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7A717BD" w14:textId="4FC6CF63" w:rsidR="00CD5F65" w:rsidRPr="00B5455A" w:rsidRDefault="00B75938" w:rsidP="00CD5F65">
          <w:pPr>
            <w:tabs>
              <w:tab w:val="left" w:pos="709"/>
            </w:tabs>
            <w:spacing w:after="0" w:line="240" w:lineRule="auto"/>
            <w:contextualSpacing/>
            <w:jc w:val="center"/>
            <w:rPr>
              <w:rFonts w:ascii="Calibri" w:eastAsia="Calibri" w:hAnsi="Calibri" w:cs="Calibri"/>
              <w:b/>
              <w:smallCaps/>
              <w:lang w:eastAsia="lt-LT"/>
            </w:rPr>
          </w:pPr>
          <w:r w:rsidRPr="00B5455A">
            <w:rPr>
              <w:rFonts w:ascii="Calibri" w:hAnsi="Calibri" w:cs="Calibri"/>
              <w:b/>
              <w:smallCaps/>
              <w:lang w:eastAsia="lt-LT"/>
            </w:rPr>
            <w:t xml:space="preserve">  Sutartis dėl projektavimo /</w:t>
          </w:r>
          <w:proofErr w:type="spellStart"/>
          <w:r w:rsidRPr="00B5455A">
            <w:rPr>
              <w:rFonts w:ascii="Calibri" w:hAnsi="Calibri" w:cs="Calibri"/>
              <w:b/>
              <w:smallCaps/>
              <w:lang w:eastAsia="lt-LT"/>
            </w:rPr>
            <w:t>Договір</w:t>
          </w:r>
          <w:proofErr w:type="spellEnd"/>
          <w:r w:rsidRPr="00B5455A">
            <w:rPr>
              <w:rFonts w:ascii="Calibri" w:hAnsi="Calibri" w:cs="Calibri"/>
              <w:b/>
              <w:smallCaps/>
              <w:lang w:eastAsia="lt-LT"/>
            </w:rPr>
            <w:t xml:space="preserve"> </w:t>
          </w:r>
          <w:proofErr w:type="spellStart"/>
          <w:r w:rsidRPr="00B5455A">
            <w:rPr>
              <w:rFonts w:ascii="Calibri" w:hAnsi="Calibri" w:cs="Calibri"/>
              <w:b/>
              <w:smallCaps/>
              <w:lang w:eastAsia="lt-LT"/>
            </w:rPr>
            <w:t>на</w:t>
          </w:r>
          <w:proofErr w:type="spellEnd"/>
          <w:r w:rsidRPr="00B5455A">
            <w:rPr>
              <w:rFonts w:ascii="Calibri" w:hAnsi="Calibri" w:cs="Calibri"/>
              <w:b/>
              <w:smallCaps/>
              <w:lang w:eastAsia="lt-LT"/>
            </w:rPr>
            <w:t xml:space="preserve"> </w:t>
          </w:r>
          <w:proofErr w:type="spellStart"/>
          <w:r w:rsidRPr="00B5455A">
            <w:rPr>
              <w:rFonts w:ascii="Calibri" w:hAnsi="Calibri" w:cs="Calibri"/>
              <w:b/>
              <w:smallCaps/>
              <w:lang w:eastAsia="lt-LT"/>
            </w:rPr>
            <w:t>про</w:t>
          </w:r>
          <w:proofErr w:type="spellEnd"/>
          <w:r w:rsidR="005A30F9" w:rsidRPr="00B5455A">
            <w:rPr>
              <w:rFonts w:ascii="Calibri" w:hAnsi="Calibri" w:cs="Calibri"/>
              <w:b/>
              <w:smallCaps/>
              <w:lang w:val="uk-UA" w:eastAsia="lt-LT"/>
            </w:rPr>
            <w:t>є</w:t>
          </w:r>
          <w:proofErr w:type="spellStart"/>
          <w:r w:rsidRPr="00B5455A">
            <w:rPr>
              <w:rFonts w:ascii="Calibri" w:hAnsi="Calibri" w:cs="Calibri"/>
              <w:b/>
              <w:smallCaps/>
              <w:lang w:eastAsia="lt-LT"/>
            </w:rPr>
            <w:t>ктування</w:t>
          </w:r>
          <w:proofErr w:type="spellEnd"/>
        </w:p>
        <w:p w14:paraId="57A717BE" w14:textId="77777777" w:rsidR="00CD5F65" w:rsidRPr="00B5455A" w:rsidRDefault="00CD5F65" w:rsidP="00CD5F65">
          <w:pPr>
            <w:spacing w:line="276" w:lineRule="auto"/>
            <w:jc w:val="center"/>
            <w:rPr>
              <w:rFonts w:ascii="Calibri" w:eastAsia="Calibri" w:hAnsi="Calibri" w:cs="Calibri"/>
              <w:lang w:val="en-US" w:eastAsia="lt-LT"/>
            </w:rPr>
          </w:pPr>
        </w:p>
        <w:p w14:paraId="57A717BF" w14:textId="77777777" w:rsidR="00CD5F65" w:rsidRPr="00B5455A" w:rsidRDefault="00B75938" w:rsidP="00CD5F65">
          <w:pPr>
            <w:spacing w:line="276" w:lineRule="auto"/>
            <w:jc w:val="center"/>
            <w:rPr>
              <w:rFonts w:ascii="Calibri" w:eastAsia="Calibri" w:hAnsi="Calibri" w:cs="Calibri"/>
              <w:b/>
              <w:caps/>
              <w:lang w:val="en-US" w:eastAsia="lt-LT"/>
            </w:rPr>
          </w:pPr>
          <w:r w:rsidRPr="00B5455A">
            <w:rPr>
              <w:rFonts w:ascii="Calibri" w:hAnsi="Calibri" w:cs="Calibri"/>
              <w:b/>
              <w:caps/>
              <w:lang w:eastAsia="lt-LT"/>
            </w:rPr>
            <w:t>Specialiosios sutarties sąlygos/Спеціальні умови договору</w:t>
          </w:r>
        </w:p>
        <w:p w14:paraId="57A717C0" w14:textId="77777777" w:rsidR="00CD5F65" w:rsidRPr="00B5455A" w:rsidRDefault="00CD5F65" w:rsidP="00CD5F65">
          <w:pPr>
            <w:spacing w:line="276" w:lineRule="auto"/>
            <w:jc w:val="center"/>
            <w:rPr>
              <w:rFonts w:ascii="Calibri" w:eastAsia="Calibri" w:hAnsi="Calibri" w:cs="Calibri"/>
              <w:lang w:val="en-US" w:eastAsia="lt-LT"/>
            </w:rPr>
          </w:pPr>
        </w:p>
        <w:p w14:paraId="57A717C1" w14:textId="77777777" w:rsidR="00CD5F65" w:rsidRPr="00B5455A" w:rsidRDefault="00B75938" w:rsidP="00CD5F65">
          <w:pPr>
            <w:spacing w:line="276" w:lineRule="auto"/>
            <w:jc w:val="center"/>
            <w:rPr>
              <w:rFonts w:ascii="Calibri" w:eastAsia="Calibri" w:hAnsi="Calibri" w:cs="Calibri"/>
              <w:u w:val="single"/>
              <w:lang w:val="en-US" w:eastAsia="lt-LT"/>
            </w:rPr>
          </w:pPr>
          <w:r w:rsidRPr="00B5455A">
            <w:rPr>
              <w:rFonts w:ascii="Calibri" w:hAnsi="Calibri" w:cs="Calibri"/>
              <w:lang w:eastAsia="lt-LT"/>
            </w:rPr>
            <w:t>Nr./№</w:t>
          </w:r>
          <w:r w:rsidRPr="00B5455A">
            <w:rPr>
              <w:rFonts w:ascii="Calibri" w:hAnsi="Calibri" w:cs="Calibri"/>
              <w:color w:val="000000"/>
              <w:lang w:eastAsia="lt-LT"/>
            </w:rPr>
            <w:t xml:space="preserve">  _________</w:t>
          </w:r>
        </w:p>
        <w:p w14:paraId="57A717C2" w14:textId="77777777" w:rsidR="00CD5F65" w:rsidRPr="00B5455A" w:rsidRDefault="004F5377" w:rsidP="00CD5F65">
          <w:pPr>
            <w:spacing w:line="276" w:lineRule="auto"/>
            <w:jc w:val="center"/>
            <w:rPr>
              <w:rFonts w:ascii="Calibri" w:eastAsia="Calibri" w:hAnsi="Calibri" w:cs="Calibri"/>
              <w:lang w:val="en-US" w:eastAsia="lt-LT"/>
            </w:rPr>
          </w:pPr>
          <w:sdt>
            <w:sdtPr>
              <w:rPr>
                <w:rFonts w:ascii="Calibri" w:eastAsia="Calibri" w:hAnsi="Calibri" w:cs="Calibri"/>
                <w:lang w:val="en-US" w:eastAsia="lt-LT"/>
              </w:rPr>
              <w:id w:val="407806599"/>
              <w:showingPlcHdr/>
              <w:date>
                <w:dateFormat w:val="yyyy-MM-dd"/>
                <w:lid w:val="lt-LT"/>
                <w:storeMappedDataAs w:val="dateTime"/>
                <w:calendar w:val="gregorian"/>
              </w:date>
            </w:sdtPr>
            <w:sdtEndPr/>
            <w:sdtContent>
              <w:r w:rsidR="00B75938" w:rsidRPr="00B5455A">
                <w:rPr>
                  <w:rFonts w:ascii="Calibri" w:hAnsi="Calibri" w:cs="Calibri"/>
                  <w:color w:val="808080"/>
                  <w:lang w:eastAsia="lt-LT"/>
                </w:rPr>
                <w:t>Spustelėkite arba bakstelėkite, kad įvestumėte datą.</w:t>
              </w:r>
            </w:sdtContent>
          </w:sdt>
        </w:p>
        <w:p w14:paraId="57A717C3" w14:textId="77777777" w:rsidR="00CD5F65" w:rsidRPr="00B5455A" w:rsidRDefault="00CD5F65" w:rsidP="00CD5F65">
          <w:pPr>
            <w:spacing w:line="276" w:lineRule="auto"/>
            <w:jc w:val="center"/>
            <w:rPr>
              <w:rFonts w:ascii="Calibri" w:eastAsia="Calibri" w:hAnsi="Calibri" w:cs="Calibri"/>
              <w:lang w:val="en-US" w:eastAsia="lt-LT"/>
            </w:rPr>
          </w:pPr>
        </w:p>
        <w:p w14:paraId="57A717C4" w14:textId="77777777" w:rsidR="00CD5F65" w:rsidRPr="00B5455A" w:rsidRDefault="00B75938" w:rsidP="005824E2">
          <w:pPr>
            <w:spacing w:after="120" w:line="240" w:lineRule="auto"/>
            <w:jc w:val="both"/>
            <w:rPr>
              <w:rFonts w:ascii="Calibri" w:hAnsi="Calibri" w:cs="Calibri"/>
              <w:lang w:eastAsia="lt-LT"/>
            </w:rPr>
          </w:pPr>
          <w:r w:rsidRPr="00B5455A">
            <w:rPr>
              <w:rFonts w:ascii="Calibri" w:hAnsi="Calibri" w:cs="Calibri"/>
              <w:b/>
              <w:lang w:eastAsia="lt-LT"/>
            </w:rPr>
            <w:t xml:space="preserve">VšĮ Centrinė projektų valdymo agentūra </w:t>
          </w:r>
          <w:r w:rsidRPr="00B5455A">
            <w:rPr>
              <w:rFonts w:ascii="Calibri" w:hAnsi="Calibri" w:cs="Calibri"/>
              <w:lang w:eastAsia="lt-LT"/>
            </w:rPr>
            <w:t>(CPVA), atstovaujama direktorės pavaduotojos Rasos Suraučienės,</w:t>
          </w:r>
          <w:r w:rsidR="005824E2" w:rsidRPr="00B5455A">
            <w:rPr>
              <w:rFonts w:ascii="Calibri" w:hAnsi="Calibri" w:cs="Calibri"/>
              <w:lang w:eastAsia="lt-LT"/>
            </w:rPr>
            <w:t xml:space="preserve">/ /ДП </w:t>
          </w:r>
          <w:r w:rsidR="005824E2" w:rsidRPr="00B5455A">
            <w:rPr>
              <w:rFonts w:ascii="Calibri" w:hAnsi="Calibri" w:cs="Calibri"/>
              <w:b/>
              <w:lang w:eastAsia="lt-LT"/>
            </w:rPr>
            <w:t>«Центральне агентство з управління проектами» (ЦАУП),</w:t>
          </w:r>
          <w:r w:rsidR="005824E2" w:rsidRPr="00B5455A">
            <w:rPr>
              <w:rFonts w:ascii="Calibri" w:hAnsi="Calibri" w:cs="Calibri"/>
              <w:lang w:eastAsia="lt-LT"/>
            </w:rPr>
            <w:t xml:space="preserve"> в особі заступника директора Раси Сураучієне</w:t>
          </w:r>
        </w:p>
        <w:p w14:paraId="57A717C5" w14:textId="6C1B77C2" w:rsidR="00756945" w:rsidRPr="00B5455A" w:rsidRDefault="00B95C68" w:rsidP="00756945">
          <w:pPr>
            <w:spacing w:after="120" w:line="276" w:lineRule="auto"/>
            <w:jc w:val="both"/>
            <w:rPr>
              <w:rFonts w:ascii="Calibri" w:hAnsi="Calibri" w:cs="Calibri"/>
              <w:lang w:eastAsia="lt-LT"/>
            </w:rPr>
          </w:pPr>
          <w:r w:rsidRPr="00B5455A">
            <w:rPr>
              <w:rFonts w:ascii="Calibri" w:hAnsi="Calibri" w:cs="Calibri"/>
              <w:b/>
              <w:lang w:eastAsia="lt-LT"/>
            </w:rPr>
            <w:t>Pivnichne upravlinnia zamovnyka robit</w:t>
          </w:r>
          <w:r w:rsidR="00AA682E" w:rsidRPr="00B5455A">
            <w:rPr>
              <w:rFonts w:ascii="Calibri" w:hAnsi="Calibri" w:cs="Calibri"/>
              <w:bCs/>
              <w:lang w:eastAsia="lt-LT"/>
            </w:rPr>
            <w:t xml:space="preserve">, atstovaujamas </w:t>
          </w:r>
          <w:r w:rsidRPr="00B5455A">
            <w:t>tarnybos vadovas Oleksandr Zubrytskyi</w:t>
          </w:r>
          <w:r w:rsidR="00C43BCF" w:rsidRPr="00B5455A">
            <w:rPr>
              <w:rFonts w:ascii="Calibri" w:hAnsi="Calibri" w:cs="Calibri"/>
              <w:bCs/>
              <w:lang w:eastAsia="lt-LT"/>
            </w:rPr>
            <w:t xml:space="preserve"> </w:t>
          </w:r>
          <w:r w:rsidR="0060354F" w:rsidRPr="00B5455A">
            <w:rPr>
              <w:rFonts w:ascii="Calibri" w:hAnsi="Calibri" w:cs="Calibri"/>
              <w:lang w:eastAsia="lt-LT"/>
            </w:rPr>
            <w:t>(</w:t>
          </w:r>
          <w:r w:rsidR="000312A2" w:rsidRPr="00B5455A">
            <w:rPr>
              <w:rFonts w:ascii="Calibri" w:hAnsi="Calibri" w:cs="Calibri"/>
              <w:lang w:eastAsia="lt-LT"/>
            </w:rPr>
            <w:t>Užsakovas</w:t>
          </w:r>
          <w:r w:rsidR="0060354F" w:rsidRPr="00B5455A">
            <w:rPr>
              <w:rFonts w:ascii="Calibri" w:hAnsi="Calibri" w:cs="Calibri"/>
              <w:lang w:eastAsia="lt-LT"/>
            </w:rPr>
            <w:t xml:space="preserve">), </w:t>
          </w:r>
          <w:r w:rsidR="005F78D3" w:rsidRPr="00B5455A">
            <w:rPr>
              <w:rFonts w:ascii="Calibri" w:hAnsi="Calibri" w:cs="Calibri"/>
              <w:lang w:val="uk-UA" w:eastAsia="lt-LT"/>
            </w:rPr>
            <w:t>Північне управління замовника робіт</w:t>
          </w:r>
          <w:r w:rsidR="007D1AAB" w:rsidRPr="00B5455A">
            <w:rPr>
              <w:rFonts w:ascii="Calibri" w:hAnsi="Calibri" w:cs="Calibri"/>
              <w:b/>
              <w:lang w:eastAsia="lt-LT"/>
            </w:rPr>
            <w:t xml:space="preserve"> </w:t>
          </w:r>
          <w:r w:rsidR="00756945" w:rsidRPr="00B5455A">
            <w:rPr>
              <w:rFonts w:ascii="Calibri" w:hAnsi="Calibri" w:cs="Calibri"/>
              <w:b/>
              <w:lang w:eastAsia="lt-LT"/>
            </w:rPr>
            <w:t xml:space="preserve"> </w:t>
          </w:r>
          <w:r w:rsidR="00756945" w:rsidRPr="00B5455A">
            <w:rPr>
              <w:rFonts w:ascii="Calibri" w:hAnsi="Calibri" w:cs="Calibri"/>
              <w:lang w:eastAsia="lt-LT"/>
            </w:rPr>
            <w:t>(</w:t>
          </w:r>
          <w:r w:rsidR="000312A2" w:rsidRPr="00B5455A">
            <w:rPr>
              <w:rFonts w:ascii="Calibri" w:hAnsi="Calibri" w:cs="Calibri"/>
              <w:bCs/>
              <w:lang w:val="uk-UA"/>
            </w:rPr>
            <w:t>Замовник</w:t>
          </w:r>
          <w:r w:rsidR="00756945" w:rsidRPr="00B5455A">
            <w:rPr>
              <w:rFonts w:ascii="Calibri" w:hAnsi="Calibri" w:cs="Calibri"/>
              <w:lang w:eastAsia="lt-LT"/>
            </w:rPr>
            <w:t>)</w:t>
          </w:r>
          <w:r w:rsidR="008169A8" w:rsidRPr="00B5455A">
            <w:rPr>
              <w:rFonts w:ascii="Calibri" w:hAnsi="Calibri" w:cs="Calibri"/>
              <w:lang w:eastAsia="lt-LT"/>
            </w:rPr>
            <w:t xml:space="preserve">, в особі </w:t>
          </w:r>
          <w:r w:rsidR="00756945" w:rsidRPr="00B5455A">
            <w:rPr>
              <w:rFonts w:ascii="Calibri" w:hAnsi="Calibri" w:cs="Calibri"/>
              <w:lang w:eastAsia="lt-LT"/>
            </w:rPr>
            <w:t>в</w:t>
          </w:r>
          <w:r w:rsidR="00D2223A" w:rsidRPr="00B5455A">
            <w:rPr>
              <w:rFonts w:ascii="Calibri" w:hAnsi="Calibri" w:cs="Calibri"/>
              <w:lang w:eastAsia="lt-LT"/>
            </w:rPr>
            <w:t xml:space="preserve"> </w:t>
          </w:r>
          <w:r w:rsidR="00A42EE8" w:rsidRPr="00B5455A">
            <w:rPr>
              <w:rFonts w:ascii="Calibri" w:hAnsi="Calibri" w:cs="Calibri"/>
              <w:lang w:val="uk-UA" w:eastAsia="lt-LT"/>
            </w:rPr>
            <w:t>начальника</w:t>
          </w:r>
          <w:r w:rsidRPr="00B5455A">
            <w:rPr>
              <w:rFonts w:ascii="Calibri" w:hAnsi="Calibri" w:cs="Calibri"/>
              <w:lang w:eastAsia="lt-LT"/>
            </w:rPr>
            <w:t xml:space="preserve"> </w:t>
          </w:r>
          <w:r w:rsidRPr="00B5455A">
            <w:rPr>
              <w:rFonts w:ascii="Calibri" w:hAnsi="Calibri" w:cs="Calibri"/>
              <w:lang w:val="uk-UA" w:eastAsia="lt-LT"/>
            </w:rPr>
            <w:t>управління</w:t>
          </w:r>
          <w:r w:rsidR="00A42EE8" w:rsidRPr="00B5455A">
            <w:rPr>
              <w:rFonts w:ascii="Calibri" w:hAnsi="Calibri" w:cs="Calibri"/>
              <w:lang w:val="uk-UA" w:eastAsia="lt-LT"/>
            </w:rPr>
            <w:t xml:space="preserve"> Олександра Зубрицького </w:t>
          </w:r>
          <w:r w:rsidR="007D1AAB" w:rsidRPr="00B5455A">
            <w:rPr>
              <w:rFonts w:ascii="Calibri" w:hAnsi="Calibri" w:cs="Calibri"/>
              <w:lang w:val="uk-UA" w:eastAsia="lt-LT"/>
            </w:rPr>
            <w:t xml:space="preserve"> </w:t>
          </w:r>
        </w:p>
        <w:p w14:paraId="57A717C6" w14:textId="77777777" w:rsidR="00CD5F65" w:rsidRPr="00B5455A" w:rsidRDefault="008169A8" w:rsidP="00252E23">
          <w:pPr>
            <w:spacing w:after="120" w:line="276" w:lineRule="auto"/>
            <w:jc w:val="both"/>
            <w:rPr>
              <w:rFonts w:ascii="Calibri" w:eastAsia="Calibri" w:hAnsi="Calibri" w:cs="Calibri"/>
              <w:lang w:eastAsia="lt-LT"/>
            </w:rPr>
          </w:pPr>
          <w:r w:rsidRPr="00B5455A">
            <w:rPr>
              <w:rFonts w:ascii="Calibri" w:hAnsi="Calibri" w:cs="Calibri"/>
              <w:lang w:eastAsia="lt-LT"/>
            </w:rPr>
            <w:t>I</w:t>
          </w:r>
          <w:r w:rsidR="00B75938" w:rsidRPr="00B5455A">
            <w:rPr>
              <w:rFonts w:ascii="Calibri" w:hAnsi="Calibri" w:cs="Calibri"/>
              <w:lang w:eastAsia="lt-LT"/>
            </w:rPr>
            <w:t>r</w:t>
          </w:r>
          <w:r w:rsidRPr="00B5455A">
            <w:rPr>
              <w:rFonts w:ascii="Calibri" w:hAnsi="Calibri" w:cs="Calibri"/>
              <w:lang w:eastAsia="lt-LT"/>
            </w:rPr>
            <w:t>/I</w:t>
          </w:r>
        </w:p>
        <w:p w14:paraId="57A717C7" w14:textId="054A1625" w:rsidR="0099759D" w:rsidRPr="00B5455A" w:rsidRDefault="00D2223A" w:rsidP="0099759D">
          <w:pPr>
            <w:spacing w:line="276" w:lineRule="auto"/>
            <w:jc w:val="both"/>
            <w:rPr>
              <w:rFonts w:ascii="Calibri" w:eastAsia="Calibri" w:hAnsi="Calibri" w:cs="Calibri"/>
              <w:lang w:eastAsia="lt-LT"/>
            </w:rPr>
          </w:pPr>
          <w:r w:rsidRPr="00B5455A">
            <w:rPr>
              <w:rFonts w:ascii="Calibri" w:hAnsi="Calibri" w:cs="Calibri"/>
              <w:b/>
              <w:lang w:eastAsia="lt-LT"/>
            </w:rPr>
            <w:t>XXX</w:t>
          </w:r>
          <w:r w:rsidR="0099759D" w:rsidRPr="00B5455A">
            <w:rPr>
              <w:rFonts w:ascii="Calibri" w:hAnsi="Calibri" w:cs="Calibri"/>
              <w:b/>
              <w:lang w:eastAsia="lt-LT"/>
            </w:rPr>
            <w:t xml:space="preserve"> </w:t>
          </w:r>
          <w:r w:rsidR="0099759D" w:rsidRPr="00B5455A">
            <w:rPr>
              <w:rFonts w:ascii="Calibri" w:hAnsi="Calibri" w:cs="Calibri"/>
              <w:lang w:eastAsia="lt-LT"/>
            </w:rPr>
            <w:t xml:space="preserve">(Tiekėjas), atstovaujamas </w:t>
          </w:r>
          <w:r w:rsidRPr="00B5455A">
            <w:rPr>
              <w:rFonts w:ascii="Calibri" w:hAnsi="Calibri" w:cs="Calibri"/>
              <w:lang w:eastAsia="lt-LT"/>
            </w:rPr>
            <w:t>XXXX</w:t>
          </w:r>
          <w:r w:rsidR="0099759D" w:rsidRPr="00B5455A">
            <w:rPr>
              <w:rFonts w:ascii="Calibri" w:hAnsi="Calibri" w:cs="Calibri"/>
              <w:lang w:eastAsia="lt-LT"/>
            </w:rPr>
            <w:t>,/</w:t>
          </w:r>
          <w:r w:rsidR="0099759D" w:rsidRPr="00B5455A">
            <w:t xml:space="preserve"> </w:t>
          </w:r>
          <w:r w:rsidRPr="00B5455A">
            <w:rPr>
              <w:rFonts w:ascii="Calibri" w:hAnsi="Calibri" w:cs="Calibri"/>
              <w:b/>
              <w:bCs/>
              <w:lang w:eastAsia="lt-LT"/>
            </w:rPr>
            <w:t>XXXX</w:t>
          </w:r>
          <w:r w:rsidR="0099759D" w:rsidRPr="00B5455A">
            <w:t xml:space="preserve"> </w:t>
          </w:r>
          <w:r w:rsidR="0099759D" w:rsidRPr="00B5455A">
            <w:rPr>
              <w:rFonts w:ascii="Calibri" w:hAnsi="Calibri" w:cs="Calibri"/>
              <w:lang w:eastAsia="lt-LT"/>
            </w:rPr>
            <w:t xml:space="preserve">(Виконавець), в особі </w:t>
          </w:r>
          <w:r w:rsidRPr="00B5455A">
            <w:rPr>
              <w:rFonts w:ascii="Calibri" w:hAnsi="Calibri" w:cs="Calibri"/>
              <w:lang w:eastAsia="lt-LT"/>
            </w:rPr>
            <w:t>XXX</w:t>
          </w:r>
          <w:r w:rsidR="0099759D" w:rsidRPr="00B5455A">
            <w:rPr>
              <w:rFonts w:ascii="Calibri" w:hAnsi="Calibri" w:cs="Calibri"/>
              <w:lang w:eastAsia="lt-LT"/>
            </w:rPr>
            <w:t>.</w:t>
          </w:r>
        </w:p>
        <w:p w14:paraId="57A717C8" w14:textId="77777777" w:rsidR="00CD5F65" w:rsidRPr="00B5455A" w:rsidRDefault="00B75938" w:rsidP="00CD5F65">
          <w:pPr>
            <w:spacing w:line="276" w:lineRule="auto"/>
            <w:jc w:val="both"/>
            <w:rPr>
              <w:rFonts w:ascii="Calibri" w:eastAsia="Times New Roman" w:hAnsi="Calibri" w:cs="Calibri"/>
              <w:b/>
              <w:color w:val="000000"/>
              <w:spacing w:val="-8"/>
            </w:rPr>
          </w:pPr>
          <w:r w:rsidRPr="00B5455A">
            <w:rPr>
              <w:rFonts w:ascii="Calibri" w:hAnsi="Calibri" w:cs="Calibri"/>
              <w:lang w:eastAsia="lt-LT"/>
            </w:rPr>
            <w:t>toliau visos kartu vadinamos „Šalimis“ ir kiekviena atskirai kaip „Šalis“ sudarė šią sutartį ( Sutartis):</w:t>
          </w:r>
          <w:r w:rsidR="008169A8" w:rsidRPr="00B5455A">
            <w:rPr>
              <w:rFonts w:ascii="Calibri" w:hAnsi="Calibri" w:cs="Calibri"/>
              <w:lang w:eastAsia="lt-LT"/>
            </w:rPr>
            <w:t>/</w:t>
          </w:r>
          <w:r w:rsidRPr="00B5455A">
            <w:rPr>
              <w:rFonts w:ascii="Calibri" w:hAnsi="Calibri" w:cs="Calibri"/>
              <w:lang w:eastAsia="lt-LT"/>
            </w:rPr>
            <w:t>надалі разом іменовані як «Сторони» та кожна окремо як «Сторона», цей ( «Договір»):</w:t>
          </w:r>
        </w:p>
        <w:p w14:paraId="57A717C9" w14:textId="1852084A" w:rsidR="00CD5F65" w:rsidRPr="00B5455A" w:rsidRDefault="00B75938" w:rsidP="00FF7C58">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bCs/>
              <w:color w:val="000000"/>
              <w:spacing w:val="-8"/>
              <w:lang w:val="en-US"/>
            </w:rPr>
          </w:pPr>
          <w:r w:rsidRPr="00B5455A">
            <w:rPr>
              <w:rFonts w:ascii="Calibri" w:hAnsi="Calibri" w:cs="Calibri"/>
              <w:b/>
              <w:bCs/>
              <w:color w:val="000000"/>
              <w:spacing w:val="-8"/>
            </w:rPr>
            <w:t>SUTARTIES DALYKAS/ПРЕДМЕТ ДОГОВОР</w:t>
          </w:r>
          <w:r w:rsidR="00DA2674" w:rsidRPr="00B5455A">
            <w:rPr>
              <w:rFonts w:ascii="Calibri" w:hAnsi="Calibri" w:cs="Calibri"/>
              <w:b/>
              <w:bCs/>
              <w:color w:val="000000"/>
              <w:spacing w:val="-8"/>
              <w:lang w:val="uk-UA"/>
            </w:rPr>
            <w:t>У</w:t>
          </w:r>
        </w:p>
        <w:p w14:paraId="57A717CA" w14:textId="77777777" w:rsidR="00CD5F65" w:rsidRPr="00B5455A"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5"/>
            <w:gridCol w:w="1860"/>
            <w:gridCol w:w="7223"/>
          </w:tblGrid>
          <w:tr w:rsidR="00AB21FE" w:rsidRPr="00B5455A" w14:paraId="57A717D7" w14:textId="77777777" w:rsidTr="00FE772E">
            <w:trPr>
              <w:trHeight w:val="841"/>
            </w:trPr>
            <w:tc>
              <w:tcPr>
                <w:tcW w:w="283" w:type="pct"/>
                <w:shd w:val="clear" w:color="auto" w:fill="F2F2F2"/>
                <w:vAlign w:val="center"/>
              </w:tcPr>
              <w:p w14:paraId="57A717CB" w14:textId="77777777" w:rsidR="00AB21FE" w:rsidRPr="00C03CBE"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CC" w14:textId="6D207D59" w:rsidR="00AB21FE" w:rsidRPr="00C03CBE" w:rsidRDefault="00AB21FE" w:rsidP="001A4690">
                <w:pPr>
                  <w:rPr>
                    <w:rFonts w:ascii="Calibri" w:eastAsia="Times New Roman" w:hAnsi="Calibri" w:cs="Calibri"/>
                    <w:color w:val="000000"/>
                    <w:spacing w:val="-8"/>
                    <w:lang w:val="ru-RU"/>
                  </w:rPr>
                </w:pPr>
                <w:proofErr w:type="spellStart"/>
                <w:r w:rsidRPr="00C03CBE">
                  <w:rPr>
                    <w:rFonts w:ascii="Calibri" w:hAnsi="Calibri" w:cs="Calibri"/>
                    <w:color w:val="000000"/>
                    <w:spacing w:val="-8"/>
                  </w:rPr>
                  <w:t>Sutarties</w:t>
                </w:r>
                <w:proofErr w:type="spellEnd"/>
                <w:r w:rsidRPr="00C03CBE">
                  <w:rPr>
                    <w:rFonts w:ascii="Calibri" w:hAnsi="Calibri" w:cs="Calibri"/>
                    <w:color w:val="000000"/>
                    <w:spacing w:val="-8"/>
                    <w:lang w:val="ru-RU"/>
                  </w:rPr>
                  <w:t xml:space="preserve"> </w:t>
                </w:r>
                <w:proofErr w:type="spellStart"/>
                <w:r w:rsidRPr="00C03CBE">
                  <w:rPr>
                    <w:rFonts w:ascii="Calibri" w:hAnsi="Calibri" w:cs="Calibri"/>
                    <w:color w:val="000000"/>
                    <w:spacing w:val="-8"/>
                  </w:rPr>
                  <w:t>objektas</w:t>
                </w:r>
                <w:proofErr w:type="spellEnd"/>
                <w:r w:rsidRPr="00C03CBE">
                  <w:rPr>
                    <w:rFonts w:ascii="Calibri" w:hAnsi="Calibri" w:cs="Calibri"/>
                    <w:color w:val="000000"/>
                    <w:spacing w:val="-8"/>
                    <w:lang w:val="ru-RU"/>
                  </w:rPr>
                  <w:t>/</w:t>
                </w:r>
                <w:r w:rsidR="001A4690" w:rsidRPr="00C03CBE">
                  <w:rPr>
                    <w:rFonts w:ascii="Calibri" w:hAnsi="Calibri" w:cs="Calibri"/>
                    <w:color w:val="000000"/>
                    <w:spacing w:val="-8"/>
                    <w:lang w:val="ru-RU"/>
                  </w:rPr>
                  <w:t>Предмет</w:t>
                </w:r>
                <w:r w:rsidRPr="00C03CBE">
                  <w:rPr>
                    <w:rFonts w:ascii="Calibri" w:hAnsi="Calibri" w:cs="Calibri"/>
                    <w:color w:val="000000"/>
                    <w:spacing w:val="-8"/>
                    <w:lang w:val="ru-RU"/>
                  </w:rPr>
                  <w:t xml:space="preserve"> договор</w:t>
                </w:r>
                <w:r w:rsidR="00DA2674" w:rsidRPr="00C03CBE">
                  <w:rPr>
                    <w:rFonts w:ascii="Calibri" w:hAnsi="Calibri" w:cs="Calibri"/>
                    <w:color w:val="000000"/>
                    <w:spacing w:val="-8"/>
                    <w:lang w:val="ru-RU"/>
                  </w:rPr>
                  <w:t>у</w:t>
                </w:r>
              </w:p>
            </w:tc>
            <w:tc>
              <w:tcPr>
                <w:tcW w:w="3751" w:type="pct"/>
                <w:shd w:val="clear" w:color="auto" w:fill="F2F2F2"/>
                <w:vAlign w:val="center"/>
              </w:tcPr>
              <w:p w14:paraId="2C7A9505" w14:textId="36D02B8B" w:rsidR="00C03CBE" w:rsidRPr="00C03CBE" w:rsidRDefault="00C03CBE" w:rsidP="00AB21FE">
                <w:pPr>
                  <w:rPr>
                    <w:rFonts w:cstheme="minorHAnsi"/>
                    <w:spacing w:val="-8"/>
                    <w:lang w:val="lt-LT"/>
                  </w:rPr>
                </w:pPr>
                <w:r w:rsidRPr="00C03CBE">
                  <w:rPr>
                    <w:rFonts w:eastAsia="Times New Roman" w:cstheme="minorHAnsi"/>
                    <w:lang w:val="lt-LT"/>
                  </w:rPr>
                  <w:t xml:space="preserve">Architektūros paminklo restauravimo (detaliojo projekto) mokslinės ir projektinės dokumentacijos parengimas pagal </w:t>
                </w:r>
                <w:r w:rsidRPr="00C03CBE">
                  <w:rPr>
                    <w:rFonts w:cstheme="minorHAnsi"/>
                    <w:spacing w:val="-8"/>
                    <w:lang w:val="lt-LT"/>
                  </w:rPr>
                  <w:t xml:space="preserve">techninę užduotį (Sutarties 2 priedas) ir </w:t>
                </w:r>
                <w:r w:rsidRPr="00C03CBE">
                  <w:rPr>
                    <w:rFonts w:cstheme="minorHAnsi"/>
                    <w:lang w:val="lt-LT"/>
                  </w:rPr>
                  <w:t>tiekėjo pasiūlymą</w:t>
                </w:r>
                <w:r w:rsidRPr="00C03CBE">
                  <w:rPr>
                    <w:rFonts w:cstheme="minorHAnsi"/>
                    <w:spacing w:val="-8"/>
                    <w:lang w:val="lt-LT"/>
                  </w:rPr>
                  <w:t xml:space="preserve"> (</w:t>
                </w:r>
                <w:r w:rsidRPr="00C03CBE">
                  <w:rPr>
                    <w:rFonts w:cstheme="minorHAnsi"/>
                    <w:lang w:val="lt-LT"/>
                  </w:rPr>
                  <w:t xml:space="preserve">Sutarties </w:t>
                </w:r>
                <w:r w:rsidRPr="00C03CBE">
                  <w:rPr>
                    <w:rFonts w:cstheme="minorHAnsi"/>
                    <w:spacing w:val="-8"/>
                    <w:lang w:val="lt-LT"/>
                  </w:rPr>
                  <w:t>5</w:t>
                </w:r>
                <w:r w:rsidRPr="00C03CBE">
                  <w:rPr>
                    <w:rFonts w:cstheme="minorHAnsi"/>
                    <w:lang w:val="lt-LT"/>
                  </w:rPr>
                  <w:t xml:space="preserve"> priedas</w:t>
                </w:r>
                <w:r w:rsidRPr="00C03CBE">
                  <w:rPr>
                    <w:rFonts w:cstheme="minorHAnsi"/>
                    <w:spacing w:val="-8"/>
                    <w:lang w:val="lt-LT"/>
                  </w:rPr>
                  <w:t xml:space="preserve">) (Paslaugos) </w:t>
                </w:r>
                <w:r w:rsidRPr="00C03CBE">
                  <w:rPr>
                    <w:rFonts w:eastAsia="Times New Roman" w:cstheme="minorHAnsi"/>
                    <w:lang w:val="lt-LT"/>
                  </w:rPr>
                  <w:t>ir gaunant projekto ekspertizę, kurios rezultatas – teigiamas ekspertizės aktas.</w:t>
                </w:r>
                <w:r w:rsidRPr="00C03CBE">
                  <w:rPr>
                    <w:rFonts w:cstheme="minorHAnsi"/>
                    <w:lang w:val="lt-LT"/>
                  </w:rPr>
                  <w:t>/</w:t>
                </w:r>
              </w:p>
              <w:p w14:paraId="57A717D6" w14:textId="3CB5F7D2" w:rsidR="00AB21FE" w:rsidRPr="00C03CBE" w:rsidRDefault="00AB21FE" w:rsidP="00051161">
                <w:pPr>
                  <w:rPr>
                    <w:rFonts w:cstheme="minorHAnsi"/>
                    <w:kern w:val="2"/>
                    <w:lang w:val="lt-LT"/>
                  </w:rPr>
                </w:pPr>
                <w:r w:rsidRPr="00C03CBE">
                  <w:rPr>
                    <w:rFonts w:cstheme="minorHAnsi"/>
                    <w:kern w:val="2"/>
                    <w:lang w:val="uk-UA"/>
                  </w:rPr>
                  <w:t xml:space="preserve">Розробка </w:t>
                </w:r>
                <w:r w:rsidR="00DC21F5" w:rsidRPr="00C03CBE">
                  <w:rPr>
                    <w:rFonts w:cstheme="minorHAnsi"/>
                    <w:kern w:val="2"/>
                    <w:lang w:val="uk-UA"/>
                  </w:rPr>
                  <w:t>науково-</w:t>
                </w:r>
                <w:proofErr w:type="spellStart"/>
                <w:r w:rsidR="00DC21F5" w:rsidRPr="00C03CBE">
                  <w:rPr>
                    <w:rFonts w:cstheme="minorHAnsi"/>
                    <w:kern w:val="2"/>
                    <w:lang w:val="lt-LT"/>
                  </w:rPr>
                  <w:t>проектної</w:t>
                </w:r>
                <w:proofErr w:type="spellEnd"/>
                <w:r w:rsidR="00DC21F5" w:rsidRPr="00C03CBE">
                  <w:rPr>
                    <w:rFonts w:cstheme="minorHAnsi"/>
                    <w:kern w:val="2"/>
                    <w:lang w:val="lt-LT"/>
                  </w:rPr>
                  <w:t xml:space="preserve"> </w:t>
                </w:r>
                <w:proofErr w:type="spellStart"/>
                <w:r w:rsidR="00DC21F5" w:rsidRPr="00C03CBE">
                  <w:rPr>
                    <w:rFonts w:cstheme="minorHAnsi"/>
                    <w:kern w:val="2"/>
                    <w:lang w:val="lt-LT"/>
                  </w:rPr>
                  <w:t>документації</w:t>
                </w:r>
                <w:proofErr w:type="spellEnd"/>
                <w:r w:rsidR="00DC21F5" w:rsidRPr="00C03CBE">
                  <w:rPr>
                    <w:rFonts w:cstheme="minorHAnsi"/>
                    <w:kern w:val="2"/>
                    <w:lang w:val="lt-LT"/>
                  </w:rPr>
                  <w:t xml:space="preserve"> </w:t>
                </w:r>
                <w:r w:rsidR="00DC21F5" w:rsidRPr="00C03CBE">
                  <w:rPr>
                    <w:rFonts w:cstheme="minorHAnsi"/>
                    <w:kern w:val="2"/>
                    <w:lang w:val="uk-UA"/>
                  </w:rPr>
                  <w:t>на</w:t>
                </w:r>
                <w:r w:rsidR="00DC21F5" w:rsidRPr="00C03CBE">
                  <w:rPr>
                    <w:rFonts w:cstheme="minorHAnsi"/>
                    <w:kern w:val="2"/>
                    <w:lang w:val="lt-LT"/>
                  </w:rPr>
                  <w:t xml:space="preserve"> </w:t>
                </w:r>
                <w:r w:rsidR="00DC21F5" w:rsidRPr="00C03CBE">
                  <w:rPr>
                    <w:rFonts w:cstheme="minorHAnsi"/>
                    <w:kern w:val="2"/>
                    <w:lang w:val="uk-UA"/>
                  </w:rPr>
                  <w:t>реставрацію</w:t>
                </w:r>
                <w:r w:rsidR="00DC21F5" w:rsidRPr="00C03CBE">
                  <w:rPr>
                    <w:rFonts w:cstheme="minorHAnsi"/>
                    <w:kern w:val="2"/>
                    <w:lang w:val="lt-LT"/>
                  </w:rPr>
                  <w:t xml:space="preserve"> </w:t>
                </w:r>
                <w:r w:rsidR="00DC21F5" w:rsidRPr="00C03CBE">
                  <w:rPr>
                    <w:rFonts w:cstheme="minorHAnsi"/>
                    <w:kern w:val="2"/>
                    <w:lang w:val="uk-UA"/>
                  </w:rPr>
                  <w:t xml:space="preserve">пам’ятки архітектури </w:t>
                </w:r>
                <w:r w:rsidR="00A94230" w:rsidRPr="00C03CBE">
                  <w:rPr>
                    <w:rFonts w:cstheme="minorHAnsi"/>
                    <w:kern w:val="2"/>
                    <w:lang w:val="uk-UA"/>
                  </w:rPr>
                  <w:t>(робочий проєкт)</w:t>
                </w:r>
                <w:r w:rsidRPr="00C03CBE">
                  <w:rPr>
                    <w:rFonts w:cstheme="minorHAnsi"/>
                    <w:kern w:val="2"/>
                    <w:lang w:val="uk-UA"/>
                  </w:rPr>
                  <w:t xml:space="preserve"> </w:t>
                </w:r>
                <w:proofErr w:type="spellStart"/>
                <w:r w:rsidR="00A94230" w:rsidRPr="00C03CBE">
                  <w:rPr>
                    <w:rFonts w:cstheme="minorHAnsi"/>
                    <w:lang w:val="lt-LT"/>
                  </w:rPr>
                  <w:t>відповідно</w:t>
                </w:r>
                <w:proofErr w:type="spellEnd"/>
                <w:r w:rsidR="00A94230" w:rsidRPr="00C03CBE">
                  <w:rPr>
                    <w:rFonts w:cstheme="minorHAnsi"/>
                    <w:lang w:val="lt-LT"/>
                  </w:rPr>
                  <w:t xml:space="preserve"> </w:t>
                </w:r>
                <w:proofErr w:type="spellStart"/>
                <w:r w:rsidR="00506F4A" w:rsidRPr="00C03CBE">
                  <w:rPr>
                    <w:rFonts w:cstheme="minorHAnsi"/>
                    <w:lang w:val="lt-LT"/>
                  </w:rPr>
                  <w:t>до</w:t>
                </w:r>
                <w:proofErr w:type="spellEnd"/>
                <w:r w:rsidR="00506F4A" w:rsidRPr="00C03CBE">
                  <w:rPr>
                    <w:rFonts w:cstheme="minorHAnsi"/>
                    <w:lang w:val="lt-LT"/>
                  </w:rPr>
                  <w:t xml:space="preserve"> </w:t>
                </w:r>
                <w:proofErr w:type="spellStart"/>
                <w:r w:rsidR="00051161" w:rsidRPr="00C03CBE">
                  <w:rPr>
                    <w:rFonts w:cstheme="minorHAnsi"/>
                    <w:lang w:val="lt-LT"/>
                  </w:rPr>
                  <w:t>технічного</w:t>
                </w:r>
                <w:proofErr w:type="spellEnd"/>
                <w:r w:rsidR="00051161" w:rsidRPr="00C03CBE">
                  <w:rPr>
                    <w:rFonts w:cstheme="minorHAnsi"/>
                    <w:lang w:val="lt-LT"/>
                  </w:rPr>
                  <w:t xml:space="preserve"> </w:t>
                </w:r>
                <w:proofErr w:type="spellStart"/>
                <w:r w:rsidR="00051161" w:rsidRPr="00C03CBE">
                  <w:rPr>
                    <w:rFonts w:cstheme="minorHAnsi"/>
                    <w:lang w:val="lt-LT"/>
                  </w:rPr>
                  <w:t>завдання</w:t>
                </w:r>
                <w:proofErr w:type="spellEnd"/>
                <w:r w:rsidR="00051161" w:rsidRPr="00C03CBE">
                  <w:rPr>
                    <w:rFonts w:cstheme="minorHAnsi"/>
                    <w:lang w:val="lt-LT"/>
                  </w:rPr>
                  <w:t xml:space="preserve"> (</w:t>
                </w:r>
                <w:proofErr w:type="spellStart"/>
                <w:r w:rsidR="00051161" w:rsidRPr="00C03CBE">
                  <w:rPr>
                    <w:rFonts w:cstheme="minorHAnsi"/>
                    <w:lang w:val="lt-LT"/>
                  </w:rPr>
                  <w:t>Додаток</w:t>
                </w:r>
                <w:proofErr w:type="spellEnd"/>
                <w:r w:rsidR="00051161" w:rsidRPr="00C03CBE">
                  <w:rPr>
                    <w:rFonts w:cstheme="minorHAnsi"/>
                    <w:lang w:val="lt-LT"/>
                  </w:rPr>
                  <w:t xml:space="preserve"> 2 </w:t>
                </w:r>
                <w:proofErr w:type="spellStart"/>
                <w:r w:rsidR="00051161" w:rsidRPr="00C03CBE">
                  <w:rPr>
                    <w:rFonts w:cstheme="minorHAnsi"/>
                    <w:lang w:val="lt-LT"/>
                  </w:rPr>
                  <w:t>Договору</w:t>
                </w:r>
                <w:proofErr w:type="spellEnd"/>
                <w:r w:rsidR="00051161" w:rsidRPr="00C03CBE">
                  <w:rPr>
                    <w:rFonts w:cstheme="minorHAnsi"/>
                    <w:lang w:val="lt-LT"/>
                  </w:rPr>
                  <w:t xml:space="preserve">) </w:t>
                </w:r>
                <w:proofErr w:type="spellStart"/>
                <w:r w:rsidR="00051161" w:rsidRPr="00C03CBE">
                  <w:rPr>
                    <w:rFonts w:cstheme="minorHAnsi"/>
                    <w:lang w:val="lt-LT"/>
                  </w:rPr>
                  <w:t>та</w:t>
                </w:r>
                <w:proofErr w:type="spellEnd"/>
                <w:r w:rsidR="00051161" w:rsidRPr="00C03CBE">
                  <w:rPr>
                    <w:rFonts w:cstheme="minorHAnsi"/>
                    <w:lang w:val="lt-LT"/>
                  </w:rPr>
                  <w:t xml:space="preserve"> </w:t>
                </w:r>
                <w:proofErr w:type="spellStart"/>
                <w:r w:rsidR="00051161" w:rsidRPr="00C03CBE">
                  <w:rPr>
                    <w:rFonts w:cstheme="minorHAnsi"/>
                    <w:lang w:val="lt-LT"/>
                  </w:rPr>
                  <w:t>пропозиції</w:t>
                </w:r>
                <w:proofErr w:type="spellEnd"/>
                <w:r w:rsidR="00051161" w:rsidRPr="00C03CBE">
                  <w:rPr>
                    <w:rFonts w:cstheme="minorHAnsi"/>
                    <w:lang w:val="lt-LT"/>
                  </w:rPr>
                  <w:t xml:space="preserve"> </w:t>
                </w:r>
                <w:proofErr w:type="spellStart"/>
                <w:r w:rsidR="00051161" w:rsidRPr="00C03CBE">
                  <w:rPr>
                    <w:rFonts w:cstheme="minorHAnsi"/>
                    <w:lang w:val="lt-LT"/>
                  </w:rPr>
                  <w:t>Виконавця</w:t>
                </w:r>
                <w:proofErr w:type="spellEnd"/>
                <w:r w:rsidR="00051161" w:rsidRPr="00C03CBE">
                  <w:rPr>
                    <w:rFonts w:cstheme="minorHAnsi"/>
                    <w:lang w:val="lt-LT"/>
                  </w:rPr>
                  <w:t xml:space="preserve"> </w:t>
                </w:r>
                <w:r w:rsidR="001A4690" w:rsidRPr="00C03CBE">
                  <w:rPr>
                    <w:rFonts w:cstheme="minorHAnsi"/>
                    <w:lang w:val="lt-LT"/>
                  </w:rPr>
                  <w:t>(</w:t>
                </w:r>
                <w:proofErr w:type="spellStart"/>
                <w:r w:rsidR="001A4690" w:rsidRPr="00C03CBE">
                  <w:rPr>
                    <w:rFonts w:cstheme="minorHAnsi"/>
                    <w:lang w:val="lt-LT"/>
                  </w:rPr>
                  <w:t>Додаток</w:t>
                </w:r>
                <w:proofErr w:type="spellEnd"/>
                <w:r w:rsidR="001A4690" w:rsidRPr="00C03CBE">
                  <w:rPr>
                    <w:rFonts w:cstheme="minorHAnsi"/>
                    <w:lang w:val="lt-LT"/>
                  </w:rPr>
                  <w:t xml:space="preserve"> 5 </w:t>
                </w:r>
                <w:proofErr w:type="spellStart"/>
                <w:r w:rsidR="001A4690" w:rsidRPr="00C03CBE">
                  <w:rPr>
                    <w:rFonts w:cstheme="minorHAnsi"/>
                    <w:lang w:val="lt-LT"/>
                  </w:rPr>
                  <w:t>Договору</w:t>
                </w:r>
                <w:proofErr w:type="spellEnd"/>
                <w:r w:rsidR="001A4690" w:rsidRPr="00C03CBE">
                  <w:rPr>
                    <w:rFonts w:cstheme="minorHAnsi"/>
                    <w:lang w:val="lt-LT"/>
                  </w:rPr>
                  <w:t>) (</w:t>
                </w:r>
                <w:proofErr w:type="spellStart"/>
                <w:r w:rsidR="001A4690" w:rsidRPr="00C03CBE">
                  <w:rPr>
                    <w:rFonts w:cstheme="minorHAnsi"/>
                    <w:lang w:val="lt-LT"/>
                  </w:rPr>
                  <w:t>Послуги</w:t>
                </w:r>
                <w:proofErr w:type="spellEnd"/>
                <w:r w:rsidR="001A4690" w:rsidRPr="00C03CBE">
                  <w:rPr>
                    <w:rFonts w:cstheme="minorHAnsi"/>
                    <w:lang w:val="lt-LT"/>
                  </w:rPr>
                  <w:t xml:space="preserve">) </w:t>
                </w:r>
                <w:proofErr w:type="spellStart"/>
                <w:r w:rsidR="001A4690" w:rsidRPr="00C03CBE">
                  <w:rPr>
                    <w:rFonts w:cstheme="minorHAnsi"/>
                    <w:lang w:val="lt-LT"/>
                  </w:rPr>
                  <w:t>та</w:t>
                </w:r>
                <w:proofErr w:type="spellEnd"/>
                <w:r w:rsidR="001A4690" w:rsidRPr="00C03CBE">
                  <w:rPr>
                    <w:rFonts w:cstheme="minorHAnsi"/>
                    <w:lang w:val="lt-LT"/>
                  </w:rPr>
                  <w:t xml:space="preserve"> </w:t>
                </w:r>
                <w:proofErr w:type="spellStart"/>
                <w:r w:rsidR="001A4690" w:rsidRPr="00C03CBE">
                  <w:rPr>
                    <w:rFonts w:cstheme="minorHAnsi"/>
                    <w:lang w:val="lt-LT"/>
                  </w:rPr>
                  <w:t>проходження</w:t>
                </w:r>
                <w:proofErr w:type="spellEnd"/>
                <w:r w:rsidR="001A4690" w:rsidRPr="00C03CBE">
                  <w:rPr>
                    <w:rFonts w:cstheme="minorHAnsi"/>
                    <w:lang w:val="lt-LT"/>
                  </w:rPr>
                  <w:t xml:space="preserve"> </w:t>
                </w:r>
                <w:proofErr w:type="spellStart"/>
                <w:r w:rsidR="001A4690" w:rsidRPr="00C03CBE">
                  <w:rPr>
                    <w:rFonts w:cstheme="minorHAnsi"/>
                    <w:lang w:val="lt-LT"/>
                  </w:rPr>
                  <w:t>експертизи</w:t>
                </w:r>
                <w:proofErr w:type="spellEnd"/>
                <w:r w:rsidR="001A4690" w:rsidRPr="00C03CBE">
                  <w:rPr>
                    <w:rFonts w:cstheme="minorHAnsi"/>
                    <w:lang w:val="lt-LT"/>
                  </w:rPr>
                  <w:t xml:space="preserve"> </w:t>
                </w:r>
                <w:proofErr w:type="spellStart"/>
                <w:r w:rsidR="001A4690" w:rsidRPr="00C03CBE">
                  <w:rPr>
                    <w:rFonts w:cstheme="minorHAnsi"/>
                    <w:lang w:val="lt-LT"/>
                  </w:rPr>
                  <w:t>проєкту</w:t>
                </w:r>
                <w:proofErr w:type="spellEnd"/>
                <w:r w:rsidR="001A4690" w:rsidRPr="00C03CBE">
                  <w:rPr>
                    <w:rFonts w:cstheme="minorHAnsi"/>
                    <w:lang w:val="uk-UA"/>
                  </w:rPr>
                  <w:t>, результатом якої є позитивний експертний звіт</w:t>
                </w:r>
              </w:p>
            </w:tc>
          </w:tr>
          <w:tr w:rsidR="00AB21FE" w:rsidRPr="00B5455A" w14:paraId="57A717DB" w14:textId="77777777" w:rsidTr="0082565B">
            <w:trPr>
              <w:trHeight w:val="312"/>
            </w:trPr>
            <w:tc>
              <w:tcPr>
                <w:tcW w:w="283" w:type="pct"/>
                <w:shd w:val="clear" w:color="auto" w:fill="F2F2F2"/>
                <w:vAlign w:val="center"/>
              </w:tcPr>
              <w:p w14:paraId="57A717D8" w14:textId="77777777" w:rsidR="00AB21FE" w:rsidRPr="00B5455A"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lang w:val="lt-LT"/>
                  </w:rPr>
                </w:pPr>
              </w:p>
            </w:tc>
            <w:tc>
              <w:tcPr>
                <w:tcW w:w="966" w:type="pct"/>
                <w:shd w:val="clear" w:color="auto" w:fill="F2F2F2"/>
                <w:vAlign w:val="center"/>
              </w:tcPr>
              <w:p w14:paraId="57A717D9" w14:textId="6B6DE527" w:rsidR="00AB21FE" w:rsidRPr="00B5455A" w:rsidRDefault="00AB21FE" w:rsidP="00AB21FE">
                <w:pPr>
                  <w:rPr>
                    <w:rFonts w:ascii="Calibri" w:hAnsi="Calibri" w:cs="Calibri"/>
                    <w:color w:val="000000"/>
                    <w:spacing w:val="-8"/>
                  </w:rPr>
                </w:pPr>
                <w:proofErr w:type="spellStart"/>
                <w:r w:rsidRPr="00B5455A">
                  <w:rPr>
                    <w:rFonts w:eastAsia="Times New Roman" w:cstheme="minorHAnsi"/>
                    <w:color w:val="000000"/>
                    <w:spacing w:val="-8"/>
                  </w:rPr>
                  <w:t>Paslaugų</w:t>
                </w:r>
                <w:proofErr w:type="spellEnd"/>
                <w:r w:rsidRPr="00B5455A">
                  <w:rPr>
                    <w:rFonts w:eastAsia="Times New Roman" w:cstheme="minorHAnsi"/>
                    <w:color w:val="000000"/>
                    <w:spacing w:val="-8"/>
                  </w:rPr>
                  <w:t xml:space="preserve"> </w:t>
                </w:r>
                <w:proofErr w:type="spellStart"/>
                <w:r w:rsidRPr="00B5455A">
                  <w:rPr>
                    <w:rFonts w:eastAsia="Times New Roman" w:cstheme="minorHAnsi"/>
                    <w:color w:val="000000"/>
                    <w:spacing w:val="-8"/>
                  </w:rPr>
                  <w:t>kiekis</w:t>
                </w:r>
                <w:proofErr w:type="spellEnd"/>
                <w:r w:rsidR="00B65A7C" w:rsidRPr="00B5455A">
                  <w:rPr>
                    <w:rFonts w:eastAsia="Times New Roman" w:cstheme="minorHAnsi"/>
                    <w:color w:val="000000"/>
                    <w:spacing w:val="-8"/>
                  </w:rPr>
                  <w:t xml:space="preserve">/ </w:t>
                </w:r>
                <w:proofErr w:type="spellStart"/>
                <w:r w:rsidR="00B65A7C" w:rsidRPr="00B5455A">
                  <w:rPr>
                    <w:rFonts w:eastAsia="Times New Roman" w:cstheme="minorHAnsi"/>
                    <w:color w:val="000000"/>
                    <w:spacing w:val="-8"/>
                  </w:rPr>
                  <w:t>Кількість</w:t>
                </w:r>
                <w:proofErr w:type="spellEnd"/>
                <w:r w:rsidR="00B65A7C" w:rsidRPr="00B5455A">
                  <w:rPr>
                    <w:rFonts w:eastAsia="Times New Roman" w:cstheme="minorHAnsi"/>
                    <w:color w:val="000000"/>
                    <w:spacing w:val="-8"/>
                  </w:rPr>
                  <w:t xml:space="preserve"> </w:t>
                </w:r>
                <w:proofErr w:type="spellStart"/>
                <w:r w:rsidR="00B65A7C" w:rsidRPr="00B5455A">
                  <w:rPr>
                    <w:rFonts w:eastAsia="Times New Roman" w:cstheme="minorHAnsi"/>
                    <w:color w:val="000000"/>
                    <w:spacing w:val="-8"/>
                  </w:rPr>
                  <w:t>послуг</w:t>
                </w:r>
                <w:proofErr w:type="spellEnd"/>
              </w:p>
            </w:tc>
            <w:tc>
              <w:tcPr>
                <w:tcW w:w="3751" w:type="pct"/>
                <w:shd w:val="clear" w:color="auto" w:fill="F2F2F2"/>
                <w:vAlign w:val="center"/>
              </w:tcPr>
              <w:p w14:paraId="57A717DA" w14:textId="77777777" w:rsidR="00AB21FE" w:rsidRPr="00B5455A" w:rsidDel="00F52DBF" w:rsidRDefault="00AB21FE" w:rsidP="00AB21FE">
                <w:pPr>
                  <w:rPr>
                    <w:rFonts w:ascii="Calibri" w:hAnsi="Calibri" w:cs="Calibri"/>
                  </w:rPr>
                </w:pPr>
                <w:proofErr w:type="spellStart"/>
                <w:r w:rsidRPr="00B5455A">
                  <w:rPr>
                    <w:rFonts w:ascii="Calibri" w:hAnsi="Calibri" w:cs="Calibri"/>
                  </w:rPr>
                  <w:t>Nurodyta</w:t>
                </w:r>
                <w:proofErr w:type="spellEnd"/>
                <w:r w:rsidRPr="00B5455A">
                  <w:rPr>
                    <w:rFonts w:ascii="Calibri" w:hAnsi="Calibri" w:cs="Calibri"/>
                  </w:rPr>
                  <w:t xml:space="preserve"> </w:t>
                </w:r>
                <w:proofErr w:type="spellStart"/>
                <w:r w:rsidRPr="00B5455A">
                  <w:rPr>
                    <w:rFonts w:ascii="Calibri" w:hAnsi="Calibri" w:cs="Calibri"/>
                  </w:rPr>
                  <w:t>techninėje</w:t>
                </w:r>
                <w:proofErr w:type="spellEnd"/>
                <w:r w:rsidRPr="00B5455A">
                  <w:rPr>
                    <w:rFonts w:ascii="Calibri" w:hAnsi="Calibri" w:cs="Calibri"/>
                  </w:rPr>
                  <w:t xml:space="preserve"> </w:t>
                </w:r>
                <w:proofErr w:type="spellStart"/>
                <w:r w:rsidRPr="00B5455A">
                  <w:rPr>
                    <w:rFonts w:ascii="Calibri" w:hAnsi="Calibri" w:cs="Calibri"/>
                  </w:rPr>
                  <w:t>užduotyje</w:t>
                </w:r>
                <w:proofErr w:type="spellEnd"/>
                <w:r w:rsidRPr="00B5455A">
                  <w:rPr>
                    <w:rFonts w:ascii="Calibri" w:hAnsi="Calibri" w:cs="Calibri"/>
                  </w:rPr>
                  <w:t xml:space="preserve"> (</w:t>
                </w:r>
                <w:proofErr w:type="spellStart"/>
                <w:r w:rsidRPr="00B5455A">
                  <w:rPr>
                    <w:rFonts w:ascii="Calibri" w:hAnsi="Calibri" w:cs="Calibri"/>
                  </w:rPr>
                  <w:t>Sutarties</w:t>
                </w:r>
                <w:proofErr w:type="spellEnd"/>
                <w:r w:rsidRPr="00B5455A">
                  <w:rPr>
                    <w:rFonts w:ascii="Calibri" w:hAnsi="Calibri" w:cs="Calibri"/>
                  </w:rPr>
                  <w:t xml:space="preserve"> 2 </w:t>
                </w:r>
                <w:proofErr w:type="spellStart"/>
                <w:r w:rsidRPr="00B5455A">
                  <w:rPr>
                    <w:rFonts w:ascii="Calibri" w:hAnsi="Calibri" w:cs="Calibri"/>
                  </w:rPr>
                  <w:t>priedas</w:t>
                </w:r>
                <w:proofErr w:type="spellEnd"/>
                <w:r w:rsidRPr="00B5455A">
                  <w:rPr>
                    <w:rFonts w:ascii="Calibri" w:hAnsi="Calibri" w:cs="Calibri"/>
                  </w:rPr>
                  <w:t>)/</w:t>
                </w:r>
                <w:r w:rsidRPr="00B5455A">
                  <w:t xml:space="preserve"> </w:t>
                </w:r>
                <w:proofErr w:type="spellStart"/>
                <w:r w:rsidRPr="00B5455A">
                  <w:rPr>
                    <w:rFonts w:ascii="Calibri" w:hAnsi="Calibri" w:cs="Calibri"/>
                  </w:rPr>
                  <w:t>Вказано</w:t>
                </w:r>
                <w:proofErr w:type="spellEnd"/>
                <w:r w:rsidRPr="00B5455A">
                  <w:rPr>
                    <w:rFonts w:ascii="Calibri" w:hAnsi="Calibri" w:cs="Calibri"/>
                  </w:rPr>
                  <w:t xml:space="preserve"> в </w:t>
                </w:r>
                <w:proofErr w:type="spellStart"/>
                <w:r w:rsidRPr="00B5455A">
                  <w:rPr>
                    <w:rFonts w:ascii="Calibri" w:hAnsi="Calibri" w:cs="Calibri"/>
                  </w:rPr>
                  <w:t>технічному</w:t>
                </w:r>
                <w:proofErr w:type="spellEnd"/>
                <w:r w:rsidRPr="00B5455A">
                  <w:rPr>
                    <w:rFonts w:ascii="Calibri" w:hAnsi="Calibri" w:cs="Calibri"/>
                  </w:rPr>
                  <w:t xml:space="preserve"> </w:t>
                </w:r>
                <w:proofErr w:type="spellStart"/>
                <w:r w:rsidRPr="00B5455A">
                  <w:rPr>
                    <w:rFonts w:ascii="Calibri" w:hAnsi="Calibri" w:cs="Calibri"/>
                  </w:rPr>
                  <w:t>завданні</w:t>
                </w:r>
                <w:proofErr w:type="spellEnd"/>
                <w:r w:rsidRPr="00B5455A">
                  <w:rPr>
                    <w:rFonts w:ascii="Calibri" w:hAnsi="Calibri" w:cs="Calibri"/>
                  </w:rPr>
                  <w:t xml:space="preserve"> (</w:t>
                </w:r>
                <w:proofErr w:type="spellStart"/>
                <w:r w:rsidRPr="00B5455A">
                  <w:rPr>
                    <w:rFonts w:ascii="Calibri" w:hAnsi="Calibri" w:cs="Calibri"/>
                  </w:rPr>
                  <w:t>Додаток</w:t>
                </w:r>
                <w:proofErr w:type="spellEnd"/>
                <w:r w:rsidRPr="00B5455A">
                  <w:rPr>
                    <w:rFonts w:ascii="Calibri" w:hAnsi="Calibri" w:cs="Calibri"/>
                  </w:rPr>
                  <w:t xml:space="preserve"> 2 </w:t>
                </w:r>
                <w:proofErr w:type="spellStart"/>
                <w:r w:rsidRPr="00B5455A">
                  <w:rPr>
                    <w:rFonts w:ascii="Calibri" w:hAnsi="Calibri" w:cs="Calibri"/>
                  </w:rPr>
                  <w:t>Договору</w:t>
                </w:r>
                <w:proofErr w:type="spellEnd"/>
                <w:r w:rsidRPr="00B5455A">
                  <w:rPr>
                    <w:rFonts w:ascii="Calibri" w:hAnsi="Calibri" w:cs="Calibri"/>
                  </w:rPr>
                  <w:t>)</w:t>
                </w:r>
              </w:p>
            </w:tc>
          </w:tr>
          <w:tr w:rsidR="00AB21FE" w:rsidRPr="00B5455A" w14:paraId="57A717E0" w14:textId="77777777" w:rsidTr="00DA2977">
            <w:trPr>
              <w:trHeight w:val="595"/>
            </w:trPr>
            <w:tc>
              <w:tcPr>
                <w:tcW w:w="283" w:type="pct"/>
                <w:shd w:val="clear" w:color="auto" w:fill="F2F2F2"/>
                <w:vAlign w:val="center"/>
              </w:tcPr>
              <w:p w14:paraId="57A717DC" w14:textId="77777777" w:rsidR="00AB21FE" w:rsidRPr="00B5455A" w:rsidRDefault="00AB21FE" w:rsidP="00FF7C58">
                <w:pPr>
                  <w:numPr>
                    <w:ilvl w:val="0"/>
                    <w:numId w:val="3"/>
                  </w:numPr>
                  <w:tabs>
                    <w:tab w:val="left" w:pos="0"/>
                  </w:tabs>
                  <w:ind w:left="0" w:firstLine="0"/>
                  <w:contextualSpacing/>
                  <w:rPr>
                    <w:rFonts w:ascii="Calibri" w:eastAsia="Times New Roman" w:hAnsi="Calibri" w:cs="Calibri"/>
                    <w:color w:val="000000"/>
                    <w:spacing w:val="-8"/>
                  </w:rPr>
                </w:pPr>
              </w:p>
            </w:tc>
            <w:tc>
              <w:tcPr>
                <w:tcW w:w="966" w:type="pct"/>
                <w:shd w:val="clear" w:color="auto" w:fill="F2F2F2"/>
                <w:vAlign w:val="center"/>
              </w:tcPr>
              <w:p w14:paraId="57A717DD" w14:textId="055BF51B" w:rsidR="00AB21FE" w:rsidRPr="00B5455A" w:rsidRDefault="00AB21FE" w:rsidP="00D4080F">
                <w:pPr>
                  <w:rPr>
                    <w:rFonts w:ascii="Calibri" w:eastAsia="Times New Roman" w:hAnsi="Calibri" w:cs="Calibri"/>
                    <w:color w:val="000000"/>
                    <w:spacing w:val="-8"/>
                  </w:rPr>
                </w:pPr>
                <w:proofErr w:type="spellStart"/>
                <w:r w:rsidRPr="00B5455A">
                  <w:rPr>
                    <w:rFonts w:ascii="Calibri" w:eastAsia="Times New Roman" w:hAnsi="Calibri" w:cs="Calibri"/>
                    <w:color w:val="000000"/>
                    <w:spacing w:val="-8"/>
                  </w:rPr>
                  <w:t>Paslaugų</w:t>
                </w:r>
                <w:proofErr w:type="spellEnd"/>
                <w:r w:rsidRPr="00B5455A">
                  <w:rPr>
                    <w:rFonts w:ascii="Calibri" w:eastAsia="Times New Roman" w:hAnsi="Calibri" w:cs="Calibri"/>
                    <w:color w:val="000000"/>
                    <w:spacing w:val="-8"/>
                  </w:rPr>
                  <w:t xml:space="preserve"> </w:t>
                </w:r>
                <w:proofErr w:type="spellStart"/>
                <w:r w:rsidRPr="00B5455A">
                  <w:rPr>
                    <w:rFonts w:ascii="Calibri" w:eastAsia="Times New Roman" w:hAnsi="Calibri" w:cs="Calibri"/>
                    <w:color w:val="000000"/>
                    <w:spacing w:val="-8"/>
                  </w:rPr>
                  <w:t>teikimo</w:t>
                </w:r>
                <w:proofErr w:type="spellEnd"/>
                <w:r w:rsidRPr="00B5455A">
                  <w:rPr>
                    <w:rFonts w:ascii="Calibri" w:eastAsia="Times New Roman" w:hAnsi="Calibri" w:cs="Calibri"/>
                    <w:color w:val="000000"/>
                    <w:spacing w:val="-8"/>
                  </w:rPr>
                  <w:t xml:space="preserve"> </w:t>
                </w:r>
                <w:proofErr w:type="spellStart"/>
                <w:r w:rsidRPr="00B5455A">
                  <w:rPr>
                    <w:rFonts w:ascii="Calibri" w:eastAsia="Times New Roman" w:hAnsi="Calibri" w:cs="Calibri"/>
                    <w:color w:val="000000"/>
                    <w:spacing w:val="-8"/>
                  </w:rPr>
                  <w:t>vieta</w:t>
                </w:r>
                <w:proofErr w:type="spellEnd"/>
                <w:r w:rsidR="00B65A7C" w:rsidRPr="00B5455A">
                  <w:rPr>
                    <w:rFonts w:ascii="Calibri" w:eastAsia="Times New Roman" w:hAnsi="Calibri" w:cs="Calibri"/>
                    <w:color w:val="000000"/>
                    <w:spacing w:val="-8"/>
                  </w:rPr>
                  <w:t xml:space="preserve">/ </w:t>
                </w:r>
                <w:proofErr w:type="spellStart"/>
                <w:r w:rsidR="00B65A7C" w:rsidRPr="00B5455A">
                  <w:rPr>
                    <w:rFonts w:ascii="Calibri" w:eastAsia="Times New Roman" w:hAnsi="Calibri" w:cs="Calibri"/>
                    <w:color w:val="000000"/>
                    <w:spacing w:val="-8"/>
                  </w:rPr>
                  <w:t>Місце</w:t>
                </w:r>
                <w:proofErr w:type="spellEnd"/>
                <w:r w:rsidR="00B65A7C" w:rsidRPr="00B5455A">
                  <w:rPr>
                    <w:rFonts w:ascii="Calibri" w:eastAsia="Times New Roman" w:hAnsi="Calibri" w:cs="Calibri"/>
                    <w:color w:val="000000"/>
                    <w:spacing w:val="-8"/>
                  </w:rPr>
                  <w:t xml:space="preserve"> </w:t>
                </w:r>
                <w:proofErr w:type="spellStart"/>
                <w:r w:rsidR="00B65A7C" w:rsidRPr="00B5455A">
                  <w:rPr>
                    <w:rFonts w:ascii="Calibri" w:eastAsia="Times New Roman" w:hAnsi="Calibri" w:cs="Calibri"/>
                    <w:color w:val="000000"/>
                    <w:spacing w:val="-8"/>
                  </w:rPr>
                  <w:t>надання</w:t>
                </w:r>
                <w:proofErr w:type="spellEnd"/>
                <w:r w:rsidR="00B65A7C" w:rsidRPr="00B5455A">
                  <w:rPr>
                    <w:rFonts w:ascii="Calibri" w:eastAsia="Times New Roman" w:hAnsi="Calibri" w:cs="Calibri"/>
                    <w:color w:val="000000"/>
                    <w:spacing w:val="-8"/>
                  </w:rPr>
                  <w:t xml:space="preserve"> </w:t>
                </w:r>
                <w:proofErr w:type="spellStart"/>
                <w:r w:rsidR="00B65A7C" w:rsidRPr="00B5455A">
                  <w:rPr>
                    <w:rFonts w:ascii="Calibri" w:eastAsia="Times New Roman" w:hAnsi="Calibri" w:cs="Calibri"/>
                    <w:color w:val="000000"/>
                    <w:spacing w:val="-8"/>
                  </w:rPr>
                  <w:t>послуг</w:t>
                </w:r>
                <w:proofErr w:type="spellEnd"/>
              </w:p>
            </w:tc>
            <w:tc>
              <w:tcPr>
                <w:tcW w:w="3751" w:type="pct"/>
                <w:shd w:val="clear" w:color="auto" w:fill="F2F2F2"/>
                <w:vAlign w:val="center"/>
              </w:tcPr>
              <w:p w14:paraId="57A717DF" w14:textId="03D72D63" w:rsidR="00AB21FE" w:rsidRPr="00C03CBE" w:rsidRDefault="00C03CBE" w:rsidP="00D4080F">
                <w:pPr>
                  <w:rPr>
                    <w:rFonts w:ascii="Calibri" w:eastAsia="Times New Roman" w:hAnsi="Calibri" w:cs="Calibri"/>
                    <w:lang w:val="lt-LT"/>
                  </w:rPr>
                </w:pPr>
                <w:proofErr w:type="spellStart"/>
                <w:r w:rsidRPr="00C03CBE">
                  <w:rPr>
                    <w:rFonts w:ascii="Calibri" w:eastAsia="Times New Roman" w:hAnsi="Calibri" w:cs="Calibri"/>
                    <w:lang w:val="lt-LT"/>
                  </w:rPr>
                  <w:t>Feščenko-Čopivsko</w:t>
                </w:r>
                <w:proofErr w:type="spellEnd"/>
                <w:r w:rsidRPr="00C03CBE">
                  <w:rPr>
                    <w:rFonts w:ascii="Calibri" w:eastAsia="Times New Roman" w:hAnsi="Calibri" w:cs="Calibri"/>
                    <w:lang w:val="lt-LT"/>
                  </w:rPr>
                  <w:t xml:space="preserve"> gatvės 22, </w:t>
                </w:r>
                <w:proofErr w:type="spellStart"/>
                <w:r w:rsidRPr="00C03CBE">
                  <w:rPr>
                    <w:rFonts w:ascii="Calibri" w:eastAsia="Times New Roman" w:hAnsi="Calibri" w:cs="Calibri"/>
                    <w:lang w:val="lt-LT"/>
                  </w:rPr>
                  <w:t>Žytomyras</w:t>
                </w:r>
                <w:proofErr w:type="spellEnd"/>
                <w:r w:rsidRPr="00C03CBE">
                  <w:rPr>
                    <w:rFonts w:ascii="Calibri" w:eastAsia="Times New Roman" w:hAnsi="Calibri" w:cs="Calibri"/>
                    <w:lang w:val="lt-LT"/>
                  </w:rPr>
                  <w:t>/</w:t>
                </w:r>
                <w:r>
                  <w:t xml:space="preserve"> </w:t>
                </w:r>
                <w:proofErr w:type="spellStart"/>
                <w:r w:rsidRPr="00C03CBE">
                  <w:rPr>
                    <w:rFonts w:ascii="Calibri" w:eastAsia="Times New Roman" w:hAnsi="Calibri" w:cs="Calibri"/>
                    <w:lang w:val="lt-LT"/>
                  </w:rPr>
                  <w:t>вулиця</w:t>
                </w:r>
                <w:proofErr w:type="spellEnd"/>
                <w:r w:rsidRPr="00C03CBE">
                  <w:rPr>
                    <w:rFonts w:ascii="Calibri" w:eastAsia="Times New Roman" w:hAnsi="Calibri" w:cs="Calibri"/>
                    <w:lang w:val="lt-LT"/>
                  </w:rPr>
                  <w:t xml:space="preserve"> </w:t>
                </w:r>
                <w:proofErr w:type="spellStart"/>
                <w:r w:rsidRPr="00C03CBE">
                  <w:rPr>
                    <w:rFonts w:ascii="Calibri" w:eastAsia="Times New Roman" w:hAnsi="Calibri" w:cs="Calibri"/>
                    <w:lang w:val="lt-LT"/>
                  </w:rPr>
                  <w:t>Фещенка-Чопівського</w:t>
                </w:r>
                <w:proofErr w:type="spellEnd"/>
                <w:r w:rsidRPr="00C03CBE">
                  <w:rPr>
                    <w:rFonts w:ascii="Calibri" w:eastAsia="Times New Roman" w:hAnsi="Calibri" w:cs="Calibri"/>
                    <w:lang w:val="lt-LT"/>
                  </w:rPr>
                  <w:t xml:space="preserve"> 22, </w:t>
                </w:r>
                <w:proofErr w:type="spellStart"/>
                <w:r w:rsidRPr="00C03CBE">
                  <w:rPr>
                    <w:rFonts w:ascii="Calibri" w:eastAsia="Times New Roman" w:hAnsi="Calibri" w:cs="Calibri"/>
                    <w:lang w:val="lt-LT"/>
                  </w:rPr>
                  <w:t>Житомир</w:t>
                </w:r>
                <w:proofErr w:type="spellEnd"/>
              </w:p>
            </w:tc>
          </w:tr>
          <w:tr w:rsidR="00AB21FE" w:rsidRPr="00B5455A" w14:paraId="57A717E4" w14:textId="77777777" w:rsidTr="00966053">
            <w:trPr>
              <w:trHeight w:val="557"/>
            </w:trPr>
            <w:tc>
              <w:tcPr>
                <w:tcW w:w="283" w:type="pct"/>
                <w:shd w:val="clear" w:color="auto" w:fill="F2F2F2"/>
                <w:vAlign w:val="center"/>
              </w:tcPr>
              <w:p w14:paraId="57A717E1" w14:textId="77777777" w:rsidR="00AB21FE" w:rsidRPr="00B5455A" w:rsidRDefault="00AB21FE" w:rsidP="00FF7C58">
                <w:pPr>
                  <w:numPr>
                    <w:ilvl w:val="0"/>
                    <w:numId w:val="3"/>
                  </w:numPr>
                  <w:tabs>
                    <w:tab w:val="left" w:pos="0"/>
                  </w:tabs>
                  <w:ind w:left="0" w:firstLine="0"/>
                  <w:contextualSpacing/>
                  <w:rPr>
                    <w:rFonts w:ascii="Calibri" w:eastAsia="Times New Roman" w:hAnsi="Calibri" w:cs="Calibri"/>
                    <w:color w:val="000000"/>
                    <w:spacing w:val="-8"/>
                    <w:lang w:val="lt-LT"/>
                  </w:rPr>
                </w:pPr>
              </w:p>
            </w:tc>
            <w:tc>
              <w:tcPr>
                <w:tcW w:w="966" w:type="pct"/>
                <w:shd w:val="clear" w:color="auto" w:fill="F2F2F2"/>
                <w:vAlign w:val="center"/>
              </w:tcPr>
              <w:p w14:paraId="57A717E2" w14:textId="31020E22" w:rsidR="00AB21FE" w:rsidRPr="00B5455A" w:rsidRDefault="00AB21FE" w:rsidP="00D4080F">
                <w:pPr>
                  <w:rPr>
                    <w:rFonts w:ascii="Calibri" w:eastAsia="Times New Roman" w:hAnsi="Calibri" w:cs="Calibri"/>
                    <w:color w:val="000000"/>
                    <w:spacing w:val="-8"/>
                  </w:rPr>
                </w:pPr>
                <w:proofErr w:type="spellStart"/>
                <w:r w:rsidRPr="00B5455A">
                  <w:rPr>
                    <w:rFonts w:ascii="Calibri" w:eastAsia="Times New Roman" w:hAnsi="Calibri" w:cs="Calibri"/>
                    <w:color w:val="000000"/>
                    <w:spacing w:val="-8"/>
                  </w:rPr>
                  <w:t>Projektas</w:t>
                </w:r>
                <w:proofErr w:type="spellEnd"/>
                <w:r w:rsidR="00B65A7C" w:rsidRPr="00B5455A">
                  <w:rPr>
                    <w:rFonts w:ascii="Calibri" w:eastAsia="Times New Roman" w:hAnsi="Calibri" w:cs="Calibri"/>
                    <w:color w:val="000000"/>
                    <w:spacing w:val="-8"/>
                  </w:rPr>
                  <w:t>/</w:t>
                </w:r>
                <w:proofErr w:type="spellStart"/>
                <w:r w:rsidR="00B65A7C" w:rsidRPr="00B5455A">
                  <w:rPr>
                    <w:rFonts w:ascii="Calibri" w:eastAsia="Times New Roman" w:hAnsi="Calibri" w:cs="Calibri"/>
                    <w:color w:val="000000"/>
                    <w:spacing w:val="-8"/>
                  </w:rPr>
                  <w:t>Про</w:t>
                </w:r>
                <w:proofErr w:type="spellEnd"/>
                <w:r w:rsidR="00506F4A" w:rsidRPr="00B5455A">
                  <w:rPr>
                    <w:rFonts w:ascii="Calibri" w:eastAsia="Times New Roman" w:hAnsi="Calibri" w:cs="Calibri"/>
                    <w:color w:val="000000"/>
                    <w:spacing w:val="-8"/>
                    <w:lang w:val="uk-UA"/>
                  </w:rPr>
                  <w:t>є</w:t>
                </w:r>
                <w:proofErr w:type="spellStart"/>
                <w:r w:rsidR="00B65A7C" w:rsidRPr="00B5455A">
                  <w:rPr>
                    <w:rFonts w:ascii="Calibri" w:eastAsia="Times New Roman" w:hAnsi="Calibri" w:cs="Calibri"/>
                    <w:color w:val="000000"/>
                    <w:spacing w:val="-8"/>
                  </w:rPr>
                  <w:t>кт</w:t>
                </w:r>
                <w:proofErr w:type="spellEnd"/>
              </w:p>
            </w:tc>
            <w:tc>
              <w:tcPr>
                <w:tcW w:w="3751" w:type="pct"/>
                <w:shd w:val="clear" w:color="auto" w:fill="F2F2F2"/>
                <w:vAlign w:val="center"/>
              </w:tcPr>
              <w:p w14:paraId="57A717E3" w14:textId="48A0D44C" w:rsidR="00AB21FE" w:rsidRPr="00B5455A" w:rsidRDefault="00AB21FE" w:rsidP="0023541F">
                <w:pPr>
                  <w:pStyle w:val="NormalWeb"/>
                  <w:rPr>
                    <w:rFonts w:ascii="Calibri" w:eastAsia="Calibri" w:hAnsi="Calibri" w:cs="Calibri"/>
                    <w:sz w:val="22"/>
                    <w:szCs w:val="22"/>
                    <w:lang w:val="lt-LT" w:eastAsia="en-US"/>
                  </w:rPr>
                </w:pPr>
                <w:r w:rsidRPr="00272530">
                  <w:rPr>
                    <w:rFonts w:ascii="Calibri" w:eastAsia="Calibri" w:hAnsi="Calibri" w:cs="Calibri"/>
                    <w:sz w:val="22"/>
                    <w:szCs w:val="22"/>
                    <w:lang w:eastAsia="en-US"/>
                  </w:rPr>
                  <w:t xml:space="preserve">Lietuvos </w:t>
                </w:r>
                <w:proofErr w:type="spellStart"/>
                <w:r w:rsidRPr="00272530">
                  <w:rPr>
                    <w:rFonts w:ascii="Calibri" w:eastAsia="Calibri" w:hAnsi="Calibri" w:cs="Calibri"/>
                    <w:sz w:val="22"/>
                    <w:szCs w:val="22"/>
                    <w:lang w:eastAsia="en-US"/>
                  </w:rPr>
                  <w:t>Vystomojo</w:t>
                </w:r>
                <w:proofErr w:type="spellEnd"/>
                <w:r w:rsidRPr="00272530">
                  <w:rPr>
                    <w:rFonts w:ascii="Calibri" w:eastAsia="Calibri" w:hAnsi="Calibri" w:cs="Calibri"/>
                    <w:sz w:val="22"/>
                    <w:szCs w:val="22"/>
                    <w:lang w:val="lt-LT" w:eastAsia="en-US"/>
                  </w:rPr>
                  <w:t xml:space="preserve"> b</w:t>
                </w:r>
                <w:proofErr w:type="spellStart"/>
                <w:r w:rsidRPr="00272530">
                  <w:rPr>
                    <w:rFonts w:ascii="Calibri" w:eastAsia="Calibri" w:hAnsi="Calibri" w:cs="Calibri"/>
                    <w:sz w:val="22"/>
                    <w:szCs w:val="22"/>
                    <w:lang w:eastAsia="en-US"/>
                  </w:rPr>
                  <w:t>endradarbiavimo</w:t>
                </w:r>
                <w:proofErr w:type="spellEnd"/>
                <w:r w:rsidRPr="00272530">
                  <w:rPr>
                    <w:rFonts w:ascii="Calibri" w:eastAsia="Calibri" w:hAnsi="Calibri" w:cs="Calibri"/>
                    <w:sz w:val="22"/>
                    <w:szCs w:val="22"/>
                    <w:lang w:eastAsia="en-US"/>
                  </w:rPr>
                  <w:t xml:space="preserve"> </w:t>
                </w:r>
                <w:proofErr w:type="spellStart"/>
                <w:r w:rsidRPr="00272530">
                  <w:rPr>
                    <w:rFonts w:ascii="Calibri" w:eastAsia="Calibri" w:hAnsi="Calibri" w:cs="Calibri"/>
                    <w:sz w:val="22"/>
                    <w:szCs w:val="22"/>
                    <w:lang w:eastAsia="en-US"/>
                  </w:rPr>
                  <w:t>ir</w:t>
                </w:r>
                <w:proofErr w:type="spellEnd"/>
                <w:r w:rsidRPr="00272530">
                  <w:rPr>
                    <w:rFonts w:ascii="Calibri" w:eastAsia="Calibri" w:hAnsi="Calibri" w:cs="Calibri"/>
                    <w:sz w:val="22"/>
                    <w:szCs w:val="22"/>
                    <w:lang w:eastAsia="en-US"/>
                  </w:rPr>
                  <w:t xml:space="preserve"> </w:t>
                </w:r>
                <w:proofErr w:type="spellStart"/>
                <w:r w:rsidRPr="00272530">
                  <w:rPr>
                    <w:rFonts w:ascii="Calibri" w:eastAsia="Calibri" w:hAnsi="Calibri" w:cs="Calibri"/>
                    <w:sz w:val="22"/>
                    <w:szCs w:val="22"/>
                    <w:lang w:eastAsia="en-US"/>
                  </w:rPr>
                  <w:t>humanitarinės</w:t>
                </w:r>
                <w:proofErr w:type="spellEnd"/>
                <w:r w:rsidRPr="00272530">
                  <w:rPr>
                    <w:rFonts w:ascii="Calibri" w:eastAsia="Calibri" w:hAnsi="Calibri" w:cs="Calibri"/>
                    <w:sz w:val="22"/>
                    <w:szCs w:val="22"/>
                    <w:lang w:eastAsia="en-US"/>
                  </w:rPr>
                  <w:t xml:space="preserve"> </w:t>
                </w:r>
                <w:proofErr w:type="spellStart"/>
                <w:r w:rsidRPr="00272530">
                  <w:rPr>
                    <w:rFonts w:ascii="Calibri" w:eastAsia="Calibri" w:hAnsi="Calibri" w:cs="Calibri"/>
                    <w:sz w:val="22"/>
                    <w:szCs w:val="22"/>
                    <w:lang w:eastAsia="en-US"/>
                  </w:rPr>
                  <w:t>pagalbos</w:t>
                </w:r>
                <w:proofErr w:type="spellEnd"/>
                <w:r w:rsidRPr="00272530">
                  <w:rPr>
                    <w:rFonts w:ascii="Calibri" w:eastAsia="Calibri" w:hAnsi="Calibri" w:cs="Calibri"/>
                    <w:sz w:val="22"/>
                    <w:szCs w:val="22"/>
                    <w:lang w:val="lt-LT" w:eastAsia="en-US"/>
                  </w:rPr>
                  <w:t xml:space="preserve"> </w:t>
                </w:r>
                <w:proofErr w:type="spellStart"/>
                <w:r w:rsidRPr="00272530">
                  <w:rPr>
                    <w:rFonts w:ascii="Calibri" w:eastAsia="Calibri" w:hAnsi="Calibri" w:cs="Calibri"/>
                    <w:sz w:val="22"/>
                    <w:szCs w:val="22"/>
                    <w:lang w:eastAsia="en-US"/>
                  </w:rPr>
                  <w:t>fondo</w:t>
                </w:r>
                <w:proofErr w:type="spellEnd"/>
                <w:r w:rsidRPr="00272530">
                  <w:rPr>
                    <w:rFonts w:ascii="Calibri" w:eastAsia="Calibri" w:hAnsi="Calibri" w:cs="Calibri"/>
                    <w:sz w:val="22"/>
                    <w:szCs w:val="22"/>
                    <w:lang w:eastAsia="en-US"/>
                  </w:rPr>
                  <w:t xml:space="preserve"> </w:t>
                </w:r>
                <w:proofErr w:type="spellStart"/>
                <w:r w:rsidRPr="00272530">
                  <w:rPr>
                    <w:rFonts w:ascii="Calibri" w:eastAsia="Calibri" w:hAnsi="Calibri" w:cs="Calibri"/>
                    <w:sz w:val="22"/>
                    <w:szCs w:val="22"/>
                    <w:lang w:eastAsia="en-US"/>
                  </w:rPr>
                  <w:t>finansuojamas</w:t>
                </w:r>
                <w:proofErr w:type="spellEnd"/>
                <w:r w:rsidRPr="00272530">
                  <w:rPr>
                    <w:rFonts w:ascii="Calibri" w:eastAsia="Calibri" w:hAnsi="Calibri" w:cs="Calibri"/>
                    <w:sz w:val="22"/>
                    <w:szCs w:val="22"/>
                    <w:lang w:eastAsia="en-US"/>
                  </w:rPr>
                  <w:t xml:space="preserve"> </w:t>
                </w:r>
                <w:proofErr w:type="spellStart"/>
                <w:r w:rsidRPr="00272530">
                  <w:rPr>
                    <w:rFonts w:ascii="Calibri" w:eastAsia="Calibri" w:hAnsi="Calibri" w:cs="Calibri"/>
                    <w:sz w:val="22"/>
                    <w:szCs w:val="22"/>
                    <w:lang w:eastAsia="en-US"/>
                  </w:rPr>
                  <w:t>projektas</w:t>
                </w:r>
                <w:proofErr w:type="spellEnd"/>
                <w:r w:rsidR="00966053" w:rsidRPr="00272530">
                  <w:rPr>
                    <w:rFonts w:ascii="Calibri" w:eastAsia="Calibri" w:hAnsi="Calibri" w:cs="Calibri"/>
                    <w:sz w:val="22"/>
                    <w:szCs w:val="22"/>
                    <w:lang w:eastAsia="en-US"/>
                  </w:rPr>
                  <w:t xml:space="preserve"> </w:t>
                </w:r>
                <w:r w:rsidRPr="00272530">
                  <w:rPr>
                    <w:rFonts w:ascii="Calibri" w:eastAsia="Calibri" w:hAnsi="Calibri" w:cs="Calibri"/>
                    <w:sz w:val="22"/>
                    <w:szCs w:val="22"/>
                    <w:lang w:eastAsia="en-US"/>
                  </w:rPr>
                  <w:t>„</w:t>
                </w:r>
                <w:proofErr w:type="spellStart"/>
                <w:r w:rsidR="00513F62" w:rsidRPr="00272530">
                  <w:rPr>
                    <w:rFonts w:ascii="Calibri" w:eastAsia="Calibri" w:hAnsi="Calibri" w:cs="Calibri"/>
                    <w:sz w:val="22"/>
                    <w:szCs w:val="22"/>
                    <w:lang w:eastAsia="en-US"/>
                  </w:rPr>
                  <w:t>Pastato</w:t>
                </w:r>
                <w:proofErr w:type="spellEnd"/>
                <w:r w:rsidR="00513F62" w:rsidRPr="00272530">
                  <w:rPr>
                    <w:rFonts w:ascii="Calibri" w:eastAsia="Calibri" w:hAnsi="Calibri" w:cs="Calibri"/>
                    <w:sz w:val="22"/>
                    <w:szCs w:val="22"/>
                    <w:lang w:eastAsia="en-US"/>
                  </w:rPr>
                  <w:t xml:space="preserve"> Nr. 13/1 </w:t>
                </w:r>
                <w:proofErr w:type="spellStart"/>
                <w:r w:rsidR="00513F62" w:rsidRPr="00272530">
                  <w:rPr>
                    <w:rFonts w:ascii="Calibri" w:eastAsia="Calibri" w:hAnsi="Calibri" w:cs="Calibri"/>
                    <w:sz w:val="22"/>
                    <w:szCs w:val="22"/>
                    <w:lang w:eastAsia="en-US"/>
                  </w:rPr>
                  <w:t>gydomojo</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korpuso</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restauracija</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karinis</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dalinys</w:t>
                </w:r>
                <w:proofErr w:type="spellEnd"/>
                <w:r w:rsidR="00513F62" w:rsidRPr="00272530">
                  <w:rPr>
                    <w:rFonts w:ascii="Calibri" w:eastAsia="Calibri" w:hAnsi="Calibri" w:cs="Calibri"/>
                    <w:sz w:val="22"/>
                    <w:szCs w:val="22"/>
                    <w:lang w:eastAsia="en-US"/>
                  </w:rPr>
                  <w:t xml:space="preserve"> A1065, </w:t>
                </w:r>
                <w:proofErr w:type="spellStart"/>
                <w:r w:rsidR="00513F62" w:rsidRPr="00272530">
                  <w:rPr>
                    <w:rFonts w:ascii="Calibri" w:eastAsia="Calibri" w:hAnsi="Calibri" w:cs="Calibri"/>
                    <w:sz w:val="22"/>
                    <w:szCs w:val="22"/>
                    <w:lang w:eastAsia="en-US"/>
                  </w:rPr>
                  <w:t>Žytomyro</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reabilitacijos</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centras</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Žytomyras</w:t>
                </w:r>
                <w:proofErr w:type="spellEnd"/>
                <w:r w:rsidR="00513F62" w:rsidRPr="00272530">
                  <w:rPr>
                    <w:rFonts w:ascii="Calibri" w:eastAsia="Calibri" w:hAnsi="Calibri" w:cs="Calibri"/>
                    <w:sz w:val="22"/>
                    <w:szCs w:val="22"/>
                    <w:lang w:eastAsia="en-US"/>
                  </w:rPr>
                  <w:t xml:space="preserve">, </w:t>
                </w:r>
                <w:proofErr w:type="spellStart"/>
                <w:r w:rsidR="00513F62" w:rsidRPr="00272530">
                  <w:rPr>
                    <w:rFonts w:ascii="Calibri" w:eastAsia="Calibri" w:hAnsi="Calibri" w:cs="Calibri"/>
                    <w:sz w:val="22"/>
                    <w:szCs w:val="22"/>
                    <w:lang w:eastAsia="en-US"/>
                  </w:rPr>
                  <w:t>Feščenkos-Čopivskio</w:t>
                </w:r>
                <w:proofErr w:type="spellEnd"/>
                <w:r w:rsidR="00513F62" w:rsidRPr="00272530">
                  <w:rPr>
                    <w:rFonts w:ascii="Calibri" w:eastAsia="Calibri" w:hAnsi="Calibri" w:cs="Calibri"/>
                    <w:sz w:val="22"/>
                    <w:szCs w:val="22"/>
                    <w:lang w:eastAsia="en-US"/>
                  </w:rPr>
                  <w:t xml:space="preserve"> g. </w:t>
                </w:r>
                <w:proofErr w:type="gramStart"/>
                <w:r w:rsidR="00513F62" w:rsidRPr="00272530">
                  <w:rPr>
                    <w:rFonts w:ascii="Calibri" w:eastAsia="Calibri" w:hAnsi="Calibri" w:cs="Calibri"/>
                    <w:sz w:val="22"/>
                    <w:szCs w:val="22"/>
                    <w:lang w:eastAsia="en-US"/>
                  </w:rPr>
                  <w:t>22.</w:t>
                </w:r>
                <w:r w:rsidRPr="00272530">
                  <w:rPr>
                    <w:rFonts w:ascii="Calibri" w:eastAsia="Calibri" w:hAnsi="Calibri" w:cs="Calibri"/>
                    <w:sz w:val="22"/>
                    <w:szCs w:val="22"/>
                    <w:lang w:val="en-US" w:eastAsia="en-US"/>
                  </w:rPr>
                  <w:t>“</w:t>
                </w:r>
                <w:proofErr w:type="gramEnd"/>
                <w:r w:rsidRPr="00272530">
                  <w:rPr>
                    <w:rFonts w:ascii="Calibri" w:eastAsia="Calibri" w:hAnsi="Calibri" w:cs="Calibri"/>
                    <w:sz w:val="22"/>
                    <w:szCs w:val="22"/>
                    <w:lang w:val="lt-LT" w:eastAsia="en-US"/>
                  </w:rPr>
                  <w:t>/Про</w:t>
                </w:r>
                <w:r w:rsidR="00506F4A" w:rsidRPr="00272530">
                  <w:rPr>
                    <w:rFonts w:ascii="Calibri" w:eastAsia="Calibri" w:hAnsi="Calibri" w:cs="Calibri"/>
                    <w:sz w:val="22"/>
                    <w:szCs w:val="22"/>
                    <w:lang w:val="uk-UA" w:eastAsia="en-US"/>
                  </w:rPr>
                  <w:t>є</w:t>
                </w:r>
                <w:r w:rsidRPr="00272530">
                  <w:rPr>
                    <w:rFonts w:ascii="Calibri" w:eastAsia="Calibri" w:hAnsi="Calibri" w:cs="Calibri"/>
                    <w:sz w:val="22"/>
                    <w:szCs w:val="22"/>
                    <w:lang w:val="lt-LT" w:eastAsia="en-US"/>
                  </w:rPr>
                  <w:t xml:space="preserve">кт </w:t>
                </w:r>
                <w:r w:rsidR="00A42EE8" w:rsidRPr="00272530">
                  <w:rPr>
                    <w:rFonts w:ascii="Calibri" w:eastAsia="Calibri" w:hAnsi="Calibri" w:cs="Calibri"/>
                    <w:b/>
                    <w:sz w:val="22"/>
                    <w:szCs w:val="22"/>
                    <w:lang w:val="lt-LT" w:eastAsia="en-US"/>
                  </w:rPr>
                  <w:t>„</w:t>
                </w:r>
                <w:r w:rsidR="00A42EE8" w:rsidRPr="00272530">
                  <w:rPr>
                    <w:rFonts w:ascii="Calibri" w:eastAsia="Calibri" w:hAnsi="Calibri" w:cs="Calibri"/>
                    <w:b/>
                    <w:sz w:val="22"/>
                    <w:szCs w:val="22"/>
                    <w:lang w:val="uk-UA" w:eastAsia="en-US"/>
                  </w:rPr>
                  <w:t>Реставрація будівлі №13/1 лікувального корпусу військової частини А1065</w:t>
                </w:r>
                <w:r w:rsidR="00513F62" w:rsidRPr="00272530">
                  <w:rPr>
                    <w:rFonts w:ascii="Calibri" w:eastAsia="Calibri" w:hAnsi="Calibri" w:cs="Calibri"/>
                    <w:b/>
                    <w:sz w:val="22"/>
                    <w:szCs w:val="22"/>
                    <w:lang w:val="uk-UA" w:eastAsia="en-US"/>
                  </w:rPr>
                  <w:t>, Житомирський реабілітаційний центр, м.</w:t>
                </w:r>
                <w:r w:rsidR="00506F4A" w:rsidRPr="00272530">
                  <w:rPr>
                    <w:rFonts w:ascii="Calibri" w:eastAsia="Calibri" w:hAnsi="Calibri" w:cs="Calibri"/>
                    <w:b/>
                    <w:sz w:val="22"/>
                    <w:szCs w:val="22"/>
                    <w:lang w:val="uk-UA" w:eastAsia="en-US"/>
                  </w:rPr>
                  <w:t> </w:t>
                </w:r>
                <w:r w:rsidR="00513F62" w:rsidRPr="00272530">
                  <w:rPr>
                    <w:rFonts w:ascii="Calibri" w:eastAsia="Calibri" w:hAnsi="Calibri" w:cs="Calibri"/>
                    <w:b/>
                    <w:sz w:val="22"/>
                    <w:szCs w:val="22"/>
                    <w:lang w:val="uk-UA" w:eastAsia="en-US"/>
                  </w:rPr>
                  <w:t>Житомир, вул. Фещенк</w:t>
                </w:r>
                <w:r w:rsidR="0023541F" w:rsidRPr="00272530">
                  <w:rPr>
                    <w:rFonts w:ascii="Calibri" w:eastAsia="Calibri" w:hAnsi="Calibri" w:cs="Calibri"/>
                    <w:b/>
                    <w:sz w:val="22"/>
                    <w:szCs w:val="22"/>
                    <w:lang w:val="uk-UA" w:eastAsia="en-US"/>
                  </w:rPr>
                  <w:t>а</w:t>
                </w:r>
                <w:r w:rsidR="00513F62" w:rsidRPr="00272530">
                  <w:rPr>
                    <w:rFonts w:ascii="Calibri" w:eastAsia="Calibri" w:hAnsi="Calibri" w:cs="Calibri"/>
                    <w:b/>
                    <w:sz w:val="22"/>
                    <w:szCs w:val="22"/>
                    <w:lang w:val="uk-UA" w:eastAsia="en-US"/>
                  </w:rPr>
                  <w:t>-Чопівського, 22</w:t>
                </w:r>
                <w:r w:rsidR="00A42EE8" w:rsidRPr="00272530">
                  <w:rPr>
                    <w:rFonts w:ascii="Calibri" w:eastAsia="Calibri" w:hAnsi="Calibri" w:cs="Calibri"/>
                    <w:b/>
                    <w:sz w:val="22"/>
                    <w:szCs w:val="22"/>
                    <w:lang w:val="lt-LT" w:eastAsia="en-US"/>
                  </w:rPr>
                  <w:t>“</w:t>
                </w:r>
                <w:r w:rsidRPr="00272530">
                  <w:rPr>
                    <w:rFonts w:ascii="Calibri" w:eastAsia="Calibri" w:hAnsi="Calibri" w:cs="Calibri"/>
                    <w:sz w:val="22"/>
                    <w:szCs w:val="22"/>
                    <w:lang w:val="lt-LT" w:eastAsia="en-US"/>
                  </w:rPr>
                  <w:t xml:space="preserve"> фінансується Литовським фондом розвитку співробітництва та гуманітарної допомоги</w:t>
                </w:r>
              </w:p>
            </w:tc>
          </w:tr>
          <w:tr w:rsidR="00AB21FE" w:rsidRPr="00B5455A" w14:paraId="57A717E8" w14:textId="77777777" w:rsidTr="0082565B">
            <w:trPr>
              <w:trHeight w:val="312"/>
            </w:trPr>
            <w:tc>
              <w:tcPr>
                <w:tcW w:w="283" w:type="pct"/>
                <w:shd w:val="clear" w:color="auto" w:fill="F2F2F2"/>
                <w:vAlign w:val="center"/>
              </w:tcPr>
              <w:p w14:paraId="57A717E5" w14:textId="77777777" w:rsidR="00AB21FE" w:rsidRPr="00B5455A"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lang w:val="ru-RU"/>
                  </w:rPr>
                </w:pPr>
              </w:p>
            </w:tc>
            <w:tc>
              <w:tcPr>
                <w:tcW w:w="966" w:type="pct"/>
                <w:shd w:val="clear" w:color="auto" w:fill="F2F2F2"/>
                <w:vAlign w:val="center"/>
              </w:tcPr>
              <w:p w14:paraId="57A717E6" w14:textId="77777777" w:rsidR="00AB21FE" w:rsidRPr="00B5455A" w:rsidRDefault="00AB21FE" w:rsidP="00AB21FE">
                <w:pPr>
                  <w:rPr>
                    <w:rFonts w:eastAsia="Times New Roman" w:cstheme="minorHAnsi"/>
                    <w:spacing w:val="-8"/>
                    <w:lang w:val="uk-UA"/>
                  </w:rPr>
                </w:pPr>
                <w:proofErr w:type="spellStart"/>
                <w:r w:rsidRPr="00B5455A">
                  <w:rPr>
                    <w:rFonts w:eastAsia="Times New Roman" w:cstheme="minorHAnsi"/>
                    <w:spacing w:val="-8"/>
                  </w:rPr>
                  <w:t>Galimyb</w:t>
                </w:r>
                <w:proofErr w:type="spellEnd"/>
                <w:r w:rsidRPr="00B5455A">
                  <w:rPr>
                    <w:rFonts w:eastAsia="Times New Roman" w:cstheme="minorHAnsi"/>
                    <w:spacing w:val="-8"/>
                    <w:lang w:val="ru-RU"/>
                  </w:rPr>
                  <w:t>ė į</w:t>
                </w:r>
                <w:proofErr w:type="spellStart"/>
                <w:r w:rsidRPr="00B5455A">
                  <w:rPr>
                    <w:rFonts w:eastAsia="Times New Roman" w:cstheme="minorHAnsi"/>
                    <w:spacing w:val="-8"/>
                  </w:rPr>
                  <w:t>sigyti</w:t>
                </w:r>
                <w:proofErr w:type="spellEnd"/>
                <w:r w:rsidRPr="00B5455A">
                  <w:rPr>
                    <w:rFonts w:eastAsia="Times New Roman" w:cstheme="minorHAnsi"/>
                    <w:spacing w:val="-8"/>
                    <w:lang w:val="ru-RU"/>
                  </w:rPr>
                  <w:t xml:space="preserve"> </w:t>
                </w:r>
                <w:proofErr w:type="spellStart"/>
                <w:r w:rsidRPr="00B5455A">
                  <w:rPr>
                    <w:rFonts w:eastAsia="Times New Roman" w:cstheme="minorHAnsi"/>
                    <w:spacing w:val="-8"/>
                  </w:rPr>
                  <w:t>papildom</w:t>
                </w:r>
                <w:proofErr w:type="spellEnd"/>
                <w:r w:rsidRPr="00B5455A">
                  <w:rPr>
                    <w:rFonts w:eastAsia="Times New Roman" w:cstheme="minorHAnsi"/>
                    <w:spacing w:val="-8"/>
                    <w:lang w:val="ru-RU"/>
                  </w:rPr>
                  <w:t xml:space="preserve">ų, </w:t>
                </w:r>
                <w:proofErr w:type="spellStart"/>
                <w:r w:rsidRPr="00B5455A">
                  <w:rPr>
                    <w:rFonts w:eastAsia="Times New Roman" w:cstheme="minorHAnsi"/>
                    <w:spacing w:val="-8"/>
                  </w:rPr>
                  <w:t>technin</w:t>
                </w:r>
                <w:proofErr w:type="spellEnd"/>
                <w:r w:rsidRPr="00B5455A">
                  <w:rPr>
                    <w:rFonts w:eastAsia="Times New Roman" w:cstheme="minorHAnsi"/>
                    <w:spacing w:val="-8"/>
                    <w:lang w:val="ru-RU"/>
                  </w:rPr>
                  <w:t>ė</w:t>
                </w:r>
                <w:r w:rsidRPr="00B5455A">
                  <w:rPr>
                    <w:rFonts w:eastAsia="Times New Roman" w:cstheme="minorHAnsi"/>
                    <w:spacing w:val="-8"/>
                  </w:rPr>
                  <w:t>je</w:t>
                </w:r>
                <w:r w:rsidRPr="00B5455A">
                  <w:rPr>
                    <w:rFonts w:eastAsia="Times New Roman" w:cstheme="minorHAnsi"/>
                    <w:spacing w:val="-8"/>
                    <w:lang w:val="ru-RU"/>
                  </w:rPr>
                  <w:t xml:space="preserve"> </w:t>
                </w:r>
                <w:r w:rsidRPr="00B5455A">
                  <w:rPr>
                    <w:rFonts w:eastAsia="Times New Roman" w:cstheme="minorHAnsi"/>
                    <w:spacing w:val="-8"/>
                  </w:rPr>
                  <w:t>u</w:t>
                </w:r>
                <w:r w:rsidRPr="00B5455A">
                  <w:rPr>
                    <w:rFonts w:eastAsia="Times New Roman" w:cstheme="minorHAnsi"/>
                    <w:spacing w:val="-8"/>
                    <w:lang w:val="ru-RU"/>
                  </w:rPr>
                  <w:t>ž</w:t>
                </w:r>
                <w:proofErr w:type="spellStart"/>
                <w:r w:rsidRPr="00B5455A">
                  <w:rPr>
                    <w:rFonts w:eastAsia="Times New Roman" w:cstheme="minorHAnsi"/>
                    <w:spacing w:val="-8"/>
                  </w:rPr>
                  <w:t>duotyje</w:t>
                </w:r>
                <w:proofErr w:type="spellEnd"/>
                <w:r w:rsidRPr="00B5455A">
                  <w:rPr>
                    <w:rFonts w:eastAsia="Times New Roman" w:cstheme="minorHAnsi"/>
                    <w:spacing w:val="-8"/>
                    <w:lang w:val="ru-RU"/>
                  </w:rPr>
                  <w:t xml:space="preserve"> </w:t>
                </w:r>
                <w:proofErr w:type="spellStart"/>
                <w:r w:rsidRPr="00B5455A">
                  <w:rPr>
                    <w:rFonts w:eastAsia="Times New Roman" w:cstheme="minorHAnsi"/>
                    <w:spacing w:val="-8"/>
                  </w:rPr>
                  <w:t>nenumatyt</w:t>
                </w:r>
                <w:proofErr w:type="spellEnd"/>
                <w:r w:rsidRPr="00B5455A">
                  <w:rPr>
                    <w:rFonts w:eastAsia="Times New Roman" w:cstheme="minorHAnsi"/>
                    <w:spacing w:val="-8"/>
                    <w:lang w:val="ru-RU"/>
                  </w:rPr>
                  <w:t xml:space="preserve">ų </w:t>
                </w:r>
                <w:proofErr w:type="spellStart"/>
                <w:r w:rsidRPr="00B5455A">
                  <w:rPr>
                    <w:rFonts w:eastAsia="Times New Roman" w:cstheme="minorHAnsi"/>
                    <w:spacing w:val="-8"/>
                  </w:rPr>
                  <w:lastRenderedPageBreak/>
                  <w:t>paslaug</w:t>
                </w:r>
                <w:proofErr w:type="spellEnd"/>
                <w:r w:rsidRPr="00B5455A">
                  <w:rPr>
                    <w:rFonts w:eastAsia="Times New Roman" w:cstheme="minorHAnsi"/>
                    <w:spacing w:val="-8"/>
                    <w:lang w:val="ru-RU"/>
                  </w:rPr>
                  <w:t>ų</w:t>
                </w:r>
                <w:r w:rsidRPr="00B5455A">
                  <w:rPr>
                    <w:rFonts w:eastAsia="Times New Roman" w:cstheme="minorHAnsi"/>
                    <w:spacing w:val="-8"/>
                    <w:lang w:val="uk-UA"/>
                  </w:rPr>
                  <w:t xml:space="preserve"> / Можливість придбання додаткових послуг, не включених до ТЗ</w:t>
                </w:r>
              </w:p>
            </w:tc>
            <w:tc>
              <w:tcPr>
                <w:tcW w:w="3751" w:type="pct"/>
                <w:shd w:val="clear" w:color="auto" w:fill="F2F2F2"/>
                <w:vAlign w:val="center"/>
              </w:tcPr>
              <w:p w14:paraId="57A717E7" w14:textId="77777777" w:rsidR="00AB21FE" w:rsidRPr="00B5455A" w:rsidRDefault="00AB21FE" w:rsidP="00AB21FE">
                <w:pPr>
                  <w:rPr>
                    <w:rFonts w:ascii="Calibri" w:hAnsi="Calibri" w:cs="Calibri"/>
                  </w:rPr>
                </w:pPr>
                <w:proofErr w:type="spellStart"/>
                <w:r w:rsidRPr="00B5455A">
                  <w:rPr>
                    <w:rFonts w:ascii="Calibri" w:hAnsi="Calibri" w:cs="Calibri"/>
                    <w:lang w:eastAsia="lt-LT"/>
                  </w:rPr>
                  <w:lastRenderedPageBreak/>
                  <w:t>Netaikoma</w:t>
                </w:r>
                <w:proofErr w:type="spellEnd"/>
                <w:r w:rsidRPr="00B5455A">
                  <w:rPr>
                    <w:rFonts w:ascii="Calibri" w:hAnsi="Calibri" w:cs="Calibri"/>
                    <w:lang w:eastAsia="lt-LT"/>
                  </w:rPr>
                  <w:t>/</w:t>
                </w:r>
                <w:proofErr w:type="spellStart"/>
                <w:r w:rsidRPr="00B5455A">
                  <w:rPr>
                    <w:rFonts w:ascii="Calibri" w:hAnsi="Calibri" w:cs="Calibri"/>
                    <w:lang w:eastAsia="lt-LT"/>
                  </w:rPr>
                  <w:t>Не</w:t>
                </w:r>
                <w:proofErr w:type="spellEnd"/>
                <w:r w:rsidRPr="00B5455A">
                  <w:rPr>
                    <w:rFonts w:ascii="Calibri" w:hAnsi="Calibri" w:cs="Calibri"/>
                    <w:lang w:eastAsia="lt-LT"/>
                  </w:rPr>
                  <w:t xml:space="preserve"> </w:t>
                </w:r>
                <w:proofErr w:type="spellStart"/>
                <w:r w:rsidRPr="00B5455A">
                  <w:rPr>
                    <w:rFonts w:ascii="Calibri" w:hAnsi="Calibri" w:cs="Calibri"/>
                    <w:lang w:eastAsia="lt-LT"/>
                  </w:rPr>
                  <w:t>застосовується</w:t>
                </w:r>
                <w:proofErr w:type="spellEnd"/>
              </w:p>
            </w:tc>
          </w:tr>
        </w:tbl>
        <w:p w14:paraId="57A717E9" w14:textId="77777777" w:rsidR="00CD5F65" w:rsidRPr="00B5455A" w:rsidRDefault="00CD5F65" w:rsidP="00CD5F65">
          <w:pPr>
            <w:spacing w:after="0" w:line="240" w:lineRule="auto"/>
            <w:jc w:val="both"/>
            <w:rPr>
              <w:rFonts w:ascii="Calibri" w:eastAsia="Times New Roman" w:hAnsi="Calibri" w:cs="Calibri"/>
              <w:color w:val="000000"/>
              <w:spacing w:val="-8"/>
              <w:lang w:val="ru-RU"/>
            </w:rPr>
          </w:pPr>
        </w:p>
        <w:p w14:paraId="57A717EA" w14:textId="77777777" w:rsidR="00CD5F65" w:rsidRPr="00B5455A" w:rsidRDefault="00B75938" w:rsidP="00FF7C58">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hAnsi="Calibri" w:cs="Calibri"/>
              <w:b/>
              <w:bCs/>
              <w:caps/>
              <w:color w:val="000000"/>
              <w:spacing w:val="-8"/>
            </w:rPr>
          </w:pPr>
          <w:r w:rsidRPr="00B5455A">
            <w:rPr>
              <w:rFonts w:ascii="Calibri" w:hAnsi="Calibri" w:cs="Calibri"/>
              <w:b/>
              <w:bCs/>
              <w:caps/>
              <w:color w:val="000000"/>
              <w:spacing w:val="-8"/>
            </w:rPr>
            <w:t>Paslaugų teikimo terminas/Термін надання послуг</w:t>
          </w:r>
        </w:p>
        <w:p w14:paraId="57A717EB" w14:textId="77777777" w:rsidR="00CD5F65" w:rsidRPr="00B5455A" w:rsidRDefault="00CD5F65" w:rsidP="00CD5F65">
          <w:pPr>
            <w:tabs>
              <w:tab w:val="left" w:pos="284"/>
            </w:tabs>
            <w:spacing w:after="0" w:line="240" w:lineRule="auto"/>
            <w:jc w:val="both"/>
            <w:rPr>
              <w:rFonts w:ascii="Calibri" w:eastAsia="Times New Roman" w:hAnsi="Calibri" w:cs="Calibri"/>
              <w:color w:val="000000"/>
              <w:spacing w:val="-8"/>
              <w:lang w:val="ru-RU"/>
            </w:rPr>
          </w:pP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20"/>
            <w:gridCol w:w="2871"/>
            <w:gridCol w:w="6343"/>
          </w:tblGrid>
          <w:tr w:rsidR="00A8425F" w:rsidRPr="00B5455A" w14:paraId="57A717F2" w14:textId="77777777" w:rsidTr="005775E7">
            <w:trPr>
              <w:trHeight w:val="257"/>
            </w:trPr>
            <w:tc>
              <w:tcPr>
                <w:tcW w:w="218" w:type="pct"/>
                <w:shd w:val="clear" w:color="auto" w:fill="F2F2F2"/>
                <w:vAlign w:val="center"/>
              </w:tcPr>
              <w:p w14:paraId="57A717EC" w14:textId="77777777" w:rsidR="00CD5F65" w:rsidRPr="00B5455A" w:rsidRDefault="00CD5F65" w:rsidP="00FF7C58">
                <w:pPr>
                  <w:numPr>
                    <w:ilvl w:val="1"/>
                    <w:numId w:val="2"/>
                  </w:numPr>
                  <w:tabs>
                    <w:tab w:val="left" w:pos="308"/>
                    <w:tab w:val="left" w:pos="459"/>
                  </w:tabs>
                  <w:spacing w:after="0" w:line="240" w:lineRule="auto"/>
                  <w:ind w:firstLine="0"/>
                  <w:contextualSpacing/>
                  <w:jc w:val="center"/>
                  <w:rPr>
                    <w:rFonts w:ascii="Calibri" w:eastAsia="Calibri" w:hAnsi="Calibri" w:cs="Calibri"/>
                    <w:color w:val="000000"/>
                    <w:spacing w:val="-8"/>
                    <w:lang w:val="ru-RU"/>
                  </w:rPr>
                </w:pPr>
              </w:p>
            </w:tc>
            <w:tc>
              <w:tcPr>
                <w:tcW w:w="1490" w:type="pct"/>
                <w:shd w:val="clear" w:color="auto" w:fill="F2F2F2"/>
                <w:vAlign w:val="center"/>
              </w:tcPr>
              <w:p w14:paraId="57A717ED" w14:textId="77777777" w:rsidR="00CD5F65" w:rsidRPr="00B5455A" w:rsidRDefault="00B75938" w:rsidP="004F7166">
                <w:pPr>
                  <w:spacing w:after="0" w:line="240" w:lineRule="auto"/>
                  <w:jc w:val="both"/>
                  <w:rPr>
                    <w:rFonts w:ascii="Calibri" w:eastAsia="Calibri" w:hAnsi="Calibri" w:cs="Calibri"/>
                    <w:color w:val="000000"/>
                    <w:spacing w:val="-8"/>
                    <w:lang w:val="ru-RU"/>
                  </w:rPr>
                </w:pPr>
                <w:r w:rsidRPr="00B5455A">
                  <w:rPr>
                    <w:rFonts w:ascii="Calibri" w:hAnsi="Calibri" w:cs="Calibri"/>
                    <w:lang w:eastAsia="lt-LT"/>
                  </w:rPr>
                  <w:t>Paslaugų teikimo terminas/Термін надання послуг</w:t>
                </w:r>
              </w:p>
            </w:tc>
            <w:tc>
              <w:tcPr>
                <w:tcW w:w="3292" w:type="pct"/>
                <w:vAlign w:val="center"/>
              </w:tcPr>
              <w:p w14:paraId="57A717EE" w14:textId="7CAE2EA2" w:rsidR="00CD5F65" w:rsidRPr="00B5455A" w:rsidRDefault="00B75938" w:rsidP="004F7166">
                <w:pPr>
                  <w:spacing w:after="0" w:line="240" w:lineRule="auto"/>
                  <w:jc w:val="both"/>
                  <w:rPr>
                    <w:rFonts w:ascii="Calibri" w:hAnsi="Calibri" w:cs="Calibri"/>
                    <w:color w:val="FF0000"/>
                  </w:rPr>
                </w:pPr>
                <w:r w:rsidRPr="00B5455A">
                  <w:rPr>
                    <w:rFonts w:ascii="Calibri" w:hAnsi="Calibri" w:cs="Calibri"/>
                    <w:color w:val="000000"/>
                    <w:spacing w:val="-8"/>
                    <w:lang w:eastAsia="lt-LT"/>
                  </w:rPr>
                  <w:t xml:space="preserve">2.1.1. Tiekėjas turi </w:t>
                </w:r>
                <w:r w:rsidR="008A08B9" w:rsidRPr="00B5455A">
                  <w:rPr>
                    <w:rFonts w:ascii="Calibri" w:hAnsi="Calibri" w:cs="Calibri"/>
                    <w:color w:val="000000"/>
                    <w:spacing w:val="-8"/>
                    <w:lang w:eastAsia="lt-LT"/>
                  </w:rPr>
                  <w:t xml:space="preserve">atlikti Paslaugas </w:t>
                </w:r>
                <w:r w:rsidR="00A65649" w:rsidRPr="00B5455A">
                  <w:rPr>
                    <w:rFonts w:ascii="Calibri" w:hAnsi="Calibri" w:cs="Calibri"/>
                    <w:color w:val="000000"/>
                    <w:spacing w:val="-8"/>
                    <w:lang w:eastAsia="lt-LT"/>
                  </w:rPr>
                  <w:t>per ne ilgesnį nei</w:t>
                </w:r>
                <w:r w:rsidRPr="00B5455A">
                  <w:rPr>
                    <w:rFonts w:ascii="Calibri" w:hAnsi="Calibri" w:cs="Calibri"/>
                    <w:color w:val="000000"/>
                    <w:spacing w:val="-8"/>
                    <w:lang w:eastAsia="lt-LT"/>
                  </w:rPr>
                  <w:t xml:space="preserve"> </w:t>
                </w:r>
                <w:r w:rsidR="00DA2977">
                  <w:rPr>
                    <w:rFonts w:ascii="Calibri" w:hAnsi="Calibri" w:cs="Calibri"/>
                    <w:color w:val="000000"/>
                    <w:spacing w:val="-8"/>
                    <w:lang w:eastAsia="lt-LT"/>
                  </w:rPr>
                  <w:t>6</w:t>
                </w:r>
                <w:r w:rsidR="002F04D6" w:rsidRPr="00B5455A">
                  <w:rPr>
                    <w:rFonts w:ascii="Calibri" w:hAnsi="Calibri" w:cs="Calibri"/>
                    <w:color w:val="000000"/>
                    <w:spacing w:val="-8"/>
                    <w:lang w:eastAsia="lt-LT"/>
                  </w:rPr>
                  <w:t xml:space="preserve"> mėnesių </w:t>
                </w:r>
                <w:r w:rsidRPr="00B5455A">
                  <w:rPr>
                    <w:rFonts w:ascii="Calibri" w:hAnsi="Calibri" w:cs="Calibri"/>
                    <w:color w:val="000000"/>
                    <w:spacing w:val="-8"/>
                    <w:lang w:eastAsia="lt-LT"/>
                  </w:rPr>
                  <w:t>terminą./</w:t>
                </w:r>
                <w:r w:rsidR="006C709D" w:rsidRPr="00B5455A">
                  <w:t xml:space="preserve"> </w:t>
                </w:r>
                <w:proofErr w:type="spellStart"/>
                <w:r w:rsidR="005838A8" w:rsidRPr="00B5455A">
                  <w:rPr>
                    <w:rFonts w:ascii="Calibri" w:hAnsi="Calibri" w:cs="Calibri"/>
                    <w:spacing w:val="-8"/>
                    <w:lang w:eastAsia="lt-LT"/>
                  </w:rPr>
                  <w:t>Виконавець</w:t>
                </w:r>
                <w:proofErr w:type="spellEnd"/>
                <w:r w:rsidR="005838A8"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повинен</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надати</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Послуги</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протягом</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терміну</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не</w:t>
                </w:r>
                <w:proofErr w:type="spellEnd"/>
                <w:r w:rsidR="006C709D"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більше</w:t>
                </w:r>
                <w:proofErr w:type="spellEnd"/>
                <w:r w:rsidR="006C709D" w:rsidRPr="00B5455A">
                  <w:rPr>
                    <w:rFonts w:ascii="Calibri" w:hAnsi="Calibri" w:cs="Calibri"/>
                    <w:spacing w:val="-8"/>
                    <w:lang w:eastAsia="lt-LT"/>
                  </w:rPr>
                  <w:t xml:space="preserve"> </w:t>
                </w:r>
                <w:r w:rsidR="00DA2977">
                  <w:rPr>
                    <w:rFonts w:ascii="Calibri" w:hAnsi="Calibri" w:cs="Calibri"/>
                    <w:spacing w:val="-8"/>
                    <w:lang w:eastAsia="lt-LT"/>
                  </w:rPr>
                  <w:t>6</w:t>
                </w:r>
                <w:r w:rsidR="00B06799" w:rsidRPr="00B5455A">
                  <w:rPr>
                    <w:rFonts w:ascii="Calibri" w:hAnsi="Calibri" w:cs="Calibri"/>
                    <w:spacing w:val="-8"/>
                    <w:lang w:eastAsia="lt-LT"/>
                  </w:rPr>
                  <w:t xml:space="preserve"> </w:t>
                </w:r>
                <w:proofErr w:type="spellStart"/>
                <w:r w:rsidR="006C709D" w:rsidRPr="00B5455A">
                  <w:rPr>
                    <w:rFonts w:ascii="Calibri" w:hAnsi="Calibri" w:cs="Calibri"/>
                    <w:spacing w:val="-8"/>
                    <w:lang w:eastAsia="lt-LT"/>
                  </w:rPr>
                  <w:t>місяців</w:t>
                </w:r>
                <w:proofErr w:type="spellEnd"/>
                <w:r w:rsidR="00CF4BBC" w:rsidRPr="00B5455A">
                  <w:rPr>
                    <w:rFonts w:ascii="Calibri" w:hAnsi="Calibri" w:cs="Calibri"/>
                    <w:spacing w:val="-8"/>
                    <w:lang w:eastAsia="lt-LT"/>
                  </w:rPr>
                  <w:t xml:space="preserve"> з </w:t>
                </w:r>
                <w:proofErr w:type="spellStart"/>
                <w:r w:rsidR="00CF4BBC" w:rsidRPr="00B5455A">
                  <w:rPr>
                    <w:rFonts w:ascii="Calibri" w:hAnsi="Calibri" w:cs="Calibri"/>
                    <w:spacing w:val="-8"/>
                    <w:lang w:eastAsia="lt-LT"/>
                  </w:rPr>
                  <w:t>дати</w:t>
                </w:r>
                <w:proofErr w:type="spellEnd"/>
                <w:r w:rsidR="00CF4BBC" w:rsidRPr="00B5455A">
                  <w:rPr>
                    <w:rFonts w:ascii="Calibri" w:hAnsi="Calibri" w:cs="Calibri"/>
                    <w:spacing w:val="-8"/>
                    <w:lang w:eastAsia="lt-LT"/>
                  </w:rPr>
                  <w:t xml:space="preserve"> </w:t>
                </w:r>
                <w:proofErr w:type="spellStart"/>
                <w:r w:rsidR="00CF4BBC" w:rsidRPr="00B5455A">
                  <w:rPr>
                    <w:rFonts w:ascii="Calibri" w:hAnsi="Calibri" w:cs="Calibri"/>
                    <w:spacing w:val="-8"/>
                    <w:lang w:eastAsia="lt-LT"/>
                  </w:rPr>
                  <w:t>підписання</w:t>
                </w:r>
                <w:proofErr w:type="spellEnd"/>
                <w:r w:rsidR="00CF4BBC" w:rsidRPr="00B5455A">
                  <w:rPr>
                    <w:rFonts w:ascii="Calibri" w:hAnsi="Calibri" w:cs="Calibri"/>
                    <w:spacing w:val="-8"/>
                    <w:lang w:eastAsia="lt-LT"/>
                  </w:rPr>
                  <w:t xml:space="preserve"> </w:t>
                </w:r>
                <w:proofErr w:type="spellStart"/>
                <w:r w:rsidR="00CF4BBC" w:rsidRPr="00B5455A">
                  <w:rPr>
                    <w:rFonts w:ascii="Calibri" w:hAnsi="Calibri" w:cs="Calibri"/>
                    <w:spacing w:val="-8"/>
                    <w:lang w:eastAsia="lt-LT"/>
                  </w:rPr>
                  <w:t>договору</w:t>
                </w:r>
                <w:proofErr w:type="spellEnd"/>
              </w:p>
              <w:p w14:paraId="57A717EF" w14:textId="77777777" w:rsidR="008D2A1A" w:rsidRPr="00B5455A" w:rsidRDefault="008D2A1A" w:rsidP="008D2A1A">
                <w:pPr>
                  <w:spacing w:after="0" w:line="240" w:lineRule="auto"/>
                  <w:jc w:val="both"/>
                  <w:rPr>
                    <w:rFonts w:ascii="Calibri" w:hAnsi="Calibri" w:cs="Calibri"/>
                  </w:rPr>
                </w:pPr>
              </w:p>
              <w:p w14:paraId="57A717F0" w14:textId="77777777" w:rsidR="006C709D" w:rsidRPr="00B5455A" w:rsidRDefault="00B75938" w:rsidP="008D2A1A">
                <w:pPr>
                  <w:spacing w:after="0" w:line="240" w:lineRule="auto"/>
                  <w:jc w:val="both"/>
                  <w:rPr>
                    <w:rFonts w:ascii="Calibri" w:hAnsi="Calibri" w:cs="Calibri"/>
                  </w:rPr>
                </w:pPr>
                <w:r w:rsidRPr="00B5455A">
                  <w:rPr>
                    <w:rFonts w:ascii="Calibri" w:hAnsi="Calibri" w:cs="Calibri"/>
                  </w:rPr>
                  <w:t>2.1.</w:t>
                </w:r>
                <w:r w:rsidR="00E31CE8" w:rsidRPr="00B5455A">
                  <w:rPr>
                    <w:rFonts w:ascii="Calibri" w:hAnsi="Calibri" w:cs="Calibri"/>
                  </w:rPr>
                  <w:t>2</w:t>
                </w:r>
                <w:r w:rsidRPr="00B5455A">
                  <w:rPr>
                    <w:rFonts w:ascii="Calibri" w:hAnsi="Calibri" w:cs="Calibri"/>
                  </w:rPr>
                  <w:t>. Paslaugos pradedamos teikti nuo Sutarties įsigaliojimo dienos iki visiško sutartinių įsipareigojimų įvykdymo.</w:t>
                </w:r>
                <w:r w:rsidR="006C709D" w:rsidRPr="00B5455A">
                  <w:rPr>
                    <w:rFonts w:ascii="Calibri" w:hAnsi="Calibri" w:cs="Calibri"/>
                  </w:rPr>
                  <w:t>/</w:t>
                </w:r>
                <w:r w:rsidR="006C709D" w:rsidRPr="00B5455A">
                  <w:t xml:space="preserve"> </w:t>
                </w:r>
                <w:r w:rsidR="006C709D" w:rsidRPr="00B5455A">
                  <w:rPr>
                    <w:rFonts w:ascii="Calibri" w:hAnsi="Calibri" w:cs="Calibri"/>
                  </w:rPr>
                  <w:t>Послуги надаються з моменту набрання чинності Договором до повного виконання договірних зобов’язань.</w:t>
                </w:r>
              </w:p>
              <w:p w14:paraId="57A717F1" w14:textId="3DD0914A" w:rsidR="000E2A7C" w:rsidRPr="00B5455A" w:rsidRDefault="00C24635" w:rsidP="00CF4BBC">
                <w:pPr>
                  <w:spacing w:after="0" w:line="240" w:lineRule="auto"/>
                  <w:jc w:val="both"/>
                  <w:rPr>
                    <w:rFonts w:ascii="Calibri" w:hAnsi="Calibri" w:cs="Calibri"/>
                  </w:rPr>
                </w:pPr>
                <w:r w:rsidRPr="00B5455A">
                  <w:rPr>
                    <w:rFonts w:ascii="Calibri" w:hAnsi="Calibri" w:cs="Calibri"/>
                  </w:rPr>
                  <w:t>Atitinkamo projekto Ekspertinės ataskaitos gavimo trukmė įskaičiuojama į Paslaugų teikimo terminą.</w:t>
                </w:r>
                <w:r w:rsidR="00B75938" w:rsidRPr="00B5455A">
                  <w:rPr>
                    <w:rFonts w:ascii="Calibri" w:hAnsi="Calibri" w:cs="Calibri"/>
                  </w:rPr>
                  <w:t xml:space="preserve">/ </w:t>
                </w:r>
                <w:r w:rsidR="00CF4BBC" w:rsidRPr="00B5455A">
                  <w:rPr>
                    <w:rFonts w:ascii="Calibri" w:hAnsi="Calibri" w:cs="Calibri"/>
                  </w:rPr>
                  <w:t>Т</w:t>
                </w:r>
                <w:r w:rsidR="00B75938" w:rsidRPr="00B5455A">
                  <w:rPr>
                    <w:rFonts w:ascii="Calibri" w:hAnsi="Calibri" w:cs="Calibri"/>
                  </w:rPr>
                  <w:t xml:space="preserve">ривалість </w:t>
                </w:r>
                <w:r w:rsidR="00CF4BBC" w:rsidRPr="00B5455A">
                  <w:rPr>
                    <w:rFonts w:ascii="Calibri" w:hAnsi="Calibri" w:cs="Calibri"/>
                  </w:rPr>
                  <w:t>отримання</w:t>
                </w:r>
                <w:r w:rsidRPr="00B5455A">
                  <w:rPr>
                    <w:rFonts w:ascii="Calibri" w:hAnsi="Calibri" w:cs="Calibri"/>
                  </w:rPr>
                  <w:t xml:space="preserve"> </w:t>
                </w:r>
                <w:r w:rsidR="00CF4BBC" w:rsidRPr="00B5455A">
                  <w:rPr>
                    <w:rFonts w:ascii="Calibri" w:hAnsi="Calibri" w:cs="Calibri"/>
                  </w:rPr>
                  <w:t xml:space="preserve">Експертного звіту </w:t>
                </w:r>
                <w:r w:rsidR="00B75938" w:rsidRPr="00B5455A">
                  <w:rPr>
                    <w:rFonts w:ascii="Calibri" w:hAnsi="Calibri" w:cs="Calibri"/>
                  </w:rPr>
                  <w:t>відповідного про</w:t>
                </w:r>
                <w:r w:rsidR="00506F4A" w:rsidRPr="00B5455A">
                  <w:rPr>
                    <w:rFonts w:ascii="Calibri" w:hAnsi="Calibri" w:cs="Calibri"/>
                    <w:lang w:val="uk-UA"/>
                  </w:rPr>
                  <w:t>є</w:t>
                </w:r>
                <w:r w:rsidR="00B75938" w:rsidRPr="00B5455A">
                  <w:rPr>
                    <w:rFonts w:ascii="Calibri" w:hAnsi="Calibri" w:cs="Calibri"/>
                  </w:rPr>
                  <w:t>кту входить до терміну надання Послуг.</w:t>
                </w:r>
              </w:p>
            </w:tc>
          </w:tr>
          <w:tr w:rsidR="00A8425F" w:rsidRPr="00B5455A" w14:paraId="57A717F6" w14:textId="77777777" w:rsidTr="005775E7">
            <w:trPr>
              <w:trHeight w:val="257"/>
            </w:trPr>
            <w:tc>
              <w:tcPr>
                <w:tcW w:w="218" w:type="pct"/>
                <w:shd w:val="clear" w:color="auto" w:fill="F2F2F2"/>
                <w:vAlign w:val="center"/>
              </w:tcPr>
              <w:p w14:paraId="57A717F3" w14:textId="77777777" w:rsidR="00CD5F65" w:rsidRPr="00B5455A" w:rsidRDefault="00CD5F65" w:rsidP="00FF7C58">
                <w:pPr>
                  <w:numPr>
                    <w:ilvl w:val="1"/>
                    <w:numId w:val="2"/>
                  </w:numPr>
                  <w:tabs>
                    <w:tab w:val="left" w:pos="308"/>
                    <w:tab w:val="left" w:pos="459"/>
                  </w:tabs>
                  <w:spacing w:after="0" w:line="240" w:lineRule="auto"/>
                  <w:ind w:firstLine="0"/>
                  <w:contextualSpacing/>
                  <w:jc w:val="center"/>
                  <w:rPr>
                    <w:rFonts w:ascii="Calibri" w:eastAsia="Calibri" w:hAnsi="Calibri" w:cs="Calibri"/>
                    <w:color w:val="000000"/>
                    <w:spacing w:val="-8"/>
                  </w:rPr>
                </w:pPr>
              </w:p>
            </w:tc>
            <w:tc>
              <w:tcPr>
                <w:tcW w:w="1490" w:type="pct"/>
                <w:shd w:val="clear" w:color="auto" w:fill="F2F2F2"/>
                <w:vAlign w:val="center"/>
              </w:tcPr>
              <w:p w14:paraId="57A717F4" w14:textId="77777777" w:rsidR="00CD5F65" w:rsidRPr="00B5455A" w:rsidRDefault="00B75938" w:rsidP="004F7166">
                <w:pPr>
                  <w:spacing w:after="0" w:line="240" w:lineRule="auto"/>
                  <w:jc w:val="both"/>
                  <w:rPr>
                    <w:rFonts w:ascii="Calibri" w:eastAsia="Calibri" w:hAnsi="Calibri" w:cs="Calibri"/>
                    <w:lang w:eastAsia="lt-LT"/>
                  </w:rPr>
                </w:pPr>
                <w:r w:rsidRPr="00B5455A">
                  <w:rPr>
                    <w:rFonts w:ascii="Calibri" w:hAnsi="Calibri" w:cs="Calibri"/>
                    <w:lang w:eastAsia="lt-LT"/>
                  </w:rPr>
                  <w:t>Paslaugų teikimo terminas  gali būti pratęstas</w:t>
                </w:r>
                <w:r w:rsidR="005C7AFB" w:rsidRPr="00B5455A">
                  <w:rPr>
                    <w:rFonts w:ascii="Calibri" w:hAnsi="Calibri" w:cs="Calibri"/>
                    <w:lang w:eastAsia="lt-LT"/>
                  </w:rPr>
                  <w:t xml:space="preserve"> (vadovaujantis Bendrųjų sutarties sąlygų 9 sk. </w:t>
                </w:r>
                <w:r w:rsidRPr="00B5455A">
                  <w:rPr>
                    <w:rFonts w:ascii="Calibri" w:hAnsi="Calibri" w:cs="Calibri"/>
                    <w:lang w:eastAsia="lt-LT"/>
                  </w:rPr>
                  <w:t>/Термін служби може бути продовжений</w:t>
                </w:r>
              </w:p>
            </w:tc>
            <w:tc>
              <w:tcPr>
                <w:tcW w:w="3292" w:type="pct"/>
                <w:vAlign w:val="center"/>
              </w:tcPr>
              <w:p w14:paraId="57A717F5" w14:textId="03DD58C5" w:rsidR="00CD5F65" w:rsidRPr="00B5455A" w:rsidRDefault="00997DD8">
                <w:pPr>
                  <w:spacing w:after="0" w:line="240" w:lineRule="auto"/>
                  <w:jc w:val="both"/>
                  <w:rPr>
                    <w:rFonts w:ascii="Calibri" w:eastAsia="Times New Roman" w:hAnsi="Calibri" w:cs="Calibri"/>
                    <w:color w:val="000000"/>
                    <w:spacing w:val="-8"/>
                    <w:lang w:eastAsia="lt-LT"/>
                  </w:rPr>
                </w:pPr>
                <w:r w:rsidRPr="00B5455A">
                  <w:rPr>
                    <w:rFonts w:ascii="Calibri" w:hAnsi="Calibri" w:cs="Calibri"/>
                    <w:lang w:eastAsia="lt-LT"/>
                  </w:rPr>
                  <w:t>2</w:t>
                </w:r>
                <w:r w:rsidR="002F04D6" w:rsidRPr="00B5455A">
                  <w:rPr>
                    <w:rFonts w:ascii="Calibri" w:hAnsi="Calibri" w:cs="Calibri"/>
                    <w:lang w:eastAsia="lt-LT"/>
                  </w:rPr>
                  <w:t xml:space="preserve"> mėnesia</w:t>
                </w:r>
                <w:r w:rsidRPr="00B5455A">
                  <w:rPr>
                    <w:rFonts w:ascii="Calibri" w:hAnsi="Calibri" w:cs="Calibri"/>
                    <w:lang w:eastAsia="lt-LT"/>
                  </w:rPr>
                  <w:t>ms</w:t>
                </w:r>
                <w:r w:rsidR="00B75938" w:rsidRPr="00B5455A">
                  <w:rPr>
                    <w:rFonts w:ascii="Calibri" w:hAnsi="Calibri" w:cs="Calibri"/>
                    <w:lang w:eastAsia="lt-LT"/>
                  </w:rPr>
                  <w:t>/</w:t>
                </w:r>
                <w:r w:rsidR="00B06799" w:rsidRPr="00B5455A">
                  <w:rPr>
                    <w:rFonts w:ascii="Calibri" w:hAnsi="Calibri" w:cs="Calibri"/>
                    <w:lang w:eastAsia="lt-LT"/>
                  </w:rPr>
                  <w:t>2</w:t>
                </w:r>
                <w:r w:rsidR="005775E7" w:rsidRPr="00B5455A">
                  <w:rPr>
                    <w:rFonts w:ascii="Calibri" w:hAnsi="Calibri" w:cs="Calibri"/>
                    <w:lang w:eastAsia="lt-LT"/>
                  </w:rPr>
                  <w:t xml:space="preserve"> місяці</w:t>
                </w:r>
              </w:p>
            </w:tc>
          </w:tr>
        </w:tbl>
        <w:p w14:paraId="57A717F7" w14:textId="77777777" w:rsidR="00CD5F65" w:rsidRPr="00B5455A" w:rsidRDefault="00CD5F65" w:rsidP="00CD5F65">
          <w:pPr>
            <w:spacing w:after="0" w:line="240" w:lineRule="auto"/>
            <w:jc w:val="both"/>
            <w:rPr>
              <w:rFonts w:ascii="Calibri" w:eastAsia="Times New Roman" w:hAnsi="Calibri" w:cs="Calibri"/>
              <w:color w:val="000000"/>
              <w:spacing w:val="-8"/>
              <w:lang w:val="en-US"/>
            </w:rPr>
          </w:pPr>
        </w:p>
        <w:p w14:paraId="57A717F8" w14:textId="77777777"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SUTARTIES KAINA/ДОГОВІРНА ЦІНА</w:t>
          </w:r>
        </w:p>
        <w:p w14:paraId="57A717F9" w14:textId="77777777" w:rsidR="00CD5F65" w:rsidRPr="00B5455A"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4"/>
            <w:gridCol w:w="2506"/>
            <w:gridCol w:w="6148"/>
          </w:tblGrid>
          <w:tr w:rsidR="00DA5C02" w:rsidRPr="00B5455A" w14:paraId="57A717FE" w14:textId="77777777" w:rsidTr="00710934">
            <w:trPr>
              <w:trHeight w:val="1037"/>
              <w:hidden/>
            </w:trPr>
            <w:tc>
              <w:tcPr>
                <w:tcW w:w="506" w:type="pct"/>
                <w:shd w:val="clear" w:color="auto" w:fill="F2F2F2"/>
                <w:vAlign w:val="center"/>
              </w:tcPr>
              <w:p w14:paraId="57A717FA" w14:textId="77777777" w:rsidR="00187492" w:rsidRPr="00B5455A" w:rsidRDefault="00187492" w:rsidP="00FF7C58">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en-US" w:eastAsia="en-US"/>
                  </w:rPr>
                </w:pPr>
              </w:p>
              <w:p w14:paraId="57A717FB" w14:textId="77777777" w:rsidR="00CD5F65" w:rsidRPr="00B5455A" w:rsidRDefault="00CD5F65"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7FC" w14:textId="77777777" w:rsidR="00CD5F65" w:rsidRPr="00B5455A" w:rsidRDefault="00B75938" w:rsidP="0090307C">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Kainodara/Ціноутворення:</w:t>
                </w:r>
              </w:p>
            </w:tc>
            <w:tc>
              <w:tcPr>
                <w:tcW w:w="3192" w:type="pct"/>
                <w:shd w:val="clear" w:color="auto" w:fill="auto"/>
                <w:vAlign w:val="center"/>
              </w:tcPr>
              <w:p w14:paraId="57A717FD" w14:textId="12B2BCDA" w:rsidR="004576E5" w:rsidRPr="00B5455A" w:rsidRDefault="00B75938" w:rsidP="00F0182A">
                <w:pPr>
                  <w:spacing w:after="0" w:line="240" w:lineRule="auto"/>
                  <w:jc w:val="both"/>
                  <w:rPr>
                    <w:rFonts w:ascii="Calibri" w:hAnsi="Calibri" w:cs="Calibri"/>
                    <w:color w:val="000000"/>
                    <w:spacing w:val="-8"/>
                  </w:rPr>
                </w:pPr>
                <w:r w:rsidRPr="00B5455A">
                  <w:rPr>
                    <w:rFonts w:ascii="Calibri" w:hAnsi="Calibri" w:cs="Calibri"/>
                    <w:color w:val="000000"/>
                    <w:spacing w:val="-8"/>
                  </w:rPr>
                  <w:t>Sutartis yra fiksuotos kainos sutartis./Договір є договором з фіксованою</w:t>
                </w:r>
                <w:r w:rsidR="004A5876" w:rsidRPr="00B5455A">
                  <w:rPr>
                    <w:rFonts w:ascii="Calibri" w:hAnsi="Calibri" w:cs="Calibri"/>
                    <w:color w:val="000000"/>
                    <w:spacing w:val="-8"/>
                    <w:lang w:val="uk-UA"/>
                  </w:rPr>
                  <w:t xml:space="preserve"> (твердою)</w:t>
                </w:r>
                <w:r w:rsidRPr="00B5455A">
                  <w:rPr>
                    <w:rFonts w:ascii="Calibri" w:hAnsi="Calibri" w:cs="Calibri"/>
                    <w:color w:val="000000"/>
                    <w:spacing w:val="-8"/>
                  </w:rPr>
                  <w:t xml:space="preserve"> ціною. </w:t>
                </w:r>
              </w:p>
            </w:tc>
          </w:tr>
          <w:tr w:rsidR="0099759D" w:rsidRPr="00B5455A" w14:paraId="57A71803" w14:textId="77777777" w:rsidTr="00710934">
            <w:trPr>
              <w:trHeight w:val="257"/>
            </w:trPr>
            <w:tc>
              <w:tcPr>
                <w:tcW w:w="506" w:type="pct"/>
                <w:shd w:val="clear" w:color="auto" w:fill="F2F2F2"/>
                <w:vAlign w:val="center"/>
              </w:tcPr>
              <w:p w14:paraId="57A717FF" w14:textId="77777777" w:rsidR="0099759D" w:rsidRPr="00B5455A" w:rsidRDefault="0099759D"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800" w14:textId="77777777" w:rsidR="0099759D" w:rsidRPr="00B5455A" w:rsidRDefault="0099759D" w:rsidP="0099759D">
                <w:pPr>
                  <w:spacing w:after="0" w:line="240" w:lineRule="auto"/>
                  <w:jc w:val="both"/>
                  <w:rPr>
                    <w:rFonts w:ascii="Calibri" w:hAnsi="Calibri" w:cs="Calibri"/>
                    <w:color w:val="000000"/>
                    <w:lang w:eastAsia="lt-LT"/>
                  </w:rPr>
                </w:pPr>
                <w:r w:rsidRPr="00B5455A">
                  <w:rPr>
                    <w:rFonts w:ascii="Calibri" w:hAnsi="Calibri" w:cs="Calibri"/>
                    <w:color w:val="000000"/>
                    <w:lang w:eastAsia="lt-LT"/>
                  </w:rPr>
                  <w:t>Pradinė Sutarties vertė/</w:t>
                </w:r>
                <w:r w:rsidRPr="00B5455A">
                  <w:t xml:space="preserve"> </w:t>
                </w:r>
                <w:r w:rsidRPr="00B5455A">
                  <w:rPr>
                    <w:rFonts w:ascii="Calibri" w:hAnsi="Calibri" w:cs="Calibri"/>
                    <w:color w:val="000000"/>
                    <w:lang w:eastAsia="lt-LT"/>
                  </w:rPr>
                  <w:t>Початкова вартість контракту</w:t>
                </w:r>
              </w:p>
            </w:tc>
            <w:tc>
              <w:tcPr>
                <w:tcW w:w="3192" w:type="pct"/>
                <w:shd w:val="clear" w:color="auto" w:fill="auto"/>
                <w:vAlign w:val="center"/>
              </w:tcPr>
              <w:p w14:paraId="72ECAE2D" w14:textId="77777777" w:rsidR="002655F2" w:rsidRDefault="002655F2" w:rsidP="002655F2">
                <w:pPr>
                  <w:spacing w:after="0" w:line="240" w:lineRule="auto"/>
                  <w:jc w:val="both"/>
                  <w:rPr>
                    <w:rFonts w:ascii="Calibri" w:hAnsi="Calibri" w:cs="Calibri"/>
                    <w:lang w:eastAsia="lt-LT"/>
                  </w:rPr>
                </w:pPr>
                <w:r>
                  <w:rPr>
                    <w:rFonts w:ascii="Calibri" w:hAnsi="Calibri" w:cs="Calibri"/>
                    <w:b/>
                    <w:lang w:eastAsia="lt-LT"/>
                  </w:rPr>
                  <w:t>____________</w:t>
                </w:r>
                <w:r w:rsidRPr="00811427">
                  <w:rPr>
                    <w:rFonts w:ascii="Calibri" w:hAnsi="Calibri" w:cs="Calibri"/>
                    <w:lang w:eastAsia="lt-LT"/>
                  </w:rPr>
                  <w:t xml:space="preserve"> Eur be PVM/</w:t>
                </w:r>
                <w:proofErr w:type="spellStart"/>
                <w:r w:rsidRPr="00811427">
                  <w:rPr>
                    <w:rFonts w:ascii="Calibri" w:hAnsi="Calibri" w:cs="Calibri"/>
                    <w:lang w:eastAsia="lt-LT"/>
                  </w:rPr>
                  <w:t>євро</w:t>
                </w:r>
                <w:proofErr w:type="spellEnd"/>
                <w:r w:rsidRPr="00811427">
                  <w:rPr>
                    <w:rFonts w:ascii="Calibri" w:hAnsi="Calibri" w:cs="Calibri"/>
                    <w:lang w:eastAsia="lt-LT"/>
                  </w:rPr>
                  <w:t xml:space="preserve"> </w:t>
                </w:r>
                <w:proofErr w:type="spellStart"/>
                <w:r w:rsidRPr="00811427">
                  <w:rPr>
                    <w:rFonts w:ascii="Calibri" w:hAnsi="Calibri" w:cs="Calibri"/>
                    <w:lang w:eastAsia="lt-LT"/>
                  </w:rPr>
                  <w:t>без</w:t>
                </w:r>
                <w:proofErr w:type="spellEnd"/>
                <w:r w:rsidRPr="00811427">
                  <w:rPr>
                    <w:rFonts w:ascii="Calibri" w:hAnsi="Calibri" w:cs="Calibri"/>
                    <w:lang w:eastAsia="lt-LT"/>
                  </w:rPr>
                  <w:t xml:space="preserve"> ПДВ</w:t>
                </w:r>
              </w:p>
              <w:p w14:paraId="57A71802" w14:textId="7CE2FBE4" w:rsidR="0099759D" w:rsidRPr="00B5455A" w:rsidRDefault="002655F2" w:rsidP="002655F2">
                <w:pPr>
                  <w:spacing w:after="0" w:line="240" w:lineRule="auto"/>
                  <w:jc w:val="both"/>
                  <w:rPr>
                    <w:rFonts w:ascii="Calibri" w:eastAsia="Calibri" w:hAnsi="Calibri" w:cs="Calibri"/>
                    <w:lang w:eastAsia="lt-LT"/>
                  </w:rPr>
                </w:pPr>
                <w:r>
                  <w:rPr>
                    <w:rFonts w:ascii="Calibri" w:hAnsi="Calibri" w:cs="Calibri"/>
                    <w:b/>
                    <w:lang w:eastAsia="lt-LT"/>
                  </w:rPr>
                  <w:t xml:space="preserve">____________ </w:t>
                </w:r>
                <w:r w:rsidRPr="00811427">
                  <w:rPr>
                    <w:rFonts w:ascii="Calibri" w:hAnsi="Calibri" w:cs="Calibri"/>
                    <w:lang w:eastAsia="lt-LT"/>
                  </w:rPr>
                  <w:t xml:space="preserve">Eur </w:t>
                </w:r>
                <w:r>
                  <w:rPr>
                    <w:rFonts w:ascii="Calibri" w:hAnsi="Calibri" w:cs="Calibri"/>
                    <w:lang w:eastAsia="lt-LT"/>
                  </w:rPr>
                  <w:t>su</w:t>
                </w:r>
                <w:r w:rsidRPr="00811427">
                  <w:rPr>
                    <w:rFonts w:ascii="Calibri" w:hAnsi="Calibri" w:cs="Calibri"/>
                    <w:lang w:eastAsia="lt-LT"/>
                  </w:rPr>
                  <w:t xml:space="preserve"> PVM</w:t>
                </w:r>
                <w:r>
                  <w:rPr>
                    <w:rFonts w:ascii="Calibri" w:hAnsi="Calibri" w:cs="Calibri"/>
                    <w:lang w:eastAsia="lt-LT"/>
                  </w:rPr>
                  <w:t>/</w:t>
                </w:r>
                <w:r>
                  <w:t xml:space="preserve"> </w:t>
                </w:r>
                <w:proofErr w:type="spellStart"/>
                <w:r w:rsidRPr="005775E7">
                  <w:rPr>
                    <w:rFonts w:ascii="Calibri" w:hAnsi="Calibri" w:cs="Calibri"/>
                    <w:lang w:eastAsia="lt-LT"/>
                  </w:rPr>
                  <w:t>євро</w:t>
                </w:r>
                <w:proofErr w:type="spellEnd"/>
                <w:r w:rsidRPr="005775E7">
                  <w:rPr>
                    <w:rFonts w:ascii="Calibri" w:hAnsi="Calibri" w:cs="Calibri"/>
                    <w:lang w:eastAsia="lt-LT"/>
                  </w:rPr>
                  <w:t xml:space="preserve"> з ПДВ</w:t>
                </w:r>
              </w:p>
            </w:tc>
          </w:tr>
          <w:tr w:rsidR="0099759D" w:rsidRPr="00B5455A" w14:paraId="57A71822" w14:textId="77777777" w:rsidTr="00710934">
            <w:trPr>
              <w:trHeight w:val="257"/>
            </w:trPr>
            <w:tc>
              <w:tcPr>
                <w:tcW w:w="506" w:type="pct"/>
                <w:shd w:val="clear" w:color="auto" w:fill="F2F2F2"/>
                <w:vAlign w:val="center"/>
              </w:tcPr>
              <w:p w14:paraId="57A71804" w14:textId="77777777" w:rsidR="0099759D" w:rsidRPr="00B5455A" w:rsidRDefault="0099759D"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rPr>
                </w:pPr>
              </w:p>
            </w:tc>
            <w:tc>
              <w:tcPr>
                <w:tcW w:w="1301" w:type="pct"/>
                <w:shd w:val="clear" w:color="auto" w:fill="F2F2F2"/>
                <w:vAlign w:val="center"/>
              </w:tcPr>
              <w:p w14:paraId="57A71805" w14:textId="77777777" w:rsidR="0099759D" w:rsidRPr="00B5455A" w:rsidRDefault="0099759D" w:rsidP="0099759D">
                <w:pPr>
                  <w:spacing w:after="0" w:line="240" w:lineRule="auto"/>
                  <w:jc w:val="both"/>
                  <w:rPr>
                    <w:rFonts w:ascii="Calibri" w:hAnsi="Calibri" w:cs="Calibri"/>
                    <w:color w:val="000000"/>
                    <w:lang w:eastAsia="lt-LT"/>
                  </w:rPr>
                </w:pPr>
                <w:r w:rsidRPr="00B5455A">
                  <w:rPr>
                    <w:rFonts w:ascii="Calibri" w:hAnsi="Calibri" w:cs="Calibri"/>
                    <w:color w:val="000000"/>
                    <w:lang w:eastAsia="lt-LT"/>
                  </w:rPr>
                  <w:t>Paslaugų kaina/Ціна послуг</w:t>
                </w:r>
              </w:p>
            </w:tc>
            <w:tc>
              <w:tcPr>
                <w:tcW w:w="3192" w:type="pct"/>
                <w:shd w:val="clear" w:color="auto" w:fill="auto"/>
                <w:vAlign w:val="center"/>
              </w:tcPr>
              <w:p w14:paraId="57A71806" w14:textId="77777777" w:rsidR="0099759D" w:rsidRPr="00B5455A" w:rsidRDefault="0099759D" w:rsidP="0099759D">
                <w:pPr>
                  <w:spacing w:after="0" w:line="240" w:lineRule="auto"/>
                  <w:jc w:val="both"/>
                  <w:rPr>
                    <w:rFonts w:ascii="Calibri" w:hAnsi="Calibri" w:cs="Calibri"/>
                    <w:bCs/>
                    <w:lang w:eastAsia="lt-LT"/>
                  </w:rPr>
                </w:pPr>
                <w:r w:rsidRPr="00B5455A">
                  <w:rPr>
                    <w:rFonts w:ascii="Calibri" w:hAnsi="Calibri" w:cs="Calibri"/>
                    <w:bCs/>
                    <w:lang w:eastAsia="lt-LT"/>
                  </w:rPr>
                  <w:t>Paslaugų kaina, už paslaugas, nurodytas techninėje užduotyje (Sutarties 2 priedas)/</w:t>
                </w:r>
                <w:r w:rsidRPr="00B5455A">
                  <w:t xml:space="preserve"> </w:t>
                </w:r>
                <w:r w:rsidRPr="00B5455A">
                  <w:rPr>
                    <w:rFonts w:ascii="Calibri" w:hAnsi="Calibri" w:cs="Calibri"/>
                    <w:bCs/>
                    <w:lang w:eastAsia="lt-LT"/>
                  </w:rPr>
                  <w:t>Ціна послуг, на послуги зазначені в технічному завданні (Додаток 2 Договору):</w:t>
                </w:r>
              </w:p>
              <w:p w14:paraId="57A71807" w14:textId="50F3D6BA"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3.3.1.  Eur be pridėtinės vertės mokesčio (PVM), Eur su pridėtinės vertės mokesčiu (PVM)./</w:t>
                </w:r>
              </w:p>
              <w:p w14:paraId="57A71808" w14:textId="44E850A2"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євро без податку на додану вартість (ПДВ), євро з податком на додану вартість (ПДВ):</w:t>
                </w:r>
              </w:p>
              <w:p w14:paraId="57A71809" w14:textId="53C15C8F" w:rsidR="0099759D" w:rsidRPr="00B5455A" w:rsidRDefault="0099759D" w:rsidP="0099759D">
                <w:pPr>
                  <w:spacing w:after="0" w:line="240" w:lineRule="auto"/>
                  <w:jc w:val="both"/>
                  <w:rPr>
                    <w:rFonts w:ascii="Calibri" w:hAnsi="Calibri" w:cs="Calibri"/>
                    <w:color w:val="000000"/>
                    <w:spacing w:val="-8"/>
                    <w:lang w:val="uk-UA"/>
                  </w:rPr>
                </w:pPr>
                <w:r w:rsidRPr="00B5455A">
                  <w:rPr>
                    <w:rFonts w:ascii="Calibri" w:hAnsi="Calibri" w:cs="Calibri"/>
                    <w:color w:val="000000"/>
                    <w:spacing w:val="-8"/>
                  </w:rPr>
                  <w:t xml:space="preserve">PVM tarifas yra/ставка ПДВ становить </w:t>
                </w:r>
                <w:r w:rsidR="001A4690" w:rsidRPr="00B5455A">
                  <w:rPr>
                    <w:rFonts w:ascii="Calibri" w:hAnsi="Calibri" w:cs="Calibri"/>
                    <w:color w:val="000000"/>
                    <w:spacing w:val="-8"/>
                    <w:lang w:val="uk-UA"/>
                  </w:rPr>
                  <w:t>______</w:t>
                </w:r>
              </w:p>
              <w:p w14:paraId="57A7181A" w14:textId="77777777"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 Į Sutarties kainą įskaičiuota visų pagal šią Sutartį Paslaugų kaina, visi mokesčiai ir rinkliavos, įskaitant bet neapsiribojant:/Ціна Договору включає вартість усіх Послуг, що надаються за цим Договором, усі податки та збори, включаючи, але не обмежуючись:</w:t>
                </w:r>
              </w:p>
              <w:p w14:paraId="57A7181B" w14:textId="6CE33768"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3.3.2.1. visomis su dokumentų, kurių pagal šios Sutarties sąlygas gali reikalauti CPVA ir (ar) Užsakovas, rengimu ir pateikimu susijusiomis išlaidomis, tame tarpe ir išlaidos, susijusios projektavimo klaidų taisymu ir (ar) projektinių sprendinių koregavimu rangos darbų metu;/</w:t>
                </w:r>
                <w:r w:rsidRPr="00B5455A">
                  <w:t xml:space="preserve"> </w:t>
                </w:r>
                <w:proofErr w:type="spellStart"/>
                <w:r w:rsidRPr="00B5455A">
                  <w:rPr>
                    <w:rFonts w:ascii="Calibri" w:hAnsi="Calibri" w:cs="Calibri"/>
                    <w:color w:val="000000"/>
                    <w:spacing w:val="-8"/>
                  </w:rPr>
                  <w:t>усі</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витрати</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lastRenderedPageBreak/>
                  <w:t>пов’язані</w:t>
                </w:r>
                <w:proofErr w:type="spellEnd"/>
                <w:r w:rsidRPr="00B5455A">
                  <w:rPr>
                    <w:rFonts w:ascii="Calibri" w:hAnsi="Calibri" w:cs="Calibri"/>
                    <w:color w:val="000000"/>
                    <w:spacing w:val="-8"/>
                  </w:rPr>
                  <w:t xml:space="preserve"> з </w:t>
                </w:r>
                <w:proofErr w:type="spellStart"/>
                <w:r w:rsidRPr="00B5455A">
                  <w:rPr>
                    <w:rFonts w:ascii="Calibri" w:hAnsi="Calibri" w:cs="Calibri"/>
                    <w:color w:val="000000"/>
                    <w:spacing w:val="-8"/>
                  </w:rPr>
                  <w:t>підготовкою</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та</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поданням</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документів</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які</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можуть</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вимагатися</w:t>
                </w:r>
                <w:proofErr w:type="spellEnd"/>
                <w:r w:rsidR="00682BDF" w:rsidRPr="00B5455A">
                  <w:rPr>
                    <w:rFonts w:ascii="Calibri" w:hAnsi="Calibri" w:cs="Calibri"/>
                    <w:color w:val="000000"/>
                    <w:spacing w:val="-8"/>
                    <w:lang w:val="uk-UA"/>
                  </w:rPr>
                  <w:t xml:space="preserve"> ЦАУП</w:t>
                </w:r>
                <w:r w:rsidRPr="00B5455A">
                  <w:rPr>
                    <w:rFonts w:ascii="Calibri" w:hAnsi="Calibri" w:cs="Calibri"/>
                    <w:color w:val="000000"/>
                    <w:spacing w:val="-8"/>
                  </w:rPr>
                  <w:t xml:space="preserve"> </w:t>
                </w:r>
                <w:proofErr w:type="spellStart"/>
                <w:r w:rsidRPr="00B5455A">
                  <w:rPr>
                    <w:rFonts w:ascii="Calibri" w:hAnsi="Calibri" w:cs="Calibri"/>
                    <w:color w:val="000000"/>
                    <w:spacing w:val="-8"/>
                  </w:rPr>
                  <w:t>та</w:t>
                </w:r>
                <w:proofErr w:type="spellEnd"/>
                <w:r w:rsidRPr="00B5455A">
                  <w:rPr>
                    <w:rFonts w:ascii="Calibri" w:hAnsi="Calibri" w:cs="Calibri"/>
                    <w:color w:val="000000"/>
                    <w:spacing w:val="-8"/>
                  </w:rPr>
                  <w:t>/</w:t>
                </w:r>
                <w:proofErr w:type="spellStart"/>
                <w:r w:rsidRPr="00B5455A">
                  <w:rPr>
                    <w:rFonts w:ascii="Calibri" w:hAnsi="Calibri" w:cs="Calibri"/>
                    <w:color w:val="000000"/>
                    <w:spacing w:val="-8"/>
                  </w:rPr>
                  <w:t>або</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Замовник</w:t>
                </w:r>
                <w:proofErr w:type="spellEnd"/>
                <w:r w:rsidR="00DA2674" w:rsidRPr="00B5455A">
                  <w:rPr>
                    <w:rFonts w:ascii="Calibri" w:hAnsi="Calibri" w:cs="Calibri"/>
                    <w:color w:val="000000"/>
                    <w:spacing w:val="-8"/>
                    <w:lang w:val="uk-UA"/>
                  </w:rPr>
                  <w:t>ом</w:t>
                </w:r>
                <w:r w:rsidRPr="00B5455A">
                  <w:rPr>
                    <w:rFonts w:ascii="Calibri" w:hAnsi="Calibri" w:cs="Calibri"/>
                    <w:color w:val="000000"/>
                    <w:spacing w:val="-8"/>
                  </w:rPr>
                  <w:t xml:space="preserve"> </w:t>
                </w:r>
                <w:proofErr w:type="spellStart"/>
                <w:r w:rsidRPr="00B5455A">
                  <w:rPr>
                    <w:rFonts w:ascii="Calibri" w:hAnsi="Calibri" w:cs="Calibri"/>
                    <w:color w:val="000000"/>
                    <w:spacing w:val="-8"/>
                  </w:rPr>
                  <w:t>згідно</w:t>
                </w:r>
                <w:proofErr w:type="spellEnd"/>
                <w:r w:rsidRPr="00B5455A">
                  <w:rPr>
                    <w:rFonts w:ascii="Calibri" w:hAnsi="Calibri" w:cs="Calibri"/>
                    <w:color w:val="000000"/>
                    <w:spacing w:val="-8"/>
                  </w:rPr>
                  <w:t xml:space="preserve"> з </w:t>
                </w:r>
                <w:proofErr w:type="spellStart"/>
                <w:r w:rsidRPr="00B5455A">
                  <w:rPr>
                    <w:rFonts w:ascii="Calibri" w:hAnsi="Calibri" w:cs="Calibri"/>
                    <w:color w:val="000000"/>
                    <w:spacing w:val="-8"/>
                  </w:rPr>
                  <w:t>умовами</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цієї</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Угоди</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включаючи</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витрати</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пов’язані</w:t>
                </w:r>
                <w:proofErr w:type="spellEnd"/>
                <w:r w:rsidRPr="00B5455A">
                  <w:rPr>
                    <w:rFonts w:ascii="Calibri" w:hAnsi="Calibri" w:cs="Calibri"/>
                    <w:color w:val="000000"/>
                    <w:spacing w:val="-8"/>
                  </w:rPr>
                  <w:t xml:space="preserve"> з </w:t>
                </w:r>
                <w:proofErr w:type="spellStart"/>
                <w:r w:rsidRPr="00B5455A">
                  <w:rPr>
                    <w:rFonts w:ascii="Calibri" w:hAnsi="Calibri" w:cs="Calibri"/>
                    <w:color w:val="000000"/>
                    <w:spacing w:val="-8"/>
                  </w:rPr>
                  <w:t>виправленням</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помилок</w:t>
                </w:r>
                <w:proofErr w:type="spellEnd"/>
                <w:r w:rsidRPr="00B5455A">
                  <w:rPr>
                    <w:rFonts w:ascii="Calibri" w:hAnsi="Calibri" w:cs="Calibri"/>
                    <w:color w:val="000000"/>
                    <w:spacing w:val="-8"/>
                  </w:rPr>
                  <w:t xml:space="preserve"> у </w:t>
                </w:r>
                <w:proofErr w:type="spellStart"/>
                <w:r w:rsidRPr="00B5455A">
                  <w:rPr>
                    <w:rFonts w:ascii="Calibri" w:hAnsi="Calibri" w:cs="Calibri"/>
                    <w:color w:val="000000"/>
                    <w:spacing w:val="-8"/>
                  </w:rPr>
                  <w:t>про</w:t>
                </w:r>
                <w:proofErr w:type="spellEnd"/>
                <w:r w:rsidR="001F3BFE" w:rsidRPr="00B5455A">
                  <w:rPr>
                    <w:rFonts w:ascii="Calibri" w:hAnsi="Calibri" w:cs="Calibri"/>
                    <w:color w:val="000000"/>
                    <w:spacing w:val="-8"/>
                    <w:lang w:val="uk-UA"/>
                  </w:rPr>
                  <w:t>є</w:t>
                </w:r>
                <w:proofErr w:type="spellStart"/>
                <w:r w:rsidRPr="00B5455A">
                  <w:rPr>
                    <w:rFonts w:ascii="Calibri" w:hAnsi="Calibri" w:cs="Calibri"/>
                    <w:color w:val="000000"/>
                    <w:spacing w:val="-8"/>
                  </w:rPr>
                  <w:t>кті</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та</w:t>
                </w:r>
                <w:proofErr w:type="spellEnd"/>
                <w:r w:rsidRPr="00B5455A">
                  <w:rPr>
                    <w:rFonts w:ascii="Calibri" w:hAnsi="Calibri" w:cs="Calibri"/>
                    <w:color w:val="000000"/>
                    <w:spacing w:val="-8"/>
                  </w:rPr>
                  <w:t>/</w:t>
                </w:r>
                <w:proofErr w:type="spellStart"/>
                <w:r w:rsidRPr="00B5455A">
                  <w:rPr>
                    <w:rFonts w:ascii="Calibri" w:hAnsi="Calibri" w:cs="Calibri"/>
                    <w:color w:val="000000"/>
                    <w:spacing w:val="-8"/>
                  </w:rPr>
                  <w:t>або</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виправленням</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про</w:t>
                </w:r>
                <w:proofErr w:type="spellEnd"/>
                <w:r w:rsidR="001F3BFE" w:rsidRPr="00B5455A">
                  <w:rPr>
                    <w:rFonts w:ascii="Calibri" w:hAnsi="Calibri" w:cs="Calibri"/>
                    <w:color w:val="000000"/>
                    <w:spacing w:val="-8"/>
                    <w:lang w:val="uk-UA"/>
                  </w:rPr>
                  <w:t>є</w:t>
                </w:r>
                <w:proofErr w:type="spellStart"/>
                <w:r w:rsidRPr="00B5455A">
                  <w:rPr>
                    <w:rFonts w:ascii="Calibri" w:hAnsi="Calibri" w:cs="Calibri"/>
                    <w:color w:val="000000"/>
                    <w:spacing w:val="-8"/>
                  </w:rPr>
                  <w:t>ктних</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рішень</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під</w:t>
                </w:r>
                <w:proofErr w:type="spellEnd"/>
                <w:r w:rsidRPr="00B5455A">
                  <w:rPr>
                    <w:rFonts w:ascii="Calibri" w:hAnsi="Calibri" w:cs="Calibri"/>
                    <w:color w:val="000000"/>
                    <w:spacing w:val="-8"/>
                  </w:rPr>
                  <w:t xml:space="preserve"> </w:t>
                </w:r>
                <w:proofErr w:type="spellStart"/>
                <w:r w:rsidRPr="00B5455A">
                  <w:rPr>
                    <w:rFonts w:ascii="Calibri" w:hAnsi="Calibri" w:cs="Calibri"/>
                    <w:color w:val="000000"/>
                    <w:spacing w:val="-8"/>
                  </w:rPr>
                  <w:t>час</w:t>
                </w:r>
                <w:proofErr w:type="spellEnd"/>
                <w:r w:rsidRPr="00B5455A">
                  <w:rPr>
                    <w:rFonts w:ascii="Calibri" w:hAnsi="Calibri" w:cs="Calibri"/>
                    <w:color w:val="000000"/>
                    <w:spacing w:val="-8"/>
                  </w:rPr>
                  <w:t xml:space="preserve"> </w:t>
                </w:r>
                <w:r w:rsidR="000C0E55" w:rsidRPr="00B5455A">
                  <w:rPr>
                    <w:rFonts w:ascii="Calibri" w:hAnsi="Calibri" w:cs="Calibri"/>
                    <w:color w:val="000000"/>
                    <w:spacing w:val="-8"/>
                    <w:lang w:val="uk-UA"/>
                  </w:rPr>
                  <w:t xml:space="preserve">виконання </w:t>
                </w:r>
                <w:proofErr w:type="spellStart"/>
                <w:r w:rsidRPr="00B5455A">
                  <w:rPr>
                    <w:rFonts w:ascii="Calibri" w:hAnsi="Calibri" w:cs="Calibri"/>
                    <w:color w:val="000000"/>
                    <w:spacing w:val="-8"/>
                  </w:rPr>
                  <w:t>робіт</w:t>
                </w:r>
                <w:proofErr w:type="spellEnd"/>
                <w:r w:rsidRPr="00B5455A">
                  <w:rPr>
                    <w:rFonts w:ascii="Calibri" w:hAnsi="Calibri" w:cs="Calibri"/>
                    <w:color w:val="000000"/>
                    <w:spacing w:val="-8"/>
                  </w:rPr>
                  <w:t>;</w:t>
                </w:r>
              </w:p>
              <w:p w14:paraId="57A7181C" w14:textId="77777777" w:rsidR="0099759D" w:rsidRPr="00B5455A" w:rsidRDefault="0099759D" w:rsidP="0099759D">
                <w:pPr>
                  <w:spacing w:after="0" w:line="240" w:lineRule="auto"/>
                  <w:jc w:val="both"/>
                  <w:rPr>
                    <w:rFonts w:ascii="Calibri" w:hAnsi="Calibri" w:cs="Calibri"/>
                    <w:spacing w:val="-8"/>
                  </w:rPr>
                </w:pPr>
                <w:r w:rsidRPr="00B5455A">
                  <w:rPr>
                    <w:rFonts w:ascii="Calibri" w:hAnsi="Calibri" w:cs="Calibri"/>
                    <w:color w:val="000000"/>
                    <w:spacing w:val="-8"/>
                  </w:rPr>
                  <w:t xml:space="preserve">3.3.2.2. aprūpinimo </w:t>
                </w:r>
                <w:r w:rsidRPr="00B5455A">
                  <w:rPr>
                    <w:rFonts w:ascii="Calibri" w:hAnsi="Calibri" w:cs="Calibri"/>
                    <w:spacing w:val="-8"/>
                  </w:rPr>
                  <w:t>įrankiais, reikalingais Paslaugoms atlikti, transporto, komandiruotės ir kt. išlaidomis;/витрати на забезпечення засобами, необхідними для виконання Послуг, транспорт, відрядження тощо;</w:t>
                </w:r>
              </w:p>
              <w:p w14:paraId="57A7181D" w14:textId="226C5BF5" w:rsidR="0099759D" w:rsidRPr="00B5455A" w:rsidRDefault="0099759D" w:rsidP="0099759D">
                <w:pPr>
                  <w:spacing w:after="0" w:line="240" w:lineRule="auto"/>
                  <w:jc w:val="both"/>
                  <w:rPr>
                    <w:rFonts w:ascii="Calibri" w:hAnsi="Calibri" w:cs="Calibri"/>
                    <w:spacing w:val="-8"/>
                  </w:rPr>
                </w:pPr>
                <w:r w:rsidRPr="00B5455A">
                  <w:rPr>
                    <w:rFonts w:ascii="Calibri" w:hAnsi="Calibri" w:cs="Calibri"/>
                    <w:spacing w:val="-8"/>
                  </w:rPr>
                  <w:t>3.3.2.3. pagal techninės užduoties ar projektavimą reglamentuojančių teisės aktų reikalavimus būtinų atlikti statybinių tyrimų (statinio statybos sklypo geodezinių, geologinių, hidrogeologinių, aplinkos taršos ir kitų tyrimų duomenimis,./відповідно до вимог нормативно-правових актів, що регулюють технічне завдання або про</w:t>
                </w:r>
                <w:r w:rsidR="000C0E55" w:rsidRPr="00B5455A">
                  <w:rPr>
                    <w:rFonts w:ascii="Calibri" w:hAnsi="Calibri" w:cs="Calibri"/>
                    <w:spacing w:val="-8"/>
                    <w:lang w:val="uk-UA"/>
                  </w:rPr>
                  <w:t>є</w:t>
                </w:r>
                <w:r w:rsidRPr="00B5455A">
                  <w:rPr>
                    <w:rFonts w:ascii="Calibri" w:hAnsi="Calibri" w:cs="Calibri"/>
                    <w:spacing w:val="-8"/>
                  </w:rPr>
                  <w:t>кт, необхідні для проведення будівельних вишукувань (за даними геодезичних, геологічних, гідрогеологічних, забруднення навколишнього середовища та інших обстежень будівельної ділянки забудови,.</w:t>
                </w:r>
              </w:p>
              <w:p w14:paraId="57A7181E" w14:textId="77777777"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3.3.2.4. bei kitos išlaidos, susijusios su tinkamu Sutarties vykdymu./та інші витрати, пов'язані з належним виконанням Договору.</w:t>
                </w:r>
              </w:p>
              <w:p w14:paraId="57A7181F" w14:textId="77777777" w:rsidR="0099759D" w:rsidRPr="00B5455A" w:rsidRDefault="0099759D" w:rsidP="0099759D">
                <w:pPr>
                  <w:spacing w:after="0" w:line="240" w:lineRule="auto"/>
                  <w:jc w:val="both"/>
                  <w:rPr>
                    <w:rFonts w:ascii="Calibri" w:hAnsi="Calibri" w:cs="Calibri"/>
                    <w:color w:val="000000"/>
                    <w:spacing w:val="-8"/>
                  </w:rPr>
                </w:pPr>
              </w:p>
              <w:p w14:paraId="57A71820" w14:textId="5F7404D3"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 xml:space="preserve">Jokios papildomos Paslaugos teikėjo išlaidos negali būti apmokamos ar kompensuojamos./Жодні додаткові витрати </w:t>
                </w:r>
                <w:r w:rsidRPr="00B5455A">
                  <w:rPr>
                    <w:rFonts w:ascii="Calibri" w:hAnsi="Calibri" w:cs="Calibri"/>
                    <w:lang w:eastAsia="lt-LT"/>
                  </w:rPr>
                  <w:t>Виконав</w:t>
                </w:r>
                <w:r w:rsidR="00DA2674" w:rsidRPr="00B5455A">
                  <w:rPr>
                    <w:rFonts w:ascii="Calibri" w:hAnsi="Calibri" w:cs="Calibri"/>
                    <w:lang w:val="uk-UA" w:eastAsia="lt-LT"/>
                  </w:rPr>
                  <w:t>ця</w:t>
                </w:r>
                <w:r w:rsidRPr="00B5455A">
                  <w:rPr>
                    <w:rFonts w:ascii="Calibri" w:hAnsi="Calibri" w:cs="Calibri"/>
                    <w:color w:val="000000"/>
                    <w:spacing w:val="-8"/>
                  </w:rPr>
                  <w:t xml:space="preserve"> послуг не можуть бути оплачені або відшкодовані.</w:t>
                </w:r>
              </w:p>
              <w:p w14:paraId="57A71821" w14:textId="77777777" w:rsidR="0099759D" w:rsidRPr="00B5455A" w:rsidRDefault="0099759D" w:rsidP="0099759D">
                <w:pPr>
                  <w:spacing w:after="0" w:line="240" w:lineRule="auto"/>
                  <w:jc w:val="both"/>
                  <w:rPr>
                    <w:rFonts w:ascii="Calibri" w:hAnsi="Calibri" w:cs="Calibri"/>
                    <w:color w:val="000000"/>
                    <w:spacing w:val="-8"/>
                  </w:rPr>
                </w:pPr>
              </w:p>
            </w:tc>
          </w:tr>
          <w:tr w:rsidR="00DA5C02" w:rsidRPr="00B5455A" w14:paraId="57A71826" w14:textId="77777777" w:rsidTr="00710934">
            <w:trPr>
              <w:trHeight w:val="257"/>
            </w:trPr>
            <w:tc>
              <w:tcPr>
                <w:tcW w:w="506" w:type="pct"/>
                <w:shd w:val="clear" w:color="auto" w:fill="F2F2F2"/>
                <w:vAlign w:val="center"/>
              </w:tcPr>
              <w:p w14:paraId="57A71823" w14:textId="77777777" w:rsidR="00E61D43" w:rsidRPr="00B5455A" w:rsidRDefault="00E20CE3" w:rsidP="005E2DAA">
                <w:pPr>
                  <w:tabs>
                    <w:tab w:val="left" w:pos="308"/>
                    <w:tab w:val="left" w:pos="459"/>
                  </w:tabs>
                  <w:spacing w:after="0" w:line="240" w:lineRule="auto"/>
                  <w:contextualSpacing/>
                  <w:rPr>
                    <w:rFonts w:ascii="Calibri" w:eastAsia="Calibri" w:hAnsi="Calibri" w:cs="Calibri"/>
                    <w:color w:val="000000"/>
                    <w:spacing w:val="-8"/>
                  </w:rPr>
                </w:pPr>
                <w:r w:rsidRPr="00B5455A">
                  <w:rPr>
                    <w:rFonts w:ascii="Calibri" w:eastAsia="Calibri" w:hAnsi="Calibri" w:cs="Calibri"/>
                    <w:color w:val="000000"/>
                    <w:spacing w:val="-8"/>
                  </w:rPr>
                  <w:lastRenderedPageBreak/>
                  <w:t>3.4.</w:t>
                </w:r>
              </w:p>
            </w:tc>
            <w:tc>
              <w:tcPr>
                <w:tcW w:w="1301" w:type="pct"/>
                <w:shd w:val="clear" w:color="auto" w:fill="F2F2F2"/>
                <w:vAlign w:val="center"/>
              </w:tcPr>
              <w:p w14:paraId="57A71824" w14:textId="77777777" w:rsidR="00E61D43" w:rsidRPr="00B5455A" w:rsidRDefault="00B75938" w:rsidP="00C83D9C">
                <w:pPr>
                  <w:spacing w:after="0" w:line="240" w:lineRule="auto"/>
                  <w:jc w:val="both"/>
                  <w:rPr>
                    <w:rFonts w:ascii="Calibri" w:hAnsi="Calibri" w:cs="Calibri"/>
                    <w:color w:val="000000"/>
                    <w:lang w:eastAsia="lt-LT"/>
                  </w:rPr>
                </w:pPr>
                <w:r w:rsidRPr="00B5455A">
                  <w:rPr>
                    <w:rFonts w:ascii="Calibri" w:hAnsi="Calibri" w:cs="Calibri"/>
                    <w:color w:val="000000"/>
                    <w:lang w:eastAsia="lt-LT"/>
                  </w:rPr>
                  <w:t>Avansinis mokėjimas/Передоплата</w:t>
                </w:r>
              </w:p>
            </w:tc>
            <w:tc>
              <w:tcPr>
                <w:tcW w:w="3192" w:type="pct"/>
                <w:shd w:val="clear" w:color="auto" w:fill="auto"/>
                <w:vAlign w:val="center"/>
              </w:tcPr>
              <w:p w14:paraId="57A71825" w14:textId="6F367AF1" w:rsidR="00E20CE3" w:rsidRPr="00B5455A" w:rsidRDefault="00B75938" w:rsidP="004542F2">
                <w:pPr>
                  <w:spacing w:after="0" w:line="240" w:lineRule="auto"/>
                  <w:jc w:val="both"/>
                  <w:rPr>
                    <w:rFonts w:ascii="Calibri" w:hAnsi="Calibri" w:cs="Calibri"/>
                    <w:lang w:eastAsia="lt-LT"/>
                  </w:rPr>
                </w:pPr>
                <w:r w:rsidRPr="00B5455A">
                  <w:rPr>
                    <w:rFonts w:ascii="Calibri" w:hAnsi="Calibri" w:cs="Calibri"/>
                    <w:lang w:eastAsia="lt-LT"/>
                  </w:rPr>
                  <w:t>Nenumatomas/Не</w:t>
                </w:r>
                <w:r w:rsidR="004542F2" w:rsidRPr="00B5455A">
                  <w:rPr>
                    <w:rFonts w:ascii="Calibri" w:hAnsi="Calibri" w:cs="Calibri"/>
                    <w:lang w:val="uk-UA" w:eastAsia="lt-LT"/>
                  </w:rPr>
                  <w:t xml:space="preserve"> </w:t>
                </w:r>
                <w:r w:rsidRPr="00B5455A">
                  <w:rPr>
                    <w:rFonts w:ascii="Calibri" w:hAnsi="Calibri" w:cs="Calibri"/>
                    <w:lang w:eastAsia="lt-LT"/>
                  </w:rPr>
                  <w:t>передбач</w:t>
                </w:r>
                <w:r w:rsidR="004542F2" w:rsidRPr="00B5455A">
                  <w:rPr>
                    <w:rFonts w:ascii="Calibri" w:hAnsi="Calibri" w:cs="Calibri"/>
                    <w:lang w:val="uk-UA" w:eastAsia="lt-LT"/>
                  </w:rPr>
                  <w:t>е</w:t>
                </w:r>
                <w:r w:rsidRPr="00B5455A">
                  <w:rPr>
                    <w:rFonts w:ascii="Calibri" w:hAnsi="Calibri" w:cs="Calibri"/>
                    <w:lang w:eastAsia="lt-LT"/>
                  </w:rPr>
                  <w:t>на</w:t>
                </w:r>
              </w:p>
            </w:tc>
          </w:tr>
          <w:tr w:rsidR="003A4270" w:rsidRPr="00B5455A" w14:paraId="57A7182A" w14:textId="77777777" w:rsidTr="00710934">
            <w:trPr>
              <w:trHeight w:val="257"/>
            </w:trPr>
            <w:tc>
              <w:tcPr>
                <w:tcW w:w="506" w:type="pct"/>
                <w:shd w:val="clear" w:color="auto" w:fill="F2F2F2"/>
                <w:vAlign w:val="center"/>
              </w:tcPr>
              <w:p w14:paraId="57A71827" w14:textId="77777777" w:rsidR="00E20CE3" w:rsidRPr="00B5455A" w:rsidDel="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sidRPr="00B5455A">
                  <w:rPr>
                    <w:rFonts w:ascii="Calibri" w:eastAsia="Calibri" w:hAnsi="Calibri" w:cs="Calibri"/>
                    <w:color w:val="000000"/>
                    <w:spacing w:val="-8"/>
                  </w:rPr>
                  <w:t>3.5.</w:t>
                </w:r>
              </w:p>
            </w:tc>
            <w:tc>
              <w:tcPr>
                <w:tcW w:w="1301" w:type="pct"/>
                <w:shd w:val="clear" w:color="auto" w:fill="F2F2F2"/>
                <w:vAlign w:val="center"/>
              </w:tcPr>
              <w:p w14:paraId="57A71828" w14:textId="77777777" w:rsidR="00E20CE3" w:rsidRPr="00B5455A" w:rsidRDefault="00E20CE3" w:rsidP="00C83D9C">
                <w:pPr>
                  <w:spacing w:after="0" w:line="240" w:lineRule="auto"/>
                  <w:jc w:val="both"/>
                  <w:rPr>
                    <w:rFonts w:ascii="Calibri" w:hAnsi="Calibri" w:cs="Calibri"/>
                    <w:color w:val="000000"/>
                    <w:lang w:eastAsia="lt-LT"/>
                  </w:rPr>
                </w:pPr>
                <w:r w:rsidRPr="00B5455A">
                  <w:rPr>
                    <w:rFonts w:ascii="Calibri" w:hAnsi="Calibri" w:cs="Calibri"/>
                    <w:color w:val="000000"/>
                    <w:lang w:eastAsia="lt-LT"/>
                  </w:rPr>
                  <w:t>Avansinio mokėjimo grąžinimo momentas</w:t>
                </w:r>
                <w:r w:rsidR="003A4270" w:rsidRPr="00B5455A">
                  <w:rPr>
                    <w:rFonts w:ascii="Calibri" w:hAnsi="Calibri" w:cs="Calibri"/>
                    <w:color w:val="000000"/>
                    <w:lang w:eastAsia="lt-LT"/>
                  </w:rPr>
                  <w:t>/</w:t>
                </w:r>
                <w:r w:rsidR="003A4270" w:rsidRPr="00B5455A">
                  <w:t xml:space="preserve"> </w:t>
                </w:r>
                <w:r w:rsidR="003A4270" w:rsidRPr="00B5455A">
                  <w:rPr>
                    <w:rFonts w:ascii="Calibri" w:hAnsi="Calibri" w:cs="Calibri"/>
                    <w:color w:val="000000"/>
                    <w:lang w:eastAsia="lt-LT"/>
                  </w:rPr>
                  <w:t>Момент погашення авансу</w:t>
                </w:r>
              </w:p>
            </w:tc>
            <w:tc>
              <w:tcPr>
                <w:tcW w:w="3192" w:type="pct"/>
                <w:shd w:val="clear" w:color="auto" w:fill="auto"/>
                <w:vAlign w:val="center"/>
              </w:tcPr>
              <w:p w14:paraId="57A71829" w14:textId="77777777" w:rsidR="00E20CE3" w:rsidRPr="00B5455A" w:rsidRDefault="003A4270" w:rsidP="005E2DAA">
                <w:pPr>
                  <w:spacing w:after="0" w:line="240" w:lineRule="auto"/>
                  <w:jc w:val="both"/>
                  <w:rPr>
                    <w:rFonts w:ascii="Calibri" w:hAnsi="Calibri" w:cs="Calibri"/>
                    <w:lang w:eastAsia="lt-LT"/>
                  </w:rPr>
                </w:pPr>
                <w:r w:rsidRPr="00B5455A">
                  <w:rPr>
                    <w:rFonts w:ascii="Calibri" w:hAnsi="Calibri" w:cs="Calibri"/>
                    <w:lang w:eastAsia="lt-LT"/>
                  </w:rPr>
                  <w:t>Netaikoma/</w:t>
                </w:r>
                <w:r w:rsidRPr="00B5455A">
                  <w:t xml:space="preserve"> </w:t>
                </w:r>
                <w:r w:rsidRPr="00B5455A">
                  <w:rPr>
                    <w:rFonts w:ascii="Calibri" w:hAnsi="Calibri" w:cs="Calibri"/>
                    <w:lang w:eastAsia="lt-LT"/>
                  </w:rPr>
                  <w:t>Не застосовується</w:t>
                </w:r>
              </w:p>
            </w:tc>
          </w:tr>
        </w:tbl>
        <w:p w14:paraId="57A7183A" w14:textId="77777777" w:rsidR="00CD5F65" w:rsidRPr="00B5455A"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3B" w14:textId="77777777"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MOKĖJIMO TVARKA/ПОРЯДОК ОПЛАТИ</w:t>
          </w:r>
        </w:p>
        <w:p w14:paraId="57A7183C" w14:textId="24470C4D" w:rsidR="00CD5F65" w:rsidRPr="00B5455A" w:rsidRDefault="00B75938" w:rsidP="00CD5F65">
          <w:pPr>
            <w:tabs>
              <w:tab w:val="left" w:pos="284"/>
            </w:tabs>
            <w:spacing w:after="0" w:line="240" w:lineRule="auto"/>
            <w:jc w:val="both"/>
            <w:rPr>
              <w:rFonts w:ascii="Calibri" w:eastAsia="Times New Roman" w:hAnsi="Calibri" w:cs="Calibri"/>
              <w:color w:val="000000"/>
              <w:spacing w:val="-8"/>
              <w:lang w:val="uk-UA"/>
            </w:rPr>
          </w:pPr>
          <w:r w:rsidRPr="00B5455A">
            <w:rPr>
              <w:rFonts w:ascii="Calibri" w:hAnsi="Calibri" w:cs="Calibri"/>
              <w:color w:val="000000"/>
              <w:spacing w:val="-8"/>
            </w:rPr>
            <w:t>4.1. Mokėjimai atliekami eurais laikantis šios tvarkos:/Платежі здійснюються в євро за таким порядком:</w:t>
          </w:r>
          <w:r w:rsidR="00C31EE7" w:rsidRPr="00B5455A">
            <w:rPr>
              <w:rFonts w:ascii="Calibri" w:hAnsi="Calibri" w:cs="Calibri"/>
              <w:color w:val="000000"/>
              <w:spacing w:val="-8"/>
              <w:lang w:val="uk-UA"/>
            </w:rPr>
            <w:t xml:space="preserve"> </w:t>
          </w:r>
        </w:p>
        <w:p w14:paraId="57A7183D" w14:textId="4BDCABA6" w:rsidR="001C4955" w:rsidRPr="00B5455A" w:rsidRDefault="00B75938" w:rsidP="00CD5F65">
          <w:pPr>
            <w:tabs>
              <w:tab w:val="left" w:pos="284"/>
            </w:tabs>
            <w:spacing w:after="0" w:line="240" w:lineRule="auto"/>
            <w:jc w:val="both"/>
            <w:rPr>
              <w:rFonts w:ascii="Calibri" w:hAnsi="Calibri" w:cs="Calibri"/>
              <w:spacing w:val="-8"/>
            </w:rPr>
          </w:pPr>
          <w:r w:rsidRPr="00B5455A">
            <w:rPr>
              <w:rFonts w:ascii="Calibri" w:hAnsi="Calibri" w:cs="Calibri"/>
              <w:color w:val="000000"/>
              <w:spacing w:val="-8"/>
            </w:rPr>
            <w:t>4.1.1. Paslaugos, tinkamai ir laiku suteiktos pagal Sutartį ir techninę užduotį (Sutarties priedą Nr. 2), apmokamos</w:t>
          </w:r>
          <w:r w:rsidR="002D474B" w:rsidRPr="00B5455A">
            <w:rPr>
              <w:rFonts w:ascii="Calibri" w:hAnsi="Calibri" w:cs="Calibri"/>
              <w:color w:val="000000"/>
              <w:spacing w:val="-8"/>
            </w:rPr>
            <w:t xml:space="preserve"> vadovaujantis </w:t>
          </w:r>
          <w:r w:rsidR="002D474B" w:rsidRPr="00B5455A">
            <w:rPr>
              <w:rFonts w:ascii="Calibri" w:hAnsi="Calibri" w:cs="Calibri"/>
              <w:spacing w:val="-8"/>
            </w:rPr>
            <w:t>Specialiųjų sutarties sąlygų 3.</w:t>
          </w:r>
          <w:r w:rsidR="00997DD8" w:rsidRPr="00B5455A">
            <w:rPr>
              <w:rFonts w:ascii="Calibri" w:hAnsi="Calibri" w:cs="Calibri"/>
              <w:spacing w:val="-8"/>
            </w:rPr>
            <w:t>3</w:t>
          </w:r>
          <w:r w:rsidR="002D474B" w:rsidRPr="00B5455A">
            <w:rPr>
              <w:rFonts w:ascii="Calibri" w:hAnsi="Calibri" w:cs="Calibri"/>
              <w:spacing w:val="-8"/>
            </w:rPr>
            <w:t>. p.</w:t>
          </w:r>
          <w:r w:rsidR="003A4270" w:rsidRPr="00B5455A">
            <w:rPr>
              <w:rFonts w:ascii="Calibri" w:hAnsi="Calibri" w:cs="Calibri"/>
              <w:spacing w:val="-8"/>
            </w:rPr>
            <w:t>/</w:t>
          </w:r>
          <w:r w:rsidR="003A4270" w:rsidRPr="00B5455A">
            <w:t xml:space="preserve"> </w:t>
          </w:r>
          <w:r w:rsidR="003A4270" w:rsidRPr="00B5455A">
            <w:rPr>
              <w:rFonts w:ascii="Calibri" w:hAnsi="Calibri" w:cs="Calibri"/>
              <w:spacing w:val="-8"/>
            </w:rPr>
            <w:t>Своєчасно та належним чином надані послуги відповідно до Договору та технічного завдання (додаток № 2 Договору) оплачуються згідно з п. 3.</w:t>
          </w:r>
          <w:r w:rsidR="00966053" w:rsidRPr="00B5455A">
            <w:rPr>
              <w:rFonts w:ascii="Calibri" w:hAnsi="Calibri" w:cs="Calibri"/>
              <w:spacing w:val="-8"/>
            </w:rPr>
            <w:t>3</w:t>
          </w:r>
          <w:r w:rsidR="003A4270" w:rsidRPr="00B5455A">
            <w:rPr>
              <w:rFonts w:ascii="Calibri" w:hAnsi="Calibri" w:cs="Calibri"/>
              <w:spacing w:val="-8"/>
            </w:rPr>
            <w:t xml:space="preserve"> </w:t>
          </w:r>
          <w:r w:rsidR="00C2725A" w:rsidRPr="00B5455A">
            <w:rPr>
              <w:rFonts w:ascii="Calibri" w:hAnsi="Calibri" w:cs="Calibri"/>
              <w:spacing w:val="-8"/>
              <w:lang w:val="uk-UA"/>
            </w:rPr>
            <w:t xml:space="preserve">Спеціальних </w:t>
          </w:r>
          <w:r w:rsidR="003A4270" w:rsidRPr="00B5455A">
            <w:rPr>
              <w:rFonts w:ascii="Calibri" w:hAnsi="Calibri" w:cs="Calibri"/>
              <w:spacing w:val="-8"/>
            </w:rPr>
            <w:t>умов Договору.</w:t>
          </w:r>
        </w:p>
        <w:p w14:paraId="57A7183E" w14:textId="749FBF29" w:rsidR="00CD5F65" w:rsidRPr="00B5455A" w:rsidRDefault="00B75938" w:rsidP="00CD5F65">
          <w:pPr>
            <w:tabs>
              <w:tab w:val="left" w:pos="284"/>
            </w:tabs>
            <w:spacing w:after="0" w:line="240" w:lineRule="auto"/>
            <w:contextualSpacing/>
            <w:jc w:val="both"/>
            <w:rPr>
              <w:rFonts w:ascii="Calibri" w:hAnsi="Calibri" w:cs="Calibri"/>
              <w:spacing w:val="-8"/>
            </w:rPr>
          </w:pPr>
          <w:r w:rsidRPr="00B5455A">
            <w:rPr>
              <w:rFonts w:ascii="Calibri" w:hAnsi="Calibri" w:cs="Calibri"/>
              <w:spacing w:val="-8"/>
            </w:rPr>
            <w:t>4.1.2. Tiekėjui suteikus Paslaugas pagal Specialiųjų sutarties sąlygų 4.1.1. p.</w:t>
          </w:r>
          <w:r w:rsidR="003A4270" w:rsidRPr="00B5455A">
            <w:rPr>
              <w:rFonts w:ascii="Calibri" w:hAnsi="Calibri" w:cs="Calibri"/>
              <w:spacing w:val="-8"/>
            </w:rPr>
            <w:t>, Paslaugų perdavimas ir apmokėjimas vykdomas Bendrųjų sutarties sąlygų 2 ir 3 punktuose nustatyta tvarka./</w:t>
          </w:r>
          <w:r w:rsidR="003A4270" w:rsidRPr="00B5455A">
            <w:t xml:space="preserve"> </w:t>
          </w:r>
          <w:r w:rsidR="003A4270" w:rsidRPr="00B5455A">
            <w:rPr>
              <w:rFonts w:ascii="Calibri" w:hAnsi="Calibri" w:cs="Calibri"/>
              <w:spacing w:val="-8"/>
            </w:rPr>
            <w:t xml:space="preserve">Після надання </w:t>
          </w:r>
          <w:r w:rsidR="00C2725A" w:rsidRPr="00B5455A">
            <w:rPr>
              <w:rFonts w:ascii="Calibri" w:hAnsi="Calibri" w:cs="Calibri"/>
              <w:spacing w:val="-8"/>
              <w:lang w:val="uk-UA"/>
            </w:rPr>
            <w:t xml:space="preserve">Виконавцем </w:t>
          </w:r>
          <w:r w:rsidR="003A4270" w:rsidRPr="00B5455A">
            <w:rPr>
              <w:rFonts w:ascii="Calibri" w:hAnsi="Calibri" w:cs="Calibri"/>
              <w:spacing w:val="-8"/>
            </w:rPr>
            <w:t xml:space="preserve">Послуг відповідно до </w:t>
          </w:r>
          <w:r w:rsidR="00C2725A" w:rsidRPr="00B5455A">
            <w:rPr>
              <w:rFonts w:ascii="Calibri" w:hAnsi="Calibri" w:cs="Calibri"/>
              <w:spacing w:val="-8"/>
              <w:lang w:val="uk-UA"/>
            </w:rPr>
            <w:t xml:space="preserve">Спеціальних </w:t>
          </w:r>
          <w:r w:rsidR="003A4270" w:rsidRPr="00B5455A">
            <w:rPr>
              <w:rFonts w:ascii="Calibri" w:hAnsi="Calibri" w:cs="Calibri"/>
              <w:spacing w:val="-8"/>
            </w:rPr>
            <w:t>умов Договору</w:t>
          </w:r>
          <w:r w:rsidR="00DA2674" w:rsidRPr="00B5455A">
            <w:rPr>
              <w:rFonts w:ascii="Calibri" w:hAnsi="Calibri" w:cs="Calibri"/>
              <w:spacing w:val="-8"/>
            </w:rPr>
            <w:t xml:space="preserve"> п.</w:t>
          </w:r>
          <w:r w:rsidR="003A4270" w:rsidRPr="00B5455A">
            <w:rPr>
              <w:rFonts w:ascii="Calibri" w:hAnsi="Calibri" w:cs="Calibri"/>
              <w:spacing w:val="-8"/>
            </w:rPr>
            <w:t xml:space="preserve"> 4.1.1., передача послуг та оплата здійснюються в порядку, встановленому пунктами 2 та 3 Загальних умов Договору.</w:t>
          </w:r>
        </w:p>
        <w:p w14:paraId="57A7183F" w14:textId="77777777" w:rsidR="003A4270" w:rsidRPr="00B5455A" w:rsidRDefault="003A4270" w:rsidP="00CD5F65">
          <w:pPr>
            <w:tabs>
              <w:tab w:val="left" w:pos="284"/>
            </w:tabs>
            <w:spacing w:after="0" w:line="240" w:lineRule="auto"/>
            <w:contextualSpacing/>
            <w:jc w:val="both"/>
            <w:rPr>
              <w:rFonts w:ascii="Calibri" w:eastAsia="Times New Roman" w:hAnsi="Calibri" w:cs="Calibri"/>
              <w:color w:val="000000"/>
              <w:spacing w:val="-8"/>
            </w:rPr>
          </w:pPr>
        </w:p>
        <w:p w14:paraId="57A71840" w14:textId="5FB0AE93"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ŠALIŲ ATSAKOMYBĖ/</w:t>
          </w:r>
          <w:r w:rsidR="00DA2674" w:rsidRPr="00B5455A">
            <w:rPr>
              <w:rFonts w:ascii="Calibri" w:hAnsi="Calibri" w:cs="Calibri"/>
              <w:b/>
              <w:bCs/>
              <w:color w:val="000000"/>
              <w:spacing w:val="-8"/>
              <w:lang w:val="uk-UA"/>
            </w:rPr>
            <w:t>ВІДПОВІДАЛЬНІСТЬ</w:t>
          </w:r>
          <w:r w:rsidRPr="00B5455A">
            <w:rPr>
              <w:rFonts w:ascii="Calibri" w:hAnsi="Calibri" w:cs="Calibri"/>
              <w:b/>
              <w:bCs/>
              <w:color w:val="000000"/>
              <w:spacing w:val="-8"/>
            </w:rPr>
            <w:t xml:space="preserve"> СТОР</w:t>
          </w:r>
          <w:r w:rsidR="00DA2674" w:rsidRPr="00B5455A">
            <w:rPr>
              <w:rFonts w:ascii="Calibri" w:hAnsi="Calibri" w:cs="Calibri"/>
              <w:b/>
              <w:bCs/>
              <w:color w:val="000000"/>
              <w:spacing w:val="-8"/>
              <w:lang w:val="uk-UA"/>
            </w:rPr>
            <w:t>І</w:t>
          </w:r>
          <w:r w:rsidRPr="00B5455A">
            <w:rPr>
              <w:rFonts w:ascii="Calibri" w:hAnsi="Calibri" w:cs="Calibri"/>
              <w:b/>
              <w:bCs/>
              <w:color w:val="000000"/>
              <w:spacing w:val="-8"/>
            </w:rPr>
            <w:t>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05"/>
            <w:gridCol w:w="5060"/>
            <w:gridCol w:w="3963"/>
          </w:tblGrid>
          <w:tr w:rsidR="003A4270" w:rsidRPr="00B5455A" w14:paraId="57A71844" w14:textId="77777777" w:rsidTr="001922E1">
            <w:trPr>
              <w:trHeight w:val="257"/>
            </w:trPr>
            <w:tc>
              <w:tcPr>
                <w:tcW w:w="314" w:type="pct"/>
                <w:shd w:val="clear" w:color="auto" w:fill="F2F2F2"/>
                <w:vAlign w:val="center"/>
              </w:tcPr>
              <w:p w14:paraId="57A71841" w14:textId="77777777" w:rsidR="00CD5F65" w:rsidRPr="00B5455A" w:rsidRDefault="00CD5F65" w:rsidP="00FF7C58">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28" w:type="pct"/>
                <w:shd w:val="clear" w:color="auto" w:fill="F2F2F2"/>
                <w:vAlign w:val="center"/>
              </w:tcPr>
              <w:p w14:paraId="57A71842" w14:textId="77777777" w:rsidR="00CD5F65" w:rsidRPr="00B5455A" w:rsidRDefault="00B75938" w:rsidP="00C83D9C">
                <w:pPr>
                  <w:spacing w:after="0" w:line="240" w:lineRule="auto"/>
                  <w:jc w:val="both"/>
                  <w:rPr>
                    <w:rFonts w:ascii="Calibri" w:eastAsia="Calibri" w:hAnsi="Calibri" w:cs="Calibri"/>
                    <w:spacing w:val="-8"/>
                    <w:lang w:val="en-US"/>
                  </w:rPr>
                </w:pPr>
                <w:r w:rsidRPr="00B5455A">
                  <w:rPr>
                    <w:rFonts w:ascii="Calibri" w:hAnsi="Calibri" w:cs="Calibri"/>
                    <w:lang w:eastAsia="lt-LT"/>
                  </w:rPr>
                  <w:t xml:space="preserve">Jei CPVA neatlieka mokėjimų pagal Sutartyje nustatytas sąlygas, Tiekėjas turi teisę prašyti CPVA sumokėti delspinigius:/:Якщо ЦАУП не здійснює платежі згідно з умовами, викладеними в Договорі, </w:t>
                </w:r>
                <w:r w:rsidR="005838A8" w:rsidRPr="00B5455A">
                  <w:rPr>
                    <w:rFonts w:ascii="Calibri" w:hAnsi="Calibri" w:cs="Calibri"/>
                    <w:lang w:eastAsia="lt-LT"/>
                  </w:rPr>
                  <w:t xml:space="preserve">Виконавець </w:t>
                </w:r>
                <w:r w:rsidRPr="00B5455A">
                  <w:rPr>
                    <w:rFonts w:ascii="Calibri" w:hAnsi="Calibri" w:cs="Calibri"/>
                    <w:lang w:eastAsia="lt-LT"/>
                  </w:rPr>
                  <w:t>має право вимагати від ЦАУП сплатити пеню за прострочення:</w:t>
                </w:r>
              </w:p>
            </w:tc>
            <w:tc>
              <w:tcPr>
                <w:tcW w:w="2058" w:type="pct"/>
                <w:shd w:val="clear" w:color="auto" w:fill="auto"/>
                <w:vAlign w:val="center"/>
              </w:tcPr>
              <w:p w14:paraId="57A71843" w14:textId="58A1B93D" w:rsidR="00CD5F65" w:rsidRPr="00B5455A" w:rsidRDefault="00B75938" w:rsidP="004542F2">
                <w:pPr>
                  <w:spacing w:after="0" w:line="240" w:lineRule="auto"/>
                  <w:jc w:val="both"/>
                  <w:rPr>
                    <w:rFonts w:ascii="Calibri" w:eastAsia="Calibri" w:hAnsi="Calibri" w:cs="Calibri"/>
                    <w:color w:val="000000"/>
                    <w:spacing w:val="-8"/>
                    <w:lang w:val="en-US"/>
                  </w:rPr>
                </w:pPr>
                <w:r w:rsidRPr="00B5455A">
                  <w:rPr>
                    <w:rFonts w:ascii="Calibri" w:hAnsi="Calibri" w:cs="Calibri"/>
                    <w:lang w:eastAsia="lt-LT"/>
                  </w:rPr>
                  <w:t>0,0</w:t>
                </w:r>
                <w:r w:rsidR="00C5315D" w:rsidRPr="00B5455A">
                  <w:rPr>
                    <w:rFonts w:ascii="Calibri" w:hAnsi="Calibri" w:cs="Calibri"/>
                    <w:lang w:val="en-US" w:eastAsia="lt-LT"/>
                  </w:rPr>
                  <w:t>3</w:t>
                </w:r>
                <w:r w:rsidRPr="00B5455A">
                  <w:rPr>
                    <w:rFonts w:ascii="Calibri" w:hAnsi="Calibri" w:cs="Calibri"/>
                    <w:lang w:eastAsia="lt-LT"/>
                  </w:rPr>
                  <w:t xml:space="preserve"> proc. ne</w:t>
                </w:r>
                <w:r w:rsidR="00144440" w:rsidRPr="00B5455A">
                  <w:rPr>
                    <w:rFonts w:ascii="Calibri" w:hAnsi="Calibri" w:cs="Calibri"/>
                    <w:lang w:eastAsia="lt-LT"/>
                  </w:rPr>
                  <w:t>sumokėtos</w:t>
                </w:r>
                <w:r w:rsidRPr="00B5455A">
                  <w:rPr>
                    <w:rFonts w:ascii="Calibri" w:hAnsi="Calibri" w:cs="Calibri"/>
                    <w:lang w:eastAsia="lt-LT"/>
                  </w:rPr>
                  <w:t xml:space="preserve"> sumos už kiekvieną uždelstą dieną/0,0</w:t>
                </w:r>
                <w:r w:rsidR="00250A9E" w:rsidRPr="00B5455A">
                  <w:rPr>
                    <w:rFonts w:ascii="Calibri" w:hAnsi="Calibri" w:cs="Calibri"/>
                    <w:lang w:eastAsia="lt-LT"/>
                  </w:rPr>
                  <w:t>3</w:t>
                </w:r>
                <w:r w:rsidRPr="00B5455A">
                  <w:rPr>
                    <w:rFonts w:ascii="Calibri" w:hAnsi="Calibri" w:cs="Calibri"/>
                    <w:lang w:eastAsia="lt-LT"/>
                  </w:rPr>
                  <w:t xml:space="preserve"> відсотка не</w:t>
                </w:r>
                <w:r w:rsidR="004542F2" w:rsidRPr="00B5455A">
                  <w:rPr>
                    <w:rFonts w:ascii="Calibri" w:hAnsi="Calibri" w:cs="Calibri"/>
                    <w:lang w:val="uk-UA" w:eastAsia="lt-LT"/>
                  </w:rPr>
                  <w:t>сплаченої</w:t>
                </w:r>
                <w:r w:rsidRPr="00B5455A">
                  <w:rPr>
                    <w:rFonts w:ascii="Calibri" w:hAnsi="Calibri" w:cs="Calibri"/>
                    <w:lang w:eastAsia="lt-LT"/>
                  </w:rPr>
                  <w:t xml:space="preserve"> суми за кожен день прострочення</w:t>
                </w:r>
              </w:p>
            </w:tc>
          </w:tr>
          <w:tr w:rsidR="003A4270" w:rsidRPr="00B5455A" w14:paraId="57A71849" w14:textId="77777777" w:rsidTr="001922E1">
            <w:trPr>
              <w:trHeight w:val="257"/>
            </w:trPr>
            <w:tc>
              <w:tcPr>
                <w:tcW w:w="314" w:type="pct"/>
                <w:shd w:val="clear" w:color="auto" w:fill="F2F2F2"/>
                <w:vAlign w:val="center"/>
              </w:tcPr>
              <w:p w14:paraId="57A71845"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28" w:type="pct"/>
                <w:shd w:val="clear" w:color="auto" w:fill="F2F2F2"/>
                <w:vAlign w:val="center"/>
              </w:tcPr>
              <w:p w14:paraId="57A71846" w14:textId="77777777" w:rsidR="00CD5F65" w:rsidRPr="00B5455A" w:rsidRDefault="00B75938" w:rsidP="00C83D9C">
                <w:pPr>
                  <w:spacing w:after="0" w:line="240" w:lineRule="auto"/>
                  <w:jc w:val="both"/>
                  <w:rPr>
                    <w:rFonts w:ascii="Calibri" w:hAnsi="Calibri" w:cs="Calibri"/>
                    <w:lang w:eastAsia="lt-LT"/>
                  </w:rPr>
                </w:pPr>
                <w:r w:rsidRPr="00B5455A">
                  <w:rPr>
                    <w:rFonts w:ascii="Calibri" w:hAnsi="Calibri" w:cs="Calibri"/>
                    <w:lang w:eastAsia="lt-LT"/>
                  </w:rPr>
                  <w:t>Tiekėjas už vėlavimą teikti Paslaugas Sutartyje nustatytomis sąlygomis, išimtinai dėl Tiekėjo kaltės, moka CPVA delspinigius:/</w:t>
                </w:r>
                <w:r w:rsidR="005838A8" w:rsidRPr="00B5455A">
                  <w:rPr>
                    <w:rFonts w:ascii="Calibri" w:hAnsi="Calibri" w:cs="Calibri"/>
                    <w:lang w:eastAsia="lt-LT"/>
                  </w:rPr>
                  <w:t xml:space="preserve">Виконавець </w:t>
                </w:r>
                <w:r w:rsidRPr="00B5455A">
                  <w:rPr>
                    <w:rFonts w:ascii="Calibri" w:hAnsi="Calibri" w:cs="Calibri"/>
                    <w:lang w:eastAsia="lt-LT"/>
                  </w:rPr>
                  <w:t xml:space="preserve">сплачує ЦАУП пеню за затримку надання Послуг на умовах, визначених Договором, виключно з вини </w:t>
                </w:r>
                <w:r w:rsidR="005838A8" w:rsidRPr="00B5455A">
                  <w:rPr>
                    <w:rFonts w:ascii="Calibri" w:hAnsi="Calibri" w:cs="Calibri"/>
                    <w:lang w:eastAsia="lt-LT"/>
                  </w:rPr>
                  <w:t>Виконавця</w:t>
                </w:r>
                <w:r w:rsidRPr="00B5455A">
                  <w:rPr>
                    <w:rFonts w:ascii="Calibri" w:hAnsi="Calibri" w:cs="Calibri"/>
                    <w:lang w:eastAsia="lt-LT"/>
                  </w:rPr>
                  <w:t>:</w:t>
                </w:r>
              </w:p>
              <w:p w14:paraId="57A71847" w14:textId="77777777" w:rsidR="00C5315D" w:rsidRPr="00B5455A" w:rsidRDefault="00C5315D" w:rsidP="00C83D9C">
                <w:pPr>
                  <w:spacing w:after="0" w:line="240" w:lineRule="auto"/>
                  <w:jc w:val="both"/>
                  <w:rPr>
                    <w:rFonts w:ascii="Calibri" w:eastAsia="Calibri" w:hAnsi="Calibri" w:cs="Calibri"/>
                    <w:i/>
                    <w:iCs/>
                    <w:lang w:val="uk-UA" w:eastAsia="lt-LT"/>
                  </w:rPr>
                </w:pPr>
                <w:r w:rsidRPr="00B5455A">
                  <w:rPr>
                    <w:rFonts w:ascii="Calibri" w:eastAsia="Calibri" w:hAnsi="Calibri" w:cs="Calibri"/>
                    <w:i/>
                    <w:iCs/>
                    <w:lang w:eastAsia="lt-LT"/>
                  </w:rPr>
                  <w:lastRenderedPageBreak/>
                  <w:t xml:space="preserve">Tiekėjas atleidžiamas nuo šiame punkte nurodytų </w:t>
                </w:r>
                <w:r w:rsidR="00412909" w:rsidRPr="00B5455A">
                  <w:rPr>
                    <w:rFonts w:ascii="Calibri" w:eastAsia="Calibri" w:hAnsi="Calibri" w:cs="Calibri"/>
                    <w:i/>
                    <w:iCs/>
                    <w:lang w:eastAsia="lt-LT"/>
                  </w:rPr>
                  <w:t>delspinigių</w:t>
                </w:r>
                <w:r w:rsidRPr="00B5455A">
                  <w:rPr>
                    <w:rFonts w:ascii="Calibri" w:eastAsia="Calibri" w:hAnsi="Calibri" w:cs="Calibri"/>
                    <w:i/>
                    <w:iCs/>
                    <w:lang w:eastAsia="lt-LT"/>
                  </w:rPr>
                  <w:t>, jeigu Paslaugų suteikimo vėlavimą lėmė aplinkybės, kurių Tiekėjas pagrįstai negalėjo numatyti iki Sutarties sudarymo ir kurių Tiekėjas pagrįstai negalėjo kontroliuoti ar valdyti (pvz., aplinkybės, atsiradusios dėl kitų šalių veiksmų ar neveikimo arba dėl trečiųjų asmenų (įstaigų, institucijų ar kitų subjektų) veiksmų ar neveikimo)</w:t>
                </w:r>
                <w:r w:rsidR="003A4270" w:rsidRPr="00B5455A">
                  <w:rPr>
                    <w:rFonts w:ascii="Calibri" w:eastAsia="Calibri" w:hAnsi="Calibri" w:cs="Calibri"/>
                    <w:i/>
                    <w:iCs/>
                    <w:lang w:eastAsia="lt-LT"/>
                  </w:rPr>
                  <w:t>/</w:t>
                </w:r>
                <w:r w:rsidR="003760C2" w:rsidRPr="00B5455A">
                  <w:t xml:space="preserve"> </w:t>
                </w:r>
                <w:r w:rsidR="005838A8" w:rsidRPr="00B5455A">
                  <w:rPr>
                    <w:rFonts w:ascii="Calibri" w:eastAsia="Calibri" w:hAnsi="Calibri" w:cs="Calibri"/>
                    <w:i/>
                    <w:iCs/>
                    <w:lang w:val="uk-UA" w:eastAsia="lt-LT"/>
                  </w:rPr>
                  <w:t xml:space="preserve">Виконавець </w:t>
                </w:r>
                <w:r w:rsidR="003760C2" w:rsidRPr="00B5455A">
                  <w:rPr>
                    <w:rFonts w:ascii="Calibri" w:eastAsia="Calibri" w:hAnsi="Calibri" w:cs="Calibri"/>
                    <w:i/>
                    <w:iCs/>
                    <w:lang w:eastAsia="lt-LT"/>
                  </w:rPr>
                  <w:t xml:space="preserve">звільняється від сплати пені за прострочення платежу, зазначеної в цьому пункті, якщо затримка в наданні Послуг була спричинена обставинами, які </w:t>
                </w:r>
                <w:r w:rsidR="005838A8" w:rsidRPr="00B5455A">
                  <w:rPr>
                    <w:rFonts w:ascii="Calibri" w:eastAsia="Calibri" w:hAnsi="Calibri" w:cs="Calibri"/>
                    <w:i/>
                    <w:iCs/>
                    <w:lang w:val="uk-UA" w:eastAsia="lt-LT"/>
                  </w:rPr>
                  <w:t xml:space="preserve">Виконавець </w:t>
                </w:r>
                <w:r w:rsidR="003760C2" w:rsidRPr="00B5455A">
                  <w:rPr>
                    <w:rFonts w:ascii="Calibri" w:eastAsia="Calibri" w:hAnsi="Calibri" w:cs="Calibri"/>
                    <w:i/>
                    <w:iCs/>
                    <w:lang w:eastAsia="lt-LT"/>
                  </w:rPr>
                  <w:t xml:space="preserve">не міг розумно передбачити до укладення Договору та які </w:t>
                </w:r>
                <w:r w:rsidR="005838A8" w:rsidRPr="00B5455A">
                  <w:rPr>
                    <w:rFonts w:ascii="Calibri" w:eastAsia="Calibri" w:hAnsi="Calibri" w:cs="Calibri"/>
                    <w:i/>
                    <w:iCs/>
                    <w:lang w:val="uk-UA" w:eastAsia="lt-LT"/>
                  </w:rPr>
                  <w:t>Виконавець</w:t>
                </w:r>
                <w:r w:rsidR="003760C2" w:rsidRPr="00B5455A">
                  <w:rPr>
                    <w:rFonts w:ascii="Calibri" w:eastAsia="Calibri" w:hAnsi="Calibri" w:cs="Calibri"/>
                    <w:i/>
                    <w:iCs/>
                    <w:lang w:eastAsia="lt-LT"/>
                  </w:rPr>
                  <w:t xml:space="preserve">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r w:rsidR="005838A8" w:rsidRPr="00B5455A">
                  <w:rPr>
                    <w:rFonts w:ascii="Calibri" w:eastAsia="Calibri" w:hAnsi="Calibri" w:cs="Calibri"/>
                    <w:i/>
                    <w:iCs/>
                    <w:lang w:val="uk-UA" w:eastAsia="lt-LT"/>
                  </w:rPr>
                  <w:t>, якщо це документально доведено</w:t>
                </w:r>
              </w:p>
            </w:tc>
            <w:tc>
              <w:tcPr>
                <w:tcW w:w="2058" w:type="pct"/>
                <w:shd w:val="clear" w:color="auto" w:fill="auto"/>
                <w:vAlign w:val="center"/>
              </w:tcPr>
              <w:p w14:paraId="57A71848" w14:textId="77777777" w:rsidR="00CD5F65" w:rsidRPr="00B5455A" w:rsidRDefault="008622BD" w:rsidP="00250A9E">
                <w:pPr>
                  <w:spacing w:after="0" w:line="240" w:lineRule="auto"/>
                  <w:jc w:val="both"/>
                  <w:rPr>
                    <w:rFonts w:ascii="Calibri" w:eastAsia="Calibri" w:hAnsi="Calibri" w:cs="Calibri"/>
                    <w:lang w:eastAsia="lt-LT"/>
                  </w:rPr>
                </w:pPr>
                <w:r w:rsidRPr="00B5455A">
                  <w:rPr>
                    <w:rFonts w:ascii="Calibri" w:hAnsi="Calibri" w:cs="Calibri"/>
                    <w:lang w:eastAsia="lt-LT"/>
                  </w:rPr>
                  <w:lastRenderedPageBreak/>
                  <w:t>0,0</w:t>
                </w:r>
                <w:r w:rsidR="00412909" w:rsidRPr="00B5455A">
                  <w:rPr>
                    <w:rFonts w:ascii="Calibri" w:hAnsi="Calibri" w:cs="Calibri"/>
                    <w:lang w:eastAsia="lt-LT"/>
                  </w:rPr>
                  <w:t>3</w:t>
                </w:r>
                <w:r w:rsidR="00B75938" w:rsidRPr="00B5455A">
                  <w:rPr>
                    <w:rFonts w:ascii="Calibri" w:hAnsi="Calibri" w:cs="Calibri"/>
                    <w:lang w:eastAsia="lt-LT"/>
                  </w:rPr>
                  <w:t xml:space="preserve"> proc. nuo laiku nesuteiktų Paslaugų kainos  </w:t>
                </w:r>
                <w:r w:rsidRPr="00B5455A">
                  <w:rPr>
                    <w:rFonts w:ascii="Calibri" w:hAnsi="Calibri" w:cs="Calibri"/>
                    <w:lang w:eastAsia="lt-LT"/>
                  </w:rPr>
                  <w:t>už kiekvieną uždelstą dieną/0,0</w:t>
                </w:r>
                <w:r w:rsidR="00250A9E" w:rsidRPr="00B5455A">
                  <w:rPr>
                    <w:rFonts w:ascii="Calibri" w:hAnsi="Calibri" w:cs="Calibri"/>
                    <w:lang w:eastAsia="lt-LT"/>
                  </w:rPr>
                  <w:t>3</w:t>
                </w:r>
                <w:r w:rsidR="00B75938" w:rsidRPr="00B5455A">
                  <w:rPr>
                    <w:rFonts w:ascii="Calibri" w:hAnsi="Calibri" w:cs="Calibri"/>
                    <w:lang w:eastAsia="lt-LT"/>
                  </w:rPr>
                  <w:t xml:space="preserve"> відсотка ціни несвоєчасно наданих Послуг за кожний день прострочення</w:t>
                </w:r>
              </w:p>
            </w:tc>
          </w:tr>
          <w:tr w:rsidR="003A4270" w:rsidRPr="00B5455A" w14:paraId="57A7184D" w14:textId="77777777" w:rsidTr="001922E1">
            <w:trPr>
              <w:trHeight w:val="257"/>
            </w:trPr>
            <w:tc>
              <w:tcPr>
                <w:tcW w:w="314" w:type="pct"/>
                <w:shd w:val="clear" w:color="auto" w:fill="F2F2F2"/>
                <w:vAlign w:val="center"/>
              </w:tcPr>
              <w:p w14:paraId="57A7184A"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4B" w14:textId="78E19487" w:rsidR="00CD5F65" w:rsidRPr="00B5455A" w:rsidRDefault="00B75938" w:rsidP="00C83D9C">
                <w:pPr>
                  <w:spacing w:after="0" w:line="240" w:lineRule="auto"/>
                  <w:jc w:val="both"/>
                  <w:rPr>
                    <w:rFonts w:ascii="Calibri" w:eastAsia="Calibri" w:hAnsi="Calibri" w:cs="Calibri"/>
                    <w:lang w:eastAsia="lt-LT"/>
                  </w:rPr>
                </w:pPr>
                <w:r w:rsidRPr="00B5455A">
                  <w:rPr>
                    <w:rFonts w:ascii="Calibri" w:hAnsi="Calibri" w:cs="Calibri"/>
                    <w:lang w:eastAsia="lt-LT"/>
                  </w:rPr>
                  <w:t xml:space="preserve">Tiekėjas moka CPVA už Tiekėjo teikiamų Paslaugų trūkumus ir (ar) neatitikimus, kurie yra nepataisomi arba nebuvo ištaisyti per CPVA arba Naudos gavėjo nustatytą pagrįstą laikotarpį, sutartinę baudą, kurios dydis yra:/ </w:t>
                </w:r>
                <w:r w:rsidR="005838A8" w:rsidRPr="00B5455A">
                  <w:rPr>
                    <w:rFonts w:ascii="Calibri" w:hAnsi="Calibri" w:cs="Calibri"/>
                    <w:lang w:eastAsia="lt-LT"/>
                  </w:rPr>
                  <w:t xml:space="preserve">Виконавець </w:t>
                </w:r>
                <w:r w:rsidRPr="00B5455A">
                  <w:rPr>
                    <w:rFonts w:ascii="Calibri" w:hAnsi="Calibri" w:cs="Calibri"/>
                    <w:lang w:eastAsia="lt-LT"/>
                  </w:rPr>
                  <w:t>сплачує ЦАУП за недоліки та (або) невідповідності в Послугах, що надаються</w:t>
                </w:r>
                <w:r w:rsidR="00A007EE" w:rsidRPr="00B5455A">
                  <w:rPr>
                    <w:rFonts w:ascii="Calibri" w:hAnsi="Calibri" w:cs="Calibri"/>
                    <w:lang w:eastAsia="lt-LT"/>
                  </w:rPr>
                  <w:t xml:space="preserve"> Виконавцем</w:t>
                </w:r>
                <w:r w:rsidRPr="00B5455A">
                  <w:rPr>
                    <w:rFonts w:ascii="Calibri" w:hAnsi="Calibri" w:cs="Calibri"/>
                    <w:lang w:eastAsia="lt-LT"/>
                  </w:rPr>
                  <w:t xml:space="preserve">, які є </w:t>
                </w:r>
                <w:proofErr w:type="spellStart"/>
                <w:r w:rsidRPr="00B5455A">
                  <w:rPr>
                    <w:rFonts w:ascii="Calibri" w:hAnsi="Calibri" w:cs="Calibri"/>
                    <w:lang w:eastAsia="lt-LT"/>
                  </w:rPr>
                  <w:t>невиправними</w:t>
                </w:r>
                <w:proofErr w:type="spellEnd"/>
                <w:r w:rsidRPr="00B5455A">
                  <w:rPr>
                    <w:rFonts w:ascii="Calibri" w:hAnsi="Calibri" w:cs="Calibri"/>
                    <w:lang w:eastAsia="lt-LT"/>
                  </w:rPr>
                  <w:t xml:space="preserve"> </w:t>
                </w:r>
                <w:proofErr w:type="spellStart"/>
                <w:r w:rsidRPr="00B5455A">
                  <w:rPr>
                    <w:rFonts w:ascii="Calibri" w:hAnsi="Calibri" w:cs="Calibri"/>
                    <w:lang w:eastAsia="lt-LT"/>
                  </w:rPr>
                  <w:t>або</w:t>
                </w:r>
                <w:proofErr w:type="spellEnd"/>
                <w:r w:rsidRPr="00B5455A">
                  <w:rPr>
                    <w:rFonts w:ascii="Calibri" w:hAnsi="Calibri" w:cs="Calibri"/>
                    <w:lang w:eastAsia="lt-LT"/>
                  </w:rPr>
                  <w:t xml:space="preserve"> </w:t>
                </w:r>
                <w:proofErr w:type="spellStart"/>
                <w:r w:rsidRPr="00B5455A">
                  <w:rPr>
                    <w:rFonts w:ascii="Calibri" w:hAnsi="Calibri" w:cs="Calibri"/>
                    <w:lang w:eastAsia="lt-LT"/>
                  </w:rPr>
                  <w:t>не</w:t>
                </w:r>
                <w:proofErr w:type="spellEnd"/>
                <w:r w:rsidRPr="00B5455A">
                  <w:rPr>
                    <w:rFonts w:ascii="Calibri" w:hAnsi="Calibri" w:cs="Calibri"/>
                    <w:lang w:eastAsia="lt-LT"/>
                  </w:rPr>
                  <w:t xml:space="preserve"> </w:t>
                </w:r>
                <w:proofErr w:type="spellStart"/>
                <w:r w:rsidRPr="00B5455A">
                  <w:rPr>
                    <w:rFonts w:ascii="Calibri" w:hAnsi="Calibri" w:cs="Calibri"/>
                    <w:lang w:eastAsia="lt-LT"/>
                  </w:rPr>
                  <w:t>були</w:t>
                </w:r>
                <w:proofErr w:type="spellEnd"/>
                <w:r w:rsidRPr="00B5455A">
                  <w:rPr>
                    <w:rFonts w:ascii="Calibri" w:hAnsi="Calibri" w:cs="Calibri"/>
                    <w:lang w:eastAsia="lt-LT"/>
                  </w:rPr>
                  <w:t xml:space="preserve"> </w:t>
                </w:r>
                <w:proofErr w:type="spellStart"/>
                <w:r w:rsidRPr="00B5455A">
                  <w:rPr>
                    <w:rFonts w:ascii="Calibri" w:hAnsi="Calibri" w:cs="Calibri"/>
                    <w:lang w:eastAsia="lt-LT"/>
                  </w:rPr>
                  <w:t>виправлені</w:t>
                </w:r>
                <w:proofErr w:type="spellEnd"/>
                <w:r w:rsidRPr="00B5455A">
                  <w:rPr>
                    <w:rFonts w:ascii="Calibri" w:hAnsi="Calibri" w:cs="Calibri"/>
                    <w:lang w:eastAsia="lt-LT"/>
                  </w:rPr>
                  <w:t xml:space="preserve"> </w:t>
                </w:r>
                <w:proofErr w:type="spellStart"/>
                <w:r w:rsidRPr="00B5455A">
                  <w:rPr>
                    <w:rFonts w:ascii="Calibri" w:hAnsi="Calibri" w:cs="Calibri"/>
                    <w:lang w:eastAsia="lt-LT"/>
                  </w:rPr>
                  <w:t>протягом</w:t>
                </w:r>
                <w:proofErr w:type="spellEnd"/>
                <w:r w:rsidRPr="00B5455A">
                  <w:rPr>
                    <w:rFonts w:ascii="Calibri" w:hAnsi="Calibri" w:cs="Calibri"/>
                    <w:lang w:eastAsia="lt-LT"/>
                  </w:rPr>
                  <w:t xml:space="preserve"> </w:t>
                </w:r>
                <w:proofErr w:type="spellStart"/>
                <w:r w:rsidRPr="00B5455A">
                  <w:rPr>
                    <w:rFonts w:ascii="Calibri" w:hAnsi="Calibri" w:cs="Calibri"/>
                    <w:lang w:eastAsia="lt-LT"/>
                  </w:rPr>
                  <w:t>розумного</w:t>
                </w:r>
                <w:proofErr w:type="spellEnd"/>
                <w:r w:rsidRPr="00B5455A">
                  <w:rPr>
                    <w:rFonts w:ascii="Calibri" w:hAnsi="Calibri" w:cs="Calibri"/>
                    <w:lang w:eastAsia="lt-LT"/>
                  </w:rPr>
                  <w:t xml:space="preserve"> </w:t>
                </w:r>
                <w:proofErr w:type="spellStart"/>
                <w:r w:rsidRPr="00B5455A">
                  <w:rPr>
                    <w:rFonts w:ascii="Calibri" w:hAnsi="Calibri" w:cs="Calibri"/>
                    <w:lang w:eastAsia="lt-LT"/>
                  </w:rPr>
                  <w:t>періоду</w:t>
                </w:r>
                <w:proofErr w:type="spellEnd"/>
                <w:r w:rsidRPr="00B5455A">
                  <w:rPr>
                    <w:rFonts w:ascii="Calibri" w:hAnsi="Calibri" w:cs="Calibri"/>
                    <w:lang w:eastAsia="lt-LT"/>
                  </w:rPr>
                  <w:t xml:space="preserve">, </w:t>
                </w:r>
                <w:proofErr w:type="spellStart"/>
                <w:r w:rsidRPr="00B5455A">
                  <w:rPr>
                    <w:rFonts w:ascii="Calibri" w:hAnsi="Calibri" w:cs="Calibri"/>
                    <w:lang w:eastAsia="lt-LT"/>
                  </w:rPr>
                  <w:t>визначеного</w:t>
                </w:r>
                <w:proofErr w:type="spellEnd"/>
                <w:r w:rsidRPr="00B5455A">
                  <w:rPr>
                    <w:rFonts w:ascii="Calibri" w:hAnsi="Calibri" w:cs="Calibri"/>
                    <w:lang w:eastAsia="lt-LT"/>
                  </w:rPr>
                  <w:t xml:space="preserve"> ЦАУП </w:t>
                </w:r>
                <w:proofErr w:type="spellStart"/>
                <w:r w:rsidRPr="00B5455A">
                  <w:rPr>
                    <w:rFonts w:ascii="Calibri" w:hAnsi="Calibri" w:cs="Calibri"/>
                    <w:lang w:eastAsia="lt-LT"/>
                  </w:rPr>
                  <w:t>або</w:t>
                </w:r>
                <w:proofErr w:type="spellEnd"/>
                <w:r w:rsidRPr="00B5455A">
                  <w:rPr>
                    <w:rFonts w:ascii="Calibri" w:hAnsi="Calibri" w:cs="Calibri"/>
                    <w:lang w:eastAsia="lt-LT"/>
                  </w:rPr>
                  <w:t xml:space="preserve"> </w:t>
                </w:r>
                <w:proofErr w:type="spellStart"/>
                <w:r w:rsidR="000312A2" w:rsidRPr="00B5455A">
                  <w:rPr>
                    <w:rFonts w:ascii="Calibri" w:hAnsi="Calibri" w:cs="Calibri"/>
                    <w:lang w:eastAsia="lt-LT"/>
                  </w:rPr>
                  <w:t>Замовник</w:t>
                </w:r>
                <w:proofErr w:type="spellEnd"/>
                <w:r w:rsidR="004542F2" w:rsidRPr="00B5455A">
                  <w:rPr>
                    <w:rFonts w:ascii="Calibri" w:hAnsi="Calibri" w:cs="Calibri"/>
                    <w:lang w:val="uk-UA" w:eastAsia="lt-LT"/>
                  </w:rPr>
                  <w:t>ом</w:t>
                </w:r>
                <w:r w:rsidRPr="00B5455A">
                  <w:rPr>
                    <w:rFonts w:ascii="Calibri" w:hAnsi="Calibri" w:cs="Calibri"/>
                    <w:lang w:eastAsia="lt-LT"/>
                  </w:rPr>
                  <w:t xml:space="preserve">, </w:t>
                </w:r>
                <w:proofErr w:type="spellStart"/>
                <w:r w:rsidRPr="00B5455A">
                  <w:rPr>
                    <w:rFonts w:ascii="Calibri" w:hAnsi="Calibri" w:cs="Calibri"/>
                    <w:lang w:eastAsia="lt-LT"/>
                  </w:rPr>
                  <w:t>договірну</w:t>
                </w:r>
                <w:proofErr w:type="spellEnd"/>
                <w:r w:rsidRPr="00B5455A">
                  <w:rPr>
                    <w:rFonts w:ascii="Calibri" w:hAnsi="Calibri" w:cs="Calibri"/>
                    <w:lang w:eastAsia="lt-LT"/>
                  </w:rPr>
                  <w:t xml:space="preserve"> </w:t>
                </w:r>
                <w:proofErr w:type="spellStart"/>
                <w:r w:rsidRPr="00B5455A">
                  <w:rPr>
                    <w:rFonts w:ascii="Calibri" w:hAnsi="Calibri" w:cs="Calibri"/>
                    <w:lang w:eastAsia="lt-LT"/>
                  </w:rPr>
                  <w:t>неустойку</w:t>
                </w:r>
                <w:proofErr w:type="spellEnd"/>
                <w:r w:rsidRPr="00B5455A">
                  <w:rPr>
                    <w:rFonts w:ascii="Calibri" w:hAnsi="Calibri" w:cs="Calibri"/>
                    <w:lang w:eastAsia="lt-LT"/>
                  </w:rPr>
                  <w:t xml:space="preserve"> в </w:t>
                </w:r>
                <w:proofErr w:type="spellStart"/>
                <w:r w:rsidRPr="00B5455A">
                  <w:rPr>
                    <w:rFonts w:ascii="Calibri" w:hAnsi="Calibri" w:cs="Calibri"/>
                    <w:lang w:eastAsia="lt-LT"/>
                  </w:rPr>
                  <w:t>розмірі</w:t>
                </w:r>
                <w:proofErr w:type="spellEnd"/>
                <w:r w:rsidRPr="00B5455A">
                  <w:rPr>
                    <w:rFonts w:ascii="Calibri" w:hAnsi="Calibri" w:cs="Calibri"/>
                    <w:lang w:eastAsia="lt-LT"/>
                  </w:rPr>
                  <w:t>:</w:t>
                </w:r>
              </w:p>
            </w:tc>
            <w:tc>
              <w:tcPr>
                <w:tcW w:w="2058" w:type="pct"/>
                <w:shd w:val="clear" w:color="auto" w:fill="auto"/>
                <w:vAlign w:val="center"/>
              </w:tcPr>
              <w:p w14:paraId="57A7184C" w14:textId="77777777" w:rsidR="00CD5F65" w:rsidRPr="00B5455A" w:rsidRDefault="00C5315D" w:rsidP="004F7166">
                <w:pPr>
                  <w:spacing w:after="0" w:line="240" w:lineRule="auto"/>
                  <w:jc w:val="both"/>
                  <w:rPr>
                    <w:rFonts w:ascii="Calibri" w:eastAsia="Calibri" w:hAnsi="Calibri" w:cs="Calibri"/>
                    <w:lang w:eastAsia="lt-LT"/>
                  </w:rPr>
                </w:pPr>
                <w:r w:rsidRPr="00B5455A">
                  <w:rPr>
                    <w:rFonts w:ascii="Calibri" w:hAnsi="Calibri" w:cs="Calibri"/>
                    <w:lang w:eastAsia="lt-LT"/>
                  </w:rPr>
                  <w:t>5</w:t>
                </w:r>
                <w:r w:rsidR="00B75938" w:rsidRPr="00B5455A">
                  <w:rPr>
                    <w:rFonts w:ascii="Calibri" w:hAnsi="Calibri" w:cs="Calibri"/>
                    <w:lang w:eastAsia="lt-LT"/>
                  </w:rPr>
                  <w:t xml:space="preserve"> procentai nuo  netinkamai suteiktų Paslaugų kainos/</w:t>
                </w:r>
                <w:r w:rsidR="003760C2" w:rsidRPr="00B5455A">
                  <w:rPr>
                    <w:rFonts w:ascii="Calibri" w:hAnsi="Calibri" w:cs="Calibri"/>
                    <w:lang w:eastAsia="lt-LT"/>
                  </w:rPr>
                  <w:t>5</w:t>
                </w:r>
                <w:r w:rsidR="00B75938" w:rsidRPr="00B5455A">
                  <w:rPr>
                    <w:rFonts w:ascii="Calibri" w:hAnsi="Calibri" w:cs="Calibri"/>
                    <w:lang w:eastAsia="lt-LT"/>
                  </w:rPr>
                  <w:t xml:space="preserve"> відсотків від </w:t>
                </w:r>
                <w:r w:rsidR="00AB21FE" w:rsidRPr="00B5455A">
                  <w:rPr>
                    <w:rFonts w:ascii="Calibri" w:hAnsi="Calibri" w:cs="Calibri"/>
                    <w:lang w:eastAsia="lt-LT"/>
                  </w:rPr>
                  <w:t>вартості</w:t>
                </w:r>
                <w:r w:rsidR="00B75938" w:rsidRPr="00B5455A">
                  <w:rPr>
                    <w:rFonts w:ascii="Calibri" w:hAnsi="Calibri" w:cs="Calibri"/>
                    <w:lang w:eastAsia="lt-LT"/>
                  </w:rPr>
                  <w:t xml:space="preserve"> неналежно наданих Послуг</w:t>
                </w:r>
              </w:p>
            </w:tc>
          </w:tr>
          <w:tr w:rsidR="003A4270" w:rsidRPr="00B5455A" w14:paraId="57A71851" w14:textId="77777777" w:rsidTr="001922E1">
            <w:trPr>
              <w:trHeight w:val="257"/>
            </w:trPr>
            <w:tc>
              <w:tcPr>
                <w:tcW w:w="314" w:type="pct"/>
                <w:shd w:val="clear" w:color="auto" w:fill="F2F2F2"/>
                <w:vAlign w:val="center"/>
              </w:tcPr>
              <w:p w14:paraId="57A7184E" w14:textId="77777777" w:rsidR="00C5315D" w:rsidRPr="00B5455A" w:rsidRDefault="00C5315D" w:rsidP="00F12448">
                <w:pPr>
                  <w:tabs>
                    <w:tab w:val="left" w:pos="284"/>
                    <w:tab w:val="left" w:pos="459"/>
                  </w:tabs>
                  <w:spacing w:after="0" w:line="240" w:lineRule="auto"/>
                  <w:ind w:left="22"/>
                  <w:contextualSpacing/>
                  <w:rPr>
                    <w:rFonts w:ascii="Calibri" w:eastAsia="Calibri" w:hAnsi="Calibri" w:cs="Calibri"/>
                    <w:color w:val="000000"/>
                    <w:spacing w:val="-8"/>
                    <w:lang w:val="en-US"/>
                  </w:rPr>
                </w:pPr>
                <w:r w:rsidRPr="00B5455A">
                  <w:rPr>
                    <w:rFonts w:ascii="Calibri" w:eastAsia="Calibri" w:hAnsi="Calibri" w:cs="Calibri"/>
                    <w:color w:val="000000"/>
                    <w:spacing w:val="-8"/>
                    <w:lang w:val="en-US"/>
                  </w:rPr>
                  <w:t>5.3.</w:t>
                </w:r>
                <w:r w:rsidRPr="00B5455A">
                  <w:rPr>
                    <w:rFonts w:ascii="Calibri" w:eastAsia="Calibri" w:hAnsi="Calibri" w:cs="Calibri"/>
                    <w:color w:val="000000"/>
                    <w:spacing w:val="-8"/>
                    <w:vertAlign w:val="superscript"/>
                    <w:lang w:val="en-US"/>
                  </w:rPr>
                  <w:t>1</w:t>
                </w:r>
              </w:p>
            </w:tc>
            <w:tc>
              <w:tcPr>
                <w:tcW w:w="2628" w:type="pct"/>
                <w:shd w:val="clear" w:color="auto" w:fill="F2F2F2"/>
                <w:vAlign w:val="center"/>
              </w:tcPr>
              <w:p w14:paraId="57A7184F" w14:textId="77777777" w:rsidR="00C5315D" w:rsidRPr="00B5455A" w:rsidRDefault="00BB7E82" w:rsidP="00C83D9C">
                <w:pPr>
                  <w:spacing w:after="0" w:line="240" w:lineRule="auto"/>
                  <w:jc w:val="both"/>
                  <w:rPr>
                    <w:rFonts w:ascii="Calibri" w:hAnsi="Calibri" w:cs="Calibri"/>
                    <w:lang w:eastAsia="lt-LT"/>
                  </w:rPr>
                </w:pPr>
                <w:r w:rsidRPr="00B5455A">
                  <w:rPr>
                    <w:rFonts w:ascii="Calibri" w:hAnsi="Calibri" w:cs="Calibri"/>
                    <w:lang w:eastAsia="lt-LT"/>
                  </w:rPr>
                  <w:t xml:space="preserve">Tiekėjas sumoka </w:t>
                </w:r>
                <w:r w:rsidR="007F6A8F" w:rsidRPr="00B5455A">
                  <w:rPr>
                    <w:rFonts w:ascii="Calibri" w:hAnsi="Calibri" w:cs="Calibri"/>
                    <w:lang w:eastAsia="lt-LT"/>
                  </w:rPr>
                  <w:t xml:space="preserve">netesybas </w:t>
                </w:r>
                <w:r w:rsidRPr="00B5455A">
                  <w:rPr>
                    <w:rFonts w:ascii="Calibri" w:hAnsi="Calibri" w:cs="Calibri"/>
                    <w:lang w:eastAsia="lt-LT"/>
                  </w:rPr>
                  <w:t>CPVA už nesuteiktas Paslaugas, kai Paslaugos nebuvo suteiktos per CPVA nustatytą protingą terminą, sutartinę baudą, kurios dydis:</w:t>
                </w:r>
                <w:r w:rsidR="00F12448" w:rsidRPr="00B5455A">
                  <w:rPr>
                    <w:rFonts w:ascii="Calibri" w:hAnsi="Calibri" w:cs="Calibri"/>
                    <w:lang w:eastAsia="lt-LT"/>
                  </w:rPr>
                  <w:t xml:space="preserve">/ </w:t>
                </w:r>
                <w:r w:rsidR="00A007EE" w:rsidRPr="00B5455A">
                  <w:rPr>
                    <w:rFonts w:ascii="Calibri" w:hAnsi="Calibri" w:cs="Calibri"/>
                    <w:lang w:val="uk-UA" w:eastAsia="lt-LT"/>
                  </w:rPr>
                  <w:t xml:space="preserve">Виконавець </w:t>
                </w:r>
                <w:r w:rsidR="00F12448" w:rsidRPr="00B5455A">
                  <w:rPr>
                    <w:rFonts w:ascii="Calibri" w:hAnsi="Calibri" w:cs="Calibri"/>
                    <w:lang w:eastAsia="lt-LT"/>
                  </w:rPr>
                  <w:t>сплачує CPVA за ненадані Послуги, якщо Послуги не були надані протягом розумного строку, визначеного CPVA, договірну неустойку в розмірі:/</w:t>
                </w:r>
              </w:p>
            </w:tc>
            <w:tc>
              <w:tcPr>
                <w:tcW w:w="2058" w:type="pct"/>
                <w:shd w:val="clear" w:color="auto" w:fill="auto"/>
                <w:vAlign w:val="center"/>
              </w:tcPr>
              <w:p w14:paraId="57A71850" w14:textId="77777777" w:rsidR="00C5315D" w:rsidRPr="00B5455A" w:rsidRDefault="00BB7E82" w:rsidP="004F7166">
                <w:pPr>
                  <w:spacing w:after="0" w:line="240" w:lineRule="auto"/>
                  <w:jc w:val="both"/>
                  <w:rPr>
                    <w:rFonts w:ascii="Calibri" w:hAnsi="Calibri" w:cs="Calibri"/>
                    <w:lang w:eastAsia="lt-LT"/>
                  </w:rPr>
                </w:pPr>
                <w:r w:rsidRPr="00B5455A">
                  <w:rPr>
                    <w:rFonts w:ascii="Calibri" w:hAnsi="Calibri" w:cs="Calibri"/>
                    <w:lang w:eastAsia="lt-LT"/>
                  </w:rPr>
                  <w:t>10 procentų nuo laiku nesuteiktų Paslaugų kainos</w:t>
                </w:r>
                <w:r w:rsidR="00F12448" w:rsidRPr="00B5455A">
                  <w:rPr>
                    <w:rFonts w:ascii="Calibri" w:hAnsi="Calibri" w:cs="Calibri"/>
                    <w:lang w:eastAsia="lt-LT"/>
                  </w:rPr>
                  <w:t>/10 відсотків від вартості несвоєчасно наданих Послуг</w:t>
                </w:r>
              </w:p>
            </w:tc>
          </w:tr>
          <w:tr w:rsidR="003A4270" w:rsidRPr="00B5455A" w14:paraId="57A71855" w14:textId="77777777" w:rsidTr="001922E1">
            <w:trPr>
              <w:trHeight w:val="257"/>
            </w:trPr>
            <w:tc>
              <w:tcPr>
                <w:tcW w:w="314" w:type="pct"/>
                <w:shd w:val="clear" w:color="auto" w:fill="F2F2F2"/>
                <w:vAlign w:val="center"/>
              </w:tcPr>
              <w:p w14:paraId="57A71852"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3" w14:textId="77777777" w:rsidR="00CD5F65" w:rsidRPr="00B5455A" w:rsidRDefault="00B75938" w:rsidP="004F7166">
                <w:pPr>
                  <w:spacing w:after="0" w:line="240" w:lineRule="auto"/>
                  <w:jc w:val="both"/>
                  <w:rPr>
                    <w:rFonts w:ascii="Calibri" w:eastAsia="Calibri" w:hAnsi="Calibri" w:cs="Calibri"/>
                    <w:spacing w:val="-8"/>
                  </w:rPr>
                </w:pPr>
                <w:r w:rsidRPr="00B5455A">
                  <w:rPr>
                    <w:rFonts w:ascii="Calibri" w:hAnsi="Calibri" w:cs="Calibri"/>
                    <w:lang w:eastAsia="lt-LT"/>
                  </w:rPr>
                  <w:t>Jei Sutartis nutraukiama dėl Tiekėjo kaltės (įskaitant atvejus, kai Sutartis nutrūko Tiekėjo iniciatyva), Tiekėjas moka CP</w:t>
                </w:r>
                <w:r w:rsidR="00030D24" w:rsidRPr="00B5455A">
                  <w:rPr>
                    <w:rFonts w:ascii="Calibri" w:hAnsi="Calibri" w:cs="Calibri"/>
                    <w:lang w:eastAsia="lt-LT"/>
                  </w:rPr>
                  <w:t>V</w:t>
                </w:r>
                <w:r w:rsidRPr="00B5455A">
                  <w:rPr>
                    <w:rFonts w:ascii="Calibri" w:hAnsi="Calibri" w:cs="Calibri"/>
                    <w:lang w:eastAsia="lt-LT"/>
                  </w:rPr>
                  <w:t xml:space="preserve">A sutartinę baudą, kurios dydis yra:/У разі розірвання Договору з вини </w:t>
                </w:r>
                <w:r w:rsidR="00A007EE" w:rsidRPr="00B5455A">
                  <w:rPr>
                    <w:rFonts w:ascii="Calibri" w:hAnsi="Calibri" w:cs="Calibri"/>
                    <w:lang w:eastAsia="lt-LT"/>
                  </w:rPr>
                  <w:t>Виконавця</w:t>
                </w:r>
                <w:r w:rsidRPr="00B5455A">
                  <w:rPr>
                    <w:rFonts w:ascii="Calibri" w:hAnsi="Calibri" w:cs="Calibri"/>
                    <w:lang w:eastAsia="lt-LT"/>
                  </w:rPr>
                  <w:t xml:space="preserve"> (включаючи випадки розірвання Договору з ініціативи</w:t>
                </w:r>
                <w:r w:rsidR="00A007EE" w:rsidRPr="00B5455A">
                  <w:rPr>
                    <w:rFonts w:ascii="Calibri" w:hAnsi="Calibri" w:cs="Calibri"/>
                    <w:lang w:eastAsia="lt-LT"/>
                  </w:rPr>
                  <w:t xml:space="preserve"> Виконавця</w:t>
                </w:r>
                <w:r w:rsidRPr="00B5455A">
                  <w:rPr>
                    <w:rFonts w:ascii="Calibri" w:hAnsi="Calibri" w:cs="Calibri"/>
                    <w:lang w:eastAsia="lt-LT"/>
                  </w:rPr>
                  <w:t xml:space="preserve">), </w:t>
                </w:r>
                <w:r w:rsidR="00A007EE" w:rsidRPr="00B5455A">
                  <w:rPr>
                    <w:rFonts w:ascii="Calibri" w:hAnsi="Calibri" w:cs="Calibri"/>
                    <w:lang w:eastAsia="lt-LT"/>
                  </w:rPr>
                  <w:t>Виконавець</w:t>
                </w:r>
                <w:r w:rsidRPr="00B5455A">
                  <w:rPr>
                    <w:rFonts w:ascii="Calibri" w:hAnsi="Calibri" w:cs="Calibri"/>
                    <w:lang w:eastAsia="lt-LT"/>
                  </w:rPr>
                  <w:t xml:space="preserve"> сплачує ЦАУП договірну неустойку в розмірі:   </w:t>
                </w:r>
              </w:p>
            </w:tc>
            <w:tc>
              <w:tcPr>
                <w:tcW w:w="2058" w:type="pct"/>
                <w:shd w:val="clear" w:color="auto" w:fill="auto"/>
                <w:vAlign w:val="center"/>
              </w:tcPr>
              <w:p w14:paraId="57A71854" w14:textId="1B01E8CB" w:rsidR="00CD5F65" w:rsidRPr="00B5455A" w:rsidRDefault="00030D24" w:rsidP="004F7166">
                <w:pPr>
                  <w:spacing w:after="0" w:line="240" w:lineRule="auto"/>
                  <w:jc w:val="both"/>
                  <w:rPr>
                    <w:rFonts w:ascii="Calibri" w:eastAsia="Calibri" w:hAnsi="Calibri" w:cs="Calibri"/>
                    <w:color w:val="000000"/>
                    <w:spacing w:val="-8"/>
                  </w:rPr>
                </w:pPr>
                <w:r w:rsidRPr="00B5455A">
                  <w:rPr>
                    <w:rFonts w:ascii="Calibri" w:hAnsi="Calibri" w:cs="Calibri"/>
                    <w:lang w:eastAsia="lt-LT"/>
                  </w:rPr>
                  <w:t xml:space="preserve">10 </w:t>
                </w:r>
                <w:r w:rsidR="00B75938" w:rsidRPr="00B5455A">
                  <w:rPr>
                    <w:rFonts w:ascii="Calibri" w:hAnsi="Calibri" w:cs="Calibri"/>
                    <w:lang w:eastAsia="lt-LT"/>
                  </w:rPr>
                  <w:t>procent</w:t>
                </w:r>
                <w:r w:rsidRPr="00B5455A">
                  <w:rPr>
                    <w:rFonts w:ascii="Calibri" w:hAnsi="Calibri" w:cs="Calibri"/>
                    <w:lang w:eastAsia="lt-LT"/>
                  </w:rPr>
                  <w:t>ų</w:t>
                </w:r>
                <w:r w:rsidR="00B75938" w:rsidRPr="00B5455A">
                  <w:rPr>
                    <w:rFonts w:ascii="Calibri" w:hAnsi="Calibri" w:cs="Calibri"/>
                    <w:lang w:eastAsia="lt-LT"/>
                  </w:rPr>
                  <w:t xml:space="preserve"> Sutarties kainos, nurodytos 3.</w:t>
                </w:r>
                <w:r w:rsidR="002655F2">
                  <w:rPr>
                    <w:rFonts w:ascii="Calibri" w:hAnsi="Calibri" w:cs="Calibri"/>
                    <w:lang w:eastAsia="lt-LT"/>
                  </w:rPr>
                  <w:t>3</w:t>
                </w:r>
                <w:r w:rsidR="00B75938" w:rsidRPr="00B5455A">
                  <w:rPr>
                    <w:rFonts w:ascii="Calibri" w:hAnsi="Calibri" w:cs="Calibri"/>
                    <w:lang w:eastAsia="lt-LT"/>
                  </w:rPr>
                  <w:t>. punkte, įskaitant PVM/</w:t>
                </w:r>
                <w:r w:rsidR="00F12448" w:rsidRPr="00B5455A">
                  <w:rPr>
                    <w:rFonts w:ascii="Calibri" w:hAnsi="Calibri" w:cs="Calibri"/>
                    <w:lang w:eastAsia="lt-LT"/>
                  </w:rPr>
                  <w:t>10</w:t>
                </w:r>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відсотки</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від</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ціни</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Договору</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зазначеної</w:t>
                </w:r>
                <w:proofErr w:type="spellEnd"/>
                <w:r w:rsidR="00B75938" w:rsidRPr="00B5455A">
                  <w:rPr>
                    <w:rFonts w:ascii="Calibri" w:hAnsi="Calibri" w:cs="Calibri"/>
                    <w:lang w:eastAsia="lt-LT"/>
                  </w:rPr>
                  <w:t xml:space="preserve"> в п. 3.</w:t>
                </w:r>
                <w:r w:rsidR="002655F2">
                  <w:rPr>
                    <w:rFonts w:ascii="Calibri" w:hAnsi="Calibri" w:cs="Calibri"/>
                    <w:lang w:eastAsia="lt-LT"/>
                  </w:rPr>
                  <w:t>3</w:t>
                </w:r>
                <w:r w:rsidR="00B75938" w:rsidRPr="00B5455A">
                  <w:rPr>
                    <w:rFonts w:ascii="Calibri" w:hAnsi="Calibri" w:cs="Calibri"/>
                    <w:lang w:eastAsia="lt-LT"/>
                  </w:rPr>
                  <w:t xml:space="preserve">, з ПДВ </w:t>
                </w:r>
              </w:p>
            </w:tc>
          </w:tr>
          <w:tr w:rsidR="003A4270" w:rsidRPr="00B5455A" w14:paraId="57A71859" w14:textId="77777777" w:rsidTr="001922E1">
            <w:trPr>
              <w:trHeight w:val="257"/>
            </w:trPr>
            <w:tc>
              <w:tcPr>
                <w:tcW w:w="314" w:type="pct"/>
                <w:shd w:val="clear" w:color="auto" w:fill="F2F2F2"/>
                <w:vAlign w:val="center"/>
              </w:tcPr>
              <w:p w14:paraId="57A71856"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7" w14:textId="77777777" w:rsidR="00CD5F65" w:rsidRPr="00B5455A" w:rsidRDefault="00B75938" w:rsidP="00C83D9C">
                <w:pPr>
                  <w:spacing w:after="0" w:line="240" w:lineRule="auto"/>
                  <w:jc w:val="both"/>
                  <w:rPr>
                    <w:rFonts w:ascii="Calibri" w:eastAsia="Calibri" w:hAnsi="Calibri" w:cs="Calibri"/>
                    <w:lang w:eastAsia="lt-LT"/>
                  </w:rPr>
                </w:pPr>
                <w:r w:rsidRPr="00B5455A">
                  <w:rPr>
                    <w:rFonts w:ascii="Calibri" w:hAnsi="Calibri" w:cs="Calibri"/>
                    <w:lang w:eastAsia="lt-LT"/>
                  </w:rPr>
                  <w:t xml:space="preserve">Kai Tiekėjas nevykdo konfidencialumo įsipareigojimų, kaip nustatyta Bendrųjų sutarties sąlygų 13 sk./Коли </w:t>
                </w:r>
                <w:r w:rsidR="00A007EE" w:rsidRPr="00B5455A">
                  <w:rPr>
                    <w:rFonts w:ascii="Calibri" w:hAnsi="Calibri" w:cs="Calibri"/>
                    <w:lang w:eastAsia="lt-LT"/>
                  </w:rPr>
                  <w:t xml:space="preserve">Виконавець </w:t>
                </w:r>
                <w:r w:rsidRPr="00B5455A">
                  <w:rPr>
                    <w:rFonts w:ascii="Calibri" w:hAnsi="Calibri" w:cs="Calibri"/>
                    <w:lang w:eastAsia="lt-LT"/>
                  </w:rPr>
                  <w:t>не виконує зобов'язань щодо конфіденційності, як це встановлено в главі 13 Загальних умов Договору.</w:t>
                </w:r>
              </w:p>
            </w:tc>
            <w:tc>
              <w:tcPr>
                <w:tcW w:w="2058" w:type="pct"/>
                <w:shd w:val="clear" w:color="auto" w:fill="auto"/>
                <w:vAlign w:val="center"/>
              </w:tcPr>
              <w:p w14:paraId="57A71858" w14:textId="5E69E66C" w:rsidR="00CD5F65" w:rsidRPr="00B5455A" w:rsidRDefault="001922E1" w:rsidP="00DD36B3">
                <w:pPr>
                  <w:spacing w:after="0" w:line="240" w:lineRule="auto"/>
                  <w:jc w:val="both"/>
                  <w:rPr>
                    <w:rFonts w:ascii="Calibri" w:eastAsia="Calibri" w:hAnsi="Calibri" w:cs="Calibri"/>
                    <w:lang w:eastAsia="lt-LT"/>
                  </w:rPr>
                </w:pPr>
                <w:r w:rsidRPr="00B5455A">
                  <w:rPr>
                    <w:rFonts w:ascii="Calibri" w:hAnsi="Calibri" w:cs="Calibri"/>
                    <w:lang w:eastAsia="lt-LT"/>
                  </w:rPr>
                  <w:t>5</w:t>
                </w:r>
                <w:r w:rsidR="00B75938" w:rsidRPr="00B5455A">
                  <w:rPr>
                    <w:rFonts w:ascii="Calibri" w:hAnsi="Calibri" w:cs="Calibri"/>
                    <w:lang w:eastAsia="lt-LT"/>
                  </w:rPr>
                  <w:t xml:space="preserve"> procenta</w:t>
                </w:r>
                <w:r w:rsidRPr="00B5455A">
                  <w:rPr>
                    <w:rFonts w:ascii="Calibri" w:hAnsi="Calibri" w:cs="Calibri"/>
                    <w:lang w:eastAsia="lt-LT"/>
                  </w:rPr>
                  <w:t>i</w:t>
                </w:r>
                <w:r w:rsidR="00B75938" w:rsidRPr="00B5455A">
                  <w:rPr>
                    <w:rFonts w:ascii="Calibri" w:hAnsi="Calibri" w:cs="Calibri"/>
                    <w:lang w:eastAsia="lt-LT"/>
                  </w:rPr>
                  <w:t xml:space="preserve"> Sutarties kainos, nurodytos 3.</w:t>
                </w:r>
                <w:r w:rsidR="00E8142A">
                  <w:rPr>
                    <w:rFonts w:ascii="Calibri" w:hAnsi="Calibri" w:cs="Calibri"/>
                    <w:lang w:eastAsia="lt-LT"/>
                  </w:rPr>
                  <w:t>3</w:t>
                </w:r>
                <w:r w:rsidR="00B75938" w:rsidRPr="00B5455A">
                  <w:rPr>
                    <w:rFonts w:ascii="Calibri" w:hAnsi="Calibri" w:cs="Calibri"/>
                    <w:lang w:eastAsia="lt-LT"/>
                  </w:rPr>
                  <w:t>. p., kuri mokama tai Sutarties Šaliai, kuri nukentėjo dėl netinkamai pagal Sutartį vykdomų Tiekėjo įsipareigojimų/</w:t>
                </w:r>
                <w:r w:rsidR="00F12448" w:rsidRPr="00B5455A">
                  <w:rPr>
                    <w:rFonts w:ascii="Calibri" w:hAnsi="Calibri" w:cs="Calibri"/>
                    <w:lang w:eastAsia="lt-LT"/>
                  </w:rPr>
                  <w:t>5</w:t>
                </w:r>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відсот</w:t>
                </w:r>
                <w:proofErr w:type="spellEnd"/>
                <w:r w:rsidR="004542F2" w:rsidRPr="00B5455A">
                  <w:rPr>
                    <w:rFonts w:ascii="Calibri" w:hAnsi="Calibri" w:cs="Calibri"/>
                    <w:lang w:val="uk-UA" w:eastAsia="lt-LT"/>
                  </w:rPr>
                  <w:t>ків</w:t>
                </w:r>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від</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ціни</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Договору</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зазначеної</w:t>
                </w:r>
                <w:proofErr w:type="spellEnd"/>
                <w:r w:rsidR="00B75938" w:rsidRPr="00B5455A">
                  <w:rPr>
                    <w:rFonts w:ascii="Calibri" w:hAnsi="Calibri" w:cs="Calibri"/>
                    <w:lang w:eastAsia="lt-LT"/>
                  </w:rPr>
                  <w:t xml:space="preserve"> в п. 3.</w:t>
                </w:r>
                <w:r w:rsidR="00E8142A">
                  <w:rPr>
                    <w:rFonts w:ascii="Calibri" w:hAnsi="Calibri" w:cs="Calibri"/>
                    <w:lang w:eastAsia="lt-LT"/>
                  </w:rPr>
                  <w:t>3</w:t>
                </w:r>
                <w:r w:rsidR="00B75938" w:rsidRPr="00B5455A">
                  <w:rPr>
                    <w:rFonts w:ascii="Calibri" w:hAnsi="Calibri" w:cs="Calibri"/>
                    <w:lang w:eastAsia="lt-LT"/>
                  </w:rPr>
                  <w:t xml:space="preserve">, </w:t>
                </w:r>
                <w:proofErr w:type="spellStart"/>
                <w:r w:rsidR="00B75938" w:rsidRPr="00B5455A">
                  <w:rPr>
                    <w:rFonts w:ascii="Calibri" w:hAnsi="Calibri" w:cs="Calibri"/>
                    <w:lang w:eastAsia="lt-LT"/>
                  </w:rPr>
                  <w:t>який</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виплачується</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Стороні</w:t>
                </w:r>
                <w:proofErr w:type="spellEnd"/>
                <w:r w:rsidR="00B75938" w:rsidRPr="00B5455A">
                  <w:rPr>
                    <w:rFonts w:ascii="Calibri" w:hAnsi="Calibri" w:cs="Calibri"/>
                    <w:lang w:eastAsia="lt-LT"/>
                  </w:rPr>
                  <w:t xml:space="preserve"> </w:t>
                </w:r>
                <w:proofErr w:type="spellStart"/>
                <w:r w:rsidR="00B75938" w:rsidRPr="00B5455A">
                  <w:rPr>
                    <w:rFonts w:ascii="Calibri" w:hAnsi="Calibri" w:cs="Calibri"/>
                    <w:lang w:eastAsia="lt-LT"/>
                  </w:rPr>
                  <w:t>Договору</w:t>
                </w:r>
                <w:proofErr w:type="spellEnd"/>
                <w:r w:rsidR="00B75938" w:rsidRPr="00B5455A">
                  <w:rPr>
                    <w:rFonts w:ascii="Calibri" w:hAnsi="Calibri" w:cs="Calibri"/>
                    <w:lang w:eastAsia="lt-LT"/>
                  </w:rPr>
                  <w:t xml:space="preserve">, яка постраждала внаслідок неналежного виконання зобов’язань </w:t>
                </w:r>
                <w:r w:rsidR="00DD36B3" w:rsidRPr="00B5455A">
                  <w:rPr>
                    <w:rFonts w:ascii="Calibri" w:hAnsi="Calibri" w:cs="Calibri"/>
                    <w:lang w:val="uk-UA" w:eastAsia="lt-LT"/>
                  </w:rPr>
                  <w:t>Виконавця</w:t>
                </w:r>
                <w:r w:rsidR="00B75938" w:rsidRPr="00B5455A">
                  <w:rPr>
                    <w:rFonts w:ascii="Calibri" w:hAnsi="Calibri" w:cs="Calibri"/>
                    <w:lang w:eastAsia="lt-LT"/>
                  </w:rPr>
                  <w:t xml:space="preserve"> за Договором.</w:t>
                </w:r>
              </w:p>
            </w:tc>
          </w:tr>
          <w:tr w:rsidR="008E0BB8" w:rsidRPr="00B5455A" w14:paraId="57A7185D" w14:textId="77777777" w:rsidTr="001922E1">
            <w:trPr>
              <w:trHeight w:val="257"/>
            </w:trPr>
            <w:tc>
              <w:tcPr>
                <w:tcW w:w="314" w:type="pct"/>
                <w:shd w:val="clear" w:color="auto" w:fill="F2F2F2"/>
                <w:vAlign w:val="center"/>
              </w:tcPr>
              <w:p w14:paraId="57A7185A" w14:textId="77777777" w:rsidR="008E0BB8" w:rsidRPr="00B5455A" w:rsidRDefault="008E0BB8" w:rsidP="00FF7C58">
                <w:pPr>
                  <w:numPr>
                    <w:ilvl w:val="1"/>
                    <w:numId w:val="5"/>
                  </w:numPr>
                  <w:tabs>
                    <w:tab w:val="left" w:pos="284"/>
                    <w:tab w:val="left" w:pos="459"/>
                  </w:tabs>
                  <w:spacing w:after="0" w:line="240" w:lineRule="auto"/>
                  <w:ind w:left="22" w:firstLine="0"/>
                  <w:contextualSpacing/>
                  <w:rPr>
                    <w:rFonts w:ascii="Calibri" w:eastAsia="Calibri" w:hAnsi="Calibri" w:cs="Calibri"/>
                    <w:spacing w:val="-8"/>
                  </w:rPr>
                </w:pPr>
              </w:p>
            </w:tc>
            <w:tc>
              <w:tcPr>
                <w:tcW w:w="2628" w:type="pct"/>
                <w:shd w:val="clear" w:color="auto" w:fill="F2F2F2"/>
                <w:vAlign w:val="center"/>
              </w:tcPr>
              <w:p w14:paraId="57A7185B" w14:textId="6BC26ACB" w:rsidR="008E0BB8" w:rsidRPr="00B5455A" w:rsidRDefault="008E0BB8" w:rsidP="004542F2">
                <w:pPr>
                  <w:spacing w:after="0" w:line="240" w:lineRule="auto"/>
                  <w:jc w:val="both"/>
                  <w:rPr>
                    <w:rFonts w:ascii="Calibri" w:hAnsi="Calibri" w:cs="Calibri"/>
                    <w:lang w:eastAsia="lt-LT"/>
                  </w:rPr>
                </w:pPr>
                <w:r w:rsidRPr="00B5455A">
                  <w:rPr>
                    <w:rFonts w:cstheme="minorHAnsi"/>
                  </w:rPr>
                  <w:t>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B5455A">
                  <w:rPr>
                    <w:rFonts w:cstheme="minorHAnsi"/>
                    <w:vertAlign w:val="superscript"/>
                  </w:rPr>
                  <w:t>1</w:t>
                </w:r>
                <w:r w:rsidRPr="00B5455A">
                  <w:rPr>
                    <w:rFonts w:cstheme="minorHAnsi"/>
                  </w:rPr>
                  <w:t xml:space="preserve"> dalyje, taikoma bauda./</w:t>
                </w:r>
                <w:r w:rsidRPr="00B5455A">
                  <w:rPr>
                    <w:rFonts w:ascii="Calibri" w:hAnsi="Calibri" w:cs="Calibri"/>
                    <w:lang w:eastAsia="lt-LT"/>
                  </w:rPr>
                  <w:t xml:space="preserve">Якщо під час виконання Договору буде встановлено, що </w:t>
                </w:r>
                <w:r w:rsidR="00A007EE" w:rsidRPr="00B5455A">
                  <w:rPr>
                    <w:rFonts w:ascii="Calibri" w:hAnsi="Calibri" w:cs="Calibri"/>
                    <w:lang w:val="uk-UA" w:eastAsia="lt-LT"/>
                  </w:rPr>
                  <w:t>Виконавець</w:t>
                </w:r>
                <w:r w:rsidRPr="00B5455A">
                  <w:rPr>
                    <w:rFonts w:ascii="Calibri" w:hAnsi="Calibri" w:cs="Calibri"/>
                    <w:lang w:eastAsia="lt-LT"/>
                  </w:rPr>
                  <w:t xml:space="preserve"> послуг, його </w:t>
                </w:r>
                <w:r w:rsidR="00AB21FE" w:rsidRPr="00B5455A">
                  <w:rPr>
                    <w:rFonts w:ascii="Calibri" w:hAnsi="Calibri" w:cs="Calibri"/>
                    <w:lang w:eastAsia="lt-LT"/>
                  </w:rPr>
                  <w:t>суб</w:t>
                </w:r>
                <w:r w:rsidR="00AB21FE" w:rsidRPr="00B5455A">
                  <w:rPr>
                    <w:rFonts w:ascii="Calibri" w:hAnsi="Calibri" w:cs="Calibri"/>
                    <w:lang w:val="uk-UA" w:eastAsia="lt-LT"/>
                  </w:rPr>
                  <w:t>підрядники</w:t>
                </w:r>
                <w:r w:rsidRPr="00B5455A">
                  <w:rPr>
                    <w:rFonts w:ascii="Calibri" w:hAnsi="Calibri" w:cs="Calibri"/>
                    <w:lang w:eastAsia="lt-LT"/>
                  </w:rPr>
                  <w:t xml:space="preserve">, суб’єкти господарювання, на чиї можливості покладаються, або особи, які їх контролюють, або товари, що постачаються </w:t>
                </w:r>
                <w:r w:rsidR="00A007EE" w:rsidRPr="00B5455A">
                  <w:rPr>
                    <w:rFonts w:ascii="Calibri" w:hAnsi="Calibri" w:cs="Calibri"/>
                    <w:lang w:val="uk-UA" w:eastAsia="lt-LT"/>
                  </w:rPr>
                  <w:t>Виконав</w:t>
                </w:r>
                <w:r w:rsidR="004542F2" w:rsidRPr="00B5455A">
                  <w:rPr>
                    <w:rFonts w:ascii="Calibri" w:hAnsi="Calibri" w:cs="Calibri"/>
                    <w:lang w:val="uk-UA" w:eastAsia="lt-LT"/>
                  </w:rPr>
                  <w:t>цем</w:t>
                </w:r>
                <w:r w:rsidRPr="00B5455A">
                  <w:rPr>
                    <w:rFonts w:ascii="Calibri" w:hAnsi="Calibri" w:cs="Calibri"/>
                    <w:lang w:eastAsia="lt-LT"/>
                  </w:rPr>
                  <w:t xml:space="preserve"> послуг (включаючи їх компоненти та виробників послуги та/або роботи та компоненти) становлять загрозу для </w:t>
                </w:r>
                <w:r w:rsidR="00A007EE" w:rsidRPr="00B5455A">
                  <w:rPr>
                    <w:rFonts w:ascii="Calibri" w:hAnsi="Calibri" w:cs="Calibri"/>
                    <w:lang w:val="uk-UA" w:eastAsia="lt-LT"/>
                  </w:rPr>
                  <w:t xml:space="preserve">Отримувача, </w:t>
                </w:r>
                <w:r w:rsidRPr="00B5455A">
                  <w:rPr>
                    <w:rFonts w:ascii="Calibri" w:hAnsi="Calibri" w:cs="Calibri"/>
                    <w:lang w:eastAsia="lt-LT"/>
                  </w:rPr>
                  <w:t>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21 Закону про державні закупівлі Литовської Республіки застосовується штраф.</w:t>
                </w:r>
              </w:p>
            </w:tc>
            <w:tc>
              <w:tcPr>
                <w:tcW w:w="2058" w:type="pct"/>
                <w:shd w:val="clear" w:color="auto" w:fill="auto"/>
                <w:vAlign w:val="center"/>
              </w:tcPr>
              <w:p w14:paraId="57A7185C" w14:textId="65DC38E6" w:rsidR="008E0BB8" w:rsidRPr="00B5455A" w:rsidRDefault="008E0BB8" w:rsidP="00A42EE8">
                <w:pPr>
                  <w:spacing w:after="0" w:line="240" w:lineRule="auto"/>
                  <w:jc w:val="both"/>
                  <w:rPr>
                    <w:rFonts w:ascii="Calibri" w:hAnsi="Calibri" w:cs="Calibri"/>
                    <w:lang w:eastAsia="lt-LT"/>
                  </w:rPr>
                </w:pPr>
                <w:r w:rsidRPr="00B5455A">
                  <w:rPr>
                    <w:rFonts w:cstheme="minorHAnsi"/>
                  </w:rPr>
                  <w:t>10 proc. Sutarties vertės, nurodytos Sutarties specialiųjų sąlygų 3.</w:t>
                </w:r>
                <w:r w:rsidR="00BE74F8">
                  <w:rPr>
                    <w:rFonts w:cstheme="minorHAnsi"/>
                  </w:rPr>
                  <w:t>3</w:t>
                </w:r>
                <w:r w:rsidRPr="00B5455A">
                  <w:rPr>
                    <w:rFonts w:cstheme="minorHAnsi"/>
                  </w:rPr>
                  <w:t xml:space="preserve"> punkte./</w:t>
                </w:r>
                <w:r w:rsidRPr="00B5455A">
                  <w:rPr>
                    <w:rFonts w:eastAsia="Calibri" w:cstheme="minorHAnsi"/>
                    <w:lang w:val="uk-UA" w:eastAsia="lt-LT"/>
                  </w:rPr>
                  <w:t xml:space="preserve"> 10 відсотків від вартості </w:t>
                </w:r>
                <w:proofErr w:type="spellStart"/>
                <w:r w:rsidR="0017194B" w:rsidRPr="00B5455A">
                  <w:rPr>
                    <w:rFonts w:ascii="Calibri" w:hAnsi="Calibri" w:cs="Calibri"/>
                    <w:lang w:eastAsia="lt-LT"/>
                  </w:rPr>
                  <w:t>Договору</w:t>
                </w:r>
                <w:proofErr w:type="spellEnd"/>
                <w:r w:rsidRPr="00B5455A">
                  <w:rPr>
                    <w:rFonts w:eastAsia="Calibri" w:cstheme="minorHAnsi"/>
                    <w:lang w:val="uk-UA" w:eastAsia="lt-LT"/>
                  </w:rPr>
                  <w:t>, зазначеної в пункті 3.</w:t>
                </w:r>
                <w:r w:rsidR="00BE74F8">
                  <w:rPr>
                    <w:rFonts w:eastAsia="Calibri" w:cstheme="minorHAnsi"/>
                    <w:lang w:eastAsia="lt-LT"/>
                  </w:rPr>
                  <w:t>3</w:t>
                </w:r>
                <w:r w:rsidRPr="00B5455A">
                  <w:rPr>
                    <w:rFonts w:eastAsia="Calibri" w:cstheme="minorHAnsi"/>
                    <w:lang w:val="uk-UA" w:eastAsia="lt-LT"/>
                  </w:rPr>
                  <w:t xml:space="preserve"> Особливих умов </w:t>
                </w:r>
                <w:proofErr w:type="spellStart"/>
                <w:r w:rsidR="0017194B" w:rsidRPr="00B5455A">
                  <w:rPr>
                    <w:rFonts w:ascii="Calibri" w:hAnsi="Calibri" w:cs="Calibri"/>
                    <w:lang w:eastAsia="lt-LT"/>
                  </w:rPr>
                  <w:t>Договору</w:t>
                </w:r>
                <w:proofErr w:type="spellEnd"/>
                <w:r w:rsidR="0017194B" w:rsidRPr="00B5455A">
                  <w:rPr>
                    <w:rFonts w:eastAsia="Calibri" w:cstheme="minorHAnsi"/>
                    <w:lang w:val="uk-UA" w:eastAsia="lt-LT"/>
                  </w:rPr>
                  <w:t xml:space="preserve"> </w:t>
                </w:r>
              </w:p>
            </w:tc>
          </w:tr>
        </w:tbl>
        <w:p w14:paraId="57A7185E" w14:textId="77777777" w:rsidR="00CD5F65" w:rsidRPr="00B5455A" w:rsidRDefault="00CD5F65" w:rsidP="00CD5F65">
          <w:pPr>
            <w:spacing w:after="0" w:line="240" w:lineRule="auto"/>
            <w:jc w:val="both"/>
            <w:rPr>
              <w:rFonts w:ascii="Calibri" w:eastAsia="Times New Roman" w:hAnsi="Calibri" w:cs="Calibri"/>
              <w:b/>
              <w:color w:val="000000"/>
              <w:spacing w:val="-8"/>
            </w:rPr>
          </w:pPr>
        </w:p>
        <w:p w14:paraId="57A7185F"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rPr>
          </w:pPr>
          <w:r w:rsidRPr="00B5455A">
            <w:rPr>
              <w:rFonts w:ascii="Calibri" w:hAnsi="Calibri" w:cs="Calibri"/>
              <w:b/>
              <w:bCs/>
              <w:caps/>
              <w:color w:val="000000"/>
              <w:spacing w:val="-8"/>
            </w:rPr>
            <w:t xml:space="preserve">ESMINIS sutarties pažeidimas ir ESMINĖS sąlygos/ЗНАЧНЕ порушення договору та ОСНОВНІ умови </w:t>
          </w:r>
        </w:p>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30"/>
            <w:gridCol w:w="4116"/>
            <w:gridCol w:w="5091"/>
            <w:gridCol w:w="39"/>
          </w:tblGrid>
          <w:tr w:rsidR="00C24635" w:rsidRPr="00B5455A" w14:paraId="57A71867" w14:textId="77777777" w:rsidTr="008E0BB8">
            <w:trPr>
              <w:gridAfter w:val="1"/>
              <w:wAfter w:w="20" w:type="pct"/>
              <w:trHeight w:val="257"/>
            </w:trPr>
            <w:tc>
              <w:tcPr>
                <w:tcW w:w="271" w:type="pct"/>
                <w:shd w:val="clear" w:color="auto" w:fill="F2F2F2"/>
                <w:vAlign w:val="center"/>
              </w:tcPr>
              <w:p w14:paraId="57A71864" w14:textId="77777777" w:rsidR="008E0BB8" w:rsidRPr="00B5455A" w:rsidRDefault="008E0BB8"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val="restart"/>
                <w:shd w:val="clear" w:color="auto" w:fill="F2F2F2"/>
                <w:vAlign w:val="center"/>
              </w:tcPr>
              <w:p w14:paraId="57A71865" w14:textId="78CABFBE" w:rsidR="008E0BB8" w:rsidRPr="00B5455A" w:rsidRDefault="00BE74F8" w:rsidP="004F7166">
                <w:pPr>
                  <w:spacing w:after="0" w:line="240" w:lineRule="auto"/>
                  <w:jc w:val="both"/>
                  <w:rPr>
                    <w:rFonts w:ascii="Calibri" w:hAnsi="Calibri" w:cs="Calibri"/>
                    <w:lang w:eastAsia="lt-LT"/>
                  </w:rPr>
                </w:pPr>
                <w:r w:rsidRPr="00B5455A">
                  <w:rPr>
                    <w:rFonts w:ascii="Calibri" w:hAnsi="Calibri" w:cs="Calibri"/>
                    <w:lang w:eastAsia="lt-LT"/>
                  </w:rPr>
                  <w:t>Esminis Sutarties pažeidimas ir esminės sąlygos yra:/</w:t>
                </w:r>
                <w:proofErr w:type="spellStart"/>
                <w:r w:rsidRPr="00B5455A">
                  <w:rPr>
                    <w:rFonts w:ascii="Calibri" w:hAnsi="Calibri" w:cs="Calibri"/>
                    <w:lang w:eastAsia="lt-LT"/>
                  </w:rPr>
                  <w:t>Значне</w:t>
                </w:r>
                <w:proofErr w:type="spellEnd"/>
                <w:r w:rsidRPr="00B5455A">
                  <w:rPr>
                    <w:rFonts w:ascii="Calibri" w:hAnsi="Calibri" w:cs="Calibri"/>
                    <w:lang w:eastAsia="lt-LT"/>
                  </w:rPr>
                  <w:t xml:space="preserve"> </w:t>
                </w:r>
                <w:proofErr w:type="spellStart"/>
                <w:r w:rsidRPr="00B5455A">
                  <w:rPr>
                    <w:rFonts w:ascii="Calibri" w:hAnsi="Calibri" w:cs="Calibri"/>
                    <w:lang w:eastAsia="lt-LT"/>
                  </w:rPr>
                  <w:t>порушення</w:t>
                </w:r>
                <w:proofErr w:type="spellEnd"/>
                <w:r w:rsidRPr="00B5455A">
                  <w:rPr>
                    <w:rFonts w:ascii="Calibri" w:hAnsi="Calibri" w:cs="Calibri"/>
                    <w:lang w:eastAsia="lt-LT"/>
                  </w:rPr>
                  <w:t xml:space="preserve"> </w:t>
                </w:r>
                <w:proofErr w:type="spellStart"/>
                <w:r w:rsidRPr="00B5455A">
                  <w:rPr>
                    <w:rFonts w:ascii="Calibri" w:hAnsi="Calibri" w:cs="Calibri"/>
                    <w:lang w:eastAsia="lt-LT"/>
                  </w:rPr>
                  <w:t>договору</w:t>
                </w:r>
                <w:proofErr w:type="spellEnd"/>
                <w:r w:rsidRPr="00B5455A">
                  <w:rPr>
                    <w:rFonts w:ascii="Calibri" w:hAnsi="Calibri" w:cs="Calibri"/>
                    <w:lang w:eastAsia="lt-LT"/>
                  </w:rPr>
                  <w:t xml:space="preserve"> </w:t>
                </w:r>
                <w:proofErr w:type="spellStart"/>
                <w:r w:rsidRPr="00B5455A">
                  <w:rPr>
                    <w:rFonts w:ascii="Calibri" w:hAnsi="Calibri" w:cs="Calibri"/>
                    <w:lang w:eastAsia="lt-LT"/>
                  </w:rPr>
                  <w:t>основнi</w:t>
                </w:r>
                <w:proofErr w:type="spellEnd"/>
                <w:r w:rsidRPr="00B5455A">
                  <w:rPr>
                    <w:rFonts w:ascii="Calibri" w:hAnsi="Calibri" w:cs="Calibri"/>
                    <w:lang w:eastAsia="lt-LT"/>
                  </w:rPr>
                  <w:t xml:space="preserve"> </w:t>
                </w:r>
                <w:proofErr w:type="spellStart"/>
                <w:r w:rsidRPr="00B5455A">
                  <w:rPr>
                    <w:rFonts w:ascii="Calibri" w:hAnsi="Calibri" w:cs="Calibri"/>
                    <w:lang w:eastAsia="lt-LT"/>
                  </w:rPr>
                  <w:t>умови</w:t>
                </w:r>
                <w:proofErr w:type="spellEnd"/>
                <w:r w:rsidRPr="00B5455A">
                  <w:rPr>
                    <w:rFonts w:ascii="Calibri" w:hAnsi="Calibri" w:cs="Calibri"/>
                    <w:lang w:eastAsia="lt-LT"/>
                  </w:rPr>
                  <w:t xml:space="preserve"> є:</w:t>
                </w:r>
              </w:p>
            </w:tc>
            <w:tc>
              <w:tcPr>
                <w:tcW w:w="2604" w:type="pct"/>
                <w:shd w:val="clear" w:color="auto" w:fill="auto"/>
                <w:vAlign w:val="center"/>
              </w:tcPr>
              <w:p w14:paraId="57A71866" w14:textId="1ED26343" w:rsidR="00BE74F8" w:rsidRPr="00B5455A" w:rsidRDefault="00BE74F8" w:rsidP="00BE74F8">
                <w:pPr>
                  <w:tabs>
                    <w:tab w:val="left" w:pos="1134"/>
                  </w:tabs>
                  <w:suppressAutoHyphens/>
                  <w:autoSpaceDN w:val="0"/>
                  <w:spacing w:after="0" w:line="240" w:lineRule="auto"/>
                  <w:jc w:val="both"/>
                  <w:textAlignment w:val="baseline"/>
                  <w:rPr>
                    <w:rFonts w:ascii="Calibri" w:hAnsi="Calibri" w:cs="Calibri"/>
                    <w:lang w:eastAsia="lt-LT"/>
                  </w:rPr>
                </w:pPr>
                <w:r w:rsidRPr="00C24635">
                  <w:rPr>
                    <w:rFonts w:ascii="Calibri" w:hAnsi="Calibri" w:cs="Calibri"/>
                    <w:lang w:eastAsia="lt-LT"/>
                  </w:rPr>
                  <w:t>kai Tiekėjas vėluoja teikti Paslaugas</w:t>
                </w:r>
                <w:r>
                  <w:rPr>
                    <w:rFonts w:ascii="Calibri" w:hAnsi="Calibri" w:cs="Calibri"/>
                    <w:lang w:eastAsia="lt-LT"/>
                  </w:rPr>
                  <w:t xml:space="preserve"> daugiau nei pusę termino, nurodyto</w:t>
                </w:r>
                <w:r w:rsidRPr="00C24635">
                  <w:rPr>
                    <w:rFonts w:ascii="Calibri" w:hAnsi="Calibri" w:cs="Calibri"/>
                    <w:lang w:eastAsia="lt-LT"/>
                  </w:rPr>
                  <w:t xml:space="preserve"> Sutarties Specialiųjų sąlygų  2.1 punkte</w:t>
                </w:r>
                <w:r>
                  <w:rPr>
                    <w:rFonts w:ascii="Calibri" w:hAnsi="Calibri" w:cs="Calibri"/>
                    <w:lang w:eastAsia="lt-LT"/>
                  </w:rPr>
                  <w:t>/</w:t>
                </w:r>
                <w:proofErr w:type="spellStart"/>
                <w:r w:rsidRPr="00B7339D">
                  <w:rPr>
                    <w:rFonts w:ascii="Calibri" w:hAnsi="Calibri" w:cs="Calibri"/>
                    <w:lang w:eastAsia="lt-LT"/>
                  </w:rPr>
                  <w:t>при</w:t>
                </w:r>
                <w:proofErr w:type="spellEnd"/>
                <w:r w:rsidRPr="00B7339D">
                  <w:rPr>
                    <w:rFonts w:ascii="Calibri" w:hAnsi="Calibri" w:cs="Calibri"/>
                    <w:lang w:eastAsia="lt-LT"/>
                  </w:rPr>
                  <w:t xml:space="preserve"> </w:t>
                </w:r>
                <w:proofErr w:type="spellStart"/>
                <w:r w:rsidRPr="00B7339D">
                  <w:rPr>
                    <w:rFonts w:ascii="Calibri" w:hAnsi="Calibri" w:cs="Calibri"/>
                    <w:lang w:eastAsia="lt-LT"/>
                  </w:rPr>
                  <w:t>запізненні</w:t>
                </w:r>
                <w:proofErr w:type="spellEnd"/>
                <w:r w:rsidRPr="00B7339D">
                  <w:rPr>
                    <w:rFonts w:ascii="Calibri" w:hAnsi="Calibri" w:cs="Calibri"/>
                    <w:lang w:eastAsia="lt-LT"/>
                  </w:rPr>
                  <w:t xml:space="preserve"> </w:t>
                </w:r>
                <w:proofErr w:type="spellStart"/>
                <w:r w:rsidRPr="00B7339D">
                  <w:rPr>
                    <w:rFonts w:ascii="Calibri" w:hAnsi="Calibri" w:cs="Calibri"/>
                    <w:lang w:eastAsia="lt-LT"/>
                  </w:rPr>
                  <w:t>Постачальника</w:t>
                </w:r>
                <w:proofErr w:type="spellEnd"/>
                <w:r w:rsidRPr="00B7339D">
                  <w:rPr>
                    <w:rFonts w:ascii="Calibri" w:hAnsi="Calibri" w:cs="Calibri"/>
                    <w:lang w:eastAsia="lt-LT"/>
                  </w:rPr>
                  <w:t xml:space="preserve"> з </w:t>
                </w:r>
                <w:proofErr w:type="spellStart"/>
                <w:r w:rsidRPr="00B7339D">
                  <w:rPr>
                    <w:rFonts w:ascii="Calibri" w:hAnsi="Calibri" w:cs="Calibri"/>
                    <w:lang w:eastAsia="lt-LT"/>
                  </w:rPr>
                  <w:t>наданням</w:t>
                </w:r>
                <w:proofErr w:type="spellEnd"/>
                <w:r w:rsidRPr="00B7339D">
                  <w:rPr>
                    <w:rFonts w:ascii="Calibri" w:hAnsi="Calibri" w:cs="Calibri"/>
                    <w:lang w:eastAsia="lt-LT"/>
                  </w:rPr>
                  <w:t xml:space="preserve"> </w:t>
                </w:r>
                <w:proofErr w:type="spellStart"/>
                <w:r w:rsidRPr="00B7339D">
                  <w:rPr>
                    <w:rFonts w:ascii="Calibri" w:hAnsi="Calibri" w:cs="Calibri"/>
                    <w:lang w:eastAsia="lt-LT"/>
                  </w:rPr>
                  <w:t>Послуг</w:t>
                </w:r>
                <w:proofErr w:type="spellEnd"/>
                <w:r w:rsidRPr="00B7339D">
                  <w:rPr>
                    <w:rFonts w:ascii="Calibri" w:hAnsi="Calibri" w:cs="Calibri"/>
                    <w:lang w:eastAsia="lt-LT"/>
                  </w:rPr>
                  <w:t xml:space="preserve"> </w:t>
                </w:r>
                <w:proofErr w:type="spellStart"/>
                <w:r w:rsidRPr="00B7339D">
                  <w:rPr>
                    <w:rFonts w:ascii="Calibri" w:hAnsi="Calibri" w:cs="Calibri"/>
                    <w:lang w:eastAsia="lt-LT"/>
                  </w:rPr>
                  <w:t>більш</w:t>
                </w:r>
                <w:proofErr w:type="spellEnd"/>
                <w:r w:rsidRPr="00B7339D">
                  <w:rPr>
                    <w:rFonts w:ascii="Calibri" w:hAnsi="Calibri" w:cs="Calibri"/>
                    <w:lang w:eastAsia="lt-LT"/>
                  </w:rPr>
                  <w:t xml:space="preserve"> </w:t>
                </w:r>
                <w:proofErr w:type="spellStart"/>
                <w:r w:rsidRPr="00B7339D">
                  <w:rPr>
                    <w:rFonts w:ascii="Calibri" w:hAnsi="Calibri" w:cs="Calibri"/>
                    <w:lang w:eastAsia="lt-LT"/>
                  </w:rPr>
                  <w:t>ніж</w:t>
                </w:r>
                <w:proofErr w:type="spellEnd"/>
                <w:r w:rsidRPr="00B7339D">
                  <w:rPr>
                    <w:rFonts w:ascii="Calibri" w:hAnsi="Calibri" w:cs="Calibri"/>
                    <w:lang w:eastAsia="lt-LT"/>
                  </w:rPr>
                  <w:t xml:space="preserve"> </w:t>
                </w:r>
                <w:proofErr w:type="spellStart"/>
                <w:r w:rsidRPr="00B7339D">
                  <w:rPr>
                    <w:rFonts w:ascii="Calibri" w:hAnsi="Calibri" w:cs="Calibri"/>
                    <w:lang w:eastAsia="lt-LT"/>
                  </w:rPr>
                  <w:t>на</w:t>
                </w:r>
                <w:proofErr w:type="spellEnd"/>
                <w:r w:rsidRPr="00B7339D">
                  <w:rPr>
                    <w:rFonts w:ascii="Calibri" w:hAnsi="Calibri" w:cs="Calibri"/>
                    <w:lang w:eastAsia="lt-LT"/>
                  </w:rPr>
                  <w:t xml:space="preserve"> </w:t>
                </w:r>
                <w:proofErr w:type="spellStart"/>
                <w:r w:rsidRPr="00B7339D">
                  <w:rPr>
                    <w:rFonts w:ascii="Calibri" w:hAnsi="Calibri" w:cs="Calibri"/>
                    <w:lang w:eastAsia="lt-LT"/>
                  </w:rPr>
                  <w:t>половину</w:t>
                </w:r>
                <w:proofErr w:type="spellEnd"/>
                <w:r w:rsidRPr="00B7339D">
                  <w:rPr>
                    <w:rFonts w:ascii="Calibri" w:hAnsi="Calibri" w:cs="Calibri"/>
                    <w:lang w:eastAsia="lt-LT"/>
                  </w:rPr>
                  <w:t xml:space="preserve"> </w:t>
                </w:r>
                <w:proofErr w:type="spellStart"/>
                <w:r w:rsidRPr="00B7339D">
                  <w:rPr>
                    <w:rFonts w:ascii="Calibri" w:hAnsi="Calibri" w:cs="Calibri"/>
                    <w:lang w:eastAsia="lt-LT"/>
                  </w:rPr>
                  <w:t>періоду</w:t>
                </w:r>
                <w:proofErr w:type="spellEnd"/>
                <w:r w:rsidRPr="00B7339D">
                  <w:rPr>
                    <w:rFonts w:ascii="Calibri" w:hAnsi="Calibri" w:cs="Calibri"/>
                    <w:lang w:eastAsia="lt-LT"/>
                  </w:rPr>
                  <w:t xml:space="preserve">, </w:t>
                </w:r>
                <w:proofErr w:type="spellStart"/>
                <w:r w:rsidRPr="00B7339D">
                  <w:rPr>
                    <w:rFonts w:ascii="Calibri" w:hAnsi="Calibri" w:cs="Calibri"/>
                    <w:lang w:eastAsia="lt-LT"/>
                  </w:rPr>
                  <w:t>зазначеного</w:t>
                </w:r>
                <w:proofErr w:type="spellEnd"/>
                <w:r w:rsidRPr="00B7339D">
                  <w:rPr>
                    <w:rFonts w:ascii="Calibri" w:hAnsi="Calibri" w:cs="Calibri"/>
                    <w:lang w:eastAsia="lt-LT"/>
                  </w:rPr>
                  <w:t xml:space="preserve"> в п. 2.1 </w:t>
                </w:r>
                <w:proofErr w:type="spellStart"/>
                <w:r w:rsidRPr="00B7339D">
                  <w:rPr>
                    <w:rFonts w:ascii="Calibri" w:hAnsi="Calibri" w:cs="Calibri"/>
                    <w:lang w:eastAsia="lt-LT"/>
                  </w:rPr>
                  <w:t>Особливих</w:t>
                </w:r>
                <w:proofErr w:type="spellEnd"/>
                <w:r w:rsidRPr="00B7339D">
                  <w:rPr>
                    <w:rFonts w:ascii="Calibri" w:hAnsi="Calibri" w:cs="Calibri"/>
                    <w:lang w:eastAsia="lt-LT"/>
                  </w:rPr>
                  <w:t xml:space="preserve"> </w:t>
                </w:r>
                <w:proofErr w:type="spellStart"/>
                <w:r w:rsidRPr="00B7339D">
                  <w:rPr>
                    <w:rFonts w:ascii="Calibri" w:hAnsi="Calibri" w:cs="Calibri"/>
                    <w:lang w:eastAsia="lt-LT"/>
                  </w:rPr>
                  <w:t>умов</w:t>
                </w:r>
                <w:proofErr w:type="spellEnd"/>
                <w:r w:rsidRPr="00B7339D">
                  <w:rPr>
                    <w:rFonts w:ascii="Calibri" w:hAnsi="Calibri" w:cs="Calibri"/>
                    <w:lang w:eastAsia="lt-LT"/>
                  </w:rPr>
                  <w:t xml:space="preserve"> </w:t>
                </w:r>
                <w:proofErr w:type="spellStart"/>
                <w:r w:rsidRPr="00B7339D">
                  <w:rPr>
                    <w:rFonts w:ascii="Calibri" w:hAnsi="Calibri" w:cs="Calibri"/>
                    <w:lang w:eastAsia="lt-LT"/>
                  </w:rPr>
                  <w:t>Договору</w:t>
                </w:r>
                <w:proofErr w:type="spellEnd"/>
              </w:p>
            </w:tc>
          </w:tr>
          <w:tr w:rsidR="008E0BB8" w:rsidRPr="00B5455A" w14:paraId="57A7186F" w14:textId="77777777" w:rsidTr="008E0BB8">
            <w:trPr>
              <w:trHeight w:val="611"/>
            </w:trPr>
            <w:tc>
              <w:tcPr>
                <w:tcW w:w="271" w:type="pct"/>
                <w:shd w:val="clear" w:color="auto" w:fill="F2F2F2"/>
                <w:vAlign w:val="center"/>
              </w:tcPr>
              <w:p w14:paraId="57A7186C" w14:textId="77777777" w:rsidR="008E0BB8" w:rsidRPr="00B5455A" w:rsidRDefault="008E0BB8"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6D" w14:textId="77777777" w:rsidR="008E0BB8" w:rsidRPr="00B5455A" w:rsidRDefault="008E0BB8" w:rsidP="004F7166">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6E" w14:textId="0B38DA85" w:rsidR="008E0BB8" w:rsidRPr="00B5455A" w:rsidRDefault="008E0BB8" w:rsidP="00C83D9C">
                <w:pPr>
                  <w:tabs>
                    <w:tab w:val="left" w:pos="284"/>
                    <w:tab w:val="left" w:pos="459"/>
                  </w:tabs>
                  <w:spacing w:after="0" w:line="240" w:lineRule="auto"/>
                  <w:contextualSpacing/>
                  <w:jc w:val="both"/>
                  <w:rPr>
                    <w:rFonts w:ascii="Calibri" w:hAnsi="Calibri" w:cs="Calibri"/>
                    <w:lang w:eastAsia="lt-LT"/>
                  </w:rPr>
                </w:pPr>
                <w:r w:rsidRPr="00B5455A">
                  <w:rPr>
                    <w:rFonts w:ascii="Calibri" w:hAnsi="Calibri" w:cs="Calibri"/>
                    <w:lang w:eastAsia="lt-LT"/>
                  </w:rPr>
                  <w:t xml:space="preserve">Kai Tiekėjui ir jo subtiekėjams taikomos nacionalinės ir tarptautinės sankcijos./Коли </w:t>
                </w:r>
                <w:r w:rsidR="00A007EE" w:rsidRPr="00B5455A">
                  <w:rPr>
                    <w:rFonts w:ascii="Calibri" w:hAnsi="Calibri" w:cs="Calibri"/>
                    <w:lang w:eastAsia="lt-LT"/>
                  </w:rPr>
                  <w:t xml:space="preserve">Виконавець </w:t>
                </w:r>
                <w:r w:rsidRPr="00B5455A">
                  <w:rPr>
                    <w:rFonts w:ascii="Calibri" w:hAnsi="Calibri" w:cs="Calibri"/>
                    <w:lang w:eastAsia="lt-LT"/>
                  </w:rPr>
                  <w:t>та його суб</w:t>
                </w:r>
                <w:r w:rsidR="00A007EE" w:rsidRPr="00B5455A">
                  <w:rPr>
                    <w:rFonts w:ascii="Calibri" w:hAnsi="Calibri" w:cs="Calibri"/>
                    <w:lang w:eastAsia="lt-LT"/>
                  </w:rPr>
                  <w:t>підрядники</w:t>
                </w:r>
                <w:r w:rsidR="004542F2" w:rsidRPr="00B5455A">
                  <w:rPr>
                    <w:rFonts w:ascii="Calibri" w:hAnsi="Calibri" w:cs="Calibri"/>
                    <w:lang w:val="uk-UA" w:eastAsia="lt-LT"/>
                  </w:rPr>
                  <w:t xml:space="preserve"> </w:t>
                </w:r>
                <w:r w:rsidRPr="00B5455A">
                  <w:rPr>
                    <w:rFonts w:ascii="Calibri" w:hAnsi="Calibri" w:cs="Calibri"/>
                    <w:lang w:eastAsia="lt-LT"/>
                  </w:rPr>
                  <w:t>підпадають під національні та міжнародні санкції.</w:t>
                </w:r>
              </w:p>
            </w:tc>
          </w:tr>
          <w:tr w:rsidR="00535E43" w:rsidRPr="00B5455A" w14:paraId="57A71882" w14:textId="77777777" w:rsidTr="008E0BB8">
            <w:trPr>
              <w:trHeight w:val="611"/>
            </w:trPr>
            <w:tc>
              <w:tcPr>
                <w:tcW w:w="271" w:type="pct"/>
                <w:shd w:val="clear" w:color="auto" w:fill="F2F2F2"/>
                <w:vAlign w:val="center"/>
              </w:tcPr>
              <w:p w14:paraId="57A71875"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76"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61BB2D90"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i/>
                    <w:iCs/>
                    <w:lang w:eastAsia="lt-LT"/>
                  </w:rPr>
                </w:pPr>
                <w:r w:rsidRPr="00B7339D">
                  <w:rPr>
                    <w:rFonts w:ascii="Calibri" w:eastAsia="Calibri" w:hAnsi="Calibri" w:cs="Calibri"/>
                    <w:i/>
                    <w:iCs/>
                    <w:lang w:eastAsia="lt-LT"/>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21 dalies nuostatos taikymo:</w:t>
                </w:r>
              </w:p>
              <w:p w14:paraId="64CFD563"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143A1C45"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lastRenderedPageBreak/>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145B4CB9"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0D9B1DE4"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kai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 </w:t>
                </w:r>
              </w:p>
              <w:p w14:paraId="12D66EA6"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kai perkančioji organizacija turi kompetentingų institucijų informacijos, kad šios punkto 1 ir 2 papunkčiuose nurodyti subjektai turi interesų, galinčių kelti grėsmę nacionaliniam saugumui; </w:t>
                </w:r>
              </w:p>
              <w:p w14:paraId="475FA055"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kai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96C867"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p>
              <w:p w14:paraId="4592E3FF"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proofErr w:type="spellStart"/>
                <w:r w:rsidRPr="00B7339D">
                  <w:rPr>
                    <w:rFonts w:ascii="Calibri" w:eastAsia="Calibri" w:hAnsi="Calibri" w:cs="Calibri"/>
                    <w:lang w:eastAsia="lt-LT"/>
                  </w:rPr>
                  <w:t>Цей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пункт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застосовується</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разі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мобілізації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війни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надзвичайного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уряд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оцінивши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ризик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фактори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через</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була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оголошена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мобілізація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оголошено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військовий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надзвичайний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стан</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загрожують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безпеці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прийняв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рішення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застосування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частини</w:t>
                </w:r>
                <w:proofErr w:type="spellEnd"/>
                <w:r w:rsidRPr="00B7339D">
                  <w:rPr>
                    <w:rFonts w:ascii="Calibri" w:eastAsia="Calibri" w:hAnsi="Calibri" w:cs="Calibri"/>
                    <w:lang w:eastAsia="lt-LT"/>
                  </w:rPr>
                  <w:t xml:space="preserve"> 21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45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2F41798A"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1)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господарюючий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виробник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пропонованих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контролюють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юридичними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зареєстрованими</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країнах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частині</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7DE07D0B"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lastRenderedPageBreak/>
                  <w:t xml:space="preserve">2)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субпідрядник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господарюючий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виробник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пропонованих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Підрядником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контролюють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фізичними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особами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постійно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проживають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громадянство</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списку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передбаченому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частиною</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w:t>
                </w:r>
              </w:p>
              <w:p w14:paraId="282A0E00"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товари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включаючи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компоненти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упаковку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походять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пов’язані</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послуги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надаються</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держав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частині</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державні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закупівлі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
              <w:p w14:paraId="7067EB57"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Уряд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Литовської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Республіки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відповідно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критеріїв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встановлених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Законом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захист</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об'єктів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важливих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для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прийняв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рішення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підтверджує</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зазначені</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підпунктах</w:t>
                </w:r>
                <w:proofErr w:type="spellEnd"/>
                <w:r w:rsidRPr="00B7339D">
                  <w:rPr>
                    <w:rFonts w:ascii="Calibri" w:eastAsia="Calibri" w:hAnsi="Calibri" w:cs="Calibri"/>
                    <w:lang w:eastAsia="lt-LT"/>
                  </w:rPr>
                  <w:t xml:space="preserve"> 1 і 2 </w:t>
                </w:r>
                <w:proofErr w:type="spellStart"/>
                <w:r w:rsidRPr="00B7339D">
                  <w:rPr>
                    <w:rFonts w:ascii="Calibri" w:eastAsia="Calibri" w:hAnsi="Calibri" w:cs="Calibri"/>
                    <w:lang w:eastAsia="lt-LT"/>
                  </w:rPr>
                  <w:t>цього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пункту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угода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планується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укласти</w:t>
                </w:r>
                <w:proofErr w:type="spellEnd"/>
                <w:r w:rsidRPr="00B7339D">
                  <w:rPr>
                    <w:rFonts w:ascii="Calibri" w:eastAsia="Calibri" w:hAnsi="Calibri" w:cs="Calibri"/>
                    <w:lang w:eastAsia="lt-LT"/>
                  </w:rPr>
                  <w:t xml:space="preserve"> з </w:t>
                </w:r>
                <w:proofErr w:type="spellStart"/>
                <w:r w:rsidRPr="00B7339D">
                  <w:rPr>
                    <w:rFonts w:ascii="Calibri" w:eastAsia="Calibri" w:hAnsi="Calibri" w:cs="Calibri"/>
                    <w:lang w:eastAsia="lt-LT"/>
                  </w:rPr>
                  <w:t>ними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відповідають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інтересам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національної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безпеки</w:t>
                </w:r>
                <w:proofErr w:type="spellEnd"/>
                <w:r w:rsidRPr="00B7339D">
                  <w:rPr>
                    <w:rFonts w:ascii="Calibri" w:eastAsia="Calibri" w:hAnsi="Calibri" w:cs="Calibri"/>
                    <w:lang w:eastAsia="lt-LT"/>
                  </w:rPr>
                  <w:t>;</w:t>
                </w:r>
              </w:p>
              <w:p w14:paraId="5DBC6489"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замовник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має</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інформацію</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від</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компетентних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органів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що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зазначені</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підпунктах</w:t>
                </w:r>
                <w:proofErr w:type="spellEnd"/>
                <w:r w:rsidRPr="00B7339D">
                  <w:rPr>
                    <w:rFonts w:ascii="Calibri" w:eastAsia="Calibri" w:hAnsi="Calibri" w:cs="Calibri"/>
                    <w:lang w:eastAsia="lt-LT"/>
                  </w:rPr>
                  <w:t xml:space="preserve"> 1 і 2, </w:t>
                </w:r>
                <w:proofErr w:type="spellStart"/>
                <w:r w:rsidRPr="00B7339D">
                  <w:rPr>
                    <w:rFonts w:ascii="Calibri" w:eastAsia="Calibri" w:hAnsi="Calibri" w:cs="Calibri"/>
                    <w:lang w:eastAsia="lt-LT"/>
                  </w:rPr>
                  <w:t>мають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інтереси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можуть</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завдати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шкоди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національній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безпеці</w:t>
                </w:r>
                <w:proofErr w:type="spellEnd"/>
                <w:r w:rsidRPr="00B7339D">
                  <w:rPr>
                    <w:rFonts w:ascii="Calibri" w:eastAsia="Calibri" w:hAnsi="Calibri" w:cs="Calibri"/>
                    <w:lang w:eastAsia="lt-LT"/>
                  </w:rPr>
                  <w:t xml:space="preserve">; </w:t>
                </w:r>
              </w:p>
              <w:p w14:paraId="57A71881" w14:textId="37499DE1" w:rsidR="00BE74F8" w:rsidRPr="00B5455A" w:rsidRDefault="00BE74F8" w:rsidP="00DD36B3">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6) </w:t>
                </w:r>
                <w:proofErr w:type="spellStart"/>
                <w:r w:rsidRPr="00B7339D">
                  <w:rPr>
                    <w:rFonts w:ascii="Calibri" w:eastAsia="Calibri" w:hAnsi="Calibri" w:cs="Calibri"/>
                    <w:lang w:eastAsia="lt-LT"/>
                  </w:rPr>
                  <w:t>коли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постачальники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їх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суб-постачальники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можливості</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покладаються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діють</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штатах</w:t>
                </w:r>
                <w:proofErr w:type="spellEnd"/>
                <w:r w:rsidRPr="00B7339D">
                  <w:rPr>
                    <w:rFonts w:ascii="Calibri" w:eastAsia="Calibri" w:hAnsi="Calibri" w:cs="Calibri"/>
                    <w:lang w:eastAsia="lt-LT"/>
                  </w:rPr>
                  <w:t xml:space="preserve"> і </w:t>
                </w:r>
                <w:proofErr w:type="spellStart"/>
                <w:r w:rsidRPr="00B7339D">
                  <w:rPr>
                    <w:rFonts w:ascii="Calibri" w:eastAsia="Calibri" w:hAnsi="Calibri" w:cs="Calibri"/>
                    <w:lang w:eastAsia="lt-LT"/>
                  </w:rPr>
                  <w:t>на</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перелічених</w:t>
                </w:r>
                <w:proofErr w:type="spellEnd"/>
                <w:r w:rsidRPr="00B7339D">
                  <w:rPr>
                    <w:rFonts w:ascii="Calibri" w:eastAsia="Calibri" w:hAnsi="Calibri" w:cs="Calibri"/>
                    <w:lang w:eastAsia="lt-LT"/>
                  </w:rPr>
                  <w:t xml:space="preserve"> у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частина</w:t>
                </w:r>
                <w:proofErr w:type="spellEnd"/>
                <w:r w:rsidRPr="00B7339D">
                  <w:rPr>
                    <w:rFonts w:ascii="Calibri" w:eastAsia="Calibri" w:hAnsi="Calibri" w:cs="Calibri"/>
                    <w:lang w:eastAsia="lt-LT"/>
                  </w:rPr>
                  <w:t xml:space="preserve"> 15 LPA, </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групами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суб’єктів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господарювання</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будь-який</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учасник</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яких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діє</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територіях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статті</w:t>
                </w:r>
                <w:proofErr w:type="spellEnd"/>
                <w:r w:rsidRPr="00B7339D">
                  <w:rPr>
                    <w:rFonts w:ascii="Calibri" w:eastAsia="Calibri" w:hAnsi="Calibri" w:cs="Calibri"/>
                    <w:lang w:eastAsia="lt-LT"/>
                  </w:rPr>
                  <w:t xml:space="preserve"> 92, </w:t>
                </w:r>
                <w:proofErr w:type="spellStart"/>
                <w:r w:rsidRPr="00B7339D">
                  <w:rPr>
                    <w:rFonts w:ascii="Calibri" w:eastAsia="Calibri" w:hAnsi="Calibri" w:cs="Calibri"/>
                    <w:lang w:eastAsia="lt-LT"/>
                  </w:rPr>
                  <w:t>частини</w:t>
                </w:r>
                <w:proofErr w:type="spellEnd"/>
                <w:r w:rsidRPr="00B7339D">
                  <w:rPr>
                    <w:rFonts w:ascii="Calibri" w:eastAsia="Calibri" w:hAnsi="Calibri" w:cs="Calibri"/>
                    <w:lang w:eastAsia="lt-LT"/>
                  </w:rPr>
                  <w:t xml:space="preserve"> 15 </w:t>
                </w:r>
                <w:proofErr w:type="spellStart"/>
                <w:r w:rsidRPr="00B7339D">
                  <w:rPr>
                    <w:rFonts w:ascii="Calibri" w:eastAsia="Calibri" w:hAnsi="Calibri" w:cs="Calibri"/>
                    <w:lang w:eastAsia="lt-LT"/>
                  </w:rPr>
                  <w:t>Закону</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таким</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чином</w:t>
                </w:r>
                <w:proofErr w:type="spellEnd"/>
                <w:r w:rsidRPr="00B7339D">
                  <w:rPr>
                    <w:rFonts w:ascii="Calibri" w:eastAsia="Calibri" w:hAnsi="Calibri" w:cs="Calibri"/>
                    <w:lang w:eastAsia="lt-LT"/>
                  </w:rPr>
                  <w:t xml:space="preserve">, є </w:t>
                </w:r>
                <w:proofErr w:type="spellStart"/>
                <w:r w:rsidRPr="00B7339D">
                  <w:rPr>
                    <w:rFonts w:ascii="Calibri" w:eastAsia="Calibri" w:hAnsi="Calibri" w:cs="Calibri"/>
                    <w:lang w:eastAsia="lt-LT"/>
                  </w:rPr>
                  <w:t>групи</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таких</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предметів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укійо</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та</w:t>
                </w:r>
                <w:proofErr w:type="spellEnd"/>
                <w:r w:rsidRPr="00B7339D">
                  <w:rPr>
                    <w:rFonts w:ascii="Calibri" w:eastAsia="Calibri" w:hAnsi="Calibri" w:cs="Calibri"/>
                    <w:lang w:eastAsia="lt-LT"/>
                  </w:rPr>
                  <w:t>/</w:t>
                </w:r>
                <w:proofErr w:type="spellStart"/>
                <w:r w:rsidRPr="00B7339D">
                  <w:rPr>
                    <w:rFonts w:ascii="Calibri" w:eastAsia="Calibri" w:hAnsi="Calibri" w:cs="Calibri"/>
                    <w:lang w:eastAsia="lt-LT"/>
                  </w:rPr>
                  <w:t>або</w:t>
                </w:r>
                <w:proofErr w:type="spellEnd"/>
                <w:r w:rsidRPr="00B7339D">
                  <w:rPr>
                    <w:rFonts w:ascii="Calibri" w:eastAsia="Calibri" w:hAnsi="Calibri" w:cs="Calibri"/>
                    <w:lang w:eastAsia="lt-LT"/>
                  </w:rPr>
                  <w:t xml:space="preserve"> в </w:t>
                </w:r>
                <w:proofErr w:type="spellStart"/>
                <w:r w:rsidRPr="00B7339D">
                  <w:rPr>
                    <w:rFonts w:ascii="Calibri" w:eastAsia="Calibri" w:hAnsi="Calibri" w:cs="Calibri"/>
                    <w:lang w:eastAsia="lt-LT"/>
                  </w:rPr>
                  <w:t>колекції</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предметів</w:t>
                </w:r>
                <w:proofErr w:type="spellEnd"/>
                <w:r w:rsidRPr="00B7339D">
                  <w:rPr>
                    <w:rFonts w:ascii="Calibri" w:eastAsia="Calibri" w:hAnsi="Calibri" w:cs="Calibri"/>
                    <w:lang w:eastAsia="lt-LT"/>
                  </w:rPr>
                  <w:t xml:space="preserve"> </w:t>
                </w:r>
                <w:proofErr w:type="spellStart"/>
                <w:r w:rsidRPr="00B7339D">
                  <w:rPr>
                    <w:rFonts w:ascii="Calibri" w:eastAsia="Calibri" w:hAnsi="Calibri" w:cs="Calibri"/>
                    <w:lang w:eastAsia="lt-LT"/>
                  </w:rPr>
                  <w:t>укійо</w:t>
                </w:r>
                <w:proofErr w:type="spellEnd"/>
                <w:r w:rsidRPr="00B7339D">
                  <w:rPr>
                    <w:rFonts w:ascii="Calibri" w:eastAsia="Calibri" w:hAnsi="Calibri" w:cs="Calibri"/>
                    <w:lang w:eastAsia="lt-LT"/>
                  </w:rPr>
                  <w:t>.</w:t>
                </w:r>
              </w:p>
            </w:tc>
          </w:tr>
          <w:tr w:rsidR="00535E43" w:rsidRPr="00B5455A" w14:paraId="57A71887" w14:textId="77777777" w:rsidTr="008E0BB8">
            <w:trPr>
              <w:trHeight w:val="611"/>
            </w:trPr>
            <w:tc>
              <w:tcPr>
                <w:tcW w:w="271" w:type="pct"/>
                <w:shd w:val="clear" w:color="auto" w:fill="F2F2F2"/>
                <w:vAlign w:val="center"/>
              </w:tcPr>
              <w:p w14:paraId="57A71883"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4"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5" w14:textId="77777777" w:rsidR="00535E43" w:rsidRPr="00B5455A"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kai tiekėjas atitinka 2022 m. balandžio 8 d. Tarybos įgyvendinimo reglamente (ES) Nr. 2022/581 nustatytus kriterijus/</w:t>
                </w:r>
              </w:p>
              <w:p w14:paraId="57A71886" w14:textId="77777777" w:rsidR="007F5EA8" w:rsidRPr="00B5455A" w:rsidRDefault="007F5EA8" w:rsidP="00535E43">
                <w:pPr>
                  <w:tabs>
                    <w:tab w:val="left" w:pos="284"/>
                    <w:tab w:val="left" w:pos="459"/>
                  </w:tabs>
                  <w:spacing w:after="0" w:line="240" w:lineRule="auto"/>
                  <w:contextualSpacing/>
                  <w:jc w:val="both"/>
                  <w:rPr>
                    <w:rFonts w:ascii="Calibri" w:eastAsia="Calibri" w:hAnsi="Calibri" w:cs="Calibri"/>
                    <w:iCs/>
                    <w:lang w:val="uk-UA" w:eastAsia="lt-LT"/>
                  </w:rPr>
                </w:pPr>
                <w:r w:rsidRPr="00B5455A">
                  <w:rPr>
                    <w:rFonts w:ascii="Calibri" w:eastAsia="Calibri" w:hAnsi="Calibri" w:cs="Calibri"/>
                    <w:iCs/>
                    <w:lang w:val="uk-UA" w:eastAsia="lt-LT"/>
                  </w:rPr>
                  <w:t xml:space="preserve">коли </w:t>
                </w:r>
                <w:r w:rsidR="0017194B" w:rsidRPr="00B5455A">
                  <w:rPr>
                    <w:rFonts w:ascii="Calibri" w:eastAsia="Calibri" w:hAnsi="Calibri" w:cs="Calibri"/>
                    <w:lang w:val="uk-UA" w:eastAsia="lt-LT"/>
                  </w:rPr>
                  <w:t>Виконавець</w:t>
                </w:r>
                <w:r w:rsidRPr="00B5455A">
                  <w:rPr>
                    <w:rFonts w:ascii="Calibri" w:eastAsia="Calibri" w:hAnsi="Calibri" w:cs="Calibri"/>
                    <w:iCs/>
                    <w:lang w:val="uk-UA" w:eastAsia="lt-LT"/>
                  </w:rPr>
                  <w:t xml:space="preserve"> відповідає встановленим критеріям Імплементаційного регламенту Ради (ЄС) № 2022/581 від 8 квітня 2022 року</w:t>
                </w:r>
              </w:p>
            </w:tc>
          </w:tr>
          <w:tr w:rsidR="00535E43" w:rsidRPr="00B5455A" w14:paraId="57A7188C" w14:textId="77777777" w:rsidTr="008E0BB8">
            <w:trPr>
              <w:trHeight w:val="611"/>
            </w:trPr>
            <w:tc>
              <w:tcPr>
                <w:tcW w:w="271" w:type="pct"/>
                <w:shd w:val="clear" w:color="auto" w:fill="F2F2F2"/>
                <w:vAlign w:val="center"/>
              </w:tcPr>
              <w:p w14:paraId="57A71888"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9"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A" w14:textId="77777777" w:rsidR="00535E43" w:rsidRPr="00B5455A"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visais atvejais, kai nustatoma, kad tiekėjas, jo subrangovai, ūkio subjektai, kurių pajėgumais remiamasi, ar juos kontroliuojantys asmenys arba tiekėjo (įskaitant prekių gamintojus) tiekiamos Prekės kelia grėsmę CP</w:t>
                </w:r>
                <w:r w:rsidR="00AA7293" w:rsidRPr="00B5455A">
                  <w:rPr>
                    <w:rFonts w:ascii="Calibri" w:eastAsia="Calibri" w:hAnsi="Calibri" w:cs="Calibri"/>
                    <w:lang w:eastAsia="lt-LT"/>
                  </w:rPr>
                  <w:t>V</w:t>
                </w:r>
                <w:r w:rsidRPr="00B5455A">
                  <w:rPr>
                    <w:rFonts w:ascii="Calibri" w:eastAsia="Calibri" w:hAnsi="Calibri" w:cs="Calibri"/>
                    <w:lang w:eastAsia="lt-LT"/>
                  </w:rPr>
                  <w:t>A nacionaliniam saugumui/</w:t>
                </w:r>
              </w:p>
              <w:p w14:paraId="57A7188B" w14:textId="4A69D64B" w:rsidR="00535E43" w:rsidRPr="00B5455A" w:rsidRDefault="00535E43" w:rsidP="001A4690">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 xml:space="preserve">у всіх випадках, коли буде встановлено, що </w:t>
                </w:r>
                <w:r w:rsidR="007F5EA8" w:rsidRPr="00B5455A">
                  <w:rPr>
                    <w:rFonts w:ascii="Calibri" w:eastAsia="Calibri" w:hAnsi="Calibri" w:cs="Calibri"/>
                    <w:lang w:val="uk-UA" w:eastAsia="lt-LT"/>
                  </w:rPr>
                  <w:t>Виконавець</w:t>
                </w:r>
                <w:r w:rsidRPr="00B5455A">
                  <w:rPr>
                    <w:rFonts w:ascii="Calibri" w:eastAsia="Calibri" w:hAnsi="Calibri" w:cs="Calibri"/>
                    <w:lang w:eastAsia="lt-LT"/>
                  </w:rPr>
                  <w:t xml:space="preserve">, </w:t>
                </w:r>
                <w:proofErr w:type="spellStart"/>
                <w:r w:rsidRPr="00B5455A">
                  <w:rPr>
                    <w:rFonts w:ascii="Calibri" w:eastAsia="Calibri" w:hAnsi="Calibri" w:cs="Calibri"/>
                    <w:lang w:eastAsia="lt-LT"/>
                  </w:rPr>
                  <w:t>його</w:t>
                </w:r>
                <w:proofErr w:type="spellEnd"/>
                <w:r w:rsidRPr="00B5455A">
                  <w:rPr>
                    <w:rFonts w:ascii="Calibri" w:eastAsia="Calibri" w:hAnsi="Calibri" w:cs="Calibri"/>
                    <w:lang w:eastAsia="lt-LT"/>
                  </w:rPr>
                  <w:t xml:space="preserve"> </w:t>
                </w:r>
                <w:proofErr w:type="spellStart"/>
                <w:r w:rsidRPr="00B5455A">
                  <w:rPr>
                    <w:rFonts w:ascii="Calibri" w:eastAsia="Calibri" w:hAnsi="Calibri" w:cs="Calibri"/>
                    <w:lang w:eastAsia="lt-LT"/>
                  </w:rPr>
                  <w:t>субпідрядники</w:t>
                </w:r>
                <w:proofErr w:type="spellEnd"/>
                <w:r w:rsidRPr="00B5455A">
                  <w:rPr>
                    <w:rFonts w:ascii="Calibri" w:eastAsia="Calibri" w:hAnsi="Calibri" w:cs="Calibri"/>
                    <w:lang w:eastAsia="lt-LT"/>
                  </w:rPr>
                  <w:t xml:space="preserve">, </w:t>
                </w:r>
                <w:proofErr w:type="spellStart"/>
                <w:r w:rsidRPr="00B5455A">
                  <w:rPr>
                    <w:rFonts w:ascii="Calibri" w:eastAsia="Calibri" w:hAnsi="Calibri" w:cs="Calibri"/>
                    <w:lang w:eastAsia="lt-LT"/>
                  </w:rPr>
                  <w:t>суб’єкти</w:t>
                </w:r>
                <w:proofErr w:type="spellEnd"/>
                <w:r w:rsidRPr="00B5455A">
                  <w:rPr>
                    <w:rFonts w:ascii="Calibri" w:eastAsia="Calibri" w:hAnsi="Calibri" w:cs="Calibri"/>
                    <w:lang w:eastAsia="lt-LT"/>
                  </w:rPr>
                  <w:t xml:space="preserve"> </w:t>
                </w:r>
                <w:proofErr w:type="spellStart"/>
                <w:r w:rsidRPr="00B5455A">
                  <w:rPr>
                    <w:rFonts w:ascii="Calibri" w:eastAsia="Calibri" w:hAnsi="Calibri" w:cs="Calibri"/>
                    <w:lang w:eastAsia="lt-LT"/>
                  </w:rPr>
                  <w:t>господарювання</w:t>
                </w:r>
                <w:proofErr w:type="spellEnd"/>
                <w:r w:rsidRPr="00B5455A">
                  <w:rPr>
                    <w:rFonts w:ascii="Calibri" w:eastAsia="Calibri" w:hAnsi="Calibri" w:cs="Calibri"/>
                    <w:lang w:eastAsia="lt-LT"/>
                  </w:rPr>
                  <w:t xml:space="preserve">, </w:t>
                </w:r>
                <w:proofErr w:type="spellStart"/>
                <w:r w:rsidR="00BA6DFD" w:rsidRPr="00B5455A">
                  <w:rPr>
                    <w:rFonts w:ascii="Calibri" w:eastAsia="Calibri" w:hAnsi="Calibri" w:cs="Calibri"/>
                    <w:lang w:eastAsia="lt-LT"/>
                  </w:rPr>
                  <w:t>на</w:t>
                </w:r>
                <w:proofErr w:type="spellEnd"/>
                <w:r w:rsidR="00BA6DFD" w:rsidRPr="00B5455A">
                  <w:rPr>
                    <w:rFonts w:ascii="Calibri" w:eastAsia="Calibri" w:hAnsi="Calibri" w:cs="Calibri"/>
                    <w:lang w:eastAsia="lt-LT"/>
                  </w:rPr>
                  <w:t xml:space="preserve"> </w:t>
                </w:r>
                <w:proofErr w:type="spellStart"/>
                <w:r w:rsidR="00BA6DFD" w:rsidRPr="00B5455A">
                  <w:rPr>
                    <w:rFonts w:ascii="Calibri" w:eastAsia="Calibri" w:hAnsi="Calibri" w:cs="Calibri"/>
                    <w:lang w:eastAsia="lt-LT"/>
                  </w:rPr>
                  <w:t>потужності</w:t>
                </w:r>
                <w:proofErr w:type="spellEnd"/>
                <w:r w:rsidR="00BA6DFD" w:rsidRPr="00B5455A">
                  <w:rPr>
                    <w:rFonts w:ascii="Calibri" w:eastAsia="Calibri" w:hAnsi="Calibri" w:cs="Calibri"/>
                    <w:lang w:eastAsia="lt-LT"/>
                  </w:rPr>
                  <w:t xml:space="preserve"> </w:t>
                </w:r>
                <w:proofErr w:type="spellStart"/>
                <w:r w:rsidR="00BA6DFD" w:rsidRPr="00B5455A">
                  <w:rPr>
                    <w:rFonts w:ascii="Calibri" w:eastAsia="Calibri" w:hAnsi="Calibri" w:cs="Calibri"/>
                    <w:lang w:eastAsia="lt-LT"/>
                  </w:rPr>
                  <w:t>як</w:t>
                </w:r>
                <w:proofErr w:type="spellEnd"/>
                <w:r w:rsidR="00BA6DFD" w:rsidRPr="00B5455A">
                  <w:rPr>
                    <w:rFonts w:ascii="Calibri" w:eastAsia="Calibri" w:hAnsi="Calibri" w:cs="Calibri"/>
                    <w:lang w:val="uk-UA" w:eastAsia="lt-LT"/>
                  </w:rPr>
                  <w:t>их</w:t>
                </w:r>
                <w:r w:rsidR="00BA6DFD" w:rsidRPr="00B5455A">
                  <w:rPr>
                    <w:rFonts w:ascii="Calibri" w:eastAsia="Calibri" w:hAnsi="Calibri" w:cs="Calibri"/>
                    <w:lang w:eastAsia="lt-LT"/>
                  </w:rPr>
                  <w:t xml:space="preserve"> </w:t>
                </w:r>
                <w:r w:rsidR="00BA6DFD" w:rsidRPr="00B5455A">
                  <w:rPr>
                    <w:rFonts w:ascii="Calibri" w:eastAsia="Calibri" w:hAnsi="Calibri" w:cs="Calibri"/>
                    <w:lang w:val="uk-UA" w:eastAsia="lt-LT"/>
                  </w:rPr>
                  <w:t>покладаються,</w:t>
                </w:r>
                <w:r w:rsidRPr="00B5455A">
                  <w:rPr>
                    <w:rFonts w:ascii="Calibri" w:eastAsia="Calibri" w:hAnsi="Calibri" w:cs="Calibri"/>
                    <w:lang w:eastAsia="lt-LT"/>
                  </w:rPr>
                  <w:t xml:space="preserve"> або особи, які їх контролюють, або</w:t>
                </w:r>
                <w:r w:rsidR="00BA6DFD" w:rsidRPr="00B5455A">
                  <w:rPr>
                    <w:rFonts w:ascii="Calibri" w:eastAsia="Calibri" w:hAnsi="Calibri" w:cs="Calibri"/>
                    <w:lang w:val="uk-UA" w:eastAsia="lt-LT"/>
                  </w:rPr>
                  <w:t xml:space="preserve"> Послуги/</w:t>
                </w:r>
                <w:r w:rsidRPr="00B5455A">
                  <w:rPr>
                    <w:rFonts w:ascii="Calibri" w:eastAsia="Calibri" w:hAnsi="Calibri" w:cs="Calibri"/>
                    <w:lang w:eastAsia="lt-LT"/>
                  </w:rPr>
                  <w:t xml:space="preserve">Товари, що постачаються </w:t>
                </w:r>
                <w:r w:rsidR="007F5EA8" w:rsidRPr="00B5455A">
                  <w:rPr>
                    <w:rFonts w:ascii="Calibri" w:eastAsia="Calibri" w:hAnsi="Calibri" w:cs="Calibri"/>
                    <w:lang w:val="uk-UA" w:eastAsia="lt-LT"/>
                  </w:rPr>
                  <w:t>надаються Виконавцем</w:t>
                </w:r>
                <w:r w:rsidR="00DD36B3" w:rsidRPr="00B5455A">
                  <w:rPr>
                    <w:rFonts w:ascii="Calibri" w:eastAsia="Calibri" w:hAnsi="Calibri" w:cs="Calibri"/>
                    <w:lang w:val="uk-UA" w:eastAsia="lt-LT"/>
                  </w:rPr>
                  <w:t xml:space="preserve"> </w:t>
                </w:r>
                <w:r w:rsidR="00841E8A" w:rsidRPr="00B5455A">
                  <w:rPr>
                    <w:rFonts w:ascii="Calibri" w:eastAsia="Calibri" w:hAnsi="Calibri" w:cs="Calibri"/>
                    <w:b/>
                    <w:lang w:val="uk-UA" w:eastAsia="lt-LT"/>
                  </w:rPr>
                  <w:t>та матеріали, що пропонуються</w:t>
                </w:r>
                <w:r w:rsidR="00841E8A" w:rsidRPr="00B5455A">
                  <w:rPr>
                    <w:rFonts w:ascii="Calibri" w:eastAsia="Calibri" w:hAnsi="Calibri" w:cs="Calibri"/>
                    <w:lang w:val="uk-UA" w:eastAsia="lt-LT"/>
                  </w:rPr>
                  <w:t xml:space="preserve"> </w:t>
                </w:r>
                <w:r w:rsidRPr="00B5455A">
                  <w:rPr>
                    <w:rFonts w:ascii="Calibri" w:eastAsia="Calibri" w:hAnsi="Calibri" w:cs="Calibri"/>
                    <w:lang w:eastAsia="lt-LT"/>
                  </w:rPr>
                  <w:t xml:space="preserve">(включаючи виробників товарів), становлять загрозу національній безпеці </w:t>
                </w:r>
                <w:r w:rsidR="001A4690" w:rsidRPr="00B5455A">
                  <w:rPr>
                    <w:rFonts w:ascii="Calibri" w:eastAsia="Calibri" w:hAnsi="Calibri" w:cs="Calibri"/>
                    <w:lang w:val="uk-UA" w:eastAsia="lt-LT"/>
                  </w:rPr>
                  <w:t>ЦАУП</w:t>
                </w:r>
                <w:r w:rsidRPr="00B5455A">
                  <w:rPr>
                    <w:rFonts w:ascii="Calibri" w:eastAsia="Calibri" w:hAnsi="Calibri" w:cs="Calibri"/>
                    <w:lang w:eastAsia="lt-LT"/>
                  </w:rPr>
                  <w:t>.</w:t>
                </w:r>
              </w:p>
            </w:tc>
          </w:tr>
        </w:tbl>
        <w:p w14:paraId="57A7188D" w14:textId="77777777" w:rsidR="00CD5F65" w:rsidRPr="00B5455A"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8E"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B5455A">
            <w:rPr>
              <w:rFonts w:ascii="Calibri" w:hAnsi="Calibri" w:cs="Calibri"/>
              <w:b/>
              <w:bCs/>
              <w:caps/>
              <w:color w:val="000000"/>
              <w:spacing w:val="-8"/>
            </w:rPr>
            <w:lastRenderedPageBreak/>
            <w:t>PRANEŠIMAI/ПОВІДОМЛЕННЯ</w:t>
          </w:r>
        </w:p>
        <w:p w14:paraId="57A7188F" w14:textId="77777777" w:rsidR="00CD5F65" w:rsidRPr="00B5455A" w:rsidRDefault="00B75938" w:rsidP="00CD5F65">
          <w:pPr>
            <w:spacing w:after="0" w:line="240" w:lineRule="auto"/>
            <w:contextualSpacing/>
            <w:jc w:val="both"/>
            <w:rPr>
              <w:rFonts w:ascii="Calibri" w:eastAsia="Calibri" w:hAnsi="Calibri" w:cs="Calibri"/>
              <w:color w:val="000000"/>
              <w:spacing w:val="-8"/>
              <w:lang w:eastAsia="lt-LT"/>
            </w:rPr>
          </w:pPr>
          <w:r w:rsidRPr="00B5455A">
            <w:rPr>
              <w:rFonts w:ascii="Calibri" w:hAnsi="Calibri" w:cs="Calibri"/>
              <w:lang w:eastAsia="lt-LT"/>
            </w:rPr>
            <w:t xml:space="preserve">Šalių vieni kitiems siunčiami pranešimai parengiami </w:t>
          </w:r>
          <w:r w:rsidR="00106A39" w:rsidRPr="00B5455A">
            <w:rPr>
              <w:rFonts w:ascii="Calibri" w:hAnsi="Calibri" w:cs="Calibri"/>
              <w:lang w:eastAsia="lt-LT"/>
            </w:rPr>
            <w:t>lietuvių ir</w:t>
          </w:r>
          <w:r w:rsidR="00ED5EFF" w:rsidRPr="00B5455A">
            <w:rPr>
              <w:rFonts w:ascii="Calibri" w:hAnsi="Calibri" w:cs="Calibri"/>
              <w:lang w:eastAsia="lt-LT"/>
            </w:rPr>
            <w:t xml:space="preserve"> (ar)</w:t>
          </w:r>
          <w:r w:rsidR="00106A39" w:rsidRPr="00B5455A">
            <w:rPr>
              <w:rFonts w:ascii="Calibri" w:hAnsi="Calibri" w:cs="Calibri"/>
              <w:lang w:eastAsia="lt-LT"/>
            </w:rPr>
            <w:t xml:space="preserve"> ukrainiečių kalbomis</w:t>
          </w:r>
          <w:r w:rsidRPr="00B5455A">
            <w:rPr>
              <w:rFonts w:ascii="Calibri" w:hAnsi="Calibri" w:cs="Calibri"/>
              <w:lang w:eastAsia="lt-LT"/>
            </w:rPr>
            <w:t xml:space="preserve"> ir elektroniniu paštu siunčiami šiems kontaktiniams asmenims ir adresams:/</w:t>
          </w:r>
          <w:r w:rsidR="00535E43" w:rsidRPr="00B5455A">
            <w:t xml:space="preserve"> </w:t>
          </w:r>
          <w:r w:rsidR="00535E43" w:rsidRPr="00B5455A">
            <w:rPr>
              <w:rFonts w:ascii="Calibri" w:hAnsi="Calibri" w:cs="Calibri"/>
              <w:lang w:eastAsia="lt-LT"/>
            </w:rPr>
            <w:t>Повідомлення, які сторони надсилають одна одній, готуються литовською та</w:t>
          </w:r>
          <w:r w:rsidR="00ED5EFF" w:rsidRPr="00B5455A">
            <w:rPr>
              <w:rFonts w:ascii="Calibri" w:hAnsi="Calibri" w:cs="Calibri"/>
              <w:lang w:eastAsia="lt-LT"/>
            </w:rPr>
            <w:t xml:space="preserve"> (або)</w:t>
          </w:r>
          <w:r w:rsidR="00535E43" w:rsidRPr="00B5455A">
            <w:rPr>
              <w:rFonts w:ascii="Calibri" w:hAnsi="Calibri" w:cs="Calibri"/>
              <w:lang w:eastAsia="lt-LT"/>
            </w:rPr>
            <w:t xml:space="preserve"> українською мовами та надсилаються електронною поштою на наступні контактні особи та адреси:</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52"/>
            <w:gridCol w:w="2226"/>
            <w:gridCol w:w="3116"/>
            <w:gridCol w:w="2734"/>
          </w:tblGrid>
          <w:tr w:rsidR="00A8425F" w:rsidRPr="00B5455A" w14:paraId="57A71894" w14:textId="77777777" w:rsidTr="00535E43">
            <w:trPr>
              <w:trHeight w:val="241"/>
              <w:jc w:val="center"/>
            </w:trPr>
            <w:tc>
              <w:tcPr>
                <w:tcW w:w="806" w:type="pct"/>
                <w:shd w:val="clear" w:color="auto" w:fill="F2F2F2"/>
                <w:vAlign w:val="center"/>
              </w:tcPr>
              <w:p w14:paraId="57A71890" w14:textId="77777777" w:rsidR="00CD5F65" w:rsidRPr="00B5455A" w:rsidRDefault="00CD5F65" w:rsidP="004F7166">
                <w:pPr>
                  <w:spacing w:after="0" w:line="240" w:lineRule="auto"/>
                  <w:jc w:val="both"/>
                  <w:rPr>
                    <w:rFonts w:ascii="Calibri" w:eastAsia="Calibri" w:hAnsi="Calibri" w:cs="Calibri"/>
                    <w:b/>
                    <w:color w:val="000000"/>
                    <w:spacing w:val="-8"/>
                    <w:lang w:val="en-US"/>
                  </w:rPr>
                </w:pPr>
              </w:p>
            </w:tc>
            <w:tc>
              <w:tcPr>
                <w:tcW w:w="1156" w:type="pct"/>
                <w:shd w:val="clear" w:color="auto" w:fill="F2F2F2"/>
                <w:vAlign w:val="center"/>
              </w:tcPr>
              <w:p w14:paraId="57A71891" w14:textId="77777777" w:rsidR="00CD5F65" w:rsidRPr="00B5455A" w:rsidRDefault="00B75938" w:rsidP="004F7166">
                <w:pPr>
                  <w:spacing w:after="0" w:line="240" w:lineRule="auto"/>
                  <w:jc w:val="center"/>
                  <w:rPr>
                    <w:rFonts w:ascii="Calibri" w:eastAsia="Calibri" w:hAnsi="Calibri" w:cs="Calibri"/>
                    <w:b/>
                    <w:color w:val="000000"/>
                    <w:spacing w:val="-8"/>
                    <w:lang w:val="en-US"/>
                  </w:rPr>
                </w:pPr>
                <w:r w:rsidRPr="00B5455A">
                  <w:rPr>
                    <w:rFonts w:ascii="Calibri" w:hAnsi="Calibri" w:cs="Calibri"/>
                    <w:b/>
                    <w:color w:val="000000"/>
                    <w:spacing w:val="-8"/>
                  </w:rPr>
                  <w:t>CPVA/ЦАУП</w:t>
                </w:r>
              </w:p>
            </w:tc>
            <w:tc>
              <w:tcPr>
                <w:tcW w:w="1618" w:type="pct"/>
                <w:shd w:val="clear" w:color="auto" w:fill="F2F2F2"/>
                <w:vAlign w:val="center"/>
              </w:tcPr>
              <w:p w14:paraId="57A71892" w14:textId="77777777" w:rsidR="00CD5F65" w:rsidRPr="00B5455A" w:rsidRDefault="0017194B" w:rsidP="004F7166">
                <w:pPr>
                  <w:spacing w:after="0" w:line="240" w:lineRule="auto"/>
                  <w:jc w:val="center"/>
                  <w:rPr>
                    <w:rFonts w:ascii="Calibri" w:eastAsia="Calibri" w:hAnsi="Calibri" w:cs="Calibri"/>
                    <w:b/>
                    <w:color w:val="000000"/>
                    <w:spacing w:val="-8"/>
                    <w:lang w:val="en-US"/>
                  </w:rPr>
                </w:pPr>
                <w:r w:rsidRPr="00B5455A">
                  <w:rPr>
                    <w:rFonts w:ascii="Calibri" w:hAnsi="Calibri" w:cs="Calibri"/>
                    <w:b/>
                    <w:color w:val="000000"/>
                    <w:spacing w:val="-8"/>
                  </w:rPr>
                  <w:t>Užsakovas</w:t>
                </w:r>
                <w:r w:rsidR="00B75938" w:rsidRPr="00B5455A">
                  <w:rPr>
                    <w:rFonts w:ascii="Calibri" w:hAnsi="Calibri" w:cs="Calibri"/>
                    <w:b/>
                    <w:color w:val="000000"/>
                    <w:spacing w:val="-8"/>
                  </w:rPr>
                  <w:t>/</w:t>
                </w:r>
                <w:r w:rsidR="000312A2" w:rsidRPr="00B5455A">
                  <w:rPr>
                    <w:rFonts w:ascii="Calibri" w:hAnsi="Calibri" w:cs="Calibri"/>
                    <w:b/>
                    <w:color w:val="000000"/>
                    <w:spacing w:val="-8"/>
                  </w:rPr>
                  <w:t>Замовник</w:t>
                </w:r>
              </w:p>
            </w:tc>
            <w:tc>
              <w:tcPr>
                <w:tcW w:w="1420" w:type="pct"/>
                <w:shd w:val="clear" w:color="auto" w:fill="F2F2F2"/>
              </w:tcPr>
              <w:p w14:paraId="57A71893" w14:textId="77777777" w:rsidR="00CD5F65" w:rsidRPr="00B5455A" w:rsidRDefault="00B75938" w:rsidP="004F7166">
                <w:pPr>
                  <w:spacing w:after="0" w:line="240" w:lineRule="auto"/>
                  <w:jc w:val="center"/>
                  <w:rPr>
                    <w:rFonts w:ascii="Calibri" w:eastAsia="Calibri" w:hAnsi="Calibri" w:cs="Calibri"/>
                    <w:b/>
                    <w:spacing w:val="-8"/>
                    <w:lang w:val="en-US"/>
                  </w:rPr>
                </w:pPr>
                <w:r w:rsidRPr="00B5455A">
                  <w:rPr>
                    <w:rFonts w:ascii="Calibri" w:hAnsi="Calibri" w:cs="Calibri"/>
                    <w:b/>
                    <w:spacing w:val="-8"/>
                  </w:rPr>
                  <w:t>Tiekėjas/</w:t>
                </w:r>
                <w:r w:rsidR="00841E8A" w:rsidRPr="00B5455A">
                  <w:rPr>
                    <w:rFonts w:ascii="Calibri" w:hAnsi="Calibri" w:cs="Calibri"/>
                    <w:b/>
                    <w:strike/>
                    <w:spacing w:val="-8"/>
                  </w:rPr>
                  <w:t xml:space="preserve"> </w:t>
                </w:r>
                <w:r w:rsidR="00841E8A" w:rsidRPr="00B5455A">
                  <w:rPr>
                    <w:rFonts w:ascii="Calibri" w:hAnsi="Calibri" w:cs="Calibri"/>
                    <w:b/>
                    <w:spacing w:val="-8"/>
                  </w:rPr>
                  <w:t>Виконавець</w:t>
                </w:r>
                <w:r w:rsidR="00841E8A" w:rsidRPr="00B5455A">
                  <w:rPr>
                    <w:rFonts w:ascii="Calibri" w:hAnsi="Calibri" w:cs="Calibri"/>
                    <w:b/>
                    <w:strike/>
                    <w:spacing w:val="-8"/>
                  </w:rPr>
                  <w:t xml:space="preserve"> </w:t>
                </w:r>
              </w:p>
            </w:tc>
          </w:tr>
          <w:tr w:rsidR="0099759D" w:rsidRPr="00B5455A" w14:paraId="57A71899" w14:textId="77777777" w:rsidTr="00535E43">
            <w:trPr>
              <w:trHeight w:val="257"/>
              <w:jc w:val="center"/>
            </w:trPr>
            <w:tc>
              <w:tcPr>
                <w:tcW w:w="806" w:type="pct"/>
                <w:shd w:val="clear" w:color="auto" w:fill="F2F2F2"/>
                <w:vAlign w:val="center"/>
              </w:tcPr>
              <w:p w14:paraId="57A71895" w14:textId="77777777" w:rsidR="0099759D" w:rsidRPr="00B5455A" w:rsidRDefault="0099759D" w:rsidP="0099759D">
                <w:pPr>
                  <w:spacing w:after="0" w:line="240" w:lineRule="auto"/>
                  <w:jc w:val="both"/>
                  <w:rPr>
                    <w:rFonts w:ascii="Calibri" w:eastAsia="Calibri" w:hAnsi="Calibri" w:cs="Calibri"/>
                    <w:color w:val="000000"/>
                    <w:spacing w:val="-8"/>
                  </w:rPr>
                </w:pPr>
                <w:r w:rsidRPr="00B5455A">
                  <w:rPr>
                    <w:rFonts w:ascii="Calibri" w:hAnsi="Calibri" w:cs="Calibri"/>
                    <w:color w:val="000000"/>
                    <w:spacing w:val="-8"/>
                  </w:rPr>
                  <w:t xml:space="preserve">Pozicija /Позиція </w:t>
                </w:r>
              </w:p>
            </w:tc>
            <w:tc>
              <w:tcPr>
                <w:tcW w:w="1156" w:type="pct"/>
                <w:shd w:val="clear" w:color="auto" w:fill="F2F2F2"/>
                <w:vAlign w:val="center"/>
              </w:tcPr>
              <w:p w14:paraId="57A71896" w14:textId="730941D9" w:rsidR="0099759D" w:rsidRPr="00B5455A" w:rsidRDefault="0099759D" w:rsidP="0099759D">
                <w:pPr>
                  <w:spacing w:after="0" w:line="240" w:lineRule="auto"/>
                  <w:jc w:val="both"/>
                  <w:rPr>
                    <w:rFonts w:ascii="Calibri" w:eastAsia="Calibri" w:hAnsi="Calibri" w:cs="Calibri"/>
                    <w:color w:val="000000"/>
                    <w:spacing w:val="-8"/>
                  </w:rPr>
                </w:pPr>
              </w:p>
            </w:tc>
            <w:tc>
              <w:tcPr>
                <w:tcW w:w="1618" w:type="pct"/>
                <w:shd w:val="clear" w:color="auto" w:fill="auto"/>
                <w:vAlign w:val="center"/>
              </w:tcPr>
              <w:p w14:paraId="57A71897" w14:textId="5FE750E2" w:rsidR="0099759D" w:rsidRPr="00B5455A" w:rsidRDefault="00167460" w:rsidP="00167460">
                <w:pPr>
                  <w:spacing w:after="0" w:line="240" w:lineRule="auto"/>
                  <w:jc w:val="center"/>
                  <w:rPr>
                    <w:rFonts w:ascii="Calibri" w:eastAsia="Calibri" w:hAnsi="Calibri" w:cs="Calibri"/>
                    <w:color w:val="000000"/>
                    <w:spacing w:val="-8"/>
                    <w:lang w:val="uk-UA"/>
                  </w:rPr>
                </w:pPr>
                <w:r w:rsidRPr="00B5455A">
                  <w:t>Tarnybos vadovas</w:t>
                </w:r>
                <w:r w:rsidRPr="00B5455A">
                  <w:rPr>
                    <w:rFonts w:ascii="Calibri" w:eastAsia="Calibri" w:hAnsi="Calibri" w:cs="Calibri"/>
                    <w:color w:val="000000"/>
                    <w:spacing w:val="-8"/>
                    <w:lang w:val="uk-UA"/>
                  </w:rPr>
                  <w:t xml:space="preserve"> /Начальник управління</w:t>
                </w:r>
              </w:p>
            </w:tc>
            <w:tc>
              <w:tcPr>
                <w:tcW w:w="1420" w:type="pct"/>
                <w:vAlign w:val="center"/>
              </w:tcPr>
              <w:p w14:paraId="57A71898" w14:textId="51A4842F"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9E" w14:textId="77777777" w:rsidTr="00535E43">
            <w:trPr>
              <w:trHeight w:val="257"/>
              <w:jc w:val="center"/>
            </w:trPr>
            <w:tc>
              <w:tcPr>
                <w:tcW w:w="806" w:type="pct"/>
                <w:shd w:val="clear" w:color="auto" w:fill="F2F2F2"/>
                <w:vAlign w:val="center"/>
              </w:tcPr>
              <w:p w14:paraId="57A7189A"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vardas, pavardė/ім'я, прізвище</w:t>
                </w:r>
              </w:p>
            </w:tc>
            <w:tc>
              <w:tcPr>
                <w:tcW w:w="1156" w:type="pct"/>
                <w:shd w:val="clear" w:color="auto" w:fill="F2F2F2"/>
                <w:vAlign w:val="center"/>
              </w:tcPr>
              <w:p w14:paraId="57A7189B" w14:textId="55CEF274"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tcPr>
              <w:p w14:paraId="57A7189C" w14:textId="2EF90389" w:rsidR="0099759D" w:rsidRPr="00B5455A" w:rsidRDefault="001B181E" w:rsidP="00167460">
                <w:pPr>
                  <w:spacing w:after="0" w:line="240" w:lineRule="auto"/>
                  <w:jc w:val="center"/>
                  <w:rPr>
                    <w:rFonts w:ascii="Calibri" w:eastAsia="Calibri" w:hAnsi="Calibri" w:cs="Calibri"/>
                    <w:color w:val="000000"/>
                    <w:spacing w:val="-8"/>
                    <w:lang w:val="uk-UA"/>
                  </w:rPr>
                </w:pPr>
                <w:r w:rsidRPr="00B5455A">
                  <w:rPr>
                    <w:rFonts w:ascii="Calibri" w:eastAsia="Calibri" w:hAnsi="Calibri" w:cs="Calibri"/>
                    <w:color w:val="000000"/>
                    <w:spacing w:val="-8"/>
                    <w:lang w:val="en-US"/>
                  </w:rPr>
                  <w:t xml:space="preserve">Oleksandr </w:t>
                </w:r>
                <w:proofErr w:type="spellStart"/>
                <w:r w:rsidRPr="00B5455A">
                  <w:rPr>
                    <w:rFonts w:ascii="Calibri" w:eastAsia="Calibri" w:hAnsi="Calibri" w:cs="Calibri"/>
                    <w:color w:val="000000"/>
                    <w:spacing w:val="-8"/>
                    <w:lang w:val="en-US"/>
                  </w:rPr>
                  <w:t>Zubrytskyi</w:t>
                </w:r>
                <w:proofErr w:type="spellEnd"/>
                <w:r w:rsidRPr="00B5455A">
                  <w:rPr>
                    <w:rFonts w:ascii="Calibri" w:eastAsia="Calibri" w:hAnsi="Calibri" w:cs="Calibri"/>
                    <w:color w:val="000000"/>
                    <w:spacing w:val="-8"/>
                    <w:lang w:val="en-US"/>
                  </w:rPr>
                  <w:t>/</w:t>
                </w:r>
                <w:r w:rsidR="00167460" w:rsidRPr="00B5455A">
                  <w:rPr>
                    <w:rFonts w:ascii="Calibri" w:eastAsia="Calibri" w:hAnsi="Calibri" w:cs="Calibri"/>
                    <w:color w:val="000000"/>
                    <w:spacing w:val="-8"/>
                    <w:lang w:val="uk-UA"/>
                  </w:rPr>
                  <w:t>Олександр Зубрицький</w:t>
                </w:r>
              </w:p>
            </w:tc>
            <w:tc>
              <w:tcPr>
                <w:tcW w:w="1420" w:type="pct"/>
              </w:tcPr>
              <w:p w14:paraId="57A7189D" w14:textId="4530099C"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A4" w14:textId="77777777" w:rsidTr="00535E43">
            <w:trPr>
              <w:trHeight w:val="257"/>
              <w:jc w:val="center"/>
            </w:trPr>
            <w:tc>
              <w:tcPr>
                <w:tcW w:w="806" w:type="pct"/>
                <w:shd w:val="clear" w:color="auto" w:fill="F2F2F2"/>
                <w:vAlign w:val="center"/>
              </w:tcPr>
              <w:p w14:paraId="57A7189F"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 xml:space="preserve">Tel./Тел. </w:t>
                </w:r>
              </w:p>
            </w:tc>
            <w:tc>
              <w:tcPr>
                <w:tcW w:w="1156" w:type="pct"/>
                <w:shd w:val="clear" w:color="auto" w:fill="F2F2F2"/>
                <w:vAlign w:val="center"/>
              </w:tcPr>
              <w:p w14:paraId="57A718A1" w14:textId="77777777"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2" w14:textId="713C81D3" w:rsidR="0099759D" w:rsidRPr="00B5455A" w:rsidRDefault="001B181E" w:rsidP="001B181E">
                <w:pPr>
                  <w:spacing w:after="0" w:line="240" w:lineRule="auto"/>
                  <w:jc w:val="center"/>
                  <w:rPr>
                    <w:rFonts w:ascii="Calibri" w:eastAsia="Calibri" w:hAnsi="Calibri" w:cs="Calibri"/>
                    <w:color w:val="000000"/>
                    <w:spacing w:val="-8"/>
                    <w:lang w:val="en-US"/>
                  </w:rPr>
                </w:pPr>
                <w:r w:rsidRPr="00B5455A">
                  <w:rPr>
                    <w:rFonts w:ascii="Calibri" w:eastAsia="Calibri" w:hAnsi="Calibri" w:cs="Calibri"/>
                    <w:color w:val="000000"/>
                    <w:spacing w:val="-8"/>
                    <w:lang w:val="en-US"/>
                  </w:rPr>
                  <w:t>+38(095)1517595</w:t>
                </w:r>
              </w:p>
            </w:tc>
            <w:tc>
              <w:tcPr>
                <w:tcW w:w="1420" w:type="pct"/>
              </w:tcPr>
              <w:p w14:paraId="57A718A3" w14:textId="7F383590"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A9" w14:textId="77777777" w:rsidTr="00535E43">
            <w:trPr>
              <w:trHeight w:val="70"/>
              <w:jc w:val="center"/>
            </w:trPr>
            <w:tc>
              <w:tcPr>
                <w:tcW w:w="806" w:type="pct"/>
                <w:shd w:val="clear" w:color="auto" w:fill="F2F2F2"/>
                <w:vAlign w:val="center"/>
              </w:tcPr>
              <w:p w14:paraId="57A718A5"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el. paštas/ел. пошта</w:t>
                </w:r>
              </w:p>
            </w:tc>
            <w:tc>
              <w:tcPr>
                <w:tcW w:w="1156" w:type="pct"/>
                <w:shd w:val="clear" w:color="auto" w:fill="F2F2F2"/>
                <w:vAlign w:val="center"/>
              </w:tcPr>
              <w:p w14:paraId="57A718A6" w14:textId="188F1E27"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7" w14:textId="7FB09F13" w:rsidR="0099759D" w:rsidRPr="00B5455A" w:rsidRDefault="001B181E" w:rsidP="001B181E">
                <w:pPr>
                  <w:spacing w:after="0" w:line="240" w:lineRule="auto"/>
                  <w:jc w:val="center"/>
                  <w:rPr>
                    <w:rFonts w:ascii="Calibri" w:eastAsia="Calibri" w:hAnsi="Calibri" w:cs="Calibri"/>
                    <w:color w:val="000000"/>
                    <w:spacing w:val="-8"/>
                    <w:lang w:val="en-US"/>
                  </w:rPr>
                </w:pPr>
                <w:r w:rsidRPr="00B5455A">
                  <w:rPr>
                    <w:rFonts w:ascii="Calibri" w:eastAsia="Calibri" w:hAnsi="Calibri" w:cs="Calibri"/>
                    <w:color w:val="000000"/>
                    <w:spacing w:val="-8"/>
                    <w:lang w:val="en-US"/>
                  </w:rPr>
                  <w:t>p_uzr@post.mil.gov.ua</w:t>
                </w:r>
              </w:p>
            </w:tc>
            <w:tc>
              <w:tcPr>
                <w:tcW w:w="1420" w:type="pct"/>
                <w:vAlign w:val="center"/>
              </w:tcPr>
              <w:p w14:paraId="57A718A8" w14:textId="036FB75C" w:rsidR="0099759D" w:rsidRPr="00B5455A" w:rsidRDefault="0099759D" w:rsidP="0099759D">
                <w:pPr>
                  <w:spacing w:after="0" w:line="240" w:lineRule="auto"/>
                  <w:jc w:val="both"/>
                  <w:rPr>
                    <w:rFonts w:ascii="Calibri" w:eastAsia="Calibri" w:hAnsi="Calibri" w:cs="Calibri"/>
                    <w:color w:val="000000"/>
                    <w:spacing w:val="-8"/>
                    <w:lang w:val="en-US"/>
                  </w:rPr>
                </w:pPr>
              </w:p>
            </w:tc>
          </w:tr>
        </w:tbl>
        <w:p w14:paraId="57A718AA" w14:textId="77777777" w:rsidR="00543AF9" w:rsidRPr="00B5455A" w:rsidRDefault="00543AF9" w:rsidP="00CD5F65">
          <w:pPr>
            <w:spacing w:after="0" w:line="240" w:lineRule="auto"/>
            <w:contextualSpacing/>
            <w:jc w:val="both"/>
            <w:rPr>
              <w:rFonts w:ascii="Calibri" w:hAnsi="Calibri" w:cs="Calibri"/>
              <w:lang w:eastAsia="lt-LT"/>
            </w:rPr>
          </w:pPr>
        </w:p>
        <w:p w14:paraId="57A718AB"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rPr>
          </w:pPr>
          <w:r w:rsidRPr="00B5455A">
            <w:rPr>
              <w:rFonts w:ascii="Calibri" w:hAnsi="Calibri" w:cs="Calibri"/>
              <w:b/>
              <w:bCs/>
              <w:caps/>
              <w:color w:val="000000"/>
              <w:spacing w:val="-8"/>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A8425F" w:rsidRPr="00B5455A" w14:paraId="57A718B3" w14:textId="77777777" w:rsidTr="004F7166">
            <w:trPr>
              <w:trHeight w:val="257"/>
            </w:trPr>
            <w:tc>
              <w:tcPr>
                <w:tcW w:w="282" w:type="pct"/>
                <w:shd w:val="clear" w:color="auto" w:fill="F2F2F2"/>
                <w:vAlign w:val="center"/>
              </w:tcPr>
              <w:p w14:paraId="57A718AC"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8.1.</w:t>
                </w:r>
              </w:p>
            </w:tc>
            <w:tc>
              <w:tcPr>
                <w:tcW w:w="2106" w:type="pct"/>
                <w:shd w:val="clear" w:color="auto" w:fill="F2F2F2"/>
                <w:vAlign w:val="center"/>
              </w:tcPr>
              <w:p w14:paraId="57A718AD"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b/>
                    <w:spacing w:val="-8"/>
                  </w:rPr>
                  <w:t>CPVA</w:t>
                </w:r>
                <w:r w:rsidRPr="00B5455A">
                  <w:rPr>
                    <w:rFonts w:ascii="Calibri" w:hAnsi="Calibri" w:cs="Calibri"/>
                  </w:rPr>
                  <w:t xml:space="preserve"> vardu/від імені ЦАУП</w:t>
                </w:r>
              </w:p>
              <w:p w14:paraId="57A718AE"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B2" w14:textId="45846F65" w:rsidR="00160B78" w:rsidRPr="00B5455A" w:rsidRDefault="00160B78" w:rsidP="0099759D">
                <w:pPr>
                  <w:spacing w:after="0" w:line="240" w:lineRule="auto"/>
                  <w:jc w:val="both"/>
                  <w:rPr>
                    <w:rFonts w:ascii="Calibri" w:eastAsia="Calibri" w:hAnsi="Calibri" w:cs="Calibri"/>
                    <w:spacing w:val="-8"/>
                  </w:rPr>
                </w:pPr>
              </w:p>
            </w:tc>
          </w:tr>
          <w:tr w:rsidR="00A8425F" w:rsidRPr="00B5455A" w14:paraId="57A718BB" w14:textId="77777777" w:rsidTr="004F7166">
            <w:trPr>
              <w:trHeight w:val="257"/>
            </w:trPr>
            <w:tc>
              <w:tcPr>
                <w:tcW w:w="282" w:type="pct"/>
                <w:shd w:val="clear" w:color="auto" w:fill="F2F2F2"/>
                <w:vAlign w:val="center"/>
              </w:tcPr>
              <w:p w14:paraId="57A718B4"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w:t>
                </w:r>
                <w:r w:rsidR="00106A39" w:rsidRPr="00B5455A">
                  <w:rPr>
                    <w:rFonts w:ascii="Calibri" w:hAnsi="Calibri" w:cs="Calibri"/>
                    <w:spacing w:val="-8"/>
                  </w:rPr>
                  <w:t>2</w:t>
                </w:r>
                <w:r w:rsidRPr="00B5455A">
                  <w:rPr>
                    <w:rFonts w:ascii="Calibri" w:hAnsi="Calibri" w:cs="Calibri"/>
                    <w:spacing w:val="-8"/>
                  </w:rPr>
                  <w:t>.</w:t>
                </w:r>
              </w:p>
            </w:tc>
            <w:tc>
              <w:tcPr>
                <w:tcW w:w="2106" w:type="pct"/>
                <w:shd w:val="clear" w:color="auto" w:fill="F2F2F2"/>
                <w:vAlign w:val="center"/>
              </w:tcPr>
              <w:p w14:paraId="57A718B5" w14:textId="77777777" w:rsidR="00CD5F65" w:rsidRPr="00B5455A" w:rsidRDefault="001A372F" w:rsidP="004F7166">
                <w:pPr>
                  <w:spacing w:after="0" w:line="240" w:lineRule="auto"/>
                  <w:jc w:val="both"/>
                  <w:rPr>
                    <w:rFonts w:ascii="Calibri" w:eastAsia="Calibri" w:hAnsi="Calibri" w:cs="Calibri"/>
                    <w:b/>
                    <w:spacing w:val="-8"/>
                    <w:lang w:val="en-US"/>
                  </w:rPr>
                </w:pPr>
                <w:r w:rsidRPr="00B5455A">
                  <w:rPr>
                    <w:rFonts w:ascii="Calibri" w:hAnsi="Calibri" w:cs="Calibri"/>
                    <w:b/>
                    <w:spacing w:val="-8"/>
                  </w:rPr>
                  <w:t>Užsakovo</w:t>
                </w:r>
                <w:r w:rsidR="00B75938" w:rsidRPr="00B5455A">
                  <w:rPr>
                    <w:rFonts w:ascii="Calibri" w:hAnsi="Calibri" w:cs="Calibri"/>
                  </w:rPr>
                  <w:t xml:space="preserve"> vardu</w:t>
                </w:r>
                <w:r w:rsidR="00B75938" w:rsidRPr="00B5455A">
                  <w:rPr>
                    <w:rFonts w:ascii="Calibri" w:hAnsi="Calibri" w:cs="Calibri"/>
                    <w:b/>
                    <w:spacing w:val="-8"/>
                  </w:rPr>
                  <w:t xml:space="preserve">/Від імені </w:t>
                </w:r>
                <w:r w:rsidR="000312A2" w:rsidRPr="00B5455A">
                  <w:rPr>
                    <w:rFonts w:ascii="Calibri" w:hAnsi="Calibri" w:cs="Calibri"/>
                    <w:b/>
                    <w:spacing w:val="-8"/>
                  </w:rPr>
                  <w:t>Замовник</w:t>
                </w:r>
                <w:r w:rsidR="00B75938" w:rsidRPr="00B5455A">
                  <w:rPr>
                    <w:rFonts w:ascii="Calibri" w:hAnsi="Calibri" w:cs="Calibri"/>
                    <w:b/>
                    <w:spacing w:val="-8"/>
                  </w:rPr>
                  <w:t>а</w:t>
                </w:r>
              </w:p>
              <w:p w14:paraId="57A718B6"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BA" w14:textId="1547CE87" w:rsidR="00887E96" w:rsidRPr="00B5455A" w:rsidRDefault="001B181E" w:rsidP="00EE5B44">
                <w:pPr>
                  <w:spacing w:after="0" w:line="240" w:lineRule="auto"/>
                  <w:contextualSpacing/>
                  <w:rPr>
                    <w:rFonts w:ascii="Calibri" w:eastAsia="Calibri" w:hAnsi="Calibri" w:cs="Calibri"/>
                    <w:color w:val="000000"/>
                    <w:spacing w:val="-8"/>
                    <w:lang w:val="en-US"/>
                  </w:rPr>
                </w:pPr>
                <w:r w:rsidRPr="00B5455A">
                  <w:t>Tarnybos vadovo pavaduotojas</w:t>
                </w:r>
                <w:r w:rsidRPr="00B5455A">
                  <w:rPr>
                    <w:rFonts w:ascii="Calibri" w:eastAsia="Calibri" w:hAnsi="Calibri" w:cs="Calibri"/>
                    <w:spacing w:val="-8"/>
                    <w:lang w:val="en-US"/>
                  </w:rPr>
                  <w:t xml:space="preserve"> Andri</w:t>
                </w:r>
                <w:r w:rsidR="00EE5B44" w:rsidRPr="00B5455A">
                  <w:rPr>
                    <w:rFonts w:ascii="Calibri" w:eastAsia="Calibri" w:hAnsi="Calibri" w:cs="Calibri"/>
                    <w:spacing w:val="-8"/>
                    <w:lang w:val="en-US"/>
                  </w:rPr>
                  <w:t>y</w:t>
                </w:r>
                <w:r w:rsidRPr="00B5455A">
                  <w:rPr>
                    <w:rFonts w:ascii="Calibri" w:eastAsia="Calibri" w:hAnsi="Calibri" w:cs="Calibri"/>
                    <w:spacing w:val="-8"/>
                    <w:lang w:val="en-US"/>
                  </w:rPr>
                  <w:t xml:space="preserve"> Afanasyev</w:t>
                </w:r>
                <w:r w:rsidR="001A4690" w:rsidRPr="00B5455A">
                  <w:rPr>
                    <w:rFonts w:ascii="Calibri" w:eastAsia="Calibri" w:hAnsi="Calibri" w:cs="Calibri"/>
                    <w:spacing w:val="-8"/>
                    <w:lang w:val="uk-UA"/>
                  </w:rPr>
                  <w:t>/заступник начальника управління Андрій Афанасьєв</w:t>
                </w:r>
                <w:r w:rsidR="00AD71A8" w:rsidRPr="00B5455A">
                  <w:rPr>
                    <w:rFonts w:ascii="Calibri" w:eastAsia="Calibri" w:hAnsi="Calibri" w:cs="Calibri"/>
                    <w:spacing w:val="-8"/>
                    <w:lang w:val="uk-UA"/>
                  </w:rPr>
                  <w:t xml:space="preserve">, +38(063)1846989, </w:t>
                </w:r>
                <w:r w:rsidR="00AD71A8" w:rsidRPr="00B5455A">
                  <w:rPr>
                    <w:rFonts w:ascii="Calibri" w:eastAsia="Calibri" w:hAnsi="Calibri" w:cs="Calibri"/>
                    <w:color w:val="000000"/>
                    <w:spacing w:val="-8"/>
                    <w:lang w:val="en-US"/>
                  </w:rPr>
                  <w:t>p_uzr@post.mil.gov.ua</w:t>
                </w:r>
              </w:p>
            </w:tc>
          </w:tr>
          <w:tr w:rsidR="00A8425F" w:rsidRPr="00B5455A" w14:paraId="57A718C2" w14:textId="77777777" w:rsidTr="004F7166">
            <w:trPr>
              <w:trHeight w:val="257"/>
            </w:trPr>
            <w:tc>
              <w:tcPr>
                <w:tcW w:w="282" w:type="pct"/>
                <w:shd w:val="clear" w:color="auto" w:fill="F2F2F2"/>
                <w:vAlign w:val="center"/>
              </w:tcPr>
              <w:p w14:paraId="57A718BC"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w:t>
                </w:r>
                <w:r w:rsidR="00106A39" w:rsidRPr="00B5455A">
                  <w:rPr>
                    <w:rFonts w:ascii="Calibri" w:hAnsi="Calibri" w:cs="Calibri"/>
                    <w:spacing w:val="-8"/>
                  </w:rPr>
                  <w:t>3</w:t>
                </w:r>
                <w:r w:rsidRPr="00B5455A">
                  <w:rPr>
                    <w:rFonts w:ascii="Calibri" w:hAnsi="Calibri" w:cs="Calibri"/>
                    <w:spacing w:val="-8"/>
                  </w:rPr>
                  <w:t>.</w:t>
                </w:r>
              </w:p>
            </w:tc>
            <w:tc>
              <w:tcPr>
                <w:tcW w:w="2106" w:type="pct"/>
                <w:shd w:val="clear" w:color="auto" w:fill="F2F2F2"/>
                <w:vAlign w:val="center"/>
              </w:tcPr>
              <w:p w14:paraId="57A718BD"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b/>
                    <w:spacing w:val="-8"/>
                  </w:rPr>
                  <w:t xml:space="preserve">Tiekėjo </w:t>
                </w:r>
                <w:r w:rsidRPr="00B5455A">
                  <w:rPr>
                    <w:rFonts w:ascii="Calibri" w:hAnsi="Calibri" w:cs="Calibri"/>
                  </w:rPr>
                  <w:t xml:space="preserve">vardu </w:t>
                </w:r>
                <w:r w:rsidRPr="00B5455A">
                  <w:rPr>
                    <w:rFonts w:ascii="Calibri" w:hAnsi="Calibri" w:cs="Calibri"/>
                    <w:spacing w:val="-8"/>
                  </w:rPr>
                  <w:t xml:space="preserve"> (gali būti pakeistas atstovo pavaduotoju)/Від імені</w:t>
                </w:r>
                <w:r w:rsidR="00841E8A" w:rsidRPr="00B5455A">
                  <w:rPr>
                    <w:rFonts w:ascii="Calibri" w:hAnsi="Calibri" w:cs="Calibri"/>
                    <w:spacing w:val="-8"/>
                  </w:rPr>
                  <w:t xml:space="preserve"> Виконавця</w:t>
                </w:r>
                <w:r w:rsidRPr="00B5455A">
                  <w:rPr>
                    <w:rFonts w:ascii="Calibri" w:hAnsi="Calibri" w:cs="Calibri"/>
                    <w:spacing w:val="-8"/>
                  </w:rPr>
                  <w:t xml:space="preserve"> (може бути замінено заступником представника)</w:t>
                </w:r>
              </w:p>
            </w:tc>
            <w:tc>
              <w:tcPr>
                <w:tcW w:w="2612" w:type="pct"/>
                <w:shd w:val="clear" w:color="auto" w:fill="auto"/>
                <w:vAlign w:val="center"/>
              </w:tcPr>
              <w:p w14:paraId="57A718C1" w14:textId="49932FB4" w:rsidR="0014716D" w:rsidRPr="00B5455A" w:rsidRDefault="0014716D" w:rsidP="0099759D">
                <w:pPr>
                  <w:spacing w:after="0" w:line="240" w:lineRule="auto"/>
                  <w:jc w:val="both"/>
                  <w:rPr>
                    <w:rFonts w:ascii="Calibri" w:eastAsia="Calibri" w:hAnsi="Calibri" w:cs="Calibri"/>
                    <w:spacing w:val="-8"/>
                    <w:lang w:val="en-US"/>
                  </w:rPr>
                </w:pPr>
              </w:p>
            </w:tc>
          </w:tr>
        </w:tbl>
        <w:p w14:paraId="57A718C3" w14:textId="77777777" w:rsidR="00CD5F65" w:rsidRPr="00B5455A" w:rsidRDefault="00B75938" w:rsidP="00A438B6">
          <w:pPr>
            <w:spacing w:after="0" w:line="240" w:lineRule="auto"/>
            <w:contextualSpacing/>
            <w:jc w:val="both"/>
            <w:rPr>
              <w:rFonts w:ascii="Calibri" w:eastAsia="Calibri" w:hAnsi="Calibri" w:cs="Calibri"/>
              <w:color w:val="000000"/>
              <w:spacing w:val="-8"/>
              <w:lang w:eastAsia="lt-LT"/>
            </w:rPr>
          </w:pPr>
          <w:r w:rsidRPr="00B5455A">
            <w:rPr>
              <w:rFonts w:ascii="Calibri" w:hAnsi="Calibri" w:cs="Calibri"/>
              <w:color w:val="000000"/>
              <w:spacing w:val="-8"/>
              <w:lang w:eastAsia="lt-LT"/>
            </w:rPr>
            <w:t>8.5. Šiame skyriuje nurodyti atstovai, atsakingi už Sutarties vykdymą, neturi teisės pasirašyti Sutarties pakeitimų./Представники, відповідальні за виконання договору, зазначені в цьому розділі, не мають права підписувати зміни в договорі.</w:t>
          </w:r>
        </w:p>
        <w:p w14:paraId="57A718C4" w14:textId="77777777" w:rsidR="00CD5F65" w:rsidRPr="00B5455A" w:rsidRDefault="00B75938" w:rsidP="00CD5F65">
          <w:pPr>
            <w:spacing w:after="0" w:line="240" w:lineRule="auto"/>
            <w:contextualSpacing/>
            <w:rPr>
              <w:rFonts w:ascii="Calibri" w:eastAsia="Calibri" w:hAnsi="Calibri" w:cs="Calibri"/>
              <w:color w:val="000000"/>
              <w:spacing w:val="-8"/>
              <w:lang w:eastAsia="lt-LT"/>
            </w:rPr>
          </w:pPr>
          <w:r w:rsidRPr="00B5455A">
            <w:rPr>
              <w:rFonts w:ascii="Calibri" w:hAnsi="Calibri" w:cs="Calibri"/>
              <w:color w:val="000000"/>
              <w:spacing w:val="-8"/>
              <w:lang w:eastAsia="lt-LT"/>
            </w:rPr>
            <w:t xml:space="preserve">8.6. Jei techninėje užduotyje (Sutarties 2 priedas) numatytas tam tikrų veiksmų koordinavimas ir (arba) tvirtinimas su </w:t>
          </w:r>
          <w:r w:rsidR="001A372F" w:rsidRPr="00B5455A">
            <w:rPr>
              <w:rFonts w:ascii="Calibri" w:hAnsi="Calibri" w:cs="Calibri"/>
              <w:color w:val="000000"/>
              <w:spacing w:val="-8"/>
              <w:lang w:eastAsia="lt-LT"/>
            </w:rPr>
            <w:t>Užsakovu</w:t>
          </w:r>
          <w:r w:rsidRPr="00B5455A">
            <w:rPr>
              <w:rFonts w:ascii="Calibri" w:hAnsi="Calibri" w:cs="Calibri"/>
              <w:color w:val="000000"/>
              <w:spacing w:val="-8"/>
              <w:lang w:eastAsia="lt-LT"/>
            </w:rPr>
            <w:t xml:space="preserve">, šie veiksmai taip pat koordinuojami ir (arba) tvirtinami su CPVA (8.1 punkte nurodytu ekspertu)./Якщо технічне завдання (додаток 2 Договору) передбачає координацію та / або затвердження певних дій з </w:t>
          </w:r>
          <w:r w:rsidR="000312A2" w:rsidRPr="00B5455A">
            <w:rPr>
              <w:rFonts w:ascii="Calibri" w:hAnsi="Calibri" w:cs="Calibri"/>
              <w:color w:val="000000"/>
              <w:spacing w:val="-8"/>
              <w:lang w:eastAsia="lt-LT"/>
            </w:rPr>
            <w:t>Замовник</w:t>
          </w:r>
          <w:r w:rsidRPr="00B5455A">
            <w:rPr>
              <w:rFonts w:ascii="Calibri" w:hAnsi="Calibri" w:cs="Calibri"/>
              <w:color w:val="000000"/>
              <w:spacing w:val="-8"/>
              <w:lang w:eastAsia="lt-LT"/>
            </w:rPr>
            <w:t>ом, ці дії також координуються та / або затверджуються ЦАУП (експертом, зазначеним у пункті 8.1).</w:t>
          </w:r>
        </w:p>
        <w:p w14:paraId="57A718C5" w14:textId="77777777" w:rsidR="00CD5F65" w:rsidRPr="00B5455A" w:rsidRDefault="00CD5F65" w:rsidP="00CD5F65">
          <w:pPr>
            <w:spacing w:after="0" w:line="240" w:lineRule="auto"/>
            <w:contextualSpacing/>
            <w:rPr>
              <w:rFonts w:ascii="Calibri" w:eastAsia="Calibri" w:hAnsi="Calibri" w:cs="Calibri"/>
              <w:color w:val="000000"/>
              <w:spacing w:val="-8"/>
              <w:lang w:eastAsia="lt-LT"/>
            </w:rPr>
          </w:pPr>
        </w:p>
        <w:p w14:paraId="57A718C6"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B5455A">
            <w:rPr>
              <w:rFonts w:ascii="Calibri" w:hAnsi="Calibri" w:cs="Calibri"/>
              <w:b/>
              <w:bCs/>
              <w:caps/>
              <w:color w:val="000000"/>
              <w:spacing w:val="-8"/>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A8425F" w:rsidRPr="00B5455A" w14:paraId="57A718CC" w14:textId="77777777" w:rsidTr="004F7166">
            <w:trPr>
              <w:trHeight w:val="257"/>
            </w:trPr>
            <w:tc>
              <w:tcPr>
                <w:tcW w:w="282" w:type="pct"/>
                <w:shd w:val="clear" w:color="auto" w:fill="F2F2F2"/>
                <w:vAlign w:val="center"/>
              </w:tcPr>
              <w:p w14:paraId="57A718C7"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2106" w:type="pct"/>
                <w:shd w:val="clear" w:color="auto" w:fill="F2F2F2"/>
                <w:vAlign w:val="center"/>
              </w:tcPr>
              <w:p w14:paraId="57A718C8" w14:textId="77777777" w:rsidR="00CD5F65" w:rsidRPr="00B5455A" w:rsidRDefault="00B75938" w:rsidP="00046AC9">
                <w:pPr>
                  <w:spacing w:after="0" w:line="240" w:lineRule="auto"/>
                  <w:contextualSpacing/>
                  <w:rPr>
                    <w:rFonts w:ascii="Calibri" w:eastAsia="Calibri" w:hAnsi="Calibri" w:cs="Calibri"/>
                    <w:color w:val="000000"/>
                    <w:spacing w:val="-8"/>
                    <w:lang w:val="en-US"/>
                  </w:rPr>
                </w:pPr>
                <w:r w:rsidRPr="00B5455A">
                  <w:rPr>
                    <w:rFonts w:ascii="Calibri" w:hAnsi="Calibri" w:cs="Calibri"/>
                    <w:color w:val="000000"/>
                    <w:spacing w:val="-8"/>
                    <w:lang w:eastAsia="lt-LT"/>
                  </w:rPr>
                  <w:t>Ši Sutartis sudaroma</w:t>
                </w:r>
                <w:r w:rsidR="002D06CA" w:rsidRPr="00B5455A">
                  <w:rPr>
                    <w:rFonts w:ascii="Calibri" w:hAnsi="Calibri" w:cs="Calibri"/>
                    <w:color w:val="000000"/>
                    <w:spacing w:val="-8"/>
                    <w:lang w:eastAsia="lt-LT"/>
                  </w:rPr>
                  <w:t>/Цей Договір укладено</w:t>
                </w:r>
              </w:p>
            </w:tc>
            <w:tc>
              <w:tcPr>
                <w:tcW w:w="2612" w:type="pct"/>
                <w:shd w:val="clear" w:color="auto" w:fill="auto"/>
                <w:vAlign w:val="center"/>
              </w:tcPr>
              <w:p w14:paraId="57A718C9" w14:textId="77777777" w:rsidR="00E76971" w:rsidRPr="00B5455A" w:rsidRDefault="00B75938" w:rsidP="00E76971">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Raštu./Цей Договір укладається у письмовій формі.</w:t>
                </w:r>
              </w:p>
              <w:p w14:paraId="57A718CA" w14:textId="77777777" w:rsidR="00E76971" w:rsidRPr="00B5455A" w:rsidRDefault="00B75938" w:rsidP="00E76971">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Kol visos Šalys nepasirašys Sutarties popierinės kopijos, Šalys apsikeičia skenuotomis Sutarties kopijomis  su asmenų, įgaliotų pasirašyti tokias sutartis, fiziniais parašais./До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57A718CB" w14:textId="77777777" w:rsidR="00CD5F65" w:rsidRPr="00B5455A" w:rsidRDefault="00B75938" w:rsidP="00C83D9C">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Skenuotomis Sutarties versijomis su fiziniais parašais bus keičiamasi el. paštu, nurodytu Specialiųjų sutarties sąlygų 8.</w:t>
                </w:r>
                <w:r w:rsidR="00106A39" w:rsidRPr="00B5455A">
                  <w:rPr>
                    <w:rFonts w:ascii="Calibri" w:hAnsi="Calibri" w:cs="Calibri"/>
                    <w:color w:val="000000"/>
                    <w:spacing w:val="-8"/>
                    <w:lang w:eastAsia="lt-LT"/>
                  </w:rPr>
                  <w:t>1</w:t>
                </w:r>
                <w:r w:rsidRPr="00B5455A">
                  <w:rPr>
                    <w:rFonts w:ascii="Calibri" w:hAnsi="Calibri" w:cs="Calibri"/>
                    <w:color w:val="000000"/>
                    <w:spacing w:val="-8"/>
                    <w:lang w:eastAsia="lt-LT"/>
                  </w:rPr>
                  <w:t>-8</w:t>
                </w:r>
                <w:r w:rsidR="00106A39" w:rsidRPr="00B5455A">
                  <w:rPr>
                    <w:rFonts w:ascii="Calibri" w:hAnsi="Calibri" w:cs="Calibri"/>
                    <w:color w:val="000000"/>
                    <w:spacing w:val="-8"/>
                    <w:lang w:eastAsia="lt-LT"/>
                  </w:rPr>
                  <w:t>.3</w:t>
                </w:r>
                <w:r w:rsidRPr="00B5455A">
                  <w:rPr>
                    <w:rFonts w:ascii="Calibri" w:hAnsi="Calibri" w:cs="Calibri"/>
                    <w:color w:val="000000"/>
                    <w:spacing w:val="-8"/>
                    <w:lang w:eastAsia="lt-LT"/>
                  </w:rPr>
                  <w:t xml:space="preserve"> punktuose./Обмін відсканованими версіями Договору з фізичними підписами буде здійснюватися електронною поштою, зазначеною в пунктах 8.</w:t>
                </w:r>
                <w:r w:rsidR="00E22D25" w:rsidRPr="00B5455A">
                  <w:rPr>
                    <w:rFonts w:ascii="Calibri" w:hAnsi="Calibri" w:cs="Calibri"/>
                    <w:color w:val="000000"/>
                    <w:spacing w:val="-8"/>
                    <w:lang w:eastAsia="lt-LT"/>
                  </w:rPr>
                  <w:t>1</w:t>
                </w:r>
                <w:r w:rsidRPr="00B5455A">
                  <w:rPr>
                    <w:rFonts w:ascii="Calibri" w:hAnsi="Calibri" w:cs="Calibri"/>
                    <w:color w:val="000000"/>
                    <w:spacing w:val="-8"/>
                    <w:lang w:eastAsia="lt-LT"/>
                  </w:rPr>
                  <w:t>-8.</w:t>
                </w:r>
                <w:r w:rsidR="00E22D25" w:rsidRPr="00B5455A">
                  <w:rPr>
                    <w:rFonts w:ascii="Calibri" w:hAnsi="Calibri" w:cs="Calibri"/>
                    <w:color w:val="000000"/>
                    <w:spacing w:val="-8"/>
                    <w:lang w:eastAsia="lt-LT"/>
                  </w:rPr>
                  <w:t>3</w:t>
                </w:r>
                <w:r w:rsidRPr="00B5455A">
                  <w:rPr>
                    <w:rFonts w:ascii="Calibri" w:hAnsi="Calibri" w:cs="Calibri"/>
                    <w:color w:val="000000"/>
                    <w:spacing w:val="-8"/>
                    <w:lang w:eastAsia="lt-LT"/>
                  </w:rPr>
                  <w:t xml:space="preserve"> Спеціальних умов Договору. </w:t>
                </w:r>
              </w:p>
            </w:tc>
          </w:tr>
          <w:tr w:rsidR="00A8425F" w:rsidRPr="00B5455A" w14:paraId="57A718D5" w14:textId="77777777" w:rsidTr="004F7166">
            <w:trPr>
              <w:trHeight w:val="257"/>
            </w:trPr>
            <w:tc>
              <w:tcPr>
                <w:tcW w:w="282" w:type="pct"/>
                <w:shd w:val="clear" w:color="auto" w:fill="F2F2F2"/>
                <w:vAlign w:val="center"/>
              </w:tcPr>
              <w:p w14:paraId="57A718CD"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2106" w:type="pct"/>
                <w:shd w:val="clear" w:color="auto" w:fill="F2F2F2"/>
                <w:vAlign w:val="center"/>
              </w:tcPr>
              <w:p w14:paraId="57A718CE" w14:textId="77777777" w:rsidR="00CD5F65" w:rsidRPr="00B5455A" w:rsidRDefault="00B75938" w:rsidP="004F7166">
                <w:pPr>
                  <w:spacing w:after="0" w:line="240" w:lineRule="auto"/>
                  <w:contextualSpacing/>
                  <w:rPr>
                    <w:rFonts w:ascii="Calibri" w:eastAsia="Calibri" w:hAnsi="Calibri" w:cs="Calibri"/>
                    <w:color w:val="000000"/>
                    <w:spacing w:val="-8"/>
                    <w:lang w:val="ru-RU" w:eastAsia="lt-LT"/>
                  </w:rPr>
                </w:pPr>
                <w:r w:rsidRPr="00B5455A">
                  <w:rPr>
                    <w:rFonts w:ascii="Calibri" w:hAnsi="Calibri" w:cs="Calibri"/>
                    <w:color w:val="000000"/>
                    <w:spacing w:val="-8"/>
                    <w:lang w:eastAsia="lt-LT"/>
                  </w:rPr>
                  <w:t>Sutartis įsigalioja/Договір вступає в силу</w:t>
                </w:r>
              </w:p>
            </w:tc>
            <w:tc>
              <w:tcPr>
                <w:tcW w:w="2612" w:type="pct"/>
                <w:shd w:val="clear" w:color="auto" w:fill="auto"/>
                <w:vAlign w:val="center"/>
              </w:tcPr>
              <w:p w14:paraId="57A718CF" w14:textId="77777777" w:rsidR="00CD5F65" w:rsidRPr="00B5455A" w:rsidRDefault="00B75938" w:rsidP="004F7166">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Kai Sutartį pasirašo visos Šalys./Коли Договір підписаний усіма Сторонами.</w:t>
                </w:r>
              </w:p>
              <w:p w14:paraId="57A718D0" w14:textId="77777777" w:rsidR="00CD5F65" w:rsidRPr="00B5455A" w:rsidRDefault="00B75938" w:rsidP="004F7166">
                <w:pPr>
                  <w:spacing w:after="0" w:line="240" w:lineRule="auto"/>
                  <w:jc w:val="both"/>
                  <w:rPr>
                    <w:rFonts w:ascii="Calibri" w:hAnsi="Calibri" w:cs="Calibri"/>
                    <w:color w:val="000000"/>
                    <w:spacing w:val="-8"/>
                    <w:lang w:eastAsia="lt-LT"/>
                  </w:rPr>
                </w:pPr>
                <w:r w:rsidRPr="00B5455A">
                  <w:rPr>
                    <w:rFonts w:ascii="Calibri" w:hAnsi="Calibri" w:cs="Calibri"/>
                    <w:color w:val="000000"/>
                    <w:spacing w:val="-8"/>
                    <w:lang w:eastAsia="lt-LT"/>
                  </w:rPr>
                  <w:t xml:space="preserve">Sutarties įsigaliojimo data yra data, nurodyta Specialiųjų sutarties sąlygų pirmo puslapio preambulėje/Датою набрання чинності Договору є дата, зазначена в преамбулі на першій сторінці Спеціальних умов Договору  </w:t>
                </w:r>
              </w:p>
              <w:p w14:paraId="57A718D1" w14:textId="77777777" w:rsidR="00CD5F65" w:rsidRPr="00B5455A" w:rsidRDefault="00B75938" w:rsidP="004F7166">
                <w:pPr>
                  <w:spacing w:after="0" w:line="240" w:lineRule="auto"/>
                  <w:jc w:val="both"/>
                  <w:rPr>
                    <w:rFonts w:ascii="Calibri" w:eastAsia="Calibri" w:hAnsi="Calibri" w:cs="Calibri"/>
                    <w:color w:val="000000"/>
                    <w:spacing w:val="-8"/>
                    <w:lang w:eastAsia="lt-LT"/>
                  </w:rPr>
                </w:pPr>
                <w:r w:rsidRPr="00B5455A">
                  <w:rPr>
                    <w:rFonts w:ascii="Calibri" w:hAnsi="Calibri" w:cs="Calibri"/>
                    <w:color w:val="000000"/>
                    <w:spacing w:val="-8"/>
                    <w:lang w:eastAsia="lt-LT"/>
                  </w:rPr>
                  <w:t>Šalys susitaria, kad Sutarties kopiją su originaliais parašais jos gaus per 1 mėnesį nuo to momento, kai buvo išreikštas šis poreikis./Сторони погоджуються отримати примірник Договору з оригінальними підписами протягом 1 місяця з моменту виявлення такої потреби.</w:t>
                </w:r>
              </w:p>
              <w:p w14:paraId="57A718D2" w14:textId="77777777" w:rsidR="00C83D9C" w:rsidRPr="00B5455A" w:rsidRDefault="00B75938" w:rsidP="004F7166">
                <w:pPr>
                  <w:spacing w:after="0" w:line="240" w:lineRule="auto"/>
                  <w:jc w:val="both"/>
                  <w:rPr>
                    <w:rFonts w:ascii="Calibri" w:eastAsia="Calibri" w:hAnsi="Calibri" w:cs="Calibri"/>
                    <w:color w:val="000000"/>
                    <w:spacing w:val="-8"/>
                    <w:lang w:eastAsia="lt-LT"/>
                  </w:rPr>
                </w:pPr>
                <w:r w:rsidRPr="00B5455A">
                  <w:rPr>
                    <w:rFonts w:ascii="Calibri" w:hAnsi="Calibri" w:cs="Calibri"/>
                    <w:color w:val="000000"/>
                    <w:spacing w:val="-8"/>
                    <w:lang w:eastAsia="lt-LT"/>
                  </w:rPr>
                  <w:t>Jei asmuo, įgaliotas pasirašyti tokią Sutartį, pasikeičia, prieš Šalims keičiantis Sutarties originalais, Sutarties originalą pasirašo naujai paskirtas asmuo, įgaliotas pasirašyti tokią Sutartį./У разі зміни особи, уповноваженої на підписання такого Договору, до обміну Сторонами оригіналами Договор</w:t>
                </w:r>
                <w:r w:rsidR="00841E8A" w:rsidRPr="00B5455A">
                  <w:rPr>
                    <w:rFonts w:ascii="Calibri" w:hAnsi="Calibri" w:cs="Calibri"/>
                    <w:color w:val="000000"/>
                    <w:spacing w:val="-8"/>
                    <w:lang w:eastAsia="lt-LT"/>
                  </w:rPr>
                  <w:t>ів,</w:t>
                </w:r>
                <w:r w:rsidRPr="00B5455A">
                  <w:rPr>
                    <w:rFonts w:ascii="Calibri" w:hAnsi="Calibri" w:cs="Calibri"/>
                    <w:color w:val="000000"/>
                    <w:spacing w:val="-8"/>
                    <w:lang w:eastAsia="lt-LT"/>
                  </w:rPr>
                  <w:t xml:space="preserve"> оригінал Договору підписується новопризначеною особою, уповноваженою на підписання такого Договору. </w:t>
                </w:r>
              </w:p>
              <w:p w14:paraId="57A718D3" w14:textId="77777777" w:rsidR="00CD5F65" w:rsidRPr="00B5455A" w:rsidRDefault="00B75938" w:rsidP="009E34DC">
                <w:pPr>
                  <w:spacing w:after="0" w:line="240" w:lineRule="auto"/>
                  <w:jc w:val="both"/>
                  <w:rPr>
                    <w:rFonts w:ascii="Calibri" w:hAnsi="Calibri" w:cs="Calibri"/>
                    <w:color w:val="000000"/>
                    <w:spacing w:val="-8"/>
                    <w:lang w:eastAsia="lt-LT"/>
                  </w:rPr>
                </w:pPr>
                <w:r w:rsidRPr="00B5455A">
                  <w:rPr>
                    <w:rFonts w:ascii="Calibri" w:hAnsi="Calibri" w:cs="Calibri"/>
                    <w:color w:val="000000"/>
                    <w:spacing w:val="-8"/>
                    <w:lang w:eastAsia="lt-LT"/>
                  </w:rPr>
                  <w:t>Tokiu būdu pasirašytą Sutartį Šalys laiko Sutarties originalu, kurį pasilieka kiekviena Šalis./Сторони вважають підписаний таким чином Договір оригіналом Договору, який зберігається у кожної із Сторін.</w:t>
                </w:r>
              </w:p>
              <w:p w14:paraId="57A718D4" w14:textId="77777777" w:rsidR="00543AF9" w:rsidRPr="00B5455A" w:rsidRDefault="00543AF9" w:rsidP="009E34DC">
                <w:pPr>
                  <w:spacing w:after="0" w:line="240" w:lineRule="auto"/>
                  <w:jc w:val="both"/>
                  <w:rPr>
                    <w:rFonts w:ascii="Calibri" w:eastAsia="Calibri" w:hAnsi="Calibri" w:cs="Calibri"/>
                    <w:color w:val="000000"/>
                    <w:spacing w:val="-8"/>
                    <w:lang w:eastAsia="lt-LT"/>
                  </w:rPr>
                </w:pPr>
              </w:p>
            </w:tc>
          </w:tr>
          <w:tr w:rsidR="00A8425F" w:rsidRPr="00B5455A" w14:paraId="57A718D9" w14:textId="77777777" w:rsidTr="004F7166">
            <w:trPr>
              <w:trHeight w:val="257"/>
            </w:trPr>
            <w:tc>
              <w:tcPr>
                <w:tcW w:w="282" w:type="pct"/>
                <w:shd w:val="clear" w:color="auto" w:fill="F2F2F2"/>
                <w:vAlign w:val="center"/>
              </w:tcPr>
              <w:p w14:paraId="57A718D6"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7" w14:textId="77777777" w:rsidR="00CD5F65" w:rsidRPr="00B5455A" w:rsidRDefault="00B75938" w:rsidP="009E6476">
                <w:pPr>
                  <w:spacing w:after="0" w:line="240" w:lineRule="auto"/>
                  <w:contextualSpacing/>
                  <w:rPr>
                    <w:rFonts w:ascii="Calibri" w:eastAsia="Calibri" w:hAnsi="Calibri" w:cs="Calibri"/>
                    <w:spacing w:val="-8"/>
                  </w:rPr>
                </w:pPr>
                <w:r w:rsidRPr="00B5455A">
                  <w:rPr>
                    <w:rFonts w:ascii="Calibri" w:hAnsi="Calibri" w:cs="Calibri"/>
                    <w:spacing w:val="-8"/>
                  </w:rPr>
                  <w:t xml:space="preserve">Tiekėjas naudojasi subtiekėjų galimybėmis./ </w:t>
                </w:r>
                <w:r w:rsidR="00841E8A" w:rsidRPr="00B5455A">
                  <w:rPr>
                    <w:rFonts w:ascii="Calibri" w:hAnsi="Calibri" w:cs="Calibri"/>
                    <w:spacing w:val="-8"/>
                  </w:rPr>
                  <w:t xml:space="preserve">Виконавець </w:t>
                </w:r>
                <w:r w:rsidRPr="00B5455A">
                  <w:rPr>
                    <w:rFonts w:ascii="Calibri" w:hAnsi="Calibri" w:cs="Calibri"/>
                    <w:spacing w:val="-8"/>
                  </w:rPr>
                  <w:t>використовує можливості субп</w:t>
                </w:r>
                <w:r w:rsidR="00841E8A" w:rsidRPr="00B5455A">
                  <w:rPr>
                    <w:rFonts w:ascii="Calibri" w:hAnsi="Calibri" w:cs="Calibri"/>
                    <w:spacing w:val="-8"/>
                  </w:rPr>
                  <w:t>ідрядників</w:t>
                </w:r>
                <w:r w:rsidRPr="00B5455A">
                  <w:rPr>
                    <w:rFonts w:ascii="Calibri" w:hAnsi="Calibri" w:cs="Calibri"/>
                    <w:spacing w:val="-8"/>
                  </w:rPr>
                  <w:t>.</w:t>
                </w:r>
              </w:p>
            </w:tc>
            <w:tc>
              <w:tcPr>
                <w:tcW w:w="2612" w:type="pct"/>
                <w:shd w:val="clear" w:color="auto" w:fill="auto"/>
                <w:vAlign w:val="center"/>
              </w:tcPr>
              <w:p w14:paraId="57A718D8" w14:textId="77777777" w:rsidR="00841E8A" w:rsidRPr="00B5455A" w:rsidRDefault="0099759D" w:rsidP="00457532">
                <w:pPr>
                  <w:spacing w:after="0" w:line="240" w:lineRule="auto"/>
                  <w:jc w:val="both"/>
                  <w:rPr>
                    <w:rFonts w:ascii="Calibri" w:eastAsia="Calibri" w:hAnsi="Calibri" w:cs="Calibri"/>
                    <w:spacing w:val="-8"/>
                  </w:rPr>
                </w:pPr>
                <w:r w:rsidRPr="00B5455A">
                  <w:rPr>
                    <w:rFonts w:ascii="Calibri" w:hAnsi="Calibri" w:cs="Calibri"/>
                    <w:i/>
                    <w:iCs/>
                    <w:spacing w:val="-8"/>
                  </w:rPr>
                  <w:t>Nurodyti priede Nr. 5 Tiekėjo pasiūlymas/</w:t>
                </w:r>
                <w:r w:rsidRPr="00B5455A">
                  <w:t xml:space="preserve"> </w:t>
                </w:r>
                <w:r w:rsidRPr="00B5455A">
                  <w:rPr>
                    <w:rFonts w:ascii="Calibri" w:hAnsi="Calibri" w:cs="Calibri"/>
                    <w:i/>
                    <w:iCs/>
                    <w:spacing w:val="-8"/>
                  </w:rPr>
                  <w:t xml:space="preserve">Вкажіть у додатку </w:t>
                </w:r>
                <w:r w:rsidRPr="00B5455A">
                  <w:rPr>
                    <w:rFonts w:ascii="Calibri" w:hAnsi="Calibri" w:cs="Calibri"/>
                    <w:spacing w:val="-8"/>
                    <w:lang w:eastAsia="lt-LT"/>
                  </w:rPr>
                  <w:t>Додаток № 5 Пропозиція Виконавця</w:t>
                </w:r>
              </w:p>
            </w:tc>
          </w:tr>
          <w:tr w:rsidR="00A8425F" w:rsidRPr="00B5455A" w14:paraId="57A718E4" w14:textId="77777777" w:rsidTr="004F7166">
            <w:trPr>
              <w:trHeight w:val="257"/>
            </w:trPr>
            <w:tc>
              <w:tcPr>
                <w:tcW w:w="282" w:type="pct"/>
                <w:shd w:val="clear" w:color="auto" w:fill="F2F2F2"/>
                <w:vAlign w:val="center"/>
              </w:tcPr>
              <w:p w14:paraId="57A718DA"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B" w14:textId="0E1FD81C" w:rsidR="00CD5F65" w:rsidRPr="00B5455A" w:rsidRDefault="00B75938" w:rsidP="005E06FE">
                <w:pPr>
                  <w:spacing w:after="0" w:line="240" w:lineRule="auto"/>
                  <w:contextualSpacing/>
                  <w:jc w:val="both"/>
                  <w:rPr>
                    <w:rFonts w:ascii="Calibri" w:eastAsia="Calibri" w:hAnsi="Calibri" w:cs="Calibri"/>
                    <w:spacing w:val="-8"/>
                    <w:lang w:eastAsia="lt-LT"/>
                  </w:rPr>
                </w:pPr>
                <w:r w:rsidRPr="00B5455A">
                  <w:rPr>
                    <w:rFonts w:ascii="Calibri" w:hAnsi="Calibri" w:cs="Calibri"/>
                    <w:spacing w:val="-8"/>
                    <w:lang w:eastAsia="lt-LT"/>
                  </w:rPr>
                  <w:t>Šią Sutartį sudaro šie dokumentai, kurie sudaro visą „Sutarties“ apimtį.</w:t>
                </w:r>
                <w:r w:rsidR="00106A39" w:rsidRPr="00B5455A">
                  <w:rPr>
                    <w:rFonts w:ascii="Calibri" w:hAnsi="Calibri" w:cs="Calibri"/>
                    <w:spacing w:val="-8"/>
                    <w:lang w:eastAsia="lt-LT"/>
                  </w:rPr>
                  <w:t xml:space="preserve"> Ginčo atveju dokumentams taikoma ši pirmumo tvarka:</w:t>
                </w:r>
                <w:r w:rsidRPr="00B5455A">
                  <w:rPr>
                    <w:rFonts w:ascii="Calibri" w:hAnsi="Calibri" w:cs="Calibri"/>
                    <w:spacing w:val="-8"/>
                    <w:lang w:eastAsia="lt-LT"/>
                  </w:rPr>
                  <w:t>/</w:t>
                </w:r>
                <w:r w:rsidR="00E22D25" w:rsidRPr="00B5455A">
                  <w:t xml:space="preserve"> </w:t>
                </w:r>
                <w:r w:rsidR="00841E8A" w:rsidRPr="00B5455A">
                  <w:rPr>
                    <w:rFonts w:ascii="Calibri" w:hAnsi="Calibri" w:cs="Calibri"/>
                    <w:spacing w:val="-8"/>
                    <w:lang w:eastAsia="lt-LT"/>
                  </w:rPr>
                  <w:t xml:space="preserve">Цей Договір </w:t>
                </w:r>
                <w:r w:rsidR="00E22D25" w:rsidRPr="00B5455A">
                  <w:rPr>
                    <w:rFonts w:ascii="Calibri" w:hAnsi="Calibri" w:cs="Calibri"/>
                    <w:spacing w:val="-8"/>
                    <w:lang w:eastAsia="lt-LT"/>
                  </w:rPr>
                  <w:t xml:space="preserve">складається з наступних документів, які </w:t>
                </w:r>
                <w:r w:rsidR="005E06FE" w:rsidRPr="00B5455A">
                  <w:rPr>
                    <w:rFonts w:ascii="Calibri" w:hAnsi="Calibri" w:cs="Calibri"/>
                    <w:spacing w:val="-8"/>
                    <w:lang w:val="uk-UA" w:eastAsia="lt-LT"/>
                  </w:rPr>
                  <w:t>є його невід’ємною частиною</w:t>
                </w:r>
                <w:r w:rsidR="00E22D25" w:rsidRPr="00B5455A">
                  <w:rPr>
                    <w:rFonts w:ascii="Calibri" w:hAnsi="Calibri" w:cs="Calibri"/>
                    <w:spacing w:val="-8"/>
                    <w:lang w:eastAsia="lt-LT"/>
                  </w:rPr>
                  <w:t>. У разі виникнення спору до документів застосовується наступний порядок пріоритетності</w:t>
                </w:r>
              </w:p>
            </w:tc>
            <w:tc>
              <w:tcPr>
                <w:tcW w:w="2612" w:type="pct"/>
                <w:shd w:val="clear" w:color="auto" w:fill="auto"/>
                <w:vAlign w:val="center"/>
              </w:tcPr>
              <w:p w14:paraId="57A718DC" w14:textId="77777777" w:rsidR="00106A39" w:rsidRPr="00B5455A" w:rsidRDefault="00106A39" w:rsidP="00106A39">
                <w:pPr>
                  <w:spacing w:after="0" w:line="240" w:lineRule="auto"/>
                  <w:contextualSpacing/>
                  <w:jc w:val="both"/>
                  <w:rPr>
                    <w:rFonts w:ascii="Calibri" w:hAnsi="Calibri" w:cs="Calibri"/>
                    <w:spacing w:val="-8"/>
                    <w:lang w:eastAsia="lt-LT"/>
                  </w:rPr>
                </w:pPr>
                <w:r w:rsidRPr="00B5455A">
                  <w:rPr>
                    <w:rFonts w:ascii="Calibri" w:hAnsi="Calibri" w:cs="Calibri"/>
                    <w:spacing w:val="-8"/>
                    <w:lang w:eastAsia="lt-LT"/>
                  </w:rPr>
                  <w:t>9.4.1. Sutarties pakeitimai./Зміни до договору;</w:t>
                </w:r>
              </w:p>
              <w:p w14:paraId="57A718DD" w14:textId="77777777" w:rsidR="00106A39" w:rsidRPr="00B5455A" w:rsidRDefault="00106A39" w:rsidP="00E22D25">
                <w:pPr>
                  <w:spacing w:after="0" w:line="240" w:lineRule="auto"/>
                  <w:jc w:val="both"/>
                  <w:rPr>
                    <w:lang w:eastAsia="lt-LT"/>
                  </w:rPr>
                </w:pPr>
                <w:r w:rsidRPr="00B5455A">
                  <w:rPr>
                    <w:lang w:eastAsia="lt-LT"/>
                  </w:rPr>
                  <w:t xml:space="preserve">9.4.2. </w:t>
                </w:r>
                <w:r w:rsidR="00B75938" w:rsidRPr="00B5455A">
                  <w:rPr>
                    <w:rFonts w:ascii="Calibri" w:hAnsi="Calibri" w:cs="Calibri"/>
                    <w:spacing w:val="-8"/>
                    <w:lang w:eastAsia="lt-LT"/>
                  </w:rPr>
                  <w:t>Specialiosios sutarties sąlygos;/Спеціальні умови договору;</w:t>
                </w:r>
              </w:p>
              <w:p w14:paraId="57A718DE" w14:textId="77777777" w:rsidR="00CD5F65" w:rsidRPr="00B5455A" w:rsidRDefault="00106A39" w:rsidP="00E22D25">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 xml:space="preserve">9.4.3. </w:t>
                </w:r>
                <w:r w:rsidR="00B75938" w:rsidRPr="00B5455A">
                  <w:rPr>
                    <w:rFonts w:ascii="Calibri" w:hAnsi="Calibri" w:cs="Calibri"/>
                    <w:spacing w:val="-8"/>
                    <w:lang w:eastAsia="lt-LT"/>
                  </w:rPr>
                  <w:t>Priedas Nr. 2 Techninė užduotis;/Додаток № 2 Технічне завдання;</w:t>
                </w:r>
              </w:p>
              <w:p w14:paraId="57A718DF" w14:textId="77777777" w:rsidR="00CD5F65" w:rsidRPr="00B5455A" w:rsidRDefault="00B75938" w:rsidP="00106A39">
                <w:pPr>
                  <w:spacing w:after="0" w:line="240" w:lineRule="auto"/>
                  <w:contextualSpacing/>
                  <w:jc w:val="both"/>
                  <w:rPr>
                    <w:rFonts w:ascii="Calibri" w:hAnsi="Calibri" w:cs="Calibri"/>
                    <w:spacing w:val="-8"/>
                    <w:lang w:eastAsia="lt-LT"/>
                  </w:rPr>
                </w:pPr>
                <w:r w:rsidRPr="00B5455A">
                  <w:rPr>
                    <w:rFonts w:ascii="Calibri" w:hAnsi="Calibri" w:cs="Calibri"/>
                    <w:spacing w:val="-8"/>
                    <w:lang w:eastAsia="lt-LT"/>
                  </w:rPr>
                  <w:t>9.4.</w:t>
                </w:r>
                <w:r w:rsidR="00106A39" w:rsidRPr="00B5455A">
                  <w:rPr>
                    <w:rFonts w:ascii="Calibri" w:hAnsi="Calibri" w:cs="Calibri"/>
                    <w:spacing w:val="-8"/>
                    <w:lang w:eastAsia="lt-LT"/>
                  </w:rPr>
                  <w:t>4</w:t>
                </w:r>
                <w:r w:rsidRPr="00B5455A">
                  <w:rPr>
                    <w:rFonts w:ascii="Calibri" w:hAnsi="Calibri" w:cs="Calibri"/>
                    <w:spacing w:val="-8"/>
                    <w:lang w:eastAsia="lt-LT"/>
                  </w:rPr>
                  <w:t>. Priedas Nr. 1 Bendrosios sutarties sąlygos;/Додаток № 1 Загальні умови договору;</w:t>
                </w:r>
              </w:p>
              <w:p w14:paraId="57A718E0" w14:textId="77777777" w:rsidR="00106A39" w:rsidRPr="00B5455A" w:rsidRDefault="00106A39" w:rsidP="00106A39">
                <w:pPr>
                  <w:spacing w:after="0" w:line="240" w:lineRule="auto"/>
                  <w:contextualSpacing/>
                  <w:jc w:val="both"/>
                  <w:rPr>
                    <w:rFonts w:ascii="Calibri" w:hAnsi="Calibri" w:cs="Calibri"/>
                    <w:spacing w:val="-8"/>
                    <w:lang w:eastAsia="lt-LT"/>
                  </w:rPr>
                </w:pPr>
                <w:r w:rsidRPr="00B5455A">
                  <w:rPr>
                    <w:rFonts w:ascii="Calibri" w:eastAsia="Calibri" w:hAnsi="Calibri" w:cs="Calibri"/>
                    <w:spacing w:val="-8"/>
                    <w:lang w:eastAsia="lt-LT"/>
                  </w:rPr>
                  <w:t xml:space="preserve">9.4.5. </w:t>
                </w:r>
                <w:r w:rsidRPr="00B5455A">
                  <w:rPr>
                    <w:rFonts w:ascii="Calibri" w:hAnsi="Calibri" w:cs="Calibri"/>
                    <w:spacing w:val="-8"/>
                    <w:lang w:eastAsia="lt-LT"/>
                  </w:rPr>
                  <w:t>Pirkimo dokumentai;/Документи на закупівлю;</w:t>
                </w:r>
              </w:p>
              <w:p w14:paraId="57A718E1" w14:textId="77777777" w:rsidR="00106A39" w:rsidRPr="00B5455A" w:rsidRDefault="00106A39" w:rsidP="00106A39">
                <w:pPr>
                  <w:spacing w:after="0" w:line="240" w:lineRule="auto"/>
                  <w:contextualSpacing/>
                  <w:jc w:val="both"/>
                  <w:rPr>
                    <w:rFonts w:ascii="Calibri" w:eastAsia="Calibri" w:hAnsi="Calibri" w:cs="Calibri"/>
                    <w:spacing w:val="-8"/>
                    <w:lang w:eastAsia="lt-LT"/>
                  </w:rPr>
                </w:pPr>
                <w:r w:rsidRPr="00B5455A">
                  <w:rPr>
                    <w:rFonts w:ascii="Calibri" w:eastAsia="Calibri" w:hAnsi="Calibri" w:cs="Calibri"/>
                    <w:spacing w:val="-8"/>
                    <w:lang w:eastAsia="lt-LT"/>
                  </w:rPr>
                  <w:t xml:space="preserve">9.4.6. </w:t>
                </w:r>
                <w:r w:rsidRPr="00B5455A">
                  <w:rPr>
                    <w:rFonts w:ascii="Calibri" w:hAnsi="Calibri" w:cs="Calibri"/>
                    <w:spacing w:val="-8"/>
                    <w:lang w:eastAsia="lt-LT"/>
                  </w:rPr>
                  <w:t>Priedas Nr. 5 Tiekėjo pasiūlymas;/Додаток № 5 Пропозиція</w:t>
                </w:r>
                <w:r w:rsidR="00241238" w:rsidRPr="00B5455A">
                  <w:rPr>
                    <w:rFonts w:ascii="Calibri" w:hAnsi="Calibri" w:cs="Calibri"/>
                    <w:spacing w:val="-8"/>
                    <w:lang w:eastAsia="lt-LT"/>
                  </w:rPr>
                  <w:t xml:space="preserve"> Виконавця</w:t>
                </w:r>
                <w:r w:rsidRPr="00B5455A">
                  <w:rPr>
                    <w:rFonts w:ascii="Calibri" w:hAnsi="Calibri" w:cs="Calibri"/>
                    <w:spacing w:val="-8"/>
                    <w:lang w:eastAsia="lt-LT"/>
                  </w:rPr>
                  <w:t>;</w:t>
                </w:r>
              </w:p>
              <w:p w14:paraId="57A718E2" w14:textId="77777777" w:rsidR="000C5939" w:rsidRPr="00B5455A" w:rsidRDefault="00B75938" w:rsidP="00106A39">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9.4.</w:t>
                </w:r>
                <w:r w:rsidR="00106A39" w:rsidRPr="00B5455A">
                  <w:rPr>
                    <w:rFonts w:ascii="Calibri" w:hAnsi="Calibri" w:cs="Calibri"/>
                    <w:spacing w:val="-8"/>
                    <w:lang w:eastAsia="lt-LT"/>
                  </w:rPr>
                  <w:t>7</w:t>
                </w:r>
                <w:r w:rsidRPr="00B5455A">
                  <w:rPr>
                    <w:rFonts w:ascii="Calibri" w:hAnsi="Calibri" w:cs="Calibri"/>
                    <w:spacing w:val="-8"/>
                    <w:lang w:eastAsia="lt-LT"/>
                  </w:rPr>
                  <w:t>. Priedas Nr. 3 Sąskaitos faktūros šablonas;/Додаток № 3 Шаблон рахунку-фактури;</w:t>
                </w:r>
              </w:p>
              <w:p w14:paraId="57A718E3" w14:textId="77777777" w:rsidR="00CD5F65" w:rsidRPr="00B5455A" w:rsidRDefault="00B75938" w:rsidP="00106A39">
                <w:pPr>
                  <w:spacing w:after="0" w:line="240" w:lineRule="auto"/>
                  <w:jc w:val="both"/>
                  <w:rPr>
                    <w:rFonts w:ascii="Calibri" w:eastAsia="Calibri" w:hAnsi="Calibri" w:cs="Calibri"/>
                    <w:spacing w:val="-8"/>
                  </w:rPr>
                </w:pPr>
                <w:r w:rsidRPr="00B5455A">
                  <w:rPr>
                    <w:rFonts w:ascii="Calibri" w:hAnsi="Calibri" w:cs="Calibri"/>
                    <w:spacing w:val="-8"/>
                    <w:lang w:eastAsia="lt-LT"/>
                  </w:rPr>
                  <w:t>9.4.</w:t>
                </w:r>
                <w:r w:rsidR="00106A39" w:rsidRPr="00B5455A">
                  <w:rPr>
                    <w:rFonts w:ascii="Calibri" w:hAnsi="Calibri" w:cs="Calibri"/>
                    <w:spacing w:val="-8"/>
                    <w:lang w:eastAsia="lt-LT"/>
                  </w:rPr>
                  <w:t>8</w:t>
                </w:r>
                <w:r w:rsidRPr="00B5455A">
                  <w:rPr>
                    <w:rFonts w:ascii="Calibri" w:hAnsi="Calibri" w:cs="Calibri"/>
                    <w:spacing w:val="-8"/>
                    <w:lang w:eastAsia="lt-LT"/>
                  </w:rPr>
                  <w:t>. Priedas Nr. 4 Perdavimo-priėmimo akto šablonas;/Додаток № 4 Зразок акта прийому-передачі;</w:t>
                </w:r>
              </w:p>
            </w:tc>
          </w:tr>
        </w:tbl>
        <w:p w14:paraId="57A718E5" w14:textId="77777777" w:rsidR="00CD5F65" w:rsidRPr="00B5455A" w:rsidRDefault="00CD5F65" w:rsidP="00CD5F65">
          <w:pPr>
            <w:spacing w:after="0" w:line="240" w:lineRule="auto"/>
            <w:contextualSpacing/>
            <w:rPr>
              <w:rFonts w:ascii="Calibri" w:eastAsia="Calibri" w:hAnsi="Calibri" w:cs="Calibri"/>
              <w:color w:val="000000"/>
              <w:spacing w:val="-8"/>
              <w:lang w:eastAsia="lt-LT"/>
            </w:rPr>
          </w:pPr>
        </w:p>
        <w:p w14:paraId="57A718E6"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B5455A">
            <w:rPr>
              <w:rFonts w:ascii="Calibri" w:hAnsi="Calibri" w:cs="Calibri"/>
              <w:b/>
              <w:bCs/>
              <w:caps/>
              <w:color w:val="000000"/>
              <w:spacing w:val="-8"/>
            </w:rPr>
            <w:t>Sutarties priedai, kurie yra neatskiriama SUTARTIES dalis:/Додатки до Договору, які є невід'ємною частиною ДОГОВОРУ:</w:t>
          </w:r>
        </w:p>
        <w:p w14:paraId="57A718E7"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1 Bendrosios sutarties sąlygos/Додаток № 1 Загальні умови договору</w:t>
          </w:r>
        </w:p>
        <w:p w14:paraId="57A718E8"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2 Techninė užduotis/Додаток № 2 Технічне завдання</w:t>
          </w:r>
        </w:p>
        <w:p w14:paraId="57A718E9"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3 Sąskaitos faktūros šablonas/Додаток № 3 Шаблон рахунку-фактури</w:t>
          </w:r>
        </w:p>
        <w:p w14:paraId="57A718EA" w14:textId="77777777" w:rsidR="000921A8"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 xml:space="preserve">Priedas Nr. 4 Perdavimo-priėmimo akto šablonas/Додаток № 4 Зразок акта прийому-передачі </w:t>
          </w:r>
        </w:p>
        <w:p w14:paraId="57A718EB" w14:textId="1C5830EC" w:rsidR="00CD5F65" w:rsidRPr="00B5455A" w:rsidRDefault="00B75938" w:rsidP="000921A8">
          <w:pPr>
            <w:spacing w:after="0" w:line="240" w:lineRule="auto"/>
            <w:jc w:val="both"/>
            <w:rPr>
              <w:rFonts w:ascii="Calibri" w:eastAsia="Calibri" w:hAnsi="Calibri" w:cs="Calibri"/>
              <w:spacing w:val="-8"/>
              <w:lang w:val="uk-UA" w:eastAsia="lt-LT"/>
            </w:rPr>
          </w:pPr>
          <w:r w:rsidRPr="00B5455A">
            <w:rPr>
              <w:rFonts w:ascii="Calibri" w:hAnsi="Calibri" w:cs="Calibri"/>
              <w:spacing w:val="-8"/>
              <w:lang w:eastAsia="lt-LT"/>
            </w:rPr>
            <w:t xml:space="preserve">Priedas Nr. 5 Tiekėjo pasiūlymas/Додаток № 5 Пропозиція </w:t>
          </w:r>
          <w:r w:rsidR="00DD36B3" w:rsidRPr="00B5455A">
            <w:rPr>
              <w:rFonts w:ascii="Calibri" w:hAnsi="Calibri" w:cs="Calibri"/>
              <w:spacing w:val="-8"/>
              <w:lang w:val="uk-UA" w:eastAsia="lt-LT"/>
            </w:rPr>
            <w:t>Виконавця</w:t>
          </w:r>
        </w:p>
        <w:p w14:paraId="57A718EC" w14:textId="77777777" w:rsidR="00CD5F65" w:rsidRPr="00B5455A" w:rsidRDefault="00CD5F65" w:rsidP="00CD5F65">
          <w:pPr>
            <w:spacing w:after="0" w:line="240" w:lineRule="auto"/>
            <w:ind w:hanging="567"/>
            <w:jc w:val="both"/>
            <w:rPr>
              <w:rFonts w:ascii="Calibri" w:eastAsia="Calibri" w:hAnsi="Calibri" w:cs="Calibri"/>
              <w:spacing w:val="-8"/>
              <w:lang w:eastAsia="lt-LT"/>
            </w:rPr>
          </w:pPr>
        </w:p>
        <w:p w14:paraId="57A718ED"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B5455A">
            <w:rPr>
              <w:rFonts w:ascii="Calibri" w:hAnsi="Calibri" w:cs="Calibri"/>
              <w:b/>
              <w:caps/>
              <w:lang w:eastAsia="lt-LT"/>
            </w:rPr>
            <w:lastRenderedPageBreak/>
            <w:t>Šalys/Сторони</w:t>
          </w:r>
        </w:p>
        <w:tbl>
          <w:tblPr>
            <w:tblpPr w:leftFromText="180" w:rightFromText="180" w:vertAnchor="text" w:tblpXSpec="center" w:tblpY="1"/>
            <w:tblOverlap w:val="never"/>
            <w:tblW w:w="515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72"/>
            <w:gridCol w:w="2363"/>
            <w:gridCol w:w="3264"/>
            <w:gridCol w:w="2420"/>
          </w:tblGrid>
          <w:tr w:rsidR="00A8425F" w:rsidRPr="00B5455A" w14:paraId="57A718F2" w14:textId="77777777" w:rsidTr="0099759D">
            <w:trPr>
              <w:trHeight w:val="241"/>
              <w:jc w:val="center"/>
            </w:trPr>
            <w:tc>
              <w:tcPr>
                <w:tcW w:w="945" w:type="pct"/>
                <w:shd w:val="clear" w:color="auto" w:fill="F2F2F2"/>
                <w:vAlign w:val="center"/>
              </w:tcPr>
              <w:p w14:paraId="57A718EE" w14:textId="77777777" w:rsidR="00CD5F65" w:rsidRPr="00B5455A" w:rsidRDefault="00B75938" w:rsidP="00E00D7C">
                <w:pPr>
                  <w:spacing w:after="0" w:line="240" w:lineRule="auto"/>
                  <w:jc w:val="center"/>
                  <w:rPr>
                    <w:rFonts w:ascii="Calibri" w:eastAsia="Calibri" w:hAnsi="Calibri" w:cs="Calibri"/>
                    <w:lang w:val="en-US" w:eastAsia="lt-LT"/>
                  </w:rPr>
                </w:pPr>
                <w:r w:rsidRPr="00B5455A">
                  <w:rPr>
                    <w:rFonts w:ascii="Calibri" w:hAnsi="Calibri" w:cs="Calibri"/>
                    <w:lang w:eastAsia="lt-LT"/>
                  </w:rPr>
                  <w:t>Vardas, pavadinimas/Ім'я, назва</w:t>
                </w:r>
              </w:p>
            </w:tc>
            <w:tc>
              <w:tcPr>
                <w:tcW w:w="1192" w:type="pct"/>
                <w:shd w:val="clear" w:color="auto" w:fill="F2F2F2"/>
                <w:vAlign w:val="center"/>
              </w:tcPr>
              <w:p w14:paraId="57A718EF" w14:textId="77777777" w:rsidR="00CD5F65" w:rsidRPr="00B5455A" w:rsidRDefault="00B75938" w:rsidP="00E00D7C">
                <w:pPr>
                  <w:spacing w:after="0" w:line="240" w:lineRule="auto"/>
                  <w:jc w:val="center"/>
                  <w:rPr>
                    <w:rFonts w:ascii="Calibri" w:eastAsia="Calibri" w:hAnsi="Calibri" w:cs="Calibri"/>
                    <w:b/>
                    <w:color w:val="000000"/>
                    <w:spacing w:val="-8"/>
                    <w:lang w:val="en-US"/>
                  </w:rPr>
                </w:pPr>
                <w:r w:rsidRPr="00B5455A">
                  <w:rPr>
                    <w:rFonts w:ascii="Calibri" w:hAnsi="Calibri" w:cs="Calibri"/>
                    <w:b/>
                    <w:lang w:eastAsia="lt-LT"/>
                  </w:rPr>
                  <w:t>CPVA/ЦАУП</w:t>
                </w:r>
              </w:p>
            </w:tc>
            <w:tc>
              <w:tcPr>
                <w:tcW w:w="1517" w:type="pct"/>
                <w:shd w:val="clear" w:color="auto" w:fill="F2F2F2"/>
                <w:vAlign w:val="center"/>
              </w:tcPr>
              <w:p w14:paraId="57A718F0" w14:textId="4DD0DE82" w:rsidR="00CD5F65" w:rsidRPr="00B5455A" w:rsidRDefault="001A372F" w:rsidP="00F7759C">
                <w:pPr>
                  <w:spacing w:after="0" w:line="240" w:lineRule="auto"/>
                  <w:jc w:val="center"/>
                  <w:rPr>
                    <w:rFonts w:ascii="Calibri" w:eastAsia="Calibri" w:hAnsi="Calibri" w:cs="Calibri"/>
                    <w:color w:val="000000"/>
                    <w:spacing w:val="-8"/>
                    <w:lang w:val="uk-UA"/>
                  </w:rPr>
                </w:pPr>
                <w:r w:rsidRPr="00B5455A">
                  <w:rPr>
                    <w:rFonts w:ascii="Calibri" w:hAnsi="Calibri" w:cs="Calibri"/>
                    <w:b/>
                    <w:color w:val="000000"/>
                    <w:spacing w:val="-8"/>
                  </w:rPr>
                  <w:t>Užsakovas</w:t>
                </w:r>
                <w:r w:rsidR="00B75938" w:rsidRPr="00B5455A">
                  <w:rPr>
                    <w:rFonts w:ascii="Calibri" w:hAnsi="Calibri" w:cs="Calibri"/>
                    <w:b/>
                    <w:color w:val="000000"/>
                    <w:spacing w:val="-8"/>
                  </w:rPr>
                  <w:t>/</w:t>
                </w:r>
                <w:r w:rsidR="00171E7A" w:rsidRPr="00B5455A">
                  <w:rPr>
                    <w:rFonts w:ascii="Calibri" w:hAnsi="Calibri" w:cs="Calibri"/>
                    <w:b/>
                    <w:color w:val="000000"/>
                    <w:spacing w:val="-8"/>
                    <w:lang w:val="uk-UA"/>
                  </w:rPr>
                  <w:t xml:space="preserve"> </w:t>
                </w:r>
                <w:r w:rsidR="00F7759C" w:rsidRPr="00B5455A">
                  <w:rPr>
                    <w:rFonts w:ascii="Calibri" w:hAnsi="Calibri" w:cs="Calibri"/>
                    <w:b/>
                    <w:color w:val="000000"/>
                    <w:spacing w:val="-8"/>
                    <w:lang w:val="uk-UA"/>
                  </w:rPr>
                  <w:t>Північне управління замовника робіт</w:t>
                </w:r>
              </w:p>
            </w:tc>
            <w:tc>
              <w:tcPr>
                <w:tcW w:w="1347" w:type="pct"/>
                <w:shd w:val="clear" w:color="auto" w:fill="F2F2F2"/>
                <w:vAlign w:val="center"/>
              </w:tcPr>
              <w:p w14:paraId="57A718F1" w14:textId="77777777" w:rsidR="004A6B35" w:rsidRPr="00B5455A" w:rsidRDefault="00B75938" w:rsidP="00E00D7C">
                <w:pPr>
                  <w:spacing w:after="0" w:line="240" w:lineRule="auto"/>
                  <w:jc w:val="center"/>
                  <w:rPr>
                    <w:rFonts w:ascii="Calibri" w:eastAsia="Calibri" w:hAnsi="Calibri" w:cs="Calibri"/>
                    <w:b/>
                    <w:color w:val="000000"/>
                    <w:spacing w:val="-8"/>
                    <w:lang w:val="en-US"/>
                  </w:rPr>
                </w:pPr>
                <w:r w:rsidRPr="00B5455A">
                  <w:rPr>
                    <w:rFonts w:ascii="Calibri" w:hAnsi="Calibri" w:cs="Calibri"/>
                    <w:b/>
                    <w:spacing w:val="-8"/>
                  </w:rPr>
                  <w:t>Tiekėjas/</w:t>
                </w:r>
                <w:r w:rsidR="00241238" w:rsidRPr="00B5455A">
                  <w:rPr>
                    <w:rFonts w:ascii="Calibri" w:hAnsi="Calibri" w:cs="Calibri"/>
                    <w:b/>
                    <w:spacing w:val="-8"/>
                  </w:rPr>
                  <w:t>Виконавець</w:t>
                </w:r>
              </w:p>
            </w:tc>
          </w:tr>
          <w:tr w:rsidR="0099759D" w:rsidRPr="00B5455A" w14:paraId="57A718F9" w14:textId="77777777" w:rsidTr="0099759D">
            <w:trPr>
              <w:trHeight w:val="257"/>
              <w:jc w:val="center"/>
            </w:trPr>
            <w:tc>
              <w:tcPr>
                <w:tcW w:w="945" w:type="pct"/>
                <w:shd w:val="clear" w:color="auto" w:fill="F2F2F2"/>
              </w:tcPr>
              <w:p w14:paraId="57A718F3"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lang w:eastAsia="lt-LT"/>
                  </w:rPr>
                  <w:t>Biuro adresas/Адреса офісу</w:t>
                </w:r>
              </w:p>
            </w:tc>
            <w:tc>
              <w:tcPr>
                <w:tcW w:w="1192" w:type="pct"/>
                <w:shd w:val="clear" w:color="auto" w:fill="F2F2F2"/>
                <w:vAlign w:val="center"/>
              </w:tcPr>
              <w:p w14:paraId="57A718F4" w14:textId="77777777" w:rsidR="0099759D" w:rsidRPr="00B5455A" w:rsidRDefault="0099759D" w:rsidP="0099759D">
                <w:pPr>
                  <w:spacing w:after="0" w:line="240" w:lineRule="auto"/>
                  <w:rPr>
                    <w:rFonts w:ascii="Calibri" w:eastAsia="Calibri" w:hAnsi="Calibri" w:cs="Calibri"/>
                    <w:color w:val="000000"/>
                    <w:spacing w:val="-8"/>
                    <w:lang w:val="de-DE"/>
                  </w:rPr>
                </w:pPr>
                <w:r w:rsidRPr="00B5455A">
                  <w:rPr>
                    <w:rFonts w:ascii="Calibri" w:hAnsi="Calibri" w:cs="Calibri"/>
                    <w:color w:val="000000"/>
                    <w:spacing w:val="-8"/>
                  </w:rPr>
                  <w:t>S. Konarskio g. 13, LT-03109 Vilnius/Адреса: вул. С. Конарскіо, 13, LT-03109 Вільнюс</w:t>
                </w:r>
              </w:p>
            </w:tc>
            <w:tc>
              <w:tcPr>
                <w:tcW w:w="1517" w:type="pct"/>
                <w:shd w:val="clear" w:color="auto" w:fill="auto"/>
                <w:vAlign w:val="center"/>
              </w:tcPr>
              <w:p w14:paraId="57A718F6" w14:textId="6B641E10" w:rsidR="0099759D" w:rsidRPr="00B5455A" w:rsidRDefault="00F7759C" w:rsidP="0099759D">
                <w:pPr>
                  <w:spacing w:after="0" w:line="240" w:lineRule="auto"/>
                  <w:rPr>
                    <w:rFonts w:ascii="Calibri" w:eastAsia="Calibri" w:hAnsi="Calibri" w:cs="Calibri"/>
                    <w:color w:val="000000"/>
                    <w:spacing w:val="-8"/>
                    <w:lang w:val="uk-UA"/>
                  </w:rPr>
                </w:pPr>
                <w:proofErr w:type="spellStart"/>
                <w:r w:rsidRPr="00B5455A">
                  <w:rPr>
                    <w:lang w:val="de-DE"/>
                  </w:rPr>
                  <w:t>Oborontsiv</w:t>
                </w:r>
                <w:proofErr w:type="spellEnd"/>
                <w:r w:rsidRPr="00B5455A">
                  <w:rPr>
                    <w:lang w:val="de-DE"/>
                  </w:rPr>
                  <w:t xml:space="preserve"> </w:t>
                </w:r>
                <w:proofErr w:type="spellStart"/>
                <w:r w:rsidRPr="00B5455A">
                  <w:rPr>
                    <w:lang w:val="de-DE"/>
                  </w:rPr>
                  <w:t>Chernihova</w:t>
                </w:r>
                <w:proofErr w:type="spellEnd"/>
                <w:r w:rsidRPr="00B5455A">
                  <w:rPr>
                    <w:lang w:val="de-DE"/>
                  </w:rPr>
                  <w:t xml:space="preserve"> </w:t>
                </w:r>
                <w:r w:rsidRPr="00B5455A">
                  <w:t>g. 17, Černihivas, Ukraina, 14013</w:t>
                </w:r>
                <w:r w:rsidR="003F022F" w:rsidRPr="00B5455A">
                  <w:rPr>
                    <w:lang w:val="uk-UA"/>
                  </w:rPr>
                  <w:t>/ вул. Оборонців Чернігова, 17</w:t>
                </w:r>
                <w:r w:rsidR="00EE4525" w:rsidRPr="00B5455A">
                  <w:rPr>
                    <w:lang w:val="uk-UA"/>
                  </w:rPr>
                  <w:t>, Чернігів, Україна, 14013</w:t>
                </w:r>
              </w:p>
            </w:tc>
            <w:tc>
              <w:tcPr>
                <w:tcW w:w="1347" w:type="pct"/>
                <w:vAlign w:val="center"/>
              </w:tcPr>
              <w:p w14:paraId="57A718F8" w14:textId="77777777"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8FE" w14:textId="77777777" w:rsidTr="0099759D">
            <w:trPr>
              <w:trHeight w:val="257"/>
              <w:jc w:val="center"/>
            </w:trPr>
            <w:tc>
              <w:tcPr>
                <w:tcW w:w="945" w:type="pct"/>
                <w:shd w:val="clear" w:color="auto" w:fill="F2F2F2"/>
              </w:tcPr>
              <w:p w14:paraId="57A718FA"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hAnsi="Calibri" w:cs="Calibri"/>
                    <w:lang w:eastAsia="lt-LT"/>
                  </w:rPr>
                  <w:t>Juridinio asmens kodas/Код юридичної особи</w:t>
                </w:r>
              </w:p>
            </w:tc>
            <w:tc>
              <w:tcPr>
                <w:tcW w:w="1192" w:type="pct"/>
                <w:shd w:val="clear" w:color="auto" w:fill="F2F2F2"/>
                <w:vAlign w:val="center"/>
              </w:tcPr>
              <w:p w14:paraId="57A718FB" w14:textId="77777777" w:rsidR="0099759D" w:rsidRPr="00B5455A" w:rsidRDefault="0099759D" w:rsidP="0099759D">
                <w:pPr>
                  <w:spacing w:after="0" w:line="240" w:lineRule="auto"/>
                  <w:rPr>
                    <w:rFonts w:ascii="Calibri" w:eastAsia="Calibri" w:hAnsi="Calibri" w:cs="Calibri"/>
                    <w:color w:val="000000"/>
                    <w:spacing w:val="-8"/>
                    <w:lang w:val="de-DE"/>
                  </w:rPr>
                </w:pPr>
                <w:r w:rsidRPr="00B5455A">
                  <w:rPr>
                    <w:rFonts w:ascii="Calibri" w:hAnsi="Calibri" w:cs="Calibri"/>
                    <w:color w:val="000000"/>
                    <w:spacing w:val="-8"/>
                  </w:rPr>
                  <w:t>126125624</w:t>
                </w:r>
                <w:r w:rsidRPr="00B5455A">
                  <w:rPr>
                    <w:rFonts w:ascii="Calibri" w:hAnsi="Calibri" w:cs="Calibri"/>
                    <w:color w:val="000000"/>
                    <w:spacing w:val="-8"/>
                  </w:rPr>
                  <w:tab/>
                </w:r>
              </w:p>
            </w:tc>
            <w:tc>
              <w:tcPr>
                <w:tcW w:w="1517" w:type="pct"/>
                <w:shd w:val="clear" w:color="auto" w:fill="auto"/>
                <w:vAlign w:val="center"/>
              </w:tcPr>
              <w:p w14:paraId="57A718FC" w14:textId="7469C31B" w:rsidR="0099759D" w:rsidRPr="00B5455A" w:rsidRDefault="00EE4525" w:rsidP="00EE4525">
                <w:pPr>
                  <w:spacing w:after="0" w:line="240" w:lineRule="auto"/>
                  <w:jc w:val="center"/>
                  <w:rPr>
                    <w:rFonts w:ascii="Calibri" w:eastAsia="Calibri" w:hAnsi="Calibri" w:cs="Calibri"/>
                    <w:color w:val="000000"/>
                    <w:spacing w:val="-8"/>
                    <w:lang w:val="uk-UA"/>
                  </w:rPr>
                </w:pPr>
                <w:r w:rsidRPr="00B5455A">
                  <w:rPr>
                    <w:rFonts w:ascii="Calibri" w:eastAsia="Calibri" w:hAnsi="Calibri" w:cs="Calibri"/>
                    <w:color w:val="000000"/>
                    <w:spacing w:val="-8"/>
                    <w:lang w:val="uk-UA"/>
                  </w:rPr>
                  <w:t>26630164</w:t>
                </w:r>
              </w:p>
            </w:tc>
            <w:tc>
              <w:tcPr>
                <w:tcW w:w="1347" w:type="pct"/>
                <w:vAlign w:val="center"/>
              </w:tcPr>
              <w:p w14:paraId="57A718FD" w14:textId="2E99F5BE"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90C" w14:textId="77777777" w:rsidTr="0099759D">
            <w:trPr>
              <w:trHeight w:val="257"/>
              <w:jc w:val="center"/>
            </w:trPr>
            <w:tc>
              <w:tcPr>
                <w:tcW w:w="945" w:type="pct"/>
                <w:shd w:val="clear" w:color="auto" w:fill="F2F2F2"/>
              </w:tcPr>
              <w:p w14:paraId="57A718FF" w14:textId="77777777" w:rsidR="0099759D" w:rsidRPr="00B5455A" w:rsidRDefault="0099759D" w:rsidP="0099759D">
                <w:pPr>
                  <w:spacing w:after="0" w:line="240" w:lineRule="auto"/>
                  <w:rPr>
                    <w:rFonts w:ascii="Calibri" w:eastAsia="Calibri" w:hAnsi="Calibri" w:cs="Calibri"/>
                    <w:lang w:eastAsia="lt-LT"/>
                  </w:rPr>
                </w:pPr>
                <w:r w:rsidRPr="00B5455A">
                  <w:rPr>
                    <w:rFonts w:ascii="Calibri" w:hAnsi="Calibri" w:cs="Calibri"/>
                    <w:lang w:eastAsia="lt-LT"/>
                  </w:rPr>
                  <w:t>Banko sąskaitos Nr./Банківський рахунок №</w:t>
                </w:r>
              </w:p>
              <w:p w14:paraId="57A71900"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lang w:eastAsia="lt-LT"/>
                  </w:rPr>
                  <w:t xml:space="preserve">(Bankas, BIN)/(Банк, БIН) </w:t>
                </w:r>
              </w:p>
            </w:tc>
            <w:tc>
              <w:tcPr>
                <w:tcW w:w="1192" w:type="pct"/>
                <w:shd w:val="clear" w:color="auto" w:fill="F2F2F2"/>
                <w:vAlign w:val="center"/>
              </w:tcPr>
              <w:p w14:paraId="57A71901"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Lietuvos Respublikos Finansų ministerija</w:t>
                </w:r>
              </w:p>
              <w:p w14:paraId="57A71902"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Įmonės kodas: 288601650</w:t>
                </w:r>
              </w:p>
              <w:p w14:paraId="57A71903"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SWIFT: MFRLLT22</w:t>
                </w:r>
              </w:p>
              <w:p w14:paraId="57A71904" w14:textId="77777777" w:rsidR="0099759D" w:rsidRPr="00B5455A" w:rsidRDefault="0099759D" w:rsidP="0099759D">
                <w:pPr>
                  <w:spacing w:after="0"/>
                  <w:rPr>
                    <w:rFonts w:ascii="Calibri" w:eastAsia="Calibri" w:hAnsi="Calibri" w:cs="Calibri"/>
                    <w:color w:val="000000"/>
                    <w:spacing w:val="-8"/>
                  </w:rPr>
                </w:pPr>
                <w:r w:rsidRPr="00B5455A">
                  <w:rPr>
                    <w:rFonts w:ascii="Calibri" w:eastAsia="Calibri" w:hAnsi="Calibri" w:cs="Calibri"/>
                    <w:color w:val="000000"/>
                    <w:spacing w:val="-8"/>
                  </w:rPr>
                  <w:t xml:space="preserve">Banko kodas: 40400 </w:t>
                </w:r>
              </w:p>
              <w:p w14:paraId="57A71906" w14:textId="0F550833" w:rsidR="0099759D" w:rsidRPr="00B5455A" w:rsidRDefault="0099759D" w:rsidP="00C412A5">
                <w:pPr>
                  <w:spacing w:after="0"/>
                  <w:rPr>
                    <w:rFonts w:ascii="Calibri" w:hAnsi="Calibri" w:cs="Calibri"/>
                  </w:rPr>
                </w:pPr>
                <w:r w:rsidRPr="00B5455A">
                  <w:rPr>
                    <w:rFonts w:ascii="Calibri" w:eastAsia="Calibri" w:hAnsi="Calibri" w:cs="Calibri"/>
                    <w:color w:val="000000"/>
                    <w:spacing w:val="-8"/>
                  </w:rPr>
                  <w:t>IBAN: LT65 4040 0636 1000 0539</w:t>
                </w:r>
              </w:p>
            </w:tc>
            <w:tc>
              <w:tcPr>
                <w:tcW w:w="1517" w:type="pct"/>
                <w:shd w:val="clear" w:color="auto" w:fill="auto"/>
                <w:vAlign w:val="center"/>
              </w:tcPr>
              <w:p w14:paraId="57A71907" w14:textId="21A85C99" w:rsidR="0099759D" w:rsidRPr="00B5455A" w:rsidRDefault="00A91448" w:rsidP="001B37BC">
                <w:pPr>
                  <w:spacing w:after="0" w:line="240" w:lineRule="auto"/>
                  <w:rPr>
                    <w:rFonts w:ascii="Calibri" w:eastAsia="Calibri" w:hAnsi="Calibri" w:cs="Calibri"/>
                    <w:color w:val="000000"/>
                    <w:spacing w:val="-8"/>
                    <w:lang w:val="uk-UA"/>
                  </w:rPr>
                </w:pPr>
                <w:r w:rsidRPr="00B5455A">
                  <w:rPr>
                    <w:rFonts w:ascii="Calibri" w:eastAsia="Calibri" w:hAnsi="Calibri" w:cs="Calibri"/>
                    <w:color w:val="000000"/>
                    <w:spacing w:val="-8"/>
                    <w:lang w:val="sv-SE"/>
                  </w:rPr>
                  <w:t xml:space="preserve">UA498201720343131004300139717 </w:t>
                </w:r>
                <w:r w:rsidRPr="00B5455A">
                  <w:rPr>
                    <w:rFonts w:ascii="Calibri" w:eastAsia="Calibri" w:hAnsi="Calibri" w:cs="Calibri"/>
                    <w:color w:val="000000"/>
                    <w:spacing w:val="-8"/>
                    <w:lang w:val="uk-UA"/>
                  </w:rPr>
                  <w:t>У Держказначействі України м.Київ</w:t>
                </w:r>
              </w:p>
            </w:tc>
            <w:tc>
              <w:tcPr>
                <w:tcW w:w="1347" w:type="pct"/>
              </w:tcPr>
              <w:p w14:paraId="57A7190B" w14:textId="77777777" w:rsidR="0099759D" w:rsidRPr="00B5455A" w:rsidRDefault="0099759D" w:rsidP="0099759D">
                <w:pPr>
                  <w:spacing w:after="0" w:line="240" w:lineRule="auto"/>
                  <w:rPr>
                    <w:rFonts w:ascii="Calibri" w:eastAsia="Calibri" w:hAnsi="Calibri" w:cs="Calibri"/>
                    <w:color w:val="000000"/>
                    <w:spacing w:val="-8"/>
                    <w:sz w:val="18"/>
                    <w:szCs w:val="18"/>
                    <w:lang w:val="uk-UA"/>
                  </w:rPr>
                </w:pPr>
              </w:p>
            </w:tc>
          </w:tr>
          <w:tr w:rsidR="0099759D" w:rsidRPr="00B5455A" w14:paraId="57A71911" w14:textId="77777777" w:rsidTr="0099759D">
            <w:trPr>
              <w:trHeight w:val="257"/>
              <w:jc w:val="center"/>
            </w:trPr>
            <w:tc>
              <w:tcPr>
                <w:tcW w:w="945" w:type="pct"/>
                <w:shd w:val="clear" w:color="auto" w:fill="F2F2F2"/>
              </w:tcPr>
              <w:p w14:paraId="57A7190D"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color w:val="000000"/>
                    <w:spacing w:val="-8"/>
                  </w:rPr>
                  <w:t>Tel./Тел.</w:t>
                </w:r>
              </w:p>
            </w:tc>
            <w:tc>
              <w:tcPr>
                <w:tcW w:w="1192" w:type="pct"/>
                <w:shd w:val="clear" w:color="auto" w:fill="F2F2F2"/>
                <w:vAlign w:val="center"/>
              </w:tcPr>
              <w:p w14:paraId="57A7190E"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color w:val="000000"/>
                    <w:spacing w:val="-8"/>
                  </w:rPr>
                  <w:t xml:space="preserve"> +370 5 251 44 00</w:t>
                </w:r>
              </w:p>
            </w:tc>
            <w:tc>
              <w:tcPr>
                <w:tcW w:w="1517" w:type="pct"/>
                <w:shd w:val="clear" w:color="auto" w:fill="auto"/>
                <w:vAlign w:val="center"/>
              </w:tcPr>
              <w:p w14:paraId="57A7190F" w14:textId="03BB480B" w:rsidR="0099759D" w:rsidRPr="00B5455A" w:rsidRDefault="0099759D" w:rsidP="002B2B3F">
                <w:pPr>
                  <w:spacing w:after="0" w:line="240" w:lineRule="auto"/>
                  <w:jc w:val="both"/>
                  <w:rPr>
                    <w:rFonts w:ascii="Calibri" w:hAnsi="Calibri" w:cs="Calibri"/>
                    <w:lang w:val="uk-UA"/>
                  </w:rPr>
                </w:pPr>
              </w:p>
            </w:tc>
            <w:tc>
              <w:tcPr>
                <w:tcW w:w="1347" w:type="pct"/>
              </w:tcPr>
              <w:p w14:paraId="57A71910" w14:textId="2C62ACBA" w:rsidR="0099759D" w:rsidRPr="00B5455A" w:rsidRDefault="0099759D" w:rsidP="0099759D">
                <w:pPr>
                  <w:spacing w:after="0" w:line="240" w:lineRule="auto"/>
                  <w:rPr>
                    <w:rFonts w:ascii="Calibri" w:eastAsia="Calibri" w:hAnsi="Calibri" w:cs="Calibri"/>
                    <w:color w:val="000000"/>
                    <w:spacing w:val="-8"/>
                    <w:lang w:val="en-US"/>
                  </w:rPr>
                </w:pPr>
              </w:p>
            </w:tc>
          </w:tr>
          <w:tr w:rsidR="0099759D" w:rsidRPr="00B5455A" w14:paraId="57A71916" w14:textId="77777777" w:rsidTr="0099759D">
            <w:trPr>
              <w:trHeight w:val="257"/>
              <w:jc w:val="center"/>
            </w:trPr>
            <w:tc>
              <w:tcPr>
                <w:tcW w:w="945" w:type="pct"/>
                <w:shd w:val="clear" w:color="auto" w:fill="F2F2F2"/>
              </w:tcPr>
              <w:p w14:paraId="57A71912"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lang w:eastAsia="lt-LT"/>
                  </w:rPr>
                  <w:t>El. paštas/Ел. пошта</w:t>
                </w:r>
              </w:p>
            </w:tc>
            <w:tc>
              <w:tcPr>
                <w:tcW w:w="1192" w:type="pct"/>
                <w:shd w:val="clear" w:color="auto" w:fill="F2F2F2"/>
                <w:vAlign w:val="center"/>
              </w:tcPr>
              <w:p w14:paraId="57A71913" w14:textId="77777777" w:rsidR="0099759D" w:rsidRPr="00B5455A" w:rsidRDefault="0099759D" w:rsidP="0099759D">
                <w:pPr>
                  <w:spacing w:after="0" w:line="240" w:lineRule="auto"/>
                  <w:rPr>
                    <w:rFonts w:ascii="Calibri" w:eastAsia="Calibri" w:hAnsi="Calibri" w:cs="Calibri"/>
                    <w:color w:val="2F5496" w:themeColor="accent5" w:themeShade="BF"/>
                    <w:spacing w:val="-8"/>
                    <w:u w:val="single"/>
                  </w:rPr>
                </w:pPr>
                <w:hyperlink r:id="rId11" w:history="1">
                  <w:r w:rsidRPr="00B5455A">
                    <w:rPr>
                      <w:rStyle w:val="Hyperlink"/>
                      <w:rFonts w:ascii="Calibri" w:hAnsi="Calibri" w:cs="Calibri"/>
                      <w:color w:val="2F5496" w:themeColor="accent5" w:themeShade="BF"/>
                      <w:lang w:eastAsia="lt-LT"/>
                    </w:rPr>
                    <w:t>info@cpva.lt</w:t>
                  </w:r>
                </w:hyperlink>
              </w:p>
            </w:tc>
            <w:tc>
              <w:tcPr>
                <w:tcW w:w="1517" w:type="pct"/>
                <w:shd w:val="clear" w:color="auto" w:fill="auto"/>
                <w:vAlign w:val="center"/>
              </w:tcPr>
              <w:p w14:paraId="57A71914" w14:textId="35D60A42" w:rsidR="0099759D" w:rsidRPr="00B5455A" w:rsidRDefault="00BE74F8" w:rsidP="00EE4525">
                <w:pPr>
                  <w:spacing w:after="0" w:line="240" w:lineRule="auto"/>
                  <w:jc w:val="center"/>
                  <w:rPr>
                    <w:rFonts w:ascii="Calibri" w:eastAsia="Calibri" w:hAnsi="Calibri" w:cs="Calibri"/>
                    <w:color w:val="2F5496" w:themeColor="accent5" w:themeShade="BF"/>
                    <w:spacing w:val="-8"/>
                  </w:rPr>
                </w:pPr>
                <w:hyperlink r:id="rId12" w:history="1">
                  <w:r w:rsidRPr="004C5909">
                    <w:rPr>
                      <w:rStyle w:val="Hyperlink"/>
                      <w:rFonts w:ascii="Calibri" w:eastAsia="Calibri" w:hAnsi="Calibri" w:cs="Calibri"/>
                      <w:spacing w:val="-8"/>
                    </w:rPr>
                    <w:t>p_uzr@post.mil.gov.ua</w:t>
                  </w:r>
                </w:hyperlink>
                <w:r>
                  <w:rPr>
                    <w:rFonts w:ascii="Calibri" w:eastAsia="Calibri" w:hAnsi="Calibri" w:cs="Calibri"/>
                    <w:color w:val="000000"/>
                    <w:spacing w:val="-8"/>
                  </w:rPr>
                  <w:t xml:space="preserve"> </w:t>
                </w:r>
              </w:p>
            </w:tc>
            <w:tc>
              <w:tcPr>
                <w:tcW w:w="1347" w:type="pct"/>
                <w:vAlign w:val="center"/>
              </w:tcPr>
              <w:p w14:paraId="57A71915" w14:textId="08B38743" w:rsidR="0099759D" w:rsidRPr="00B5455A" w:rsidRDefault="0099759D" w:rsidP="0099759D">
                <w:pPr>
                  <w:spacing w:after="0" w:line="240" w:lineRule="auto"/>
                  <w:rPr>
                    <w:rFonts w:ascii="Calibri" w:eastAsia="Calibri" w:hAnsi="Calibri" w:cs="Calibri"/>
                    <w:color w:val="2F5496" w:themeColor="accent5" w:themeShade="BF"/>
                    <w:spacing w:val="-8"/>
                  </w:rPr>
                </w:pPr>
              </w:p>
            </w:tc>
          </w:tr>
          <w:tr w:rsidR="0099759D" w:rsidRPr="00B5455A" w14:paraId="57A7191D" w14:textId="77777777" w:rsidTr="0099759D">
            <w:trPr>
              <w:trHeight w:val="257"/>
              <w:jc w:val="center"/>
            </w:trPr>
            <w:tc>
              <w:tcPr>
                <w:tcW w:w="945" w:type="pct"/>
                <w:shd w:val="clear" w:color="auto" w:fill="F2F2F2"/>
              </w:tcPr>
              <w:p w14:paraId="57A71917" w14:textId="77777777" w:rsidR="0099759D" w:rsidRPr="00B5455A" w:rsidRDefault="0099759D" w:rsidP="0099759D">
                <w:pPr>
                  <w:spacing w:after="0" w:line="240" w:lineRule="auto"/>
                  <w:ind w:firstLine="22"/>
                  <w:rPr>
                    <w:rFonts w:ascii="Calibri" w:eastAsia="Calibri" w:hAnsi="Calibri" w:cs="Calibri"/>
                    <w:spacing w:val="-8"/>
                    <w:lang w:eastAsia="lt-LT"/>
                  </w:rPr>
                </w:pPr>
                <w:r w:rsidRPr="00B5455A">
                  <w:rPr>
                    <w:rFonts w:ascii="Calibri" w:hAnsi="Calibri" w:cs="Calibri"/>
                    <w:spacing w:val="-8"/>
                    <w:lang w:eastAsia="lt-LT"/>
                  </w:rPr>
                  <w:t>Toliau pasirašiusio asmens pareigos/Обов'язки особи, яка підписала далі</w:t>
                </w:r>
              </w:p>
              <w:p w14:paraId="57A71918" w14:textId="77777777" w:rsidR="0099759D" w:rsidRPr="00B5455A" w:rsidRDefault="0099759D" w:rsidP="0099759D">
                <w:pPr>
                  <w:spacing w:after="0" w:line="240" w:lineRule="auto"/>
                  <w:rPr>
                    <w:rFonts w:ascii="Calibri" w:eastAsia="Calibri" w:hAnsi="Calibri" w:cs="Calibri"/>
                    <w:lang w:eastAsia="lt-LT"/>
                  </w:rPr>
                </w:pPr>
              </w:p>
            </w:tc>
            <w:tc>
              <w:tcPr>
                <w:tcW w:w="1192" w:type="pct"/>
                <w:shd w:val="clear" w:color="auto" w:fill="F2F2F2"/>
                <w:vAlign w:val="center"/>
              </w:tcPr>
              <w:p w14:paraId="57A71919"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rPr>
                  <w:t>Direktorės pavaduotoja/Заступник директора</w:t>
                </w:r>
              </w:p>
              <w:p w14:paraId="57A7191A" w14:textId="77777777" w:rsidR="0099759D" w:rsidRPr="00B5455A" w:rsidRDefault="0099759D" w:rsidP="0099759D">
                <w:pPr>
                  <w:spacing w:after="0" w:line="240" w:lineRule="auto"/>
                  <w:jc w:val="center"/>
                  <w:rPr>
                    <w:rFonts w:ascii="Calibri" w:eastAsia="Calibri" w:hAnsi="Calibri" w:cs="Calibri"/>
                    <w:lang w:val="en-US" w:eastAsia="lt-LT"/>
                  </w:rPr>
                </w:pPr>
              </w:p>
            </w:tc>
            <w:tc>
              <w:tcPr>
                <w:tcW w:w="1517" w:type="pct"/>
                <w:shd w:val="clear" w:color="auto" w:fill="auto"/>
                <w:vAlign w:val="center"/>
              </w:tcPr>
              <w:p w14:paraId="57A7191B" w14:textId="6D3F64A4" w:rsidR="0099759D" w:rsidRPr="00B3549C" w:rsidRDefault="00CF30A7" w:rsidP="00B3549C">
                <w:pPr>
                  <w:spacing w:after="0" w:line="240" w:lineRule="auto"/>
                  <w:jc w:val="center"/>
                  <w:rPr>
                    <w:lang w:val="uk-UA"/>
                  </w:rPr>
                </w:pPr>
                <w:r w:rsidRPr="00BE74F8">
                  <w:t>Vadovybės vadovas</w:t>
                </w:r>
                <w:r w:rsidRPr="00BE74F8">
                  <w:rPr>
                    <w:lang w:val="uk-UA"/>
                  </w:rPr>
                  <w:t>/Начальник управління</w:t>
                </w:r>
              </w:p>
            </w:tc>
            <w:tc>
              <w:tcPr>
                <w:tcW w:w="1347" w:type="pct"/>
                <w:vAlign w:val="center"/>
              </w:tcPr>
              <w:p w14:paraId="57A7191C" w14:textId="6CC91853"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922" w14:textId="77777777" w:rsidTr="0099759D">
            <w:trPr>
              <w:trHeight w:val="257"/>
              <w:jc w:val="center"/>
            </w:trPr>
            <w:tc>
              <w:tcPr>
                <w:tcW w:w="945" w:type="pct"/>
                <w:shd w:val="clear" w:color="auto" w:fill="F2F2F2"/>
              </w:tcPr>
              <w:p w14:paraId="57A7191E"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spacing w:val="-8"/>
                    <w:lang w:eastAsia="lt-LT"/>
                  </w:rPr>
                  <w:t>vardas, pavardė/ім'я, прізвище</w:t>
                </w:r>
              </w:p>
            </w:tc>
            <w:tc>
              <w:tcPr>
                <w:tcW w:w="1192" w:type="pct"/>
                <w:shd w:val="clear" w:color="auto" w:fill="F2F2F2"/>
                <w:vAlign w:val="center"/>
              </w:tcPr>
              <w:p w14:paraId="57A7191F"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rPr>
                  <w:t xml:space="preserve">Rasa Suraučienė/Раса Сураучене  </w:t>
                </w:r>
              </w:p>
            </w:tc>
            <w:tc>
              <w:tcPr>
                <w:tcW w:w="1517" w:type="pct"/>
                <w:shd w:val="clear" w:color="auto" w:fill="auto"/>
                <w:vAlign w:val="center"/>
              </w:tcPr>
              <w:p w14:paraId="57A71920" w14:textId="6EDB5136" w:rsidR="0099759D" w:rsidRPr="00B5455A" w:rsidRDefault="00EE4525" w:rsidP="00EE4525">
                <w:pPr>
                  <w:spacing w:after="0" w:line="240" w:lineRule="auto"/>
                  <w:contextualSpacing/>
                  <w:jc w:val="center"/>
                  <w:rPr>
                    <w:rFonts w:ascii="Calibri" w:hAnsi="Calibri" w:cs="Calibri"/>
                    <w:color w:val="000000"/>
                    <w:lang w:val="uk-UA"/>
                  </w:rPr>
                </w:pPr>
                <w:r w:rsidRPr="00B5455A">
                  <w:rPr>
                    <w:rFonts w:ascii="Calibri" w:eastAsia="Calibri" w:hAnsi="Calibri" w:cs="Calibri"/>
                    <w:color w:val="000000"/>
                    <w:spacing w:val="-8"/>
                    <w:lang w:val="en-US"/>
                  </w:rPr>
                  <w:t xml:space="preserve">Oleksandr </w:t>
                </w:r>
                <w:proofErr w:type="spellStart"/>
                <w:r w:rsidRPr="00B5455A">
                  <w:rPr>
                    <w:rFonts w:ascii="Calibri" w:eastAsia="Calibri" w:hAnsi="Calibri" w:cs="Calibri"/>
                    <w:color w:val="000000"/>
                    <w:spacing w:val="-8"/>
                    <w:lang w:val="en-US"/>
                  </w:rPr>
                  <w:t>Zubrytskyi</w:t>
                </w:r>
                <w:proofErr w:type="spellEnd"/>
                <w:r w:rsidRPr="00B5455A">
                  <w:rPr>
                    <w:rFonts w:ascii="Calibri" w:eastAsia="Calibri" w:hAnsi="Calibri" w:cs="Calibri"/>
                    <w:color w:val="000000"/>
                    <w:spacing w:val="-8"/>
                    <w:lang w:val="en-US"/>
                  </w:rPr>
                  <w:t>/</w:t>
                </w:r>
                <w:r w:rsidRPr="00B5455A">
                  <w:rPr>
                    <w:rFonts w:ascii="Calibri" w:eastAsia="Calibri" w:hAnsi="Calibri" w:cs="Calibri"/>
                    <w:color w:val="000000"/>
                    <w:spacing w:val="-8"/>
                    <w:lang w:val="uk-UA"/>
                  </w:rPr>
                  <w:t>Олександр Зубрицький</w:t>
                </w:r>
              </w:p>
            </w:tc>
            <w:tc>
              <w:tcPr>
                <w:tcW w:w="1347" w:type="pct"/>
                <w:vAlign w:val="center"/>
              </w:tcPr>
              <w:p w14:paraId="57A71921" w14:textId="027A1E0C" w:rsidR="0099759D" w:rsidRPr="00B5455A" w:rsidRDefault="0099759D" w:rsidP="0099759D">
                <w:pPr>
                  <w:spacing w:after="0" w:line="240" w:lineRule="auto"/>
                  <w:jc w:val="both"/>
                  <w:rPr>
                    <w:rFonts w:ascii="Calibri" w:eastAsia="Calibri" w:hAnsi="Calibri" w:cs="Calibri"/>
                    <w:color w:val="000000"/>
                    <w:spacing w:val="-8"/>
                    <w:lang w:val="uk-UA"/>
                  </w:rPr>
                </w:pPr>
              </w:p>
            </w:tc>
          </w:tr>
        </w:tbl>
        <w:p w14:paraId="57A71923" w14:textId="77777777" w:rsidR="00CD5F65" w:rsidRPr="00B5455A" w:rsidRDefault="00CD5F65" w:rsidP="00CD5F65">
          <w:pPr>
            <w:spacing w:after="0" w:line="240" w:lineRule="auto"/>
            <w:ind w:hanging="567"/>
            <w:jc w:val="both"/>
            <w:rPr>
              <w:rFonts w:ascii="Calibri" w:eastAsia="Calibri" w:hAnsi="Calibri" w:cs="Calibri"/>
              <w:spacing w:val="-8"/>
              <w:lang w:val="en-US" w:eastAsia="lt-LT"/>
            </w:rPr>
          </w:pPr>
        </w:p>
        <w:p w14:paraId="57A71924" w14:textId="77777777" w:rsidR="005649B9" w:rsidRPr="00B5455A" w:rsidRDefault="005649B9" w:rsidP="00CD5F65">
          <w:pPr>
            <w:spacing w:after="0" w:line="240" w:lineRule="auto"/>
            <w:ind w:hanging="567"/>
            <w:jc w:val="both"/>
            <w:rPr>
              <w:rFonts w:ascii="Calibri" w:eastAsia="Calibri" w:hAnsi="Calibri" w:cs="Calibri"/>
              <w:spacing w:val="-8"/>
              <w:lang w:val="en-US" w:eastAsia="lt-LT"/>
            </w:rPr>
          </w:pPr>
        </w:p>
        <w:tbl>
          <w:tblPr>
            <w:tblStyle w:val="TableGrid1"/>
            <w:tblpPr w:leftFromText="180" w:rightFromText="180" w:vertAnchor="text" w:tblpX="-445"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8"/>
            <w:gridCol w:w="3291"/>
            <w:gridCol w:w="2744"/>
          </w:tblGrid>
          <w:tr w:rsidR="00A8425F" w:rsidRPr="00B5455A" w14:paraId="57A7192F" w14:textId="77777777" w:rsidTr="00E00D7C">
            <w:trPr>
              <w:trHeight w:val="257"/>
            </w:trPr>
            <w:tc>
              <w:tcPr>
                <w:tcW w:w="1811" w:type="pct"/>
              </w:tcPr>
              <w:p w14:paraId="57A71925" w14:textId="77777777" w:rsidR="00CD5F65" w:rsidRPr="00B5455A" w:rsidRDefault="00B75938" w:rsidP="00E00D7C">
                <w:pPr>
                  <w:contextualSpacing/>
                  <w:jc w:val="center"/>
                  <w:rPr>
                    <w:rFonts w:ascii="Calibri" w:hAnsi="Calibri" w:cs="Calibri"/>
                    <w:lang w:eastAsia="lt-LT"/>
                  </w:rPr>
                </w:pPr>
                <w:r w:rsidRPr="00B5455A">
                  <w:rPr>
                    <w:rFonts w:ascii="Calibri" w:hAnsi="Calibri" w:cs="Calibri"/>
                    <w:lang w:eastAsia="lt-LT"/>
                  </w:rPr>
                  <w:t>____________________</w:t>
                </w:r>
              </w:p>
              <w:p w14:paraId="57A71926" w14:textId="77777777" w:rsidR="00CD5F65" w:rsidRPr="00B5455A" w:rsidRDefault="00B75938" w:rsidP="00E00D7C">
                <w:pPr>
                  <w:contextualSpacing/>
                  <w:jc w:val="center"/>
                  <w:rPr>
                    <w:rFonts w:ascii="Calibri" w:hAnsi="Calibri" w:cs="Calibri"/>
                    <w:lang w:eastAsia="lt-LT"/>
                  </w:rPr>
                </w:pPr>
                <w:proofErr w:type="spellStart"/>
                <w:r w:rsidRPr="00B5455A">
                  <w:rPr>
                    <w:rFonts w:ascii="Calibri" w:hAnsi="Calibri" w:cs="Calibri"/>
                    <w:lang w:eastAsia="lt-LT"/>
                  </w:rPr>
                  <w:t>Parašas</w:t>
                </w:r>
                <w:proofErr w:type="spellEnd"/>
                <w:r w:rsidRPr="00B5455A">
                  <w:rPr>
                    <w:rFonts w:ascii="Calibri" w:hAnsi="Calibri" w:cs="Calibri"/>
                    <w:lang w:eastAsia="lt-LT"/>
                  </w:rPr>
                  <w:t>/</w:t>
                </w:r>
                <w:proofErr w:type="spellStart"/>
                <w:r w:rsidRPr="00B5455A">
                  <w:rPr>
                    <w:rFonts w:ascii="Calibri" w:hAnsi="Calibri" w:cs="Calibri"/>
                    <w:lang w:eastAsia="lt-LT"/>
                  </w:rPr>
                  <w:t>Підпис</w:t>
                </w:r>
                <w:proofErr w:type="spellEnd"/>
              </w:p>
              <w:p w14:paraId="57A71927" w14:textId="77777777" w:rsidR="00241238" w:rsidRPr="00B5455A" w:rsidRDefault="00B75938" w:rsidP="00241238">
                <w:pPr>
                  <w:contextualSpacing/>
                  <w:jc w:val="center"/>
                  <w:rPr>
                    <w:rFonts w:ascii="Calibri" w:hAnsi="Calibri" w:cs="Calibri"/>
                    <w:lang w:eastAsia="lt-LT"/>
                  </w:rPr>
                </w:pPr>
                <w:proofErr w:type="spellStart"/>
                <w:r w:rsidRPr="00B5455A">
                  <w:rPr>
                    <w:rFonts w:ascii="Calibri" w:hAnsi="Calibri" w:cs="Calibri"/>
                    <w:lang w:eastAsia="lt-LT"/>
                  </w:rPr>
                  <w:t>Antspaudas</w:t>
                </w:r>
                <w:proofErr w:type="spellEnd"/>
                <w:r w:rsidRPr="00B5455A">
                  <w:rPr>
                    <w:rFonts w:ascii="Calibri" w:hAnsi="Calibri" w:cs="Calibri"/>
                    <w:lang w:eastAsia="lt-LT"/>
                  </w:rPr>
                  <w:t xml:space="preserve"> / </w:t>
                </w:r>
                <w:proofErr w:type="spellStart"/>
                <w:r w:rsidRPr="00B5455A">
                  <w:rPr>
                    <w:rFonts w:ascii="Calibri" w:hAnsi="Calibri" w:cs="Calibri"/>
                    <w:lang w:eastAsia="lt-LT"/>
                  </w:rPr>
                  <w:t>antspaudas</w:t>
                </w:r>
                <w:proofErr w:type="spellEnd"/>
                <w:r w:rsidRPr="00B5455A">
                  <w:rPr>
                    <w:rFonts w:ascii="Calibri" w:hAnsi="Calibri" w:cs="Calibri"/>
                    <w:lang w:eastAsia="lt-LT"/>
                  </w:rPr>
                  <w:t xml:space="preserve"> </w:t>
                </w:r>
                <w:proofErr w:type="spellStart"/>
                <w:r w:rsidRPr="00B5455A">
                  <w:rPr>
                    <w:rFonts w:ascii="Calibri" w:hAnsi="Calibri" w:cs="Calibri"/>
                    <w:lang w:eastAsia="lt-LT"/>
                  </w:rPr>
                  <w:t>čia</w:t>
                </w:r>
                <w:proofErr w:type="spellEnd"/>
                <w:r w:rsidRPr="00B5455A">
                  <w:rPr>
                    <w:rFonts w:ascii="Calibri" w:hAnsi="Calibri" w:cs="Calibri"/>
                    <w:lang w:eastAsia="lt-LT"/>
                  </w:rPr>
                  <w:t>/</w:t>
                </w:r>
                <w:r w:rsidR="00241238" w:rsidRPr="00B5455A">
                  <w:rPr>
                    <w:rFonts w:ascii="Calibri" w:hAnsi="Calibri" w:cs="Calibri"/>
                    <w:lang w:eastAsia="lt-LT"/>
                  </w:rPr>
                  <w:t xml:space="preserve"> </w:t>
                </w:r>
              </w:p>
              <w:p w14:paraId="57A71928" w14:textId="77777777" w:rsidR="00CD5F65" w:rsidRPr="00B5455A" w:rsidRDefault="00241238" w:rsidP="00241238">
                <w:pPr>
                  <w:contextualSpacing/>
                  <w:jc w:val="center"/>
                  <w:rPr>
                    <w:rFonts w:ascii="Calibri" w:hAnsi="Calibri" w:cs="Calibri"/>
                    <w:lang w:val="ru-RU" w:eastAsia="lt-LT"/>
                  </w:rPr>
                </w:pPr>
                <w:r w:rsidRPr="00B5455A">
                  <w:rPr>
                    <w:rFonts w:ascii="Calibri" w:hAnsi="Calibri" w:cs="Calibri"/>
                    <w:lang w:eastAsia="lt-LT"/>
                  </w:rPr>
                  <w:t>М.П.</w:t>
                </w:r>
              </w:p>
            </w:tc>
            <w:tc>
              <w:tcPr>
                <w:tcW w:w="1739" w:type="pct"/>
              </w:tcPr>
              <w:p w14:paraId="57A71929"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val="ru-RU" w:eastAsia="lt-LT"/>
                  </w:rPr>
                  <w:t>____________________</w:t>
                </w:r>
              </w:p>
              <w:p w14:paraId="57A7192A"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Para</w:t>
                </w:r>
                <w:r w:rsidRPr="00B5455A">
                  <w:rPr>
                    <w:rFonts w:ascii="Calibri" w:hAnsi="Calibri" w:cs="Calibri"/>
                    <w:lang w:val="ru-RU" w:eastAsia="lt-LT"/>
                  </w:rPr>
                  <w:t>š</w:t>
                </w:r>
                <w:r w:rsidRPr="00B5455A">
                  <w:rPr>
                    <w:rFonts w:ascii="Calibri" w:hAnsi="Calibri" w:cs="Calibri"/>
                    <w:lang w:eastAsia="lt-LT"/>
                  </w:rPr>
                  <w:t>as</w:t>
                </w:r>
                <w:r w:rsidRPr="00B5455A">
                  <w:rPr>
                    <w:rFonts w:ascii="Calibri" w:hAnsi="Calibri" w:cs="Calibri"/>
                    <w:lang w:val="ru-RU" w:eastAsia="lt-LT"/>
                  </w:rPr>
                  <w:t>/</w:t>
                </w:r>
                <w:proofErr w:type="spellStart"/>
                <w:r w:rsidRPr="00B5455A">
                  <w:rPr>
                    <w:rFonts w:ascii="Calibri" w:hAnsi="Calibri" w:cs="Calibri"/>
                    <w:lang w:val="ru-RU" w:eastAsia="lt-LT"/>
                  </w:rPr>
                  <w:t>Підпис</w:t>
                </w:r>
                <w:proofErr w:type="spellEnd"/>
              </w:p>
              <w:p w14:paraId="57A7192B" w14:textId="77777777" w:rsidR="00CD5F65" w:rsidRPr="00B5455A" w:rsidRDefault="00B75938" w:rsidP="00E00D7C">
                <w:pPr>
                  <w:contextualSpacing/>
                  <w:jc w:val="center"/>
                  <w:rPr>
                    <w:rFonts w:ascii="Calibri" w:hAnsi="Calibri" w:cs="Calibri"/>
                    <w:lang w:val="ru-RU" w:eastAsia="lt-LT"/>
                  </w:rPr>
                </w:pPr>
                <w:proofErr w:type="spellStart"/>
                <w:r w:rsidRPr="00B5455A">
                  <w:rPr>
                    <w:rFonts w:ascii="Calibri" w:hAnsi="Calibri" w:cs="Calibri"/>
                    <w:lang w:eastAsia="lt-LT"/>
                  </w:rPr>
                  <w:t>Antspaudas</w:t>
                </w:r>
                <w:proofErr w:type="spellEnd"/>
                <w:r w:rsidRPr="00B5455A">
                  <w:rPr>
                    <w:rFonts w:ascii="Calibri" w:hAnsi="Calibri" w:cs="Calibri"/>
                    <w:lang w:val="ru-RU" w:eastAsia="lt-LT"/>
                  </w:rPr>
                  <w:t xml:space="preserve"> / </w:t>
                </w:r>
                <w:proofErr w:type="spellStart"/>
                <w:r w:rsidRPr="00B5455A">
                  <w:rPr>
                    <w:rFonts w:ascii="Calibri" w:hAnsi="Calibri" w:cs="Calibri"/>
                    <w:lang w:eastAsia="lt-LT"/>
                  </w:rPr>
                  <w:t>antspaudas</w:t>
                </w:r>
                <w:proofErr w:type="spellEnd"/>
                <w:r w:rsidRPr="00B5455A">
                  <w:rPr>
                    <w:rFonts w:ascii="Calibri" w:hAnsi="Calibri" w:cs="Calibri"/>
                    <w:lang w:val="ru-RU" w:eastAsia="lt-LT"/>
                  </w:rPr>
                  <w:t xml:space="preserve"> č</w:t>
                </w:r>
                <w:proofErr w:type="spellStart"/>
                <w:r w:rsidRPr="00B5455A">
                  <w:rPr>
                    <w:rFonts w:ascii="Calibri" w:hAnsi="Calibri" w:cs="Calibri"/>
                    <w:lang w:eastAsia="lt-LT"/>
                  </w:rPr>
                  <w:t>ia</w:t>
                </w:r>
                <w:proofErr w:type="spellEnd"/>
                <w:r w:rsidRPr="00B5455A">
                  <w:rPr>
                    <w:rFonts w:ascii="Calibri" w:hAnsi="Calibri" w:cs="Calibri"/>
                    <w:lang w:val="ru-RU" w:eastAsia="lt-LT"/>
                  </w:rPr>
                  <w:t>/</w:t>
                </w:r>
                <w:r w:rsidR="00241238" w:rsidRPr="00B5455A">
                  <w:rPr>
                    <w:rFonts w:ascii="Calibri" w:hAnsi="Calibri" w:cs="Calibri"/>
                    <w:strike/>
                    <w:lang w:val="ru-RU" w:eastAsia="lt-LT"/>
                  </w:rPr>
                  <w:t xml:space="preserve"> </w:t>
                </w:r>
                <w:r w:rsidR="00241238" w:rsidRPr="00B5455A">
                  <w:rPr>
                    <w:rFonts w:ascii="Calibri" w:hAnsi="Calibri" w:cs="Calibri"/>
                    <w:lang w:val="ru-RU" w:eastAsia="lt-LT"/>
                  </w:rPr>
                  <w:t>М.П.</w:t>
                </w:r>
              </w:p>
            </w:tc>
            <w:tc>
              <w:tcPr>
                <w:tcW w:w="1450" w:type="pct"/>
              </w:tcPr>
              <w:p w14:paraId="57A7192C"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val="ru-RU" w:eastAsia="lt-LT"/>
                  </w:rPr>
                  <w:t>____________________</w:t>
                </w:r>
              </w:p>
              <w:p w14:paraId="57A7192D"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Para</w:t>
                </w:r>
                <w:r w:rsidRPr="00B5455A">
                  <w:rPr>
                    <w:rFonts w:ascii="Calibri" w:hAnsi="Calibri" w:cs="Calibri"/>
                    <w:lang w:val="ru-RU" w:eastAsia="lt-LT"/>
                  </w:rPr>
                  <w:t>š</w:t>
                </w:r>
                <w:r w:rsidRPr="00B5455A">
                  <w:rPr>
                    <w:rFonts w:ascii="Calibri" w:hAnsi="Calibri" w:cs="Calibri"/>
                    <w:lang w:eastAsia="lt-LT"/>
                  </w:rPr>
                  <w:t>as</w:t>
                </w:r>
                <w:r w:rsidRPr="00B5455A">
                  <w:rPr>
                    <w:rFonts w:ascii="Calibri" w:hAnsi="Calibri" w:cs="Calibri"/>
                    <w:lang w:val="ru-RU" w:eastAsia="lt-LT"/>
                  </w:rPr>
                  <w:t>/</w:t>
                </w:r>
                <w:proofErr w:type="spellStart"/>
                <w:r w:rsidRPr="00B5455A">
                  <w:rPr>
                    <w:rFonts w:ascii="Calibri" w:hAnsi="Calibri" w:cs="Calibri"/>
                    <w:lang w:val="ru-RU" w:eastAsia="lt-LT"/>
                  </w:rPr>
                  <w:t>Підпис</w:t>
                </w:r>
                <w:proofErr w:type="spellEnd"/>
              </w:p>
              <w:p w14:paraId="57A7192E" w14:textId="77777777" w:rsidR="00CD5F65" w:rsidRPr="00B5455A" w:rsidRDefault="00B75938" w:rsidP="00E00D7C">
                <w:pPr>
                  <w:contextualSpacing/>
                  <w:jc w:val="center"/>
                  <w:rPr>
                    <w:rFonts w:ascii="Calibri" w:hAnsi="Calibri" w:cs="Calibri"/>
                    <w:lang w:val="ru-RU" w:eastAsia="lt-LT"/>
                  </w:rPr>
                </w:pPr>
                <w:proofErr w:type="spellStart"/>
                <w:r w:rsidRPr="00B5455A">
                  <w:rPr>
                    <w:rFonts w:ascii="Calibri" w:hAnsi="Calibri" w:cs="Calibri"/>
                    <w:lang w:eastAsia="lt-LT"/>
                  </w:rPr>
                  <w:t>Antspaudas</w:t>
                </w:r>
                <w:proofErr w:type="spellEnd"/>
                <w:r w:rsidRPr="00B5455A">
                  <w:rPr>
                    <w:rFonts w:ascii="Calibri" w:hAnsi="Calibri" w:cs="Calibri"/>
                    <w:lang w:val="ru-RU" w:eastAsia="lt-LT"/>
                  </w:rPr>
                  <w:t xml:space="preserve"> / </w:t>
                </w:r>
                <w:proofErr w:type="spellStart"/>
                <w:r w:rsidRPr="00B5455A">
                  <w:rPr>
                    <w:rFonts w:ascii="Calibri" w:hAnsi="Calibri" w:cs="Calibri"/>
                    <w:lang w:eastAsia="lt-LT"/>
                  </w:rPr>
                  <w:t>antspaudas</w:t>
                </w:r>
                <w:proofErr w:type="spellEnd"/>
                <w:r w:rsidRPr="00B5455A">
                  <w:rPr>
                    <w:rFonts w:ascii="Calibri" w:hAnsi="Calibri" w:cs="Calibri"/>
                    <w:lang w:val="ru-RU" w:eastAsia="lt-LT"/>
                  </w:rPr>
                  <w:t xml:space="preserve"> č</w:t>
                </w:r>
                <w:proofErr w:type="spellStart"/>
                <w:r w:rsidRPr="00B5455A">
                  <w:rPr>
                    <w:rFonts w:ascii="Calibri" w:hAnsi="Calibri" w:cs="Calibri"/>
                    <w:lang w:eastAsia="lt-LT"/>
                  </w:rPr>
                  <w:t>ia</w:t>
                </w:r>
                <w:proofErr w:type="spellEnd"/>
                <w:r w:rsidRPr="00B5455A">
                  <w:rPr>
                    <w:rFonts w:ascii="Calibri" w:hAnsi="Calibri" w:cs="Calibri"/>
                    <w:lang w:val="ru-RU" w:eastAsia="lt-LT"/>
                  </w:rPr>
                  <w:t>/</w:t>
                </w:r>
                <w:r w:rsidR="00241238" w:rsidRPr="00B5455A">
                  <w:rPr>
                    <w:rFonts w:ascii="Calibri" w:hAnsi="Calibri" w:cs="Calibri"/>
                    <w:lang w:val="ru-RU" w:eastAsia="lt-LT"/>
                  </w:rPr>
                  <w:t xml:space="preserve"> М.П.</w:t>
                </w:r>
              </w:p>
            </w:tc>
          </w:tr>
        </w:tbl>
        <w:p w14:paraId="57A71930" w14:textId="77777777" w:rsidR="00CD5F65" w:rsidRPr="00B5455A" w:rsidRDefault="00CD5F65" w:rsidP="00CD5F65">
          <w:pPr>
            <w:rPr>
              <w:rFonts w:ascii="Calibri" w:hAnsi="Calibri" w:cs="Calibri"/>
            </w:rPr>
          </w:pPr>
        </w:p>
        <w:p w14:paraId="57A71931" w14:textId="77777777" w:rsidR="00CD5F65" w:rsidRPr="00B5455A" w:rsidRDefault="00CD5F65" w:rsidP="00CD5F65">
          <w:pPr>
            <w:rPr>
              <w:rFonts w:ascii="Calibri" w:hAnsi="Calibri" w:cs="Calibri"/>
            </w:rPr>
          </w:pPr>
        </w:p>
        <w:p w14:paraId="57A71932" w14:textId="77777777" w:rsidR="00BD1D49" w:rsidRPr="00B5455A" w:rsidRDefault="004F5377" w:rsidP="00241238">
          <w:pPr>
            <w:spacing w:after="0" w:line="240" w:lineRule="auto"/>
            <w:contextualSpacing/>
            <w:rPr>
              <w:rFonts w:ascii="Calibri" w:eastAsia="Calibri" w:hAnsi="Calibri" w:cs="Calibri"/>
              <w:color w:val="000000"/>
              <w:spacing w:val="-8"/>
              <w:lang w:val="en-US" w:eastAsia="lt-LT"/>
            </w:rPr>
          </w:pPr>
        </w:p>
      </w:sdtContent>
    </w:sdt>
    <w:p w14:paraId="57A71933" w14:textId="77777777" w:rsidR="001A372F" w:rsidRPr="00B5455A" w:rsidRDefault="001A372F" w:rsidP="00BD1D49">
      <w:pPr>
        <w:spacing w:after="0" w:line="240" w:lineRule="auto"/>
        <w:ind w:firstLine="6663"/>
        <w:jc w:val="both"/>
        <w:rPr>
          <w:rFonts w:ascii="Calibri" w:hAnsi="Calibri" w:cs="Calibri"/>
          <w:noProof/>
          <w:lang w:eastAsia="ru-RU"/>
        </w:rPr>
      </w:pPr>
    </w:p>
    <w:p w14:paraId="2A306CF8" w14:textId="77777777" w:rsidR="00710934" w:rsidRPr="00B5455A" w:rsidRDefault="00710934">
      <w:pPr>
        <w:rPr>
          <w:rFonts w:ascii="Calibri" w:hAnsi="Calibri" w:cs="Calibri"/>
          <w:noProof/>
          <w:lang w:eastAsia="ru-RU"/>
        </w:rPr>
      </w:pPr>
      <w:r w:rsidRPr="00B5455A">
        <w:rPr>
          <w:rFonts w:ascii="Calibri" w:hAnsi="Calibri" w:cs="Calibri"/>
          <w:noProof/>
          <w:lang w:eastAsia="ru-RU"/>
        </w:rPr>
        <w:br w:type="page"/>
      </w:r>
    </w:p>
    <w:p w14:paraId="57A71939" w14:textId="1429FF36" w:rsidR="00BD1D49" w:rsidRPr="00B5455A" w:rsidRDefault="00B75938" w:rsidP="00BD1D49">
      <w:pPr>
        <w:spacing w:after="0" w:line="240" w:lineRule="auto"/>
        <w:ind w:firstLine="6663"/>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1 priedas/Додаток 1 </w:t>
      </w:r>
    </w:p>
    <w:p w14:paraId="57A7193A" w14:textId="77777777" w:rsidR="002D06CA" w:rsidRPr="00B5455A" w:rsidRDefault="00B75938">
      <w:pPr>
        <w:spacing w:after="0" w:line="240" w:lineRule="auto"/>
        <w:ind w:firstLine="6663"/>
        <w:rPr>
          <w:rFonts w:ascii="Calibri" w:hAnsi="Calibri" w:cs="Calibri"/>
          <w:noProof/>
          <w:lang w:eastAsia="ru-RU"/>
        </w:rPr>
      </w:pPr>
      <w:r w:rsidRPr="00B5455A">
        <w:rPr>
          <w:rFonts w:ascii="Calibri" w:hAnsi="Calibri" w:cs="Calibri"/>
          <w:noProof/>
          <w:lang w:eastAsia="ru-RU"/>
        </w:rPr>
        <w:t xml:space="preserve">BENDROSIOS SUTARTIES </w:t>
      </w:r>
    </w:p>
    <w:p w14:paraId="57A7193B" w14:textId="77777777" w:rsidR="002D06CA" w:rsidRPr="00B5455A" w:rsidRDefault="002D06CA" w:rsidP="002D06CA">
      <w:pPr>
        <w:spacing w:after="0" w:line="240" w:lineRule="auto"/>
        <w:ind w:firstLine="6663"/>
        <w:rPr>
          <w:rFonts w:ascii="Calibri" w:hAnsi="Calibri" w:cs="Calibri"/>
          <w:noProof/>
          <w:lang w:eastAsia="ru-RU"/>
        </w:rPr>
      </w:pPr>
      <w:r w:rsidRPr="00B5455A">
        <w:rPr>
          <w:rFonts w:ascii="Calibri" w:hAnsi="Calibri" w:cs="Calibri"/>
          <w:noProof/>
          <w:lang w:eastAsia="ru-RU"/>
        </w:rPr>
        <w:t xml:space="preserve">SĄLYGOS/ЗАГАЛЬНІ УМОВИ </w:t>
      </w:r>
    </w:p>
    <w:p w14:paraId="57A7193C" w14:textId="77777777" w:rsidR="002D06CA" w:rsidRPr="00B5455A" w:rsidRDefault="002D06CA" w:rsidP="002D06CA">
      <w:pPr>
        <w:spacing w:after="0" w:line="240" w:lineRule="auto"/>
        <w:ind w:firstLine="6663"/>
        <w:rPr>
          <w:rFonts w:ascii="Calibri" w:hAnsi="Calibri" w:cs="Calibri"/>
          <w:noProof/>
          <w:lang w:eastAsia="ru-RU"/>
        </w:rPr>
      </w:pPr>
      <w:r w:rsidRPr="00B5455A">
        <w:rPr>
          <w:rFonts w:ascii="Calibri" w:hAnsi="Calibri" w:cs="Calibri"/>
          <w:noProof/>
          <w:lang w:eastAsia="ru-RU"/>
        </w:rPr>
        <w:t>ДОГОВОРУ</w:t>
      </w:r>
    </w:p>
    <w:p w14:paraId="57A7193D" w14:textId="77777777" w:rsidR="00BD1D49" w:rsidRPr="00B5455A" w:rsidRDefault="002D06CA" w:rsidP="00BD1D49">
      <w:pPr>
        <w:spacing w:after="0" w:line="240" w:lineRule="auto"/>
        <w:ind w:firstLine="6663"/>
        <w:rPr>
          <w:rFonts w:ascii="Calibri" w:eastAsia="Times New Roman" w:hAnsi="Calibri" w:cs="Calibri"/>
          <w:noProof/>
          <w:lang w:val="uk-UA" w:eastAsia="ru-RU"/>
        </w:rPr>
      </w:pPr>
      <w:r w:rsidRPr="00B5455A">
        <w:rPr>
          <w:rFonts w:ascii="Calibri" w:hAnsi="Calibri" w:cs="Calibri"/>
          <w:noProof/>
          <w:lang w:eastAsia="ru-RU"/>
        </w:rPr>
        <w:t xml:space="preserve">                   </w:t>
      </w:r>
    </w:p>
    <w:p w14:paraId="57A7193E" w14:textId="77777777" w:rsidR="00BD1D49" w:rsidRPr="00B5455A" w:rsidRDefault="00B75938" w:rsidP="00BD1D49">
      <w:pPr>
        <w:spacing w:after="0" w:line="240" w:lineRule="auto"/>
        <w:jc w:val="center"/>
        <w:rPr>
          <w:rFonts w:ascii="Calibri" w:eastAsia="Times New Roman" w:hAnsi="Calibri" w:cs="Calibri"/>
          <w:b/>
          <w:noProof/>
          <w:lang w:val="uk-UA" w:eastAsia="ru-RU"/>
        </w:rPr>
      </w:pPr>
      <w:r w:rsidRPr="00B5455A">
        <w:rPr>
          <w:rFonts w:ascii="Calibri" w:hAnsi="Calibri" w:cs="Calibri"/>
          <w:b/>
          <w:noProof/>
          <w:lang w:eastAsia="ru-RU"/>
        </w:rPr>
        <w:t>Bendrosios sutarties sąlygos/Загальні умови договору</w:t>
      </w:r>
    </w:p>
    <w:p w14:paraId="57A7193F"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40" w14:textId="13E94FA5"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 SUTARTIES OBJEKTAS/</w:t>
      </w:r>
      <w:r w:rsidR="00DD4631" w:rsidRPr="00B5455A">
        <w:rPr>
          <w:rFonts w:ascii="Calibri" w:hAnsi="Calibri" w:cs="Calibri"/>
          <w:b/>
          <w:noProof/>
          <w:lang w:val="uk-UA" w:eastAsia="ru-RU"/>
        </w:rPr>
        <w:t>ПРЕДМЕТ</w:t>
      </w:r>
      <w:r w:rsidRPr="00B5455A">
        <w:rPr>
          <w:rFonts w:ascii="Calibri" w:hAnsi="Calibri" w:cs="Calibri"/>
          <w:b/>
          <w:noProof/>
          <w:lang w:eastAsia="ru-RU"/>
        </w:rPr>
        <w:t xml:space="preserve"> ДОГОВОРУ</w:t>
      </w:r>
    </w:p>
    <w:p w14:paraId="3616B380" w14:textId="77777777" w:rsidR="00DD4631" w:rsidRPr="00B5455A" w:rsidRDefault="00B75938" w:rsidP="00BD1D49">
      <w:pPr>
        <w:spacing w:after="0" w:line="240" w:lineRule="auto"/>
        <w:jc w:val="both"/>
      </w:pPr>
      <w:r w:rsidRPr="00B5455A">
        <w:rPr>
          <w:rFonts w:ascii="Calibri" w:hAnsi="Calibri" w:cs="Calibri"/>
          <w:noProof/>
          <w:lang w:eastAsia="ru-RU"/>
        </w:rPr>
        <w:t>1.1. Šia Sutartimi Tiekėjas įsipareigoja suteikti paslaugas,</w:t>
      </w:r>
      <w:r w:rsidR="00727C4D" w:rsidRPr="00B5455A">
        <w:rPr>
          <w:rFonts w:ascii="Calibri" w:hAnsi="Calibri" w:cs="Calibri"/>
          <w:noProof/>
          <w:lang w:eastAsia="ru-RU"/>
        </w:rPr>
        <w:t xml:space="preserve"> vadovaujantis technine užduotimi (Sutarties 2 priedas) ir tiekėjo pasiūlymu (Sutarties 5 piedas) (toliau – Paslaugos)</w:t>
      </w:r>
      <w:r w:rsidRPr="00B5455A">
        <w:rPr>
          <w:rFonts w:ascii="Calibri" w:hAnsi="Calibri" w:cs="Calibri"/>
          <w:noProof/>
          <w:lang w:eastAsia="ru-RU"/>
        </w:rPr>
        <w:t xml:space="preserve"> ir perduoti (perleisti) jas </w:t>
      </w:r>
      <w:r w:rsidR="00AA7293" w:rsidRPr="00B5455A">
        <w:rPr>
          <w:rFonts w:ascii="Calibri" w:hAnsi="Calibri" w:cs="Calibri"/>
          <w:noProof/>
          <w:lang w:eastAsia="ru-RU"/>
        </w:rPr>
        <w:t>Užsakovui</w:t>
      </w:r>
      <w:r w:rsidRPr="00B5455A">
        <w:rPr>
          <w:rFonts w:ascii="Calibri" w:hAnsi="Calibri" w:cs="Calibri"/>
          <w:noProof/>
          <w:lang w:eastAsia="ru-RU"/>
        </w:rPr>
        <w:t xml:space="preserve"> kartu su visomis intelektinės nuosavybės teisėmis į šias Paslaugas, o CPVA įsipareigoja sumokėti už tinkamai ir laiku suteiktas Paslaugas pagal šios Sutarties nuostatas ir procedūras.Tiekėjas kartu su Paslaugomis teikia visą aktualią informaciją, reikalingą tinkamam naudojimuisi Paslaugomis.</w:t>
      </w:r>
      <w:r w:rsidR="00321D9C" w:rsidRPr="00B5455A">
        <w:rPr>
          <w:rFonts w:ascii="Calibri" w:hAnsi="Calibri" w:cs="Calibri"/>
          <w:noProof/>
          <w:lang w:eastAsia="ru-RU"/>
        </w:rPr>
        <w:t>/</w:t>
      </w:r>
      <w:r w:rsidR="00321D9C" w:rsidRPr="00B5455A">
        <w:t xml:space="preserve"> </w:t>
      </w:r>
    </w:p>
    <w:p w14:paraId="57A71941" w14:textId="7641CDE3" w:rsidR="00BD1D49" w:rsidRPr="00B5455A" w:rsidRDefault="00321D9C"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Цим Договором </w:t>
      </w:r>
      <w:r w:rsidR="00241238"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зобов’язується надати послуги відповідно до технічного завдання (Додаток 2 Договору) та пропозиції </w:t>
      </w:r>
      <w:r w:rsidR="00241238" w:rsidRPr="00B5455A">
        <w:rPr>
          <w:rFonts w:ascii="Calibri" w:hAnsi="Calibri" w:cs="Calibri"/>
          <w:noProof/>
          <w:lang w:val="uk-UA" w:eastAsia="ru-RU"/>
        </w:rPr>
        <w:t>Виконавця</w:t>
      </w:r>
      <w:r w:rsidRPr="00B5455A">
        <w:rPr>
          <w:rFonts w:ascii="Calibri" w:hAnsi="Calibri" w:cs="Calibri"/>
          <w:noProof/>
          <w:lang w:eastAsia="ru-RU"/>
        </w:rPr>
        <w:t xml:space="preserve"> (Додаток 5 Договору) (далі – Послуги) та передати (</w:t>
      </w:r>
      <w:r w:rsidR="00241238" w:rsidRPr="00B5455A">
        <w:rPr>
          <w:rFonts w:ascii="Calibri" w:hAnsi="Calibri" w:cs="Calibri"/>
          <w:noProof/>
          <w:lang w:val="uk-UA" w:eastAsia="ru-RU"/>
        </w:rPr>
        <w:t>здати</w:t>
      </w:r>
      <w:r w:rsidRPr="00B5455A">
        <w:rPr>
          <w:rFonts w:ascii="Calibri" w:hAnsi="Calibri" w:cs="Calibri"/>
          <w:noProof/>
          <w:lang w:eastAsia="ru-RU"/>
        </w:rPr>
        <w:t xml:space="preserve">) їх </w:t>
      </w:r>
      <w:r w:rsidR="000312A2" w:rsidRPr="00B5455A">
        <w:rPr>
          <w:rFonts w:ascii="Calibri" w:hAnsi="Calibri" w:cs="Calibri"/>
          <w:noProof/>
          <w:lang w:eastAsia="ru-RU"/>
        </w:rPr>
        <w:t>Замовник</w:t>
      </w:r>
      <w:r w:rsidRPr="00B5455A">
        <w:rPr>
          <w:rFonts w:ascii="Calibri" w:hAnsi="Calibri" w:cs="Calibri"/>
          <w:noProof/>
          <w:lang w:eastAsia="ru-RU"/>
        </w:rPr>
        <w:t>у разом з усі</w:t>
      </w:r>
      <w:r w:rsidR="00241238" w:rsidRPr="00B5455A">
        <w:rPr>
          <w:rFonts w:ascii="Calibri" w:hAnsi="Calibri" w:cs="Calibri"/>
          <w:noProof/>
          <w:lang w:val="uk-UA" w:eastAsia="ru-RU"/>
        </w:rPr>
        <w:t>ма</w:t>
      </w:r>
      <w:r w:rsidRPr="00B5455A">
        <w:rPr>
          <w:rFonts w:ascii="Calibri" w:hAnsi="Calibri" w:cs="Calibri"/>
          <w:noProof/>
          <w:lang w:eastAsia="ru-RU"/>
        </w:rPr>
        <w:t xml:space="preserve"> права</w:t>
      </w:r>
      <w:r w:rsidR="00241238" w:rsidRPr="00B5455A">
        <w:rPr>
          <w:rFonts w:ascii="Calibri" w:hAnsi="Calibri" w:cs="Calibri"/>
          <w:noProof/>
          <w:lang w:val="uk-UA" w:eastAsia="ru-RU"/>
        </w:rPr>
        <w:t>ми</w:t>
      </w:r>
      <w:r w:rsidRPr="00B5455A">
        <w:rPr>
          <w:rFonts w:ascii="Calibri" w:hAnsi="Calibri" w:cs="Calibri"/>
          <w:noProof/>
          <w:lang w:eastAsia="ru-RU"/>
        </w:rPr>
        <w:t xml:space="preserve"> інтелектуальної власності на ці Послуги, а </w:t>
      </w:r>
      <w:r w:rsidR="00241238" w:rsidRPr="00B5455A">
        <w:rPr>
          <w:rFonts w:ascii="Calibri" w:hAnsi="Calibri" w:cs="Calibri"/>
          <w:noProof/>
          <w:lang w:val="uk-UA" w:eastAsia="ru-RU"/>
        </w:rPr>
        <w:t>ЦУАП</w:t>
      </w:r>
      <w:r w:rsidRPr="00B5455A">
        <w:rPr>
          <w:rFonts w:ascii="Calibri" w:hAnsi="Calibri" w:cs="Calibri"/>
          <w:noProof/>
          <w:lang w:eastAsia="ru-RU"/>
        </w:rPr>
        <w:t xml:space="preserve"> зобов’язується опла</w:t>
      </w:r>
      <w:r w:rsidR="00241238" w:rsidRPr="00B5455A">
        <w:rPr>
          <w:rFonts w:ascii="Calibri" w:hAnsi="Calibri" w:cs="Calibri"/>
          <w:noProof/>
          <w:lang w:val="uk-UA" w:eastAsia="ru-RU"/>
        </w:rPr>
        <w:t>тити</w:t>
      </w:r>
      <w:r w:rsidR="00C24635" w:rsidRPr="00B5455A">
        <w:rPr>
          <w:rFonts w:ascii="Calibri" w:hAnsi="Calibri" w:cs="Calibri"/>
          <w:noProof/>
          <w:lang w:eastAsia="ru-RU"/>
        </w:rPr>
        <w:t xml:space="preserve"> </w:t>
      </w:r>
      <w:r w:rsidRPr="00B5455A">
        <w:rPr>
          <w:rFonts w:ascii="Calibri" w:hAnsi="Calibri" w:cs="Calibri"/>
          <w:noProof/>
          <w:lang w:eastAsia="ru-RU"/>
        </w:rPr>
        <w:t>Послуги, надані належним чином і вчасно відповідно до положень і процедур</w:t>
      </w:r>
      <w:r w:rsidR="004F40F5" w:rsidRPr="00B5455A">
        <w:rPr>
          <w:rFonts w:ascii="Calibri" w:hAnsi="Calibri" w:cs="Calibri"/>
          <w:noProof/>
          <w:lang w:val="uk-UA" w:eastAsia="ru-RU"/>
        </w:rPr>
        <w:t xml:space="preserve"> цього Договору</w:t>
      </w:r>
      <w:r w:rsidR="00DD4631" w:rsidRPr="00B5455A">
        <w:rPr>
          <w:rFonts w:ascii="Calibri" w:hAnsi="Calibri" w:cs="Calibri"/>
          <w:noProof/>
          <w:lang w:val="uk-UA" w:eastAsia="ru-RU"/>
        </w:rPr>
        <w:t>.</w:t>
      </w:r>
      <w:r w:rsidRPr="00B5455A">
        <w:rPr>
          <w:rFonts w:ascii="Calibri" w:hAnsi="Calibri" w:cs="Calibri"/>
          <w:noProof/>
          <w:lang w:eastAsia="ru-RU"/>
        </w:rPr>
        <w:t xml:space="preserve"> </w:t>
      </w:r>
      <w:r w:rsidR="004F40F5"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разом із Послугами надає всю відповідну інформацію, необхідну для належного використання Послуг. </w:t>
      </w:r>
    </w:p>
    <w:p w14:paraId="13A8A44D"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w:t>
      </w:r>
      <w:r w:rsidR="00727C4D" w:rsidRPr="00B5455A">
        <w:rPr>
          <w:rFonts w:ascii="Calibri" w:hAnsi="Calibri" w:cs="Calibri"/>
          <w:noProof/>
          <w:lang w:eastAsia="ru-RU"/>
        </w:rPr>
        <w:t>2</w:t>
      </w:r>
      <w:r w:rsidRPr="00B5455A">
        <w:rPr>
          <w:rFonts w:ascii="Calibri" w:hAnsi="Calibri" w:cs="Calibri"/>
          <w:noProof/>
          <w:lang w:eastAsia="ru-RU"/>
        </w:rPr>
        <w:t>. Paslaugų apimtis, reikalavimai Paslaugoms bei kita su Paslaugų teikimu susijusi informacija  yra išsamiai aprašyta techninėje užduotyje</w:t>
      </w:r>
      <w:r w:rsidR="0031321F" w:rsidRPr="00B5455A">
        <w:rPr>
          <w:rFonts w:ascii="Calibri" w:hAnsi="Calibri" w:cs="Calibri"/>
        </w:rPr>
        <w:t xml:space="preserve"> (Sutarties 2 priedas) ir tiekėjo pasiūlyme (Sutarties 5 priedas)</w:t>
      </w:r>
      <w:r w:rsidRPr="00B5455A">
        <w:rPr>
          <w:rFonts w:ascii="Calibri" w:hAnsi="Calibri" w:cs="Calibri"/>
          <w:noProof/>
          <w:lang w:eastAsia="ru-RU"/>
        </w:rPr>
        <w:t>, kurie yra neatskiriama Sutarties dalis./</w:t>
      </w:r>
    </w:p>
    <w:p w14:paraId="15F842FB"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Обсяг послуг, вимоги до Послуг та інша інформація щодо надання Послуг детально описана в технічному завданні (Додаток 2 Договору) та пропозиції </w:t>
      </w:r>
      <w:r w:rsidR="004F40F5" w:rsidRPr="00B5455A">
        <w:rPr>
          <w:rFonts w:ascii="Calibri" w:hAnsi="Calibri" w:cs="Calibri"/>
          <w:noProof/>
          <w:lang w:eastAsia="ru-RU"/>
        </w:rPr>
        <w:t>Виконавця</w:t>
      </w:r>
      <w:r w:rsidRPr="00B5455A">
        <w:rPr>
          <w:rFonts w:ascii="Calibri" w:hAnsi="Calibri" w:cs="Calibri"/>
          <w:noProof/>
          <w:lang w:eastAsia="ru-RU"/>
        </w:rPr>
        <w:t xml:space="preserve"> (Додаток 5 Договору), які є невід’ємною частиною Договору. </w:t>
      </w:r>
    </w:p>
    <w:p w14:paraId="11E7C2C1"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Vykdydamas Sutartį, Tiekėjas privalo laikytis visų Sutarties ir jos priedų sąlygų, tinkamai įvykdyti visus Sutartyje nurodytus reikalavimus./</w:t>
      </w:r>
    </w:p>
    <w:p w14:paraId="57A71942" w14:textId="4FDDFAB5" w:rsidR="00BD1D49"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 xml:space="preserve">При виконанні Договору </w:t>
      </w:r>
      <w:r w:rsidR="004F40F5"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дотримуватися </w:t>
      </w:r>
      <w:r w:rsidR="004F40F5" w:rsidRPr="00B5455A">
        <w:rPr>
          <w:rFonts w:ascii="Calibri" w:hAnsi="Calibri" w:cs="Calibri"/>
          <w:noProof/>
          <w:lang w:eastAsia="ru-RU"/>
        </w:rPr>
        <w:t>у</w:t>
      </w:r>
      <w:r w:rsidRPr="00B5455A">
        <w:rPr>
          <w:rFonts w:ascii="Calibri" w:hAnsi="Calibri" w:cs="Calibri"/>
          <w:noProof/>
          <w:lang w:eastAsia="ru-RU"/>
        </w:rPr>
        <w:t>сіх умов Договору та додатків до нього, належним чином виконувати всі вимоги, визначені Договором.</w:t>
      </w:r>
    </w:p>
    <w:p w14:paraId="57A7194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4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2. MOKĖJIMŲ TVARKA/ПОРЯДОК ОПЛАТИ</w:t>
      </w:r>
    </w:p>
    <w:p w14:paraId="341E02D6"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2.1. </w:t>
      </w:r>
      <w:r w:rsidR="00727C4D" w:rsidRPr="00B5455A">
        <w:rPr>
          <w:rFonts w:ascii="Calibri" w:hAnsi="Calibri" w:cs="Calibri"/>
          <w:noProof/>
          <w:lang w:eastAsia="ru-RU"/>
        </w:rPr>
        <w:t>Į</w:t>
      </w:r>
      <w:r w:rsidRPr="00B5455A">
        <w:rPr>
          <w:rFonts w:ascii="Calibri" w:hAnsi="Calibri" w:cs="Calibri"/>
          <w:noProof/>
          <w:lang w:eastAsia="ru-RU"/>
        </w:rPr>
        <w:t xml:space="preserve"> Sutarties kainą</w:t>
      </w:r>
      <w:r w:rsidR="00727C4D" w:rsidRPr="00B5455A">
        <w:rPr>
          <w:rFonts w:ascii="Calibri" w:hAnsi="Calibri" w:cs="Calibri"/>
          <w:noProof/>
          <w:lang w:eastAsia="ru-RU"/>
        </w:rPr>
        <w:t>, nurodytą Specialiosiose sutarties sąlygose,</w:t>
      </w:r>
      <w:r w:rsidRPr="00B5455A">
        <w:rPr>
          <w:rFonts w:ascii="Calibri" w:hAnsi="Calibri" w:cs="Calibri"/>
          <w:noProof/>
          <w:lang w:eastAsia="ru-RU"/>
        </w:rPr>
        <w:t xml:space="preserve"> įskaičiuotos visos išlaidos</w:t>
      </w:r>
      <w:r w:rsidR="00321D9C" w:rsidRPr="00B5455A">
        <w:rPr>
          <w:rFonts w:ascii="Calibri" w:hAnsi="Calibri" w:cs="Calibri"/>
          <w:noProof/>
          <w:lang w:eastAsia="ru-RU"/>
        </w:rPr>
        <w:t>./</w:t>
      </w:r>
    </w:p>
    <w:p w14:paraId="57A71945" w14:textId="18359D08" w:rsidR="00BD1D49" w:rsidRPr="00B5455A" w:rsidRDefault="00321D9C"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Усі витрати включені до ціни</w:t>
      </w:r>
      <w:r w:rsidR="004F40F5" w:rsidRPr="00B5455A">
        <w:rPr>
          <w:rFonts w:ascii="Calibri" w:hAnsi="Calibri" w:cs="Calibri"/>
          <w:noProof/>
          <w:lang w:val="uk-UA" w:eastAsia="ru-RU"/>
        </w:rPr>
        <w:t xml:space="preserve"> Договору </w:t>
      </w:r>
      <w:r w:rsidRPr="00B5455A">
        <w:rPr>
          <w:rFonts w:ascii="Calibri" w:hAnsi="Calibri" w:cs="Calibri"/>
          <w:noProof/>
          <w:lang w:eastAsia="ru-RU"/>
        </w:rPr>
        <w:t xml:space="preserve">, зазначеної в Особливих умовах </w:t>
      </w:r>
      <w:r w:rsidR="004F40F5" w:rsidRPr="00B5455A">
        <w:rPr>
          <w:rFonts w:ascii="Calibri" w:hAnsi="Calibri" w:cs="Calibri"/>
          <w:noProof/>
          <w:lang w:val="uk-UA" w:eastAsia="ru-RU"/>
        </w:rPr>
        <w:t>Договору</w:t>
      </w:r>
      <w:r w:rsidR="00DD4631" w:rsidRPr="00B5455A">
        <w:rPr>
          <w:rFonts w:ascii="Calibri" w:hAnsi="Calibri" w:cs="Calibri"/>
          <w:noProof/>
          <w:lang w:val="uk-UA" w:eastAsia="ru-RU"/>
        </w:rPr>
        <w:t>.</w:t>
      </w:r>
    </w:p>
    <w:p w14:paraId="6AA5A2F9" w14:textId="77777777" w:rsidR="00DD4631" w:rsidRPr="00B5455A" w:rsidRDefault="00B75938" w:rsidP="00BD1D49">
      <w:pPr>
        <w:spacing w:after="0" w:line="240" w:lineRule="auto"/>
        <w:jc w:val="both"/>
      </w:pPr>
      <w:r w:rsidRPr="00B5455A">
        <w:rPr>
          <w:rFonts w:ascii="Calibri" w:hAnsi="Calibri" w:cs="Calibri"/>
          <w:noProof/>
          <w:lang w:eastAsia="ru-RU"/>
        </w:rPr>
        <w:t>2.2. Tiekėjas yra atsakingas už visus įsipareigojimus, susijusius su vietine socialinio draudimo sistema, pajamų mokesčiu ir kitus finansinius įsipareigojimus, kylančius iš</w:t>
      </w:r>
      <w:r w:rsidR="00321D9C" w:rsidRPr="00B5455A">
        <w:rPr>
          <w:rFonts w:ascii="Calibri" w:hAnsi="Calibri" w:cs="Calibri"/>
          <w:noProof/>
          <w:lang w:eastAsia="ru-RU"/>
        </w:rPr>
        <w:t xml:space="preserve"> </w:t>
      </w:r>
      <w:r w:rsidR="00727C4D" w:rsidRPr="00B5455A">
        <w:rPr>
          <w:rFonts w:ascii="Calibri" w:hAnsi="Calibri" w:cs="Calibri"/>
          <w:noProof/>
          <w:lang w:eastAsia="ru-RU"/>
        </w:rPr>
        <w:t xml:space="preserve">Lietuvos </w:t>
      </w:r>
      <w:r w:rsidR="00321D9C" w:rsidRPr="00B5455A">
        <w:rPr>
          <w:rFonts w:ascii="Calibri" w:hAnsi="Calibri" w:cs="Calibri"/>
          <w:noProof/>
          <w:lang w:eastAsia="ru-RU"/>
        </w:rPr>
        <w:t xml:space="preserve">ir (ar) Ukrainos </w:t>
      </w:r>
      <w:r w:rsidRPr="00B5455A">
        <w:rPr>
          <w:rFonts w:ascii="Calibri" w:hAnsi="Calibri" w:cs="Calibri"/>
          <w:noProof/>
          <w:lang w:eastAsia="ru-RU"/>
        </w:rPr>
        <w:t>teisės aktų</w:t>
      </w:r>
      <w:r w:rsidR="00321D9C" w:rsidRPr="00B5455A">
        <w:rPr>
          <w:rFonts w:ascii="Calibri" w:hAnsi="Calibri" w:cs="Calibri"/>
          <w:noProof/>
          <w:lang w:eastAsia="ru-RU"/>
        </w:rPr>
        <w:t>./</w:t>
      </w:r>
      <w:r w:rsidR="00321D9C" w:rsidRPr="00B5455A">
        <w:t xml:space="preserve"> </w:t>
      </w:r>
    </w:p>
    <w:p w14:paraId="57A71946" w14:textId="5C7AB604" w:rsidR="00E61D43" w:rsidRPr="00B5455A" w:rsidRDefault="004F40F5" w:rsidP="00BD1D49">
      <w:pPr>
        <w:spacing w:after="0" w:line="240" w:lineRule="auto"/>
        <w:jc w:val="both"/>
        <w:rPr>
          <w:rFonts w:ascii="Calibri" w:hAnsi="Calibri" w:cs="Calibri"/>
          <w:noProof/>
          <w:lang w:eastAsia="ru-RU"/>
        </w:rPr>
      </w:pPr>
      <w:r w:rsidRPr="00B5455A">
        <w:rPr>
          <w:rFonts w:ascii="Calibri" w:hAnsi="Calibri" w:cs="Calibri"/>
          <w:noProof/>
          <w:lang w:val="uk-UA" w:eastAsia="ru-RU"/>
        </w:rPr>
        <w:t xml:space="preserve">Виконавець </w:t>
      </w:r>
      <w:r w:rsidR="00321D9C" w:rsidRPr="00B5455A">
        <w:rPr>
          <w:rFonts w:ascii="Calibri" w:hAnsi="Calibri" w:cs="Calibri"/>
          <w:noProof/>
          <w:lang w:eastAsia="ru-RU"/>
        </w:rPr>
        <w:t>несе відповідальність за всі зобов'язання, пов'язані з місцевою системою</w:t>
      </w:r>
      <w:r w:rsidRPr="00B5455A">
        <w:rPr>
          <w:rFonts w:ascii="Calibri" w:hAnsi="Calibri" w:cs="Calibri"/>
          <w:noProof/>
          <w:lang w:val="uk-UA" w:eastAsia="ru-RU"/>
        </w:rPr>
        <w:t xml:space="preserve"> оподаткування,</w:t>
      </w:r>
      <w:r w:rsidR="00321D9C" w:rsidRPr="00B5455A">
        <w:rPr>
          <w:rFonts w:ascii="Calibri" w:hAnsi="Calibri" w:cs="Calibri"/>
          <w:noProof/>
          <w:lang w:eastAsia="ru-RU"/>
        </w:rPr>
        <w:t xml:space="preserve"> соціального страхування, та іншими фінансовими зобов'язаннями, що випливають із правових актів Литви та/або України.</w:t>
      </w:r>
    </w:p>
    <w:p w14:paraId="78B8965B" w14:textId="77777777" w:rsidR="00DD4631" w:rsidRPr="00B5455A" w:rsidRDefault="00B75938" w:rsidP="00321D9C">
      <w:pPr>
        <w:spacing w:after="0" w:line="240" w:lineRule="auto"/>
        <w:jc w:val="both"/>
      </w:pPr>
      <w:r w:rsidRPr="00B5455A">
        <w:rPr>
          <w:rFonts w:ascii="Calibri" w:hAnsi="Calibri" w:cs="Calibri"/>
          <w:noProof/>
          <w:lang w:eastAsia="ru-RU"/>
        </w:rPr>
        <w:t>2.</w:t>
      </w:r>
      <w:r w:rsidR="00760A3C" w:rsidRPr="00B5455A">
        <w:rPr>
          <w:rFonts w:ascii="Calibri" w:hAnsi="Calibri" w:cs="Calibri"/>
          <w:noProof/>
          <w:lang w:eastAsia="ru-RU"/>
        </w:rPr>
        <w:t>3</w:t>
      </w:r>
      <w:r w:rsidRPr="00B5455A">
        <w:rPr>
          <w:rFonts w:ascii="Calibri" w:hAnsi="Calibri" w:cs="Calibri"/>
          <w:noProof/>
          <w:lang w:eastAsia="ru-RU"/>
        </w:rPr>
        <w:t>.</w:t>
      </w:r>
      <w:r w:rsidR="005838D3" w:rsidRPr="00B5455A">
        <w:rPr>
          <w:rFonts w:ascii="Calibri" w:hAnsi="Calibri" w:cs="Calibri"/>
          <w:noProof/>
          <w:lang w:eastAsia="ru-RU"/>
        </w:rPr>
        <w:t xml:space="preserve"> </w:t>
      </w:r>
      <w:r w:rsidR="00970595" w:rsidRPr="00B5455A">
        <w:rPr>
          <w:rFonts w:ascii="Calibri" w:hAnsi="Calibri" w:cs="Calibri"/>
          <w:noProof/>
          <w:lang w:eastAsia="ru-RU"/>
        </w:rPr>
        <w:t xml:space="preserve">Jei avansinis mokėjimas numatytas </w:t>
      </w:r>
      <w:r w:rsidR="005838D3" w:rsidRPr="00B5455A">
        <w:rPr>
          <w:rFonts w:ascii="Calibri" w:hAnsi="Calibri" w:cs="Calibri"/>
          <w:noProof/>
          <w:lang w:eastAsia="ru-RU"/>
        </w:rPr>
        <w:t>Specialiųjų sutarties sąlygų</w:t>
      </w:r>
      <w:r w:rsidR="00970595" w:rsidRPr="00B5455A">
        <w:rPr>
          <w:rFonts w:ascii="Calibri" w:hAnsi="Calibri" w:cs="Calibri"/>
          <w:noProof/>
          <w:lang w:eastAsia="ru-RU"/>
        </w:rPr>
        <w:t xml:space="preserve"> 3.4 punkte, CPVA sumoka Tiekėjui avansą </w:t>
      </w:r>
      <w:r w:rsidR="005838D3" w:rsidRPr="00B5455A">
        <w:rPr>
          <w:rFonts w:ascii="Calibri" w:hAnsi="Calibri" w:cs="Calibri"/>
          <w:noProof/>
          <w:lang w:eastAsia="ru-RU"/>
        </w:rPr>
        <w:t xml:space="preserve">Specialiųjų sutarties sąlygų </w:t>
      </w:r>
      <w:r w:rsidR="00970595" w:rsidRPr="00B5455A">
        <w:rPr>
          <w:rFonts w:ascii="Calibri" w:hAnsi="Calibri" w:cs="Calibri"/>
          <w:noProof/>
          <w:lang w:eastAsia="ru-RU"/>
        </w:rPr>
        <w:t xml:space="preserve">3.4-3.5 punktuose nurodytomis </w:t>
      </w:r>
      <w:r w:rsidR="005838D3" w:rsidRPr="00B5455A">
        <w:rPr>
          <w:rFonts w:ascii="Calibri" w:hAnsi="Calibri" w:cs="Calibri"/>
          <w:noProof/>
          <w:lang w:eastAsia="ru-RU"/>
        </w:rPr>
        <w:t xml:space="preserve">šiomis </w:t>
      </w:r>
      <w:r w:rsidR="00970595" w:rsidRPr="00B5455A">
        <w:rPr>
          <w:rFonts w:ascii="Calibri" w:hAnsi="Calibri" w:cs="Calibri"/>
          <w:noProof/>
          <w:lang w:eastAsia="ru-RU"/>
        </w:rPr>
        <w:t>sąlygomis:</w:t>
      </w:r>
      <w:r w:rsidR="00163C77" w:rsidRPr="00B5455A">
        <w:rPr>
          <w:rFonts w:ascii="Calibri" w:hAnsi="Calibri" w:cs="Calibri"/>
          <w:noProof/>
          <w:lang w:eastAsia="ru-RU"/>
        </w:rPr>
        <w:t>/</w:t>
      </w:r>
      <w:r w:rsidR="00163C77" w:rsidRPr="00B5455A">
        <w:t xml:space="preserve"> </w:t>
      </w:r>
    </w:p>
    <w:p w14:paraId="57A71947" w14:textId="6575F157" w:rsidR="00970595" w:rsidRPr="00B5455A" w:rsidRDefault="00163C77" w:rsidP="00321D9C">
      <w:pPr>
        <w:spacing w:after="0" w:line="240" w:lineRule="auto"/>
        <w:jc w:val="both"/>
        <w:rPr>
          <w:rFonts w:ascii="Calibri" w:hAnsi="Calibri" w:cs="Calibri"/>
          <w:noProof/>
          <w:lang w:eastAsia="ru-RU"/>
        </w:rPr>
      </w:pPr>
      <w:r w:rsidRPr="00B5455A">
        <w:rPr>
          <w:rFonts w:ascii="Calibri" w:hAnsi="Calibri" w:cs="Calibri"/>
          <w:noProof/>
          <w:lang w:eastAsia="ru-RU"/>
        </w:rPr>
        <w:t>Якщо авансовий платіж передбачено пунктом 3.4 Спеціальних умов</w:t>
      </w:r>
      <w:r w:rsidR="004F40F5" w:rsidRPr="00B5455A">
        <w:rPr>
          <w:rFonts w:ascii="Calibri" w:hAnsi="Calibri" w:cs="Calibri"/>
          <w:noProof/>
          <w:lang w:val="uk-UA" w:eastAsia="ru-RU"/>
        </w:rPr>
        <w:t xml:space="preserve"> Договору</w:t>
      </w:r>
      <w:r w:rsidRPr="00B5455A">
        <w:rPr>
          <w:rFonts w:ascii="Calibri" w:hAnsi="Calibri" w:cs="Calibri"/>
          <w:noProof/>
          <w:lang w:eastAsia="ru-RU"/>
        </w:rPr>
        <w:t xml:space="preserve">, </w:t>
      </w:r>
      <w:r w:rsidR="004F40F5" w:rsidRPr="00B5455A">
        <w:rPr>
          <w:rFonts w:ascii="Calibri" w:hAnsi="Calibri" w:cs="Calibri"/>
          <w:noProof/>
          <w:lang w:val="uk-UA" w:eastAsia="ru-RU"/>
        </w:rPr>
        <w:t>ЦУАП с</w:t>
      </w:r>
      <w:r w:rsidRPr="00B5455A">
        <w:rPr>
          <w:rFonts w:ascii="Calibri" w:hAnsi="Calibri" w:cs="Calibri"/>
          <w:noProof/>
          <w:lang w:eastAsia="ru-RU"/>
        </w:rPr>
        <w:t xml:space="preserve">плачує </w:t>
      </w:r>
      <w:r w:rsidR="004F40F5" w:rsidRPr="00B5455A">
        <w:rPr>
          <w:rFonts w:ascii="Calibri" w:hAnsi="Calibri" w:cs="Calibri"/>
          <w:noProof/>
          <w:lang w:val="uk-UA" w:eastAsia="ru-RU"/>
        </w:rPr>
        <w:t xml:space="preserve">Виконавцю </w:t>
      </w:r>
      <w:r w:rsidRPr="00B5455A">
        <w:rPr>
          <w:rFonts w:ascii="Calibri" w:hAnsi="Calibri" w:cs="Calibri"/>
          <w:noProof/>
          <w:lang w:eastAsia="ru-RU"/>
        </w:rPr>
        <w:t xml:space="preserve">аванс на умовах, зазначених у пунктах 3.4-3.5 Спеціальних умов </w:t>
      </w:r>
      <w:r w:rsidR="004F40F5" w:rsidRPr="00B5455A">
        <w:rPr>
          <w:rFonts w:ascii="Calibri" w:hAnsi="Calibri" w:cs="Calibri"/>
          <w:noProof/>
          <w:lang w:val="uk-UA" w:eastAsia="ru-RU"/>
        </w:rPr>
        <w:t>Договору</w:t>
      </w:r>
      <w:r w:rsidR="0098016E" w:rsidRPr="00B5455A">
        <w:rPr>
          <w:rFonts w:ascii="Calibri" w:hAnsi="Calibri" w:cs="Calibri"/>
          <w:noProof/>
          <w:lang w:val="uk-UA" w:eastAsia="ru-RU"/>
        </w:rPr>
        <w:t>, а саме</w:t>
      </w:r>
      <w:r w:rsidRPr="00B5455A">
        <w:rPr>
          <w:rFonts w:ascii="Calibri" w:hAnsi="Calibri" w:cs="Calibri"/>
          <w:noProof/>
          <w:lang w:eastAsia="ru-RU"/>
        </w:rPr>
        <w:t>:</w:t>
      </w:r>
    </w:p>
    <w:p w14:paraId="57A71948" w14:textId="77777777" w:rsidR="00163C77" w:rsidRPr="00B5455A" w:rsidRDefault="005838D3"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2.3.1. Tiekėjas, norėdamas gauti avansą, ir kreipdamasis dėl avanso apmokėjimo kartu su avanso apmokėjimo sąskaita, privalo pateikti CPVA avansinio mokėjimo </w:t>
      </w:r>
      <w:r w:rsidR="00B37995" w:rsidRPr="00B5455A">
        <w:rPr>
          <w:rFonts w:ascii="Calibri" w:hAnsi="Calibri" w:cs="Calibri"/>
          <w:noProof/>
          <w:lang w:eastAsia="ru-RU"/>
        </w:rPr>
        <w:t xml:space="preserve">grąžinimo </w:t>
      </w:r>
      <w:r w:rsidRPr="00B5455A">
        <w:rPr>
          <w:rFonts w:ascii="Calibri" w:hAnsi="Calibri" w:cs="Calibri"/>
          <w:noProof/>
          <w:lang w:eastAsia="ru-RU"/>
        </w:rPr>
        <w:t>garantiją sumai, ne mažesnei nei prašomo avansinio mokėjimo suma.  Garantija turi būti išduota banko</w:t>
      </w:r>
      <w:r w:rsidR="00B953CF" w:rsidRPr="00B5455A">
        <w:rPr>
          <w:rFonts w:ascii="Calibri" w:hAnsi="Calibri" w:cs="Calibri"/>
          <w:noProof/>
          <w:lang w:eastAsia="ru-RU"/>
        </w:rPr>
        <w:t>, draudimo bendrovės</w:t>
      </w:r>
      <w:r w:rsidRPr="00B5455A">
        <w:rPr>
          <w:rFonts w:ascii="Calibri" w:hAnsi="Calibri" w:cs="Calibri"/>
          <w:noProof/>
          <w:lang w:eastAsia="ru-RU"/>
        </w:rPr>
        <w:t xml:space="preserve"> ar finansų įstaigos. Avanso grąžinimo garantijos galiojimo laikas turi būti </w:t>
      </w:r>
      <w:r w:rsidR="00B37995" w:rsidRPr="00B5455A">
        <w:rPr>
          <w:rFonts w:ascii="Calibri" w:hAnsi="Calibri" w:cs="Calibri"/>
          <w:noProof/>
          <w:lang w:eastAsia="ru-RU"/>
        </w:rPr>
        <w:t xml:space="preserve">ne </w:t>
      </w:r>
      <w:r w:rsidRPr="00B5455A">
        <w:rPr>
          <w:rFonts w:ascii="Calibri" w:hAnsi="Calibri" w:cs="Calibri"/>
          <w:noProof/>
          <w:lang w:eastAsia="ru-RU"/>
        </w:rPr>
        <w:t>trumpesnis kaip 30 dienų nuo Paslaugų suteikimo termino, kaip numatyta Specialiųjų sutarties sąlygų 2.1 punkte. Avanso grąžinimo garantijos dydis gali būti sumažintas tiekėjo grąžinto avanso suma.</w:t>
      </w:r>
      <w:r w:rsidR="00163C77" w:rsidRPr="00B5455A">
        <w:rPr>
          <w:rFonts w:ascii="Calibri" w:hAnsi="Calibri" w:cs="Calibri"/>
          <w:noProof/>
          <w:lang w:eastAsia="ru-RU"/>
        </w:rPr>
        <w:t>/</w:t>
      </w:r>
    </w:p>
    <w:p w14:paraId="57A71949" w14:textId="364A4B28" w:rsidR="00B953CF" w:rsidRPr="00B5455A" w:rsidRDefault="00B953CF"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Для отримання авансового платежу </w:t>
      </w:r>
      <w:r w:rsidR="00DD36B3" w:rsidRPr="00B5455A">
        <w:rPr>
          <w:rFonts w:ascii="Calibri" w:hAnsi="Calibri" w:cs="Calibri"/>
          <w:noProof/>
          <w:lang w:val="uk-UA" w:eastAsia="ru-RU"/>
        </w:rPr>
        <w:t>Виконавець</w:t>
      </w:r>
      <w:r w:rsidRPr="00B5455A">
        <w:rPr>
          <w:rFonts w:ascii="Calibri" w:hAnsi="Calibri" w:cs="Calibri"/>
          <w:noProof/>
          <w:lang w:eastAsia="ru-RU"/>
        </w:rPr>
        <w:t xml:space="preserve">, який подає заявку на авансовий платіж, повинен разом з рахунком на оплату авансового платежу подати до </w:t>
      </w:r>
      <w:r w:rsidR="00710934" w:rsidRPr="00B5455A">
        <w:rPr>
          <w:rFonts w:ascii="Calibri" w:hAnsi="Calibri" w:cs="Calibri"/>
          <w:noProof/>
          <w:lang w:eastAsia="ru-RU"/>
        </w:rPr>
        <w:t>ЦАУП</w:t>
      </w:r>
      <w:r w:rsidRPr="00B5455A">
        <w:rPr>
          <w:rFonts w:ascii="Calibri" w:hAnsi="Calibri" w:cs="Calibri"/>
          <w:noProof/>
          <w:lang w:eastAsia="ru-RU"/>
        </w:rPr>
        <w:t xml:space="preserve"> гарантію на авансовий </w:t>
      </w:r>
      <w:r w:rsidR="00F60A80" w:rsidRPr="00B5455A">
        <w:rPr>
          <w:rFonts w:ascii="Calibri" w:hAnsi="Calibri" w:cs="Calibri"/>
          <w:noProof/>
          <w:lang w:eastAsia="ru-RU"/>
        </w:rPr>
        <w:t xml:space="preserve">повернення </w:t>
      </w:r>
      <w:r w:rsidRPr="00B5455A">
        <w:rPr>
          <w:rFonts w:ascii="Calibri" w:hAnsi="Calibri" w:cs="Calibri"/>
          <w:noProof/>
          <w:lang w:eastAsia="ru-RU"/>
        </w:rPr>
        <w:t>платіж на суму, не меншу, ніж сума запитуваного авансового платежу.  Гарантія повинна бути видана банком, страховою компанією або фінансовою установою. Термін дії гарантії авансового платежу не повинен перевищувати</w:t>
      </w:r>
      <w:r w:rsidR="00F60A80" w:rsidRPr="00B5455A">
        <w:rPr>
          <w:rFonts w:ascii="Calibri" w:hAnsi="Calibri" w:cs="Calibri"/>
          <w:noProof/>
          <w:lang w:eastAsia="ru-RU"/>
        </w:rPr>
        <w:t xml:space="preserve"> не менше</w:t>
      </w:r>
      <w:r w:rsidRPr="00B5455A">
        <w:rPr>
          <w:rFonts w:ascii="Calibri" w:hAnsi="Calibri" w:cs="Calibri"/>
          <w:noProof/>
          <w:lang w:eastAsia="ru-RU"/>
        </w:rPr>
        <w:t xml:space="preserve"> 30 днів з дати надання Послуг, як це передбачено в пункті 2.1 </w:t>
      </w:r>
      <w:r w:rsidRPr="00B5455A">
        <w:rPr>
          <w:rFonts w:ascii="Calibri" w:hAnsi="Calibri" w:cs="Calibri"/>
          <w:noProof/>
          <w:lang w:eastAsia="ru-RU"/>
        </w:rPr>
        <w:lastRenderedPageBreak/>
        <w:t xml:space="preserve">Особливих умов контракту. Сума гарантії авансового платежу може бути зменшена на суму авансу, сплаченого </w:t>
      </w:r>
      <w:r w:rsidR="00DD36B3" w:rsidRPr="00B5455A">
        <w:rPr>
          <w:rFonts w:ascii="Calibri" w:hAnsi="Calibri" w:cs="Calibri"/>
          <w:noProof/>
          <w:lang w:val="uk-UA" w:eastAsia="ru-RU"/>
        </w:rPr>
        <w:t>Виконавцем</w:t>
      </w:r>
      <w:r w:rsidRPr="00B5455A">
        <w:rPr>
          <w:rFonts w:ascii="Calibri" w:hAnsi="Calibri" w:cs="Calibri"/>
          <w:noProof/>
          <w:lang w:eastAsia="ru-RU"/>
        </w:rPr>
        <w:t>.</w:t>
      </w:r>
    </w:p>
    <w:p w14:paraId="57A7194A" w14:textId="77777777" w:rsidR="00932A79" w:rsidRPr="00B5455A" w:rsidRDefault="00932A79"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2.3.</w:t>
      </w:r>
      <w:r w:rsidR="00D70567" w:rsidRPr="00B5455A">
        <w:rPr>
          <w:rFonts w:ascii="Calibri" w:hAnsi="Calibri" w:cs="Calibri"/>
          <w:noProof/>
          <w:lang w:eastAsia="ru-RU"/>
        </w:rPr>
        <w:t>2</w:t>
      </w:r>
      <w:r w:rsidRPr="00B5455A">
        <w:rPr>
          <w:rFonts w:ascii="Calibri" w:hAnsi="Calibri" w:cs="Calibri"/>
          <w:noProof/>
          <w:lang w:eastAsia="ru-RU"/>
        </w:rPr>
        <w:t>. Laiduotojas, siekdamas užtikrinti avansinį mokėjimą, privalo ne vėliau kaip per 15 kalendorinių dienų nuo CPVA rašytinio pranešimo apie netinkamą Sutartyje nustatytų įsipareigojimų vykdymą ar Sutarties nutraukimą dėl Tiekėjo kaltės gavimo dienos, prisiimti neatšaukiamą ir besąlyginį įsipareigojimą sumokėti CPVA sumą, neviršijančią sumokėto avansinio mokėjimo sumos ir garantijos sumos, pervedant pinigus į CPVA nurodytą sąskaitą. Laiduotojas neturi teisės reikalauti, kad CPVA pagrįstų savo reikalavimą. CPVA praneš laiduotojui, kad garantijos suma priklauso jam dėl to, kad Tiekėjas iš dalies ar visiškai nesilaikė Sutarties ir (arba) ji buvo nutraukta dėl Tiekėjo kaltės ir Tiekėjas negrąžino avanso. Garantija, neatitinkanti Bendrųjų sąlygų 2.3 punkte nustatytų reikalavimų, nebus priimta.</w:t>
      </w:r>
      <w:r w:rsidR="00163C77" w:rsidRPr="00B5455A">
        <w:rPr>
          <w:rFonts w:ascii="Calibri" w:hAnsi="Calibri" w:cs="Calibri"/>
          <w:noProof/>
          <w:lang w:eastAsia="ru-RU"/>
        </w:rPr>
        <w:t>/</w:t>
      </w:r>
    </w:p>
    <w:p w14:paraId="57A7194B" w14:textId="77777777" w:rsidR="00163C77" w:rsidRPr="00B5455A" w:rsidRDefault="00163C77"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Для забезпечення авансового платежу Гарант повинен взяти на себе безвідкличне та безумовне зобов’язання сплатити </w:t>
      </w:r>
      <w:r w:rsidR="0098016E" w:rsidRPr="00B5455A">
        <w:rPr>
          <w:rFonts w:ascii="Calibri" w:hAnsi="Calibri" w:cs="Calibri"/>
          <w:noProof/>
          <w:lang w:val="uk-UA" w:eastAsia="ru-RU"/>
        </w:rPr>
        <w:t xml:space="preserve">ЦУАП </w:t>
      </w:r>
      <w:r w:rsidRPr="00B5455A">
        <w:rPr>
          <w:rFonts w:ascii="Calibri" w:hAnsi="Calibri" w:cs="Calibri"/>
          <w:noProof/>
          <w:lang w:eastAsia="ru-RU"/>
        </w:rPr>
        <w:t xml:space="preserve">не пізніше 15 календарних днів з дати отримання письмового повідомлення </w:t>
      </w:r>
      <w:r w:rsidR="00666FF2" w:rsidRPr="00B5455A">
        <w:rPr>
          <w:rFonts w:ascii="Calibri" w:hAnsi="Calibri" w:cs="Calibri"/>
          <w:noProof/>
          <w:lang w:eastAsia="ru-RU"/>
        </w:rPr>
        <w:t>ЦАУП</w:t>
      </w:r>
      <w:r w:rsidRPr="00B5455A">
        <w:rPr>
          <w:rFonts w:ascii="Calibri" w:hAnsi="Calibri" w:cs="Calibri"/>
          <w:noProof/>
          <w:lang w:eastAsia="ru-RU"/>
        </w:rPr>
        <w:t xml:space="preserve"> про неналежне виконання зобов’язань, викладених у Договорі, або розірвання</w:t>
      </w:r>
      <w:r w:rsidRPr="00B5455A">
        <w:rPr>
          <w:rFonts w:ascii="Calibri" w:hAnsi="Calibri" w:cs="Calibri"/>
          <w:strike/>
          <w:noProof/>
          <w:lang w:eastAsia="ru-RU"/>
        </w:rPr>
        <w:t>.</w:t>
      </w:r>
      <w:r w:rsidRPr="00B5455A">
        <w:rPr>
          <w:rFonts w:ascii="Calibri" w:hAnsi="Calibri" w:cs="Calibri"/>
          <w:noProof/>
          <w:lang w:eastAsia="ru-RU"/>
        </w:rPr>
        <w:t xml:space="preserve"> Договору з вини </w:t>
      </w:r>
      <w:r w:rsidR="0098016E" w:rsidRPr="00B5455A">
        <w:rPr>
          <w:rFonts w:ascii="Calibri" w:hAnsi="Calibri" w:cs="Calibri"/>
          <w:noProof/>
          <w:lang w:val="uk-UA" w:eastAsia="ru-RU"/>
        </w:rPr>
        <w:t xml:space="preserve">Виконавця </w:t>
      </w:r>
      <w:r w:rsidRPr="00B5455A">
        <w:rPr>
          <w:rFonts w:ascii="Calibri" w:hAnsi="Calibri" w:cs="Calibri"/>
          <w:noProof/>
          <w:lang w:eastAsia="ru-RU"/>
        </w:rPr>
        <w:t xml:space="preserve">не більше суми сплаченої передоплати та гарантійних сум шляхом перерахування грошових коштів на рахунок, визначений </w:t>
      </w:r>
      <w:r w:rsidR="0098016E" w:rsidRPr="00B5455A">
        <w:rPr>
          <w:rFonts w:ascii="Calibri" w:hAnsi="Calibri" w:cs="Calibri"/>
          <w:noProof/>
          <w:lang w:val="uk-UA" w:eastAsia="ru-RU"/>
        </w:rPr>
        <w:t xml:space="preserve">ЦУАП Гарант </w:t>
      </w:r>
      <w:r w:rsidRPr="00B5455A">
        <w:rPr>
          <w:rFonts w:ascii="Calibri" w:hAnsi="Calibri" w:cs="Calibri"/>
          <w:noProof/>
          <w:lang w:eastAsia="ru-RU"/>
        </w:rPr>
        <w:t xml:space="preserve">не має права вимагати від </w:t>
      </w:r>
      <w:r w:rsidR="0098016E" w:rsidRPr="00B5455A">
        <w:rPr>
          <w:rFonts w:ascii="Calibri" w:hAnsi="Calibri" w:cs="Calibri"/>
          <w:noProof/>
          <w:lang w:val="uk-UA" w:eastAsia="ru-RU"/>
        </w:rPr>
        <w:t>ЦУАП</w:t>
      </w:r>
      <w:r w:rsidRPr="00B5455A">
        <w:rPr>
          <w:rFonts w:ascii="Calibri" w:hAnsi="Calibri" w:cs="Calibri"/>
          <w:noProof/>
          <w:lang w:eastAsia="ru-RU"/>
        </w:rPr>
        <w:t xml:space="preserve"> обґрунтування своєї вимоги. </w:t>
      </w:r>
      <w:r w:rsidR="0098016E" w:rsidRPr="00B5455A">
        <w:rPr>
          <w:rFonts w:ascii="Calibri" w:hAnsi="Calibri" w:cs="Calibri"/>
          <w:noProof/>
          <w:lang w:val="uk-UA" w:eastAsia="ru-RU"/>
        </w:rPr>
        <w:t xml:space="preserve">ЦУАП </w:t>
      </w:r>
      <w:r w:rsidRPr="00B5455A">
        <w:rPr>
          <w:rFonts w:ascii="Calibri" w:hAnsi="Calibri" w:cs="Calibri"/>
          <w:noProof/>
          <w:lang w:eastAsia="ru-RU"/>
        </w:rPr>
        <w:t xml:space="preserve">повідомить Гаранта про те, що сума гарантії належить йому у зв’язку з тим, що </w:t>
      </w:r>
      <w:r w:rsidR="0098016E" w:rsidRPr="00B5455A">
        <w:rPr>
          <w:rFonts w:ascii="Calibri" w:hAnsi="Calibri" w:cs="Calibri"/>
          <w:noProof/>
          <w:lang w:val="uk-UA" w:eastAsia="ru-RU"/>
        </w:rPr>
        <w:t xml:space="preserve">Виконавець </w:t>
      </w:r>
      <w:r w:rsidRPr="00B5455A">
        <w:rPr>
          <w:rFonts w:ascii="Calibri" w:hAnsi="Calibri" w:cs="Calibri"/>
          <w:noProof/>
          <w:lang w:eastAsia="ru-RU"/>
        </w:rPr>
        <w:t>не повністю</w:t>
      </w:r>
      <w:r w:rsidR="0098016E" w:rsidRPr="00B5455A">
        <w:rPr>
          <w:rFonts w:ascii="Calibri" w:hAnsi="Calibri" w:cs="Calibri"/>
          <w:noProof/>
          <w:lang w:val="uk-UA" w:eastAsia="ru-RU"/>
        </w:rPr>
        <w:t xml:space="preserve"> виконав</w:t>
      </w:r>
      <w:r w:rsidRPr="00B5455A">
        <w:rPr>
          <w:rFonts w:ascii="Calibri" w:hAnsi="Calibri" w:cs="Calibri"/>
          <w:noProof/>
          <w:lang w:eastAsia="ru-RU"/>
        </w:rPr>
        <w:t xml:space="preserve"> або частково</w:t>
      </w:r>
      <w:r w:rsidR="0098016E" w:rsidRPr="00B5455A">
        <w:rPr>
          <w:rFonts w:ascii="Calibri" w:hAnsi="Calibri" w:cs="Calibri"/>
          <w:noProof/>
          <w:lang w:val="uk-UA" w:eastAsia="ru-RU"/>
        </w:rPr>
        <w:t xml:space="preserve"> не</w:t>
      </w:r>
      <w:r w:rsidRPr="00B5455A">
        <w:rPr>
          <w:rFonts w:ascii="Calibri" w:hAnsi="Calibri" w:cs="Calibri"/>
          <w:noProof/>
          <w:lang w:eastAsia="ru-RU"/>
        </w:rPr>
        <w:t xml:space="preserve"> виконав Договір та/або його було розірвано з вини </w:t>
      </w:r>
      <w:r w:rsidR="0098016E" w:rsidRPr="00B5455A">
        <w:rPr>
          <w:rFonts w:ascii="Calibri" w:hAnsi="Calibri" w:cs="Calibri"/>
          <w:noProof/>
          <w:lang w:val="uk-UA" w:eastAsia="ru-RU"/>
        </w:rPr>
        <w:t>Виконавця</w:t>
      </w:r>
      <w:r w:rsidRPr="00B5455A">
        <w:rPr>
          <w:rFonts w:ascii="Calibri" w:hAnsi="Calibri" w:cs="Calibri"/>
          <w:noProof/>
          <w:lang w:eastAsia="ru-RU"/>
        </w:rPr>
        <w:t xml:space="preserve">, а </w:t>
      </w:r>
      <w:r w:rsidR="0098016E" w:rsidRPr="00B5455A">
        <w:rPr>
          <w:rFonts w:ascii="Calibri" w:hAnsi="Calibri" w:cs="Calibri"/>
          <w:noProof/>
          <w:lang w:val="uk-UA" w:eastAsia="ru-RU"/>
        </w:rPr>
        <w:t xml:space="preserve">Виконавець </w:t>
      </w:r>
      <w:r w:rsidRPr="00B5455A">
        <w:rPr>
          <w:rFonts w:ascii="Calibri" w:hAnsi="Calibri" w:cs="Calibri"/>
          <w:noProof/>
          <w:lang w:eastAsia="ru-RU"/>
        </w:rPr>
        <w:t>не повернув аванс. Гарантія, яка не відповідає вимогам, викладеним у пункті 2.3 Загальних положень та умов, не буде прийнята./</w:t>
      </w:r>
    </w:p>
    <w:p w14:paraId="57A7194C" w14:textId="77777777" w:rsidR="00932A79" w:rsidRPr="00B5455A" w:rsidRDefault="00932A79" w:rsidP="00321D9C">
      <w:pPr>
        <w:shd w:val="clear" w:color="auto" w:fill="FDFDFD"/>
        <w:spacing w:after="0" w:line="240" w:lineRule="auto"/>
        <w:jc w:val="both"/>
        <w:rPr>
          <w:rFonts w:ascii="Calibri" w:hAnsi="Calibri" w:cs="Calibri"/>
          <w:noProof/>
          <w:lang w:val="uk-UA" w:eastAsia="ru-RU"/>
        </w:rPr>
      </w:pPr>
      <w:r w:rsidRPr="00B5455A">
        <w:rPr>
          <w:rFonts w:ascii="Calibri" w:hAnsi="Calibri" w:cs="Calibri"/>
          <w:noProof/>
          <w:lang w:eastAsia="ru-RU"/>
        </w:rPr>
        <w:t>2.3.</w:t>
      </w:r>
      <w:r w:rsidR="00D70567" w:rsidRPr="00B5455A">
        <w:rPr>
          <w:rFonts w:ascii="Calibri" w:hAnsi="Calibri" w:cs="Calibri"/>
          <w:noProof/>
          <w:lang w:eastAsia="ru-RU"/>
        </w:rPr>
        <w:t>3</w:t>
      </w:r>
      <w:r w:rsidRPr="00B5455A">
        <w:rPr>
          <w:rFonts w:ascii="Calibri" w:hAnsi="Calibri" w:cs="Calibri"/>
          <w:noProof/>
          <w:lang w:eastAsia="ru-RU"/>
        </w:rPr>
        <w:t>.</w:t>
      </w:r>
      <w:r w:rsidR="00FE0048" w:rsidRPr="00B5455A">
        <w:rPr>
          <w:rFonts w:ascii="Calibri" w:hAnsi="Calibri" w:cs="Calibri"/>
          <w:noProof/>
          <w:lang w:eastAsia="ru-RU"/>
        </w:rPr>
        <w:t xml:space="preserve"> CPVA sumokės prašomą avansinį mokėjimą per 15 darbo dienų nuo avansinio mokėjimo sąskaitos faktūros ir avanso grąžinimo garantijos, atitinkančio Specialiųjų sutarties sąlygų 3.4 ir 3.5 punktų bei Bendrųjų sutarties sąlygų 2.3 punkto reikalavimus, gavimo dienos.</w:t>
      </w:r>
      <w:r w:rsidR="00163C77" w:rsidRPr="00B5455A">
        <w:rPr>
          <w:rFonts w:ascii="Calibri" w:hAnsi="Calibri" w:cs="Calibri"/>
          <w:noProof/>
          <w:lang w:eastAsia="ru-RU"/>
        </w:rPr>
        <w:t>/</w:t>
      </w:r>
      <w:r w:rsidR="00163C77" w:rsidRPr="00B5455A">
        <w:t xml:space="preserve"> </w:t>
      </w:r>
      <w:r w:rsidR="00666FF2" w:rsidRPr="00B5455A">
        <w:rPr>
          <w:rFonts w:ascii="Calibri" w:hAnsi="Calibri" w:cs="Calibri"/>
          <w:noProof/>
          <w:lang w:eastAsia="ru-RU"/>
        </w:rPr>
        <w:t>ЦАУП</w:t>
      </w:r>
      <w:r w:rsidR="00163C77" w:rsidRPr="00B5455A">
        <w:rPr>
          <w:rFonts w:ascii="Calibri" w:hAnsi="Calibri" w:cs="Calibri"/>
          <w:noProof/>
          <w:lang w:eastAsia="ru-RU"/>
        </w:rPr>
        <w:t xml:space="preserve"> сплатить авансовий платіж протягом 15 робочих днів з дати отримання рахунку-фактури на авансовий платіж і гарантії авансового повернення, що відповідає вимогам пунктів 3.4 і 3.5 </w:t>
      </w:r>
      <w:r w:rsidR="00A36821" w:rsidRPr="00B5455A">
        <w:rPr>
          <w:rFonts w:ascii="Calibri" w:hAnsi="Calibri" w:cs="Calibri"/>
          <w:noProof/>
          <w:lang w:val="uk-UA" w:eastAsia="ru-RU"/>
        </w:rPr>
        <w:t xml:space="preserve">Спеціальних умов Договору </w:t>
      </w:r>
      <w:r w:rsidR="00163C77" w:rsidRPr="00B5455A">
        <w:rPr>
          <w:rFonts w:ascii="Calibri" w:hAnsi="Calibri" w:cs="Calibri"/>
          <w:noProof/>
          <w:lang w:eastAsia="ru-RU"/>
        </w:rPr>
        <w:t>та пункту 2.3 Загальних умов.</w:t>
      </w:r>
      <w:r w:rsidR="00A36821" w:rsidRPr="00B5455A">
        <w:rPr>
          <w:rFonts w:ascii="Calibri" w:hAnsi="Calibri" w:cs="Calibri"/>
          <w:noProof/>
          <w:lang w:val="uk-UA" w:eastAsia="ru-RU"/>
        </w:rPr>
        <w:t xml:space="preserve"> Договору.</w:t>
      </w:r>
    </w:p>
    <w:p w14:paraId="56F12113" w14:textId="77777777" w:rsidR="00DD4631" w:rsidRPr="00B5455A" w:rsidRDefault="00FE0048" w:rsidP="00163C77">
      <w:pPr>
        <w:shd w:val="clear" w:color="auto" w:fill="FDFDFD"/>
        <w:spacing w:after="0" w:line="240" w:lineRule="auto"/>
        <w:jc w:val="both"/>
      </w:pPr>
      <w:r w:rsidRPr="00B5455A">
        <w:rPr>
          <w:rFonts w:ascii="Calibri" w:hAnsi="Calibri" w:cs="Calibri"/>
          <w:noProof/>
          <w:lang w:eastAsia="ru-RU"/>
        </w:rPr>
        <w:t>2.3.</w:t>
      </w:r>
      <w:r w:rsidR="00D70567" w:rsidRPr="00B5455A">
        <w:rPr>
          <w:rFonts w:ascii="Calibri" w:hAnsi="Calibri" w:cs="Calibri"/>
          <w:noProof/>
          <w:lang w:eastAsia="ru-RU"/>
        </w:rPr>
        <w:t>4</w:t>
      </w:r>
      <w:r w:rsidRPr="00B5455A">
        <w:rPr>
          <w:rFonts w:ascii="Calibri" w:hAnsi="Calibri" w:cs="Calibri"/>
          <w:noProof/>
          <w:lang w:eastAsia="ru-RU"/>
        </w:rPr>
        <w:t>. Jei Sutarties vykdymo metu juridinis asmuo (laiduotojas) negali įvykdyti savo įsipareigojimų, Tiekėjas privalo pateikti naują garantiją tokiomis pačiomis sąlygomis kaip ir ankstesnė arba grąžinti avansą;</w:t>
      </w:r>
      <w:r w:rsidR="00163C77" w:rsidRPr="00B5455A">
        <w:rPr>
          <w:rFonts w:ascii="Calibri" w:hAnsi="Calibri" w:cs="Calibri"/>
          <w:noProof/>
          <w:lang w:eastAsia="ru-RU"/>
        </w:rPr>
        <w:t>/</w:t>
      </w:r>
      <w:r w:rsidR="00163C77" w:rsidRPr="00B5455A">
        <w:t xml:space="preserve"> </w:t>
      </w:r>
    </w:p>
    <w:p w14:paraId="57A7194D" w14:textId="72B2F86B" w:rsidR="00932A79" w:rsidRPr="00B5455A" w:rsidRDefault="00163C77" w:rsidP="00163C77">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У разі неможливості виконання юридичною особою (</w:t>
      </w:r>
      <w:r w:rsidR="00A36821" w:rsidRPr="00B5455A">
        <w:rPr>
          <w:rFonts w:ascii="Calibri" w:hAnsi="Calibri" w:cs="Calibri"/>
          <w:noProof/>
          <w:lang w:val="uk-UA" w:eastAsia="ru-RU"/>
        </w:rPr>
        <w:t>Г</w:t>
      </w:r>
      <w:r w:rsidRPr="00B5455A">
        <w:rPr>
          <w:rFonts w:ascii="Calibri" w:hAnsi="Calibri" w:cs="Calibri"/>
          <w:noProof/>
          <w:lang w:eastAsia="ru-RU"/>
        </w:rPr>
        <w:t xml:space="preserve">арантом) своїх зобов’язань під час виконання Договору, </w:t>
      </w:r>
      <w:r w:rsidR="00A36821" w:rsidRPr="00B5455A">
        <w:rPr>
          <w:rFonts w:ascii="Calibri" w:hAnsi="Calibri" w:cs="Calibri"/>
          <w:noProof/>
          <w:lang w:val="uk-UA" w:eastAsia="ru-RU"/>
        </w:rPr>
        <w:t xml:space="preserve">Виконавець </w:t>
      </w:r>
      <w:r w:rsidRPr="00B5455A">
        <w:rPr>
          <w:rFonts w:ascii="Calibri" w:hAnsi="Calibri" w:cs="Calibri"/>
          <w:noProof/>
          <w:lang w:eastAsia="ru-RU"/>
        </w:rPr>
        <w:t>повинен надати нову гарантію на тих самих умовах, що й попередня, або повернути передоплату;</w:t>
      </w:r>
    </w:p>
    <w:p w14:paraId="57A7194E" w14:textId="77777777" w:rsidR="00FE0048" w:rsidRPr="00B5455A" w:rsidRDefault="00970595" w:rsidP="00163C77">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2.3.</w:t>
      </w:r>
      <w:r w:rsidR="00D70567" w:rsidRPr="00B5455A">
        <w:rPr>
          <w:rFonts w:ascii="Calibri" w:hAnsi="Calibri" w:cs="Calibri"/>
          <w:noProof/>
          <w:lang w:eastAsia="ru-RU"/>
        </w:rPr>
        <w:t>5</w:t>
      </w:r>
      <w:r w:rsidRPr="00B5455A">
        <w:rPr>
          <w:rFonts w:ascii="Calibri" w:hAnsi="Calibri" w:cs="Calibri"/>
          <w:noProof/>
          <w:lang w:eastAsia="ru-RU"/>
        </w:rPr>
        <w:t xml:space="preserve">. </w:t>
      </w:r>
      <w:r w:rsidR="00FE0048" w:rsidRPr="00B5455A">
        <w:rPr>
          <w:rFonts w:ascii="Calibri" w:hAnsi="Calibri" w:cs="Calibri"/>
          <w:noProof/>
          <w:lang w:eastAsia="ru-RU"/>
        </w:rPr>
        <w:t>Garantija grąžinama Tiekėjui (arba teisės į užstatą atsisakoma, kai jis pasirašomas elektroniniu parašu), kai Tiekėjas suteikia visas Paslaugas ir po to, kai Šalys pasirašo priėmimo-perdavimo dokumentą arba kai Tiekėjas grąžina avansą CPVA (jei taikoma);</w:t>
      </w:r>
      <w:r w:rsidR="00163C77" w:rsidRPr="00B5455A">
        <w:rPr>
          <w:rFonts w:ascii="Calibri" w:hAnsi="Calibri" w:cs="Calibri"/>
          <w:noProof/>
          <w:lang w:eastAsia="ru-RU"/>
        </w:rPr>
        <w:t xml:space="preserve"> </w:t>
      </w:r>
      <w:r w:rsidR="00FE0048" w:rsidRPr="00B5455A">
        <w:rPr>
          <w:rFonts w:eastAsia="Times New Roman" w:cstheme="minorHAnsi"/>
          <w:noProof/>
          <w:lang w:eastAsia="ru-RU"/>
        </w:rPr>
        <w:t>Nutraukus Sutartį, Tiekėjas privalo grąžinti CPVA gautą avansą per 7 darbo dienas (jei dalis Paslaugų buvo pristatyta, CPVA jas priėmė ir gali panaudoti pagal paskirtį – grąžinama avanso dalis, viršijanti CPVA priimtų Paslaugų kainą). Jei Tiekėjas negrąžina gauto avanso, CPVA pasinaudoja avanso mokėjimo garantija.</w:t>
      </w:r>
      <w:r w:rsidR="00163C77" w:rsidRPr="00B5455A">
        <w:rPr>
          <w:rFonts w:eastAsia="Times New Roman" w:cstheme="minorHAnsi"/>
          <w:noProof/>
          <w:lang w:eastAsia="ru-RU"/>
        </w:rPr>
        <w:t>/</w:t>
      </w:r>
    </w:p>
    <w:p w14:paraId="57A7194F" w14:textId="282BD560" w:rsidR="00163C77" w:rsidRPr="00B5455A" w:rsidRDefault="00163C77" w:rsidP="00970595">
      <w:pPr>
        <w:tabs>
          <w:tab w:val="left" w:pos="434"/>
        </w:tabs>
        <w:spacing w:after="0" w:line="240" w:lineRule="auto"/>
        <w:jc w:val="both"/>
        <w:rPr>
          <w:rFonts w:eastAsia="Times New Roman" w:cstheme="minorHAnsi"/>
          <w:noProof/>
          <w:lang w:eastAsia="ru-RU"/>
        </w:rPr>
      </w:pPr>
      <w:r w:rsidRPr="00B5455A">
        <w:rPr>
          <w:rFonts w:eastAsia="Times New Roman" w:cstheme="minorHAnsi"/>
          <w:noProof/>
          <w:lang w:eastAsia="ru-RU"/>
        </w:rPr>
        <w:t xml:space="preserve">Гарантія повертається </w:t>
      </w:r>
      <w:r w:rsidR="00A36821" w:rsidRPr="00B5455A">
        <w:rPr>
          <w:rFonts w:eastAsia="Times New Roman" w:cstheme="minorHAnsi"/>
          <w:noProof/>
          <w:lang w:val="uk-UA" w:eastAsia="ru-RU"/>
        </w:rPr>
        <w:t xml:space="preserve">Виконавцю </w:t>
      </w:r>
      <w:r w:rsidRPr="00B5455A">
        <w:rPr>
          <w:rFonts w:eastAsia="Times New Roman" w:cstheme="minorHAnsi"/>
          <w:noProof/>
          <w:lang w:eastAsia="ru-RU"/>
        </w:rPr>
        <w:t xml:space="preserve">(або відмовляється від права на </w:t>
      </w:r>
      <w:r w:rsidR="001D5F9C" w:rsidRPr="00B5455A">
        <w:rPr>
          <w:rFonts w:eastAsia="Times New Roman" w:cstheme="minorHAnsi"/>
          <w:noProof/>
          <w:lang w:val="uk-UA" w:eastAsia="ru-RU"/>
        </w:rPr>
        <w:t>гарантію</w:t>
      </w:r>
      <w:r w:rsidRPr="00B5455A">
        <w:rPr>
          <w:rFonts w:eastAsia="Times New Roman" w:cstheme="minorHAnsi"/>
          <w:noProof/>
          <w:lang w:eastAsia="ru-RU"/>
        </w:rPr>
        <w:t xml:space="preserve">, якщо вона підписана електронним підписом), коли </w:t>
      </w:r>
      <w:r w:rsidR="001D5F9C" w:rsidRPr="00B5455A">
        <w:rPr>
          <w:rFonts w:eastAsia="Times New Roman" w:cstheme="minorHAnsi"/>
          <w:noProof/>
          <w:lang w:val="uk-UA" w:eastAsia="ru-RU"/>
        </w:rPr>
        <w:t xml:space="preserve">Виконавець </w:t>
      </w:r>
      <w:r w:rsidRPr="00B5455A">
        <w:rPr>
          <w:rFonts w:eastAsia="Times New Roman" w:cstheme="minorHAnsi"/>
          <w:noProof/>
          <w:lang w:eastAsia="ru-RU"/>
        </w:rPr>
        <w:t>надає всі Послуги та після підписання Сторонами акту прийому-передачі або коли</w:t>
      </w:r>
      <w:r w:rsidR="001D5F9C" w:rsidRPr="00B5455A">
        <w:rPr>
          <w:rFonts w:eastAsia="Times New Roman" w:cstheme="minorHAnsi"/>
          <w:noProof/>
          <w:lang w:val="uk-UA" w:eastAsia="ru-RU"/>
        </w:rPr>
        <w:t xml:space="preserve"> Виконавець </w:t>
      </w:r>
      <w:r w:rsidRPr="00B5455A">
        <w:rPr>
          <w:rFonts w:eastAsia="Times New Roman" w:cstheme="minorHAnsi"/>
          <w:noProof/>
          <w:lang w:eastAsia="ru-RU"/>
        </w:rPr>
        <w:t xml:space="preserve"> повертає авансовий платіж до </w:t>
      </w:r>
      <w:r w:rsidR="00666FF2" w:rsidRPr="00B5455A">
        <w:rPr>
          <w:rFonts w:ascii="Calibri" w:hAnsi="Calibri" w:cs="Calibri"/>
          <w:noProof/>
          <w:lang w:eastAsia="ru-RU"/>
        </w:rPr>
        <w:t>ЦАУП</w:t>
      </w:r>
      <w:r w:rsidRPr="00B5455A">
        <w:rPr>
          <w:rFonts w:eastAsia="Times New Roman" w:cstheme="minorHAnsi"/>
          <w:noProof/>
          <w:lang w:eastAsia="ru-RU"/>
        </w:rPr>
        <w:t xml:space="preserve"> (за наявності); Після розірвання Договору </w:t>
      </w:r>
      <w:r w:rsidR="001D5F9C" w:rsidRPr="00B5455A">
        <w:rPr>
          <w:rFonts w:eastAsia="Times New Roman" w:cstheme="minorHAnsi"/>
          <w:noProof/>
          <w:lang w:val="uk-UA" w:eastAsia="ru-RU"/>
        </w:rPr>
        <w:t xml:space="preserve">Виконавець </w:t>
      </w:r>
      <w:r w:rsidRPr="00B5455A">
        <w:rPr>
          <w:rFonts w:eastAsia="Times New Roman" w:cstheme="minorHAnsi"/>
          <w:noProof/>
          <w:lang w:eastAsia="ru-RU"/>
        </w:rPr>
        <w:t xml:space="preserve">повинен протягом 7 робочих днів повернути аванс, отриманий </w:t>
      </w:r>
      <w:r w:rsidR="001D5F9C" w:rsidRPr="00B5455A">
        <w:rPr>
          <w:rFonts w:eastAsia="Times New Roman" w:cstheme="minorHAnsi"/>
          <w:noProof/>
          <w:lang w:val="uk-UA" w:eastAsia="ru-RU"/>
        </w:rPr>
        <w:t xml:space="preserve">ЦУАП </w:t>
      </w:r>
      <w:r w:rsidRPr="00B5455A">
        <w:rPr>
          <w:rFonts w:eastAsia="Times New Roman" w:cstheme="minorHAnsi"/>
          <w:noProof/>
          <w:lang w:eastAsia="ru-RU"/>
        </w:rPr>
        <w:t xml:space="preserve">(якщо частину Послуг було надано, </w:t>
      </w:r>
      <w:r w:rsidR="001D5F9C" w:rsidRPr="00B5455A">
        <w:rPr>
          <w:rFonts w:eastAsia="Times New Roman" w:cstheme="minorHAnsi"/>
          <w:noProof/>
          <w:lang w:val="uk-UA" w:eastAsia="ru-RU"/>
        </w:rPr>
        <w:t xml:space="preserve">ЦУАП </w:t>
      </w:r>
      <w:r w:rsidRPr="00B5455A">
        <w:rPr>
          <w:rFonts w:eastAsia="Times New Roman" w:cstheme="minorHAnsi"/>
          <w:noProof/>
          <w:lang w:eastAsia="ru-RU"/>
        </w:rPr>
        <w:t>їх прийняв і може використовувати за призначенням - частина авансу, що перевищує ціну Послуг, прийнят</w:t>
      </w:r>
      <w:r w:rsidR="00DD4631" w:rsidRPr="00B5455A">
        <w:rPr>
          <w:rFonts w:eastAsia="Times New Roman" w:cstheme="minorHAnsi"/>
          <w:noProof/>
          <w:lang w:val="uk-UA" w:eastAsia="ru-RU"/>
        </w:rPr>
        <w:t xml:space="preserve">их </w:t>
      </w:r>
      <w:r w:rsidR="001D5F9C" w:rsidRPr="00B5455A">
        <w:rPr>
          <w:rFonts w:eastAsia="Times New Roman" w:cstheme="minorHAnsi"/>
          <w:noProof/>
          <w:lang w:val="uk-UA" w:eastAsia="ru-RU"/>
        </w:rPr>
        <w:t>ЦУАП</w:t>
      </w:r>
      <w:r w:rsidRPr="00B5455A">
        <w:rPr>
          <w:rFonts w:eastAsia="Times New Roman" w:cstheme="minorHAnsi"/>
          <w:noProof/>
          <w:lang w:eastAsia="ru-RU"/>
        </w:rPr>
        <w:t>, поверта</w:t>
      </w:r>
      <w:r w:rsidR="001D5F9C" w:rsidRPr="00B5455A">
        <w:rPr>
          <w:rFonts w:eastAsia="Times New Roman" w:cstheme="minorHAnsi"/>
          <w:noProof/>
          <w:lang w:val="uk-UA" w:eastAsia="ru-RU"/>
        </w:rPr>
        <w:t>є</w:t>
      </w:r>
      <w:r w:rsidRPr="00B5455A">
        <w:rPr>
          <w:rFonts w:eastAsia="Times New Roman" w:cstheme="minorHAnsi"/>
          <w:noProof/>
          <w:lang w:eastAsia="ru-RU"/>
        </w:rPr>
        <w:t xml:space="preserve">ться). Якщо </w:t>
      </w:r>
      <w:r w:rsidR="001D5F9C" w:rsidRPr="00B5455A">
        <w:rPr>
          <w:rFonts w:eastAsia="Times New Roman" w:cstheme="minorHAnsi"/>
          <w:noProof/>
          <w:lang w:val="uk-UA" w:eastAsia="ru-RU"/>
        </w:rPr>
        <w:t>Виконавець</w:t>
      </w:r>
      <w:r w:rsidRPr="00B5455A">
        <w:rPr>
          <w:rFonts w:eastAsia="Times New Roman" w:cstheme="minorHAnsi"/>
          <w:noProof/>
          <w:lang w:eastAsia="ru-RU"/>
        </w:rPr>
        <w:t xml:space="preserve"> не повертає отриманий аванс, </w:t>
      </w:r>
      <w:r w:rsidR="001D5F9C" w:rsidRPr="00B5455A">
        <w:rPr>
          <w:rFonts w:eastAsia="Times New Roman" w:cstheme="minorHAnsi"/>
          <w:noProof/>
          <w:lang w:val="uk-UA" w:eastAsia="ru-RU"/>
        </w:rPr>
        <w:t xml:space="preserve">ЦУАП застосовує </w:t>
      </w:r>
      <w:r w:rsidRPr="00B5455A">
        <w:rPr>
          <w:rFonts w:eastAsia="Times New Roman" w:cstheme="minorHAnsi"/>
          <w:noProof/>
          <w:lang w:eastAsia="ru-RU"/>
        </w:rPr>
        <w:t>гарантію передоплати.</w:t>
      </w:r>
    </w:p>
    <w:p w14:paraId="293CBA62" w14:textId="77777777" w:rsidR="00DD4631" w:rsidRPr="00B5455A" w:rsidRDefault="00970595" w:rsidP="00970595">
      <w:pPr>
        <w:tabs>
          <w:tab w:val="left" w:pos="434"/>
        </w:tabs>
        <w:spacing w:after="0" w:line="240" w:lineRule="auto"/>
        <w:jc w:val="both"/>
      </w:pPr>
      <w:r w:rsidRPr="00B5455A">
        <w:rPr>
          <w:rFonts w:eastAsia="Times New Roman" w:cstheme="minorHAnsi"/>
          <w:noProof/>
          <w:lang w:eastAsia="ru-RU"/>
        </w:rPr>
        <w:t>2.3.</w:t>
      </w:r>
      <w:r w:rsidR="00D70567" w:rsidRPr="00B5455A">
        <w:rPr>
          <w:rFonts w:eastAsia="Times New Roman" w:cstheme="minorHAnsi"/>
          <w:noProof/>
          <w:lang w:eastAsia="ru-RU"/>
        </w:rPr>
        <w:t>6</w:t>
      </w:r>
      <w:r w:rsidRPr="00B5455A">
        <w:rPr>
          <w:rFonts w:eastAsia="Times New Roman" w:cstheme="minorHAnsi"/>
          <w:noProof/>
          <w:lang w:eastAsia="ru-RU"/>
        </w:rPr>
        <w:t>.</w:t>
      </w:r>
      <w:r w:rsidR="00FE0048" w:rsidRPr="00B5455A">
        <w:rPr>
          <w:rFonts w:eastAsia="Times New Roman" w:cstheme="minorHAnsi"/>
          <w:noProof/>
          <w:lang w:eastAsia="ru-RU"/>
        </w:rPr>
        <w:t xml:space="preserve"> Baudų mokėjimas ir (arba) garantijos gavimas (jei taikoma) </w:t>
      </w:r>
      <w:r w:rsidR="007523CA" w:rsidRPr="00B5455A">
        <w:rPr>
          <w:rFonts w:eastAsia="Times New Roman" w:cstheme="minorHAnsi"/>
          <w:noProof/>
          <w:lang w:eastAsia="ru-RU"/>
        </w:rPr>
        <w:t>nedraudžia</w:t>
      </w:r>
      <w:r w:rsidR="00FE0048" w:rsidRPr="00B5455A">
        <w:rPr>
          <w:rFonts w:eastAsia="Times New Roman" w:cstheme="minorHAnsi"/>
          <w:noProof/>
          <w:lang w:eastAsia="ru-RU"/>
        </w:rPr>
        <w:t xml:space="preserve"> Šali</w:t>
      </w:r>
      <w:r w:rsidR="007523CA" w:rsidRPr="00B5455A">
        <w:rPr>
          <w:rFonts w:eastAsia="Times New Roman" w:cstheme="minorHAnsi"/>
          <w:noProof/>
          <w:lang w:eastAsia="ru-RU"/>
        </w:rPr>
        <w:t>ai</w:t>
      </w:r>
      <w:r w:rsidR="00FE0048" w:rsidRPr="00B5455A">
        <w:rPr>
          <w:rFonts w:eastAsia="Times New Roman" w:cstheme="minorHAnsi"/>
          <w:noProof/>
          <w:lang w:eastAsia="ru-RU"/>
        </w:rPr>
        <w:t xml:space="preserve"> reikalauti, kad kita Šalis atlygintų jos patirtus tiesioginius nuostolius.</w:t>
      </w:r>
      <w:r w:rsidR="00163C77" w:rsidRPr="00B5455A">
        <w:rPr>
          <w:rFonts w:eastAsia="Times New Roman" w:cstheme="minorHAnsi"/>
          <w:noProof/>
          <w:lang w:eastAsia="ru-RU"/>
        </w:rPr>
        <w:t>/</w:t>
      </w:r>
      <w:r w:rsidR="00163C77" w:rsidRPr="00B5455A">
        <w:t xml:space="preserve"> </w:t>
      </w:r>
    </w:p>
    <w:p w14:paraId="57A71950" w14:textId="0AB3A7E5" w:rsidR="00FE0048" w:rsidRPr="00B5455A" w:rsidRDefault="00163C77" w:rsidP="00970595">
      <w:pPr>
        <w:tabs>
          <w:tab w:val="left" w:pos="434"/>
        </w:tabs>
        <w:spacing w:after="0" w:line="240" w:lineRule="auto"/>
        <w:jc w:val="both"/>
        <w:rPr>
          <w:rFonts w:eastAsia="Times New Roman" w:cstheme="minorHAnsi"/>
          <w:noProof/>
          <w:lang w:eastAsia="ru-RU"/>
        </w:rPr>
      </w:pPr>
      <w:r w:rsidRPr="00B5455A">
        <w:rPr>
          <w:rFonts w:eastAsia="Times New Roman" w:cstheme="minorHAnsi"/>
          <w:noProof/>
          <w:lang w:eastAsia="ru-RU"/>
        </w:rPr>
        <w:t>Сплата штрафів та/або отримання гарантії (за наявності) не перешкоджає</w:t>
      </w:r>
      <w:r w:rsidR="001D5F9C" w:rsidRPr="00B5455A">
        <w:rPr>
          <w:rFonts w:eastAsia="Times New Roman" w:cstheme="minorHAnsi"/>
          <w:noProof/>
          <w:lang w:val="uk-UA" w:eastAsia="ru-RU"/>
        </w:rPr>
        <w:t xml:space="preserve"> постраждалій </w:t>
      </w:r>
      <w:r w:rsidRPr="00B5455A">
        <w:rPr>
          <w:rFonts w:eastAsia="Times New Roman" w:cstheme="minorHAnsi"/>
          <w:noProof/>
          <w:lang w:eastAsia="ru-RU"/>
        </w:rPr>
        <w:t>Стороні вимагати від іншої Сторони компенсації понесених прямих збитків.</w:t>
      </w:r>
    </w:p>
    <w:p w14:paraId="2709D31D" w14:textId="77777777" w:rsidR="00DD4631" w:rsidRPr="00B5455A" w:rsidRDefault="007523CA" w:rsidP="00BD1D49">
      <w:pPr>
        <w:spacing w:after="0" w:line="240" w:lineRule="auto"/>
        <w:jc w:val="both"/>
      </w:pPr>
      <w:r w:rsidRPr="00B5455A">
        <w:rPr>
          <w:rFonts w:ascii="Calibri" w:hAnsi="Calibri" w:cs="Calibri"/>
          <w:noProof/>
          <w:lang w:eastAsia="ru-RU"/>
        </w:rPr>
        <w:t>2.4. Tiekėjui neteisingai nurodžius Sutarties kainos /įkainio PVM tarifą, Sutarties kaina / įkainis be PVM nebus perskaičiuojamas. Dėl šių klaidų Sutarties mokėjimai būs vykdomi pagal sąskaitose faktūrose nurodytą PVM tarifą, bet ne didesnį nei Tiekėjo pasiūlyme nurodytą PVM tarifą.</w:t>
      </w:r>
      <w:r w:rsidR="00163C77" w:rsidRPr="00B5455A">
        <w:rPr>
          <w:rFonts w:ascii="Calibri" w:hAnsi="Calibri" w:cs="Calibri"/>
          <w:noProof/>
          <w:lang w:eastAsia="ru-RU"/>
        </w:rPr>
        <w:t>/</w:t>
      </w:r>
      <w:r w:rsidR="00666FF2" w:rsidRPr="00B5455A">
        <w:t xml:space="preserve"> </w:t>
      </w:r>
    </w:p>
    <w:p w14:paraId="57A71951" w14:textId="6B5FB0E9" w:rsidR="00970595" w:rsidRPr="00B5455A" w:rsidRDefault="00666FF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w:t>
      </w:r>
      <w:r w:rsidR="001D5F9C" w:rsidRPr="00B5455A">
        <w:rPr>
          <w:rFonts w:ascii="Calibri" w:hAnsi="Calibri" w:cs="Calibri"/>
          <w:noProof/>
          <w:lang w:val="uk-UA" w:eastAsia="ru-RU"/>
        </w:rPr>
        <w:t xml:space="preserve">Виконавець </w:t>
      </w:r>
      <w:r w:rsidRPr="00B5455A">
        <w:rPr>
          <w:rFonts w:ascii="Calibri" w:hAnsi="Calibri" w:cs="Calibri"/>
          <w:noProof/>
          <w:lang w:eastAsia="ru-RU"/>
        </w:rPr>
        <w:t>вказав ставку ПДВ</w:t>
      </w:r>
      <w:r w:rsidR="00212063" w:rsidRPr="00B5455A">
        <w:rPr>
          <w:rFonts w:ascii="Calibri" w:hAnsi="Calibri" w:cs="Calibri"/>
          <w:noProof/>
          <w:lang w:val="uk-UA" w:eastAsia="ru-RU"/>
        </w:rPr>
        <w:t xml:space="preserve"> в</w:t>
      </w:r>
      <w:r w:rsidR="00212063" w:rsidRPr="00B5455A">
        <w:rPr>
          <w:rFonts w:ascii="Calibri" w:hAnsi="Calibri" w:cs="Calibri"/>
          <w:noProof/>
          <w:lang w:eastAsia="ru-RU"/>
        </w:rPr>
        <w:t xml:space="preserve"> Договірн</w:t>
      </w:r>
      <w:r w:rsidR="00212063" w:rsidRPr="00B5455A">
        <w:rPr>
          <w:rFonts w:ascii="Calibri" w:hAnsi="Calibri" w:cs="Calibri"/>
          <w:noProof/>
          <w:lang w:val="uk-UA" w:eastAsia="ru-RU"/>
        </w:rPr>
        <w:t>ій</w:t>
      </w:r>
      <w:r w:rsidRPr="00B5455A">
        <w:rPr>
          <w:rFonts w:ascii="Calibri" w:hAnsi="Calibri" w:cs="Calibri"/>
          <w:noProof/>
          <w:lang w:eastAsia="ru-RU"/>
        </w:rPr>
        <w:t xml:space="preserve"> цін</w:t>
      </w:r>
      <w:r w:rsidR="00DD4631" w:rsidRPr="00B5455A">
        <w:rPr>
          <w:rFonts w:ascii="Calibri" w:hAnsi="Calibri" w:cs="Calibri"/>
          <w:noProof/>
          <w:lang w:val="uk-UA" w:eastAsia="ru-RU"/>
        </w:rPr>
        <w:t>і</w:t>
      </w:r>
      <w:r w:rsidRPr="00B5455A">
        <w:rPr>
          <w:rFonts w:ascii="Calibri" w:hAnsi="Calibri" w:cs="Calibri"/>
          <w:noProof/>
          <w:lang w:eastAsia="ru-RU"/>
        </w:rPr>
        <w:t xml:space="preserve"> </w:t>
      </w:r>
      <w:r w:rsidR="00212063" w:rsidRPr="00B5455A">
        <w:rPr>
          <w:rFonts w:ascii="Calibri" w:hAnsi="Calibri" w:cs="Calibri"/>
          <w:noProof/>
          <w:lang w:val="uk-UA" w:eastAsia="ru-RU"/>
        </w:rPr>
        <w:t xml:space="preserve">оплата </w:t>
      </w:r>
      <w:r w:rsidRPr="00B5455A">
        <w:rPr>
          <w:rFonts w:ascii="Calibri" w:hAnsi="Calibri" w:cs="Calibri"/>
          <w:noProof/>
          <w:lang w:eastAsia="ru-RU"/>
        </w:rPr>
        <w:t xml:space="preserve">без ПДВ не проводитиметься. Через ці помилки платежі за Договором будуть здійснюватися відповідно до ставки ПДВ, зазначеної в рахунках-фактурах, але не вище ставки ПДВ, зазначеної в пропозиції </w:t>
      </w:r>
      <w:r w:rsidR="00DD36B3" w:rsidRPr="00B5455A">
        <w:rPr>
          <w:rFonts w:ascii="Calibri" w:hAnsi="Calibri" w:cs="Calibri"/>
          <w:noProof/>
          <w:lang w:val="uk-UA" w:eastAsia="ru-RU"/>
        </w:rPr>
        <w:t>Виконавця</w:t>
      </w:r>
      <w:r w:rsidRPr="00B5455A">
        <w:rPr>
          <w:rFonts w:ascii="Calibri" w:hAnsi="Calibri" w:cs="Calibri"/>
          <w:noProof/>
          <w:lang w:eastAsia="ru-RU"/>
        </w:rPr>
        <w:t>.</w:t>
      </w:r>
    </w:p>
    <w:p w14:paraId="7E715C50" w14:textId="77777777" w:rsidR="00DD4631" w:rsidRPr="00B5455A" w:rsidRDefault="007523CA"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2.5. </w:t>
      </w:r>
      <w:r w:rsidR="00B75938" w:rsidRPr="00B5455A">
        <w:rPr>
          <w:rFonts w:ascii="Calibri" w:hAnsi="Calibri" w:cs="Calibri"/>
          <w:noProof/>
          <w:lang w:eastAsia="ru-RU"/>
        </w:rPr>
        <w:t>Mokėjimai atliekami remiantis tiekėjo pasirašytomis PVM sąskaitomis-faktūromis (Sutarties 3 priedas), kurios išrašomos po to, kai  Šalys pasirašo Paslaugų perdavimo-priėmimo aktą (Sutarties 4 priedas)./</w:t>
      </w:r>
    </w:p>
    <w:p w14:paraId="57A71952" w14:textId="492DD5D6"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Оплата здійснюється на підставі </w:t>
      </w:r>
      <w:r w:rsidR="00212063" w:rsidRPr="00B5455A">
        <w:rPr>
          <w:rFonts w:ascii="Calibri" w:hAnsi="Calibri" w:cs="Calibri"/>
          <w:noProof/>
          <w:lang w:eastAsia="ru-RU"/>
        </w:rPr>
        <w:t>рахунків з ПДВ</w:t>
      </w:r>
      <w:r w:rsidRPr="00B5455A">
        <w:rPr>
          <w:rFonts w:ascii="Calibri" w:hAnsi="Calibri" w:cs="Calibri"/>
          <w:noProof/>
          <w:lang w:eastAsia="ru-RU"/>
        </w:rPr>
        <w:t xml:space="preserve">, підписаних </w:t>
      </w:r>
      <w:r w:rsidR="00212063" w:rsidRPr="00B5455A">
        <w:rPr>
          <w:rFonts w:ascii="Calibri" w:hAnsi="Calibri" w:cs="Calibri"/>
          <w:noProof/>
          <w:lang w:eastAsia="ru-RU"/>
        </w:rPr>
        <w:t>Виконавцем</w:t>
      </w:r>
      <w:r w:rsidRPr="00B5455A">
        <w:rPr>
          <w:rFonts w:ascii="Calibri" w:hAnsi="Calibri" w:cs="Calibri"/>
          <w:noProof/>
          <w:lang w:eastAsia="ru-RU"/>
        </w:rPr>
        <w:t xml:space="preserve"> (Додаток 3 Договору), які </w:t>
      </w:r>
      <w:r w:rsidR="00212063" w:rsidRPr="00B5455A">
        <w:rPr>
          <w:rFonts w:ascii="Calibri" w:hAnsi="Calibri" w:cs="Calibri"/>
          <w:noProof/>
          <w:lang w:eastAsia="ru-RU"/>
        </w:rPr>
        <w:t xml:space="preserve">надаються </w:t>
      </w:r>
      <w:r w:rsidRPr="00B5455A">
        <w:rPr>
          <w:rFonts w:ascii="Calibri" w:hAnsi="Calibri" w:cs="Calibri"/>
          <w:noProof/>
          <w:lang w:eastAsia="ru-RU"/>
        </w:rPr>
        <w:t>після підписання Сторонами Акту прийому-передачі послуг (Додаток 4 Договору).</w:t>
      </w:r>
    </w:p>
    <w:p w14:paraId="42072788" w14:textId="77777777" w:rsidR="00DD4631" w:rsidRPr="00B5455A" w:rsidRDefault="007523CA" w:rsidP="00BD1D49">
      <w:pPr>
        <w:spacing w:after="0" w:line="240" w:lineRule="auto"/>
        <w:jc w:val="both"/>
        <w:rPr>
          <w:rFonts w:ascii="Calibri" w:hAnsi="Calibri" w:cs="Calibri"/>
          <w:noProof/>
          <w:lang w:eastAsia="ru-RU"/>
        </w:rPr>
      </w:pPr>
      <w:r w:rsidRPr="00B5455A">
        <w:rPr>
          <w:rFonts w:ascii="Calibri" w:eastAsia="Times New Roman" w:hAnsi="Calibri" w:cs="Calibri"/>
          <w:noProof/>
          <w:lang w:eastAsia="ru-RU"/>
        </w:rPr>
        <w:t xml:space="preserve">2.6. </w:t>
      </w:r>
      <w:r w:rsidR="00B75938" w:rsidRPr="00B5455A">
        <w:rPr>
          <w:rFonts w:ascii="Calibri" w:hAnsi="Calibri" w:cs="Calibri"/>
          <w:noProof/>
          <w:lang w:eastAsia="ru-RU"/>
        </w:rPr>
        <w:t>CPVA už tinkamai ir laiku suteiktas Paslaugas sumokės per 30 dienų nuo tos dienos, kai CPVA gaus tinkamą PVM sąskaitą faktūrą.</w:t>
      </w:r>
      <w:r w:rsidRPr="00B5455A">
        <w:rPr>
          <w:rFonts w:ascii="Calibri" w:hAnsi="Calibri" w:cs="Calibri"/>
          <w:noProof/>
          <w:lang w:eastAsia="ru-RU"/>
        </w:rPr>
        <w:t xml:space="preserve"> Tiekėjui sumokėto avanso suma proporcingai išskaičiuojama iš tiekėjui mokėtinos sumos (-ų) 3.3 punkte nurodytai avanso procentinei daliai</w:t>
      </w:r>
      <w:r w:rsidR="00E3133A" w:rsidRPr="00B5455A">
        <w:rPr>
          <w:rFonts w:ascii="Calibri" w:hAnsi="Calibri" w:cs="Calibri"/>
          <w:noProof/>
          <w:lang w:eastAsia="ru-RU"/>
        </w:rPr>
        <w:t xml:space="preserve"> (jeigu taikoma)</w:t>
      </w:r>
      <w:r w:rsidRPr="00B5455A">
        <w:rPr>
          <w:rFonts w:ascii="Calibri" w:hAnsi="Calibri" w:cs="Calibri"/>
          <w:noProof/>
          <w:lang w:eastAsia="ru-RU"/>
        </w:rPr>
        <w:t>.</w:t>
      </w:r>
      <w:r w:rsidR="00B75938" w:rsidRPr="00B5455A">
        <w:rPr>
          <w:rFonts w:ascii="Calibri" w:hAnsi="Calibri" w:cs="Calibri"/>
          <w:noProof/>
          <w:lang w:eastAsia="ru-RU"/>
        </w:rPr>
        <w:t>/</w:t>
      </w:r>
    </w:p>
    <w:p w14:paraId="57A71953" w14:textId="598FD1DB" w:rsidR="00E3133A" w:rsidRPr="00B5455A" w:rsidRDefault="00B75938"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ЦАУП</w:t>
      </w:r>
      <w:r w:rsidR="00666FF2" w:rsidRPr="00B5455A">
        <w:rPr>
          <w:rFonts w:ascii="Calibri" w:hAnsi="Calibri" w:cs="Calibri"/>
          <w:noProof/>
          <w:lang w:eastAsia="ru-RU"/>
        </w:rPr>
        <w:t xml:space="preserve"> оплачуватиме належним чином і вчасно надані Послуги протягом 30 днів з дня отримання ЦАУП дійсного рахунку-фактури з ПДВ. Сума авансу, сплаченого</w:t>
      </w:r>
      <w:r w:rsidR="00212063" w:rsidRPr="00B5455A">
        <w:rPr>
          <w:rFonts w:ascii="Calibri" w:hAnsi="Calibri" w:cs="Calibri"/>
          <w:noProof/>
          <w:lang w:eastAsia="ru-RU"/>
        </w:rPr>
        <w:t xml:space="preserve"> Виконавцю</w:t>
      </w:r>
      <w:r w:rsidR="00666FF2" w:rsidRPr="00B5455A">
        <w:rPr>
          <w:rFonts w:ascii="Calibri" w:hAnsi="Calibri" w:cs="Calibri"/>
          <w:noProof/>
          <w:lang w:eastAsia="ru-RU"/>
        </w:rPr>
        <w:t>, пропорційно вираховується із суми, що підлягає сплаті</w:t>
      </w:r>
      <w:r w:rsidR="00212063" w:rsidRPr="00B5455A">
        <w:rPr>
          <w:rFonts w:ascii="Calibri" w:hAnsi="Calibri" w:cs="Calibri"/>
          <w:noProof/>
          <w:lang w:eastAsia="ru-RU"/>
        </w:rPr>
        <w:t xml:space="preserve"> Виконавцю</w:t>
      </w:r>
      <w:r w:rsidR="00666FF2" w:rsidRPr="00B5455A">
        <w:rPr>
          <w:rFonts w:ascii="Calibri" w:hAnsi="Calibri" w:cs="Calibri"/>
          <w:noProof/>
          <w:lang w:eastAsia="ru-RU"/>
        </w:rPr>
        <w:t xml:space="preserve">, на відсоток авансу, зазначений </w:t>
      </w:r>
      <w:r w:rsidR="00212063" w:rsidRPr="00B5455A">
        <w:rPr>
          <w:rFonts w:ascii="Calibri" w:hAnsi="Calibri" w:cs="Calibri"/>
          <w:noProof/>
          <w:lang w:eastAsia="ru-RU"/>
        </w:rPr>
        <w:t>у пункті 3.3 (якщо передбачено)</w:t>
      </w:r>
      <w:r w:rsidR="00DD4631" w:rsidRPr="00B5455A">
        <w:rPr>
          <w:rFonts w:ascii="Calibri" w:hAnsi="Calibri" w:cs="Calibri"/>
          <w:noProof/>
          <w:lang w:val="uk-UA" w:eastAsia="ru-RU"/>
        </w:rPr>
        <w:t>.</w:t>
      </w:r>
    </w:p>
    <w:p w14:paraId="526DD98C" w14:textId="77777777" w:rsidR="00DD4631" w:rsidRPr="00B5455A" w:rsidRDefault="00B75938" w:rsidP="00163A31">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7</w:t>
      </w:r>
      <w:r w:rsidRPr="00B5455A">
        <w:rPr>
          <w:rFonts w:ascii="Calibri" w:hAnsi="Calibri" w:cs="Calibri"/>
          <w:noProof/>
          <w:lang w:eastAsia="ru-RU"/>
        </w:rPr>
        <w:t xml:space="preserve">. Tiekėjas, PVM sąskaitą-faktūrą, išrašytą pagal šią Sutartį, CPVA pateikia </w:t>
      </w:r>
      <w:r w:rsidR="002834DE" w:rsidRPr="00B5455A">
        <w:rPr>
          <w:rFonts w:ascii="Calibri" w:hAnsi="Calibri" w:cs="Calibri"/>
          <w:noProof/>
          <w:lang w:eastAsia="ru-RU"/>
        </w:rPr>
        <w:t xml:space="preserve">Specialiųjų sutarties sąlygų </w:t>
      </w:r>
      <w:r w:rsidR="002834DE" w:rsidRPr="00B5455A">
        <w:rPr>
          <w:rFonts w:ascii="Calibri" w:hAnsi="Calibri" w:cs="Calibri"/>
          <w:noProof/>
          <w:lang w:val="uk-UA" w:eastAsia="ru-RU"/>
        </w:rPr>
        <w:t>7</w:t>
      </w:r>
      <w:r w:rsidR="002834DE" w:rsidRPr="00B5455A">
        <w:rPr>
          <w:rFonts w:ascii="Calibri" w:hAnsi="Calibri" w:cs="Calibri"/>
          <w:noProof/>
          <w:lang w:eastAsia="ru-RU"/>
        </w:rPr>
        <w:t xml:space="preserve"> punkte</w:t>
      </w:r>
      <w:r w:rsidR="002834DE" w:rsidRPr="00B5455A">
        <w:rPr>
          <w:rFonts w:ascii="Calibri" w:hAnsi="Calibri" w:cs="Calibri"/>
          <w:noProof/>
          <w:lang w:val="uk-UA" w:eastAsia="ru-RU"/>
        </w:rPr>
        <w:t xml:space="preserve"> </w:t>
      </w:r>
      <w:r w:rsidR="002834DE" w:rsidRPr="00B5455A">
        <w:rPr>
          <w:rFonts w:ascii="Calibri" w:hAnsi="Calibri" w:cs="Calibri"/>
          <w:noProof/>
          <w:lang w:eastAsia="ru-RU"/>
        </w:rPr>
        <w:t>nurodytu</w:t>
      </w:r>
      <w:r w:rsidR="002834DE" w:rsidRPr="00B5455A">
        <w:rPr>
          <w:rFonts w:ascii="Calibri" w:hAnsi="Calibri" w:cs="Calibri"/>
          <w:noProof/>
          <w:lang w:val="uk-UA" w:eastAsia="ru-RU"/>
        </w:rPr>
        <w:t xml:space="preserve"> </w:t>
      </w:r>
      <w:r w:rsidR="002834DE" w:rsidRPr="00B5455A">
        <w:rPr>
          <w:rFonts w:ascii="Calibri" w:hAnsi="Calibri" w:cs="Calibri"/>
          <w:noProof/>
          <w:lang w:eastAsia="ru-RU"/>
        </w:rPr>
        <w:t xml:space="preserve">būdu </w:t>
      </w:r>
      <w:r w:rsidRPr="00B5455A">
        <w:rPr>
          <w:rFonts w:ascii="Calibri" w:hAnsi="Calibri" w:cs="Calibri"/>
          <w:noProof/>
          <w:lang w:eastAsia="ru-RU"/>
        </w:rPr>
        <w:t>ne vėliau kaip per 5 darbo dienas nuo Paslaugų perdavimo-priėmimo akto (be trūkumų ir (ar) neatitikimų ir (ar) nukrypimų) pasirašymo dienos./</w:t>
      </w:r>
    </w:p>
    <w:p w14:paraId="57A71954" w14:textId="1B48C9AE" w:rsidR="00163A31" w:rsidRPr="00B5455A" w:rsidRDefault="00B75938" w:rsidP="00163A31">
      <w:pPr>
        <w:spacing w:after="0" w:line="240" w:lineRule="auto"/>
        <w:jc w:val="both"/>
        <w:rPr>
          <w:rFonts w:ascii="Calibri" w:hAnsi="Calibri" w:cs="Calibri"/>
          <w:noProof/>
          <w:lang w:eastAsia="ru-RU"/>
        </w:rPr>
      </w:pPr>
      <w:r w:rsidRPr="00B5455A">
        <w:rPr>
          <w:rFonts w:ascii="Calibri" w:hAnsi="Calibri" w:cs="Calibri"/>
          <w:noProof/>
          <w:lang w:eastAsia="ru-RU"/>
        </w:rPr>
        <w:t xml:space="preserve">Рахунок-фактуру з ПДВ, оформлену відповідно до цього Договору, </w:t>
      </w:r>
      <w:r w:rsidR="00212063" w:rsidRPr="00B5455A">
        <w:rPr>
          <w:rFonts w:ascii="Calibri" w:hAnsi="Calibri" w:cs="Calibri"/>
          <w:noProof/>
          <w:lang w:eastAsia="ru-RU"/>
        </w:rPr>
        <w:t xml:space="preserve">Виконавець </w:t>
      </w:r>
      <w:r w:rsidRPr="00B5455A">
        <w:rPr>
          <w:rFonts w:ascii="Calibri" w:hAnsi="Calibri" w:cs="Calibri"/>
          <w:noProof/>
          <w:lang w:eastAsia="ru-RU"/>
        </w:rPr>
        <w:t>надає до ЦАУП</w:t>
      </w:r>
      <w:r w:rsidR="00212063" w:rsidRPr="00B5455A">
        <w:rPr>
          <w:rFonts w:ascii="Calibri" w:hAnsi="Calibri" w:cs="Calibri"/>
          <w:noProof/>
          <w:lang w:eastAsia="ru-RU"/>
        </w:rPr>
        <w:t xml:space="preserve"> </w:t>
      </w:r>
      <w:r w:rsidR="00212063" w:rsidRPr="00B5455A">
        <w:rPr>
          <w:rFonts w:ascii="Calibri" w:hAnsi="Calibri" w:cs="Calibri"/>
          <w:noProof/>
          <w:lang w:val="uk-UA" w:eastAsia="ru-RU"/>
        </w:rPr>
        <w:t>у</w:t>
      </w:r>
      <w:r w:rsidR="002834DE" w:rsidRPr="00B5455A">
        <w:rPr>
          <w:rFonts w:ascii="Calibri" w:hAnsi="Calibri" w:cs="Calibri"/>
          <w:noProof/>
          <w:lang w:eastAsia="ru-RU"/>
        </w:rPr>
        <w:t xml:space="preserve"> </w:t>
      </w:r>
      <w:r w:rsidR="00212063" w:rsidRPr="00B5455A">
        <w:rPr>
          <w:rFonts w:ascii="Calibri" w:hAnsi="Calibri" w:cs="Calibri"/>
          <w:noProof/>
          <w:lang w:eastAsia="ru-RU"/>
        </w:rPr>
        <w:t xml:space="preserve">порядку, визначеному пунктом 7 </w:t>
      </w:r>
      <w:r w:rsidR="00212063" w:rsidRPr="00B5455A">
        <w:rPr>
          <w:rFonts w:ascii="Calibri" w:hAnsi="Calibri" w:cs="Calibri"/>
          <w:noProof/>
          <w:lang w:val="uk-UA" w:eastAsia="ru-RU"/>
        </w:rPr>
        <w:t>С</w:t>
      </w:r>
      <w:r w:rsidR="002834DE" w:rsidRPr="00B5455A">
        <w:rPr>
          <w:rFonts w:ascii="Calibri" w:hAnsi="Calibri" w:cs="Calibri"/>
          <w:noProof/>
          <w:lang w:eastAsia="ru-RU"/>
        </w:rPr>
        <w:t>пеціальних умов договору,</w:t>
      </w:r>
      <w:r w:rsidRPr="00B5455A">
        <w:rPr>
          <w:rFonts w:ascii="Calibri" w:hAnsi="Calibri" w:cs="Calibri"/>
          <w:noProof/>
          <w:lang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p w14:paraId="01DBD486"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8</w:t>
      </w:r>
      <w:r w:rsidRPr="00B5455A">
        <w:rPr>
          <w:rFonts w:ascii="Calibri" w:hAnsi="Calibri" w:cs="Calibri"/>
          <w:noProof/>
          <w:lang w:eastAsia="ru-RU"/>
        </w:rPr>
        <w:t>. Sutarties valiuta yra euras./</w:t>
      </w:r>
    </w:p>
    <w:p w14:paraId="35C85DAA"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Валюта договору - євро. </w:t>
      </w:r>
    </w:p>
    <w:p w14:paraId="788E0BA4"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PVM sąskaita-faktūra (-os) išrašoma (-os) ir mokėjimas (-ai) atliekamas eurais./</w:t>
      </w:r>
    </w:p>
    <w:p w14:paraId="57A71955" w14:textId="09AACD2E"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Виставляється рахунок-фактура </w:t>
      </w:r>
      <w:r w:rsidR="009B31D5" w:rsidRPr="00B5455A">
        <w:rPr>
          <w:rFonts w:ascii="Calibri" w:hAnsi="Calibri" w:cs="Calibri"/>
          <w:noProof/>
          <w:lang w:eastAsia="ru-RU"/>
        </w:rPr>
        <w:t xml:space="preserve">з </w:t>
      </w:r>
      <w:r w:rsidRPr="00B5455A">
        <w:rPr>
          <w:rFonts w:ascii="Calibri" w:hAnsi="Calibri" w:cs="Calibri"/>
          <w:noProof/>
          <w:lang w:eastAsia="ru-RU"/>
        </w:rPr>
        <w:t>ПДВ</w:t>
      </w:r>
      <w:r w:rsidR="009B31D5" w:rsidRPr="00B5455A">
        <w:rPr>
          <w:rFonts w:ascii="Calibri" w:hAnsi="Calibri" w:cs="Calibri"/>
          <w:noProof/>
          <w:lang w:eastAsia="ru-RU"/>
        </w:rPr>
        <w:t xml:space="preserve">, </w:t>
      </w:r>
      <w:r w:rsidRPr="00B5455A">
        <w:rPr>
          <w:rFonts w:ascii="Calibri" w:hAnsi="Calibri" w:cs="Calibri"/>
          <w:noProof/>
          <w:lang w:eastAsia="ru-RU"/>
        </w:rPr>
        <w:t xml:space="preserve"> </w:t>
      </w:r>
      <w:r w:rsidRPr="00B5455A">
        <w:rPr>
          <w:rFonts w:ascii="Calibri" w:hAnsi="Calibri" w:cs="Calibri"/>
          <w:strike/>
          <w:noProof/>
          <w:lang w:eastAsia="ru-RU"/>
        </w:rPr>
        <w:t>і</w:t>
      </w:r>
      <w:r w:rsidRPr="00B5455A">
        <w:rPr>
          <w:rFonts w:ascii="Calibri" w:hAnsi="Calibri" w:cs="Calibri"/>
          <w:noProof/>
          <w:lang w:eastAsia="ru-RU"/>
        </w:rPr>
        <w:t xml:space="preserve"> оплата здійснюється в євро. </w:t>
      </w:r>
    </w:p>
    <w:p w14:paraId="779A2974"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 Kredito įstaigų imami mokesčiai už pinigų pervedimą ir įskaitymą mokami taip:/</w:t>
      </w:r>
    </w:p>
    <w:p w14:paraId="57A71956" w14:textId="59FDC5C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Комісія, що стягується </w:t>
      </w:r>
      <w:r w:rsidR="009B31D5" w:rsidRPr="00B5455A">
        <w:rPr>
          <w:rFonts w:ascii="Calibri" w:hAnsi="Calibri" w:cs="Calibri"/>
          <w:noProof/>
          <w:lang w:eastAsia="ru-RU"/>
        </w:rPr>
        <w:t>банківськими</w:t>
      </w:r>
      <w:r w:rsidRPr="00B5455A">
        <w:rPr>
          <w:rFonts w:ascii="Calibri" w:hAnsi="Calibri" w:cs="Calibri"/>
          <w:noProof/>
          <w:lang w:eastAsia="ru-RU"/>
        </w:rPr>
        <w:t xml:space="preserve"> установами за переказ і зарахування грошей, сплачується наступним чином: </w:t>
      </w:r>
    </w:p>
    <w:p w14:paraId="51178938"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.1. kredito įstaigos, iš kurios CPVA atlieka mokėjimą, mokesčius padengia CPVA;/</w:t>
      </w:r>
    </w:p>
    <w:p w14:paraId="57A71957" w14:textId="686DA31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комісії </w:t>
      </w:r>
      <w:r w:rsidR="009B31D5" w:rsidRPr="00B5455A">
        <w:rPr>
          <w:rFonts w:ascii="Calibri" w:hAnsi="Calibri" w:cs="Calibri"/>
          <w:noProof/>
          <w:lang w:eastAsia="ru-RU"/>
        </w:rPr>
        <w:t xml:space="preserve">банківської </w:t>
      </w:r>
      <w:r w:rsidRPr="00B5455A">
        <w:rPr>
          <w:rFonts w:ascii="Calibri" w:hAnsi="Calibri" w:cs="Calibri"/>
          <w:noProof/>
          <w:lang w:eastAsia="ru-RU"/>
        </w:rPr>
        <w:t>установи, з якої ЦАУП здійснює платіж, покриваються ЦАУП;</w:t>
      </w:r>
    </w:p>
    <w:p w14:paraId="087FC20E"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.2. Tiekėjo kredito įstaigos imamus mokesčius už pinigų surinkimą į Tiekėjo sąskaitą moka Tiekėjas./</w:t>
      </w:r>
    </w:p>
    <w:p w14:paraId="57A71958" w14:textId="53A8A99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Комісія, що стягується </w:t>
      </w:r>
      <w:r w:rsidR="009B31D5" w:rsidRPr="00B5455A">
        <w:rPr>
          <w:rFonts w:ascii="Calibri" w:hAnsi="Calibri" w:cs="Calibri"/>
          <w:noProof/>
          <w:lang w:eastAsia="ru-RU"/>
        </w:rPr>
        <w:t xml:space="preserve">банківською </w:t>
      </w:r>
      <w:r w:rsidRPr="00B5455A">
        <w:rPr>
          <w:rFonts w:ascii="Calibri" w:hAnsi="Calibri" w:cs="Calibri"/>
          <w:noProof/>
          <w:lang w:eastAsia="ru-RU"/>
        </w:rPr>
        <w:t xml:space="preserve">установою </w:t>
      </w:r>
      <w:r w:rsidR="009B31D5" w:rsidRPr="00B5455A">
        <w:rPr>
          <w:rFonts w:ascii="Calibri" w:hAnsi="Calibri" w:cs="Calibri"/>
          <w:noProof/>
          <w:lang w:eastAsia="ru-RU"/>
        </w:rPr>
        <w:t xml:space="preserve">Виконавця </w:t>
      </w:r>
      <w:r w:rsidRPr="00B5455A">
        <w:rPr>
          <w:rFonts w:ascii="Calibri" w:hAnsi="Calibri" w:cs="Calibri"/>
          <w:noProof/>
          <w:lang w:eastAsia="ru-RU"/>
        </w:rPr>
        <w:t xml:space="preserve">за стягнення коштів на рахунок </w:t>
      </w:r>
      <w:r w:rsidR="009B31D5" w:rsidRPr="00B5455A">
        <w:rPr>
          <w:rFonts w:ascii="Calibri" w:hAnsi="Calibri" w:cs="Calibri"/>
          <w:noProof/>
          <w:lang w:eastAsia="ru-RU"/>
        </w:rPr>
        <w:t>Виконавця</w:t>
      </w:r>
      <w:r w:rsidRPr="00B5455A">
        <w:rPr>
          <w:rFonts w:ascii="Calibri" w:hAnsi="Calibri" w:cs="Calibri"/>
          <w:noProof/>
          <w:lang w:eastAsia="ru-RU"/>
        </w:rPr>
        <w:t>, оплачується</w:t>
      </w:r>
      <w:r w:rsidR="009B31D5" w:rsidRPr="00B5455A">
        <w:rPr>
          <w:rFonts w:ascii="Calibri" w:hAnsi="Calibri" w:cs="Calibri"/>
          <w:noProof/>
          <w:lang w:eastAsia="ru-RU"/>
        </w:rPr>
        <w:t xml:space="preserve"> за рахунок Виконавця</w:t>
      </w:r>
      <w:r w:rsidRPr="00B5455A">
        <w:rPr>
          <w:rFonts w:ascii="Calibri" w:hAnsi="Calibri" w:cs="Calibri"/>
          <w:noProof/>
          <w:lang w:eastAsia="ru-RU"/>
        </w:rPr>
        <w:t xml:space="preserve">. </w:t>
      </w:r>
    </w:p>
    <w:p w14:paraId="2E3675D5"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.3. Tuo atveju, jei CPVA atliktas mokėjimas neįvykdomas dėl aplinkybių, nepriklausančių nuo CPVA, pakartotinio mokėjimo išlaidas padengia Tiekėjas./</w:t>
      </w:r>
    </w:p>
    <w:p w14:paraId="57A71959" w14:textId="67FE9F69"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випадку, якщо платіж, здійснений ЦАУП, не буде виконано через обставини, які не залежать від ЦАУП, витрати на повторний платіж покриваються </w:t>
      </w:r>
      <w:r w:rsidR="009B31D5" w:rsidRPr="00B5455A">
        <w:rPr>
          <w:rFonts w:ascii="Calibri" w:hAnsi="Calibri" w:cs="Calibri"/>
          <w:noProof/>
          <w:lang w:eastAsia="ru-RU"/>
        </w:rPr>
        <w:t>Виконавцем.</w:t>
      </w:r>
    </w:p>
    <w:p w14:paraId="10586BBB"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10</w:t>
      </w:r>
      <w:r w:rsidRPr="00B5455A">
        <w:rPr>
          <w:rFonts w:ascii="Calibri" w:hAnsi="Calibri" w:cs="Calibri"/>
          <w:noProof/>
          <w:lang w:eastAsia="ru-RU"/>
        </w:rPr>
        <w:t>. Pasikeitus banko sąskaitos duomenims, Tiekėjas nedelsdamas apie tai informuoja CPVA./</w:t>
      </w:r>
    </w:p>
    <w:p w14:paraId="57A7195A" w14:textId="64EDC2D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разі зміни даних банківського рахунку </w:t>
      </w:r>
      <w:r w:rsidR="009B31D5" w:rsidRPr="00B5455A">
        <w:rPr>
          <w:rFonts w:ascii="Calibri" w:hAnsi="Calibri" w:cs="Calibri"/>
          <w:noProof/>
          <w:lang w:eastAsia="ru-RU"/>
        </w:rPr>
        <w:t xml:space="preserve">Виконавець </w:t>
      </w:r>
      <w:r w:rsidRPr="00B5455A">
        <w:rPr>
          <w:rFonts w:ascii="Calibri" w:hAnsi="Calibri" w:cs="Calibri"/>
          <w:noProof/>
          <w:lang w:eastAsia="ru-RU"/>
        </w:rPr>
        <w:t xml:space="preserve">негайно повідомляє ЦАУП. </w:t>
      </w:r>
    </w:p>
    <w:p w14:paraId="2F91FBDE"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2.1</w:t>
      </w:r>
      <w:r w:rsidR="00421D5F" w:rsidRPr="00B5455A">
        <w:rPr>
          <w:rFonts w:ascii="Calibri" w:hAnsi="Calibri" w:cs="Calibri"/>
          <w:noProof/>
          <w:lang w:eastAsia="ru-RU"/>
        </w:rPr>
        <w:t>1</w:t>
      </w:r>
      <w:r w:rsidRPr="00B5455A">
        <w:rPr>
          <w:rFonts w:ascii="Calibri" w:hAnsi="Calibri" w:cs="Calibri"/>
          <w:noProof/>
          <w:lang w:eastAsia="ru-RU"/>
        </w:rPr>
        <w:t>. Nustačius, kad Tiekėjas laimėjo šį viešąjį pirkimą neteisėtai, kaip apibrėžta Bendrųjų sutarties sąlygų 10.1.8 punkte, jokie mokėjimai Tiekėjui pagal šią Sutartį nebus atliekami./</w:t>
      </w:r>
    </w:p>
    <w:p w14:paraId="57A7195B" w14:textId="00ED6D97"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буде встановлено, що </w:t>
      </w:r>
      <w:r w:rsidR="009B31D5" w:rsidRPr="00B5455A">
        <w:rPr>
          <w:rFonts w:ascii="Calibri" w:hAnsi="Calibri" w:cs="Calibri"/>
          <w:noProof/>
          <w:lang w:eastAsia="ru-RU"/>
        </w:rPr>
        <w:t xml:space="preserve">Виконавець </w:t>
      </w:r>
      <w:r w:rsidRPr="00B5455A">
        <w:rPr>
          <w:rFonts w:ascii="Calibri" w:hAnsi="Calibri" w:cs="Calibri"/>
          <w:noProof/>
          <w:lang w:eastAsia="ru-RU"/>
        </w:rPr>
        <w:t xml:space="preserve">виграв </w:t>
      </w:r>
      <w:r w:rsidR="009B31D5" w:rsidRPr="00B5455A">
        <w:rPr>
          <w:rFonts w:ascii="Calibri" w:hAnsi="Calibri" w:cs="Calibri"/>
          <w:noProof/>
          <w:lang w:eastAsia="ru-RU"/>
        </w:rPr>
        <w:t xml:space="preserve">дану публічну </w:t>
      </w:r>
      <w:r w:rsidRPr="00B5455A">
        <w:rPr>
          <w:rFonts w:ascii="Calibri" w:hAnsi="Calibri" w:cs="Calibri"/>
          <w:noProof/>
          <w:lang w:eastAsia="ru-RU"/>
        </w:rPr>
        <w:t xml:space="preserve">закупівлю неправомірно, як це визначено п. 10.1.8 Спецiальних умов договору, виплати </w:t>
      </w:r>
      <w:r w:rsidR="009B31D5" w:rsidRPr="00B5455A">
        <w:rPr>
          <w:rFonts w:ascii="Calibri" w:hAnsi="Calibri" w:cs="Calibri"/>
          <w:noProof/>
          <w:lang w:eastAsia="ru-RU"/>
        </w:rPr>
        <w:t xml:space="preserve">Виконавцю </w:t>
      </w:r>
      <w:r w:rsidRPr="00B5455A">
        <w:rPr>
          <w:rFonts w:ascii="Calibri" w:hAnsi="Calibri" w:cs="Calibri"/>
          <w:noProof/>
          <w:lang w:eastAsia="ru-RU"/>
        </w:rPr>
        <w:t>за цим Договором не здійсню</w:t>
      </w:r>
      <w:r w:rsidR="009B31D5" w:rsidRPr="00B5455A">
        <w:rPr>
          <w:rFonts w:ascii="Calibri" w:hAnsi="Calibri" w:cs="Calibri"/>
          <w:noProof/>
          <w:lang w:eastAsia="ru-RU"/>
        </w:rPr>
        <w:t>ватимуться.</w:t>
      </w:r>
    </w:p>
    <w:p w14:paraId="57A7195C" w14:textId="59129253" w:rsidR="00421D5F" w:rsidRPr="00B5455A" w:rsidRDefault="00666FF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2.12. </w:t>
      </w:r>
      <w:r w:rsidR="00421D5F" w:rsidRPr="00B5455A">
        <w:rPr>
          <w:rFonts w:ascii="Calibri" w:hAnsi="Calibri" w:cs="Calibri"/>
          <w:noProof/>
          <w:lang w:eastAsia="ru-RU"/>
        </w:rPr>
        <w:t xml:space="preserve">CPVA taip pat nustato tiesioginio atsiskaitymo su subtiekėjais galimybę. Pasiūlyme ar Sutartyje nurodytą pranešimą apie </w:t>
      </w:r>
      <w:r w:rsidR="00B06799" w:rsidRPr="00B5455A">
        <w:rPr>
          <w:rFonts w:ascii="Calibri" w:hAnsi="Calibri" w:cs="Calibri"/>
          <w:noProof/>
          <w:lang w:eastAsia="ru-RU"/>
        </w:rPr>
        <w:t>subtiekėjo</w:t>
      </w:r>
      <w:r w:rsidR="00421D5F" w:rsidRPr="00B5455A">
        <w:rPr>
          <w:rFonts w:ascii="Calibri" w:hAnsi="Calibri" w:cs="Calibri"/>
          <w:noProof/>
          <w:lang w:eastAsia="ru-RU"/>
        </w:rPr>
        <w:t xml:space="preserve"> pakeitimą ar naujo subtiekėjo pasitelkimą, CPVA ne vėliau kaip per 3 darbo dienas nuo Sutarties sudarymo ar pranešimo tiekėjui dienos informuoja subtiekėjus apie tokia tiesioginio atsiskaitymo galimybę, o subtiekėjas, ketinantis pasinaudoti tokia galimybe, turi pateikti raštišką prašymą CPVA. Šiuo tikslu tarp CPVA, tiekėjo ir konkretaus subtiekėjo turi būti sudaroma keturšalė Sutartis pagal šiame punkte aprašytas sąlygas, numatant tiekėjo teisę nesutikti su nepagrįstais mokėjimais subtiekėjui. Jei tiekėjas neprieštarauja mokėjimams subtiekėjui, CPVA tiekėjo pateiktose sąskaitose faktūrose arba subtiekėjo pateiktuose dokumentuose nurodytas sumas perveda CPVA tiesiogiai subtiekėjui, kaip tiekėjo įsipareigojimų pagal Sutartį dalį, perveda atitinkamam subtiekėjui. Tokie mokėjimai yra laikomi tinkamu CPVA atsiskaitymu su Tiekėju pagal Sutartį ir tinkamu tiekėjo atsiskaitymu su atitinkamu (-ais) subtiekėju (-iais) pagal tarp jų sudarytas sutartis. Tokia trišalė Sutartis laikoma neatskiriama Sutarties dalimi.</w:t>
      </w:r>
      <w:r w:rsidRPr="00B5455A">
        <w:rPr>
          <w:rFonts w:ascii="Calibri" w:hAnsi="Calibri" w:cs="Calibri"/>
          <w:noProof/>
          <w:lang w:eastAsia="ru-RU"/>
        </w:rPr>
        <w:t>/</w:t>
      </w:r>
    </w:p>
    <w:p w14:paraId="57A7195E" w14:textId="39C7209B" w:rsidR="00666FF2" w:rsidRPr="00B5455A" w:rsidRDefault="009B31D5" w:rsidP="00BD1D49">
      <w:pPr>
        <w:spacing w:after="0" w:line="240" w:lineRule="auto"/>
        <w:jc w:val="both"/>
        <w:rPr>
          <w:rFonts w:ascii="Calibri" w:hAnsi="Calibri" w:cs="Calibri"/>
          <w:strike/>
          <w:noProof/>
          <w:lang w:val="uk-UA" w:eastAsia="ru-RU"/>
        </w:rPr>
      </w:pPr>
      <w:r w:rsidRPr="00B5455A">
        <w:rPr>
          <w:rFonts w:ascii="Calibri" w:hAnsi="Calibri" w:cs="Calibri"/>
          <w:noProof/>
          <w:lang w:val="uk-UA" w:eastAsia="ru-RU"/>
        </w:rPr>
        <w:t xml:space="preserve">ЦУАП </w:t>
      </w:r>
      <w:r w:rsidR="00666FF2" w:rsidRPr="00B5455A">
        <w:rPr>
          <w:rFonts w:ascii="Calibri" w:hAnsi="Calibri" w:cs="Calibri"/>
          <w:noProof/>
          <w:lang w:eastAsia="ru-RU"/>
        </w:rPr>
        <w:t>також встановлює можливість прямого розрахунку з суб</w:t>
      </w:r>
      <w:r w:rsidR="000D6B0C" w:rsidRPr="00B5455A">
        <w:rPr>
          <w:rFonts w:ascii="Calibri" w:hAnsi="Calibri" w:cs="Calibri"/>
          <w:noProof/>
          <w:lang w:val="uk-UA" w:eastAsia="ru-RU"/>
        </w:rPr>
        <w:t>підрядниками</w:t>
      </w:r>
      <w:r w:rsidR="00666FF2" w:rsidRPr="00B5455A">
        <w:rPr>
          <w:rFonts w:ascii="Calibri" w:hAnsi="Calibri" w:cs="Calibri"/>
          <w:noProof/>
          <w:lang w:eastAsia="ru-RU"/>
        </w:rPr>
        <w:t>. У пропозиції або повідомленні в Договорі про зміну субпідрядника або використання нового субп</w:t>
      </w:r>
      <w:r w:rsidR="000D6B0C" w:rsidRPr="00B5455A">
        <w:rPr>
          <w:rFonts w:ascii="Calibri" w:hAnsi="Calibri" w:cs="Calibri"/>
          <w:noProof/>
          <w:lang w:val="uk-UA" w:eastAsia="ru-RU"/>
        </w:rPr>
        <w:t>ідрядника ЦУАП</w:t>
      </w:r>
      <w:r w:rsidR="00666FF2" w:rsidRPr="00B5455A">
        <w:rPr>
          <w:rFonts w:ascii="Calibri" w:hAnsi="Calibri" w:cs="Calibri"/>
          <w:noProof/>
          <w:lang w:eastAsia="ru-RU"/>
        </w:rPr>
        <w:t xml:space="preserve"> повідомляє субп</w:t>
      </w:r>
      <w:r w:rsidR="000D6B0C" w:rsidRPr="00B5455A">
        <w:rPr>
          <w:rFonts w:ascii="Calibri" w:hAnsi="Calibri" w:cs="Calibri"/>
          <w:noProof/>
          <w:lang w:val="uk-UA" w:eastAsia="ru-RU"/>
        </w:rPr>
        <w:t>ідрядників</w:t>
      </w:r>
      <w:r w:rsidR="00E13131" w:rsidRPr="00B5455A">
        <w:rPr>
          <w:rFonts w:ascii="Calibri" w:hAnsi="Calibri" w:cs="Calibri"/>
          <w:noProof/>
          <w:lang w:val="uk-UA" w:eastAsia="ru-RU"/>
        </w:rPr>
        <w:t xml:space="preserve"> </w:t>
      </w:r>
      <w:r w:rsidR="00666FF2" w:rsidRPr="00B5455A">
        <w:rPr>
          <w:rFonts w:ascii="Calibri" w:hAnsi="Calibri" w:cs="Calibri"/>
          <w:noProof/>
          <w:lang w:eastAsia="ru-RU"/>
        </w:rPr>
        <w:t>про таку можливість прямої оплати не пізніше</w:t>
      </w:r>
      <w:r w:rsidR="00E13131" w:rsidRPr="00B5455A">
        <w:rPr>
          <w:rFonts w:ascii="Calibri" w:hAnsi="Calibri" w:cs="Calibri"/>
          <w:noProof/>
          <w:lang w:val="uk-UA" w:eastAsia="ru-RU"/>
        </w:rPr>
        <w:t>,</w:t>
      </w:r>
      <w:r w:rsidR="00666FF2" w:rsidRPr="00B5455A">
        <w:rPr>
          <w:rFonts w:ascii="Calibri" w:hAnsi="Calibri" w:cs="Calibri"/>
          <w:noProof/>
          <w:lang w:eastAsia="ru-RU"/>
        </w:rPr>
        <w:t xml:space="preserve"> ніж протягом 3 робочих днів з дати укладення Договору або повідомлення </w:t>
      </w:r>
      <w:r w:rsidR="000D6B0C" w:rsidRPr="00B5455A">
        <w:rPr>
          <w:rFonts w:ascii="Calibri" w:hAnsi="Calibri" w:cs="Calibri"/>
          <w:noProof/>
          <w:lang w:val="uk-UA" w:eastAsia="ru-RU"/>
        </w:rPr>
        <w:t>субпідряднику</w:t>
      </w:r>
      <w:r w:rsidR="00666FF2" w:rsidRPr="00B5455A">
        <w:rPr>
          <w:rFonts w:ascii="Calibri" w:hAnsi="Calibri" w:cs="Calibri"/>
          <w:noProof/>
          <w:lang w:eastAsia="ru-RU"/>
        </w:rPr>
        <w:t>, а суб</w:t>
      </w:r>
      <w:r w:rsidR="000D6B0C" w:rsidRPr="00B5455A">
        <w:rPr>
          <w:rFonts w:ascii="Calibri" w:hAnsi="Calibri" w:cs="Calibri"/>
          <w:noProof/>
          <w:lang w:val="uk-UA" w:eastAsia="ru-RU"/>
        </w:rPr>
        <w:t>підрядник</w:t>
      </w:r>
      <w:r w:rsidR="00666FF2" w:rsidRPr="00B5455A">
        <w:rPr>
          <w:rFonts w:ascii="Calibri" w:hAnsi="Calibri" w:cs="Calibri"/>
          <w:noProof/>
          <w:lang w:eastAsia="ru-RU"/>
        </w:rPr>
        <w:t xml:space="preserve">, який має намір </w:t>
      </w:r>
      <w:r w:rsidR="00666FF2" w:rsidRPr="00B5455A">
        <w:rPr>
          <w:rFonts w:ascii="Calibri" w:hAnsi="Calibri" w:cs="Calibri"/>
          <w:noProof/>
          <w:lang w:eastAsia="ru-RU"/>
        </w:rPr>
        <w:lastRenderedPageBreak/>
        <w:t xml:space="preserve">скористатися такою можливістю, повинен подати письмовий запит до </w:t>
      </w:r>
      <w:r w:rsidR="000D6B0C" w:rsidRPr="00B5455A">
        <w:rPr>
          <w:rFonts w:ascii="Calibri" w:hAnsi="Calibri" w:cs="Calibri"/>
          <w:noProof/>
          <w:lang w:val="uk-UA" w:eastAsia="ru-RU"/>
        </w:rPr>
        <w:t>ЦУАП</w:t>
      </w:r>
      <w:r w:rsidR="00666FF2" w:rsidRPr="00B5455A">
        <w:rPr>
          <w:rFonts w:ascii="Calibri" w:hAnsi="Calibri" w:cs="Calibri"/>
          <w:noProof/>
          <w:lang w:eastAsia="ru-RU"/>
        </w:rPr>
        <w:t xml:space="preserve">. Для цього між </w:t>
      </w:r>
      <w:r w:rsidR="000D6B0C" w:rsidRPr="00B5455A">
        <w:rPr>
          <w:rFonts w:ascii="Calibri" w:hAnsi="Calibri" w:cs="Calibri"/>
          <w:noProof/>
          <w:lang w:val="uk-UA" w:eastAsia="ru-RU"/>
        </w:rPr>
        <w:t>ЦУАП</w:t>
      </w:r>
      <w:r w:rsidR="00E13131" w:rsidRPr="00B5455A">
        <w:rPr>
          <w:rFonts w:ascii="Calibri" w:hAnsi="Calibri" w:cs="Calibri"/>
          <w:noProof/>
          <w:lang w:val="uk-UA" w:eastAsia="ru-RU"/>
        </w:rPr>
        <w:t>, Замовником,</w:t>
      </w:r>
      <w:r w:rsidR="000D6B0C" w:rsidRPr="00B5455A">
        <w:rPr>
          <w:rFonts w:ascii="Calibri" w:hAnsi="Calibri" w:cs="Calibri"/>
          <w:noProof/>
          <w:lang w:val="uk-UA" w:eastAsia="ru-RU"/>
        </w:rPr>
        <w:t xml:space="preserve"> Виконавцем </w:t>
      </w:r>
      <w:r w:rsidR="00666FF2" w:rsidRPr="00B5455A">
        <w:rPr>
          <w:rFonts w:ascii="Calibri" w:hAnsi="Calibri" w:cs="Calibri"/>
          <w:noProof/>
          <w:lang w:eastAsia="ru-RU"/>
        </w:rPr>
        <w:t>і конкретним суб</w:t>
      </w:r>
      <w:r w:rsidR="000D6B0C" w:rsidRPr="00B5455A">
        <w:rPr>
          <w:rFonts w:ascii="Calibri" w:hAnsi="Calibri" w:cs="Calibri"/>
          <w:noProof/>
          <w:lang w:val="uk-UA" w:eastAsia="ru-RU"/>
        </w:rPr>
        <w:t xml:space="preserve">підрядником </w:t>
      </w:r>
      <w:r w:rsidR="00666FF2" w:rsidRPr="00B5455A">
        <w:rPr>
          <w:rFonts w:ascii="Calibri" w:hAnsi="Calibri" w:cs="Calibri"/>
          <w:noProof/>
          <w:lang w:eastAsia="ru-RU"/>
        </w:rPr>
        <w:t xml:space="preserve">має бути укладено чотиристоронню угоду відповідно до умов, описаних у цьому пункті, яка передбачає право </w:t>
      </w:r>
      <w:r w:rsidR="009B284D" w:rsidRPr="00B5455A">
        <w:rPr>
          <w:rFonts w:ascii="Calibri" w:hAnsi="Calibri" w:cs="Calibri"/>
          <w:noProof/>
          <w:lang w:val="uk-UA" w:eastAsia="ru-RU"/>
        </w:rPr>
        <w:t>Виконавця</w:t>
      </w:r>
      <w:r w:rsidR="00666FF2" w:rsidRPr="00B5455A">
        <w:rPr>
          <w:rFonts w:ascii="Calibri" w:hAnsi="Calibri" w:cs="Calibri"/>
          <w:noProof/>
          <w:lang w:eastAsia="ru-RU"/>
        </w:rPr>
        <w:t xml:space="preserve"> заперечувати проти необ</w:t>
      </w:r>
      <w:r w:rsidR="009B284D" w:rsidRPr="00B5455A">
        <w:rPr>
          <w:rFonts w:ascii="Calibri" w:hAnsi="Calibri" w:cs="Calibri"/>
          <w:noProof/>
          <w:lang w:eastAsia="ru-RU"/>
        </w:rPr>
        <w:t>ґрунтованих платежів суб</w:t>
      </w:r>
      <w:r w:rsidR="009B284D" w:rsidRPr="00B5455A">
        <w:rPr>
          <w:rFonts w:ascii="Calibri" w:hAnsi="Calibri" w:cs="Calibri"/>
          <w:noProof/>
          <w:lang w:val="uk-UA" w:eastAsia="ru-RU"/>
        </w:rPr>
        <w:t>підряднику</w:t>
      </w:r>
      <w:r w:rsidR="00666FF2" w:rsidRPr="00B5455A">
        <w:rPr>
          <w:rFonts w:ascii="Calibri" w:hAnsi="Calibri" w:cs="Calibri"/>
          <w:noProof/>
          <w:lang w:eastAsia="ru-RU"/>
        </w:rPr>
        <w:t xml:space="preserve">. Якщо </w:t>
      </w:r>
      <w:r w:rsidR="009B284D" w:rsidRPr="00B5455A">
        <w:rPr>
          <w:rFonts w:ascii="Calibri" w:hAnsi="Calibri" w:cs="Calibri"/>
          <w:noProof/>
          <w:lang w:val="uk-UA" w:eastAsia="ru-RU"/>
        </w:rPr>
        <w:t>Виконавець</w:t>
      </w:r>
      <w:r w:rsidR="00666FF2" w:rsidRPr="00B5455A">
        <w:rPr>
          <w:rFonts w:ascii="Calibri" w:hAnsi="Calibri" w:cs="Calibri"/>
          <w:noProof/>
          <w:lang w:eastAsia="ru-RU"/>
        </w:rPr>
        <w:t xml:space="preserve"> не заперечує проти платежів субп</w:t>
      </w:r>
      <w:r w:rsidR="009B284D" w:rsidRPr="00B5455A">
        <w:rPr>
          <w:rFonts w:ascii="Calibri" w:hAnsi="Calibri" w:cs="Calibri"/>
          <w:noProof/>
          <w:lang w:val="uk-UA" w:eastAsia="ru-RU"/>
        </w:rPr>
        <w:t>ідряднику</w:t>
      </w:r>
      <w:r w:rsidR="00666FF2" w:rsidRPr="00B5455A">
        <w:rPr>
          <w:rFonts w:ascii="Calibri" w:hAnsi="Calibri" w:cs="Calibri"/>
          <w:noProof/>
          <w:lang w:eastAsia="ru-RU"/>
        </w:rPr>
        <w:t xml:space="preserve">, </w:t>
      </w:r>
      <w:r w:rsidR="009B284D" w:rsidRPr="00B5455A">
        <w:rPr>
          <w:rFonts w:ascii="Calibri" w:hAnsi="Calibri" w:cs="Calibri"/>
          <w:noProof/>
          <w:lang w:val="uk-UA" w:eastAsia="ru-RU"/>
        </w:rPr>
        <w:t xml:space="preserve">ЦУАП </w:t>
      </w:r>
      <w:r w:rsidR="00666FF2" w:rsidRPr="00B5455A">
        <w:rPr>
          <w:rFonts w:ascii="Calibri" w:hAnsi="Calibri" w:cs="Calibri"/>
          <w:noProof/>
          <w:lang w:eastAsia="ru-RU"/>
        </w:rPr>
        <w:t xml:space="preserve">перераховує суми, зазначені в рахунках-фактурах, поданих </w:t>
      </w:r>
      <w:r w:rsidR="009B284D" w:rsidRPr="00B5455A">
        <w:rPr>
          <w:rFonts w:ascii="Calibri" w:hAnsi="Calibri" w:cs="Calibri"/>
          <w:noProof/>
          <w:lang w:val="uk-UA" w:eastAsia="ru-RU"/>
        </w:rPr>
        <w:t>Виконавцем</w:t>
      </w:r>
      <w:r w:rsidR="00666FF2" w:rsidRPr="00B5455A">
        <w:rPr>
          <w:rFonts w:ascii="Calibri" w:hAnsi="Calibri" w:cs="Calibri"/>
          <w:noProof/>
          <w:lang w:eastAsia="ru-RU"/>
        </w:rPr>
        <w:t>, або в документах, поданих субп</w:t>
      </w:r>
      <w:r w:rsidR="009B284D" w:rsidRPr="00B5455A">
        <w:rPr>
          <w:rFonts w:ascii="Calibri" w:hAnsi="Calibri" w:cs="Calibri"/>
          <w:noProof/>
          <w:lang w:val="uk-UA" w:eastAsia="ru-RU"/>
        </w:rPr>
        <w:t>ідрядником</w:t>
      </w:r>
      <w:r w:rsidR="00666FF2" w:rsidRPr="00B5455A">
        <w:rPr>
          <w:rFonts w:ascii="Calibri" w:hAnsi="Calibri" w:cs="Calibri"/>
          <w:noProof/>
          <w:lang w:eastAsia="ru-RU"/>
        </w:rPr>
        <w:t>, безпосередньо субп</w:t>
      </w:r>
      <w:r w:rsidR="003B57C7" w:rsidRPr="00B5455A">
        <w:rPr>
          <w:rFonts w:ascii="Calibri" w:hAnsi="Calibri" w:cs="Calibri"/>
          <w:noProof/>
          <w:lang w:val="uk-UA" w:eastAsia="ru-RU"/>
        </w:rPr>
        <w:t>ідряднику</w:t>
      </w:r>
      <w:r w:rsidR="00666FF2" w:rsidRPr="00B5455A">
        <w:rPr>
          <w:rFonts w:ascii="Calibri" w:hAnsi="Calibri" w:cs="Calibri"/>
          <w:noProof/>
          <w:lang w:eastAsia="ru-RU"/>
        </w:rPr>
        <w:t xml:space="preserve">як частину зобов’язань </w:t>
      </w:r>
      <w:r w:rsidR="003B57C7" w:rsidRPr="00B5455A">
        <w:rPr>
          <w:rFonts w:ascii="Calibri" w:hAnsi="Calibri" w:cs="Calibri"/>
          <w:noProof/>
          <w:lang w:val="uk-UA" w:eastAsia="ru-RU"/>
        </w:rPr>
        <w:t xml:space="preserve">Виконавця </w:t>
      </w:r>
      <w:r w:rsidR="00666FF2" w:rsidRPr="00B5455A">
        <w:rPr>
          <w:rFonts w:ascii="Calibri" w:hAnsi="Calibri" w:cs="Calibri"/>
          <w:noProof/>
          <w:lang w:eastAsia="ru-RU"/>
        </w:rPr>
        <w:t>за Договор</w:t>
      </w:r>
      <w:r w:rsidR="003B57C7" w:rsidRPr="00B5455A">
        <w:rPr>
          <w:rFonts w:ascii="Calibri" w:hAnsi="Calibri" w:cs="Calibri"/>
          <w:noProof/>
          <w:lang w:val="uk-UA" w:eastAsia="ru-RU"/>
        </w:rPr>
        <w:t xml:space="preserve">ом </w:t>
      </w:r>
      <w:r w:rsidR="00666FF2" w:rsidRPr="00B5455A">
        <w:rPr>
          <w:rFonts w:ascii="Calibri" w:hAnsi="Calibri" w:cs="Calibri"/>
          <w:noProof/>
          <w:lang w:eastAsia="ru-RU"/>
        </w:rPr>
        <w:t xml:space="preserve"> відповідному субп</w:t>
      </w:r>
      <w:r w:rsidR="003B57C7" w:rsidRPr="00B5455A">
        <w:rPr>
          <w:rFonts w:ascii="Calibri" w:hAnsi="Calibri" w:cs="Calibri"/>
          <w:noProof/>
          <w:lang w:val="uk-UA" w:eastAsia="ru-RU"/>
        </w:rPr>
        <w:t>ідряднику</w:t>
      </w:r>
      <w:r w:rsidR="00666FF2" w:rsidRPr="00B5455A">
        <w:rPr>
          <w:rFonts w:ascii="Calibri" w:hAnsi="Calibri" w:cs="Calibri"/>
          <w:noProof/>
          <w:lang w:eastAsia="ru-RU"/>
        </w:rPr>
        <w:t xml:space="preserve">. Такі платежі вважаються належним розрахунком </w:t>
      </w:r>
      <w:r w:rsidR="003B57C7" w:rsidRPr="00B5455A">
        <w:rPr>
          <w:rFonts w:ascii="Calibri" w:hAnsi="Calibri" w:cs="Calibri"/>
          <w:noProof/>
          <w:lang w:val="uk-UA" w:eastAsia="ru-RU"/>
        </w:rPr>
        <w:t xml:space="preserve">ЦУАП </w:t>
      </w:r>
      <w:r w:rsidR="00666FF2" w:rsidRPr="00B5455A">
        <w:rPr>
          <w:rFonts w:ascii="Calibri" w:hAnsi="Calibri" w:cs="Calibri"/>
          <w:noProof/>
          <w:lang w:eastAsia="ru-RU"/>
        </w:rPr>
        <w:t xml:space="preserve">з </w:t>
      </w:r>
      <w:r w:rsidR="003B57C7" w:rsidRPr="00B5455A">
        <w:rPr>
          <w:rFonts w:ascii="Calibri" w:hAnsi="Calibri" w:cs="Calibri"/>
          <w:noProof/>
          <w:lang w:val="uk-UA" w:eastAsia="ru-RU"/>
        </w:rPr>
        <w:t xml:space="preserve">Виконавцем </w:t>
      </w:r>
      <w:r w:rsidR="00666FF2" w:rsidRPr="00B5455A">
        <w:rPr>
          <w:rFonts w:ascii="Calibri" w:hAnsi="Calibri" w:cs="Calibri"/>
          <w:noProof/>
          <w:lang w:eastAsia="ru-RU"/>
        </w:rPr>
        <w:t xml:space="preserve">згідно з </w:t>
      </w:r>
      <w:r w:rsidR="003B57C7" w:rsidRPr="00B5455A">
        <w:rPr>
          <w:rFonts w:ascii="Calibri" w:hAnsi="Calibri" w:cs="Calibri"/>
          <w:noProof/>
          <w:lang w:val="uk-UA" w:eastAsia="ru-RU"/>
        </w:rPr>
        <w:t xml:space="preserve">Договором </w:t>
      </w:r>
      <w:r w:rsidR="00666FF2" w:rsidRPr="00B5455A">
        <w:rPr>
          <w:rFonts w:ascii="Calibri" w:hAnsi="Calibri" w:cs="Calibri"/>
          <w:noProof/>
          <w:lang w:eastAsia="ru-RU"/>
        </w:rPr>
        <w:t xml:space="preserve">та належним розрахунком </w:t>
      </w:r>
      <w:r w:rsidR="003B57C7" w:rsidRPr="00B5455A">
        <w:rPr>
          <w:rFonts w:ascii="Calibri" w:hAnsi="Calibri" w:cs="Calibri"/>
          <w:noProof/>
          <w:lang w:val="uk-UA" w:eastAsia="ru-RU"/>
        </w:rPr>
        <w:t xml:space="preserve">Виконавця </w:t>
      </w:r>
      <w:r w:rsidR="003B57C7" w:rsidRPr="00B5455A">
        <w:rPr>
          <w:rFonts w:ascii="Calibri" w:hAnsi="Calibri" w:cs="Calibri"/>
          <w:noProof/>
          <w:lang w:eastAsia="ru-RU"/>
        </w:rPr>
        <w:t>з відповідним суб</w:t>
      </w:r>
      <w:r w:rsidR="003B57C7" w:rsidRPr="00B5455A">
        <w:rPr>
          <w:rFonts w:ascii="Calibri" w:hAnsi="Calibri" w:cs="Calibri"/>
          <w:noProof/>
          <w:lang w:val="uk-UA" w:eastAsia="ru-RU"/>
        </w:rPr>
        <w:t>підрядником</w:t>
      </w:r>
      <w:r w:rsidR="00546283" w:rsidRPr="00B5455A">
        <w:rPr>
          <w:rFonts w:ascii="Calibri" w:hAnsi="Calibri" w:cs="Calibri"/>
          <w:noProof/>
          <w:lang w:eastAsia="ru-RU"/>
        </w:rPr>
        <w:t xml:space="preserve"> </w:t>
      </w:r>
      <w:r w:rsidR="00666FF2" w:rsidRPr="00B5455A">
        <w:rPr>
          <w:rFonts w:ascii="Calibri" w:hAnsi="Calibri" w:cs="Calibri"/>
          <w:noProof/>
          <w:lang w:eastAsia="ru-RU"/>
        </w:rPr>
        <w:t xml:space="preserve">(ами) згідно з угодами між ними. Така </w:t>
      </w:r>
      <w:r w:rsidR="007A308A" w:rsidRPr="00B5455A">
        <w:rPr>
          <w:rFonts w:ascii="Calibri" w:hAnsi="Calibri" w:cs="Calibri"/>
          <w:noProof/>
          <w:lang w:val="uk-UA" w:eastAsia="ru-RU"/>
        </w:rPr>
        <w:t>чотирьох</w:t>
      </w:r>
      <w:r w:rsidR="00666FF2" w:rsidRPr="00B5455A">
        <w:rPr>
          <w:rFonts w:ascii="Calibri" w:hAnsi="Calibri" w:cs="Calibri"/>
          <w:noProof/>
          <w:lang w:eastAsia="ru-RU"/>
        </w:rPr>
        <w:t xml:space="preserve">стороння Угода вважається невід'ємною частиною </w:t>
      </w:r>
      <w:r w:rsidR="007A308A" w:rsidRPr="00B5455A">
        <w:rPr>
          <w:rFonts w:ascii="Calibri" w:hAnsi="Calibri" w:cs="Calibri"/>
          <w:noProof/>
          <w:lang w:val="uk-UA" w:eastAsia="ru-RU"/>
        </w:rPr>
        <w:t>Договору</w:t>
      </w:r>
      <w:r w:rsidR="00E13131" w:rsidRPr="00B5455A">
        <w:rPr>
          <w:rFonts w:ascii="Calibri" w:hAnsi="Calibri" w:cs="Calibri"/>
          <w:noProof/>
          <w:lang w:val="uk-UA" w:eastAsia="ru-RU"/>
        </w:rPr>
        <w:t>.</w:t>
      </w:r>
    </w:p>
    <w:p w14:paraId="12C9CC50"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2.1</w:t>
      </w:r>
      <w:r w:rsidR="00666FF2" w:rsidRPr="00B5455A">
        <w:rPr>
          <w:rFonts w:ascii="Calibri" w:hAnsi="Calibri" w:cs="Calibri"/>
          <w:noProof/>
          <w:lang w:eastAsia="ru-RU"/>
        </w:rPr>
        <w:t>3</w:t>
      </w:r>
      <w:r w:rsidRPr="00B5455A">
        <w:rPr>
          <w:rFonts w:ascii="Calibri" w:hAnsi="Calibri" w:cs="Calibri"/>
          <w:noProof/>
          <w:lang w:eastAsia="ru-RU"/>
        </w:rPr>
        <w:t>. CPVA nemokės už Tiekėjo suteiktas Sutartyje nenumatytas paslaugas./</w:t>
      </w:r>
    </w:p>
    <w:p w14:paraId="57A7195F" w14:textId="2FC0CEC9"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ЦАУП не оплачуватиме послуги, надані </w:t>
      </w:r>
      <w:r w:rsidR="007A308A" w:rsidRPr="00B5455A">
        <w:rPr>
          <w:rFonts w:ascii="Calibri" w:hAnsi="Calibri" w:cs="Calibri"/>
          <w:noProof/>
          <w:lang w:eastAsia="ru-RU"/>
        </w:rPr>
        <w:t>Виконавцем</w:t>
      </w:r>
      <w:r w:rsidRPr="00B5455A">
        <w:rPr>
          <w:rFonts w:ascii="Calibri" w:hAnsi="Calibri" w:cs="Calibri"/>
          <w:noProof/>
          <w:lang w:eastAsia="ru-RU"/>
        </w:rPr>
        <w:t>, які не передбачені Договором.</w:t>
      </w:r>
    </w:p>
    <w:p w14:paraId="57A71960"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61" w14:textId="77777777" w:rsidR="00BD1D49" w:rsidRPr="00B5455A" w:rsidRDefault="00B75938" w:rsidP="00E1680C">
      <w:pPr>
        <w:spacing w:after="0" w:line="240" w:lineRule="auto"/>
        <w:jc w:val="both"/>
        <w:rPr>
          <w:rFonts w:ascii="Calibri" w:hAnsi="Calibri" w:cs="Calibri"/>
          <w:b/>
          <w:noProof/>
          <w:lang w:val="uk-UA"/>
        </w:rPr>
      </w:pPr>
      <w:r w:rsidRPr="00B5455A">
        <w:rPr>
          <w:rFonts w:ascii="Calibri" w:hAnsi="Calibri" w:cs="Calibri"/>
          <w:b/>
          <w:noProof/>
        </w:rPr>
        <w:t xml:space="preserve">3. PASLAUGŲ PRIĖMIMO PERDAVIMO TVARKA/ПОРЯДОК ПРИЙМАННЯ ТА ПЕРЕДАЧІ ПОСЛУГ </w:t>
      </w:r>
    </w:p>
    <w:p w14:paraId="18688009"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3.1.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iš Tiekėjo gavo Paslaugų perdavimo-priėmimo  aktą./</w:t>
      </w:r>
    </w:p>
    <w:p w14:paraId="15726F71"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 перевіривши та переконавшись, що Послуги відповідають вимогам, викладеним у Договорі та додатках до нього, і що всі інші зобов’язання</w:t>
      </w:r>
      <w:r w:rsidR="009C2FA5" w:rsidRPr="00B5455A">
        <w:rPr>
          <w:rFonts w:ascii="Calibri" w:hAnsi="Calibri" w:cs="Calibri"/>
          <w:noProof/>
          <w:lang w:eastAsia="ru-RU"/>
        </w:rPr>
        <w:t xml:space="preserve"> Виконавця</w:t>
      </w:r>
      <w:r w:rsidRPr="00B5455A">
        <w:rPr>
          <w:rFonts w:ascii="Calibri" w:hAnsi="Calibri" w:cs="Calibri"/>
          <w:noProof/>
          <w:lang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ЦАУП та </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009C2FA5" w:rsidRPr="00B5455A">
        <w:rPr>
          <w:rFonts w:ascii="Calibri" w:hAnsi="Calibri" w:cs="Calibri"/>
          <w:noProof/>
          <w:lang w:eastAsia="ru-RU"/>
        </w:rPr>
        <w:t xml:space="preserve"> </w:t>
      </w:r>
      <w:r w:rsidRPr="00B5455A">
        <w:rPr>
          <w:rFonts w:ascii="Calibri" w:hAnsi="Calibri" w:cs="Calibri"/>
          <w:noProof/>
          <w:lang w:eastAsia="ru-RU"/>
        </w:rPr>
        <w:t>Акту прийому-передачі послуг від</w:t>
      </w:r>
      <w:r w:rsidR="009C2FA5" w:rsidRPr="00B5455A">
        <w:rPr>
          <w:rFonts w:ascii="Calibri" w:hAnsi="Calibri" w:cs="Calibri"/>
          <w:noProof/>
          <w:lang w:eastAsia="ru-RU"/>
        </w:rPr>
        <w:t xml:space="preserve"> Виконавця</w:t>
      </w:r>
      <w:r w:rsidRPr="00B5455A">
        <w:rPr>
          <w:rFonts w:ascii="Calibri" w:hAnsi="Calibri" w:cs="Calibri"/>
          <w:noProof/>
          <w:lang w:eastAsia="ru-RU"/>
        </w:rPr>
        <w:t xml:space="preserve">. </w:t>
      </w:r>
    </w:p>
    <w:p w14:paraId="6DBBF848"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Paslaugų perdavimo-priėmimo akte (Sutarties priedas Nr. 4) turi būti pateikta informacija atskirai apie kiekvieną Paslaugą, nurodant jos vertę./</w:t>
      </w:r>
    </w:p>
    <w:p w14:paraId="57A71962" w14:textId="085631AA" w:rsidR="00BD1D49"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Акт прийому-передачі послуг (Додаток № 4 Договору) повинен містити інформацію про кожну Послугу окремо із зазначенням її вартості.</w:t>
      </w:r>
    </w:p>
    <w:p w14:paraId="29A1D98C" w14:textId="77777777" w:rsidR="00E13131" w:rsidRPr="00B5455A" w:rsidRDefault="00FC150D" w:rsidP="00CF6D80">
      <w:pPr>
        <w:spacing w:after="0" w:line="240" w:lineRule="auto"/>
        <w:jc w:val="both"/>
      </w:pPr>
      <w:r w:rsidRPr="00B5455A">
        <w:rPr>
          <w:rFonts w:ascii="Calibri" w:hAnsi="Calibri" w:cs="Calibri"/>
          <w:noProof/>
          <w:lang w:eastAsia="ru-RU"/>
        </w:rPr>
        <w:t>3.2. Tarpinis paslaugų perdavimo-priėmimo aktas turi būti išduotas, jei taikoma pagal Specialiasias sutarties sąlygas.</w:t>
      </w:r>
      <w:r w:rsidR="00666FF2" w:rsidRPr="00B5455A">
        <w:rPr>
          <w:rFonts w:ascii="Calibri" w:hAnsi="Calibri" w:cs="Calibri"/>
          <w:noProof/>
          <w:lang w:eastAsia="ru-RU"/>
        </w:rPr>
        <w:t>/</w:t>
      </w:r>
      <w:r w:rsidR="00666FF2" w:rsidRPr="00B5455A">
        <w:t xml:space="preserve"> </w:t>
      </w:r>
    </w:p>
    <w:p w14:paraId="57A71963" w14:textId="28C1B0A1" w:rsidR="00FC150D" w:rsidRPr="00B5455A" w:rsidRDefault="009C2FA5" w:rsidP="00CF6D80">
      <w:pPr>
        <w:spacing w:after="0" w:line="240" w:lineRule="auto"/>
        <w:jc w:val="both"/>
        <w:rPr>
          <w:rFonts w:ascii="Calibri" w:hAnsi="Calibri" w:cs="Calibri"/>
          <w:noProof/>
          <w:lang w:eastAsia="ru-RU"/>
        </w:rPr>
      </w:pPr>
      <w:r w:rsidRPr="00B5455A">
        <w:rPr>
          <w:rFonts w:ascii="Calibri" w:hAnsi="Calibri" w:cs="Calibri"/>
          <w:noProof/>
          <w:lang w:val="uk-UA" w:eastAsia="ru-RU"/>
        </w:rPr>
        <w:t xml:space="preserve">Можливо також </w:t>
      </w:r>
      <w:r w:rsidRPr="00B5455A">
        <w:rPr>
          <w:rFonts w:ascii="Calibri" w:hAnsi="Calibri" w:cs="Calibri"/>
          <w:noProof/>
          <w:lang w:eastAsia="ru-RU"/>
        </w:rPr>
        <w:t xml:space="preserve">оформити проміжний </w:t>
      </w:r>
      <w:r w:rsidRPr="00B5455A">
        <w:rPr>
          <w:rFonts w:ascii="Calibri" w:hAnsi="Calibri" w:cs="Calibri"/>
          <w:noProof/>
          <w:lang w:val="uk-UA" w:eastAsia="ru-RU"/>
        </w:rPr>
        <w:t>А</w:t>
      </w:r>
      <w:r w:rsidR="00666FF2" w:rsidRPr="00B5455A">
        <w:rPr>
          <w:rFonts w:ascii="Calibri" w:hAnsi="Calibri" w:cs="Calibri"/>
          <w:noProof/>
          <w:lang w:eastAsia="ru-RU"/>
        </w:rPr>
        <w:t xml:space="preserve">кт прийому-передачі послуг, якщо це можливо згідно з </w:t>
      </w:r>
      <w:r w:rsidRPr="00B5455A">
        <w:rPr>
          <w:rFonts w:ascii="Calibri" w:hAnsi="Calibri" w:cs="Calibri"/>
          <w:noProof/>
          <w:lang w:val="uk-UA" w:eastAsia="ru-RU"/>
        </w:rPr>
        <w:t xml:space="preserve">Спеціальними </w:t>
      </w:r>
      <w:r w:rsidR="00666FF2" w:rsidRPr="00B5455A">
        <w:rPr>
          <w:rFonts w:ascii="Calibri" w:hAnsi="Calibri" w:cs="Calibri"/>
          <w:noProof/>
          <w:lang w:eastAsia="ru-RU"/>
        </w:rPr>
        <w:t>умовами Договору.</w:t>
      </w:r>
    </w:p>
    <w:p w14:paraId="5DC37CD2" w14:textId="77777777" w:rsidR="00E13131" w:rsidRPr="00B5455A" w:rsidRDefault="00FC150D" w:rsidP="00CF6D80">
      <w:pPr>
        <w:spacing w:after="0" w:line="240" w:lineRule="auto"/>
        <w:jc w:val="both"/>
      </w:pPr>
      <w:r w:rsidRPr="00B5455A">
        <w:rPr>
          <w:rFonts w:ascii="Calibri" w:hAnsi="Calibri" w:cs="Calibri"/>
          <w:noProof/>
          <w:lang w:eastAsia="ru-RU"/>
        </w:rPr>
        <w:t>3.3. Sąvoka „Paslaugų perdavimo–priėmimo aktas“ kartu reiškia: tarpinį paslaugų perdavimo–priėmimo aktą ir galutinį paslaugų perdavimo–priėmimo aktą šioje Sutartyje.</w:t>
      </w:r>
      <w:r w:rsidR="00666FF2" w:rsidRPr="00B5455A">
        <w:rPr>
          <w:rFonts w:ascii="Calibri" w:hAnsi="Calibri" w:cs="Calibri"/>
          <w:noProof/>
          <w:lang w:eastAsia="ru-RU"/>
        </w:rPr>
        <w:t>/</w:t>
      </w:r>
      <w:r w:rsidR="00666FF2" w:rsidRPr="00B5455A">
        <w:t xml:space="preserve"> </w:t>
      </w:r>
    </w:p>
    <w:p w14:paraId="57A71964" w14:textId="51023BF8" w:rsidR="00FC150D" w:rsidRPr="00B5455A" w:rsidRDefault="00666FF2" w:rsidP="00CF6D80">
      <w:pPr>
        <w:spacing w:after="0" w:line="240" w:lineRule="auto"/>
        <w:jc w:val="both"/>
        <w:rPr>
          <w:rFonts w:ascii="Calibri" w:hAnsi="Calibri" w:cs="Calibri"/>
          <w:noProof/>
          <w:lang w:eastAsia="ru-RU"/>
        </w:rPr>
      </w:pPr>
      <w:r w:rsidRPr="00B5455A">
        <w:rPr>
          <w:rFonts w:ascii="Calibri" w:hAnsi="Calibri" w:cs="Calibri"/>
          <w:noProof/>
          <w:lang w:eastAsia="ru-RU"/>
        </w:rPr>
        <w:t>Термін «Акт прийому-передачі послуг» разом означає: проміжний акт прийому-передачі послуг та заключний акт прийому-передачі послуг у цьому Договорі.</w:t>
      </w:r>
    </w:p>
    <w:p w14:paraId="57A71965" w14:textId="7AB02D3C" w:rsidR="00FC150D" w:rsidRPr="00B5455A" w:rsidRDefault="00FC150D" w:rsidP="00CF6D80">
      <w:pPr>
        <w:spacing w:after="0" w:line="240" w:lineRule="auto"/>
        <w:jc w:val="both"/>
        <w:rPr>
          <w:rFonts w:ascii="Calibri" w:hAnsi="Calibri" w:cs="Calibri"/>
          <w:noProof/>
          <w:lang w:eastAsia="ru-RU"/>
        </w:rPr>
      </w:pPr>
      <w:r w:rsidRPr="00B5455A">
        <w:rPr>
          <w:rFonts w:ascii="Calibri" w:hAnsi="Calibri" w:cs="Calibri"/>
          <w:noProof/>
          <w:lang w:eastAsia="ru-RU"/>
        </w:rPr>
        <w:t>3.4. Perdavimo-priėmimo akte turi būti pateikta informacija apie kiekvieną Paslaugą atskirai, nurodant kiekvienos atskiros Paslaugos vertę.</w:t>
      </w:r>
      <w:r w:rsidR="00666FF2" w:rsidRPr="00B5455A">
        <w:rPr>
          <w:rFonts w:ascii="Calibri" w:hAnsi="Calibri" w:cs="Calibri"/>
          <w:noProof/>
          <w:lang w:eastAsia="ru-RU"/>
        </w:rPr>
        <w:t>/</w:t>
      </w:r>
      <w:r w:rsidR="00666FF2" w:rsidRPr="00B5455A">
        <w:t xml:space="preserve"> </w:t>
      </w:r>
      <w:r w:rsidR="00666FF2" w:rsidRPr="00B5455A">
        <w:rPr>
          <w:rFonts w:ascii="Calibri" w:hAnsi="Calibri" w:cs="Calibri"/>
          <w:noProof/>
          <w:lang w:eastAsia="ru-RU"/>
        </w:rPr>
        <w:t>Акт прий</w:t>
      </w:r>
      <w:r w:rsidR="00E13131" w:rsidRPr="00B5455A">
        <w:rPr>
          <w:rFonts w:ascii="Calibri" w:hAnsi="Calibri" w:cs="Calibri"/>
          <w:noProof/>
          <w:lang w:val="uk-UA" w:eastAsia="ru-RU"/>
        </w:rPr>
        <w:t>ому</w:t>
      </w:r>
      <w:r w:rsidR="00666FF2" w:rsidRPr="00B5455A">
        <w:rPr>
          <w:rFonts w:ascii="Calibri" w:hAnsi="Calibri" w:cs="Calibri"/>
          <w:noProof/>
          <w:lang w:eastAsia="ru-RU"/>
        </w:rPr>
        <w:t xml:space="preserve">-передачі </w:t>
      </w:r>
      <w:r w:rsidR="009C2FA5" w:rsidRPr="00B5455A">
        <w:rPr>
          <w:rFonts w:ascii="Calibri" w:hAnsi="Calibri" w:cs="Calibri"/>
          <w:noProof/>
          <w:lang w:val="uk-UA" w:eastAsia="ru-RU"/>
        </w:rPr>
        <w:t xml:space="preserve">послуг </w:t>
      </w:r>
      <w:r w:rsidR="00666FF2" w:rsidRPr="00B5455A">
        <w:rPr>
          <w:rFonts w:ascii="Calibri" w:hAnsi="Calibri" w:cs="Calibri"/>
          <w:noProof/>
          <w:lang w:eastAsia="ru-RU"/>
        </w:rPr>
        <w:t>повинен містити інформацію про кожну Послугу окремо із зазначенням вартості кожної окремої Послуги.</w:t>
      </w:r>
    </w:p>
    <w:p w14:paraId="5F41898B" w14:textId="77777777" w:rsidR="00E13131" w:rsidRPr="00B5455A" w:rsidRDefault="00FC150D"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3.5. </w:t>
      </w:r>
      <w:r w:rsidR="00B75938" w:rsidRPr="00B5455A">
        <w:rPr>
          <w:rFonts w:ascii="Calibri" w:hAnsi="Calibri" w:cs="Calibri"/>
          <w:noProof/>
          <w:lang w:eastAsia="ru-RU"/>
        </w:rPr>
        <w:t xml:space="preserve">Jei </w:t>
      </w:r>
      <w:r w:rsidR="00AA7293" w:rsidRPr="00B5455A">
        <w:rPr>
          <w:rFonts w:ascii="Calibri" w:hAnsi="Calibri" w:cs="Calibri"/>
          <w:noProof/>
          <w:lang w:eastAsia="ru-RU"/>
        </w:rPr>
        <w:t>Užsakovas</w:t>
      </w:r>
      <w:r w:rsidR="00B75938" w:rsidRPr="00B5455A">
        <w:rPr>
          <w:rFonts w:ascii="Calibri" w:hAnsi="Calibri" w:cs="Calibri"/>
          <w:noProof/>
          <w:lang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p>
    <w:p w14:paraId="2028F21F"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виявлення </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Pr="00B5455A">
        <w:rPr>
          <w:rFonts w:ascii="Calibri" w:hAnsi="Calibri" w:cs="Calibri"/>
          <w:noProof/>
          <w:lang w:eastAsia="ru-RU"/>
        </w:rPr>
        <w:t xml:space="preserve"> та (або) ЦАУП недоліків у виконанні договірних зобов’язань </w:t>
      </w:r>
      <w:r w:rsidR="009C2FA5" w:rsidRPr="00B5455A">
        <w:rPr>
          <w:rFonts w:ascii="Calibri" w:hAnsi="Calibri" w:cs="Calibri"/>
          <w:noProof/>
          <w:lang w:eastAsia="ru-RU"/>
        </w:rPr>
        <w:t xml:space="preserve">Виконавця </w:t>
      </w:r>
      <w:r w:rsidRPr="00B5455A">
        <w:rPr>
          <w:rFonts w:ascii="Calibri" w:hAnsi="Calibri" w:cs="Calibri"/>
          <w:noProof/>
          <w:lang w:eastAsia="ru-RU"/>
        </w:rPr>
        <w:t xml:space="preserve">та/або невідповідності </w:t>
      </w:r>
      <w:r w:rsidR="009C2FA5" w:rsidRPr="00B5455A">
        <w:rPr>
          <w:rFonts w:ascii="Calibri" w:hAnsi="Calibri" w:cs="Calibri"/>
          <w:noProof/>
          <w:lang w:eastAsia="ru-RU"/>
        </w:rPr>
        <w:t xml:space="preserve">умовам </w:t>
      </w:r>
      <w:r w:rsidRPr="00B5455A">
        <w:rPr>
          <w:rFonts w:ascii="Calibri" w:hAnsi="Calibri" w:cs="Calibri"/>
          <w:noProof/>
          <w:lang w:eastAsia="ru-RU"/>
        </w:rPr>
        <w:t xml:space="preserve">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 </w:t>
      </w:r>
    </w:p>
    <w:p w14:paraId="1281F67A"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Šių trūkumų ir (ar) neatitikimų nurodymas yra pagrindas nepasirašyti Paslaugų perdavimo-priėmimo akto./</w:t>
      </w:r>
    </w:p>
    <w:p w14:paraId="57A71966" w14:textId="243B503D"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Зазначення цих недоліків та (або) невідповідностей є підставою для непідписання Акту прийому-передачі послуг.</w:t>
      </w:r>
    </w:p>
    <w:p w14:paraId="4C63381F"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6</w:t>
      </w:r>
      <w:r w:rsidRPr="00B5455A">
        <w:rPr>
          <w:rFonts w:ascii="Calibri" w:hAnsi="Calibri" w:cs="Calibri"/>
          <w:noProof/>
          <w:lang w:eastAsia="ru-RU"/>
        </w:rPr>
        <w:t>. 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p>
    <w:p w14:paraId="57A71967" w14:textId="0FCA78CA"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w:t>
      </w:r>
      <w:r w:rsidRPr="00B5455A">
        <w:rPr>
          <w:rFonts w:ascii="Calibri" w:hAnsi="Calibri" w:cs="Calibri"/>
          <w:noProof/>
          <w:lang w:eastAsia="ru-RU"/>
        </w:rPr>
        <w:lastRenderedPageBreak/>
        <w:t xml:space="preserve">прийому-передачі послуг продовжується на період, протягом якого його підписання було призупинено </w:t>
      </w:r>
      <w:r w:rsidR="00A90574" w:rsidRPr="00B5455A">
        <w:rPr>
          <w:rFonts w:ascii="Calibri" w:hAnsi="Calibri" w:cs="Calibri"/>
          <w:noProof/>
          <w:lang w:eastAsia="ru-RU"/>
        </w:rPr>
        <w:t xml:space="preserve">за </w:t>
      </w:r>
      <w:r w:rsidRPr="00B5455A">
        <w:rPr>
          <w:rFonts w:ascii="Calibri" w:hAnsi="Calibri" w:cs="Calibri"/>
          <w:noProof/>
          <w:lang w:eastAsia="ru-RU"/>
        </w:rPr>
        <w:t>домовленост</w:t>
      </w:r>
      <w:r w:rsidR="00E13131" w:rsidRPr="00B5455A">
        <w:rPr>
          <w:rFonts w:ascii="Calibri" w:hAnsi="Calibri" w:cs="Calibri"/>
          <w:noProof/>
          <w:lang w:val="uk-UA" w:eastAsia="ru-RU"/>
        </w:rPr>
        <w:t xml:space="preserve">ю </w:t>
      </w:r>
      <w:r w:rsidRPr="00B5455A">
        <w:rPr>
          <w:rFonts w:ascii="Calibri" w:hAnsi="Calibri" w:cs="Calibri"/>
          <w:noProof/>
          <w:lang w:eastAsia="ru-RU"/>
        </w:rPr>
        <w:t xml:space="preserve">Сторін. </w:t>
      </w:r>
    </w:p>
    <w:p w14:paraId="5304A3C8" w14:textId="77777777" w:rsidR="00E13131" w:rsidRPr="00B5455A" w:rsidRDefault="00B75938" w:rsidP="000066FD">
      <w:pPr>
        <w:tabs>
          <w:tab w:val="left" w:pos="2552"/>
        </w:tabs>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7</w:t>
      </w:r>
      <w:r w:rsidRPr="00B5455A">
        <w:rPr>
          <w:rFonts w:ascii="Calibri" w:hAnsi="Calibri" w:cs="Calibri"/>
          <w:noProof/>
          <w:lang w:eastAsia="ru-RU"/>
        </w:rPr>
        <w:t xml:space="preserve">. Jei Paslaugų priėmimo-perdavimo metu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turi pastabų dėl teikiamų Paslaugų kiekio ir (ar) kokybės ir (ar) nustato teikiamų Paslaugų kokybės trūkumą ir (ar) nukrypimus nuo techninėje užduotyje (Sutarties priedas Nr. 2) nustatytų reikalavimų, atsižvelgiant į nustatytų trūkumų kiekį ir sudėtingumą,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nustato pagrįstą terminą šių Paslaugų trūkumams ir (ar) neatitikimams pašalinti, apie šį terminą atitinkamai pranešant Tiekėjui./</w:t>
      </w:r>
    </w:p>
    <w:p w14:paraId="57A71968" w14:textId="0ACB8249" w:rsidR="00BD1D49" w:rsidRPr="00B5455A" w:rsidRDefault="00B75938" w:rsidP="000066FD">
      <w:pPr>
        <w:tabs>
          <w:tab w:val="left" w:pos="2552"/>
        </w:tabs>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під час прийому-передачі Послуг у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w:t>
      </w:r>
      <w:r w:rsidR="00E746CB" w:rsidRPr="00B5455A">
        <w:rPr>
          <w:rFonts w:ascii="Calibri" w:hAnsi="Calibri" w:cs="Calibri"/>
          <w:noProof/>
          <w:lang w:eastAsia="ru-RU"/>
        </w:rPr>
        <w:t>ЦУАП</w:t>
      </w:r>
      <w:r w:rsidRPr="00B5455A">
        <w:rPr>
          <w:rFonts w:ascii="Calibri" w:hAnsi="Calibri" w:cs="Calibri"/>
          <w:noProof/>
          <w:lang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w:t>
      </w:r>
      <w:r w:rsidR="00E746CB" w:rsidRPr="00B5455A">
        <w:rPr>
          <w:rFonts w:ascii="Calibri" w:hAnsi="Calibri" w:cs="Calibri"/>
          <w:noProof/>
          <w:lang w:eastAsia="ru-RU"/>
        </w:rPr>
        <w:t>азначених у Т</w:t>
      </w:r>
      <w:r w:rsidRPr="00B5455A">
        <w:rPr>
          <w:rFonts w:ascii="Calibri" w:hAnsi="Calibri" w:cs="Calibri"/>
          <w:noProof/>
          <w:lang w:eastAsia="ru-RU"/>
        </w:rPr>
        <w:t>ехнічно</w:t>
      </w:r>
      <w:r w:rsidR="00E746CB" w:rsidRPr="00B5455A">
        <w:rPr>
          <w:rFonts w:ascii="Calibri" w:hAnsi="Calibri" w:cs="Calibri"/>
          <w:noProof/>
          <w:lang w:eastAsia="ru-RU"/>
        </w:rPr>
        <w:t>му</w:t>
      </w:r>
      <w:r w:rsidR="00E13131" w:rsidRPr="00B5455A">
        <w:rPr>
          <w:rFonts w:ascii="Calibri" w:hAnsi="Calibri" w:cs="Calibri"/>
          <w:noProof/>
          <w:lang w:val="uk-UA" w:eastAsia="ru-RU"/>
        </w:rPr>
        <w:t xml:space="preserve"> </w:t>
      </w:r>
      <w:r w:rsidRPr="00B5455A">
        <w:rPr>
          <w:rFonts w:ascii="Calibri" w:hAnsi="Calibri" w:cs="Calibri"/>
          <w:noProof/>
          <w:lang w:eastAsia="ru-RU"/>
        </w:rPr>
        <w:t>завданн</w:t>
      </w:r>
      <w:r w:rsidR="00E746CB" w:rsidRPr="00B5455A">
        <w:rPr>
          <w:rFonts w:ascii="Calibri" w:hAnsi="Calibri" w:cs="Calibri"/>
          <w:noProof/>
          <w:lang w:eastAsia="ru-RU"/>
        </w:rPr>
        <w:t>і</w:t>
      </w:r>
      <w:r w:rsidRPr="00B5455A">
        <w:rPr>
          <w:rFonts w:ascii="Calibri" w:hAnsi="Calibri" w:cs="Calibri"/>
          <w:noProof/>
          <w:lang w:eastAsia="ru-RU"/>
        </w:rPr>
        <w:t xml:space="preserve"> (Додаток № 2 до Договору), враховуючи кількість та складність виявлених недоліків, </w:t>
      </w:r>
      <w:r w:rsidR="000312A2" w:rsidRPr="00B5455A">
        <w:rPr>
          <w:rFonts w:ascii="Calibri" w:hAnsi="Calibri" w:cs="Calibri"/>
          <w:noProof/>
          <w:lang w:eastAsia="ru-RU"/>
        </w:rPr>
        <w:t>Замовник</w:t>
      </w:r>
      <w:r w:rsidRPr="00B5455A">
        <w:rPr>
          <w:rFonts w:ascii="Calibri" w:hAnsi="Calibri" w:cs="Calibri"/>
          <w:noProof/>
          <w:lang w:eastAsia="ru-RU"/>
        </w:rPr>
        <w:t xml:space="preserve"> та ЦАУП встановлюють розумний термін для усунення недоліків та/або невідповідностей цих Послуг, повідомляючи про це</w:t>
      </w:r>
      <w:r w:rsidR="00E746CB" w:rsidRPr="00B5455A">
        <w:rPr>
          <w:rFonts w:ascii="Calibri" w:hAnsi="Calibri" w:cs="Calibri"/>
          <w:noProof/>
          <w:lang w:eastAsia="ru-RU"/>
        </w:rPr>
        <w:t xml:space="preserve"> Виконавця</w:t>
      </w:r>
      <w:r w:rsidRPr="00B5455A">
        <w:rPr>
          <w:rFonts w:ascii="Calibri" w:hAnsi="Calibri" w:cs="Calibri"/>
          <w:noProof/>
          <w:lang w:eastAsia="ru-RU"/>
        </w:rPr>
        <w:t>.</w:t>
      </w:r>
    </w:p>
    <w:p w14:paraId="67743768"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8</w:t>
      </w:r>
      <w:r w:rsidRPr="00B5455A">
        <w:rPr>
          <w:rFonts w:ascii="Calibri" w:hAnsi="Calibri" w:cs="Calibri"/>
          <w:noProof/>
          <w:lang w:eastAsia="ru-RU"/>
        </w:rPr>
        <w:t xml:space="preserve">. Šalys pasirašo Paslaugų perdavimo-priėmimo aktą, kai Tiekėjas, per </w:t>
      </w:r>
      <w:r w:rsidR="00AA7293" w:rsidRPr="00B5455A">
        <w:rPr>
          <w:rFonts w:ascii="Calibri" w:hAnsi="Calibri" w:cs="Calibri"/>
          <w:noProof/>
          <w:lang w:eastAsia="ru-RU"/>
        </w:rPr>
        <w:t>Užsakovo</w:t>
      </w:r>
      <w:r w:rsidRPr="00B5455A">
        <w:rPr>
          <w:rFonts w:ascii="Calibri" w:hAnsi="Calibri" w:cs="Calibri"/>
          <w:noProof/>
          <w:lang w:eastAsia="ru-RU"/>
        </w:rPr>
        <w:t xml:space="preserve"> ir CPVA nustatytą terminą, pašalina Paslaugų trūkumus ir (ar) neatitikimus./</w:t>
      </w:r>
    </w:p>
    <w:p w14:paraId="57A71969" w14:textId="75B4C9F9"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п</w:t>
      </w:r>
      <w:r w:rsidR="00E746CB" w:rsidRPr="00B5455A">
        <w:rPr>
          <w:rFonts w:ascii="Calibri" w:hAnsi="Calibri" w:cs="Calibri"/>
          <w:noProof/>
          <w:lang w:eastAsia="ru-RU"/>
        </w:rPr>
        <w:t>ідписують Акт прийому-передачі п</w:t>
      </w:r>
      <w:r w:rsidRPr="00B5455A">
        <w:rPr>
          <w:rFonts w:ascii="Calibri" w:hAnsi="Calibri" w:cs="Calibri"/>
          <w:noProof/>
          <w:lang w:eastAsia="ru-RU"/>
        </w:rPr>
        <w:t xml:space="preserve">ослуг, коли </w:t>
      </w:r>
      <w:r w:rsidR="00E746CB" w:rsidRPr="00B5455A">
        <w:rPr>
          <w:rFonts w:ascii="Calibri" w:hAnsi="Calibri" w:cs="Calibri"/>
          <w:noProof/>
          <w:lang w:eastAsia="ru-RU"/>
        </w:rPr>
        <w:t xml:space="preserve">Виконавець </w:t>
      </w:r>
      <w:r w:rsidR="00E13131" w:rsidRPr="00B5455A">
        <w:rPr>
          <w:rFonts w:ascii="Calibri" w:hAnsi="Calibri" w:cs="Calibri"/>
          <w:noProof/>
          <w:lang w:eastAsia="ru-RU"/>
        </w:rPr>
        <w:t>у встановлений</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Pr="00B5455A">
        <w:rPr>
          <w:rFonts w:ascii="Calibri" w:hAnsi="Calibri" w:cs="Calibri"/>
          <w:noProof/>
          <w:lang w:eastAsia="ru-RU"/>
        </w:rPr>
        <w:t xml:space="preserve"> та ЦАУП термін усуне недоліки та (або) невідповідності </w:t>
      </w:r>
      <w:r w:rsidR="00E13131" w:rsidRPr="00B5455A">
        <w:rPr>
          <w:rFonts w:ascii="Calibri" w:hAnsi="Calibri" w:cs="Calibri"/>
          <w:noProof/>
          <w:lang w:val="uk-UA" w:eastAsia="ru-RU"/>
        </w:rPr>
        <w:t xml:space="preserve">наданих </w:t>
      </w:r>
      <w:r w:rsidRPr="00B5455A">
        <w:rPr>
          <w:rFonts w:ascii="Calibri" w:hAnsi="Calibri" w:cs="Calibri"/>
          <w:noProof/>
          <w:lang w:eastAsia="ru-RU"/>
        </w:rPr>
        <w:t>Послуг.</w:t>
      </w:r>
    </w:p>
    <w:p w14:paraId="5178291B"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9</w:t>
      </w:r>
      <w:r w:rsidRPr="00B5455A">
        <w:rPr>
          <w:rFonts w:ascii="Calibri" w:hAnsi="Calibri" w:cs="Calibri"/>
          <w:noProof/>
          <w:lang w:eastAsia="ru-RU"/>
        </w:rPr>
        <w:t xml:space="preserve">. Terminas, per kurį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turi patikrinti Paslaugas ar jos atitinka </w:t>
      </w:r>
      <w:r w:rsidR="00AA7293" w:rsidRPr="00B5455A">
        <w:rPr>
          <w:rFonts w:ascii="Calibri" w:hAnsi="Calibri" w:cs="Calibri"/>
          <w:noProof/>
          <w:lang w:eastAsia="ru-RU"/>
        </w:rPr>
        <w:t>Užsakovo</w:t>
      </w:r>
      <w:r w:rsidRPr="00B5455A">
        <w:rPr>
          <w:rFonts w:ascii="Calibri" w:hAnsi="Calibri" w:cs="Calibri"/>
          <w:noProof/>
          <w:lang w:eastAsia="ru-RU"/>
        </w:rPr>
        <w:t xml:space="preserve"> ir CPVA nustatytus reikalavimus ir jas priimti, neįtraukiamas į bendrą Tiekėjo sutartinių įsipareigojimų vykdymo terminą, nustatytą Specialiųjų sutarties sąlygų 2 punkte./</w:t>
      </w:r>
    </w:p>
    <w:p w14:paraId="57A7196A" w14:textId="06F13A47"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Строк, протягом якого </w:t>
      </w:r>
      <w:r w:rsidR="000312A2" w:rsidRPr="00B5455A">
        <w:rPr>
          <w:rFonts w:ascii="Calibri" w:hAnsi="Calibri" w:cs="Calibri"/>
          <w:noProof/>
          <w:lang w:eastAsia="ru-RU"/>
        </w:rPr>
        <w:t>Замовни</w:t>
      </w:r>
      <w:r w:rsidR="00AA7293" w:rsidRPr="00B5455A">
        <w:rPr>
          <w:rFonts w:ascii="Calibri" w:hAnsi="Calibri" w:cs="Calibri"/>
          <w:noProof/>
          <w:lang w:eastAsia="ru-RU"/>
        </w:rPr>
        <w:t>к</w:t>
      </w:r>
      <w:r w:rsidRPr="00B5455A">
        <w:rPr>
          <w:rFonts w:ascii="Calibri" w:hAnsi="Calibri" w:cs="Calibri"/>
          <w:noProof/>
          <w:lang w:eastAsia="ru-RU"/>
        </w:rPr>
        <w:t xml:space="preserve"> та ЦАУП повинні перевірити Послуги на відповідніст</w:t>
      </w:r>
      <w:r w:rsidR="00E13131" w:rsidRPr="00B5455A">
        <w:rPr>
          <w:rFonts w:ascii="Calibri" w:hAnsi="Calibri" w:cs="Calibri"/>
          <w:noProof/>
          <w:lang w:eastAsia="ru-RU"/>
        </w:rPr>
        <w:t>ь вимогам, встановленим</w:t>
      </w:r>
      <w:r w:rsidR="00A90574" w:rsidRPr="00B5455A">
        <w:rPr>
          <w:rFonts w:ascii="Calibri" w:hAnsi="Calibri" w:cs="Calibri"/>
          <w:noProof/>
          <w:lang w:eastAsia="ru-RU"/>
        </w:rPr>
        <w:t xml:space="preserve"> Замовником</w:t>
      </w:r>
      <w:r w:rsidR="00E13131" w:rsidRPr="00B5455A">
        <w:rPr>
          <w:rFonts w:ascii="Calibri" w:hAnsi="Calibri" w:cs="Calibri"/>
          <w:noProof/>
          <w:lang w:val="uk-UA" w:eastAsia="ru-RU"/>
        </w:rPr>
        <w:t xml:space="preserve"> </w:t>
      </w:r>
      <w:r w:rsidRPr="00B5455A">
        <w:rPr>
          <w:rFonts w:ascii="Calibri" w:hAnsi="Calibri" w:cs="Calibri"/>
          <w:noProof/>
          <w:lang w:eastAsia="ru-RU"/>
        </w:rPr>
        <w:t>та</w:t>
      </w:r>
      <w:r w:rsidR="00E746CB" w:rsidRPr="00B5455A">
        <w:rPr>
          <w:rFonts w:ascii="Calibri" w:hAnsi="Calibri" w:cs="Calibri"/>
          <w:noProof/>
          <w:lang w:eastAsia="ru-RU"/>
        </w:rPr>
        <w:t xml:space="preserve"> ЦУАП</w:t>
      </w:r>
      <w:r w:rsidRPr="00B5455A">
        <w:rPr>
          <w:rFonts w:ascii="Calibri" w:hAnsi="Calibri" w:cs="Calibri"/>
          <w:noProof/>
          <w:lang w:eastAsia="ru-RU"/>
        </w:rPr>
        <w:t xml:space="preserve">, та прийняти їх, не входить до загального терміну виконання договірних зобов’язань </w:t>
      </w:r>
      <w:r w:rsidR="00E746CB" w:rsidRPr="00B5455A">
        <w:rPr>
          <w:rFonts w:ascii="Calibri" w:hAnsi="Calibri" w:cs="Calibri"/>
          <w:noProof/>
          <w:lang w:eastAsia="ru-RU"/>
        </w:rPr>
        <w:t>Виконавця</w:t>
      </w:r>
      <w:r w:rsidRPr="00B5455A">
        <w:rPr>
          <w:rFonts w:ascii="Calibri" w:hAnsi="Calibri" w:cs="Calibri"/>
          <w:noProof/>
          <w:lang w:eastAsia="ru-RU"/>
        </w:rPr>
        <w:t>, встановленого п. 2 Спеціальних умов договору.</w:t>
      </w:r>
    </w:p>
    <w:p w14:paraId="4B45F430"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10</w:t>
      </w:r>
      <w:r w:rsidRPr="00B5455A">
        <w:rPr>
          <w:rFonts w:ascii="Calibri" w:hAnsi="Calibri" w:cs="Calibri"/>
          <w:noProof/>
          <w:lang w:eastAsia="ru-RU"/>
        </w:rPr>
        <w:t xml:space="preserve">. </w:t>
      </w:r>
      <w:r w:rsidR="00F7099F" w:rsidRPr="00B5455A">
        <w:rPr>
          <w:rFonts w:ascii="Calibri" w:hAnsi="Calibri" w:cs="Calibri"/>
          <w:noProof/>
          <w:lang w:eastAsia="ru-RU"/>
        </w:rPr>
        <w:t xml:space="preserve">Tiekėjas CPVA ir (ar) </w:t>
      </w:r>
      <w:r w:rsidR="00AA7293" w:rsidRPr="00B5455A">
        <w:rPr>
          <w:rFonts w:ascii="Calibri" w:hAnsi="Calibri" w:cs="Calibri"/>
          <w:noProof/>
          <w:lang w:eastAsia="ru-RU"/>
        </w:rPr>
        <w:t>Užsakovo</w:t>
      </w:r>
      <w:r w:rsidR="00F7099F" w:rsidRPr="00B5455A">
        <w:rPr>
          <w:rFonts w:ascii="Calibri" w:hAnsi="Calibri" w:cs="Calibri"/>
          <w:noProof/>
          <w:lang w:eastAsia="ru-RU"/>
        </w:rPr>
        <w:t xml:space="preserve"> prašymu pateikia visą reikiamą informaciją apie Sutarties vykdymo eigą iki CPVA ir (ar) </w:t>
      </w:r>
      <w:r w:rsidR="00AA7293" w:rsidRPr="00B5455A">
        <w:rPr>
          <w:rFonts w:ascii="Calibri" w:hAnsi="Calibri" w:cs="Calibri"/>
          <w:noProof/>
          <w:lang w:eastAsia="ru-RU"/>
        </w:rPr>
        <w:t>Užsakovo</w:t>
      </w:r>
      <w:r w:rsidR="00F7099F" w:rsidRPr="00B5455A">
        <w:rPr>
          <w:rFonts w:ascii="Calibri" w:hAnsi="Calibri" w:cs="Calibri"/>
          <w:noProof/>
          <w:lang w:eastAsia="ru-RU"/>
        </w:rPr>
        <w:t xml:space="preserve"> nustatyto termino./</w:t>
      </w:r>
    </w:p>
    <w:p w14:paraId="57A7196B" w14:textId="1F8EFB28"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На запит ЦАУП та/або </w:t>
      </w:r>
      <w:r w:rsidR="000312A2" w:rsidRPr="00B5455A">
        <w:rPr>
          <w:rFonts w:ascii="Calibri" w:hAnsi="Calibri" w:cs="Calibri"/>
          <w:noProof/>
          <w:lang w:eastAsia="ru-RU"/>
        </w:rPr>
        <w:t>Замовн</w:t>
      </w:r>
      <w:r w:rsidR="00AA7293" w:rsidRPr="00B5455A">
        <w:rPr>
          <w:rFonts w:ascii="Calibri" w:hAnsi="Calibri" w:cs="Calibri"/>
          <w:noProof/>
          <w:lang w:eastAsia="ru-RU"/>
        </w:rPr>
        <w:t>к</w:t>
      </w:r>
      <w:r w:rsidRPr="00B5455A">
        <w:rPr>
          <w:rFonts w:ascii="Calibri" w:hAnsi="Calibri" w:cs="Calibri"/>
          <w:noProof/>
          <w:lang w:eastAsia="ru-RU"/>
        </w:rPr>
        <w:t xml:space="preserve">а </w:t>
      </w:r>
      <w:r w:rsidR="00E746CB" w:rsidRPr="00B5455A">
        <w:rPr>
          <w:rFonts w:ascii="Calibri" w:hAnsi="Calibri" w:cs="Calibri"/>
          <w:noProof/>
          <w:lang w:eastAsia="ru-RU"/>
        </w:rPr>
        <w:t xml:space="preserve">Виконавець </w:t>
      </w:r>
      <w:r w:rsidRPr="00B5455A">
        <w:rPr>
          <w:rFonts w:ascii="Calibri" w:hAnsi="Calibri" w:cs="Calibri"/>
          <w:noProof/>
          <w:lang w:eastAsia="ru-RU"/>
        </w:rPr>
        <w:t xml:space="preserve">надає всю необхідну інформацію про хід виконання Договору до кінцевого терміну, визначеного ЦАУП та (або) </w:t>
      </w:r>
      <w:r w:rsidR="000312A2" w:rsidRPr="00B5455A">
        <w:rPr>
          <w:rFonts w:ascii="Calibri" w:hAnsi="Calibri" w:cs="Calibri"/>
          <w:noProof/>
          <w:lang w:eastAsia="ru-RU"/>
        </w:rPr>
        <w:t>Замовник</w:t>
      </w:r>
      <w:r w:rsidR="00AA7293" w:rsidRPr="00B5455A">
        <w:rPr>
          <w:rFonts w:ascii="Calibri" w:hAnsi="Calibri" w:cs="Calibri"/>
          <w:noProof/>
          <w:lang w:eastAsia="ru-RU"/>
        </w:rPr>
        <w:t>ом</w:t>
      </w:r>
      <w:r w:rsidRPr="00B5455A">
        <w:rPr>
          <w:rFonts w:ascii="Calibri" w:hAnsi="Calibri" w:cs="Calibri"/>
          <w:noProof/>
          <w:lang w:eastAsia="ru-RU"/>
        </w:rPr>
        <w:t>.</w:t>
      </w:r>
    </w:p>
    <w:p w14:paraId="49953C85"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11</w:t>
      </w:r>
      <w:r w:rsidRPr="00B5455A">
        <w:rPr>
          <w:rFonts w:ascii="Calibri" w:hAnsi="Calibri" w:cs="Calibri"/>
          <w:noProof/>
          <w:lang w:eastAsia="ru-RU"/>
        </w:rPr>
        <w:t>. Paslaugų perdavimo-priėmimo aktas  pasirašomas 3 egzemplioriais, kurių kiekvienas iš jų turi vienodą teisinę galią./</w:t>
      </w:r>
    </w:p>
    <w:p w14:paraId="57A7196C" w14:textId="1A47A518"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Акт прийому-передачі послуг підписується в 3-х примірниках, кожен з яких має однакову юридичну силу.  </w:t>
      </w:r>
    </w:p>
    <w:p w14:paraId="600584F2"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12</w:t>
      </w:r>
      <w:r w:rsidRPr="00B5455A">
        <w:rPr>
          <w:rFonts w:ascii="Calibri" w:hAnsi="Calibri" w:cs="Calibri"/>
          <w:noProof/>
          <w:lang w:eastAsia="ru-RU"/>
        </w:rPr>
        <w:t>. Paslaugų perdavimo-priėmimo akto (be trūkumų ir (ar) neatitikimų) pasirašymas yra pagrindas Tiekėjui išrašyti PV</w:t>
      </w:r>
      <w:r w:rsidR="00E746CB" w:rsidRPr="00B5455A">
        <w:rPr>
          <w:rFonts w:ascii="Calibri" w:hAnsi="Calibri" w:cs="Calibri"/>
          <w:noProof/>
          <w:lang w:eastAsia="ru-RU"/>
        </w:rPr>
        <w:t>M sąskaitą-faktūrą./</w:t>
      </w:r>
    </w:p>
    <w:p w14:paraId="57A7196D" w14:textId="59605764" w:rsidR="00BD1D49" w:rsidRPr="00B5455A" w:rsidRDefault="00E746CB"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Підписання А</w:t>
      </w:r>
      <w:r w:rsidR="00B75938" w:rsidRPr="00B5455A">
        <w:rPr>
          <w:rFonts w:ascii="Calibri" w:hAnsi="Calibri" w:cs="Calibri"/>
          <w:noProof/>
          <w:lang w:eastAsia="ru-RU"/>
        </w:rPr>
        <w:t>кт</w:t>
      </w:r>
      <w:r w:rsidRPr="00B5455A">
        <w:rPr>
          <w:rFonts w:ascii="Calibri" w:hAnsi="Calibri" w:cs="Calibri"/>
          <w:noProof/>
          <w:lang w:eastAsia="ru-RU"/>
        </w:rPr>
        <w:t>у</w:t>
      </w:r>
      <w:r w:rsidR="00B75938" w:rsidRPr="00B5455A">
        <w:rPr>
          <w:rFonts w:ascii="Calibri" w:hAnsi="Calibri" w:cs="Calibri"/>
          <w:noProof/>
          <w:lang w:eastAsia="ru-RU"/>
        </w:rPr>
        <w:t xml:space="preserve"> прийому-передачі послуг (без недоліків та/або невідповідностей) є підставою для</w:t>
      </w:r>
      <w:r w:rsidRPr="00B5455A">
        <w:rPr>
          <w:rFonts w:ascii="Calibri" w:hAnsi="Calibri" w:cs="Calibri"/>
          <w:noProof/>
          <w:lang w:eastAsia="ru-RU"/>
        </w:rPr>
        <w:t xml:space="preserve"> Виконавця</w:t>
      </w:r>
      <w:r w:rsidR="00B75938" w:rsidRPr="00B5455A">
        <w:rPr>
          <w:rFonts w:ascii="Calibri" w:hAnsi="Calibri" w:cs="Calibri"/>
          <w:noProof/>
          <w:lang w:eastAsia="ru-RU"/>
        </w:rPr>
        <w:t xml:space="preserve"> виписува</w:t>
      </w:r>
      <w:r w:rsidRPr="00B5455A">
        <w:rPr>
          <w:rFonts w:ascii="Calibri" w:hAnsi="Calibri" w:cs="Calibri"/>
          <w:noProof/>
          <w:lang w:eastAsia="ru-RU"/>
        </w:rPr>
        <w:t>ти рахунок-фактуру з ПДВ</w:t>
      </w:r>
      <w:r w:rsidR="00B75938" w:rsidRPr="00B5455A">
        <w:rPr>
          <w:rFonts w:ascii="Calibri" w:hAnsi="Calibri" w:cs="Calibri"/>
          <w:noProof/>
          <w:lang w:eastAsia="ru-RU"/>
        </w:rPr>
        <w:t xml:space="preserve">. </w:t>
      </w:r>
    </w:p>
    <w:p w14:paraId="57A7196E"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6F" w14:textId="77777777" w:rsidR="00BD1D49" w:rsidRPr="00B5455A" w:rsidRDefault="00B75938">
      <w:pPr>
        <w:spacing w:after="0" w:line="240" w:lineRule="auto"/>
        <w:jc w:val="both"/>
        <w:rPr>
          <w:rFonts w:ascii="Calibri" w:hAnsi="Calibri" w:cs="Calibri"/>
          <w:b/>
          <w:noProof/>
          <w:lang w:eastAsia="ru-RU"/>
        </w:rPr>
      </w:pPr>
      <w:r w:rsidRPr="00B5455A">
        <w:rPr>
          <w:rFonts w:ascii="Calibri" w:hAnsi="Calibri" w:cs="Calibri"/>
          <w:b/>
          <w:noProof/>
          <w:lang w:eastAsia="ru-RU"/>
        </w:rPr>
        <w:t>4. INTELEKTINĖ</w:t>
      </w:r>
      <w:r w:rsidR="00D2272B" w:rsidRPr="00B5455A">
        <w:rPr>
          <w:rFonts w:ascii="Calibri" w:hAnsi="Calibri" w:cs="Calibri"/>
          <w:b/>
          <w:noProof/>
          <w:lang w:eastAsia="ru-RU"/>
        </w:rPr>
        <w:t>S</w:t>
      </w:r>
      <w:r w:rsidRPr="00B5455A">
        <w:rPr>
          <w:rFonts w:ascii="Calibri" w:hAnsi="Calibri" w:cs="Calibri"/>
          <w:b/>
          <w:noProof/>
          <w:lang w:eastAsia="ru-RU"/>
        </w:rPr>
        <w:t xml:space="preserve"> NUOSAVYBĖS TEISĖS/ПРАВО ІНТЕЛЕКТУАЛЬНОЇ ВЛАСНОСТІ</w:t>
      </w:r>
    </w:p>
    <w:p w14:paraId="49B86C36" w14:textId="77777777" w:rsidR="00E13131"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4.1. Tiekėjas įsipareigoja sukurti intelektinės nuosavybės objektą pagal Sutarties sąlygas ir techninę užduotį (Sutarties 2 priedas) Specialiosiose Sutarties sąlygose nustatytomis sąlygomis ir perduoti jį su visomis išimtinėmis nuosavybės teisėmis </w:t>
      </w:r>
      <w:r w:rsidR="00AA7293" w:rsidRPr="00B5455A">
        <w:rPr>
          <w:rFonts w:ascii="Calibri" w:hAnsi="Calibri" w:cs="Calibri"/>
          <w:noProof/>
          <w:lang w:eastAsia="ru-RU"/>
        </w:rPr>
        <w:t>Užsakovo</w:t>
      </w:r>
      <w:r w:rsidRPr="00B5455A">
        <w:rPr>
          <w:rFonts w:ascii="Calibri" w:hAnsi="Calibri" w:cs="Calibri"/>
          <w:noProof/>
          <w:lang w:eastAsia="ru-RU"/>
        </w:rPr>
        <w:t xml:space="preserve"> naudai./</w:t>
      </w:r>
    </w:p>
    <w:p w14:paraId="57A71970" w14:textId="72308057" w:rsidR="00477296" w:rsidRPr="00B5455A" w:rsidRDefault="00992627"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створити об'єкт інтелектуальної власності </w:t>
      </w:r>
      <w:r w:rsidRPr="00B5455A">
        <w:rPr>
          <w:rFonts w:ascii="Calibri" w:hAnsi="Calibri" w:cs="Calibri"/>
          <w:noProof/>
          <w:lang w:eastAsia="ru-RU"/>
        </w:rPr>
        <w:t>відповідно до умов Договору та Т</w:t>
      </w:r>
      <w:r w:rsidR="00B75938" w:rsidRPr="00B5455A">
        <w:rPr>
          <w:rFonts w:ascii="Calibri" w:hAnsi="Calibri" w:cs="Calibri"/>
          <w:noProof/>
          <w:lang w:eastAsia="ru-RU"/>
        </w:rPr>
        <w:t xml:space="preserve">ехнічного завдання (Додаток 2 Договору) на умовах, визначених Спецiальними умовами Договору, та передати його з усіма виключними правами власності на користь </w:t>
      </w:r>
      <w:r w:rsidR="000312A2" w:rsidRPr="00B5455A">
        <w:rPr>
          <w:rFonts w:ascii="Calibri" w:hAnsi="Calibri" w:cs="Calibri"/>
          <w:noProof/>
          <w:lang w:eastAsia="ru-RU"/>
        </w:rPr>
        <w:t>Замовни</w:t>
      </w:r>
      <w:r w:rsidR="00AA7293" w:rsidRPr="00B5455A">
        <w:rPr>
          <w:rFonts w:ascii="Calibri" w:hAnsi="Calibri" w:cs="Calibri"/>
          <w:noProof/>
          <w:lang w:eastAsia="ru-RU"/>
        </w:rPr>
        <w:t>ка</w:t>
      </w:r>
      <w:r w:rsidR="00B75938" w:rsidRPr="00B5455A">
        <w:rPr>
          <w:rFonts w:ascii="Calibri" w:hAnsi="Calibri" w:cs="Calibri"/>
          <w:noProof/>
          <w:lang w:eastAsia="ru-RU"/>
        </w:rPr>
        <w:t>.</w:t>
      </w:r>
    </w:p>
    <w:p w14:paraId="078955A9" w14:textId="77777777" w:rsidR="00E13131"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4.2. Nuosavybės teisės ir rizika, susijusi su Paslaugomis, </w:t>
      </w:r>
      <w:r w:rsidR="00AA7293" w:rsidRPr="00B5455A">
        <w:rPr>
          <w:rFonts w:ascii="Calibri" w:hAnsi="Calibri" w:cs="Calibri"/>
          <w:noProof/>
          <w:lang w:eastAsia="ru-RU"/>
        </w:rPr>
        <w:t>Užsakovui</w:t>
      </w:r>
      <w:r w:rsidRPr="00B5455A">
        <w:rPr>
          <w:rFonts w:ascii="Calibri" w:hAnsi="Calibri" w:cs="Calibri"/>
          <w:noProof/>
          <w:lang w:eastAsia="ru-RU"/>
        </w:rPr>
        <w:t xml:space="preserve"> pereina nuo to momento, kai tik Tiekėjas,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pasirašo be trūkumų ir (ar) neatitikimų Paslaugų perdavimo-priėmimo aktą (Sutarties 4 priedas)./</w:t>
      </w:r>
    </w:p>
    <w:p w14:paraId="57A71971" w14:textId="683655E0" w:rsidR="00477296"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Права власності та ризики, пов’язані з Послугами, переходять до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як тільки </w:t>
      </w:r>
      <w:r w:rsidR="00992627" w:rsidRPr="00B5455A">
        <w:rPr>
          <w:rFonts w:ascii="Calibri" w:hAnsi="Calibri" w:cs="Calibri"/>
          <w:noProof/>
          <w:lang w:eastAsia="ru-RU"/>
        </w:rPr>
        <w:t>Виконавець</w:t>
      </w:r>
      <w:r w:rsidRPr="00B5455A">
        <w:rPr>
          <w:rFonts w:ascii="Calibri" w:hAnsi="Calibri" w:cs="Calibri"/>
          <w:noProof/>
          <w:lang w:eastAsia="ru-RU"/>
        </w:rPr>
        <w:t xml:space="preserve">,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підписують Акт прийому-передачі послуг без недоліків та (або) розбіжностей (Додаток 4 Договору).</w:t>
      </w:r>
    </w:p>
    <w:p w14:paraId="50926BE8" w14:textId="77777777" w:rsidR="00E13131" w:rsidRPr="00B5455A" w:rsidRDefault="00B75938" w:rsidP="00BD1D49">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4.3. Visi rezultatai ir gretutinės teisės, kurias Tiekėjas sukūrė vykdydamas šią Sutartį, įskaitant, bet neapsiribojant,  autorių teises ir kitas intelektinės ar pramoninės nuosavybės teises (išskyrus išimtines teises, kurių negalima perduoti dėl priežasčių, kurių Tiekėjas negali kontroliuoti), visus techninėje užduotyje (Sutarties 2 priedas) numatytus dokumentus nustatytomis formomis ir visas teises į juos, tampa </w:t>
      </w:r>
      <w:r w:rsidR="00AA7293" w:rsidRPr="00B5455A">
        <w:rPr>
          <w:rFonts w:ascii="Calibri" w:hAnsi="Calibri" w:cs="Calibri"/>
          <w:noProof/>
          <w:lang w:eastAsia="ru-RU"/>
        </w:rPr>
        <w:t xml:space="preserve">Užsakovo </w:t>
      </w:r>
      <w:r w:rsidRPr="00B5455A">
        <w:rPr>
          <w:rFonts w:ascii="Calibri" w:hAnsi="Calibri" w:cs="Calibri"/>
          <w:noProof/>
          <w:lang w:eastAsia="ru-RU"/>
        </w:rPr>
        <w:t xml:space="preserve"> nuosavybe ir </w:t>
      </w:r>
      <w:r w:rsidR="00AA7293" w:rsidRPr="00B5455A">
        <w:rPr>
          <w:rFonts w:ascii="Calibri" w:hAnsi="Calibri" w:cs="Calibri"/>
          <w:noProof/>
          <w:lang w:eastAsia="ru-RU"/>
        </w:rPr>
        <w:t>Užsakovas</w:t>
      </w:r>
      <w:r w:rsidRPr="00B5455A">
        <w:rPr>
          <w:rFonts w:ascii="Calibri" w:hAnsi="Calibri" w:cs="Calibri"/>
          <w:noProof/>
          <w:lang w:eastAsia="ru-RU"/>
        </w:rPr>
        <w:t xml:space="preserve"> gali ją gali naudoti, kopijuoti, apdoroti, perleisti be jokių geografinių ar kitų apribojimų./</w:t>
      </w:r>
    </w:p>
    <w:p w14:paraId="57A71972" w14:textId="2C519373" w:rsidR="00BD1D49" w:rsidRPr="00B5455A" w:rsidRDefault="00B75938" w:rsidP="00BD1D49">
      <w:pPr>
        <w:spacing w:after="0" w:line="240" w:lineRule="auto"/>
        <w:contextualSpacing/>
        <w:jc w:val="both"/>
        <w:rPr>
          <w:rFonts w:ascii="Calibri" w:hAnsi="Calibri" w:cs="Calibri"/>
          <w:noProof/>
          <w:lang w:eastAsia="ru-RU"/>
        </w:rPr>
      </w:pPr>
      <w:r w:rsidRPr="00B5455A">
        <w:rPr>
          <w:rFonts w:ascii="Calibri" w:hAnsi="Calibri" w:cs="Calibri"/>
          <w:noProof/>
          <w:lang w:eastAsia="ru-RU"/>
        </w:rPr>
        <w:lastRenderedPageBreak/>
        <w:t xml:space="preserve">Усі результати та суміжні права, створені </w:t>
      </w:r>
      <w:r w:rsidR="00992627" w:rsidRPr="00B5455A">
        <w:rPr>
          <w:rFonts w:ascii="Calibri" w:hAnsi="Calibri" w:cs="Calibri"/>
          <w:noProof/>
          <w:lang w:eastAsia="ru-RU"/>
        </w:rPr>
        <w:t xml:space="preserve">Виконавцем </w:t>
      </w:r>
      <w:r w:rsidRPr="00B5455A">
        <w:rPr>
          <w:rFonts w:ascii="Calibri" w:hAnsi="Calibri" w:cs="Calibri"/>
          <w:noProof/>
          <w:lang w:eastAsia="ru-RU"/>
        </w:rPr>
        <w:t>під час виконання</w:t>
      </w:r>
      <w:r w:rsidR="00992627" w:rsidRPr="00B5455A">
        <w:rPr>
          <w:rFonts w:ascii="Calibri" w:hAnsi="Calibri" w:cs="Calibri"/>
          <w:noProof/>
          <w:lang w:eastAsia="ru-RU"/>
        </w:rPr>
        <w:t xml:space="preserve"> даного Договору</w:t>
      </w:r>
      <w:r w:rsidRPr="00B5455A">
        <w:rPr>
          <w:rFonts w:ascii="Calibri" w:hAnsi="Calibri" w:cs="Calibri"/>
          <w:noProof/>
          <w:lang w:eastAsia="ru-RU"/>
        </w:rPr>
        <w:t xml:space="preserve">, включаючи, але не обмежуючись цим, авторські права та інші права інтелектуальної власності (за винятком виключних прав, які не можуть бути передані з причин, що не залежать від </w:t>
      </w:r>
      <w:r w:rsidR="00992627" w:rsidRPr="00B5455A">
        <w:rPr>
          <w:rFonts w:ascii="Calibri" w:hAnsi="Calibri" w:cs="Calibri"/>
          <w:noProof/>
          <w:lang w:eastAsia="ru-RU"/>
        </w:rPr>
        <w:t>Виконавця</w:t>
      </w:r>
      <w:r w:rsidR="00546283" w:rsidRPr="00B5455A">
        <w:rPr>
          <w:rFonts w:ascii="Calibri" w:hAnsi="Calibri" w:cs="Calibri"/>
          <w:noProof/>
          <w:lang w:eastAsia="ru-RU"/>
        </w:rPr>
        <w:t xml:space="preserve">, </w:t>
      </w:r>
      <w:r w:rsidR="006F6419" w:rsidRPr="00B5455A">
        <w:rPr>
          <w:rFonts w:ascii="Calibri" w:hAnsi="Calibri" w:cs="Calibri"/>
          <w:noProof/>
          <w:lang w:eastAsia="ru-RU"/>
        </w:rPr>
        <w:t>згідно Т</w:t>
      </w:r>
      <w:r w:rsidRPr="00B5455A">
        <w:rPr>
          <w:rFonts w:ascii="Calibri" w:hAnsi="Calibri" w:cs="Calibri"/>
          <w:noProof/>
          <w:lang w:eastAsia="ru-RU"/>
        </w:rPr>
        <w:t>ехнічно</w:t>
      </w:r>
      <w:r w:rsidR="006F6419" w:rsidRPr="00B5455A">
        <w:rPr>
          <w:rFonts w:ascii="Calibri" w:hAnsi="Calibri" w:cs="Calibri"/>
          <w:noProof/>
          <w:lang w:eastAsia="ru-RU"/>
        </w:rPr>
        <w:t>го</w:t>
      </w:r>
      <w:r w:rsidRPr="00B5455A">
        <w:rPr>
          <w:rFonts w:ascii="Calibri" w:hAnsi="Calibri" w:cs="Calibri"/>
          <w:noProof/>
          <w:lang w:eastAsia="ru-RU"/>
        </w:rPr>
        <w:t xml:space="preserve"> завданні (Додаток 2 Договору) надані документи встановлених форм, і всі права на них стають власністю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і </w:t>
      </w:r>
      <w:r w:rsidR="000312A2" w:rsidRPr="00B5455A">
        <w:rPr>
          <w:rFonts w:ascii="Calibri" w:hAnsi="Calibri" w:cs="Calibri"/>
          <w:noProof/>
          <w:lang w:eastAsia="ru-RU"/>
        </w:rPr>
        <w:t>Замовник</w:t>
      </w:r>
      <w:r w:rsidRPr="00B5455A">
        <w:rPr>
          <w:rFonts w:ascii="Calibri" w:hAnsi="Calibri" w:cs="Calibri"/>
          <w:noProof/>
          <w:lang w:eastAsia="ru-RU"/>
        </w:rPr>
        <w:t xml:space="preserve"> може використовувати, копіювати, обробляти, передавати їх без будь-яких</w:t>
      </w:r>
      <w:r w:rsidR="006F6419" w:rsidRPr="00B5455A">
        <w:rPr>
          <w:rFonts w:ascii="Calibri" w:hAnsi="Calibri" w:cs="Calibri"/>
          <w:noProof/>
          <w:lang w:eastAsia="ru-RU"/>
        </w:rPr>
        <w:t xml:space="preserve"> географічних чи інших обмежень на власний розсуд.</w:t>
      </w:r>
    </w:p>
    <w:p w14:paraId="47E850C6"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 xml:space="preserve">4.4. Visas Tiekėjo intelektinės nuosavybės teises, kurias Tiekėjas sukūrė ir (ar) pagamino ir (ar) pritaikė ir (ar) sukūrė CPVA prašymu, neviršydamas savo įsipareigojimų, prisiimtų pagal šią Sutartį, visa apimtimim be teritorijos ir terminų ribojimo, perduoda </w:t>
      </w:r>
      <w:r w:rsidR="00AA7293" w:rsidRPr="00B5455A">
        <w:rPr>
          <w:rFonts w:ascii="Calibri" w:hAnsi="Calibri" w:cs="Calibri"/>
          <w:noProof/>
          <w:sz w:val="22"/>
          <w:szCs w:val="22"/>
          <w:lang w:val="lt-LT" w:eastAsia="ru-RU"/>
        </w:rPr>
        <w:t>Užsakovui</w:t>
      </w:r>
      <w:r w:rsidRPr="00B5455A">
        <w:rPr>
          <w:rFonts w:ascii="Calibri" w:hAnsi="Calibri" w:cs="Calibri"/>
          <w:noProof/>
          <w:sz w:val="22"/>
          <w:szCs w:val="22"/>
          <w:lang w:val="lt-LT" w:eastAsia="ru-RU"/>
        </w:rPr>
        <w:t xml:space="preserve"> Šalių pasirašytu Priėmimo-perdavimo akto (Sutarties 4 priedas) pagrindu./</w:t>
      </w:r>
    </w:p>
    <w:p w14:paraId="76CD23B1"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Усі права інтелектуальної власності</w:t>
      </w:r>
      <w:r w:rsidR="006F6419" w:rsidRPr="00B5455A">
        <w:rPr>
          <w:rFonts w:ascii="Calibri" w:hAnsi="Calibri" w:cs="Calibri"/>
          <w:noProof/>
          <w:sz w:val="22"/>
          <w:szCs w:val="22"/>
          <w:lang w:val="lt-LT" w:eastAsia="ru-RU"/>
        </w:rPr>
        <w:t xml:space="preserve"> Виконавця</w:t>
      </w:r>
      <w:r w:rsidRPr="00B5455A">
        <w:rPr>
          <w:rFonts w:ascii="Calibri" w:hAnsi="Calibri" w:cs="Calibri"/>
          <w:noProof/>
          <w:sz w:val="22"/>
          <w:szCs w:val="22"/>
          <w:lang w:val="lt-LT" w:eastAsia="ru-RU"/>
        </w:rPr>
        <w:t>, які</w:t>
      </w:r>
      <w:r w:rsidR="00546283" w:rsidRPr="00B5455A">
        <w:rPr>
          <w:rFonts w:ascii="Calibri" w:hAnsi="Calibri" w:cs="Calibri"/>
          <w:noProof/>
          <w:sz w:val="22"/>
          <w:szCs w:val="22"/>
          <w:lang w:val="lt-LT" w:eastAsia="ru-RU"/>
        </w:rPr>
        <w:t xml:space="preserve"> </w:t>
      </w:r>
      <w:r w:rsidR="006F6419" w:rsidRPr="00B5455A">
        <w:rPr>
          <w:rFonts w:ascii="Calibri" w:hAnsi="Calibri" w:cs="Calibri"/>
          <w:noProof/>
          <w:sz w:val="22"/>
          <w:szCs w:val="22"/>
          <w:lang w:val="lt-LT" w:eastAsia="ru-RU"/>
        </w:rPr>
        <w:t xml:space="preserve">Виконавець </w:t>
      </w:r>
      <w:r w:rsidRPr="00B5455A">
        <w:rPr>
          <w:rFonts w:ascii="Calibri" w:hAnsi="Calibri" w:cs="Calibri"/>
          <w:noProof/>
          <w:sz w:val="22"/>
          <w:szCs w:val="22"/>
          <w:lang w:val="lt-LT" w:eastAsia="ru-RU"/>
        </w:rPr>
        <w:t>створив та (або) виготовив</w:t>
      </w:r>
      <w:r w:rsidR="006F6419" w:rsidRPr="00B5455A">
        <w:rPr>
          <w:rFonts w:ascii="Calibri" w:hAnsi="Calibri" w:cs="Calibri"/>
          <w:noProof/>
          <w:sz w:val="22"/>
          <w:szCs w:val="22"/>
          <w:lang w:val="lt-LT" w:eastAsia="ru-RU"/>
        </w:rPr>
        <w:t>,</w:t>
      </w:r>
      <w:r w:rsidRPr="00B5455A">
        <w:rPr>
          <w:rFonts w:ascii="Calibri" w:hAnsi="Calibri" w:cs="Calibri"/>
          <w:noProof/>
          <w:sz w:val="22"/>
          <w:szCs w:val="22"/>
          <w:lang w:val="lt-LT" w:eastAsia="ru-RU"/>
        </w:rPr>
        <w:t xml:space="preserve"> (або) адаптував та</w:t>
      </w:r>
      <w:r w:rsidR="00546283" w:rsidRPr="00B5455A">
        <w:rPr>
          <w:rFonts w:ascii="Calibri" w:hAnsi="Calibri" w:cs="Calibri"/>
          <w:noProof/>
          <w:sz w:val="22"/>
          <w:szCs w:val="22"/>
          <w:lang w:val="lt-LT" w:eastAsia="ru-RU"/>
        </w:rPr>
        <w:t xml:space="preserve"> </w:t>
      </w:r>
      <w:r w:rsidRPr="00B5455A">
        <w:rPr>
          <w:rFonts w:ascii="Calibri" w:hAnsi="Calibri" w:cs="Calibri"/>
          <w:noProof/>
          <w:sz w:val="22"/>
          <w:szCs w:val="22"/>
          <w:lang w:val="lt-LT" w:eastAsia="ru-RU"/>
        </w:rPr>
        <w:t xml:space="preserve">на замовлення ЦАУП, у межах своїх зобов’язань, прийнятих за цим Договором, передаються </w:t>
      </w:r>
      <w:r w:rsidR="000312A2" w:rsidRPr="00B5455A">
        <w:rPr>
          <w:rFonts w:ascii="Calibri" w:hAnsi="Calibri" w:cs="Calibri"/>
          <w:noProof/>
          <w:sz w:val="22"/>
          <w:szCs w:val="22"/>
          <w:lang w:val="lt-LT" w:eastAsia="ru-RU"/>
        </w:rPr>
        <w:t>Замовник</w:t>
      </w:r>
      <w:r w:rsidRPr="00B5455A">
        <w:rPr>
          <w:rFonts w:ascii="Calibri" w:hAnsi="Calibri" w:cs="Calibri"/>
          <w:noProof/>
          <w:sz w:val="22"/>
          <w:szCs w:val="22"/>
          <w:lang w:val="lt-LT" w:eastAsia="ru-RU"/>
        </w:rPr>
        <w:t xml:space="preserve">у на підставі підписаного сторонами Акту прийому-передачі </w:t>
      </w:r>
      <w:r w:rsidR="006F6419" w:rsidRPr="00B5455A">
        <w:rPr>
          <w:rFonts w:ascii="Calibri" w:hAnsi="Calibri" w:cs="Calibri"/>
          <w:noProof/>
          <w:sz w:val="22"/>
          <w:szCs w:val="22"/>
          <w:lang w:val="lt-LT" w:eastAsia="ru-RU"/>
        </w:rPr>
        <w:t xml:space="preserve">послуг </w:t>
      </w:r>
      <w:r w:rsidRPr="00B5455A">
        <w:rPr>
          <w:rFonts w:ascii="Calibri" w:hAnsi="Calibri" w:cs="Calibri"/>
          <w:noProof/>
          <w:sz w:val="22"/>
          <w:szCs w:val="22"/>
          <w:lang w:val="lt-LT" w:eastAsia="ru-RU"/>
        </w:rPr>
        <w:t xml:space="preserve">(Додаток 4 Договору). </w:t>
      </w:r>
    </w:p>
    <w:p w14:paraId="32FE89D3"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Intelektinės nuosavybės teisės perduodamos visa apimtimi taikant Ukrainos teisinį reguliavimą:/</w:t>
      </w:r>
    </w:p>
    <w:p w14:paraId="57A71973" w14:textId="61E1EAEE" w:rsidR="00BD1D49"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uk-UA" w:eastAsia="ru-RU"/>
        </w:rPr>
      </w:pPr>
      <w:r w:rsidRPr="00B5455A">
        <w:rPr>
          <w:rFonts w:ascii="Calibri" w:hAnsi="Calibri" w:cs="Calibri"/>
          <w:noProof/>
          <w:sz w:val="22"/>
          <w:szCs w:val="22"/>
          <w:lang w:val="lt-LT" w:eastAsia="ru-RU"/>
        </w:rPr>
        <w:t>Права інтелектуальної власності передаються в повному обсязі з урахуванням правового регулювання України:</w:t>
      </w:r>
    </w:p>
    <w:p w14:paraId="57A71974"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ė </w:t>
      </w:r>
      <w:r w:rsidRPr="00B5455A">
        <w:rPr>
          <w:rFonts w:ascii="Calibri" w:hAnsi="Calibri" w:cs="Calibri"/>
          <w:noProof/>
          <w:sz w:val="22"/>
          <w:szCs w:val="22"/>
          <w:lang w:eastAsia="ru-RU"/>
        </w:rPr>
        <w:t>naudotis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objektu</w:t>
      </w:r>
      <w:r w:rsidRPr="00B5455A">
        <w:rPr>
          <w:rFonts w:ascii="Calibri" w:hAnsi="Calibri" w:cs="Calibri"/>
          <w:noProof/>
          <w:sz w:val="22"/>
          <w:szCs w:val="22"/>
          <w:lang w:val="uk-UA" w:eastAsia="ru-RU"/>
        </w:rPr>
        <w:t>;/право на використання об'єкта інтелектуальної власності;</w:t>
      </w:r>
    </w:p>
    <w:p w14:paraId="57A71975"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w:t>
      </w:r>
      <w:r w:rsidRPr="00B5455A">
        <w:rPr>
          <w:rFonts w:ascii="Calibri" w:hAnsi="Calibri" w:cs="Calibri"/>
          <w:noProof/>
          <w:sz w:val="22"/>
          <w:szCs w:val="22"/>
          <w:lang w:val="uk-UA" w:eastAsia="ru-RU"/>
        </w:rPr>
        <w:t>š</w:t>
      </w:r>
      <w:r w:rsidRPr="00B5455A">
        <w:rPr>
          <w:rFonts w:ascii="Calibri" w:hAnsi="Calibri" w:cs="Calibri"/>
          <w:noProof/>
          <w:sz w:val="22"/>
          <w:szCs w:val="22"/>
          <w:lang w:eastAsia="ru-RU"/>
        </w:rPr>
        <w:t>imtin</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leisti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w:t>
      </w:r>
      <w:r w:rsidRPr="00B5455A">
        <w:rPr>
          <w:rFonts w:ascii="Calibri" w:hAnsi="Calibri" w:cs="Calibri"/>
          <w:noProof/>
          <w:sz w:val="22"/>
          <w:szCs w:val="22"/>
          <w:lang w:val="uk-UA" w:eastAsia="ru-RU"/>
        </w:rPr>
        <w:t>ą;/виключне право дозволяти використання об'єкта інтелектуальної власності;</w:t>
      </w:r>
    </w:p>
    <w:p w14:paraId="57A71976" w14:textId="27B78988"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w:t>
      </w:r>
      <w:r w:rsidRPr="00B5455A">
        <w:rPr>
          <w:rFonts w:ascii="Calibri" w:hAnsi="Calibri" w:cs="Calibri"/>
          <w:noProof/>
          <w:sz w:val="22"/>
          <w:szCs w:val="22"/>
          <w:lang w:val="uk-UA" w:eastAsia="ru-RU"/>
        </w:rPr>
        <w:t>š</w:t>
      </w:r>
      <w:r w:rsidRPr="00B5455A">
        <w:rPr>
          <w:rFonts w:ascii="Calibri" w:hAnsi="Calibri" w:cs="Calibri"/>
          <w:noProof/>
          <w:sz w:val="22"/>
          <w:szCs w:val="22"/>
          <w:lang w:eastAsia="ru-RU"/>
        </w:rPr>
        <w:t>imtin</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u</w:t>
      </w:r>
      <w:r w:rsidRPr="00B5455A">
        <w:rPr>
          <w:rFonts w:ascii="Calibri" w:hAnsi="Calibri" w:cs="Calibri"/>
          <w:noProof/>
          <w:sz w:val="22"/>
          <w:szCs w:val="22"/>
          <w:lang w:val="uk-UA" w:eastAsia="ru-RU"/>
        </w:rPr>
        <w:t>ž</w:t>
      </w:r>
      <w:r w:rsidRPr="00B5455A">
        <w:rPr>
          <w:rFonts w:ascii="Calibri" w:hAnsi="Calibri" w:cs="Calibri"/>
          <w:noProof/>
          <w:sz w:val="22"/>
          <w:szCs w:val="22"/>
          <w:lang w:eastAsia="ru-RU"/>
        </w:rPr>
        <w:t>kirsti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keli</w:t>
      </w:r>
      <w:r w:rsidRPr="00B5455A">
        <w:rPr>
          <w:rFonts w:ascii="Calibri" w:hAnsi="Calibri" w:cs="Calibri"/>
          <w:noProof/>
          <w:sz w:val="22"/>
          <w:szCs w:val="22"/>
          <w:lang w:val="uk-UA" w:eastAsia="ru-RU"/>
        </w:rPr>
        <w:t xml:space="preserve">ą </w:t>
      </w:r>
      <w:r w:rsidRPr="00B5455A">
        <w:rPr>
          <w:rFonts w:ascii="Calibri" w:hAnsi="Calibri" w:cs="Calibri"/>
          <w:noProof/>
          <w:sz w:val="22"/>
          <w:szCs w:val="22"/>
          <w:lang w:eastAsia="ru-RU"/>
        </w:rPr>
        <w:t>netinkamam</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naudojimui</w:t>
      </w:r>
      <w:r w:rsidRPr="00B5455A">
        <w:rPr>
          <w:rFonts w:ascii="Calibri" w:hAnsi="Calibri" w:cs="Calibri"/>
          <w:noProof/>
          <w:sz w:val="22"/>
          <w:szCs w:val="22"/>
          <w:lang w:val="uk-UA" w:eastAsia="ru-RU"/>
        </w:rPr>
        <w:t>, į</w:t>
      </w:r>
      <w:r w:rsidRPr="00B5455A">
        <w:rPr>
          <w:rFonts w:ascii="Calibri" w:hAnsi="Calibri" w:cs="Calibri"/>
          <w:noProof/>
          <w:sz w:val="22"/>
          <w:szCs w:val="22"/>
          <w:lang w:eastAsia="ru-RU"/>
        </w:rPr>
        <w:t>skaitant</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tokio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naudojimo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draudim</w:t>
      </w:r>
      <w:r w:rsidRPr="00B5455A">
        <w:rPr>
          <w:rFonts w:ascii="Calibri" w:hAnsi="Calibri" w:cs="Calibri"/>
          <w:noProof/>
          <w:sz w:val="22"/>
          <w:szCs w:val="22"/>
          <w:lang w:val="uk-UA" w:eastAsia="ru-RU"/>
        </w:rPr>
        <w:t>ą;/виключне право</w:t>
      </w:r>
      <w:r w:rsidR="006F6419" w:rsidRPr="00B5455A">
        <w:rPr>
          <w:rFonts w:ascii="Calibri" w:hAnsi="Calibri" w:cs="Calibri"/>
          <w:noProof/>
          <w:sz w:val="22"/>
          <w:szCs w:val="22"/>
          <w:lang w:val="uk-UA" w:eastAsia="ru-RU"/>
        </w:rPr>
        <w:t xml:space="preserve"> не</w:t>
      </w:r>
      <w:r w:rsidRPr="00B5455A">
        <w:rPr>
          <w:rFonts w:ascii="Calibri" w:hAnsi="Calibri" w:cs="Calibri"/>
          <w:noProof/>
          <w:sz w:val="22"/>
          <w:szCs w:val="22"/>
          <w:lang w:val="uk-UA" w:eastAsia="ru-RU"/>
        </w:rPr>
        <w:t xml:space="preserve"> перешкоджати правомірному використанню об'єкта інтелектуальної власності, у тому числі </w:t>
      </w:r>
      <w:r w:rsidR="008E35E7" w:rsidRPr="00B5455A">
        <w:rPr>
          <w:rFonts w:ascii="Calibri" w:hAnsi="Calibri" w:cs="Calibri"/>
          <w:noProof/>
          <w:sz w:val="22"/>
          <w:szCs w:val="22"/>
          <w:lang w:val="uk-UA" w:eastAsia="ru-RU"/>
        </w:rPr>
        <w:t xml:space="preserve">не </w:t>
      </w:r>
      <w:r w:rsidRPr="00B5455A">
        <w:rPr>
          <w:rFonts w:ascii="Calibri" w:hAnsi="Calibri" w:cs="Calibri"/>
          <w:noProof/>
          <w:sz w:val="22"/>
          <w:szCs w:val="22"/>
          <w:lang w:val="uk-UA" w:eastAsia="ru-RU"/>
        </w:rPr>
        <w:t>забороняти таке використання;</w:t>
      </w:r>
    </w:p>
    <w:p w14:paraId="57A71977"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kitos</w:t>
      </w:r>
      <w:r w:rsidRPr="00B5455A">
        <w:rPr>
          <w:rFonts w:ascii="Calibri" w:hAnsi="Calibri" w:cs="Calibri"/>
          <w:noProof/>
          <w:sz w:val="22"/>
          <w:szCs w:val="22"/>
          <w:lang w:val="uk-UA" w:eastAsia="ru-RU"/>
        </w:rPr>
        <w:t xml:space="preserve"> į</w:t>
      </w:r>
      <w:r w:rsidRPr="00B5455A">
        <w:rPr>
          <w:rFonts w:ascii="Calibri" w:hAnsi="Calibri" w:cs="Calibri"/>
          <w:noProof/>
          <w:sz w:val="22"/>
          <w:szCs w:val="22"/>
          <w:lang w:eastAsia="ru-RU"/>
        </w:rPr>
        <w:t>statym</w:t>
      </w:r>
      <w:r w:rsidRPr="00B5455A">
        <w:rPr>
          <w:rFonts w:ascii="Calibri" w:hAnsi="Calibri" w:cs="Calibri"/>
          <w:noProof/>
          <w:sz w:val="22"/>
          <w:szCs w:val="22"/>
          <w:lang w:val="uk-UA" w:eastAsia="ru-RU"/>
        </w:rPr>
        <w:t xml:space="preserve">ų </w:t>
      </w:r>
      <w:r w:rsidRPr="00B5455A">
        <w:rPr>
          <w:rFonts w:ascii="Calibri" w:hAnsi="Calibri" w:cs="Calibri"/>
          <w:noProof/>
          <w:sz w:val="22"/>
          <w:szCs w:val="22"/>
          <w:lang w:eastAsia="ru-RU"/>
        </w:rPr>
        <w:t>nustatytos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./інші законні права інтелектуальної власності.</w:t>
      </w:r>
    </w:p>
    <w:p w14:paraId="1684CE01"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4.5. Tiekėjas garantuoja, kad vykdant Sutartį nepažeidžiamos jokios trečiųjų asmenų teisės, o intelektinės nuosavybės teisėmis saugomi objektai, į kuriuos Tiekėjas neturi intelektinės nuosavybės teisių, nėra naudojami šiai Sutarčiai vykdyti./</w:t>
      </w:r>
    </w:p>
    <w:p w14:paraId="57A71978" w14:textId="01362DB9" w:rsidR="00BD1D49" w:rsidRPr="00B5455A" w:rsidRDefault="00165F72"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гарантує, що під час виконання Договору не порушуються права третіх осіб, а також не використовуються для виконання цього Договору об’єкти, захищені правом інтелектуальної власності, на які </w:t>
      </w:r>
      <w:r w:rsidRPr="00B5455A">
        <w:rPr>
          <w:rFonts w:ascii="Calibri" w:hAnsi="Calibri" w:cs="Calibri"/>
          <w:noProof/>
          <w:lang w:eastAsia="ru-RU"/>
        </w:rPr>
        <w:t xml:space="preserve">Виконавець </w:t>
      </w:r>
      <w:r w:rsidR="00B75938" w:rsidRPr="00B5455A">
        <w:rPr>
          <w:rFonts w:ascii="Calibri" w:hAnsi="Calibri" w:cs="Calibri"/>
          <w:noProof/>
          <w:lang w:eastAsia="ru-RU"/>
        </w:rPr>
        <w:t>не має права інтелектуальної власності.</w:t>
      </w:r>
    </w:p>
    <w:p w14:paraId="107C860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4.6. Tiekėjas įsipareigoja atlyginti </w:t>
      </w:r>
      <w:r w:rsidR="005356E5" w:rsidRPr="00B5455A">
        <w:rPr>
          <w:rFonts w:ascii="Calibri" w:hAnsi="Calibri" w:cs="Calibri"/>
          <w:noProof/>
          <w:lang w:eastAsia="ru-RU"/>
        </w:rPr>
        <w:t>Užsakovui</w:t>
      </w:r>
      <w:r w:rsidRPr="00B5455A">
        <w:rPr>
          <w:rFonts w:ascii="Calibri" w:hAnsi="Calibri" w:cs="Calibri"/>
          <w:noProof/>
          <w:lang w:eastAsia="ru-RU"/>
        </w:rPr>
        <w:t xml:space="preserve"> nuostolius, patirtus dėl trečiųjų šalių pretenzijų dėl autorių teisių ir gretutinių teisių pažeidimo, atsirandančio dėl Sutarties vykdymo ir (arba) naudojimosi Paslaugomis rezultato./</w:t>
      </w:r>
    </w:p>
    <w:p w14:paraId="57A71979" w14:textId="5FE287B1" w:rsidR="00BD1D49" w:rsidRPr="00B5455A" w:rsidRDefault="00165F72"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w:t>
      </w:r>
      <w:r w:rsidR="000312A2" w:rsidRPr="00B5455A">
        <w:rPr>
          <w:rFonts w:ascii="Calibri" w:hAnsi="Calibri" w:cs="Calibri"/>
          <w:noProof/>
          <w:lang w:eastAsia="ru-RU"/>
        </w:rPr>
        <w:t>Замовник</w:t>
      </w:r>
      <w:r w:rsidRPr="00B5455A">
        <w:rPr>
          <w:rFonts w:ascii="Calibri" w:hAnsi="Calibri" w:cs="Calibri"/>
          <w:noProof/>
          <w:lang w:eastAsia="ru-RU"/>
        </w:rPr>
        <w:t xml:space="preserve">у </w:t>
      </w:r>
      <w:r w:rsidR="00B75938" w:rsidRPr="00B5455A">
        <w:rPr>
          <w:rFonts w:ascii="Calibri" w:hAnsi="Calibri" w:cs="Calibri"/>
          <w:noProof/>
          <w:lang w:eastAsia="ru-RU"/>
        </w:rPr>
        <w:t>збитки, понесені внаслідок претензій третіх осіб щодо порушення авторського права та суміжних прав у результаті виконання Договору та (або) використання Послуг.</w:t>
      </w:r>
    </w:p>
    <w:p w14:paraId="55C19DC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4.7. Atlygis Tiekėjui už šiame skyriuje numatytų rezultatų ir teisių perdavimą yra įskaičiuotas į Sutarties kainą ir nereikalauja papildomo apmokėjimo./</w:t>
      </w:r>
    </w:p>
    <w:p w14:paraId="57A7197A" w14:textId="13F2696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Винагорода </w:t>
      </w:r>
      <w:r w:rsidR="00165F72" w:rsidRPr="00B5455A">
        <w:rPr>
          <w:rFonts w:ascii="Calibri" w:hAnsi="Calibri" w:cs="Calibri"/>
          <w:noProof/>
          <w:lang w:eastAsia="ru-RU"/>
        </w:rPr>
        <w:t xml:space="preserve">Виконавцю </w:t>
      </w:r>
      <w:r w:rsidRPr="00B5455A">
        <w:rPr>
          <w:rFonts w:ascii="Calibri" w:hAnsi="Calibri" w:cs="Calibri"/>
          <w:noProof/>
          <w:lang w:eastAsia="ru-RU"/>
        </w:rPr>
        <w:t>за передачу результатів і прав, передбачених цим розділом, включена в ціну Договору і не потребує додаткової оплати.</w:t>
      </w:r>
    </w:p>
    <w:p w14:paraId="57A7197B"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7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5. ŠALIŲ TEISĖS IR ĮSIPAREIGOJIMAI/ПРАВА ТА ОБОВ'ЯЗКИ СТОРІН</w:t>
      </w:r>
    </w:p>
    <w:p w14:paraId="57A7197D"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b/>
          <w:noProof/>
          <w:lang w:eastAsia="ru-RU"/>
        </w:rPr>
        <w:t>5.1. CPVA įsipareigoja:/</w:t>
      </w:r>
      <w:r w:rsidR="00216A30" w:rsidRPr="00B5455A">
        <w:rPr>
          <w:rFonts w:ascii="Calibri" w:hAnsi="Calibri" w:cs="Calibri"/>
          <w:b/>
          <w:noProof/>
          <w:lang w:eastAsia="ru-RU"/>
        </w:rPr>
        <w:t xml:space="preserve"> Обов’язки </w:t>
      </w:r>
      <w:r w:rsidRPr="00B5455A">
        <w:rPr>
          <w:rFonts w:ascii="Calibri" w:hAnsi="Calibri" w:cs="Calibri"/>
          <w:b/>
          <w:noProof/>
          <w:lang w:eastAsia="ru-RU"/>
        </w:rPr>
        <w:t>ЦАУП</w:t>
      </w:r>
      <w:r w:rsidRPr="00B5455A">
        <w:rPr>
          <w:rFonts w:ascii="Calibri" w:hAnsi="Calibri" w:cs="Calibri"/>
          <w:noProof/>
          <w:lang w:eastAsia="ru-RU"/>
        </w:rPr>
        <w:t>:</w:t>
      </w:r>
    </w:p>
    <w:p w14:paraId="7B2B0C25"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5.1.1. sumokėti už  Tiekėjo tinkamai suteiktas paslaugas, kurių neginčija CPVA atstovas, Sutartyje nustatyta tvarka;/</w:t>
      </w:r>
    </w:p>
    <w:p w14:paraId="57A7197E" w14:textId="0667DCF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оплачувати належним чином надані </w:t>
      </w:r>
      <w:r w:rsidR="00165F72" w:rsidRPr="00B5455A">
        <w:rPr>
          <w:rFonts w:ascii="Calibri" w:hAnsi="Calibri" w:cs="Calibri"/>
          <w:noProof/>
          <w:lang w:eastAsia="ru-RU"/>
        </w:rPr>
        <w:t xml:space="preserve">Виконавем </w:t>
      </w:r>
      <w:r w:rsidRPr="00B5455A">
        <w:rPr>
          <w:rFonts w:ascii="Calibri" w:hAnsi="Calibri" w:cs="Calibri"/>
          <w:noProof/>
          <w:lang w:eastAsia="ru-RU"/>
        </w:rPr>
        <w:t>послуги, які не оспорюються представником ЦАУП, у порядку, встановленому Договором;</w:t>
      </w:r>
    </w:p>
    <w:p w14:paraId="791DE1F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5.1.2. pateikti Tiekėjui informaciją ir (ar) dokumentus, kurių pagrįstai prašoma, ir suteikti pagalbą vykdant Sutartį./</w:t>
      </w:r>
    </w:p>
    <w:p w14:paraId="449A0AC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надавати </w:t>
      </w:r>
      <w:r w:rsidR="00165F72" w:rsidRPr="00B5455A">
        <w:rPr>
          <w:rFonts w:ascii="Calibri" w:hAnsi="Calibri" w:cs="Calibri"/>
          <w:noProof/>
          <w:lang w:eastAsia="ru-RU"/>
        </w:rPr>
        <w:t xml:space="preserve">Виконавцю </w:t>
      </w:r>
      <w:r w:rsidRPr="00B5455A">
        <w:rPr>
          <w:rFonts w:ascii="Calibri" w:hAnsi="Calibri" w:cs="Calibri"/>
          <w:noProof/>
          <w:lang w:eastAsia="ru-RU"/>
        </w:rPr>
        <w:t xml:space="preserve">обґрунтовано запитувану інформацію та (або) документи та сприяти виконанню Договору. </w:t>
      </w:r>
    </w:p>
    <w:p w14:paraId="034B1B2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Gavusi Tiekėjo prašymą pateikti Sutarčiai vykdyti reikalingą informaciją, CPVA įsipareigoja pateikti prašomą informaciją ne vėliau kaip per 5 darbo dienas nuo tokio prašymo gavimo dienos./</w:t>
      </w:r>
    </w:p>
    <w:p w14:paraId="494963A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запиту </w:t>
      </w:r>
      <w:r w:rsidR="00165F72" w:rsidRPr="00B5455A">
        <w:rPr>
          <w:rFonts w:ascii="Calibri" w:hAnsi="Calibri" w:cs="Calibri"/>
          <w:noProof/>
          <w:lang w:eastAsia="ru-RU"/>
        </w:rPr>
        <w:t xml:space="preserve">від Виконавця </w:t>
      </w:r>
      <w:r w:rsidRPr="00B5455A">
        <w:rPr>
          <w:rFonts w:ascii="Calibri" w:hAnsi="Calibri" w:cs="Calibri"/>
          <w:noProof/>
          <w:lang w:eastAsia="ru-RU"/>
        </w:rPr>
        <w:t>щодо надання інформації, необхідної для виконання Договору, ЦАУП зобов’язується надати запитувану інформацію не пізніше ніж протягом 5 робочих днів з дати отримання такого запиту.</w:t>
      </w:r>
    </w:p>
    <w:p w14:paraId="1785F25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Tiekėjo prašomos informacijos kiekis yra didelis arba reikalauja papildomos analizės, CPVA suteikiamas pagrįstas papildomas terminas tokiai informacijai pateikti;/</w:t>
      </w:r>
    </w:p>
    <w:p w14:paraId="57A7197F" w14:textId="69DB2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обсяг інформації, яку запитує</w:t>
      </w:r>
      <w:r w:rsidR="00165F72" w:rsidRPr="00B5455A">
        <w:rPr>
          <w:rFonts w:ascii="Calibri" w:hAnsi="Calibri" w:cs="Calibri"/>
          <w:noProof/>
          <w:lang w:eastAsia="ru-RU"/>
        </w:rPr>
        <w:t xml:space="preserve"> Виконавець</w:t>
      </w:r>
      <w:r w:rsidRPr="00B5455A">
        <w:rPr>
          <w:rFonts w:ascii="Calibri" w:hAnsi="Calibri" w:cs="Calibri"/>
          <w:noProof/>
          <w:lang w:eastAsia="ru-RU"/>
        </w:rPr>
        <w:t>, великий або потребує додаткового аналізу, ЦАУП надається розумний додатковий термін для надання такої інформації;</w:t>
      </w:r>
    </w:p>
    <w:p w14:paraId="3A9355B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5.1.3. patvirtinti teikiamų Paslaugų tinkamumą;/</w:t>
      </w:r>
    </w:p>
    <w:p w14:paraId="57A71980" w14:textId="44C4523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підтвердити </w:t>
      </w:r>
      <w:r w:rsidR="00165F72" w:rsidRPr="00B5455A">
        <w:rPr>
          <w:rFonts w:ascii="Calibri" w:hAnsi="Calibri" w:cs="Calibri"/>
          <w:noProof/>
          <w:lang w:eastAsia="ru-RU"/>
        </w:rPr>
        <w:t xml:space="preserve">якість </w:t>
      </w:r>
      <w:r w:rsidRPr="00B5455A">
        <w:rPr>
          <w:rFonts w:ascii="Calibri" w:hAnsi="Calibri" w:cs="Calibri"/>
          <w:noProof/>
          <w:lang w:eastAsia="ru-RU"/>
        </w:rPr>
        <w:t>Послуг, що надаються;</w:t>
      </w:r>
    </w:p>
    <w:p w14:paraId="6021AE43"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5.1.4. tinkamai vykdyti visus kitus įsipareigojimus, nurodytus Sutartyje, jos prieduose, teisės aktuose, taikomuose šių Paslaugų teikimui  ir (ar) kylančiuose iš šios Sutarties esmės;/</w:t>
      </w:r>
    </w:p>
    <w:p w14:paraId="57A71981" w14:textId="6DB1FC1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p w14:paraId="50A2912D"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5.1.5. nedelsdami pranešti </w:t>
      </w:r>
      <w:r w:rsidR="006E394E" w:rsidRPr="00B5455A">
        <w:rPr>
          <w:rFonts w:ascii="Calibri" w:hAnsi="Calibri" w:cs="Calibri"/>
          <w:noProof/>
          <w:lang w:eastAsia="ru-RU"/>
        </w:rPr>
        <w:t>Užsakovui</w:t>
      </w:r>
      <w:r w:rsidRPr="00B5455A">
        <w:rPr>
          <w:rFonts w:ascii="Calibri" w:hAnsi="Calibri" w:cs="Calibri"/>
          <w:noProof/>
          <w:lang w:eastAsia="ru-RU"/>
        </w:rPr>
        <w:t xml:space="preserve"> ir Tiekėjui apie Sutarties sąlygų pažeidimą, jei toks pažeidimas buvo nustatytas;/</w:t>
      </w:r>
    </w:p>
    <w:p w14:paraId="57A71982" w14:textId="604BA269" w:rsidR="0023232F"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негайно повідомляти </w:t>
      </w:r>
      <w:r w:rsidR="000312A2" w:rsidRPr="00B5455A">
        <w:rPr>
          <w:rFonts w:ascii="Calibri" w:hAnsi="Calibri" w:cs="Calibri"/>
          <w:noProof/>
          <w:lang w:eastAsia="ru-RU"/>
        </w:rPr>
        <w:t>Замовник</w:t>
      </w:r>
      <w:r w:rsidRPr="00B5455A">
        <w:rPr>
          <w:rFonts w:ascii="Calibri" w:hAnsi="Calibri" w:cs="Calibri"/>
          <w:noProof/>
          <w:lang w:eastAsia="ru-RU"/>
        </w:rPr>
        <w:t>а та</w:t>
      </w:r>
      <w:r w:rsidR="00165F72" w:rsidRPr="00B5455A">
        <w:rPr>
          <w:rFonts w:ascii="Calibri" w:hAnsi="Calibri" w:cs="Calibri"/>
          <w:noProof/>
          <w:lang w:eastAsia="ru-RU"/>
        </w:rPr>
        <w:t xml:space="preserve"> Виконавця</w:t>
      </w:r>
      <w:r w:rsidRPr="00B5455A">
        <w:rPr>
          <w:rFonts w:ascii="Calibri" w:hAnsi="Calibri" w:cs="Calibri"/>
          <w:noProof/>
          <w:lang w:eastAsia="ru-RU"/>
        </w:rPr>
        <w:t xml:space="preserve"> про порушення умов Договору, якщо таке порушення було виявлено;</w:t>
      </w:r>
    </w:p>
    <w:p w14:paraId="57A71983" w14:textId="28A553B7" w:rsidR="004C009B" w:rsidRPr="00B5455A" w:rsidRDefault="00B75938" w:rsidP="00BD1D49">
      <w:pPr>
        <w:spacing w:after="0" w:line="240" w:lineRule="auto"/>
        <w:jc w:val="both"/>
        <w:rPr>
          <w:rFonts w:ascii="Calibri" w:hAnsi="Calibri" w:cs="Calibri"/>
          <w:bCs/>
          <w:noProof/>
          <w:lang w:eastAsia="ru-RU"/>
        </w:rPr>
      </w:pPr>
      <w:r w:rsidRPr="00B5455A">
        <w:rPr>
          <w:rFonts w:ascii="Calibri" w:hAnsi="Calibri" w:cs="Calibri"/>
          <w:bCs/>
          <w:noProof/>
          <w:lang w:eastAsia="ru-RU"/>
        </w:rPr>
        <w:t>5.1.6. apmokėti statinio projekto ekspertizės atlikimą (jei ji privaloma vadovaujantis Ukrainos teisės aktais)./ оплачувати проведення експертизи про</w:t>
      </w:r>
      <w:r w:rsidR="00A72F99" w:rsidRPr="00B5455A">
        <w:rPr>
          <w:rFonts w:ascii="Calibri" w:hAnsi="Calibri" w:cs="Calibri"/>
          <w:bCs/>
          <w:noProof/>
          <w:lang w:val="uk-UA" w:eastAsia="ru-RU"/>
        </w:rPr>
        <w:t>є</w:t>
      </w:r>
      <w:r w:rsidRPr="00B5455A">
        <w:rPr>
          <w:rFonts w:ascii="Calibri" w:hAnsi="Calibri" w:cs="Calibri"/>
          <w:bCs/>
          <w:noProof/>
          <w:lang w:eastAsia="ru-RU"/>
        </w:rPr>
        <w:t>кту  (якщо це передбачено законодавством України)</w:t>
      </w:r>
      <w:r w:rsidR="00666FF2" w:rsidRPr="00B5455A">
        <w:rPr>
          <w:rFonts w:ascii="Calibri" w:hAnsi="Calibri" w:cs="Calibri"/>
          <w:bCs/>
          <w:noProof/>
          <w:lang w:eastAsia="ru-RU"/>
        </w:rPr>
        <w:t>;</w:t>
      </w:r>
    </w:p>
    <w:p w14:paraId="57A71984" w14:textId="77777777" w:rsidR="00D70567" w:rsidRPr="00B5455A" w:rsidRDefault="00D70567" w:rsidP="00BD1D49">
      <w:pPr>
        <w:spacing w:after="0" w:line="240" w:lineRule="auto"/>
        <w:jc w:val="both"/>
        <w:rPr>
          <w:rFonts w:ascii="Calibri" w:hAnsi="Calibri" w:cs="Calibri"/>
          <w:bCs/>
          <w:noProof/>
          <w:lang w:eastAsia="ru-RU"/>
        </w:rPr>
      </w:pPr>
    </w:p>
    <w:p w14:paraId="57A71985" w14:textId="77777777" w:rsidR="00BD1D49" w:rsidRPr="00B5455A" w:rsidRDefault="00B75938" w:rsidP="00BD1D49">
      <w:pPr>
        <w:spacing w:after="0" w:line="240" w:lineRule="auto"/>
        <w:jc w:val="both"/>
        <w:rPr>
          <w:rFonts w:ascii="Calibri" w:eastAsia="Times New Roman" w:hAnsi="Calibri" w:cs="Calibri"/>
          <w:b/>
          <w:noProof/>
          <w:lang w:eastAsia="ru-RU"/>
        </w:rPr>
      </w:pPr>
      <w:r w:rsidRPr="00B5455A">
        <w:rPr>
          <w:rFonts w:ascii="Calibri" w:hAnsi="Calibri" w:cs="Calibri"/>
          <w:b/>
          <w:noProof/>
          <w:lang w:eastAsia="ru-RU"/>
        </w:rPr>
        <w:t>5.2. CPVA turi teisę:/ЦАУП має право:</w:t>
      </w:r>
    </w:p>
    <w:p w14:paraId="0B0F9DB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5.2.1. kontroliuoti savalaikį Paslaugų suteikimą;/</w:t>
      </w:r>
    </w:p>
    <w:p w14:paraId="57A71986" w14:textId="62A91175"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контролювати своєчасне надання Послуг;</w:t>
      </w:r>
    </w:p>
    <w:p w14:paraId="45EB10C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5.2.2. atlikti patikrinimus suteiktų Paslaugų trūkumų ir (ar) neatitikimų ir (ar) nukrypimų nustatymui;/</w:t>
      </w:r>
    </w:p>
    <w:p w14:paraId="57A71987" w14:textId="5DB00CE2"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проводити перевірки для виявлення недоліків та (або) невідповідностей та (або) відхилень у наданих Послугах;</w:t>
      </w:r>
    </w:p>
    <w:p w14:paraId="568FF63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5.2.3. kontroliuoti ir prižiūrėti Tiekėjo teikiamų Paslaugų atitiktį teisės aktų reikalavimams;/</w:t>
      </w:r>
    </w:p>
    <w:p w14:paraId="57A71988" w14:textId="33C8F84E"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контролювати та здійснювати нагляд за відповідністю Послуг, що надаються</w:t>
      </w:r>
      <w:r w:rsidR="00197D34" w:rsidRPr="00B5455A">
        <w:rPr>
          <w:rFonts w:ascii="Calibri" w:hAnsi="Calibri" w:cs="Calibri"/>
          <w:noProof/>
          <w:lang w:eastAsia="ru-RU"/>
        </w:rPr>
        <w:t xml:space="preserve"> Виконавцем </w:t>
      </w:r>
      <w:r w:rsidRPr="00B5455A">
        <w:rPr>
          <w:rFonts w:ascii="Calibri" w:hAnsi="Calibri" w:cs="Calibri"/>
          <w:noProof/>
          <w:lang w:eastAsia="ru-RU"/>
        </w:rPr>
        <w:t>вимогам нормативно-правових актів;</w:t>
      </w:r>
    </w:p>
    <w:p w14:paraId="3B54BDE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5.2.4. organizuoti Šalių susitikimus Pirkimo sutarties vykdymui aptarti;/</w:t>
      </w:r>
    </w:p>
    <w:p w14:paraId="57A71989" w14:textId="3E075BAC"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організовувати зустрічі Сторін для обговорення виконання Договору;</w:t>
      </w:r>
    </w:p>
    <w:p w14:paraId="0584733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5.2.5. teikti pastabas dėl Tiekėjo teikiamų Paslaugų kokybės ir atitikties Sutarties reikalavimams;/</w:t>
      </w:r>
    </w:p>
    <w:p w14:paraId="57A7198A" w14:textId="3F283BA1" w:rsidR="00B526C3"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надавати зауваження щодо якості наданих</w:t>
      </w:r>
      <w:r w:rsidR="00197D34" w:rsidRPr="00B5455A">
        <w:rPr>
          <w:rFonts w:ascii="Calibri" w:hAnsi="Calibri" w:cs="Calibri"/>
          <w:noProof/>
          <w:lang w:eastAsia="ru-RU"/>
        </w:rPr>
        <w:t xml:space="preserve"> Виконавцем </w:t>
      </w:r>
      <w:r w:rsidRPr="00B5455A">
        <w:rPr>
          <w:rFonts w:ascii="Calibri" w:hAnsi="Calibri" w:cs="Calibri"/>
          <w:noProof/>
          <w:lang w:eastAsia="ru-RU"/>
        </w:rPr>
        <w:t xml:space="preserve"> Послуг та дотримання </w:t>
      </w:r>
      <w:r w:rsidR="00197D34" w:rsidRPr="00B5455A">
        <w:rPr>
          <w:rFonts w:ascii="Calibri" w:hAnsi="Calibri" w:cs="Calibri"/>
          <w:noProof/>
          <w:lang w:eastAsia="ru-RU"/>
        </w:rPr>
        <w:t xml:space="preserve">умов </w:t>
      </w:r>
      <w:r w:rsidRPr="00B5455A">
        <w:rPr>
          <w:rFonts w:ascii="Calibri" w:hAnsi="Calibri" w:cs="Calibri"/>
          <w:noProof/>
          <w:lang w:eastAsia="ru-RU"/>
        </w:rPr>
        <w:t>Договору;</w:t>
      </w:r>
    </w:p>
    <w:p w14:paraId="6BC2A90B"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5.2.6. nepriimti Sutarties reikalavimų neatitinkančių Paslaugų;/</w:t>
      </w:r>
    </w:p>
    <w:p w14:paraId="57A7198B" w14:textId="7BEDC59A" w:rsidR="00B526C3" w:rsidRPr="00B5455A" w:rsidRDefault="00B75938" w:rsidP="00BD1D49">
      <w:pPr>
        <w:spacing w:after="0" w:line="240" w:lineRule="auto"/>
        <w:jc w:val="both"/>
        <w:rPr>
          <w:rFonts w:ascii="Calibri" w:hAnsi="Calibri" w:cs="Calibri"/>
        </w:rPr>
      </w:pPr>
      <w:r w:rsidRPr="00B5455A">
        <w:rPr>
          <w:rFonts w:ascii="Calibri" w:hAnsi="Calibri" w:cs="Calibri"/>
        </w:rPr>
        <w:t>не приймати Послуги, що не відповідають вимогам Договору;</w:t>
      </w:r>
    </w:p>
    <w:p w14:paraId="538F4855"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5.2.7. CPVA turi visas Sutartyje, Lietuvoje, Ukrainoje bei Europos Sąjungoje galiojančiuose teisės aktuose numatytas teises;/</w:t>
      </w:r>
    </w:p>
    <w:p w14:paraId="57A7198C" w14:textId="3029EDA9" w:rsidR="00B526C3" w:rsidRPr="00B5455A" w:rsidRDefault="00B75938" w:rsidP="00BD1D49">
      <w:pPr>
        <w:spacing w:after="0" w:line="240" w:lineRule="auto"/>
        <w:jc w:val="both"/>
        <w:rPr>
          <w:rFonts w:ascii="Calibri" w:hAnsi="Calibri" w:cs="Calibri"/>
        </w:rPr>
      </w:pPr>
      <w:r w:rsidRPr="00B5455A">
        <w:rPr>
          <w:rFonts w:ascii="Calibri" w:hAnsi="Calibri" w:cs="Calibri"/>
        </w:rPr>
        <w:t xml:space="preserve">ЦАУП має всі права, передбачені </w:t>
      </w:r>
      <w:r w:rsidR="00197D34" w:rsidRPr="00B5455A">
        <w:rPr>
          <w:rFonts w:ascii="Calibri" w:hAnsi="Calibri" w:cs="Calibri"/>
        </w:rPr>
        <w:t>Договором</w:t>
      </w:r>
      <w:r w:rsidRPr="00B5455A">
        <w:rPr>
          <w:rFonts w:ascii="Calibri" w:hAnsi="Calibri" w:cs="Calibri"/>
        </w:rPr>
        <w:t>, правовими актами, що діють в Литві, Україні та Європейському Союзі;</w:t>
      </w:r>
    </w:p>
    <w:p w14:paraId="20185566"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5.2.8. 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57A7198D" w14:textId="52EB6ABC"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rPr>
        <w:t xml:space="preserve">вимагати від </w:t>
      </w:r>
      <w:r w:rsidR="00197D34" w:rsidRPr="00B5455A">
        <w:rPr>
          <w:rFonts w:ascii="Calibri" w:hAnsi="Calibri" w:cs="Calibri"/>
        </w:rPr>
        <w:t xml:space="preserve">Виконавця </w:t>
      </w:r>
      <w:r w:rsidRPr="00B5455A">
        <w:rPr>
          <w:rFonts w:ascii="Calibri" w:hAnsi="Calibri" w:cs="Calibri"/>
        </w:rPr>
        <w:t>коригування про</w:t>
      </w:r>
      <w:r w:rsidR="005D5BA7" w:rsidRPr="00B5455A">
        <w:rPr>
          <w:rFonts w:ascii="Calibri" w:hAnsi="Calibri" w:cs="Calibri"/>
          <w:lang w:val="uk-UA"/>
        </w:rPr>
        <w:t>є</w:t>
      </w:r>
      <w:r w:rsidRPr="00B5455A">
        <w:rPr>
          <w:rFonts w:ascii="Calibri" w:hAnsi="Calibri" w:cs="Calibri"/>
        </w:rPr>
        <w:t>кту за власний рахунок відповідно до обов’язкових зауважень, отриманих під час експертизи, та повторно</w:t>
      </w:r>
      <w:r w:rsidR="00197D34" w:rsidRPr="00B5455A">
        <w:rPr>
          <w:rFonts w:ascii="Calibri" w:hAnsi="Calibri" w:cs="Calibri"/>
        </w:rPr>
        <w:t>го подання про</w:t>
      </w:r>
      <w:r w:rsidR="005D5BA7" w:rsidRPr="00B5455A">
        <w:rPr>
          <w:rFonts w:ascii="Calibri" w:hAnsi="Calibri" w:cs="Calibri"/>
          <w:lang w:val="uk-UA"/>
        </w:rPr>
        <w:t>є</w:t>
      </w:r>
      <w:r w:rsidR="00197D34" w:rsidRPr="00B5455A">
        <w:rPr>
          <w:rFonts w:ascii="Calibri" w:hAnsi="Calibri" w:cs="Calibri"/>
        </w:rPr>
        <w:t>кту Виконавцем</w:t>
      </w:r>
      <w:r w:rsidRPr="00B5455A">
        <w:rPr>
          <w:rFonts w:ascii="Calibri" w:hAnsi="Calibri" w:cs="Calibri"/>
        </w:rPr>
        <w:t xml:space="preserve"> </w:t>
      </w:r>
      <w:r w:rsidR="00197D34" w:rsidRPr="00B5455A">
        <w:rPr>
          <w:rFonts w:ascii="Calibri" w:hAnsi="Calibri" w:cs="Calibri"/>
        </w:rPr>
        <w:t xml:space="preserve">для </w:t>
      </w:r>
      <w:r w:rsidRPr="00B5455A">
        <w:rPr>
          <w:rFonts w:ascii="Calibri" w:hAnsi="Calibri" w:cs="Calibri"/>
        </w:rPr>
        <w:t xml:space="preserve">експертизи та отримання </w:t>
      </w:r>
      <w:r w:rsidR="00197D34" w:rsidRPr="00B5455A">
        <w:rPr>
          <w:rFonts w:ascii="Calibri" w:hAnsi="Calibri" w:cs="Calibri"/>
        </w:rPr>
        <w:t>експертного звіту</w:t>
      </w:r>
      <w:r w:rsidRPr="00B5455A">
        <w:rPr>
          <w:rFonts w:ascii="Calibri" w:hAnsi="Calibri" w:cs="Calibri"/>
        </w:rPr>
        <w:t>, що про</w:t>
      </w:r>
      <w:r w:rsidR="005D5BA7" w:rsidRPr="00B5455A">
        <w:rPr>
          <w:rFonts w:ascii="Calibri" w:hAnsi="Calibri" w:cs="Calibri"/>
          <w:lang w:val="uk-UA"/>
        </w:rPr>
        <w:t>є</w:t>
      </w:r>
      <w:r w:rsidRPr="00B5455A">
        <w:rPr>
          <w:rFonts w:ascii="Calibri" w:hAnsi="Calibri" w:cs="Calibri"/>
        </w:rPr>
        <w:t xml:space="preserve">кт відповідає істотним вимогам </w:t>
      </w:r>
      <w:r w:rsidR="005D5BA7" w:rsidRPr="00B5455A">
        <w:rPr>
          <w:rFonts w:ascii="Calibri" w:hAnsi="Calibri" w:cs="Calibri"/>
          <w:lang w:val="uk-UA"/>
        </w:rPr>
        <w:t xml:space="preserve">до </w:t>
      </w:r>
      <w:r w:rsidRPr="00B5455A">
        <w:rPr>
          <w:rFonts w:ascii="Calibri" w:hAnsi="Calibri" w:cs="Calibri"/>
        </w:rPr>
        <w:t>про</w:t>
      </w:r>
      <w:r w:rsidR="005D5BA7" w:rsidRPr="00B5455A">
        <w:rPr>
          <w:rFonts w:ascii="Calibri" w:hAnsi="Calibri" w:cs="Calibri"/>
          <w:lang w:val="uk-UA"/>
        </w:rPr>
        <w:t>є</w:t>
      </w:r>
      <w:r w:rsidRPr="00B5455A">
        <w:rPr>
          <w:rFonts w:ascii="Calibri" w:hAnsi="Calibri" w:cs="Calibri"/>
        </w:rPr>
        <w:t>ктної документ</w:t>
      </w:r>
      <w:r w:rsidR="00197D34" w:rsidRPr="00B5455A">
        <w:rPr>
          <w:rFonts w:ascii="Calibri" w:hAnsi="Calibri" w:cs="Calibri"/>
        </w:rPr>
        <w:t>ації та іншим будівельно-правовим</w:t>
      </w:r>
      <w:r w:rsidRPr="00B5455A">
        <w:rPr>
          <w:rFonts w:ascii="Calibri" w:hAnsi="Calibri" w:cs="Calibri"/>
        </w:rPr>
        <w:t xml:space="preserve"> акт</w:t>
      </w:r>
      <w:r w:rsidR="00197D34" w:rsidRPr="00B5455A">
        <w:rPr>
          <w:rFonts w:ascii="Calibri" w:hAnsi="Calibri" w:cs="Calibri"/>
        </w:rPr>
        <w:t>ам</w:t>
      </w:r>
      <w:r w:rsidRPr="00B5455A">
        <w:rPr>
          <w:rFonts w:ascii="Calibri" w:hAnsi="Calibri" w:cs="Calibri"/>
        </w:rPr>
        <w:t>.</w:t>
      </w:r>
    </w:p>
    <w:p w14:paraId="57A7198E" w14:textId="77777777" w:rsidR="00B87545" w:rsidRPr="00B5455A" w:rsidRDefault="00B87545" w:rsidP="00BD1D49">
      <w:pPr>
        <w:spacing w:after="0" w:line="240" w:lineRule="auto"/>
        <w:jc w:val="both"/>
        <w:rPr>
          <w:rFonts w:ascii="Calibri" w:eastAsia="Times New Roman" w:hAnsi="Calibri" w:cs="Calibri"/>
          <w:noProof/>
          <w:lang w:eastAsia="ru-RU"/>
        </w:rPr>
      </w:pPr>
    </w:p>
    <w:p w14:paraId="57A7198F" w14:textId="0744484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5.3. </w:t>
      </w:r>
      <w:r w:rsidR="00887916" w:rsidRPr="00B5455A">
        <w:rPr>
          <w:rFonts w:ascii="Calibri" w:hAnsi="Calibri" w:cs="Calibri"/>
          <w:b/>
          <w:noProof/>
          <w:lang w:eastAsia="ru-RU"/>
        </w:rPr>
        <w:t>Užsakovas</w:t>
      </w:r>
      <w:r w:rsidRPr="00B5455A">
        <w:rPr>
          <w:rFonts w:ascii="Calibri" w:hAnsi="Calibri" w:cs="Calibri"/>
          <w:b/>
          <w:noProof/>
          <w:lang w:eastAsia="ru-RU"/>
        </w:rPr>
        <w:t xml:space="preserve"> įsipareigoja:/</w:t>
      </w:r>
      <w:r w:rsidR="00216A30" w:rsidRPr="00B5455A">
        <w:rPr>
          <w:rFonts w:ascii="Calibri" w:hAnsi="Calibri" w:cs="Calibri"/>
          <w:b/>
          <w:noProof/>
          <w:lang w:eastAsia="ru-RU"/>
        </w:rPr>
        <w:t xml:space="preserve">Обов’язки </w:t>
      </w:r>
      <w:r w:rsidR="000312A2" w:rsidRPr="00B5455A">
        <w:rPr>
          <w:rFonts w:ascii="Calibri" w:hAnsi="Calibri" w:cs="Calibri"/>
          <w:b/>
          <w:noProof/>
          <w:lang w:eastAsia="ru-RU"/>
        </w:rPr>
        <w:t>Замовник</w:t>
      </w:r>
      <w:r w:rsidR="00216A30" w:rsidRPr="00B5455A">
        <w:rPr>
          <w:rFonts w:ascii="Calibri" w:hAnsi="Calibri" w:cs="Calibri"/>
          <w:b/>
          <w:noProof/>
          <w:lang w:eastAsia="ru-RU"/>
        </w:rPr>
        <w:t>а</w:t>
      </w:r>
      <w:r w:rsidRPr="00B5455A">
        <w:rPr>
          <w:rFonts w:ascii="Calibri" w:hAnsi="Calibri" w:cs="Calibri"/>
          <w:strike/>
          <w:noProof/>
          <w:lang w:eastAsia="ru-RU"/>
        </w:rPr>
        <w:t>:</w:t>
      </w:r>
    </w:p>
    <w:p w14:paraId="043EC211"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5.3.1. priimti Iš Tiekėjo Paslaugas ir visas nuosavybės teises į intelektinės nuosavybės objektą, sukurtą pagal šią Sutartį, dėl kurio Tiekėjas praranda bet kokias nuosavybės teises į šį objektą, o </w:t>
      </w:r>
      <w:r w:rsidR="006E394E" w:rsidRPr="00B5455A">
        <w:rPr>
          <w:rFonts w:ascii="Calibri" w:hAnsi="Calibri" w:cs="Calibri"/>
          <w:noProof/>
          <w:lang w:eastAsia="ru-RU"/>
        </w:rPr>
        <w:t>Užsakovas</w:t>
      </w:r>
      <w:r w:rsidRPr="00B5455A">
        <w:rPr>
          <w:rFonts w:ascii="Calibri" w:hAnsi="Calibri" w:cs="Calibri"/>
          <w:noProof/>
          <w:lang w:eastAsia="ru-RU"/>
        </w:rPr>
        <w:t xml:space="preserve"> įgyja teisę:/</w:t>
      </w:r>
    </w:p>
    <w:p w14:paraId="57A71990" w14:textId="46569FD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прийняти Послуги від </w:t>
      </w:r>
      <w:r w:rsidR="00197D34" w:rsidRPr="00B5455A">
        <w:rPr>
          <w:rFonts w:ascii="Calibri" w:hAnsi="Calibri" w:cs="Calibri"/>
          <w:noProof/>
          <w:lang w:eastAsia="ru-RU"/>
        </w:rPr>
        <w:t>Виконавця</w:t>
      </w:r>
      <w:r w:rsidRPr="00B5455A">
        <w:rPr>
          <w:rFonts w:ascii="Calibri" w:hAnsi="Calibri" w:cs="Calibri"/>
          <w:noProof/>
          <w:lang w:eastAsia="ru-RU"/>
        </w:rPr>
        <w:t xml:space="preserve"> та всі права власності на створений за </w:t>
      </w:r>
      <w:r w:rsidR="00197D34" w:rsidRPr="00B5455A">
        <w:rPr>
          <w:rFonts w:ascii="Calibri" w:hAnsi="Calibri" w:cs="Calibri"/>
          <w:noProof/>
          <w:lang w:eastAsia="ru-RU"/>
        </w:rPr>
        <w:t xml:space="preserve">даним Договором </w:t>
      </w:r>
      <w:r w:rsidRPr="00B5455A">
        <w:rPr>
          <w:rFonts w:ascii="Calibri" w:hAnsi="Calibri" w:cs="Calibri"/>
          <w:noProof/>
          <w:lang w:eastAsia="ru-RU"/>
        </w:rPr>
        <w:t>об’єкт інтелектуальної власності, внаслідок чого</w:t>
      </w:r>
      <w:r w:rsidR="00197D34" w:rsidRPr="00B5455A">
        <w:rPr>
          <w:rFonts w:ascii="Calibri" w:hAnsi="Calibri" w:cs="Calibri"/>
          <w:noProof/>
          <w:lang w:eastAsia="ru-RU"/>
        </w:rPr>
        <w:t xml:space="preserve"> Виконавець</w:t>
      </w:r>
      <w:r w:rsidRPr="00B5455A">
        <w:rPr>
          <w:rFonts w:ascii="Calibri" w:hAnsi="Calibri" w:cs="Calibri"/>
          <w:noProof/>
          <w:lang w:eastAsia="ru-RU"/>
        </w:rPr>
        <w:t xml:space="preserve"> втрачає будь-які права власності на цей об’єкт, 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отримує право:</w:t>
      </w:r>
    </w:p>
    <w:p w14:paraId="7AABD045"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naudoti intelektinę nuosavybę Ukrainos civilinio kodekso, Ukrainos įstatymo "Dėl autorių teisių ir gretutinių teisių" nustatyta tvarka;/</w:t>
      </w:r>
    </w:p>
    <w:p w14:paraId="57A71991" w14:textId="4AFD3C2E"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 xml:space="preserve">використовувати об'єкти інтелектуальної власності в порядку, встановленому цивільним кодексом України, </w:t>
      </w:r>
      <w:r w:rsidR="004F29B3" w:rsidRPr="00B5455A">
        <w:rPr>
          <w:rFonts w:ascii="Calibri" w:hAnsi="Calibri" w:cs="Calibri"/>
          <w:noProof/>
          <w:lang w:val="uk-UA" w:eastAsia="ru-RU"/>
        </w:rPr>
        <w:t>З</w:t>
      </w:r>
      <w:r w:rsidRPr="00B5455A">
        <w:rPr>
          <w:rFonts w:ascii="Calibri" w:hAnsi="Calibri" w:cs="Calibri"/>
          <w:noProof/>
          <w:lang w:eastAsia="ru-RU"/>
        </w:rPr>
        <w:t>аконом України «Про авторське право і суміжні права»;</w:t>
      </w:r>
    </w:p>
    <w:p w14:paraId="47B632E8"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leisti trečiosioms šalims naudoti intelektinės nuosavybės objektą Ukrainos civilinio kodekso, Ukrainos įstatymo "Dėl autorių teisių ir gretutinių teisių" nustatyta tvarka, siekiant užkirsti kelią trečiųjų šalių piktnaudžiavimui intelektine nuosavybe;/</w:t>
      </w:r>
    </w:p>
    <w:p w14:paraId="57A71992" w14:textId="03C21542"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дозволяти третім особам використовувати об’єкт права інтелектуальної власності в порядку, встановленому цивільним кодексом України, законом України «Про авторське право і суміжні права» з метою запобігання зловживанню третіми особами правом інтелектуальної власності;</w:t>
      </w:r>
    </w:p>
    <w:p w14:paraId="281DC4C6"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naudotis bet kokiomis Ukrainos įstatymų nustatytomis intelektinės nuosavybės nuosavybės teisėmis./</w:t>
      </w:r>
    </w:p>
    <w:p w14:paraId="57A71993" w14:textId="549D0D8D"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здійснювати будь-які права інтелектуальної власності, встановлені законодавством України.</w:t>
      </w:r>
    </w:p>
    <w:p w14:paraId="237D54A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5.3.2. pateikti Tiekėjui informaciją ir (ar) dokumentus, kurių pagrįstai prašoma, ir suteikti pagalbą vykdant Sutartį./</w:t>
      </w:r>
    </w:p>
    <w:p w14:paraId="4DBB3CED" w14:textId="176D8C8B"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надавати </w:t>
      </w:r>
      <w:r w:rsidR="00DD36B3" w:rsidRPr="00B5455A">
        <w:rPr>
          <w:rFonts w:ascii="Calibri" w:hAnsi="Calibri" w:cs="Calibri"/>
          <w:noProof/>
          <w:lang w:val="uk-UA" w:eastAsia="ru-RU"/>
        </w:rPr>
        <w:t>Виконавцю</w:t>
      </w:r>
      <w:r w:rsidRPr="00B5455A">
        <w:rPr>
          <w:rFonts w:ascii="Calibri" w:hAnsi="Calibri" w:cs="Calibri"/>
          <w:noProof/>
          <w:lang w:eastAsia="ru-RU"/>
        </w:rPr>
        <w:t xml:space="preserve"> обґрунтовано запитувану інформацію та (або) документи та сприяти виконанню Договору.</w:t>
      </w:r>
    </w:p>
    <w:p w14:paraId="4D2BB97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Gavęs Tiekėjo prašymą pateikti Sutarčiai vykdyti reikalingą informaciją, </w:t>
      </w:r>
      <w:r w:rsidR="006E394E" w:rsidRPr="00B5455A">
        <w:rPr>
          <w:rFonts w:ascii="Calibri" w:hAnsi="Calibri" w:cs="Calibri"/>
          <w:noProof/>
          <w:lang w:eastAsia="ru-RU"/>
        </w:rPr>
        <w:t>Užsakovas</w:t>
      </w:r>
      <w:r w:rsidRPr="00B5455A">
        <w:rPr>
          <w:rFonts w:ascii="Calibri" w:hAnsi="Calibri" w:cs="Calibri"/>
          <w:noProof/>
          <w:lang w:eastAsia="ru-RU"/>
        </w:rPr>
        <w:t xml:space="preserve"> įsipareigoja pateikti prašomą informaciją ne vėliau kaip per 5 darbo dienas nuo tokio prašymo gavimo dienos./</w:t>
      </w:r>
    </w:p>
    <w:p w14:paraId="21E7C091"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запиту </w:t>
      </w:r>
      <w:r w:rsidR="00F42FB5" w:rsidRPr="00B5455A">
        <w:rPr>
          <w:rFonts w:ascii="Calibri" w:hAnsi="Calibri" w:cs="Calibri"/>
          <w:noProof/>
          <w:lang w:eastAsia="ru-RU"/>
        </w:rPr>
        <w:t xml:space="preserve">Виконавця </w:t>
      </w:r>
      <w:r w:rsidRPr="00B5455A">
        <w:rPr>
          <w:rFonts w:ascii="Calibri" w:hAnsi="Calibri" w:cs="Calibri"/>
          <w:noProof/>
          <w:lang w:eastAsia="ru-RU"/>
        </w:rPr>
        <w:t xml:space="preserve">щодо надання інформації, необхідної для виконання Договору, </w:t>
      </w:r>
      <w:r w:rsidR="000312A2" w:rsidRPr="00B5455A">
        <w:rPr>
          <w:rFonts w:ascii="Calibri" w:hAnsi="Calibri" w:cs="Calibri"/>
          <w:noProof/>
          <w:lang w:eastAsia="ru-RU"/>
        </w:rPr>
        <w:t>Замовник</w:t>
      </w:r>
      <w:r w:rsidRPr="00B5455A">
        <w:rPr>
          <w:rFonts w:ascii="Calibri" w:hAnsi="Calibri" w:cs="Calibri"/>
          <w:noProof/>
          <w:lang w:eastAsia="ru-RU"/>
        </w:rPr>
        <w:t xml:space="preserve"> зобов'язується надати запитувану інформацію не пізніше ніж протягом 5 робочих днів з дати отримання такого запиту. </w:t>
      </w:r>
    </w:p>
    <w:p w14:paraId="13DDAB6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Jei Tiekėjo prašomos informacijos kiekis yra didelis arba reikalauja papildomos analizės, </w:t>
      </w:r>
      <w:r w:rsidR="006E394E" w:rsidRPr="00B5455A">
        <w:rPr>
          <w:rFonts w:ascii="Calibri" w:hAnsi="Calibri" w:cs="Calibri"/>
          <w:noProof/>
          <w:lang w:eastAsia="ru-RU"/>
        </w:rPr>
        <w:t>Užsakovui</w:t>
      </w:r>
      <w:r w:rsidRPr="00B5455A">
        <w:rPr>
          <w:rFonts w:ascii="Calibri" w:hAnsi="Calibri" w:cs="Calibri"/>
          <w:noProof/>
          <w:lang w:eastAsia="ru-RU"/>
        </w:rPr>
        <w:t xml:space="preserve"> suteikiamas pagrįstas papildomas terminas tokiai informacijai pateikti;/</w:t>
      </w:r>
    </w:p>
    <w:p w14:paraId="57A71994" w14:textId="77A519D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обсяг запитуваної </w:t>
      </w:r>
      <w:r w:rsidR="00F42FB5" w:rsidRPr="00B5455A">
        <w:rPr>
          <w:rFonts w:ascii="Calibri" w:hAnsi="Calibri" w:cs="Calibri"/>
          <w:noProof/>
          <w:lang w:eastAsia="ru-RU"/>
        </w:rPr>
        <w:t>Виконавцем</w:t>
      </w:r>
      <w:r w:rsidR="00546283" w:rsidRPr="00B5455A">
        <w:rPr>
          <w:rFonts w:ascii="Calibri" w:hAnsi="Calibri" w:cs="Calibri"/>
          <w:noProof/>
          <w:lang w:eastAsia="ru-RU"/>
        </w:rPr>
        <w:t xml:space="preserve"> </w:t>
      </w:r>
      <w:r w:rsidRPr="00B5455A">
        <w:rPr>
          <w:rFonts w:ascii="Calibri" w:hAnsi="Calibri" w:cs="Calibri"/>
          <w:noProof/>
          <w:lang w:eastAsia="ru-RU"/>
        </w:rPr>
        <w:t xml:space="preserve">інформації великий або потребує додаткового аналізу, </w:t>
      </w:r>
      <w:r w:rsidR="000312A2" w:rsidRPr="00B5455A">
        <w:rPr>
          <w:rFonts w:ascii="Calibri" w:hAnsi="Calibri" w:cs="Calibri"/>
          <w:noProof/>
          <w:lang w:eastAsia="ru-RU"/>
        </w:rPr>
        <w:t>Замовник</w:t>
      </w:r>
      <w:r w:rsidRPr="00B5455A">
        <w:rPr>
          <w:rFonts w:ascii="Calibri" w:hAnsi="Calibri" w:cs="Calibri"/>
          <w:noProof/>
          <w:lang w:eastAsia="ru-RU"/>
        </w:rPr>
        <w:t>у надається розумний додатковий термін для надання такої інформації;</w:t>
      </w:r>
    </w:p>
    <w:p w14:paraId="0F0F49E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5.3.3. nedelsiant pranešti Tiekėjui ir CPVA apie Sutarties sąlygų pažeidimą, jei toks pažeidimas buvo nustatytas;/</w:t>
      </w:r>
    </w:p>
    <w:p w14:paraId="57A71995" w14:textId="55FE124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повідомляти </w:t>
      </w:r>
      <w:r w:rsidR="00F42FB5" w:rsidRPr="00B5455A">
        <w:rPr>
          <w:rFonts w:ascii="Calibri" w:hAnsi="Calibri" w:cs="Calibri"/>
          <w:noProof/>
          <w:lang w:eastAsia="ru-RU"/>
        </w:rPr>
        <w:t>Виконавця</w:t>
      </w:r>
      <w:r w:rsidRPr="00B5455A">
        <w:rPr>
          <w:rFonts w:ascii="Calibri" w:hAnsi="Calibri" w:cs="Calibri"/>
          <w:noProof/>
          <w:lang w:eastAsia="ru-RU"/>
        </w:rPr>
        <w:t xml:space="preserve"> та ЦАУП про порушення умов Договору, якщо таке порушення виявлено;</w:t>
      </w:r>
    </w:p>
    <w:p w14:paraId="318F5994"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5.3.4. patvirtinti teikiamų Paslaugų tinkamumą;/ </w:t>
      </w:r>
    </w:p>
    <w:p w14:paraId="57A71996" w14:textId="7D0485D6" w:rsidR="00BD1D49" w:rsidRPr="00B5455A" w:rsidRDefault="00F42FB5"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підтверджувати якість </w:t>
      </w:r>
      <w:r w:rsidR="00B75938" w:rsidRPr="00B5455A">
        <w:rPr>
          <w:rFonts w:ascii="Calibri" w:hAnsi="Calibri" w:cs="Calibri"/>
          <w:noProof/>
          <w:lang w:eastAsia="ru-RU"/>
        </w:rPr>
        <w:t>Послуг, що надаються</w:t>
      </w:r>
      <w:r w:rsidRPr="00B5455A">
        <w:rPr>
          <w:rFonts w:ascii="Calibri" w:hAnsi="Calibri" w:cs="Calibri"/>
          <w:noProof/>
          <w:lang w:eastAsia="ru-RU"/>
        </w:rPr>
        <w:t xml:space="preserve"> Виконавцем</w:t>
      </w:r>
      <w:r w:rsidR="00B75938" w:rsidRPr="00B5455A">
        <w:rPr>
          <w:rFonts w:ascii="Calibri" w:hAnsi="Calibri" w:cs="Calibri"/>
          <w:noProof/>
          <w:lang w:eastAsia="ru-RU"/>
        </w:rPr>
        <w:t>;</w:t>
      </w:r>
    </w:p>
    <w:p w14:paraId="2D46CF3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5.3.5.tinkamai vykdyti visus kitus Sutartyje, jos prieduose, teisės aktuose, taikomuose šių Paslaugų teikimui ir  (ar) kylančiuose iš šios Sutarties esmės kylančius įsipareigojimus;/</w:t>
      </w:r>
    </w:p>
    <w:p w14:paraId="57A71997" w14:textId="24CED179"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067E98F7"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5.3.6. per įmanomai trumpiausius terminus po rašytinio Tiekėjo prašymo gavimo suteikti įgaliojimus Tiekėjui veikti </w:t>
      </w:r>
      <w:r w:rsidR="006E394E" w:rsidRPr="00B5455A">
        <w:rPr>
          <w:rFonts w:ascii="Calibri" w:hAnsi="Calibri" w:cs="Calibri"/>
          <w:noProof/>
          <w:lang w:eastAsia="ru-RU"/>
        </w:rPr>
        <w:t>Užsakovo</w:t>
      </w:r>
      <w:r w:rsidRPr="00B5455A">
        <w:rPr>
          <w:rFonts w:ascii="Calibri" w:hAnsi="Calibri" w:cs="Calibri"/>
          <w:noProof/>
          <w:lang w:eastAsia="ru-RU"/>
        </w:rPr>
        <w:t xml:space="preserve"> vardu visose kompetentingose institucijose ta apimtimi, kiek tai susiję su Paslaugų teikimu;/</w:t>
      </w:r>
    </w:p>
    <w:p w14:paraId="57A71998" w14:textId="3A1D0611"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найкоротші терміни після отримання письмового запиту </w:t>
      </w:r>
      <w:r w:rsidR="00F42FB5" w:rsidRPr="00B5455A">
        <w:rPr>
          <w:rFonts w:ascii="Calibri" w:hAnsi="Calibri" w:cs="Calibri"/>
          <w:noProof/>
          <w:lang w:eastAsia="ru-RU"/>
        </w:rPr>
        <w:t xml:space="preserve">від Виконавця надавати повноваження Виконавцю </w:t>
      </w:r>
      <w:r w:rsidRPr="00B5455A">
        <w:rPr>
          <w:rFonts w:ascii="Calibri" w:hAnsi="Calibri" w:cs="Calibri"/>
          <w:noProof/>
          <w:lang w:eastAsia="ru-RU"/>
        </w:rPr>
        <w:t xml:space="preserve">діяти від імені </w:t>
      </w:r>
      <w:r w:rsidR="000312A2" w:rsidRPr="00B5455A">
        <w:rPr>
          <w:rFonts w:ascii="Calibri" w:hAnsi="Calibri" w:cs="Calibri"/>
          <w:noProof/>
          <w:lang w:eastAsia="ru-RU"/>
        </w:rPr>
        <w:t>Замовник</w:t>
      </w:r>
      <w:r w:rsidRPr="00B5455A">
        <w:rPr>
          <w:rFonts w:ascii="Calibri" w:hAnsi="Calibri" w:cs="Calibri"/>
          <w:noProof/>
          <w:lang w:eastAsia="ru-RU"/>
        </w:rPr>
        <w:t>а в усіх компетентних установах у частині, що стосується надання Послуг;</w:t>
      </w:r>
    </w:p>
    <w:p w14:paraId="57A71999" w14:textId="77777777" w:rsidR="009C1BAB" w:rsidRPr="00B5455A" w:rsidRDefault="009C1BAB" w:rsidP="00BD1D49">
      <w:pPr>
        <w:spacing w:after="0" w:line="240" w:lineRule="auto"/>
        <w:jc w:val="both"/>
        <w:rPr>
          <w:rFonts w:ascii="Calibri" w:hAnsi="Calibri" w:cs="Calibri"/>
          <w:strike/>
          <w:noProof/>
          <w:lang w:eastAsia="ru-RU"/>
        </w:rPr>
      </w:pPr>
    </w:p>
    <w:p w14:paraId="57A7199A" w14:textId="7777777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5.4. </w:t>
      </w:r>
      <w:r w:rsidR="00887916" w:rsidRPr="00B5455A">
        <w:rPr>
          <w:rFonts w:ascii="Calibri" w:hAnsi="Calibri" w:cs="Calibri"/>
          <w:b/>
          <w:noProof/>
          <w:lang w:eastAsia="ru-RU"/>
        </w:rPr>
        <w:t>Užsakovas</w:t>
      </w:r>
      <w:r w:rsidRPr="00B5455A">
        <w:rPr>
          <w:rFonts w:ascii="Calibri" w:hAnsi="Calibri" w:cs="Calibri"/>
          <w:b/>
          <w:noProof/>
          <w:lang w:eastAsia="ru-RU"/>
        </w:rPr>
        <w:t xml:space="preserve"> turi teisę:/</w:t>
      </w:r>
      <w:r w:rsidR="000312A2" w:rsidRPr="00B5455A">
        <w:rPr>
          <w:rFonts w:ascii="Calibri" w:hAnsi="Calibri" w:cs="Calibri"/>
          <w:b/>
          <w:noProof/>
          <w:lang w:eastAsia="ru-RU"/>
        </w:rPr>
        <w:t>Замовник</w:t>
      </w:r>
      <w:r w:rsidRPr="00B5455A">
        <w:rPr>
          <w:rFonts w:ascii="Calibri" w:hAnsi="Calibri" w:cs="Calibri"/>
          <w:b/>
          <w:noProof/>
          <w:lang w:eastAsia="ru-RU"/>
        </w:rPr>
        <w:t xml:space="preserve"> має право</w:t>
      </w:r>
      <w:r w:rsidRPr="00B5455A">
        <w:rPr>
          <w:rFonts w:ascii="Calibri" w:hAnsi="Calibri" w:cs="Calibri"/>
          <w:noProof/>
          <w:lang w:eastAsia="ru-RU"/>
        </w:rPr>
        <w:t>:</w:t>
      </w:r>
    </w:p>
    <w:p w14:paraId="4962936E"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5.4.1. kontroliuoti savalaikį Paslaugų suteikimą;/</w:t>
      </w:r>
    </w:p>
    <w:p w14:paraId="57A7199B" w14:textId="4CC8AB5B" w:rsidR="00B526C3" w:rsidRPr="00B5455A" w:rsidRDefault="00B75938" w:rsidP="00B526C3">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контролювати своєчасне надання Послуг;</w:t>
      </w:r>
    </w:p>
    <w:p w14:paraId="0DB178AD"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5.4.2. atlikti patikrinimus suteiktų Paslaugų trūkumų ir (ar) neatitikimų ir (ar) nukrypimų nustatymui;/</w:t>
      </w:r>
    </w:p>
    <w:p w14:paraId="57A7199C" w14:textId="3D98102E" w:rsidR="00B526C3"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проводити перевірки для виявлення недоліків та (або) невідповідностей та (або) відхилень у наданих Послугах;</w:t>
      </w:r>
    </w:p>
    <w:p w14:paraId="0EBC259F"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5.4.3. kontroliuoti ir prižiūrėti Tiekėjo teikiamų Paslaugų atitiktį teisės aktų reikalavimams;/</w:t>
      </w:r>
    </w:p>
    <w:p w14:paraId="57A7199D" w14:textId="6BFAC749" w:rsidR="00B526C3"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контролювати та здійснювати нагляд за відповідністю Послуг, що надаються</w:t>
      </w:r>
      <w:r w:rsidR="00F42FB5" w:rsidRPr="00B5455A">
        <w:rPr>
          <w:rFonts w:ascii="Calibri" w:hAnsi="Calibri" w:cs="Calibri"/>
          <w:noProof/>
          <w:lang w:eastAsia="ru-RU"/>
        </w:rPr>
        <w:t xml:space="preserve"> Виконавцю</w:t>
      </w:r>
      <w:r w:rsidRPr="00B5455A">
        <w:rPr>
          <w:rFonts w:ascii="Calibri" w:hAnsi="Calibri" w:cs="Calibri"/>
          <w:noProof/>
          <w:lang w:eastAsia="ru-RU"/>
        </w:rPr>
        <w:t>, вимогам нормативно-правових актів;</w:t>
      </w:r>
    </w:p>
    <w:p w14:paraId="42D4BED3" w14:textId="77777777" w:rsidR="00F01ADA" w:rsidRPr="00BE74F8" w:rsidRDefault="00B75938" w:rsidP="00B526C3">
      <w:pPr>
        <w:spacing w:after="0" w:line="240" w:lineRule="auto"/>
        <w:jc w:val="both"/>
        <w:rPr>
          <w:rFonts w:cstheme="minorHAnsi"/>
          <w:noProof/>
          <w:lang w:eastAsia="ru-RU"/>
        </w:rPr>
      </w:pPr>
      <w:r w:rsidRPr="00BE74F8">
        <w:rPr>
          <w:rFonts w:cstheme="minorHAnsi"/>
          <w:noProof/>
          <w:lang w:eastAsia="ru-RU"/>
        </w:rPr>
        <w:lastRenderedPageBreak/>
        <w:t>5.4.4. organizuoti Šalių susitikimus Pirkimo sutarties vykdymui aptarti;/</w:t>
      </w:r>
    </w:p>
    <w:p w14:paraId="57A7199E" w14:textId="047CCD18" w:rsidR="00B526C3" w:rsidRPr="00BE74F8" w:rsidRDefault="00B75938" w:rsidP="00B526C3">
      <w:pPr>
        <w:spacing w:after="0" w:line="240" w:lineRule="auto"/>
        <w:jc w:val="both"/>
        <w:rPr>
          <w:rFonts w:cstheme="minorHAnsi"/>
          <w:noProof/>
          <w:lang w:eastAsia="ru-RU"/>
        </w:rPr>
      </w:pPr>
      <w:r w:rsidRPr="00BE74F8">
        <w:rPr>
          <w:rFonts w:cstheme="minorHAnsi"/>
          <w:noProof/>
          <w:lang w:eastAsia="ru-RU"/>
        </w:rPr>
        <w:t xml:space="preserve">організовувати зустрічі Сторін для обговорення виконання </w:t>
      </w:r>
      <w:r w:rsidR="00F42FB5" w:rsidRPr="00BE74F8">
        <w:rPr>
          <w:rFonts w:cstheme="minorHAnsi"/>
          <w:noProof/>
          <w:lang w:eastAsia="ru-RU"/>
        </w:rPr>
        <w:t xml:space="preserve">даного </w:t>
      </w:r>
      <w:r w:rsidRPr="00BE74F8">
        <w:rPr>
          <w:rFonts w:cstheme="minorHAnsi"/>
          <w:noProof/>
          <w:lang w:eastAsia="ru-RU"/>
        </w:rPr>
        <w:t>Договору;</w:t>
      </w:r>
    </w:p>
    <w:p w14:paraId="4EBBC96D" w14:textId="77777777" w:rsidR="00F01ADA" w:rsidRPr="00BE74F8" w:rsidRDefault="00B75938" w:rsidP="00B526C3">
      <w:pPr>
        <w:spacing w:after="0" w:line="240" w:lineRule="auto"/>
        <w:jc w:val="both"/>
        <w:rPr>
          <w:rFonts w:cstheme="minorHAnsi"/>
          <w:noProof/>
          <w:lang w:eastAsia="ru-RU"/>
        </w:rPr>
      </w:pPr>
      <w:r w:rsidRPr="00BE74F8">
        <w:rPr>
          <w:rFonts w:cstheme="minorHAnsi"/>
          <w:noProof/>
          <w:lang w:eastAsia="ru-RU"/>
        </w:rPr>
        <w:t>5.4.5. teikti pastabas dėl Tiekėjo teikiamų Paslaugų kokybės ir atitikties Sutarties reikalavimams;/</w:t>
      </w:r>
    </w:p>
    <w:p w14:paraId="57A7199F" w14:textId="3DD27ABF" w:rsidR="00B526C3" w:rsidRPr="00BE74F8" w:rsidRDefault="00B75938" w:rsidP="00B526C3">
      <w:pPr>
        <w:spacing w:after="0" w:line="240" w:lineRule="auto"/>
        <w:jc w:val="both"/>
        <w:rPr>
          <w:rFonts w:cstheme="minorHAnsi"/>
        </w:rPr>
      </w:pPr>
      <w:r w:rsidRPr="00BE74F8">
        <w:rPr>
          <w:rFonts w:cstheme="minorHAnsi"/>
          <w:noProof/>
          <w:lang w:eastAsia="ru-RU"/>
        </w:rPr>
        <w:t xml:space="preserve">надавати зауваження щодо якості наданих </w:t>
      </w:r>
      <w:r w:rsidR="00B745B1" w:rsidRPr="00BE74F8">
        <w:rPr>
          <w:rFonts w:cstheme="minorHAnsi"/>
          <w:noProof/>
          <w:lang w:eastAsia="ru-RU"/>
        </w:rPr>
        <w:t xml:space="preserve">Виконавцем </w:t>
      </w:r>
      <w:r w:rsidRPr="00BE74F8">
        <w:rPr>
          <w:rFonts w:cstheme="minorHAnsi"/>
          <w:noProof/>
          <w:lang w:eastAsia="ru-RU"/>
        </w:rPr>
        <w:t>Послуг та дотримання вимог Договору;</w:t>
      </w:r>
    </w:p>
    <w:p w14:paraId="499A1EDD" w14:textId="77777777" w:rsidR="00F01ADA" w:rsidRPr="00BE74F8" w:rsidRDefault="00B75938" w:rsidP="00B526C3">
      <w:pPr>
        <w:spacing w:after="0" w:line="240" w:lineRule="auto"/>
        <w:jc w:val="both"/>
        <w:rPr>
          <w:rFonts w:cstheme="minorHAnsi"/>
        </w:rPr>
      </w:pPr>
      <w:r w:rsidRPr="00BE74F8">
        <w:rPr>
          <w:rFonts w:cstheme="minorHAnsi"/>
        </w:rPr>
        <w:t>5.4.6. nepriimti Sutarties reikalavimų neatitinkančių Paslaugų;/</w:t>
      </w:r>
    </w:p>
    <w:p w14:paraId="57A719A0" w14:textId="3E3D1D4E" w:rsidR="00B526C3" w:rsidRPr="00BE74F8" w:rsidRDefault="00B75938" w:rsidP="00B526C3">
      <w:pPr>
        <w:spacing w:after="0" w:line="240" w:lineRule="auto"/>
        <w:jc w:val="both"/>
        <w:rPr>
          <w:rFonts w:cstheme="minorHAnsi"/>
        </w:rPr>
      </w:pPr>
      <w:r w:rsidRPr="00BE74F8">
        <w:rPr>
          <w:rFonts w:cstheme="minorHAnsi"/>
        </w:rPr>
        <w:t>не приймати Послуги, що не відповідають вимогам Договору;</w:t>
      </w:r>
    </w:p>
    <w:p w14:paraId="5F777350" w14:textId="77777777" w:rsidR="00F01ADA" w:rsidRPr="00BE74F8" w:rsidRDefault="00B75938" w:rsidP="00B526C3">
      <w:pPr>
        <w:spacing w:after="0" w:line="240" w:lineRule="auto"/>
        <w:jc w:val="both"/>
        <w:rPr>
          <w:rFonts w:cstheme="minorHAnsi"/>
        </w:rPr>
      </w:pPr>
      <w:r w:rsidRPr="00BE74F8">
        <w:rPr>
          <w:rFonts w:cstheme="minorHAnsi"/>
        </w:rPr>
        <w:t xml:space="preserve">5.4.7. </w:t>
      </w:r>
      <w:r w:rsidR="006E394E" w:rsidRPr="00BE74F8">
        <w:rPr>
          <w:rFonts w:cstheme="minorHAnsi"/>
        </w:rPr>
        <w:t>Užsakovas</w:t>
      </w:r>
      <w:r w:rsidRPr="00BE74F8">
        <w:rPr>
          <w:rFonts w:cstheme="minorHAnsi"/>
        </w:rPr>
        <w:t xml:space="preserve"> turi visas Sutartyje, Lietuvoje ir Ukrainoje bei Europos Sąjungoje galiojančiuose teisės aktuose numatytas teises;/</w:t>
      </w:r>
    </w:p>
    <w:p w14:paraId="57A719A1" w14:textId="1BF6A07C" w:rsidR="00B526C3" w:rsidRPr="00BE74F8" w:rsidRDefault="000312A2" w:rsidP="00B526C3">
      <w:pPr>
        <w:spacing w:after="0" w:line="240" w:lineRule="auto"/>
        <w:jc w:val="both"/>
        <w:rPr>
          <w:rFonts w:cstheme="minorHAnsi"/>
        </w:rPr>
      </w:pPr>
      <w:r w:rsidRPr="00BE74F8">
        <w:rPr>
          <w:rFonts w:cstheme="minorHAnsi"/>
        </w:rPr>
        <w:t>Замовник</w:t>
      </w:r>
      <w:r w:rsidR="00B75938" w:rsidRPr="00BE74F8">
        <w:rPr>
          <w:rFonts w:cstheme="minorHAnsi"/>
        </w:rPr>
        <w:t xml:space="preserve"> має всі права, передбачені </w:t>
      </w:r>
      <w:r w:rsidR="00B745B1" w:rsidRPr="00BE74F8">
        <w:rPr>
          <w:rFonts w:cstheme="minorHAnsi"/>
        </w:rPr>
        <w:t>Договором</w:t>
      </w:r>
      <w:r w:rsidR="00B75938" w:rsidRPr="00BE74F8">
        <w:rPr>
          <w:rFonts w:cstheme="minorHAnsi"/>
        </w:rPr>
        <w:t>, правовими актами, що діють в Литві та Україні та в Європейському Союзі;</w:t>
      </w:r>
    </w:p>
    <w:p w14:paraId="2A853E68" w14:textId="77777777" w:rsidR="00F01ADA" w:rsidRPr="00BE74F8" w:rsidRDefault="00B75938" w:rsidP="00B526C3">
      <w:pPr>
        <w:spacing w:after="0" w:line="240" w:lineRule="auto"/>
        <w:jc w:val="both"/>
        <w:rPr>
          <w:rFonts w:cstheme="minorHAnsi"/>
        </w:rPr>
      </w:pPr>
      <w:r w:rsidRPr="00BE74F8">
        <w:rPr>
          <w:rFonts w:cstheme="minorHAnsi"/>
        </w:rPr>
        <w:t xml:space="preserve">5.4.8. </w:t>
      </w:r>
      <w:r w:rsidR="008D4DAC" w:rsidRPr="00BE74F8">
        <w:rPr>
          <w:rFonts w:eastAsia="Times New Roman" w:cstheme="minorHAnsi"/>
        </w:rPr>
        <w:t>įgalioti Tiekėją organizuoti darbo projekto ekspertizę</w:t>
      </w:r>
      <w:r w:rsidR="008D4DAC" w:rsidRPr="00BE74F8">
        <w:rPr>
          <w:rFonts w:cstheme="minorHAnsi"/>
        </w:rPr>
        <w:t xml:space="preserve">, </w:t>
      </w:r>
      <w:r w:rsidRPr="00BE74F8">
        <w:rPr>
          <w:rFonts w:cstheme="minorHAnsi"/>
        </w:rPr>
        <w:t>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57A719A2" w14:textId="0A2D1176" w:rsidR="00B526C3" w:rsidRPr="00BE74F8" w:rsidRDefault="008D4DAC" w:rsidP="00B526C3">
      <w:pPr>
        <w:spacing w:after="0" w:line="240" w:lineRule="auto"/>
        <w:jc w:val="both"/>
        <w:rPr>
          <w:rFonts w:cstheme="minorHAnsi"/>
          <w:noProof/>
          <w:lang w:eastAsia="ru-RU"/>
        </w:rPr>
      </w:pPr>
      <w:r w:rsidRPr="00BE74F8">
        <w:rPr>
          <w:rFonts w:cstheme="minorHAnsi"/>
          <w:noProof/>
          <w:lang w:eastAsia="ru-RU"/>
        </w:rPr>
        <w:t>уповноважує про</w:t>
      </w:r>
      <w:r w:rsidR="004D3459" w:rsidRPr="00BE74F8">
        <w:rPr>
          <w:rFonts w:cstheme="minorHAnsi"/>
          <w:noProof/>
          <w:lang w:val="uk-UA" w:eastAsia="ru-RU"/>
        </w:rPr>
        <w:t>є</w:t>
      </w:r>
      <w:r w:rsidRPr="00BE74F8">
        <w:rPr>
          <w:rFonts w:cstheme="minorHAnsi"/>
          <w:noProof/>
          <w:lang w:eastAsia="ru-RU"/>
        </w:rPr>
        <w:t>ктувальника організувати проходження експертизи про</w:t>
      </w:r>
      <w:r w:rsidR="004D3459" w:rsidRPr="00BE74F8">
        <w:rPr>
          <w:rFonts w:cstheme="minorHAnsi"/>
          <w:noProof/>
          <w:lang w:val="uk-UA" w:eastAsia="ru-RU"/>
        </w:rPr>
        <w:t>є</w:t>
      </w:r>
      <w:r w:rsidRPr="00BE74F8">
        <w:rPr>
          <w:rFonts w:cstheme="minorHAnsi"/>
          <w:noProof/>
          <w:lang w:eastAsia="ru-RU"/>
        </w:rPr>
        <w:t>кту,</w:t>
      </w:r>
      <w:r w:rsidR="00B745B1" w:rsidRPr="00BE74F8">
        <w:rPr>
          <w:rFonts w:cstheme="minorHAnsi"/>
          <w:noProof/>
          <w:lang w:eastAsia="ru-RU"/>
        </w:rPr>
        <w:t xml:space="preserve"> вимагати від Виконавця коригування про</w:t>
      </w:r>
      <w:r w:rsidR="004D3459" w:rsidRPr="00BE74F8">
        <w:rPr>
          <w:rFonts w:cstheme="minorHAnsi"/>
          <w:noProof/>
          <w:lang w:val="uk-UA" w:eastAsia="ru-RU"/>
        </w:rPr>
        <w:t>є</w:t>
      </w:r>
      <w:r w:rsidR="00B745B1" w:rsidRPr="00BE74F8">
        <w:rPr>
          <w:rFonts w:cstheme="minorHAnsi"/>
          <w:noProof/>
          <w:lang w:eastAsia="ru-RU"/>
        </w:rPr>
        <w:t>кту за власний рахунок відповідно до обов’язкових зауважень, отриманих під час експертизи, та повторного подання про</w:t>
      </w:r>
      <w:r w:rsidR="004D3459" w:rsidRPr="00BE74F8">
        <w:rPr>
          <w:rFonts w:cstheme="minorHAnsi"/>
          <w:noProof/>
          <w:lang w:val="uk-UA" w:eastAsia="ru-RU"/>
        </w:rPr>
        <w:t>є</w:t>
      </w:r>
      <w:r w:rsidR="00B745B1" w:rsidRPr="00BE74F8">
        <w:rPr>
          <w:rFonts w:cstheme="minorHAnsi"/>
          <w:noProof/>
          <w:lang w:eastAsia="ru-RU"/>
        </w:rPr>
        <w:t>кту Виконавцем для експертизи та отримання експертного звіту, що про</w:t>
      </w:r>
      <w:r w:rsidR="004D3459" w:rsidRPr="00BE74F8">
        <w:rPr>
          <w:rFonts w:cstheme="minorHAnsi"/>
          <w:noProof/>
          <w:lang w:val="uk-UA" w:eastAsia="ru-RU"/>
        </w:rPr>
        <w:t>є</w:t>
      </w:r>
      <w:r w:rsidR="00B745B1" w:rsidRPr="00BE74F8">
        <w:rPr>
          <w:rFonts w:cstheme="minorHAnsi"/>
          <w:noProof/>
          <w:lang w:eastAsia="ru-RU"/>
        </w:rPr>
        <w:t xml:space="preserve">кт відповідає істотним вимогам </w:t>
      </w:r>
      <w:r w:rsidR="004D3459" w:rsidRPr="00BE74F8">
        <w:rPr>
          <w:rFonts w:cstheme="minorHAnsi"/>
          <w:noProof/>
          <w:lang w:val="uk-UA" w:eastAsia="ru-RU"/>
        </w:rPr>
        <w:t xml:space="preserve">до </w:t>
      </w:r>
      <w:r w:rsidR="00B745B1" w:rsidRPr="00BE74F8">
        <w:rPr>
          <w:rFonts w:cstheme="minorHAnsi"/>
          <w:noProof/>
          <w:lang w:eastAsia="ru-RU"/>
        </w:rPr>
        <w:t>про</w:t>
      </w:r>
      <w:r w:rsidR="004D3459" w:rsidRPr="00BE74F8">
        <w:rPr>
          <w:rFonts w:cstheme="minorHAnsi"/>
          <w:noProof/>
          <w:lang w:val="uk-UA" w:eastAsia="ru-RU"/>
        </w:rPr>
        <w:t>є</w:t>
      </w:r>
      <w:r w:rsidR="00B745B1" w:rsidRPr="00BE74F8">
        <w:rPr>
          <w:rFonts w:cstheme="minorHAnsi"/>
          <w:noProof/>
          <w:lang w:eastAsia="ru-RU"/>
        </w:rPr>
        <w:t>ктної документації та іншим будівельно-правовим актам.</w:t>
      </w:r>
    </w:p>
    <w:p w14:paraId="57A719A3"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9A4" w14:textId="7777777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5.5. </w:t>
      </w:r>
      <w:r w:rsidRPr="00B5455A">
        <w:rPr>
          <w:rFonts w:ascii="Calibri" w:hAnsi="Calibri" w:cs="Calibri"/>
          <w:b/>
          <w:noProof/>
          <w:lang w:eastAsia="ru-RU"/>
        </w:rPr>
        <w:t xml:space="preserve">Tiekėjas įsipareigoja:/ </w:t>
      </w:r>
      <w:r w:rsidR="00216A30" w:rsidRPr="00B5455A">
        <w:rPr>
          <w:rFonts w:ascii="Calibri" w:hAnsi="Calibri" w:cs="Calibri"/>
          <w:b/>
          <w:noProof/>
          <w:lang w:eastAsia="ru-RU"/>
        </w:rPr>
        <w:t xml:space="preserve">Обов’язки </w:t>
      </w:r>
      <w:r w:rsidR="00B745B1" w:rsidRPr="00B5455A">
        <w:rPr>
          <w:rFonts w:ascii="Calibri" w:hAnsi="Calibri" w:cs="Calibri"/>
          <w:b/>
          <w:noProof/>
          <w:lang w:eastAsia="ru-RU"/>
        </w:rPr>
        <w:t>Виконавц</w:t>
      </w:r>
      <w:r w:rsidR="00216A30" w:rsidRPr="00B5455A">
        <w:rPr>
          <w:rFonts w:ascii="Calibri" w:hAnsi="Calibri" w:cs="Calibri"/>
          <w:b/>
          <w:noProof/>
          <w:lang w:eastAsia="ru-RU"/>
        </w:rPr>
        <w:t>я</w:t>
      </w:r>
      <w:r w:rsidR="00120CEE" w:rsidRPr="00B5455A">
        <w:rPr>
          <w:rFonts w:ascii="Calibri" w:hAnsi="Calibri" w:cs="Calibri"/>
          <w:b/>
          <w:noProof/>
          <w:lang w:eastAsia="ru-RU"/>
        </w:rPr>
        <w:t>;</w:t>
      </w:r>
    </w:p>
    <w:p w14:paraId="7966E913"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5.5.1. laiku ir kokybiškai vykdyti visus Sutartyje ir jos prieduose nustatytus sutartinius įsipareigojimus./</w:t>
      </w:r>
    </w:p>
    <w:p w14:paraId="138104D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своєчасно та якісно виконувати всі договірні зобов’язання, викладені в Договорі та додатках до нього. </w:t>
      </w:r>
    </w:p>
    <w:p w14:paraId="7F2BD2B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p w14:paraId="57A719A5" w14:textId="16420E50"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Ініціювати та виконувати зобов’язання за</w:t>
      </w:r>
      <w:r w:rsidR="00B745B1" w:rsidRPr="00B5455A">
        <w:rPr>
          <w:rFonts w:ascii="Calibri" w:hAnsi="Calibri" w:cs="Calibri"/>
          <w:noProof/>
          <w:lang w:eastAsia="ru-RU"/>
        </w:rPr>
        <w:t xml:space="preserve"> Договором</w:t>
      </w:r>
      <w:r w:rsidRPr="00B5455A">
        <w:rPr>
          <w:rFonts w:ascii="Calibri" w:hAnsi="Calibri" w:cs="Calibri"/>
          <w:noProof/>
          <w:lang w:eastAsia="ru-RU"/>
        </w:rPr>
        <w:t xml:space="preserve">, у спосіб та на умовах, викладених у </w:t>
      </w:r>
      <w:r w:rsidR="00B745B1" w:rsidRPr="00B5455A">
        <w:rPr>
          <w:rFonts w:ascii="Calibri" w:hAnsi="Calibri" w:cs="Calibri"/>
          <w:noProof/>
          <w:lang w:eastAsia="ru-RU"/>
        </w:rPr>
        <w:t>Договорі</w:t>
      </w:r>
      <w:r w:rsidRPr="00B5455A">
        <w:rPr>
          <w:rFonts w:ascii="Calibri" w:hAnsi="Calibri" w:cs="Calibri"/>
          <w:noProof/>
          <w:lang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p w14:paraId="65DE81B4"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5.5.2. laikytis visų galiojančių įstatymų ir teisės aktų./</w:t>
      </w:r>
    </w:p>
    <w:p w14:paraId="292BA5E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дотримуватися всіх чинних законів і правил. </w:t>
      </w:r>
    </w:p>
    <w:p w14:paraId="604F4AF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įsiparegoja </w:t>
      </w:r>
      <w:r w:rsidR="006E394E" w:rsidRPr="00B5455A">
        <w:rPr>
          <w:rFonts w:ascii="Calibri" w:hAnsi="Calibri" w:cs="Calibri"/>
          <w:noProof/>
          <w:lang w:eastAsia="ru-RU"/>
        </w:rPr>
        <w:t>Užsakovui</w:t>
      </w:r>
      <w:r w:rsidRPr="00B5455A">
        <w:rPr>
          <w:rFonts w:ascii="Calibri" w:hAnsi="Calibri" w:cs="Calibri"/>
          <w:noProof/>
          <w:lang w:eastAsia="ru-RU"/>
        </w:rPr>
        <w:t xml:space="preserve"> ir CPVA atlyginti žalą, kurią patyrė CPVA ir (arba) </w:t>
      </w:r>
      <w:r w:rsidR="006E394E" w:rsidRPr="00B5455A">
        <w:rPr>
          <w:rFonts w:ascii="Calibri" w:hAnsi="Calibri" w:cs="Calibri"/>
          <w:noProof/>
          <w:lang w:eastAsia="ru-RU"/>
        </w:rPr>
        <w:t>Užsakovas</w:t>
      </w:r>
      <w:r w:rsidRPr="00B5455A">
        <w:rPr>
          <w:rFonts w:ascii="Calibri" w:hAnsi="Calibri" w:cs="Calibri"/>
          <w:noProof/>
          <w:lang w:eastAsia="ru-RU"/>
        </w:rPr>
        <w:t>, jei Tiekėjas nesilaiko minėtų įstatymų ir kitų teisės aktų, dėl kurių pažeidžiami teisės aktų reikalavimai arba pradedamas teismo procesas;/</w:t>
      </w:r>
    </w:p>
    <w:p w14:paraId="57A719A6" w14:textId="4FB3F491" w:rsidR="00BD1D49" w:rsidRPr="00B5455A" w:rsidRDefault="00B745B1"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та ЦАУП збитки, завдані ЦАУП та/або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якщо </w:t>
      </w: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дотримується вищезазначених законів та інших правових актів, внаслідок чого порушуються вимоги законодавства </w:t>
      </w:r>
      <w:r w:rsidRPr="00B5455A">
        <w:rPr>
          <w:rFonts w:ascii="Calibri" w:hAnsi="Calibri" w:cs="Calibri"/>
          <w:noProof/>
          <w:lang w:eastAsia="ru-RU"/>
        </w:rPr>
        <w:t>України</w:t>
      </w:r>
      <w:r w:rsidR="00B75938" w:rsidRPr="00B5455A">
        <w:rPr>
          <w:rFonts w:ascii="Calibri" w:hAnsi="Calibri" w:cs="Calibri"/>
          <w:noProof/>
          <w:lang w:eastAsia="ru-RU"/>
        </w:rPr>
        <w:t>;</w:t>
      </w:r>
    </w:p>
    <w:p w14:paraId="5A634A8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5.5.3. savo sąskaita apsaugoti CPVA ir </w:t>
      </w:r>
      <w:r w:rsidR="006E394E" w:rsidRPr="00B5455A">
        <w:rPr>
          <w:rFonts w:ascii="Calibri" w:hAnsi="Calibri" w:cs="Calibri"/>
          <w:noProof/>
          <w:lang w:eastAsia="ru-RU"/>
        </w:rPr>
        <w:t>Užsakovą</w:t>
      </w:r>
      <w:r w:rsidRPr="00B5455A">
        <w:rPr>
          <w:rFonts w:ascii="Calibri" w:hAnsi="Calibri" w:cs="Calibri"/>
          <w:noProof/>
          <w:lang w:eastAsia="ru-RU"/>
        </w:rPr>
        <w:t>, jo atstovus ir darbuotojus nuo bet kokių pretenzijų, reikalavimų, nuostolių ar žalos, atsiradusios dėl Tiekėjo kaltės ir atsiradusios dėl bet kokių Tiekėjo veiksmų ar neveikimo teikiant Paslaugas./</w:t>
      </w:r>
    </w:p>
    <w:p w14:paraId="0EB4873D"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за власний рахунок захистити ЦАУП та </w:t>
      </w:r>
      <w:r w:rsidR="000312A2" w:rsidRPr="00B5455A">
        <w:rPr>
          <w:rFonts w:ascii="Calibri" w:hAnsi="Calibri" w:cs="Calibri"/>
          <w:noProof/>
          <w:lang w:eastAsia="ru-RU"/>
        </w:rPr>
        <w:t>Замовник</w:t>
      </w:r>
      <w:r w:rsidRPr="00B5455A">
        <w:rPr>
          <w:rFonts w:ascii="Calibri" w:hAnsi="Calibri" w:cs="Calibri"/>
          <w:noProof/>
          <w:lang w:eastAsia="ru-RU"/>
        </w:rPr>
        <w:t>а, його представників і співробітників від будь-яких претензій, вимог, збитків або збитків, спричинених</w:t>
      </w:r>
      <w:r w:rsidR="00F01ADA" w:rsidRPr="00B5455A">
        <w:rPr>
          <w:rFonts w:ascii="Calibri" w:hAnsi="Calibri" w:cs="Calibri"/>
          <w:noProof/>
          <w:lang w:val="uk-UA" w:eastAsia="ru-RU"/>
        </w:rPr>
        <w:t xml:space="preserve"> </w:t>
      </w:r>
      <w:r w:rsidR="00B745B1" w:rsidRPr="00B5455A">
        <w:rPr>
          <w:rFonts w:ascii="Calibri" w:hAnsi="Calibri" w:cs="Calibri"/>
          <w:noProof/>
          <w:lang w:eastAsia="ru-RU"/>
        </w:rPr>
        <w:t xml:space="preserve">з </w:t>
      </w:r>
      <w:r w:rsidRPr="00B5455A">
        <w:rPr>
          <w:rFonts w:ascii="Calibri" w:hAnsi="Calibri" w:cs="Calibri"/>
          <w:noProof/>
          <w:lang w:eastAsia="ru-RU"/>
        </w:rPr>
        <w:t>вин</w:t>
      </w:r>
      <w:r w:rsidR="00B745B1" w:rsidRPr="00B5455A">
        <w:rPr>
          <w:rFonts w:ascii="Calibri" w:hAnsi="Calibri" w:cs="Calibri"/>
          <w:noProof/>
          <w:lang w:eastAsia="ru-RU"/>
        </w:rPr>
        <w:t>и Виконавця</w:t>
      </w:r>
      <w:r w:rsidRPr="00B5455A">
        <w:rPr>
          <w:rFonts w:ascii="Calibri" w:hAnsi="Calibri" w:cs="Calibri"/>
          <w:noProof/>
          <w:lang w:eastAsia="ru-RU"/>
        </w:rPr>
        <w:t xml:space="preserve"> будь-якими діями чи бездіяльністю</w:t>
      </w:r>
      <w:r w:rsidR="00B745B1" w:rsidRPr="00B5455A">
        <w:rPr>
          <w:rFonts w:ascii="Calibri" w:hAnsi="Calibri" w:cs="Calibri"/>
          <w:noProof/>
          <w:lang w:eastAsia="ru-RU"/>
        </w:rPr>
        <w:t xml:space="preserve"> Виконавця</w:t>
      </w:r>
      <w:r w:rsidRPr="00B5455A">
        <w:rPr>
          <w:rFonts w:ascii="Calibri" w:hAnsi="Calibri" w:cs="Calibri"/>
          <w:noProof/>
          <w:lang w:eastAsia="ru-RU"/>
        </w:rPr>
        <w:t xml:space="preserve"> під час надання Послуг. </w:t>
      </w:r>
    </w:p>
    <w:p w14:paraId="32CE64D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apie tokias pretenzijas, reikalavimus, nuostolius ar žalą informuojamas nedelsiant, bet ne vėliau kaip per 7 darbo dienas nuo tos dienos, kai apie jas sužinojo CPVA arba </w:t>
      </w:r>
      <w:r w:rsidR="006E394E" w:rsidRPr="00B5455A">
        <w:rPr>
          <w:rFonts w:ascii="Calibri" w:hAnsi="Calibri" w:cs="Calibri"/>
          <w:noProof/>
          <w:lang w:eastAsia="ru-RU"/>
        </w:rPr>
        <w:t>Užsakovas</w:t>
      </w:r>
      <w:r w:rsidRPr="00B5455A">
        <w:rPr>
          <w:rFonts w:ascii="Calibri" w:hAnsi="Calibri" w:cs="Calibri"/>
          <w:noProof/>
          <w:lang w:eastAsia="ru-RU"/>
        </w:rPr>
        <w:t>;/</w:t>
      </w:r>
      <w:r w:rsidR="00B745B1" w:rsidRPr="00B5455A">
        <w:rPr>
          <w:rFonts w:ascii="Calibri" w:hAnsi="Calibri" w:cs="Calibri"/>
          <w:noProof/>
          <w:lang w:eastAsia="ru-RU"/>
        </w:rPr>
        <w:t xml:space="preserve"> </w:t>
      </w:r>
    </w:p>
    <w:p w14:paraId="57A719A7" w14:textId="21E6EAE7" w:rsidR="00BD1D49" w:rsidRPr="00B5455A" w:rsidRDefault="00B745B1" w:rsidP="00BD1D49">
      <w:pPr>
        <w:spacing w:after="0" w:line="240" w:lineRule="auto"/>
        <w:jc w:val="both"/>
        <w:rPr>
          <w:rFonts w:ascii="Calibri" w:hAnsi="Calibri" w:cs="Calibri"/>
          <w:noProof/>
          <w:lang w:eastAsia="ru-RU"/>
        </w:rPr>
      </w:pPr>
      <w:r w:rsidRPr="00B5455A">
        <w:rPr>
          <w:rFonts w:ascii="Calibri" w:hAnsi="Calibri" w:cs="Calibri"/>
          <w:noProof/>
          <w:lang w:eastAsia="ru-RU"/>
        </w:rPr>
        <w:t>Виконавець</w:t>
      </w:r>
      <w:r w:rsidR="00B75938" w:rsidRPr="00B5455A">
        <w:rPr>
          <w:rFonts w:ascii="Calibri" w:hAnsi="Calibri" w:cs="Calibri"/>
          <w:noProof/>
          <w:lang w:eastAsia="ru-RU"/>
        </w:rPr>
        <w:t xml:space="preserve"> повинен </w:t>
      </w:r>
      <w:r w:rsidR="00310296" w:rsidRPr="00B5455A">
        <w:rPr>
          <w:rFonts w:ascii="Calibri" w:hAnsi="Calibri" w:cs="Calibri"/>
          <w:noProof/>
          <w:lang w:eastAsia="ru-RU"/>
        </w:rPr>
        <w:t xml:space="preserve">повідомити ЦАУП або </w:t>
      </w:r>
      <w:r w:rsidR="000312A2" w:rsidRPr="00B5455A">
        <w:rPr>
          <w:rFonts w:ascii="Calibri" w:hAnsi="Calibri" w:cs="Calibri"/>
          <w:noProof/>
          <w:lang w:eastAsia="ru-RU"/>
        </w:rPr>
        <w:t>Замовник</w:t>
      </w:r>
      <w:r w:rsidR="00310296" w:rsidRPr="00B5455A">
        <w:rPr>
          <w:rFonts w:ascii="Calibri" w:hAnsi="Calibri" w:cs="Calibri"/>
          <w:noProof/>
          <w:lang w:eastAsia="ru-RU"/>
        </w:rPr>
        <w:t>а</w:t>
      </w:r>
      <w:r w:rsidR="00120CEE" w:rsidRPr="00B5455A">
        <w:rPr>
          <w:rFonts w:ascii="Calibri" w:hAnsi="Calibri" w:cs="Calibri"/>
          <w:noProof/>
          <w:lang w:eastAsia="ru-RU"/>
        </w:rPr>
        <w:t xml:space="preserve"> </w:t>
      </w:r>
      <w:r w:rsidR="00B75938" w:rsidRPr="00B5455A">
        <w:rPr>
          <w:rFonts w:ascii="Calibri" w:hAnsi="Calibri" w:cs="Calibri"/>
          <w:noProof/>
          <w:lang w:eastAsia="ru-RU"/>
        </w:rPr>
        <w:t>про такі претензії, вимоги, втрати або пошкодження негайно, але не пізніше ніж протягом 7 робочих днів з дня, коли дізнався про них;</w:t>
      </w:r>
    </w:p>
    <w:p w14:paraId="0296DB3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5.5.4. kai Tiekėjas nevykdo ar netinkamai vykdo savo sutartinius įsipareigojimus, susijusius su Paslaugų teikimu, CPVA ir (arba) </w:t>
      </w:r>
      <w:r w:rsidR="006E394E" w:rsidRPr="00B5455A">
        <w:rPr>
          <w:rFonts w:ascii="Calibri" w:hAnsi="Calibri" w:cs="Calibri"/>
          <w:noProof/>
          <w:lang w:eastAsia="ru-RU"/>
        </w:rPr>
        <w:t>Užsakovo</w:t>
      </w:r>
      <w:r w:rsidRPr="00B5455A">
        <w:rPr>
          <w:rFonts w:ascii="Calibri" w:hAnsi="Calibri" w:cs="Calibri"/>
          <w:noProof/>
          <w:lang w:eastAsia="ru-RU"/>
        </w:rPr>
        <w:t xml:space="preserve"> prašymu, Tiekėjas savo sąskaita, per CPVA ir (arba) </w:t>
      </w:r>
      <w:r w:rsidR="006E394E" w:rsidRPr="00B5455A">
        <w:rPr>
          <w:rFonts w:ascii="Calibri" w:hAnsi="Calibri" w:cs="Calibri"/>
          <w:noProof/>
          <w:lang w:eastAsia="ru-RU"/>
        </w:rPr>
        <w:t xml:space="preserve">Užsakovo </w:t>
      </w:r>
      <w:r w:rsidRPr="00B5455A">
        <w:rPr>
          <w:rFonts w:ascii="Calibri" w:hAnsi="Calibri" w:cs="Calibri"/>
          <w:noProof/>
          <w:lang w:eastAsia="ru-RU"/>
        </w:rPr>
        <w:t xml:space="preserve"> nustatytą pagrįstą laikotarpį, turi ištaisyti tokius trūkumus, susijusius su Paslaugų teikimu./</w:t>
      </w:r>
    </w:p>
    <w:p w14:paraId="74634DEA" w14:textId="77777777" w:rsidR="00F01ADA" w:rsidRPr="00B5455A" w:rsidRDefault="00F01ADA" w:rsidP="00BD1D49">
      <w:pPr>
        <w:spacing w:after="0" w:line="240" w:lineRule="auto"/>
        <w:jc w:val="both"/>
        <w:rPr>
          <w:rFonts w:ascii="Calibri" w:hAnsi="Calibri" w:cs="Calibri"/>
          <w:noProof/>
          <w:lang w:eastAsia="ru-RU"/>
        </w:rPr>
      </w:pPr>
      <w:r w:rsidRPr="00B5455A">
        <w:rPr>
          <w:rFonts w:ascii="Calibri" w:hAnsi="Calibri" w:cs="Calibri"/>
          <w:noProof/>
          <w:lang w:val="uk-UA" w:eastAsia="ru-RU"/>
        </w:rPr>
        <w:t>У</w:t>
      </w:r>
      <w:r w:rsidR="00310296" w:rsidRPr="00B5455A">
        <w:rPr>
          <w:rFonts w:ascii="Calibri" w:hAnsi="Calibri" w:cs="Calibri"/>
          <w:noProof/>
          <w:lang w:eastAsia="ru-RU"/>
        </w:rPr>
        <w:t xml:space="preserve"> разі невиконання</w:t>
      </w:r>
      <w:r w:rsidR="00B75938" w:rsidRPr="00B5455A">
        <w:rPr>
          <w:rFonts w:ascii="Calibri" w:hAnsi="Calibri" w:cs="Calibri"/>
          <w:noProof/>
          <w:lang w:eastAsia="ru-RU"/>
        </w:rPr>
        <w:t xml:space="preserve"> або неналежним чином викон</w:t>
      </w:r>
      <w:r w:rsidR="00310296" w:rsidRPr="00B5455A">
        <w:rPr>
          <w:rFonts w:ascii="Calibri" w:hAnsi="Calibri" w:cs="Calibri"/>
          <w:noProof/>
          <w:lang w:eastAsia="ru-RU"/>
        </w:rPr>
        <w:t>ання Виконавцем</w:t>
      </w:r>
      <w:r w:rsidR="00B75938" w:rsidRPr="00B5455A">
        <w:rPr>
          <w:rFonts w:ascii="Calibri" w:hAnsi="Calibri" w:cs="Calibri"/>
          <w:noProof/>
          <w:lang w:eastAsia="ru-RU"/>
        </w:rPr>
        <w:t xml:space="preserve"> свої</w:t>
      </w:r>
      <w:r w:rsidR="00310296" w:rsidRPr="00B5455A">
        <w:rPr>
          <w:rFonts w:ascii="Calibri" w:hAnsi="Calibri" w:cs="Calibri"/>
          <w:noProof/>
          <w:lang w:eastAsia="ru-RU"/>
        </w:rPr>
        <w:t>х</w:t>
      </w:r>
      <w:r w:rsidR="00B75938" w:rsidRPr="00B5455A">
        <w:rPr>
          <w:rFonts w:ascii="Calibri" w:hAnsi="Calibri" w:cs="Calibri"/>
          <w:noProof/>
          <w:lang w:eastAsia="ru-RU"/>
        </w:rPr>
        <w:t xml:space="preserve"> до</w:t>
      </w:r>
      <w:r w:rsidR="00310296" w:rsidRPr="00B5455A">
        <w:rPr>
          <w:rFonts w:ascii="Calibri" w:hAnsi="Calibri" w:cs="Calibri"/>
          <w:noProof/>
          <w:lang w:eastAsia="ru-RU"/>
        </w:rPr>
        <w:t xml:space="preserve">говірних </w:t>
      </w:r>
      <w:r w:rsidR="00B75938" w:rsidRPr="00B5455A">
        <w:rPr>
          <w:rFonts w:ascii="Calibri" w:hAnsi="Calibri" w:cs="Calibri"/>
          <w:noProof/>
          <w:lang w:eastAsia="ru-RU"/>
        </w:rPr>
        <w:t>зобов’язанн</w:t>
      </w:r>
      <w:r w:rsidR="00310296" w:rsidRPr="00B5455A">
        <w:rPr>
          <w:rFonts w:ascii="Calibri" w:hAnsi="Calibri" w:cs="Calibri"/>
          <w:noProof/>
          <w:lang w:eastAsia="ru-RU"/>
        </w:rPr>
        <w:t>ь</w:t>
      </w:r>
      <w:r w:rsidR="00B75938" w:rsidRPr="00B5455A">
        <w:rPr>
          <w:rFonts w:ascii="Calibri" w:hAnsi="Calibri" w:cs="Calibri"/>
          <w:noProof/>
          <w:lang w:eastAsia="ru-RU"/>
        </w:rPr>
        <w:t>, пов’язан</w:t>
      </w:r>
      <w:r w:rsidR="00310296" w:rsidRPr="00B5455A">
        <w:rPr>
          <w:rFonts w:ascii="Calibri" w:hAnsi="Calibri" w:cs="Calibri"/>
          <w:noProof/>
          <w:lang w:eastAsia="ru-RU"/>
        </w:rPr>
        <w:t>их</w:t>
      </w:r>
      <w:r w:rsidR="00B75938" w:rsidRPr="00B5455A">
        <w:rPr>
          <w:rFonts w:ascii="Calibri" w:hAnsi="Calibri" w:cs="Calibri"/>
          <w:noProof/>
          <w:lang w:eastAsia="ru-RU"/>
        </w:rPr>
        <w:t xml:space="preserve"> з наданням Послуг, на вимогу ЦАУП та (або)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а</w:t>
      </w:r>
      <w:r w:rsidR="00310296" w:rsidRPr="00B5455A">
        <w:rPr>
          <w:rFonts w:ascii="Calibri" w:hAnsi="Calibri" w:cs="Calibri"/>
          <w:noProof/>
          <w:lang w:eastAsia="ru-RU"/>
        </w:rPr>
        <w:t xml:space="preserve"> Виконавець</w:t>
      </w:r>
      <w:r w:rsidRPr="00B5455A">
        <w:rPr>
          <w:rFonts w:ascii="Calibri" w:hAnsi="Calibri" w:cs="Calibri"/>
          <w:noProof/>
          <w:lang w:val="uk-UA" w:eastAsia="ru-RU"/>
        </w:rPr>
        <w:t xml:space="preserve"> </w:t>
      </w:r>
      <w:r w:rsidR="00B75938" w:rsidRPr="00B5455A">
        <w:rPr>
          <w:rFonts w:ascii="Calibri" w:hAnsi="Calibri" w:cs="Calibri"/>
          <w:noProof/>
          <w:lang w:eastAsia="ru-RU"/>
        </w:rPr>
        <w:t xml:space="preserve">повинен за </w:t>
      </w:r>
      <w:r w:rsidR="00310296" w:rsidRPr="00B5455A">
        <w:rPr>
          <w:rFonts w:ascii="Calibri" w:hAnsi="Calibri" w:cs="Calibri"/>
          <w:noProof/>
          <w:lang w:eastAsia="ru-RU"/>
        </w:rPr>
        <w:t xml:space="preserve">власний </w:t>
      </w:r>
      <w:r w:rsidR="00B75938" w:rsidRPr="00B5455A">
        <w:rPr>
          <w:rFonts w:ascii="Calibri" w:hAnsi="Calibri" w:cs="Calibri"/>
          <w:noProof/>
          <w:lang w:eastAsia="ru-RU"/>
        </w:rPr>
        <w:lastRenderedPageBreak/>
        <w:t xml:space="preserve">рахунок протягом розумного періоду, визначеного ЦАУП та (або) </w:t>
      </w:r>
      <w:r w:rsidR="000312A2" w:rsidRPr="00B5455A">
        <w:rPr>
          <w:rFonts w:ascii="Calibri" w:hAnsi="Calibri" w:cs="Calibri"/>
          <w:noProof/>
          <w:lang w:eastAsia="ru-RU"/>
        </w:rPr>
        <w:t>Замовник</w:t>
      </w:r>
      <w:r w:rsidRPr="00B5455A">
        <w:rPr>
          <w:rFonts w:ascii="Calibri" w:hAnsi="Calibri" w:cs="Calibri"/>
          <w:noProof/>
          <w:lang w:val="uk-UA" w:eastAsia="ru-RU"/>
        </w:rPr>
        <w:t>ом</w:t>
      </w:r>
      <w:r w:rsidR="00B75938" w:rsidRPr="00B5455A">
        <w:rPr>
          <w:rFonts w:ascii="Calibri" w:hAnsi="Calibri" w:cs="Calibri"/>
          <w:noProof/>
          <w:lang w:eastAsia="ru-RU"/>
        </w:rPr>
        <w:t xml:space="preserve">, виправити такі недоліки, пов’язані з наданням Послуг. </w:t>
      </w:r>
    </w:p>
    <w:p w14:paraId="7F3E0076"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Tiekėjas privalo įvykdyti šį prašymą pagal šios Sutarties sąlygas;/</w:t>
      </w:r>
    </w:p>
    <w:p w14:paraId="57A719A8" w14:textId="3103A4A0" w:rsidR="00BD1D49" w:rsidRPr="00B5455A" w:rsidRDefault="00310296" w:rsidP="00BD1D49">
      <w:pPr>
        <w:spacing w:after="0" w:line="240" w:lineRule="auto"/>
        <w:jc w:val="both"/>
        <w:rPr>
          <w:rFonts w:ascii="Calibri" w:hAnsi="Calibri" w:cs="Calibri"/>
          <w:noProof/>
          <w:lang w:eastAsia="ru-RU"/>
        </w:rPr>
      </w:pPr>
      <w:r w:rsidRPr="00B5455A">
        <w:rPr>
          <w:rFonts w:ascii="Calibri" w:hAnsi="Calibri" w:cs="Calibri"/>
          <w:noProof/>
          <w:lang w:eastAsia="ru-RU"/>
        </w:rPr>
        <w:t>Виконавець зобов’язаний</w:t>
      </w:r>
      <w:r w:rsidR="00F01ADA" w:rsidRPr="00B5455A">
        <w:rPr>
          <w:rFonts w:ascii="Calibri" w:hAnsi="Calibri" w:cs="Calibri"/>
          <w:noProof/>
          <w:lang w:val="uk-UA" w:eastAsia="ru-RU"/>
        </w:rPr>
        <w:t xml:space="preserve"> виконати</w:t>
      </w:r>
      <w:r w:rsidRPr="00B5455A">
        <w:rPr>
          <w:rFonts w:ascii="Calibri" w:hAnsi="Calibri" w:cs="Calibri"/>
          <w:noProof/>
          <w:lang w:eastAsia="ru-RU"/>
        </w:rPr>
        <w:t xml:space="preserve"> дану </w:t>
      </w:r>
      <w:r w:rsidR="00B75938" w:rsidRPr="00B5455A">
        <w:rPr>
          <w:rFonts w:ascii="Calibri" w:hAnsi="Calibri" w:cs="Calibri"/>
          <w:noProof/>
          <w:lang w:eastAsia="ru-RU"/>
        </w:rPr>
        <w:t>вимогу відповідно до умов цього Договору;</w:t>
      </w:r>
    </w:p>
    <w:p w14:paraId="62E87B9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5.5.5. nedelsiant raštu informuoti </w:t>
      </w:r>
      <w:r w:rsidR="006E394E" w:rsidRPr="00B5455A">
        <w:rPr>
          <w:rFonts w:ascii="Calibri" w:hAnsi="Calibri" w:cs="Calibri"/>
          <w:noProof/>
          <w:lang w:eastAsia="ru-RU"/>
        </w:rPr>
        <w:t>Užsakovą</w:t>
      </w:r>
      <w:r w:rsidRPr="00B5455A">
        <w:rPr>
          <w:rFonts w:ascii="Calibri" w:hAnsi="Calibri" w:cs="Calibri"/>
          <w:noProof/>
          <w:lang w:eastAsia="ru-RU"/>
        </w:rPr>
        <w:t xml:space="preserve"> ir (ar) CPVA apie susidariusias kliūtis, jei Tiekėjas susiduria su aplinkybėmis, trukdančiomis laiku teikti  Sutartyje nustatytas Paslaugas;/</w:t>
      </w:r>
    </w:p>
    <w:p w14:paraId="57A719A9" w14:textId="3FB6CD2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письмово інформувати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про перешкоди, що виникли, якщо </w:t>
      </w:r>
      <w:r w:rsidR="00310296" w:rsidRPr="00B5455A">
        <w:rPr>
          <w:rFonts w:ascii="Calibri" w:hAnsi="Calibri" w:cs="Calibri"/>
          <w:noProof/>
          <w:lang w:eastAsia="ru-RU"/>
        </w:rPr>
        <w:t xml:space="preserve">Виконавець </w:t>
      </w:r>
      <w:r w:rsidRPr="00B5455A">
        <w:rPr>
          <w:rFonts w:ascii="Calibri" w:hAnsi="Calibri" w:cs="Calibri"/>
          <w:noProof/>
          <w:lang w:eastAsia="ru-RU"/>
        </w:rPr>
        <w:t>стикається з обставинами, що перешкоджають своєчасному наданню Послуг, зазначених у Договорі;</w:t>
      </w:r>
    </w:p>
    <w:p w14:paraId="48CEC8B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5.5.6. nedelsdami pranešti </w:t>
      </w:r>
      <w:r w:rsidR="006E394E" w:rsidRPr="00B5455A">
        <w:rPr>
          <w:rFonts w:ascii="Calibri" w:hAnsi="Calibri" w:cs="Calibri"/>
          <w:noProof/>
          <w:lang w:eastAsia="ru-RU"/>
        </w:rPr>
        <w:t>Užsakovui</w:t>
      </w:r>
      <w:r w:rsidRPr="00B5455A">
        <w:rPr>
          <w:rFonts w:ascii="Calibri" w:hAnsi="Calibri" w:cs="Calibri"/>
          <w:noProof/>
          <w:lang w:eastAsia="ru-RU"/>
        </w:rPr>
        <w:t xml:space="preserve"> ir CPVA apie Sutarties sąlygų pažeidimą, jei toks pažeidimas buvo nustatytas;/</w:t>
      </w:r>
    </w:p>
    <w:p w14:paraId="57A719AA" w14:textId="3AEA47B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повідомляти </w:t>
      </w:r>
      <w:r w:rsidR="000312A2" w:rsidRPr="00B5455A">
        <w:rPr>
          <w:rFonts w:ascii="Calibri" w:hAnsi="Calibri" w:cs="Calibri"/>
          <w:noProof/>
          <w:lang w:eastAsia="ru-RU"/>
        </w:rPr>
        <w:t>Замовник</w:t>
      </w:r>
      <w:r w:rsidRPr="00B5455A">
        <w:rPr>
          <w:rFonts w:ascii="Calibri" w:hAnsi="Calibri" w:cs="Calibri"/>
          <w:noProof/>
          <w:lang w:eastAsia="ru-RU"/>
        </w:rPr>
        <w:t>а та ЦАУП про порушення умов Договору, якщо таке порушення було виявлено;</w:t>
      </w:r>
    </w:p>
    <w:p w14:paraId="02B760A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3877F5" w:rsidRPr="00B5455A">
        <w:rPr>
          <w:rFonts w:ascii="Calibri" w:hAnsi="Calibri" w:cs="Calibri"/>
          <w:noProof/>
          <w:lang w:eastAsia="ru-RU"/>
        </w:rPr>
        <w:t>7</w:t>
      </w:r>
      <w:r w:rsidRPr="00B5455A">
        <w:rPr>
          <w:rFonts w:ascii="Calibri" w:hAnsi="Calibri" w:cs="Calibri"/>
          <w:noProof/>
          <w:lang w:eastAsia="ru-RU"/>
        </w:rPr>
        <w:t>. informuoti CPVA apie subtiekimo sutarčių pavadinimų, kontaktinės informacijos ir jų atstovų pasikeitimus per visą Sutarties vykdymo laikotarpį, taip pat apie naujas subtiekimo sutartis, kuriomis jis ketina remtis vėliau./</w:t>
      </w:r>
    </w:p>
    <w:p w14:paraId="5C07592A" w14:textId="399C1238"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інформувати ЦАУП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w:t>
      </w:r>
      <w:r w:rsidR="00F01ADA" w:rsidRPr="00B5455A">
        <w:rPr>
          <w:rFonts w:ascii="Calibri" w:hAnsi="Calibri" w:cs="Calibri"/>
          <w:noProof/>
          <w:lang w:val="uk-UA" w:eastAsia="ru-RU"/>
        </w:rPr>
        <w:t>у майбутньому</w:t>
      </w:r>
      <w:r w:rsidRPr="00B5455A">
        <w:rPr>
          <w:rFonts w:ascii="Calibri" w:hAnsi="Calibri" w:cs="Calibri"/>
          <w:noProof/>
          <w:lang w:eastAsia="ru-RU"/>
        </w:rPr>
        <w:t>.</w:t>
      </w:r>
    </w:p>
    <w:p w14:paraId="35748FA7"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subtiekimo sutarčiai ar sutartims buvo taikomi reikalavimai dėl pašalinimo pagrindų nebuvimo, kartu su informacija apie naują subtiekimo sutartį arba pateikiami dokumentai, patvirtinantys, kad nėra pagrindo pašalinti šiuos subtiekėjus;/</w:t>
      </w:r>
    </w:p>
    <w:p w14:paraId="57A719AB" w14:textId="633CFAF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p w14:paraId="427EEBDA" w14:textId="77777777" w:rsidR="008B7A4E"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CF2048" w:rsidRPr="00B5455A">
        <w:rPr>
          <w:rFonts w:ascii="Calibri" w:hAnsi="Calibri" w:cs="Calibri"/>
          <w:noProof/>
          <w:lang w:eastAsia="ru-RU"/>
        </w:rPr>
        <w:t>8</w:t>
      </w:r>
      <w:r w:rsidRPr="00B5455A">
        <w:rPr>
          <w:rFonts w:ascii="Calibri" w:hAnsi="Calibri" w:cs="Calibri"/>
          <w:noProof/>
          <w:lang w:eastAsia="ru-RU"/>
        </w:rPr>
        <w:t xml:space="preserve">. perduoti  šioje Sutartyje nurodytas Paslaugas </w:t>
      </w:r>
      <w:r w:rsidR="006E394E" w:rsidRPr="00B5455A">
        <w:rPr>
          <w:rFonts w:ascii="Calibri" w:hAnsi="Calibri" w:cs="Calibri"/>
          <w:noProof/>
          <w:lang w:eastAsia="ru-RU"/>
        </w:rPr>
        <w:t>Užsakovui</w:t>
      </w:r>
      <w:r w:rsidRPr="00B5455A">
        <w:rPr>
          <w:rFonts w:ascii="Calibri" w:hAnsi="Calibri" w:cs="Calibri"/>
          <w:noProof/>
          <w:lang w:eastAsia="ru-RU"/>
        </w:rPr>
        <w:t>;/</w:t>
      </w:r>
    </w:p>
    <w:p w14:paraId="57A719AC" w14:textId="1689E0B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передати </w:t>
      </w:r>
      <w:r w:rsidR="000312A2" w:rsidRPr="00B5455A">
        <w:rPr>
          <w:rFonts w:ascii="Calibri" w:hAnsi="Calibri" w:cs="Calibri"/>
          <w:noProof/>
          <w:lang w:eastAsia="ru-RU"/>
        </w:rPr>
        <w:t>Замовник</w:t>
      </w:r>
      <w:r w:rsidRPr="00B5455A">
        <w:rPr>
          <w:rFonts w:ascii="Calibri" w:hAnsi="Calibri" w:cs="Calibri"/>
          <w:noProof/>
          <w:lang w:eastAsia="ru-RU"/>
        </w:rPr>
        <w:t>у Послуги, визначені цим Договором;</w:t>
      </w:r>
    </w:p>
    <w:p w14:paraId="64A1A58F"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w:t>
      </w:r>
      <w:r w:rsidR="00CF2048" w:rsidRPr="00B5455A">
        <w:rPr>
          <w:rFonts w:ascii="Calibri" w:hAnsi="Calibri" w:cs="Calibri"/>
          <w:noProof/>
          <w:lang w:eastAsia="ru-RU"/>
        </w:rPr>
        <w:t>9</w:t>
      </w:r>
      <w:r w:rsidRPr="00B5455A">
        <w:rPr>
          <w:rFonts w:ascii="Calibri" w:hAnsi="Calibri" w:cs="Calibri"/>
          <w:noProof/>
          <w:lang w:eastAsia="ru-RU"/>
        </w:rPr>
        <w:t xml:space="preserve">. po Paslaugų perdavimo, nesinaudoti jomis be </w:t>
      </w:r>
      <w:r w:rsidR="006E394E" w:rsidRPr="00B5455A">
        <w:rPr>
          <w:rFonts w:ascii="Calibri" w:hAnsi="Calibri" w:cs="Calibri"/>
          <w:noProof/>
          <w:lang w:eastAsia="ru-RU"/>
        </w:rPr>
        <w:t>Užsakovo</w:t>
      </w:r>
      <w:r w:rsidRPr="00B5455A">
        <w:rPr>
          <w:rFonts w:ascii="Calibri" w:hAnsi="Calibri" w:cs="Calibri"/>
          <w:noProof/>
          <w:lang w:eastAsia="ru-RU"/>
        </w:rPr>
        <w:t xml:space="preserve"> sutikimo;/</w:t>
      </w:r>
    </w:p>
    <w:p w14:paraId="57A719AD" w14:textId="4E77CA88" w:rsidR="00BD1D49" w:rsidRPr="00B5455A" w:rsidRDefault="00B75938">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після передачі Послуг не використовувати їх без згоди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3411C1D9"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0</w:t>
      </w:r>
      <w:r w:rsidRPr="00B5455A">
        <w:rPr>
          <w:rFonts w:ascii="Calibri" w:hAnsi="Calibri" w:cs="Calibri"/>
          <w:noProof/>
          <w:lang w:eastAsia="ru-RU"/>
        </w:rPr>
        <w:t>. pasibaigus Paslaugų teikimo laikotarpiui, nedelsiant, bet ne vėliau kaip per 5 darbo dienas, sunaikinti visus dokumentus, duomenis ir informaciją, gautus Sutarties vykdymo metu ar su juo susijusią, išskyrus tuos, kuriuos saugoti privaloma pagal kitus teisės aktų reikalavimus./</w:t>
      </w:r>
    </w:p>
    <w:p w14:paraId="670FC39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w:t>
      </w:r>
      <w:r w:rsidR="008B7A4E" w:rsidRPr="00B5455A">
        <w:rPr>
          <w:rFonts w:ascii="Calibri" w:hAnsi="Calibri" w:cs="Calibri"/>
          <w:noProof/>
          <w:lang w:eastAsia="ru-RU"/>
        </w:rPr>
        <w:t>лягають зберіганню згідно з іншими</w:t>
      </w:r>
      <w:r w:rsidRPr="00B5455A">
        <w:rPr>
          <w:rFonts w:ascii="Calibri" w:hAnsi="Calibri" w:cs="Calibri"/>
          <w:noProof/>
          <w:lang w:eastAsia="ru-RU"/>
        </w:rPr>
        <w:t xml:space="preserve"> вимог</w:t>
      </w:r>
      <w:r w:rsidR="008B7A4E" w:rsidRPr="00B5455A">
        <w:rPr>
          <w:rFonts w:ascii="Calibri" w:hAnsi="Calibri" w:cs="Calibri"/>
          <w:noProof/>
          <w:lang w:val="uk-UA" w:eastAsia="ru-RU"/>
        </w:rPr>
        <w:t>ами</w:t>
      </w:r>
      <w:r w:rsidRPr="00B5455A">
        <w:rPr>
          <w:rFonts w:ascii="Calibri" w:hAnsi="Calibri" w:cs="Calibri"/>
          <w:noProof/>
          <w:lang w:eastAsia="ru-RU"/>
        </w:rPr>
        <w:t xml:space="preserve"> законодавства. </w:t>
      </w:r>
    </w:p>
    <w:p w14:paraId="346E3BD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Tiekėjas įsipareigoja atlyginti CPVA visus nuostolius, patirtus dėl šiame Sutarties punkte numatyto įsipareigojimo nevykdymo ar netinkamo vykdymo;/</w:t>
      </w:r>
    </w:p>
    <w:p w14:paraId="57A719AE" w14:textId="72BF6AB9" w:rsidR="00BD1D49" w:rsidRPr="00B5455A" w:rsidRDefault="00DA7A35">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зобов'язується відшкодувати ЦАУП всі збитки, понесені внаслідок невиконання або неналежного виконання зобов'язання, передбаченого цим пунктом Договору;</w:t>
      </w:r>
    </w:p>
    <w:p w14:paraId="432E3D51"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1</w:t>
      </w:r>
      <w:r w:rsidRPr="00B5455A">
        <w:rPr>
          <w:rFonts w:ascii="Calibri" w:hAnsi="Calibri" w:cs="Calibri"/>
          <w:noProof/>
          <w:lang w:eastAsia="ru-RU"/>
        </w:rPr>
        <w:t xml:space="preserve">. CPVA ir </w:t>
      </w:r>
      <w:r w:rsidR="006E394E" w:rsidRPr="00B5455A">
        <w:rPr>
          <w:rFonts w:ascii="Calibri" w:hAnsi="Calibri" w:cs="Calibri"/>
          <w:noProof/>
          <w:lang w:eastAsia="ru-RU"/>
        </w:rPr>
        <w:t>Užsakovui</w:t>
      </w:r>
      <w:r w:rsidRPr="00B5455A">
        <w:rPr>
          <w:rFonts w:ascii="Calibri" w:hAnsi="Calibri" w:cs="Calibri"/>
          <w:noProof/>
          <w:lang w:eastAsia="ru-RU"/>
        </w:rPr>
        <w:t xml:space="preserve"> siųsti Paslaugų  perdavimo-priėmimo aktus Sutartyje nustatymis sąlygomis./</w:t>
      </w:r>
    </w:p>
    <w:p w14:paraId="57A719AF" w14:textId="5A211BA4" w:rsidR="00BD1D49" w:rsidRPr="00B5455A" w:rsidRDefault="00B75938">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Над</w:t>
      </w:r>
      <w:r w:rsidR="00DA7A35" w:rsidRPr="00B5455A">
        <w:rPr>
          <w:rFonts w:ascii="Calibri" w:hAnsi="Calibri" w:cs="Calibri"/>
          <w:noProof/>
          <w:lang w:eastAsia="ru-RU"/>
        </w:rPr>
        <w:t xml:space="preserve">авати </w:t>
      </w: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у Акти прийому-передачі послуг на умовах, визначених Договором.</w:t>
      </w:r>
    </w:p>
    <w:p w14:paraId="2FE39D43"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2</w:t>
      </w:r>
      <w:r w:rsidRPr="00B5455A">
        <w:rPr>
          <w:rFonts w:ascii="Calibri" w:hAnsi="Calibri" w:cs="Calibri"/>
          <w:noProof/>
          <w:lang w:eastAsia="ru-RU"/>
        </w:rPr>
        <w:t xml:space="preserve">. suteikti </w:t>
      </w:r>
      <w:r w:rsidR="006E394E" w:rsidRPr="00B5455A">
        <w:rPr>
          <w:rFonts w:ascii="Calibri" w:hAnsi="Calibri" w:cs="Calibri"/>
          <w:noProof/>
          <w:lang w:eastAsia="ru-RU"/>
        </w:rPr>
        <w:t>Užsakovui</w:t>
      </w:r>
      <w:r w:rsidRPr="00B5455A">
        <w:rPr>
          <w:rFonts w:ascii="Calibri" w:hAnsi="Calibri" w:cs="Calibri"/>
          <w:noProof/>
          <w:lang w:eastAsia="ru-RU"/>
        </w:rPr>
        <w:t xml:space="preserve"> visas nuosavybės teises į intelektinės nuosavybės objektą sukurtą teikiant Paslaugas./ </w:t>
      </w:r>
    </w:p>
    <w:p w14:paraId="57A719B0" w14:textId="4B5C52DC" w:rsidR="000415DE" w:rsidRPr="00B5455A" w:rsidRDefault="00DA7A35">
      <w:pPr>
        <w:spacing w:after="0" w:line="240" w:lineRule="auto"/>
        <w:jc w:val="both"/>
        <w:rPr>
          <w:rFonts w:ascii="Calibri" w:hAnsi="Calibri" w:cs="Calibri"/>
        </w:rPr>
      </w:pPr>
      <w:r w:rsidRPr="00B5455A">
        <w:rPr>
          <w:rFonts w:ascii="Calibri" w:hAnsi="Calibri" w:cs="Calibri"/>
          <w:noProof/>
          <w:lang w:eastAsia="ru-RU"/>
        </w:rPr>
        <w:t xml:space="preserve">передати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всі права власності на об’єкт інтелектуальної власності, створений під час надання Послуг. </w:t>
      </w:r>
    </w:p>
    <w:p w14:paraId="5F97B43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3</w:t>
      </w:r>
      <w:r w:rsidRPr="00B5455A">
        <w:rPr>
          <w:rFonts w:ascii="Calibri" w:hAnsi="Calibri" w:cs="Calibri"/>
          <w:noProof/>
          <w:lang w:eastAsia="ru-RU"/>
        </w:rPr>
        <w:t>. tinkamai vykdyti visus kitus Sutartyje, jos prieduose, teisės aktuose, taikomuose šių Paslaugų teikimui ir (ar) kylančiuose iš šios Sutarties esmės kylančius įsipareigojimus;/</w:t>
      </w:r>
    </w:p>
    <w:p w14:paraId="57A719B1" w14:textId="3B44F5D5" w:rsidR="000415D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39DB79DD"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4</w:t>
      </w:r>
      <w:r w:rsidRPr="00B5455A">
        <w:rPr>
          <w:rFonts w:ascii="Calibri" w:hAnsi="Calibri" w:cs="Calibri"/>
          <w:noProof/>
          <w:lang w:eastAsia="ru-RU"/>
        </w:rPr>
        <w:t xml:space="preserve">. prieš pradėdamas teikti Paslaugas, išsiaiškinti </w:t>
      </w:r>
      <w:r w:rsidR="006E394E" w:rsidRPr="00B5455A">
        <w:rPr>
          <w:rFonts w:ascii="Calibri" w:hAnsi="Calibri" w:cs="Calibri"/>
          <w:noProof/>
          <w:lang w:eastAsia="ru-RU"/>
        </w:rPr>
        <w:t>Užsakovo</w:t>
      </w:r>
      <w:r w:rsidRPr="00B5455A">
        <w:rPr>
          <w:rFonts w:ascii="Calibri" w:hAnsi="Calibri" w:cs="Calibri"/>
          <w:noProof/>
          <w:lang w:eastAsia="ru-RU"/>
        </w:rPr>
        <w:t xml:space="preserve"> ir (ar) CPVA pageidavimus bei atsižvelgti į jų pastabas ir pasiūlymus, imtis visų įmanomų priemonių, kad Paslaugos būtų teikiamos pagal </w:t>
      </w:r>
      <w:r w:rsidR="006E394E" w:rsidRPr="00B5455A">
        <w:rPr>
          <w:rFonts w:ascii="Calibri" w:hAnsi="Calibri" w:cs="Calibri"/>
          <w:noProof/>
          <w:lang w:eastAsia="ru-RU"/>
        </w:rPr>
        <w:t>Užsakovo</w:t>
      </w:r>
      <w:r w:rsidRPr="00B5455A">
        <w:rPr>
          <w:rFonts w:ascii="Calibri" w:hAnsi="Calibri" w:cs="Calibri"/>
          <w:noProof/>
          <w:lang w:eastAsia="ru-RU"/>
        </w:rPr>
        <w:t xml:space="preserve"> ir (ar) CPVA pageidavimus neviršijant techninės užduoties (Sutarties 2 priedas) reikalavimų ir vadovaujantis galiojančiomis teisės aktų, reglamentuojančių statybos ir projektavimo veiklą, normomis;/</w:t>
      </w:r>
    </w:p>
    <w:p w14:paraId="57A719B2" w14:textId="5839BB83" w:rsidR="000415D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перед початком надання Послуг уточнити побажання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та врахувати їхні зауваження та пропозиції, вжити всіх можливих заходів, щоб Послуги надавалися відповідно до побажань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w:t>
      </w:r>
      <w:r w:rsidR="00DA7A35" w:rsidRPr="00B5455A">
        <w:rPr>
          <w:rFonts w:ascii="Calibri" w:hAnsi="Calibri" w:cs="Calibri"/>
          <w:noProof/>
          <w:lang w:eastAsia="ru-RU"/>
        </w:rPr>
        <w:t>в рамках</w:t>
      </w:r>
      <w:r w:rsidRPr="00B5455A">
        <w:rPr>
          <w:rFonts w:ascii="Calibri" w:hAnsi="Calibri" w:cs="Calibri"/>
          <w:noProof/>
          <w:lang w:eastAsia="ru-RU"/>
        </w:rPr>
        <w:t xml:space="preserve"> вимог</w:t>
      </w:r>
      <w:r w:rsidR="00DA7A35" w:rsidRPr="00B5455A">
        <w:rPr>
          <w:rFonts w:ascii="Calibri" w:hAnsi="Calibri" w:cs="Calibri"/>
          <w:noProof/>
          <w:lang w:eastAsia="ru-RU"/>
        </w:rPr>
        <w:t>, викладених в Технічному завданні</w:t>
      </w:r>
      <w:r w:rsidRPr="00B5455A">
        <w:rPr>
          <w:rFonts w:ascii="Calibri" w:hAnsi="Calibri" w:cs="Calibri"/>
          <w:noProof/>
          <w:lang w:eastAsia="ru-RU"/>
        </w:rPr>
        <w:t xml:space="preserve"> (Додаток 2 Договору) та дотримання чинних норм нормативно-правових актів, що регулюють будівельну та проектну діяльність;</w:t>
      </w:r>
    </w:p>
    <w:p w14:paraId="23976C88" w14:textId="77777777"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5</w:t>
      </w:r>
      <w:r w:rsidRPr="00B5455A">
        <w:rPr>
          <w:rFonts w:ascii="Calibri" w:hAnsi="Calibri" w:cs="Calibri"/>
        </w:rPr>
        <w:t>. ne vėliau kaip per 5 (penkias) dienas nuo Sutarties įsigaliojimo dienos, paskirti projekto vadovą ir Tiekėjo atstovą, suteikiant visus įgaliojimus, būtinus Tiekėjo vardu veikti pagal Sutartį./</w:t>
      </w:r>
    </w:p>
    <w:p w14:paraId="5C1C33DF" w14:textId="0769235E"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не пізніше ніж протягом 5 (п’яти) днів з дати набрання чинності Договором призначити керівника про</w:t>
      </w:r>
      <w:r w:rsidR="00BA3A52" w:rsidRPr="00B5455A">
        <w:rPr>
          <w:rFonts w:ascii="Calibri" w:hAnsi="Calibri" w:cs="Calibri"/>
          <w:lang w:val="uk-UA"/>
        </w:rPr>
        <w:t>є</w:t>
      </w:r>
      <w:r w:rsidRPr="00B5455A">
        <w:rPr>
          <w:rFonts w:ascii="Calibri" w:hAnsi="Calibri" w:cs="Calibri"/>
        </w:rPr>
        <w:t xml:space="preserve">кту та представника </w:t>
      </w:r>
      <w:r w:rsidR="00DA7A35" w:rsidRPr="00B5455A">
        <w:rPr>
          <w:rFonts w:ascii="Calibri" w:hAnsi="Calibri" w:cs="Calibri"/>
        </w:rPr>
        <w:t>Виконавця</w:t>
      </w:r>
      <w:r w:rsidRPr="00B5455A">
        <w:rPr>
          <w:rFonts w:ascii="Calibri" w:hAnsi="Calibri" w:cs="Calibri"/>
        </w:rPr>
        <w:t xml:space="preserve">, надавши всі повноваження, необхідні для дії від імені </w:t>
      </w:r>
      <w:r w:rsidR="00DA7A35" w:rsidRPr="00B5455A">
        <w:rPr>
          <w:rFonts w:ascii="Calibri" w:hAnsi="Calibri" w:cs="Calibri"/>
        </w:rPr>
        <w:t xml:space="preserve">Виконавця </w:t>
      </w:r>
      <w:r w:rsidRPr="00B5455A">
        <w:rPr>
          <w:rFonts w:ascii="Calibri" w:hAnsi="Calibri" w:cs="Calibri"/>
        </w:rPr>
        <w:t xml:space="preserve">відповідно до Договору. </w:t>
      </w:r>
    </w:p>
    <w:p w14:paraId="539C25D3" w14:textId="77777777"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Tiekėjo atstovas įgyja teisę Sutarties tikslais veikti Tiekėjo vardu nuo momento, kai Tiekėjas praneša </w:t>
      </w:r>
      <w:r w:rsidR="006E394E" w:rsidRPr="00B5455A">
        <w:rPr>
          <w:rFonts w:ascii="Calibri" w:hAnsi="Calibri" w:cs="Calibri"/>
        </w:rPr>
        <w:t>Užsakovui</w:t>
      </w:r>
      <w:r w:rsidRPr="00B5455A">
        <w:rPr>
          <w:rFonts w:ascii="Calibri" w:hAnsi="Calibri" w:cs="Calibri"/>
        </w:rPr>
        <w:t xml:space="preserve"> ir CPVA apie jo paskirtą atstovą;/</w:t>
      </w:r>
    </w:p>
    <w:p w14:paraId="57A719B3" w14:textId="62D9ABAE" w:rsidR="000415DE"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Представник </w:t>
      </w:r>
      <w:r w:rsidR="00DA7A35" w:rsidRPr="00B5455A">
        <w:rPr>
          <w:rFonts w:ascii="Calibri" w:hAnsi="Calibri" w:cs="Calibri"/>
        </w:rPr>
        <w:t>Виконавця</w:t>
      </w:r>
      <w:r w:rsidRPr="00B5455A">
        <w:rPr>
          <w:rFonts w:ascii="Calibri" w:hAnsi="Calibri" w:cs="Calibri"/>
        </w:rPr>
        <w:t xml:space="preserve"> набуває права діяти від імені </w:t>
      </w:r>
      <w:r w:rsidR="00DA7A35" w:rsidRPr="00B5455A">
        <w:rPr>
          <w:rFonts w:ascii="Calibri" w:hAnsi="Calibri" w:cs="Calibri"/>
        </w:rPr>
        <w:t>Виконавця</w:t>
      </w:r>
      <w:r w:rsidRPr="00B5455A">
        <w:rPr>
          <w:rFonts w:ascii="Calibri" w:hAnsi="Calibri" w:cs="Calibri"/>
        </w:rPr>
        <w:t xml:space="preserve"> </w:t>
      </w:r>
      <w:r w:rsidR="00DA7A35" w:rsidRPr="00B5455A">
        <w:rPr>
          <w:rFonts w:ascii="Calibri" w:hAnsi="Calibri" w:cs="Calibri"/>
        </w:rPr>
        <w:t xml:space="preserve">в рамках </w:t>
      </w:r>
      <w:r w:rsidRPr="00B5455A">
        <w:rPr>
          <w:rFonts w:ascii="Calibri" w:hAnsi="Calibri" w:cs="Calibri"/>
        </w:rPr>
        <w:t xml:space="preserve">Договору з моменту, коли </w:t>
      </w:r>
      <w:r w:rsidR="00DA7A35" w:rsidRPr="00B5455A">
        <w:rPr>
          <w:rFonts w:ascii="Calibri" w:hAnsi="Calibri" w:cs="Calibri"/>
        </w:rPr>
        <w:t xml:space="preserve">Виконавець письмово </w:t>
      </w:r>
      <w:r w:rsidRPr="00B5455A">
        <w:rPr>
          <w:rFonts w:ascii="Calibri" w:hAnsi="Calibri" w:cs="Calibri"/>
        </w:rPr>
        <w:t xml:space="preserve">повідомляє </w:t>
      </w:r>
      <w:r w:rsidR="000312A2" w:rsidRPr="00B5455A">
        <w:rPr>
          <w:rFonts w:ascii="Calibri" w:hAnsi="Calibri" w:cs="Calibri"/>
        </w:rPr>
        <w:t>Замовник</w:t>
      </w:r>
      <w:r w:rsidRPr="00B5455A">
        <w:rPr>
          <w:rFonts w:ascii="Calibri" w:hAnsi="Calibri" w:cs="Calibri"/>
        </w:rPr>
        <w:t>а та ЦАУП про свого призначеного представника;</w:t>
      </w:r>
    </w:p>
    <w:p w14:paraId="33CF0481"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6</w:t>
      </w:r>
      <w:r w:rsidRPr="00B5455A">
        <w:rPr>
          <w:rFonts w:ascii="Calibri" w:hAnsi="Calibri" w:cs="Calibri"/>
        </w:rPr>
        <w:t xml:space="preserve">. nedelsiant, bet ne vėliau kaip per 10 (dešimt) dienų nuo Sutarties įsigaliojimo dienos, suderinti su </w:t>
      </w:r>
      <w:r w:rsidR="006E394E" w:rsidRPr="00B5455A">
        <w:rPr>
          <w:rFonts w:ascii="Calibri" w:hAnsi="Calibri" w:cs="Calibri"/>
        </w:rPr>
        <w:t>Užsakovu</w:t>
      </w:r>
      <w:r w:rsidRPr="00B5455A">
        <w:rPr>
          <w:rFonts w:ascii="Calibri" w:hAnsi="Calibri" w:cs="Calibri"/>
        </w:rPr>
        <w:t xml:space="preserve"> ir CPVA ir jiems pateikti projekto vadovo, projekto dalių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p>
    <w:p w14:paraId="57A719B4" w14:textId="672920A6" w:rsidR="000415DE" w:rsidRPr="00B5455A" w:rsidRDefault="00B75938" w:rsidP="00F74656">
      <w:pPr>
        <w:widowControl w:val="0"/>
        <w:tabs>
          <w:tab w:val="left" w:pos="284"/>
          <w:tab w:val="left" w:pos="1080"/>
        </w:tabs>
        <w:spacing w:after="0"/>
        <w:jc w:val="both"/>
        <w:rPr>
          <w:rFonts w:ascii="Calibri" w:hAnsi="Calibri" w:cs="Calibri"/>
        </w:rPr>
      </w:pPr>
      <w:proofErr w:type="spellStart"/>
      <w:r w:rsidRPr="00B5455A">
        <w:rPr>
          <w:rFonts w:ascii="Calibri" w:hAnsi="Calibri" w:cs="Calibri"/>
        </w:rPr>
        <w:t>невідкладно</w:t>
      </w:r>
      <w:proofErr w:type="spellEnd"/>
      <w:r w:rsidRPr="00B5455A">
        <w:rPr>
          <w:rFonts w:ascii="Calibri" w:hAnsi="Calibri" w:cs="Calibri"/>
        </w:rPr>
        <w:t xml:space="preserve">, </w:t>
      </w:r>
      <w:proofErr w:type="spellStart"/>
      <w:r w:rsidRPr="00B5455A">
        <w:rPr>
          <w:rFonts w:ascii="Calibri" w:hAnsi="Calibri" w:cs="Calibri"/>
        </w:rPr>
        <w:t>але</w:t>
      </w:r>
      <w:proofErr w:type="spellEnd"/>
      <w:r w:rsidRPr="00B5455A">
        <w:rPr>
          <w:rFonts w:ascii="Calibri" w:hAnsi="Calibri" w:cs="Calibri"/>
        </w:rPr>
        <w:t xml:space="preserve"> </w:t>
      </w:r>
      <w:proofErr w:type="spellStart"/>
      <w:r w:rsidRPr="00B5455A">
        <w:rPr>
          <w:rFonts w:ascii="Calibri" w:hAnsi="Calibri" w:cs="Calibri"/>
        </w:rPr>
        <w:t>не</w:t>
      </w:r>
      <w:proofErr w:type="spellEnd"/>
      <w:r w:rsidRPr="00B5455A">
        <w:rPr>
          <w:rFonts w:ascii="Calibri" w:hAnsi="Calibri" w:cs="Calibri"/>
        </w:rPr>
        <w:t xml:space="preserve"> </w:t>
      </w:r>
      <w:proofErr w:type="spellStart"/>
      <w:r w:rsidRPr="00B5455A">
        <w:rPr>
          <w:rFonts w:ascii="Calibri" w:hAnsi="Calibri" w:cs="Calibri"/>
        </w:rPr>
        <w:t>пізніше</w:t>
      </w:r>
      <w:proofErr w:type="spellEnd"/>
      <w:r w:rsidRPr="00B5455A">
        <w:rPr>
          <w:rFonts w:ascii="Calibri" w:hAnsi="Calibri" w:cs="Calibri"/>
        </w:rPr>
        <w:t xml:space="preserve"> </w:t>
      </w:r>
      <w:proofErr w:type="spellStart"/>
      <w:r w:rsidRPr="00B5455A">
        <w:rPr>
          <w:rFonts w:ascii="Calibri" w:hAnsi="Calibri" w:cs="Calibri"/>
        </w:rPr>
        <w:t>ніж</w:t>
      </w:r>
      <w:proofErr w:type="spellEnd"/>
      <w:r w:rsidRPr="00B5455A">
        <w:rPr>
          <w:rFonts w:ascii="Calibri" w:hAnsi="Calibri" w:cs="Calibri"/>
        </w:rPr>
        <w:t xml:space="preserve"> </w:t>
      </w:r>
      <w:proofErr w:type="spellStart"/>
      <w:r w:rsidRPr="00B5455A">
        <w:rPr>
          <w:rFonts w:ascii="Calibri" w:hAnsi="Calibri" w:cs="Calibri"/>
        </w:rPr>
        <w:t>протягом</w:t>
      </w:r>
      <w:proofErr w:type="spellEnd"/>
      <w:r w:rsidRPr="00B5455A">
        <w:rPr>
          <w:rFonts w:ascii="Calibri" w:hAnsi="Calibri" w:cs="Calibri"/>
        </w:rPr>
        <w:t xml:space="preserve"> 10 (</w:t>
      </w:r>
      <w:proofErr w:type="spellStart"/>
      <w:r w:rsidRPr="00B5455A">
        <w:rPr>
          <w:rFonts w:ascii="Calibri" w:hAnsi="Calibri" w:cs="Calibri"/>
        </w:rPr>
        <w:t>десяти</w:t>
      </w:r>
      <w:proofErr w:type="spellEnd"/>
      <w:r w:rsidRPr="00B5455A">
        <w:rPr>
          <w:rFonts w:ascii="Calibri" w:hAnsi="Calibri" w:cs="Calibri"/>
        </w:rPr>
        <w:t xml:space="preserve">) </w:t>
      </w:r>
      <w:proofErr w:type="spellStart"/>
      <w:r w:rsidRPr="00B5455A">
        <w:rPr>
          <w:rFonts w:ascii="Calibri" w:hAnsi="Calibri" w:cs="Calibri"/>
        </w:rPr>
        <w:t>днів</w:t>
      </w:r>
      <w:proofErr w:type="spellEnd"/>
      <w:r w:rsidRPr="00B5455A">
        <w:rPr>
          <w:rFonts w:ascii="Calibri" w:hAnsi="Calibri" w:cs="Calibri"/>
        </w:rPr>
        <w:t xml:space="preserve"> з </w:t>
      </w:r>
      <w:proofErr w:type="spellStart"/>
      <w:r w:rsidRPr="00B5455A">
        <w:rPr>
          <w:rFonts w:ascii="Calibri" w:hAnsi="Calibri" w:cs="Calibri"/>
        </w:rPr>
        <w:t>моменту</w:t>
      </w:r>
      <w:proofErr w:type="spellEnd"/>
      <w:r w:rsidRPr="00B5455A">
        <w:rPr>
          <w:rFonts w:ascii="Calibri" w:hAnsi="Calibri" w:cs="Calibri"/>
        </w:rPr>
        <w:t xml:space="preserve"> </w:t>
      </w:r>
      <w:proofErr w:type="spellStart"/>
      <w:r w:rsidRPr="00B5455A">
        <w:rPr>
          <w:rFonts w:ascii="Calibri" w:hAnsi="Calibri" w:cs="Calibri"/>
        </w:rPr>
        <w:t>набрання</w:t>
      </w:r>
      <w:proofErr w:type="spellEnd"/>
      <w:r w:rsidRPr="00B5455A">
        <w:rPr>
          <w:rFonts w:ascii="Calibri" w:hAnsi="Calibri" w:cs="Calibri"/>
        </w:rPr>
        <w:t xml:space="preserve"> </w:t>
      </w:r>
      <w:proofErr w:type="spellStart"/>
      <w:r w:rsidRPr="00B5455A">
        <w:rPr>
          <w:rFonts w:ascii="Calibri" w:hAnsi="Calibri" w:cs="Calibri"/>
        </w:rPr>
        <w:t>чинності</w:t>
      </w:r>
      <w:proofErr w:type="spellEnd"/>
      <w:r w:rsidRPr="00B5455A">
        <w:rPr>
          <w:rFonts w:ascii="Calibri" w:hAnsi="Calibri" w:cs="Calibri"/>
        </w:rPr>
        <w:t xml:space="preserve"> </w:t>
      </w:r>
      <w:proofErr w:type="spellStart"/>
      <w:r w:rsidRPr="00B5455A">
        <w:rPr>
          <w:rFonts w:ascii="Calibri" w:hAnsi="Calibri" w:cs="Calibri"/>
        </w:rPr>
        <w:t>Договором</w:t>
      </w:r>
      <w:proofErr w:type="spellEnd"/>
      <w:r w:rsidRPr="00B5455A">
        <w:rPr>
          <w:rFonts w:ascii="Calibri" w:hAnsi="Calibri" w:cs="Calibri"/>
        </w:rPr>
        <w:t xml:space="preserve">, </w:t>
      </w:r>
      <w:proofErr w:type="spellStart"/>
      <w:r w:rsidRPr="00B5455A">
        <w:rPr>
          <w:rFonts w:ascii="Calibri" w:hAnsi="Calibri" w:cs="Calibri"/>
        </w:rPr>
        <w:t>погодити</w:t>
      </w:r>
      <w:proofErr w:type="spellEnd"/>
      <w:r w:rsidRPr="00B5455A">
        <w:rPr>
          <w:rFonts w:ascii="Calibri" w:hAnsi="Calibri" w:cs="Calibri"/>
        </w:rPr>
        <w:t xml:space="preserve"> з </w:t>
      </w:r>
      <w:proofErr w:type="spellStart"/>
      <w:r w:rsidR="000312A2" w:rsidRPr="00B5455A">
        <w:rPr>
          <w:rFonts w:ascii="Calibri" w:hAnsi="Calibri" w:cs="Calibri"/>
        </w:rPr>
        <w:t>Замовник</w:t>
      </w:r>
      <w:r w:rsidR="006E394E" w:rsidRPr="00B5455A">
        <w:rPr>
          <w:rFonts w:ascii="Calibri" w:hAnsi="Calibri" w:cs="Calibri"/>
        </w:rPr>
        <w:t>ом</w:t>
      </w:r>
      <w:proofErr w:type="spellEnd"/>
      <w:r w:rsidRPr="00B5455A">
        <w:rPr>
          <w:rFonts w:ascii="Calibri" w:hAnsi="Calibri" w:cs="Calibri"/>
        </w:rPr>
        <w:t xml:space="preserve"> </w:t>
      </w:r>
      <w:proofErr w:type="spellStart"/>
      <w:r w:rsidRPr="00B5455A">
        <w:rPr>
          <w:rFonts w:ascii="Calibri" w:hAnsi="Calibri" w:cs="Calibri"/>
        </w:rPr>
        <w:t>та</w:t>
      </w:r>
      <w:proofErr w:type="spellEnd"/>
      <w:r w:rsidRPr="00B5455A">
        <w:rPr>
          <w:rFonts w:ascii="Calibri" w:hAnsi="Calibri" w:cs="Calibri"/>
        </w:rPr>
        <w:t xml:space="preserve"> ЦАУП </w:t>
      </w:r>
      <w:proofErr w:type="spellStart"/>
      <w:r w:rsidRPr="00B5455A">
        <w:rPr>
          <w:rFonts w:ascii="Calibri" w:hAnsi="Calibri" w:cs="Calibri"/>
        </w:rPr>
        <w:t>та</w:t>
      </w:r>
      <w:proofErr w:type="spellEnd"/>
      <w:r w:rsidRPr="00B5455A">
        <w:rPr>
          <w:rFonts w:ascii="Calibri" w:hAnsi="Calibri" w:cs="Calibri"/>
        </w:rPr>
        <w:t xml:space="preserve"> </w:t>
      </w:r>
      <w:proofErr w:type="spellStart"/>
      <w:r w:rsidRPr="00B5455A">
        <w:rPr>
          <w:rFonts w:ascii="Calibri" w:hAnsi="Calibri" w:cs="Calibri"/>
        </w:rPr>
        <w:t>надати</w:t>
      </w:r>
      <w:proofErr w:type="spellEnd"/>
      <w:r w:rsidRPr="00B5455A">
        <w:rPr>
          <w:rFonts w:ascii="Calibri" w:hAnsi="Calibri" w:cs="Calibri"/>
        </w:rPr>
        <w:t xml:space="preserve"> </w:t>
      </w:r>
      <w:proofErr w:type="spellStart"/>
      <w:r w:rsidRPr="00B5455A">
        <w:rPr>
          <w:rFonts w:ascii="Calibri" w:hAnsi="Calibri" w:cs="Calibri"/>
        </w:rPr>
        <w:t>їм</w:t>
      </w:r>
      <w:proofErr w:type="spellEnd"/>
      <w:r w:rsidRPr="00B5455A">
        <w:rPr>
          <w:rFonts w:ascii="Calibri" w:hAnsi="Calibri" w:cs="Calibri"/>
        </w:rPr>
        <w:t xml:space="preserve"> </w:t>
      </w:r>
      <w:proofErr w:type="spellStart"/>
      <w:r w:rsidRPr="00B5455A">
        <w:rPr>
          <w:rFonts w:ascii="Calibri" w:hAnsi="Calibri" w:cs="Calibri"/>
        </w:rPr>
        <w:t>список</w:t>
      </w:r>
      <w:proofErr w:type="spellEnd"/>
      <w:r w:rsidRPr="00B5455A">
        <w:rPr>
          <w:rFonts w:ascii="Calibri" w:hAnsi="Calibri" w:cs="Calibri"/>
        </w:rPr>
        <w:t xml:space="preserve"> </w:t>
      </w:r>
      <w:proofErr w:type="spellStart"/>
      <w:r w:rsidRPr="00B5455A">
        <w:rPr>
          <w:rFonts w:ascii="Calibri" w:hAnsi="Calibri" w:cs="Calibri"/>
        </w:rPr>
        <w:t>керівника</w:t>
      </w:r>
      <w:proofErr w:type="spellEnd"/>
      <w:r w:rsidRPr="00B5455A">
        <w:rPr>
          <w:rFonts w:ascii="Calibri" w:hAnsi="Calibri" w:cs="Calibri"/>
        </w:rPr>
        <w:t xml:space="preserve"> </w:t>
      </w:r>
      <w:proofErr w:type="spellStart"/>
      <w:r w:rsidRPr="00B5455A">
        <w:rPr>
          <w:rFonts w:ascii="Calibri" w:hAnsi="Calibri" w:cs="Calibri"/>
        </w:rPr>
        <w:t>про</w:t>
      </w:r>
      <w:proofErr w:type="spellEnd"/>
      <w:r w:rsidR="000413D2" w:rsidRPr="00B5455A">
        <w:rPr>
          <w:rFonts w:ascii="Calibri" w:hAnsi="Calibri" w:cs="Calibri"/>
          <w:lang w:val="uk-UA"/>
        </w:rPr>
        <w:t>є</w:t>
      </w:r>
      <w:proofErr w:type="spellStart"/>
      <w:r w:rsidRPr="00B5455A">
        <w:rPr>
          <w:rFonts w:ascii="Calibri" w:hAnsi="Calibri" w:cs="Calibri"/>
        </w:rPr>
        <w:t>кту</w:t>
      </w:r>
      <w:proofErr w:type="spellEnd"/>
      <w:r w:rsidRPr="00B5455A">
        <w:rPr>
          <w:rFonts w:ascii="Calibri" w:hAnsi="Calibri" w:cs="Calibri"/>
        </w:rPr>
        <w:t xml:space="preserve">, </w:t>
      </w:r>
      <w:proofErr w:type="spellStart"/>
      <w:r w:rsidRPr="00B5455A">
        <w:rPr>
          <w:rFonts w:ascii="Calibri" w:hAnsi="Calibri" w:cs="Calibri"/>
        </w:rPr>
        <w:t>керівників</w:t>
      </w:r>
      <w:proofErr w:type="spellEnd"/>
      <w:r w:rsidRPr="00B5455A">
        <w:rPr>
          <w:rFonts w:ascii="Calibri" w:hAnsi="Calibri" w:cs="Calibri"/>
        </w:rPr>
        <w:t xml:space="preserve"> </w:t>
      </w:r>
      <w:proofErr w:type="spellStart"/>
      <w:r w:rsidRPr="00B5455A">
        <w:rPr>
          <w:rFonts w:ascii="Calibri" w:hAnsi="Calibri" w:cs="Calibri"/>
        </w:rPr>
        <w:t>частини</w:t>
      </w:r>
      <w:proofErr w:type="spellEnd"/>
      <w:r w:rsidRPr="00B5455A">
        <w:rPr>
          <w:rFonts w:ascii="Calibri" w:hAnsi="Calibri" w:cs="Calibri"/>
        </w:rPr>
        <w:t xml:space="preserve"> </w:t>
      </w:r>
      <w:proofErr w:type="spellStart"/>
      <w:r w:rsidRPr="00B5455A">
        <w:rPr>
          <w:rFonts w:ascii="Calibri" w:hAnsi="Calibri" w:cs="Calibri"/>
        </w:rPr>
        <w:t>про</w:t>
      </w:r>
      <w:proofErr w:type="spellEnd"/>
      <w:r w:rsidR="000413D2" w:rsidRPr="00B5455A">
        <w:rPr>
          <w:rFonts w:ascii="Calibri" w:hAnsi="Calibri" w:cs="Calibri"/>
          <w:lang w:val="uk-UA"/>
        </w:rPr>
        <w:t>є</w:t>
      </w:r>
      <w:proofErr w:type="spellStart"/>
      <w:r w:rsidRPr="00B5455A">
        <w:rPr>
          <w:rFonts w:ascii="Calibri" w:hAnsi="Calibri" w:cs="Calibri"/>
        </w:rPr>
        <w:t>кту</w:t>
      </w:r>
      <w:proofErr w:type="spellEnd"/>
      <w:r w:rsidRPr="00B5455A">
        <w:rPr>
          <w:rFonts w:ascii="Calibri" w:hAnsi="Calibri" w:cs="Calibri"/>
        </w:rPr>
        <w:t xml:space="preserve"> (</w:t>
      </w:r>
      <w:proofErr w:type="spellStart"/>
      <w:r w:rsidRPr="00B5455A">
        <w:rPr>
          <w:rFonts w:ascii="Calibri" w:hAnsi="Calibri" w:cs="Calibri"/>
        </w:rPr>
        <w:t>спеціалістів</w:t>
      </w:r>
      <w:proofErr w:type="spellEnd"/>
      <w:r w:rsidRPr="00B5455A">
        <w:rPr>
          <w:rFonts w:ascii="Calibri" w:hAnsi="Calibri" w:cs="Calibri"/>
        </w:rPr>
        <w:t xml:space="preserve">), </w:t>
      </w:r>
      <w:proofErr w:type="spellStart"/>
      <w:r w:rsidRPr="00B5455A">
        <w:rPr>
          <w:rFonts w:ascii="Calibri" w:hAnsi="Calibri" w:cs="Calibri"/>
        </w:rPr>
        <w:t>призначених</w:t>
      </w:r>
      <w:proofErr w:type="spellEnd"/>
      <w:r w:rsidRPr="00B5455A">
        <w:rPr>
          <w:rFonts w:ascii="Calibri" w:hAnsi="Calibri" w:cs="Calibri"/>
        </w:rPr>
        <w:t xml:space="preserve"> </w:t>
      </w:r>
      <w:proofErr w:type="spellStart"/>
      <w:r w:rsidRPr="00B5455A">
        <w:rPr>
          <w:rFonts w:ascii="Calibri" w:hAnsi="Calibri" w:cs="Calibri"/>
        </w:rPr>
        <w:t>для</w:t>
      </w:r>
      <w:proofErr w:type="spellEnd"/>
      <w:r w:rsidRPr="00B5455A">
        <w:rPr>
          <w:rFonts w:ascii="Calibri" w:hAnsi="Calibri" w:cs="Calibri"/>
        </w:rPr>
        <w:t xml:space="preserve"> </w:t>
      </w:r>
      <w:proofErr w:type="spellStart"/>
      <w:r w:rsidRPr="00B5455A">
        <w:rPr>
          <w:rFonts w:ascii="Calibri" w:hAnsi="Calibri" w:cs="Calibri"/>
        </w:rPr>
        <w:t>виконання</w:t>
      </w:r>
      <w:proofErr w:type="spellEnd"/>
      <w:r w:rsidRPr="00B5455A">
        <w:rPr>
          <w:rFonts w:ascii="Calibri" w:hAnsi="Calibri" w:cs="Calibri"/>
        </w:rPr>
        <w:t xml:space="preserve"> </w:t>
      </w:r>
      <w:proofErr w:type="spellStart"/>
      <w:r w:rsidRPr="00B5455A">
        <w:rPr>
          <w:rFonts w:ascii="Calibri" w:hAnsi="Calibri" w:cs="Calibri"/>
        </w:rPr>
        <w:t>договірн</w:t>
      </w:r>
      <w:proofErr w:type="spellEnd"/>
      <w:r w:rsidR="00253A81" w:rsidRPr="00B5455A">
        <w:rPr>
          <w:rFonts w:ascii="Calibri" w:hAnsi="Calibri" w:cs="Calibri"/>
          <w:lang w:val="uk-UA"/>
        </w:rPr>
        <w:t>их</w:t>
      </w:r>
      <w:r w:rsidRPr="00B5455A">
        <w:rPr>
          <w:rFonts w:ascii="Calibri" w:hAnsi="Calibri" w:cs="Calibri"/>
        </w:rPr>
        <w:t xml:space="preserve"> </w:t>
      </w:r>
      <w:proofErr w:type="spellStart"/>
      <w:r w:rsidRPr="00B5455A">
        <w:rPr>
          <w:rFonts w:ascii="Calibri" w:hAnsi="Calibri" w:cs="Calibri"/>
        </w:rPr>
        <w:t>зобов’язан</w:t>
      </w:r>
      <w:proofErr w:type="spellEnd"/>
      <w:r w:rsidR="00253A81" w:rsidRPr="00B5455A">
        <w:rPr>
          <w:rFonts w:ascii="Calibri" w:hAnsi="Calibri" w:cs="Calibri"/>
          <w:lang w:val="uk-UA"/>
        </w:rPr>
        <w:t>ь</w:t>
      </w:r>
      <w:r w:rsidR="00DA7A35" w:rsidRPr="00B5455A">
        <w:rPr>
          <w:rFonts w:ascii="Calibri" w:hAnsi="Calibri" w:cs="Calibri"/>
        </w:rPr>
        <w:t xml:space="preserve"> </w:t>
      </w:r>
      <w:proofErr w:type="spellStart"/>
      <w:r w:rsidR="00DA7A35" w:rsidRPr="00B5455A">
        <w:rPr>
          <w:rFonts w:ascii="Calibri" w:hAnsi="Calibri" w:cs="Calibri"/>
        </w:rPr>
        <w:t>Виконавця</w:t>
      </w:r>
      <w:proofErr w:type="spellEnd"/>
      <w:r w:rsidRPr="00B5455A">
        <w:rPr>
          <w:rFonts w:ascii="Calibri" w:hAnsi="Calibri" w:cs="Calibri"/>
        </w:rPr>
        <w:t xml:space="preserve">, в </w:t>
      </w:r>
      <w:proofErr w:type="spellStart"/>
      <w:r w:rsidRPr="00B5455A">
        <w:rPr>
          <w:rFonts w:ascii="Calibri" w:hAnsi="Calibri" w:cs="Calibri"/>
        </w:rPr>
        <w:t>яких</w:t>
      </w:r>
      <w:proofErr w:type="spellEnd"/>
      <w:r w:rsidRPr="00B5455A">
        <w:rPr>
          <w:rFonts w:ascii="Calibri" w:hAnsi="Calibri" w:cs="Calibri"/>
        </w:rPr>
        <w:t xml:space="preserve"> </w:t>
      </w:r>
      <w:proofErr w:type="spellStart"/>
      <w:r w:rsidRPr="00B5455A">
        <w:rPr>
          <w:rFonts w:ascii="Calibri" w:hAnsi="Calibri" w:cs="Calibri"/>
        </w:rPr>
        <w:t>зазначаються</w:t>
      </w:r>
      <w:proofErr w:type="spellEnd"/>
      <w:r w:rsidRPr="00B5455A">
        <w:rPr>
          <w:rFonts w:ascii="Calibri" w:hAnsi="Calibri" w:cs="Calibri"/>
        </w:rPr>
        <w:t xml:space="preserve"> </w:t>
      </w:r>
      <w:proofErr w:type="spellStart"/>
      <w:r w:rsidRPr="00B5455A">
        <w:rPr>
          <w:rFonts w:ascii="Calibri" w:hAnsi="Calibri" w:cs="Calibri"/>
        </w:rPr>
        <w:t>передбачувані</w:t>
      </w:r>
      <w:proofErr w:type="spellEnd"/>
      <w:r w:rsidRPr="00B5455A">
        <w:rPr>
          <w:rFonts w:ascii="Calibri" w:hAnsi="Calibri" w:cs="Calibri"/>
        </w:rPr>
        <w:t xml:space="preserve"> </w:t>
      </w:r>
      <w:proofErr w:type="spellStart"/>
      <w:r w:rsidRPr="00B5455A">
        <w:rPr>
          <w:rFonts w:ascii="Calibri" w:hAnsi="Calibri" w:cs="Calibri"/>
        </w:rPr>
        <w:t>сфери</w:t>
      </w:r>
      <w:proofErr w:type="spellEnd"/>
      <w:r w:rsidRPr="00B5455A">
        <w:rPr>
          <w:rFonts w:ascii="Calibri" w:hAnsi="Calibri" w:cs="Calibri"/>
        </w:rPr>
        <w:t xml:space="preserve"> </w:t>
      </w:r>
      <w:proofErr w:type="spellStart"/>
      <w:r w:rsidRPr="00B5455A">
        <w:rPr>
          <w:rFonts w:ascii="Calibri" w:hAnsi="Calibri" w:cs="Calibri"/>
        </w:rPr>
        <w:t>діяльності</w:t>
      </w:r>
      <w:proofErr w:type="spellEnd"/>
      <w:r w:rsidRPr="00B5455A">
        <w:rPr>
          <w:rFonts w:ascii="Calibri" w:hAnsi="Calibri" w:cs="Calibri"/>
        </w:rPr>
        <w:t xml:space="preserve">, </w:t>
      </w:r>
      <w:proofErr w:type="spellStart"/>
      <w:r w:rsidRPr="00B5455A">
        <w:rPr>
          <w:rFonts w:ascii="Calibri" w:hAnsi="Calibri" w:cs="Calibri"/>
        </w:rPr>
        <w:t>кваліфікація</w:t>
      </w:r>
      <w:proofErr w:type="spellEnd"/>
      <w:r w:rsidRPr="00B5455A">
        <w:rPr>
          <w:rFonts w:ascii="Calibri" w:hAnsi="Calibri" w:cs="Calibri"/>
        </w:rPr>
        <w:t xml:space="preserve"> </w:t>
      </w:r>
      <w:proofErr w:type="spellStart"/>
      <w:r w:rsidRPr="00B5455A">
        <w:rPr>
          <w:rFonts w:ascii="Calibri" w:hAnsi="Calibri" w:cs="Calibri"/>
        </w:rPr>
        <w:t>спеціаліста</w:t>
      </w:r>
      <w:proofErr w:type="spellEnd"/>
      <w:r w:rsidRPr="00B5455A">
        <w:rPr>
          <w:rFonts w:ascii="Calibri" w:hAnsi="Calibri" w:cs="Calibri"/>
        </w:rPr>
        <w:t xml:space="preserve">, </w:t>
      </w:r>
      <w:proofErr w:type="spellStart"/>
      <w:r w:rsidRPr="00B5455A">
        <w:rPr>
          <w:rFonts w:ascii="Calibri" w:hAnsi="Calibri" w:cs="Calibri"/>
        </w:rPr>
        <w:t>необхідна</w:t>
      </w:r>
      <w:proofErr w:type="spellEnd"/>
      <w:r w:rsidRPr="00B5455A">
        <w:rPr>
          <w:rFonts w:ascii="Calibri" w:hAnsi="Calibri" w:cs="Calibri"/>
        </w:rPr>
        <w:t xml:space="preserve"> </w:t>
      </w:r>
      <w:proofErr w:type="spellStart"/>
      <w:r w:rsidRPr="00B5455A">
        <w:rPr>
          <w:rFonts w:ascii="Calibri" w:hAnsi="Calibri" w:cs="Calibri"/>
        </w:rPr>
        <w:t>для</w:t>
      </w:r>
      <w:proofErr w:type="spellEnd"/>
      <w:r w:rsidRPr="00B5455A">
        <w:rPr>
          <w:rFonts w:ascii="Calibri" w:hAnsi="Calibri" w:cs="Calibri"/>
        </w:rPr>
        <w:t xml:space="preserve"> </w:t>
      </w:r>
      <w:proofErr w:type="spellStart"/>
      <w:r w:rsidRPr="00B5455A">
        <w:rPr>
          <w:rFonts w:ascii="Calibri" w:hAnsi="Calibri" w:cs="Calibri"/>
        </w:rPr>
        <w:t>належного</w:t>
      </w:r>
      <w:proofErr w:type="spellEnd"/>
      <w:r w:rsidRPr="00B5455A">
        <w:rPr>
          <w:rFonts w:ascii="Calibri" w:hAnsi="Calibri" w:cs="Calibri"/>
        </w:rPr>
        <w:t xml:space="preserve"> </w:t>
      </w:r>
      <w:proofErr w:type="spellStart"/>
      <w:r w:rsidRPr="00B5455A">
        <w:rPr>
          <w:rFonts w:ascii="Calibri" w:hAnsi="Calibri" w:cs="Calibri"/>
        </w:rPr>
        <w:t>надання</w:t>
      </w:r>
      <w:proofErr w:type="spellEnd"/>
      <w:r w:rsidRPr="00B5455A">
        <w:rPr>
          <w:rFonts w:ascii="Calibri" w:hAnsi="Calibri" w:cs="Calibri"/>
        </w:rPr>
        <w:t xml:space="preserve"> </w:t>
      </w:r>
      <w:proofErr w:type="spellStart"/>
      <w:r w:rsidRPr="00B5455A">
        <w:rPr>
          <w:rFonts w:ascii="Calibri" w:hAnsi="Calibri" w:cs="Calibri"/>
        </w:rPr>
        <w:t>Послуг</w:t>
      </w:r>
      <w:proofErr w:type="spellEnd"/>
      <w:r w:rsidRPr="00B5455A">
        <w:rPr>
          <w:rFonts w:ascii="Calibri" w:hAnsi="Calibri" w:cs="Calibri"/>
        </w:rPr>
        <w:t xml:space="preserve">, </w:t>
      </w:r>
      <w:proofErr w:type="spellStart"/>
      <w:r w:rsidRPr="00B5455A">
        <w:rPr>
          <w:rFonts w:ascii="Calibri" w:hAnsi="Calibri" w:cs="Calibri"/>
        </w:rPr>
        <w:t>та</w:t>
      </w:r>
      <w:proofErr w:type="spellEnd"/>
      <w:r w:rsidRPr="00B5455A">
        <w:rPr>
          <w:rFonts w:ascii="Calibri" w:hAnsi="Calibri" w:cs="Calibri"/>
        </w:rPr>
        <w:t xml:space="preserve"> </w:t>
      </w:r>
      <w:proofErr w:type="spellStart"/>
      <w:r w:rsidRPr="00B5455A">
        <w:rPr>
          <w:rFonts w:ascii="Calibri" w:hAnsi="Calibri" w:cs="Calibri"/>
        </w:rPr>
        <w:t>копії</w:t>
      </w:r>
      <w:proofErr w:type="spellEnd"/>
      <w:r w:rsidRPr="00B5455A">
        <w:rPr>
          <w:rFonts w:ascii="Calibri" w:hAnsi="Calibri" w:cs="Calibri"/>
        </w:rPr>
        <w:t xml:space="preserve"> </w:t>
      </w:r>
      <w:proofErr w:type="spellStart"/>
      <w:r w:rsidRPr="00B5455A">
        <w:rPr>
          <w:rFonts w:ascii="Calibri" w:hAnsi="Calibri" w:cs="Calibri"/>
        </w:rPr>
        <w:t>документів</w:t>
      </w:r>
      <w:proofErr w:type="spellEnd"/>
      <w:r w:rsidRPr="00B5455A">
        <w:rPr>
          <w:rFonts w:ascii="Calibri" w:hAnsi="Calibri" w:cs="Calibri"/>
        </w:rPr>
        <w:t xml:space="preserve">, </w:t>
      </w:r>
      <w:proofErr w:type="spellStart"/>
      <w:r w:rsidRPr="00B5455A">
        <w:rPr>
          <w:rFonts w:ascii="Calibri" w:hAnsi="Calibri" w:cs="Calibri"/>
        </w:rPr>
        <w:t>що</w:t>
      </w:r>
      <w:proofErr w:type="spellEnd"/>
      <w:r w:rsidRPr="00B5455A">
        <w:rPr>
          <w:rFonts w:ascii="Calibri" w:hAnsi="Calibri" w:cs="Calibri"/>
        </w:rPr>
        <w:t xml:space="preserve"> </w:t>
      </w:r>
      <w:proofErr w:type="spellStart"/>
      <w:r w:rsidRPr="00B5455A">
        <w:rPr>
          <w:rFonts w:ascii="Calibri" w:hAnsi="Calibri" w:cs="Calibri"/>
        </w:rPr>
        <w:t>підтверджують</w:t>
      </w:r>
      <w:proofErr w:type="spellEnd"/>
      <w:r w:rsidRPr="00B5455A">
        <w:rPr>
          <w:rFonts w:ascii="Calibri" w:hAnsi="Calibri" w:cs="Calibri"/>
        </w:rPr>
        <w:t xml:space="preserve"> </w:t>
      </w:r>
      <w:proofErr w:type="spellStart"/>
      <w:r w:rsidRPr="00B5455A">
        <w:rPr>
          <w:rFonts w:ascii="Calibri" w:hAnsi="Calibri" w:cs="Calibri"/>
        </w:rPr>
        <w:t>кваліфікацію</w:t>
      </w:r>
      <w:proofErr w:type="spellEnd"/>
      <w:r w:rsidRPr="00B5455A">
        <w:rPr>
          <w:rFonts w:ascii="Calibri" w:hAnsi="Calibri" w:cs="Calibri"/>
        </w:rPr>
        <w:t xml:space="preserve"> </w:t>
      </w:r>
      <w:proofErr w:type="spellStart"/>
      <w:r w:rsidRPr="00B5455A">
        <w:rPr>
          <w:rFonts w:ascii="Calibri" w:hAnsi="Calibri" w:cs="Calibri"/>
        </w:rPr>
        <w:t>спеціаліста</w:t>
      </w:r>
      <w:proofErr w:type="spellEnd"/>
      <w:r w:rsidRPr="00B5455A">
        <w:rPr>
          <w:rFonts w:ascii="Calibri" w:hAnsi="Calibri" w:cs="Calibri"/>
        </w:rPr>
        <w:t>;</w:t>
      </w:r>
    </w:p>
    <w:p w14:paraId="76D9F671"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7</w:t>
      </w:r>
      <w:r w:rsidRPr="00B5455A">
        <w:rPr>
          <w:rFonts w:ascii="Calibri" w:hAnsi="Calibri" w:cs="Calibri"/>
        </w:rPr>
        <w:t xml:space="preserve">. apie reikalingus, Sutartyje nenurodytus dokumentus, įspėti </w:t>
      </w:r>
      <w:r w:rsidR="005522BE" w:rsidRPr="00B5455A">
        <w:rPr>
          <w:rFonts w:ascii="Calibri" w:hAnsi="Calibri" w:cs="Calibri"/>
        </w:rPr>
        <w:t>Užsakovą</w:t>
      </w:r>
      <w:r w:rsidRPr="00B5455A">
        <w:rPr>
          <w:rFonts w:ascii="Calibri" w:hAnsi="Calibri" w:cs="Calibri"/>
        </w:rPr>
        <w:t xml:space="preserve"> ir CPVA ne vėliau kaip prieš 5 (penkias) dienas, raštu nurodant konkrečiai kokie dokumentai reikalingi ir kokia forma jie turėtų būti pateikti;/</w:t>
      </w:r>
    </w:p>
    <w:p w14:paraId="57A719B5" w14:textId="688CA670" w:rsidR="00263D92"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повідомляти </w:t>
      </w:r>
      <w:r w:rsidR="000312A2" w:rsidRPr="00B5455A">
        <w:rPr>
          <w:rFonts w:ascii="Calibri" w:hAnsi="Calibri" w:cs="Calibri"/>
        </w:rPr>
        <w:t>Замовник</w:t>
      </w:r>
      <w:r w:rsidRPr="00B5455A">
        <w:rPr>
          <w:rFonts w:ascii="Calibri" w:hAnsi="Calibri" w:cs="Calibri"/>
        </w:rPr>
        <w:t>а та ЦАУП принаймні за 5 (п'ять) днів про необхідні документи, не зазначені в Договорі, письмово вказавши, які документи потрібні та в якій формі їх слід надати;</w:t>
      </w:r>
    </w:p>
    <w:p w14:paraId="44185D86"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8</w:t>
      </w:r>
      <w:r w:rsidRPr="00B5455A">
        <w:rPr>
          <w:rFonts w:ascii="Calibri" w:hAnsi="Calibri" w:cs="Calibri"/>
        </w:rPr>
        <w:t xml:space="preserve">. suderinti su </w:t>
      </w:r>
      <w:r w:rsidR="005522BE" w:rsidRPr="00B5455A">
        <w:rPr>
          <w:rFonts w:ascii="Calibri" w:hAnsi="Calibri" w:cs="Calibri"/>
        </w:rPr>
        <w:t>Užsakovu</w:t>
      </w:r>
      <w:r w:rsidRPr="00B5455A">
        <w:rPr>
          <w:rFonts w:ascii="Calibri" w:hAnsi="Calibri" w:cs="Calibri"/>
        </w:rPr>
        <w:t xml:space="preserve"> ir CPVA visus koncepcinius sprendimus, projektinius sprendimus, taip pat projekte nustatytas naudoti medžiagas;/</w:t>
      </w:r>
    </w:p>
    <w:p w14:paraId="57A719B6" w14:textId="4FD6B1E3" w:rsidR="00263D92"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погоджувати з </w:t>
      </w:r>
      <w:r w:rsidR="000312A2" w:rsidRPr="00B5455A">
        <w:rPr>
          <w:rFonts w:ascii="Calibri" w:hAnsi="Calibri" w:cs="Calibri"/>
        </w:rPr>
        <w:t>Замовник</w:t>
      </w:r>
      <w:r w:rsidR="005522BE" w:rsidRPr="00B5455A">
        <w:rPr>
          <w:rFonts w:ascii="Calibri" w:hAnsi="Calibri" w:cs="Calibri"/>
        </w:rPr>
        <w:t>ом</w:t>
      </w:r>
      <w:r w:rsidRPr="00B5455A">
        <w:rPr>
          <w:rFonts w:ascii="Calibri" w:hAnsi="Calibri" w:cs="Calibri"/>
        </w:rPr>
        <w:t xml:space="preserve"> та ЦАУП всі концептуальні рішення, про</w:t>
      </w:r>
      <w:r w:rsidR="000413D2" w:rsidRPr="00B5455A">
        <w:rPr>
          <w:rFonts w:ascii="Calibri" w:hAnsi="Calibri" w:cs="Calibri"/>
          <w:lang w:val="uk-UA"/>
        </w:rPr>
        <w:t>є</w:t>
      </w:r>
      <w:r w:rsidRPr="00B5455A">
        <w:rPr>
          <w:rFonts w:ascii="Calibri" w:hAnsi="Calibri" w:cs="Calibri"/>
        </w:rPr>
        <w:t>ктні рішення, а також матеріали, зазначені в проекті;</w:t>
      </w:r>
    </w:p>
    <w:p w14:paraId="7E1C16D7"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625C9F" w:rsidRPr="00B5455A">
        <w:rPr>
          <w:rFonts w:ascii="Calibri" w:hAnsi="Calibri" w:cs="Calibri"/>
          <w:noProof/>
          <w:lang w:eastAsia="ru-RU"/>
        </w:rPr>
        <w:t>19</w:t>
      </w:r>
      <w:r w:rsidRPr="00B5455A">
        <w:rPr>
          <w:rFonts w:ascii="Calibri" w:hAnsi="Calibri" w:cs="Calibri"/>
          <w:noProof/>
          <w:lang w:eastAsia="ru-RU"/>
        </w:rPr>
        <w:t>. Paslaugų teikimo metu  atlikti techninėje užduotyje (Sutarties 2 priedas) nurodytų ar pagal projektavimą reglamentuojančių teisės aktų reikalavimus būtinus atlikti statybinius tyrimus (statinio statybos sklypo geodezinių, geologinių, hidrogeologinių, aplinkos taršos ir kitus tyrimus,;</w:t>
      </w:r>
      <w:r w:rsidR="00625C9F" w:rsidRPr="00B5455A">
        <w:rPr>
          <w:rFonts w:ascii="Calibri" w:hAnsi="Calibri" w:cs="Calibri"/>
          <w:noProof/>
          <w:lang w:eastAsia="ru-RU"/>
        </w:rPr>
        <w:t>/</w:t>
      </w:r>
    </w:p>
    <w:p w14:paraId="57A719B7" w14:textId="01756FCE" w:rsidR="00625C9F" w:rsidRPr="00B5455A" w:rsidRDefault="00625C9F" w:rsidP="00BD1D49">
      <w:pPr>
        <w:spacing w:after="0" w:line="240" w:lineRule="auto"/>
        <w:jc w:val="both"/>
        <w:rPr>
          <w:rFonts w:ascii="Calibri" w:hAnsi="Calibri" w:cs="Calibri"/>
          <w:noProof/>
          <w:lang w:eastAsia="ru-RU"/>
        </w:rPr>
      </w:pPr>
      <w:r w:rsidRPr="00B5455A">
        <w:rPr>
          <w:rFonts w:ascii="Calibri" w:hAnsi="Calibri" w:cs="Calibri"/>
          <w:noProof/>
          <w:lang w:eastAsia="ru-RU"/>
        </w:rPr>
        <w:t>Під час надання послуг проводити необхідні будівельні вишукування, зазначені в технічному завданні (додаток 2 Договору) або відповідно до вимог нормативно-правових актів, що регламентують про</w:t>
      </w:r>
      <w:r w:rsidR="00002C87" w:rsidRPr="00B5455A">
        <w:rPr>
          <w:rFonts w:ascii="Calibri" w:hAnsi="Calibri" w:cs="Calibri"/>
          <w:noProof/>
          <w:lang w:val="uk-UA" w:eastAsia="ru-RU"/>
        </w:rPr>
        <w:t>є</w:t>
      </w:r>
      <w:r w:rsidRPr="00B5455A">
        <w:rPr>
          <w:rFonts w:ascii="Calibri" w:hAnsi="Calibri" w:cs="Calibri"/>
          <w:noProof/>
          <w:lang w:eastAsia="ru-RU"/>
        </w:rPr>
        <w:t>ктування (геодезичні, геологічні, гідрогеологічні, екологічні та інші обстеження) будівельної ділянки будівлі;</w:t>
      </w:r>
    </w:p>
    <w:p w14:paraId="636B7CA5"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5.5.2</w:t>
      </w:r>
      <w:r w:rsidR="00625C9F" w:rsidRPr="00B5455A">
        <w:rPr>
          <w:rFonts w:ascii="Calibri" w:hAnsi="Calibri" w:cs="Calibri"/>
          <w:noProof/>
          <w:lang w:eastAsia="ru-RU"/>
        </w:rPr>
        <w:t>0</w:t>
      </w:r>
      <w:r w:rsidRPr="00B5455A">
        <w:rPr>
          <w:rFonts w:ascii="Calibri" w:hAnsi="Calibri" w:cs="Calibri"/>
          <w:noProof/>
          <w:lang w:eastAsia="ru-RU"/>
        </w:rPr>
        <w:t>. užtikrinti, kad visą Sutarties galiojimo laikotarpį Tiekėjo sutartiniams įsipareigojimams vykdyti priskirti darbuotojai turėtų teisę teikti paslaugas, reikiamą kvalifikaciją ir patirtį, reikalingą tinkamai teikti Paslaugas;/</w:t>
      </w:r>
    </w:p>
    <w:p w14:paraId="57A719B8" w14:textId="01D4FFF1" w:rsidR="00D930FE"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 xml:space="preserve">гарантувати, що працівники, призначені для виконання договірних зобов’язань </w:t>
      </w:r>
      <w:r w:rsidR="00984005" w:rsidRPr="00B5455A">
        <w:rPr>
          <w:rFonts w:ascii="Calibri" w:hAnsi="Calibri" w:cs="Calibri"/>
          <w:noProof/>
          <w:lang w:eastAsia="ru-RU"/>
        </w:rPr>
        <w:t xml:space="preserve">Виконавця </w:t>
      </w:r>
      <w:r w:rsidRPr="00B5455A">
        <w:rPr>
          <w:rFonts w:ascii="Calibri" w:hAnsi="Calibri" w:cs="Calibri"/>
          <w:noProof/>
          <w:lang w:eastAsia="ru-RU"/>
        </w:rPr>
        <w:t>протягом усього періоду дії Договору, мають право надавати послуги, необхідну кваліфікацію та досвід, необхідні для належного надання Послуг;</w:t>
      </w:r>
    </w:p>
    <w:p w14:paraId="7E003963" w14:textId="77777777" w:rsidR="00253A81" w:rsidRPr="00B5455A" w:rsidRDefault="00B75938" w:rsidP="00BD1D49">
      <w:pPr>
        <w:spacing w:after="0" w:line="240" w:lineRule="auto"/>
        <w:jc w:val="both"/>
        <w:rPr>
          <w:rFonts w:ascii="Calibri" w:hAnsi="Calibri" w:cs="Calibri"/>
        </w:rPr>
      </w:pPr>
      <w:r w:rsidRPr="00B5455A">
        <w:rPr>
          <w:rFonts w:ascii="Calibri" w:hAnsi="Calibri" w:cs="Calibri"/>
        </w:rPr>
        <w:t>5.5.2</w:t>
      </w:r>
      <w:r w:rsidR="00625C9F" w:rsidRPr="00B5455A">
        <w:rPr>
          <w:rFonts w:ascii="Calibri" w:hAnsi="Calibri" w:cs="Calibri"/>
        </w:rPr>
        <w:t>1</w:t>
      </w:r>
      <w:r w:rsidRPr="00B5455A">
        <w:rPr>
          <w:rFonts w:ascii="Calibri" w:hAnsi="Calibri" w:cs="Calibri"/>
        </w:rPr>
        <w:t xml:space="preserve">. be raštiško </w:t>
      </w:r>
      <w:r w:rsidR="005522BE" w:rsidRPr="00B5455A">
        <w:rPr>
          <w:rFonts w:ascii="Calibri" w:hAnsi="Calibri" w:cs="Calibri"/>
        </w:rPr>
        <w:t>Užsakovo</w:t>
      </w:r>
      <w:r w:rsidRPr="00B5455A">
        <w:rPr>
          <w:rFonts w:ascii="Calibri" w:hAnsi="Calibri" w:cs="Calibri"/>
        </w:rPr>
        <w:t xml:space="preserve"> ir CPVA sutikimo neperduoti tretiesiems asmenims pagal Sutartį prisiimtų įsipareigojimų ir bet kokiu atveju atsakyti už visus Sutartimi prisiimtus įsipareigojimus, nepaisant to, ar Sutarties vykdymui bus pasitelkiami tretieji asmenys;/</w:t>
      </w:r>
    </w:p>
    <w:p w14:paraId="57A719B9" w14:textId="7CCA753A" w:rsidR="00D930FE" w:rsidRPr="00B5455A" w:rsidRDefault="00B75938" w:rsidP="00BD1D49">
      <w:pPr>
        <w:spacing w:after="0" w:line="240" w:lineRule="auto"/>
        <w:jc w:val="both"/>
        <w:rPr>
          <w:rFonts w:ascii="Calibri" w:hAnsi="Calibri" w:cs="Calibri"/>
        </w:rPr>
      </w:pPr>
      <w:r w:rsidRPr="00B5455A">
        <w:rPr>
          <w:rFonts w:ascii="Calibri" w:hAnsi="Calibri" w:cs="Calibri"/>
        </w:rPr>
        <w:t xml:space="preserve">без письмової згоди </w:t>
      </w:r>
      <w:r w:rsidR="000312A2" w:rsidRPr="00B5455A">
        <w:rPr>
          <w:rFonts w:ascii="Calibri" w:hAnsi="Calibri" w:cs="Calibri"/>
        </w:rPr>
        <w:t>Замовник</w:t>
      </w:r>
      <w:r w:rsidRPr="00B5455A">
        <w:rPr>
          <w:rFonts w:ascii="Calibri" w:hAnsi="Calibri" w:cs="Calibri"/>
        </w:rPr>
        <w:t>а та ЦАУП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p w14:paraId="7859C17C"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5.5.2</w:t>
      </w:r>
      <w:r w:rsidR="00625C9F" w:rsidRPr="00B5455A">
        <w:rPr>
          <w:rFonts w:ascii="Calibri" w:hAnsi="Calibri" w:cs="Calibri"/>
          <w:noProof/>
          <w:lang w:eastAsia="ru-RU"/>
        </w:rPr>
        <w:t>2</w:t>
      </w:r>
      <w:r w:rsidRPr="00B5455A">
        <w:rPr>
          <w:rFonts w:ascii="Calibri" w:hAnsi="Calibri" w:cs="Calibri"/>
          <w:noProof/>
          <w:lang w:eastAsia="ru-RU"/>
        </w:rPr>
        <w:t>. neteikti duomenų apie statinio projektavimą (statinio statybos projektinius sprendinius, statinio statybos skaičiuojamąją kainą ir kt.) tretiesiems asmenims, išskyrus teisės aktuose numatytus atvejus;/</w:t>
      </w:r>
    </w:p>
    <w:p w14:paraId="57A719BA" w14:textId="6F23561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не надавати дані про про</w:t>
      </w:r>
      <w:r w:rsidR="00DE72B8" w:rsidRPr="00B5455A">
        <w:rPr>
          <w:rFonts w:ascii="Calibri" w:hAnsi="Calibri" w:cs="Calibri"/>
          <w:noProof/>
          <w:lang w:val="uk-UA" w:eastAsia="ru-RU"/>
        </w:rPr>
        <w:t>є</w:t>
      </w:r>
      <w:r w:rsidRPr="00B5455A">
        <w:rPr>
          <w:rFonts w:ascii="Calibri" w:hAnsi="Calibri" w:cs="Calibri"/>
          <w:noProof/>
          <w:lang w:eastAsia="ru-RU"/>
        </w:rPr>
        <w:t>кт споруди (про</w:t>
      </w:r>
      <w:r w:rsidR="00DE72B8" w:rsidRPr="00B5455A">
        <w:rPr>
          <w:rFonts w:ascii="Calibri" w:hAnsi="Calibri" w:cs="Calibri"/>
          <w:noProof/>
          <w:lang w:val="uk-UA" w:eastAsia="ru-RU"/>
        </w:rPr>
        <w:t>є</w:t>
      </w:r>
      <w:r w:rsidRPr="00B5455A">
        <w:rPr>
          <w:rFonts w:ascii="Calibri" w:hAnsi="Calibri" w:cs="Calibri"/>
          <w:noProof/>
          <w:lang w:eastAsia="ru-RU"/>
        </w:rPr>
        <w:t>ктні рішення будівництва споруди, розрахункову вартість будівництва споруди тощо) третім особам, крім випадків, передбачених нормативно-правовими актами;</w:t>
      </w:r>
    </w:p>
    <w:p w14:paraId="20429ED6" w14:textId="77777777" w:rsidR="00253A81"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3</w:t>
      </w:r>
      <w:r w:rsidRPr="00B5455A">
        <w:rPr>
          <w:rFonts w:ascii="Calibri" w:eastAsia="Times New Roman" w:hAnsi="Calibri" w:cs="Calibri"/>
          <w:noProof/>
          <w:lang w:eastAsia="ru-RU"/>
        </w:rPr>
        <w:t xml:space="preserve">. CPVA ir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raštu paprašius, jam grąžinti visus iš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gautus, Sutarčiai vykdyti reikalingus dokumentus;/</w:t>
      </w:r>
    </w:p>
    <w:p w14:paraId="57A719BB" w14:textId="6FB22502"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На письмову вимогу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повернути йому всі документи, отримані від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необхідні для виконання Договору;</w:t>
      </w:r>
    </w:p>
    <w:p w14:paraId="24844CA8" w14:textId="77777777" w:rsidR="00253A81"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4</w:t>
      </w:r>
      <w:r w:rsidRPr="00B5455A">
        <w:rPr>
          <w:rFonts w:ascii="Calibri" w:eastAsia="Times New Roman" w:hAnsi="Calibri" w:cs="Calibri"/>
          <w:noProof/>
          <w:lang w:eastAsia="ru-RU"/>
        </w:rPr>
        <w:t xml:space="preserve">. vykdyti visus teisėtus ir neprieštaraujančius Pirkimo sutarties nuostatoms raštiškus CPVA ir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nurodymus;/</w:t>
      </w:r>
    </w:p>
    <w:p w14:paraId="57A719BC" w14:textId="02FC4F8C" w:rsidR="00F449CD"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виконувати всі юридичні та письмові вказівки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які не суперечать положенням </w:t>
      </w:r>
      <w:r w:rsidR="00984005" w:rsidRPr="00B5455A">
        <w:rPr>
          <w:rFonts w:ascii="Calibri" w:eastAsia="Times New Roman" w:hAnsi="Calibri" w:cs="Calibri"/>
          <w:noProof/>
          <w:lang w:eastAsia="ru-RU"/>
        </w:rPr>
        <w:t xml:space="preserve">даного </w:t>
      </w:r>
      <w:r w:rsidRPr="00B5455A">
        <w:rPr>
          <w:rFonts w:ascii="Calibri" w:eastAsia="Times New Roman" w:hAnsi="Calibri" w:cs="Calibri"/>
          <w:noProof/>
          <w:lang w:eastAsia="ru-RU"/>
        </w:rPr>
        <w:t>Договору;</w:t>
      </w:r>
    </w:p>
    <w:p w14:paraId="570A31B6"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5</w:t>
      </w:r>
      <w:r w:rsidRPr="00B5455A">
        <w:rPr>
          <w:rFonts w:ascii="Calibri" w:eastAsia="Times New Roman" w:hAnsi="Calibri" w:cs="Calibri"/>
          <w:noProof/>
          <w:lang w:eastAsia="ru-RU"/>
        </w:rPr>
        <w:t xml:space="preserve">. prieš atlikdamas bet kokį su </w:t>
      </w:r>
      <w:r w:rsidR="005522BE" w:rsidRPr="00B5455A">
        <w:rPr>
          <w:rFonts w:ascii="Calibri" w:eastAsia="Times New Roman" w:hAnsi="Calibri" w:cs="Calibri"/>
          <w:noProof/>
          <w:lang w:eastAsia="ru-RU"/>
        </w:rPr>
        <w:t>Užsakovu</w:t>
      </w:r>
      <w:r w:rsidRPr="00B5455A">
        <w:rPr>
          <w:rFonts w:ascii="Calibri" w:eastAsia="Times New Roman" w:hAnsi="Calibri" w:cs="Calibri"/>
          <w:noProof/>
          <w:lang w:eastAsia="ru-RU"/>
        </w:rPr>
        <w:t xml:space="preserve"> ir CPVA anksčiau suderinto projekto sprendinio pakeitimą, gauti raštišką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pritarimą./</w:t>
      </w:r>
    </w:p>
    <w:p w14:paraId="3189DD49" w14:textId="73F0C904"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вносити будь-які зміни в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ктн</w:t>
      </w:r>
      <w:r w:rsidR="00253A81" w:rsidRPr="00B5455A">
        <w:rPr>
          <w:rFonts w:ascii="Calibri" w:eastAsia="Times New Roman" w:hAnsi="Calibri" w:cs="Calibri"/>
          <w:noProof/>
          <w:lang w:val="uk-UA" w:eastAsia="ru-RU"/>
        </w:rPr>
        <w:t>і</w:t>
      </w:r>
      <w:r w:rsidR="00253A81" w:rsidRPr="00B5455A">
        <w:rPr>
          <w:rFonts w:ascii="Calibri" w:eastAsia="Times New Roman" w:hAnsi="Calibri" w:cs="Calibri"/>
          <w:noProof/>
          <w:lang w:eastAsia="ru-RU"/>
        </w:rPr>
        <w:t xml:space="preserve"> рішення тільки за </w:t>
      </w:r>
      <w:r w:rsidRPr="00B5455A">
        <w:rPr>
          <w:rFonts w:ascii="Calibri" w:eastAsia="Times New Roman" w:hAnsi="Calibri" w:cs="Calibri"/>
          <w:noProof/>
          <w:lang w:eastAsia="ru-RU"/>
        </w:rPr>
        <w:t>попередньо</w:t>
      </w:r>
      <w:r w:rsidR="00253A81" w:rsidRPr="00B5455A">
        <w:rPr>
          <w:rFonts w:ascii="Calibri" w:eastAsia="Times New Roman" w:hAnsi="Calibri" w:cs="Calibri"/>
          <w:noProof/>
          <w:lang w:val="uk-UA" w:eastAsia="ru-RU"/>
        </w:rPr>
        <w:t>го</w:t>
      </w:r>
      <w:r w:rsidRPr="00B5455A">
        <w:rPr>
          <w:rFonts w:ascii="Calibri" w:eastAsia="Times New Roman" w:hAnsi="Calibri" w:cs="Calibri"/>
          <w:noProof/>
          <w:lang w:eastAsia="ru-RU"/>
        </w:rPr>
        <w:t xml:space="preserve"> </w:t>
      </w:r>
      <w:r w:rsidR="00984005" w:rsidRPr="00B5455A">
        <w:rPr>
          <w:rFonts w:ascii="Calibri" w:eastAsia="Times New Roman" w:hAnsi="Calibri" w:cs="Calibri"/>
          <w:noProof/>
          <w:lang w:eastAsia="ru-RU"/>
        </w:rPr>
        <w:t>погод</w:t>
      </w:r>
      <w:r w:rsidR="00253A81" w:rsidRPr="00B5455A">
        <w:rPr>
          <w:rFonts w:ascii="Calibri" w:eastAsia="Times New Roman" w:hAnsi="Calibri" w:cs="Calibri"/>
          <w:noProof/>
          <w:lang w:val="uk-UA" w:eastAsia="ru-RU"/>
        </w:rPr>
        <w:t>ження</w:t>
      </w:r>
      <w:r w:rsidR="00984005" w:rsidRPr="00B5455A">
        <w:rPr>
          <w:rFonts w:ascii="Calibri" w:eastAsia="Times New Roman" w:hAnsi="Calibri" w:cs="Calibri"/>
          <w:noProof/>
          <w:lang w:eastAsia="ru-RU"/>
        </w:rPr>
        <w:t xml:space="preserve"> </w:t>
      </w:r>
      <w:r w:rsidRPr="00B5455A">
        <w:rPr>
          <w:rFonts w:ascii="Calibri" w:eastAsia="Times New Roman" w:hAnsi="Calibri" w:cs="Calibri"/>
          <w:noProof/>
          <w:lang w:eastAsia="ru-RU"/>
        </w:rPr>
        <w:t xml:space="preserve">з </w:t>
      </w:r>
      <w:r w:rsidR="000312A2" w:rsidRPr="00B5455A">
        <w:rPr>
          <w:rFonts w:ascii="Calibri" w:eastAsia="Times New Roman" w:hAnsi="Calibri" w:cs="Calibri"/>
          <w:noProof/>
          <w:lang w:eastAsia="ru-RU"/>
        </w:rPr>
        <w:t>Замовник</w:t>
      </w:r>
      <w:r w:rsidR="005522BE" w:rsidRPr="00B5455A">
        <w:rPr>
          <w:rFonts w:ascii="Calibri" w:eastAsia="Times New Roman" w:hAnsi="Calibri" w:cs="Calibri"/>
          <w:noProof/>
          <w:lang w:eastAsia="ru-RU"/>
        </w:rPr>
        <w:t>oм</w:t>
      </w:r>
      <w:r w:rsidRPr="00B5455A">
        <w:rPr>
          <w:rFonts w:ascii="Calibri" w:eastAsia="Times New Roman" w:hAnsi="Calibri" w:cs="Calibri"/>
          <w:noProof/>
          <w:lang w:eastAsia="ru-RU"/>
        </w:rPr>
        <w:t xml:space="preserve"> і ЦАУП, отрима</w:t>
      </w:r>
      <w:r w:rsidR="00984005" w:rsidRPr="00B5455A">
        <w:rPr>
          <w:rFonts w:ascii="Calibri" w:eastAsia="Times New Roman" w:hAnsi="Calibri" w:cs="Calibri"/>
          <w:noProof/>
          <w:lang w:eastAsia="ru-RU"/>
        </w:rPr>
        <w:t>вши</w:t>
      </w:r>
      <w:r w:rsidRPr="00B5455A">
        <w:rPr>
          <w:rFonts w:ascii="Calibri" w:eastAsia="Times New Roman" w:hAnsi="Calibri" w:cs="Calibri"/>
          <w:noProof/>
          <w:lang w:eastAsia="ru-RU"/>
        </w:rPr>
        <w:t xml:space="preserve"> письмов</w:t>
      </w:r>
      <w:r w:rsidR="00984005" w:rsidRPr="00B5455A">
        <w:rPr>
          <w:rFonts w:ascii="Calibri" w:eastAsia="Times New Roman" w:hAnsi="Calibri" w:cs="Calibri"/>
          <w:noProof/>
          <w:lang w:eastAsia="ru-RU"/>
        </w:rPr>
        <w:t>у</w:t>
      </w:r>
      <w:r w:rsidRPr="00B5455A">
        <w:rPr>
          <w:rFonts w:ascii="Calibri" w:eastAsia="Times New Roman" w:hAnsi="Calibri" w:cs="Calibri"/>
          <w:noProof/>
          <w:lang w:eastAsia="ru-RU"/>
        </w:rPr>
        <w:t xml:space="preserve"> </w:t>
      </w:r>
      <w:r w:rsidR="00984005" w:rsidRPr="00B5455A">
        <w:rPr>
          <w:rFonts w:ascii="Calibri" w:eastAsia="Times New Roman" w:hAnsi="Calibri" w:cs="Calibri"/>
          <w:noProof/>
          <w:lang w:eastAsia="ru-RU"/>
        </w:rPr>
        <w:t xml:space="preserve">згоду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і ЦАУП. </w:t>
      </w:r>
    </w:p>
    <w:p w14:paraId="0B80F2F4"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Vykdydamas minėtus techninio darbo projekto pakeitimus, Tiekėjas privalo atitinkamai pakeisti visas jų dalis, susijusias su konkrečiu pakeitimu;/</w:t>
      </w:r>
    </w:p>
    <w:p w14:paraId="57A719BD" w14:textId="4D387F85" w:rsidR="00B1592C"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При внесенні вищезазначених змін до технічного проекту </w:t>
      </w:r>
      <w:r w:rsidR="00984005" w:rsidRPr="00B5455A">
        <w:rPr>
          <w:rFonts w:ascii="Calibri" w:eastAsia="Times New Roman" w:hAnsi="Calibri" w:cs="Calibri"/>
          <w:noProof/>
          <w:lang w:eastAsia="ru-RU"/>
        </w:rPr>
        <w:t xml:space="preserve">Виконавець </w:t>
      </w:r>
      <w:r w:rsidRPr="00B5455A">
        <w:rPr>
          <w:rFonts w:ascii="Calibri" w:eastAsia="Times New Roman" w:hAnsi="Calibri" w:cs="Calibri"/>
          <w:noProof/>
          <w:lang w:eastAsia="ru-RU"/>
        </w:rPr>
        <w:t>повинен відповідно змінити всі їх частини, що стосуються конкретної зміни;</w:t>
      </w:r>
    </w:p>
    <w:p w14:paraId="3C448B62" w14:textId="77777777" w:rsidR="00253A81" w:rsidRPr="00B5455A" w:rsidRDefault="00B75938" w:rsidP="00B1592C">
      <w:pPr>
        <w:spacing w:after="0" w:line="240" w:lineRule="auto"/>
        <w:jc w:val="both"/>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6</w:t>
      </w:r>
      <w:r w:rsidRPr="00B5455A">
        <w:rPr>
          <w:rFonts w:ascii="Calibri" w:eastAsia="Times New Roman" w:hAnsi="Calibri" w:cs="Calibri"/>
          <w:noProof/>
          <w:lang w:eastAsia="ru-RU"/>
        </w:rPr>
        <w:t xml:space="preserve">. </w:t>
      </w:r>
      <w:r w:rsidR="004C4ABE" w:rsidRPr="00B5455A">
        <w:rPr>
          <w:rFonts w:ascii="Calibri" w:eastAsia="Times New Roman" w:hAnsi="Calibri" w:cs="Calibri"/>
          <w:noProof/>
          <w:lang w:eastAsia="ru-RU"/>
        </w:rPr>
        <w:t xml:space="preserve">pagal </w:t>
      </w:r>
      <w:r w:rsidR="005522BE" w:rsidRPr="00B5455A">
        <w:rPr>
          <w:rFonts w:ascii="Calibri" w:eastAsia="Times New Roman" w:hAnsi="Calibri" w:cs="Calibri"/>
          <w:noProof/>
          <w:lang w:eastAsia="ru-RU"/>
        </w:rPr>
        <w:t>Užsakovo</w:t>
      </w:r>
      <w:r w:rsidR="004C4ABE" w:rsidRPr="00B5455A">
        <w:rPr>
          <w:rFonts w:ascii="Calibri" w:eastAsia="Times New Roman" w:hAnsi="Calibri" w:cs="Calibri"/>
          <w:noProof/>
          <w:lang w:eastAsia="ru-RU"/>
        </w:rPr>
        <w:t xml:space="preserve"> įgaliojimą organizuoti projekto ekspertizę ir perduoti projektą ekspertizei, </w:t>
      </w:r>
      <w:r w:rsidRPr="00B5455A">
        <w:rPr>
          <w:rFonts w:ascii="Calibri" w:eastAsia="Times New Roman" w:hAnsi="Calibri" w:cs="Calibri"/>
          <w:noProof/>
          <w:lang w:eastAsia="ru-RU"/>
        </w:rPr>
        <w:t xml:space="preserve">ištaisyti projektą pagal  ekspertizės metu gautas privalomas pastabas ir pakartotinai pateikti ekspertizės rangovui raštu informuojant </w:t>
      </w:r>
      <w:r w:rsidR="005522BE" w:rsidRPr="00B5455A">
        <w:rPr>
          <w:rFonts w:ascii="Calibri" w:eastAsia="Times New Roman" w:hAnsi="Calibri" w:cs="Calibri"/>
          <w:noProof/>
          <w:lang w:eastAsia="ru-RU"/>
        </w:rPr>
        <w:t>Užsakovą</w:t>
      </w:r>
      <w:r w:rsidRPr="00B5455A">
        <w:rPr>
          <w:rFonts w:ascii="Calibri" w:eastAsia="Times New Roman" w:hAnsi="Calibri" w:cs="Calibri"/>
          <w:noProof/>
          <w:lang w:eastAsia="ru-RU"/>
        </w:rPr>
        <w:t xml:space="preserve"> ir CPVA, bei gauti projekto įvertinimą, kad projektas atitinka esminius statinio reikalavimus, projekto rengimo dokumentų, kitų statybos teisės aktų reikalavimus;/</w:t>
      </w:r>
      <w:r w:rsidR="004C4ABE" w:rsidRPr="00B5455A">
        <w:t xml:space="preserve"> </w:t>
      </w:r>
    </w:p>
    <w:p w14:paraId="57A719BE" w14:textId="63941B47" w:rsidR="00B1592C" w:rsidRPr="00B5455A" w:rsidRDefault="004C4ABE"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організ</w:t>
      </w:r>
      <w:r w:rsidR="00253A81" w:rsidRPr="00B5455A">
        <w:rPr>
          <w:rFonts w:ascii="Calibri" w:eastAsia="Times New Roman" w:hAnsi="Calibri" w:cs="Calibri"/>
          <w:noProof/>
          <w:lang w:val="uk-UA" w:eastAsia="ru-RU"/>
        </w:rPr>
        <w:t>увати</w:t>
      </w:r>
      <w:r w:rsidRPr="00B5455A">
        <w:rPr>
          <w:rFonts w:ascii="Calibri" w:eastAsia="Times New Roman" w:hAnsi="Calibri" w:cs="Calibri"/>
          <w:noProof/>
          <w:lang w:eastAsia="ru-RU"/>
        </w:rPr>
        <w:t xml:space="preserve"> експертизу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 та переда</w:t>
      </w:r>
      <w:r w:rsidR="00253A81" w:rsidRPr="00B5455A">
        <w:rPr>
          <w:rFonts w:ascii="Calibri" w:eastAsia="Times New Roman" w:hAnsi="Calibri" w:cs="Calibri"/>
          <w:noProof/>
          <w:lang w:val="uk-UA" w:eastAsia="ru-RU"/>
        </w:rPr>
        <w:t>ти</w:t>
      </w:r>
      <w:r w:rsidRPr="00B5455A">
        <w:rPr>
          <w:rFonts w:ascii="Calibri" w:eastAsia="Times New Roman" w:hAnsi="Calibri" w:cs="Calibri"/>
          <w:noProof/>
          <w:lang w:eastAsia="ru-RU"/>
        </w:rPr>
        <w:t xml:space="preserve">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 xml:space="preserve">кт на експертизу відповідно до уповноваження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w:t>
      </w:r>
      <w:r w:rsidR="00B75938" w:rsidRPr="00B5455A">
        <w:rPr>
          <w:rFonts w:ascii="Calibri" w:eastAsia="Times New Roman" w:hAnsi="Calibri" w:cs="Calibri"/>
          <w:noProof/>
          <w:lang w:eastAsia="ru-RU"/>
        </w:rPr>
        <w:t>виправити про</w:t>
      </w:r>
      <w:r w:rsidR="00590F36" w:rsidRPr="00B5455A">
        <w:rPr>
          <w:rFonts w:ascii="Calibri" w:eastAsia="Times New Roman" w:hAnsi="Calibri" w:cs="Calibri"/>
          <w:noProof/>
          <w:lang w:val="uk-UA" w:eastAsia="ru-RU"/>
        </w:rPr>
        <w:t>є</w:t>
      </w:r>
      <w:r w:rsidR="00B75938" w:rsidRPr="00B5455A">
        <w:rPr>
          <w:rFonts w:ascii="Calibri" w:eastAsia="Times New Roman" w:hAnsi="Calibri" w:cs="Calibri"/>
          <w:noProof/>
          <w:lang w:eastAsia="ru-RU"/>
        </w:rPr>
        <w:t xml:space="preserve">кт відповідно до обов’язкових зауважень, отриманих під час </w:t>
      </w:r>
      <w:r w:rsidR="00984005" w:rsidRPr="00B5455A">
        <w:rPr>
          <w:rFonts w:ascii="Calibri" w:eastAsia="Times New Roman" w:hAnsi="Calibri" w:cs="Calibri"/>
          <w:noProof/>
          <w:lang w:eastAsia="ru-RU"/>
        </w:rPr>
        <w:t xml:space="preserve">проходження </w:t>
      </w:r>
      <w:r w:rsidR="00B75938" w:rsidRPr="00B5455A">
        <w:rPr>
          <w:rFonts w:ascii="Calibri" w:eastAsia="Times New Roman" w:hAnsi="Calibri" w:cs="Calibri"/>
          <w:noProof/>
          <w:lang w:eastAsia="ru-RU"/>
        </w:rPr>
        <w:t xml:space="preserve">експертизи, і повторно подати </w:t>
      </w:r>
      <w:r w:rsidR="00984005" w:rsidRPr="00B5455A">
        <w:rPr>
          <w:rFonts w:ascii="Calibri" w:eastAsia="Times New Roman" w:hAnsi="Calibri" w:cs="Calibri"/>
          <w:noProof/>
          <w:lang w:eastAsia="ru-RU"/>
        </w:rPr>
        <w:t xml:space="preserve">на проходження </w:t>
      </w:r>
      <w:r w:rsidR="00B75938" w:rsidRPr="00B5455A">
        <w:rPr>
          <w:rFonts w:ascii="Calibri" w:eastAsia="Times New Roman" w:hAnsi="Calibri" w:cs="Calibri"/>
          <w:noProof/>
          <w:lang w:eastAsia="ru-RU"/>
        </w:rPr>
        <w:t>експертиз</w:t>
      </w:r>
      <w:r w:rsidR="00984005" w:rsidRPr="00B5455A">
        <w:rPr>
          <w:rFonts w:ascii="Calibri" w:eastAsia="Times New Roman" w:hAnsi="Calibri" w:cs="Calibri"/>
          <w:noProof/>
          <w:lang w:eastAsia="ru-RU"/>
        </w:rPr>
        <w:t>и</w:t>
      </w:r>
      <w:r w:rsidR="00B75938" w:rsidRPr="00B5455A">
        <w:rPr>
          <w:rFonts w:ascii="Calibri" w:eastAsia="Times New Roman" w:hAnsi="Calibri" w:cs="Calibri"/>
          <w:noProof/>
          <w:lang w:eastAsia="ru-RU"/>
        </w:rPr>
        <w:t xml:space="preserve">, поінформувавши </w:t>
      </w:r>
      <w:r w:rsidR="000312A2" w:rsidRPr="00B5455A">
        <w:rPr>
          <w:rFonts w:ascii="Calibri" w:eastAsia="Times New Roman" w:hAnsi="Calibri" w:cs="Calibri"/>
          <w:noProof/>
          <w:lang w:eastAsia="ru-RU"/>
        </w:rPr>
        <w:t>Замовник</w:t>
      </w:r>
      <w:r w:rsidR="00253A81" w:rsidRPr="00B5455A">
        <w:rPr>
          <w:rFonts w:ascii="Calibri" w:eastAsia="Times New Roman" w:hAnsi="Calibri" w:cs="Calibri"/>
          <w:noProof/>
          <w:lang w:eastAsia="ru-RU"/>
        </w:rPr>
        <w:t xml:space="preserve">а та ЦАУП в письмовій формі, </w:t>
      </w:r>
      <w:r w:rsidR="00B75938" w:rsidRPr="00B5455A">
        <w:rPr>
          <w:rFonts w:ascii="Calibri" w:eastAsia="Times New Roman" w:hAnsi="Calibri" w:cs="Calibri"/>
          <w:noProof/>
          <w:lang w:eastAsia="ru-RU"/>
        </w:rPr>
        <w:t xml:space="preserve">отримати </w:t>
      </w:r>
      <w:r w:rsidR="00984005" w:rsidRPr="00B5455A">
        <w:rPr>
          <w:rFonts w:ascii="Calibri" w:eastAsia="Times New Roman" w:hAnsi="Calibri" w:cs="Calibri"/>
          <w:noProof/>
          <w:lang w:eastAsia="ru-RU"/>
        </w:rPr>
        <w:t>експертний звіт</w:t>
      </w:r>
      <w:r w:rsidR="00153E65"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про</w:t>
      </w:r>
      <w:r w:rsidR="00590F36" w:rsidRPr="00B5455A">
        <w:rPr>
          <w:rFonts w:ascii="Calibri" w:eastAsia="Times New Roman" w:hAnsi="Calibri" w:cs="Calibri"/>
          <w:noProof/>
          <w:lang w:val="uk-UA" w:eastAsia="ru-RU"/>
        </w:rPr>
        <w:t>є</w:t>
      </w:r>
      <w:r w:rsidR="00B75938" w:rsidRPr="00B5455A">
        <w:rPr>
          <w:rFonts w:ascii="Calibri" w:eastAsia="Times New Roman" w:hAnsi="Calibri" w:cs="Calibri"/>
          <w:noProof/>
          <w:lang w:eastAsia="ru-RU"/>
        </w:rPr>
        <w:t xml:space="preserve">кту щодо того, що проект відповідає основним вимогам </w:t>
      </w:r>
      <w:r w:rsidR="00590F36" w:rsidRPr="00B5455A">
        <w:rPr>
          <w:rFonts w:ascii="Calibri" w:hAnsi="Calibri" w:cs="Calibri"/>
          <w:noProof/>
          <w:lang w:val="uk-UA" w:eastAsia="ru-RU"/>
        </w:rPr>
        <w:t xml:space="preserve">до </w:t>
      </w:r>
      <w:r w:rsidR="00590F36" w:rsidRPr="00B5455A">
        <w:rPr>
          <w:rFonts w:ascii="Calibri" w:hAnsi="Calibri" w:cs="Calibri"/>
          <w:noProof/>
          <w:lang w:eastAsia="ru-RU"/>
        </w:rPr>
        <w:t>про</w:t>
      </w:r>
      <w:r w:rsidR="00590F36" w:rsidRPr="00B5455A">
        <w:rPr>
          <w:rFonts w:ascii="Calibri" w:hAnsi="Calibri" w:cs="Calibri"/>
          <w:noProof/>
          <w:lang w:val="uk-UA" w:eastAsia="ru-RU"/>
        </w:rPr>
        <w:t>є</w:t>
      </w:r>
      <w:r w:rsidR="00590F36" w:rsidRPr="00B5455A">
        <w:rPr>
          <w:rFonts w:ascii="Calibri" w:hAnsi="Calibri" w:cs="Calibri"/>
          <w:noProof/>
          <w:lang w:eastAsia="ru-RU"/>
        </w:rPr>
        <w:t>ктної документації</w:t>
      </w:r>
      <w:r w:rsidR="00590F36"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 xml:space="preserve">та </w:t>
      </w:r>
      <w:r w:rsidR="00253A81" w:rsidRPr="00B5455A">
        <w:rPr>
          <w:rFonts w:ascii="Calibri" w:eastAsia="Times New Roman" w:hAnsi="Calibri" w:cs="Calibri"/>
          <w:noProof/>
          <w:lang w:val="uk-UA" w:eastAsia="ru-RU"/>
        </w:rPr>
        <w:t>нормативним</w:t>
      </w:r>
      <w:r w:rsidR="00770583" w:rsidRPr="00B5455A">
        <w:rPr>
          <w:rFonts w:ascii="Calibri" w:eastAsia="Times New Roman" w:hAnsi="Calibri" w:cs="Calibri"/>
          <w:noProof/>
          <w:lang w:eastAsia="ru-RU"/>
        </w:rPr>
        <w:t xml:space="preserve"> актам</w:t>
      </w:r>
      <w:r w:rsidR="00253A81" w:rsidRPr="00B5455A">
        <w:rPr>
          <w:rFonts w:ascii="Calibri" w:eastAsia="Times New Roman" w:hAnsi="Calibri" w:cs="Calibri"/>
          <w:noProof/>
          <w:lang w:val="uk-UA" w:eastAsia="ru-RU"/>
        </w:rPr>
        <w:t xml:space="preserve"> у галузі будівництва</w:t>
      </w:r>
      <w:r w:rsidR="00B75938" w:rsidRPr="00B5455A">
        <w:rPr>
          <w:rFonts w:ascii="Calibri" w:eastAsia="Times New Roman" w:hAnsi="Calibri" w:cs="Calibri"/>
          <w:noProof/>
          <w:lang w:eastAsia="ru-RU"/>
        </w:rPr>
        <w:t xml:space="preserve">; </w:t>
      </w:r>
    </w:p>
    <w:p w14:paraId="1C564608"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7</w:t>
      </w:r>
      <w:r w:rsidRPr="00B5455A">
        <w:rPr>
          <w:rFonts w:ascii="Calibri" w:eastAsia="Times New Roman" w:hAnsi="Calibri" w:cs="Calibri"/>
          <w:noProof/>
          <w:lang w:eastAsia="ru-RU"/>
        </w:rPr>
        <w:t xml:space="preserve">. perduoti Užsakovui </w:t>
      </w:r>
      <w:r w:rsidR="00770583" w:rsidRPr="00B5455A">
        <w:rPr>
          <w:rFonts w:ascii="Calibri" w:eastAsia="Times New Roman" w:hAnsi="Calibri" w:cs="Calibri"/>
          <w:noProof/>
          <w:lang w:eastAsia="ru-RU"/>
        </w:rPr>
        <w:t>4</w:t>
      </w:r>
      <w:r w:rsidRPr="00B5455A">
        <w:rPr>
          <w:rFonts w:ascii="Calibri" w:eastAsia="Times New Roman" w:hAnsi="Calibri" w:cs="Calibri"/>
          <w:noProof/>
          <w:lang w:eastAsia="ru-RU"/>
        </w:rPr>
        <w:t xml:space="preserve">  vnt. projekto </w:t>
      </w:r>
      <w:r w:rsidR="00153E65" w:rsidRPr="00B5455A">
        <w:rPr>
          <w:rFonts w:ascii="Calibri" w:eastAsia="Times New Roman" w:hAnsi="Calibri" w:cs="Calibri"/>
          <w:noProof/>
          <w:lang w:eastAsia="ru-RU"/>
        </w:rPr>
        <w:t xml:space="preserve">ir sąmatos dokumentacijos egzempliorius popierine forma </w:t>
      </w:r>
      <w:r w:rsidRPr="00B5455A">
        <w:rPr>
          <w:rFonts w:ascii="Calibri" w:eastAsia="Times New Roman" w:hAnsi="Calibri" w:cs="Calibri"/>
          <w:noProof/>
          <w:lang w:eastAsia="ru-RU"/>
        </w:rPr>
        <w:t xml:space="preserve"> ir 1 bylą skaitmeniniame formate;/</w:t>
      </w:r>
    </w:p>
    <w:p w14:paraId="57A719BF" w14:textId="46BE5FFB" w:rsidR="00F449CD"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передати </w:t>
      </w:r>
      <w:r w:rsidR="000312A2" w:rsidRPr="00B5455A">
        <w:rPr>
          <w:rFonts w:ascii="Calibri" w:eastAsia="Times New Roman" w:hAnsi="Calibri" w:cs="Calibri"/>
          <w:noProof/>
          <w:lang w:eastAsia="ru-RU"/>
        </w:rPr>
        <w:t>Замовник</w:t>
      </w:r>
      <w:r w:rsidR="00F5168F" w:rsidRPr="00B5455A">
        <w:rPr>
          <w:rFonts w:ascii="Calibri" w:eastAsia="Times New Roman" w:hAnsi="Calibri" w:cs="Calibri"/>
          <w:noProof/>
          <w:lang w:eastAsia="ru-RU"/>
        </w:rPr>
        <w:t xml:space="preserve">у </w:t>
      </w:r>
      <w:r w:rsidR="00770583" w:rsidRPr="00B5455A">
        <w:rPr>
          <w:rFonts w:ascii="Calibri" w:eastAsia="Times New Roman" w:hAnsi="Calibri" w:cs="Calibri"/>
          <w:noProof/>
          <w:lang w:eastAsia="ru-RU"/>
        </w:rPr>
        <w:t>4</w:t>
      </w:r>
      <w:r w:rsidR="00253A81" w:rsidRPr="00B5455A">
        <w:rPr>
          <w:rFonts w:ascii="Calibri" w:eastAsia="Times New Roman" w:hAnsi="Calibri" w:cs="Calibri"/>
          <w:noProof/>
          <w:lang w:val="uk-UA" w:eastAsia="ru-RU"/>
        </w:rPr>
        <w:t xml:space="preserve"> </w:t>
      </w:r>
      <w:r w:rsidR="00770583" w:rsidRPr="00B5455A">
        <w:rPr>
          <w:rFonts w:ascii="Calibri" w:eastAsia="Times New Roman" w:hAnsi="Calibri" w:cs="Calibri"/>
          <w:noProof/>
          <w:lang w:eastAsia="ru-RU"/>
        </w:rPr>
        <w:t>(чотири)</w:t>
      </w:r>
      <w:r w:rsidRPr="00B5455A">
        <w:rPr>
          <w:rFonts w:ascii="Calibri" w:eastAsia="Times New Roman" w:hAnsi="Calibri" w:cs="Calibri"/>
          <w:noProof/>
          <w:lang w:eastAsia="ru-RU"/>
        </w:rPr>
        <w:t xml:space="preserve"> примірники</w:t>
      </w:r>
      <w:r w:rsidR="00F5168F" w:rsidRPr="00B5455A">
        <w:rPr>
          <w:rFonts w:ascii="Calibri" w:eastAsia="Times New Roman" w:hAnsi="Calibri" w:cs="Calibri"/>
          <w:noProof/>
          <w:lang w:eastAsia="ru-RU"/>
        </w:rPr>
        <w:t xml:space="preserve"> про</w:t>
      </w:r>
      <w:r w:rsidR="0057265E" w:rsidRPr="00B5455A">
        <w:rPr>
          <w:rFonts w:ascii="Calibri" w:eastAsia="Times New Roman" w:hAnsi="Calibri" w:cs="Calibri"/>
          <w:noProof/>
          <w:lang w:val="uk-UA" w:eastAsia="ru-RU"/>
        </w:rPr>
        <w:t>є</w:t>
      </w:r>
      <w:r w:rsidR="00F5168F" w:rsidRPr="00B5455A">
        <w:rPr>
          <w:rFonts w:ascii="Calibri" w:eastAsia="Times New Roman" w:hAnsi="Calibri" w:cs="Calibri"/>
          <w:noProof/>
          <w:lang w:eastAsia="ru-RU"/>
        </w:rPr>
        <w:t xml:space="preserve">ктно-кошторисної документації </w:t>
      </w:r>
      <w:r w:rsidRPr="00B5455A">
        <w:rPr>
          <w:rFonts w:ascii="Calibri" w:eastAsia="Times New Roman" w:hAnsi="Calibri" w:cs="Calibri"/>
          <w:noProof/>
          <w:lang w:eastAsia="ru-RU"/>
        </w:rPr>
        <w:t xml:space="preserve"> </w:t>
      </w:r>
      <w:r w:rsidR="00F5168F" w:rsidRPr="00B5455A">
        <w:rPr>
          <w:rFonts w:ascii="Calibri" w:eastAsia="Times New Roman" w:hAnsi="Calibri" w:cs="Calibri"/>
          <w:noProof/>
          <w:lang w:eastAsia="ru-RU"/>
        </w:rPr>
        <w:t>паперовому вигляді</w:t>
      </w:r>
      <w:r w:rsidRPr="00B5455A">
        <w:rPr>
          <w:rFonts w:ascii="Calibri" w:eastAsia="Times New Roman" w:hAnsi="Calibri" w:cs="Calibri"/>
          <w:noProof/>
          <w:lang w:eastAsia="ru-RU"/>
        </w:rPr>
        <w:t xml:space="preserve"> та 1 </w:t>
      </w:r>
      <w:r w:rsidR="00F5168F" w:rsidRPr="00B5455A">
        <w:rPr>
          <w:rFonts w:ascii="Calibri" w:eastAsia="Times New Roman" w:hAnsi="Calibri" w:cs="Calibri"/>
          <w:noProof/>
          <w:lang w:eastAsia="ru-RU"/>
        </w:rPr>
        <w:t xml:space="preserve">примірник </w:t>
      </w:r>
      <w:r w:rsidRPr="00B5455A">
        <w:rPr>
          <w:rFonts w:ascii="Calibri" w:eastAsia="Times New Roman" w:hAnsi="Calibri" w:cs="Calibri"/>
          <w:noProof/>
          <w:lang w:eastAsia="ru-RU"/>
        </w:rPr>
        <w:t>у цифровому форматі;</w:t>
      </w:r>
    </w:p>
    <w:p w14:paraId="27FF5726"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28</w:t>
      </w:r>
      <w:r w:rsidRPr="00B5455A">
        <w:rPr>
          <w:rFonts w:ascii="Calibri" w:eastAsia="Times New Roman" w:hAnsi="Calibri" w:cs="Calibri"/>
          <w:noProof/>
          <w:lang w:eastAsia="ru-RU"/>
        </w:rPr>
        <w:t xml:space="preserve">. keisti Sutarties priede nurodytus atestuotus projekto vadovus / projekto dalies vadovus (specialistus) ir (ar) pasitelkti naujus subtiekėjus galima tik su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raštišku sutikimu ir laikantis šioje Sutartyje nustatytos tvarkos bei sąlygų;/</w:t>
      </w:r>
    </w:p>
    <w:p w14:paraId="57A719C0" w14:textId="64790E5D"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змінити сертифікованих керівників про</w:t>
      </w:r>
      <w:r w:rsidR="005C1A06"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кту/менеджерів частини про</w:t>
      </w:r>
      <w:r w:rsidR="005C1A06"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 (спеціалістів), зазначених у додатку до Договору, та (або) використовувати нових субп</w:t>
      </w:r>
      <w:r w:rsidR="00F5168F" w:rsidRPr="00B5455A">
        <w:rPr>
          <w:rFonts w:ascii="Calibri" w:eastAsia="Times New Roman" w:hAnsi="Calibri" w:cs="Calibri"/>
          <w:noProof/>
          <w:lang w:eastAsia="ru-RU"/>
        </w:rPr>
        <w:t xml:space="preserve">ідрядників </w:t>
      </w:r>
      <w:r w:rsidRPr="00B5455A">
        <w:rPr>
          <w:rFonts w:ascii="Calibri" w:eastAsia="Times New Roman" w:hAnsi="Calibri" w:cs="Calibri"/>
          <w:noProof/>
          <w:lang w:eastAsia="ru-RU"/>
        </w:rPr>
        <w:t xml:space="preserve">лише за письмовою згодою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та відповідно до процедури та умов, встановлених</w:t>
      </w:r>
      <w:r w:rsidR="00253A81" w:rsidRPr="00B5455A">
        <w:rPr>
          <w:rFonts w:ascii="Calibri" w:eastAsia="Times New Roman" w:hAnsi="Calibri" w:cs="Calibri"/>
          <w:noProof/>
          <w:lang w:val="uk-UA" w:eastAsia="ru-RU"/>
        </w:rPr>
        <w:t xml:space="preserve"> у</w:t>
      </w:r>
      <w:r w:rsidRPr="00B5455A">
        <w:rPr>
          <w:rFonts w:ascii="Calibri" w:eastAsia="Times New Roman" w:hAnsi="Calibri" w:cs="Calibri"/>
          <w:noProof/>
          <w:lang w:eastAsia="ru-RU"/>
        </w:rPr>
        <w:t xml:space="preserve"> </w:t>
      </w:r>
      <w:r w:rsidR="00F5168F" w:rsidRPr="00B5455A">
        <w:rPr>
          <w:rFonts w:ascii="Calibri" w:eastAsia="Times New Roman" w:hAnsi="Calibri" w:cs="Calibri"/>
          <w:noProof/>
          <w:lang w:eastAsia="ru-RU"/>
        </w:rPr>
        <w:t xml:space="preserve">даному </w:t>
      </w:r>
      <w:r w:rsidRPr="00B5455A">
        <w:rPr>
          <w:rFonts w:ascii="Calibri" w:eastAsia="Times New Roman" w:hAnsi="Calibri" w:cs="Calibri"/>
          <w:noProof/>
          <w:lang w:eastAsia="ru-RU"/>
        </w:rPr>
        <w:t>Договорі;</w:t>
      </w:r>
    </w:p>
    <w:p w14:paraId="7B54F5B0"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29</w:t>
      </w:r>
      <w:r w:rsidRPr="00B5455A">
        <w:rPr>
          <w:rFonts w:ascii="Calibri" w:eastAsia="Times New Roman" w:hAnsi="Calibri" w:cs="Calibri"/>
          <w:noProof/>
          <w:lang w:eastAsia="ru-RU"/>
        </w:rPr>
        <w:t xml:space="preserve">. garantuoti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ar trečiajai šaliai nuostolių atlyginimą, kuriuos sukeltų Tiekėjo ar jo darbuotojų veikimas ar neveikimas, dėl kurių pradėtos pažeidimo procedūros ar pateikti reikalavimai dėl žalos atlyginimo;/</w:t>
      </w:r>
    </w:p>
    <w:p w14:paraId="57A719C1" w14:textId="70C9ED85" w:rsidR="00543D07" w:rsidRPr="00B5455A" w:rsidRDefault="00253A81"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val="uk-UA" w:eastAsia="ru-RU"/>
        </w:rPr>
        <w:t>компенсувати</w:t>
      </w:r>
      <w:r w:rsidR="00B75938" w:rsidRPr="00B5455A">
        <w:rPr>
          <w:rFonts w:ascii="Calibri" w:eastAsia="Times New Roman" w:hAnsi="Calibri" w:cs="Calibri"/>
          <w:noProof/>
          <w:lang w:eastAsia="ru-RU"/>
        </w:rPr>
        <w:t xml:space="preserve"> </w:t>
      </w:r>
      <w:r w:rsidR="000312A2" w:rsidRPr="00B5455A">
        <w:rPr>
          <w:rFonts w:ascii="Calibri" w:eastAsia="Times New Roman" w:hAnsi="Calibri" w:cs="Calibri"/>
          <w:noProof/>
          <w:lang w:eastAsia="ru-RU"/>
        </w:rPr>
        <w:t>Замовник</w:t>
      </w:r>
      <w:r w:rsidR="00B75938" w:rsidRPr="00B5455A">
        <w:rPr>
          <w:rFonts w:ascii="Calibri" w:eastAsia="Times New Roman" w:hAnsi="Calibri" w:cs="Calibri"/>
          <w:noProof/>
          <w:lang w:eastAsia="ru-RU"/>
        </w:rPr>
        <w:t>у та ЦАУП або третій стороні за збитки, спричинені діями чи бездіяльністю</w:t>
      </w:r>
      <w:r w:rsidR="00F5168F" w:rsidRPr="00B5455A">
        <w:rPr>
          <w:rFonts w:ascii="Calibri" w:eastAsia="Times New Roman" w:hAnsi="Calibri" w:cs="Calibri"/>
          <w:noProof/>
          <w:lang w:eastAsia="ru-RU"/>
        </w:rPr>
        <w:t xml:space="preserve"> Виконавця</w:t>
      </w:r>
      <w:r w:rsidR="00B75938" w:rsidRPr="00B5455A">
        <w:rPr>
          <w:rFonts w:ascii="Calibri" w:eastAsia="Times New Roman" w:hAnsi="Calibri" w:cs="Calibri"/>
          <w:noProof/>
          <w:lang w:eastAsia="ru-RU"/>
        </w:rPr>
        <w:t xml:space="preserve"> чи його працівників, у результаті яких були розпочаті процедури порушення або подані вимоги про компенсацію;</w:t>
      </w:r>
    </w:p>
    <w:p w14:paraId="16A0BC0A"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30</w:t>
      </w:r>
      <w:r w:rsidRPr="00B5455A">
        <w:rPr>
          <w:rFonts w:ascii="Calibri" w:eastAsia="Times New Roman" w:hAnsi="Calibri" w:cs="Calibri"/>
          <w:noProof/>
          <w:lang w:eastAsia="ru-RU"/>
        </w:rPr>
        <w:t xml:space="preserve">. užtikrinti iš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Sutarties vykdymo metu gautos ir su šios Sutarties vykdymu susijusios informacijos konfidencialumą ir apsaugą;/</w:t>
      </w:r>
    </w:p>
    <w:p w14:paraId="57A719C2" w14:textId="65115D7B" w:rsidR="00543D07"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забезпечити конфіденційність та захист інформації, отриманої від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під час виконання Договору</w:t>
      </w:r>
      <w:r w:rsidR="00253A81" w:rsidRPr="00B5455A">
        <w:rPr>
          <w:rFonts w:ascii="Calibri" w:eastAsia="Times New Roman" w:hAnsi="Calibri" w:cs="Calibri"/>
          <w:noProof/>
          <w:lang w:val="uk-UA" w:eastAsia="ru-RU"/>
        </w:rPr>
        <w:t>,</w:t>
      </w:r>
      <w:r w:rsidRPr="00B5455A">
        <w:rPr>
          <w:rFonts w:ascii="Calibri" w:eastAsia="Times New Roman" w:hAnsi="Calibri" w:cs="Calibri"/>
          <w:noProof/>
          <w:lang w:eastAsia="ru-RU"/>
        </w:rPr>
        <w:t xml:space="preserve"> та пов’язаної з виконанням цього Договору;</w:t>
      </w:r>
    </w:p>
    <w:p w14:paraId="529533B7"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w:t>
      </w:r>
      <w:r w:rsidR="00625C9F" w:rsidRPr="00B5455A">
        <w:rPr>
          <w:rFonts w:ascii="Calibri" w:eastAsia="Times New Roman" w:hAnsi="Calibri" w:cs="Calibri"/>
          <w:noProof/>
          <w:lang w:eastAsia="ru-RU"/>
        </w:rPr>
        <w:t>1</w:t>
      </w:r>
      <w:r w:rsidRPr="00B5455A">
        <w:rPr>
          <w:rFonts w:ascii="Calibri" w:eastAsia="Times New Roman" w:hAnsi="Calibri" w:cs="Calibri"/>
          <w:noProof/>
          <w:lang w:eastAsia="ru-RU"/>
        </w:rPr>
        <w:t xml:space="preserve">, nenaudoti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pavadinimo jokioje reklamoje, leidiniuose ar kt. be išankstinio raštiško Naudos gavėjo ir CPVA sutikimo;/</w:t>
      </w:r>
    </w:p>
    <w:p w14:paraId="57A719C3" w14:textId="133013EB"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 xml:space="preserve">не використовувати назву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та ЦАУП у будь-якій рекламі, публікаціях тощо без попередньої письмової згоди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w:t>
      </w:r>
    </w:p>
    <w:p w14:paraId="50C9B29D"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lastRenderedPageBreak/>
        <w:t>5.5.3</w:t>
      </w:r>
      <w:r w:rsidR="00625C9F" w:rsidRPr="00B5455A">
        <w:rPr>
          <w:rFonts w:ascii="Calibri" w:eastAsia="Times New Roman" w:hAnsi="Calibri" w:cs="Calibri"/>
          <w:noProof/>
          <w:lang w:eastAsia="ru-RU"/>
        </w:rPr>
        <w:t>2</w:t>
      </w:r>
      <w:r w:rsidRPr="00B5455A">
        <w:rPr>
          <w:rFonts w:ascii="Calibri" w:eastAsia="Times New Roman" w:hAnsi="Calibri" w:cs="Calibri"/>
          <w:noProof/>
          <w:lang w:eastAsia="ru-RU"/>
        </w:rPr>
        <w:t xml:space="preserve">. atlyginti nuostolius CPVA ir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dėl bet kokių reikalavimų, kylančių dėl autorių teisių, patentų, licencijų, brėžinių, modelių, prekių pavadinimų ar prekių ženklų naudojimo, išskyrus atvejus, kai toks pažeidimas atsiranda dėl </w:t>
      </w:r>
      <w:r w:rsidR="005522BE" w:rsidRPr="00B5455A">
        <w:rPr>
          <w:rFonts w:ascii="Calibri" w:eastAsia="Times New Roman" w:hAnsi="Calibri" w:cs="Calibri"/>
          <w:noProof/>
          <w:lang w:eastAsia="ru-RU"/>
        </w:rPr>
        <w:t xml:space="preserve">Užsakovo </w:t>
      </w:r>
      <w:r w:rsidRPr="00B5455A">
        <w:rPr>
          <w:rFonts w:ascii="Calibri" w:eastAsia="Times New Roman" w:hAnsi="Calibri" w:cs="Calibri"/>
          <w:noProof/>
          <w:lang w:eastAsia="ru-RU"/>
        </w:rPr>
        <w:t>ar CPVA kaltės;/</w:t>
      </w:r>
    </w:p>
    <w:p w14:paraId="57A719C4" w14:textId="178E7FCE"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 xml:space="preserve">відшкодувати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або ЦАУП;</w:t>
      </w:r>
    </w:p>
    <w:p w14:paraId="38223DD1"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w:t>
      </w:r>
      <w:r w:rsidR="00625C9F" w:rsidRPr="00B5455A">
        <w:rPr>
          <w:rFonts w:ascii="Calibri" w:eastAsia="Times New Roman" w:hAnsi="Calibri" w:cs="Calibri"/>
          <w:noProof/>
          <w:lang w:eastAsia="ru-RU"/>
        </w:rPr>
        <w:t>3</w:t>
      </w:r>
      <w:r w:rsidRPr="00B5455A">
        <w:rPr>
          <w:rFonts w:ascii="Calibri" w:eastAsia="Times New Roman" w:hAnsi="Calibri" w:cs="Calibri"/>
          <w:noProof/>
          <w:lang w:eastAsia="ru-RU"/>
        </w:rPr>
        <w:t>. užtikrinti, kad Sutartį vykdys tik tokią teisę turintys asmenys;/</w:t>
      </w:r>
    </w:p>
    <w:p w14:paraId="57A719C5" w14:textId="4925545D" w:rsidR="000F3028"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гарантувати, що Договір буде виконуватися лише особами, які мають таке право;</w:t>
      </w:r>
    </w:p>
    <w:p w14:paraId="78EFFFBC" w14:textId="77777777" w:rsidR="00253A81" w:rsidRPr="00B5455A" w:rsidRDefault="000831A2"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5.5.38. neturi interesų konflikto, galinčio neigiamai paveikti Sutarties vykdymą. Taikoma tiekėjo subrangovams arba subjektams, kurių pajėgumais jis remiasi (jei yra).</w:t>
      </w:r>
      <w:r w:rsidR="00625C9F" w:rsidRPr="00B5455A">
        <w:rPr>
          <w:rFonts w:ascii="Calibri" w:eastAsia="Times New Roman" w:hAnsi="Calibri" w:cs="Calibri"/>
          <w:noProof/>
          <w:lang w:eastAsia="ru-RU"/>
        </w:rPr>
        <w:t>/</w:t>
      </w:r>
    </w:p>
    <w:p w14:paraId="57A719C6" w14:textId="0D875C19" w:rsidR="000831A2" w:rsidRPr="00B5455A" w:rsidRDefault="005F54E9" w:rsidP="00543D07">
      <w:pPr>
        <w:spacing w:after="0" w:line="240" w:lineRule="auto"/>
        <w:jc w:val="both"/>
        <w:rPr>
          <w:rFonts w:ascii="Calibri" w:eastAsia="Times New Roman" w:hAnsi="Calibri" w:cs="Calibri"/>
          <w:noProof/>
          <w:lang w:val="uk-UA" w:eastAsia="ru-RU"/>
        </w:rPr>
      </w:pPr>
      <w:r w:rsidRPr="00B5455A">
        <w:rPr>
          <w:lang w:val="uk-UA"/>
        </w:rPr>
        <w:t>гаранту</w:t>
      </w:r>
      <w:r w:rsidR="00253A81" w:rsidRPr="00B5455A">
        <w:rPr>
          <w:lang w:val="uk-UA"/>
        </w:rPr>
        <w:t>вати</w:t>
      </w:r>
      <w:r w:rsidRPr="00B5455A">
        <w:rPr>
          <w:lang w:val="uk-UA"/>
        </w:rPr>
        <w:t>, що у</w:t>
      </w:r>
      <w:r w:rsidRPr="00B5455A">
        <w:rPr>
          <w:rFonts w:ascii="Calibri" w:eastAsia="Times New Roman" w:hAnsi="Calibri" w:cs="Calibri"/>
          <w:noProof/>
          <w:lang w:val="uk-UA" w:eastAsia="ru-RU"/>
        </w:rPr>
        <w:t xml:space="preserve"> су</w:t>
      </w:r>
      <w:r w:rsidRPr="00B5455A">
        <w:rPr>
          <w:rFonts w:ascii="Calibri" w:eastAsia="Times New Roman" w:hAnsi="Calibri" w:cs="Calibri"/>
          <w:noProof/>
          <w:lang w:eastAsia="ru-RU"/>
        </w:rPr>
        <w:t xml:space="preserve">бпідрядників </w:t>
      </w:r>
      <w:r w:rsidRPr="00B5455A">
        <w:rPr>
          <w:rFonts w:ascii="Calibri" w:eastAsia="Times New Roman" w:hAnsi="Calibri" w:cs="Calibri"/>
          <w:noProof/>
          <w:lang w:val="uk-UA" w:eastAsia="ru-RU"/>
        </w:rPr>
        <w:t xml:space="preserve">Виконавця </w:t>
      </w:r>
      <w:r w:rsidRPr="00B5455A">
        <w:rPr>
          <w:rFonts w:ascii="Calibri" w:eastAsia="Times New Roman" w:hAnsi="Calibri" w:cs="Calibri"/>
          <w:noProof/>
          <w:lang w:eastAsia="ru-RU"/>
        </w:rPr>
        <w:t xml:space="preserve"> або суб'єктів, </w:t>
      </w:r>
      <w:r w:rsidRPr="00B5455A">
        <w:rPr>
          <w:rFonts w:ascii="Calibri" w:eastAsia="Times New Roman" w:hAnsi="Calibri" w:cs="Calibri"/>
          <w:noProof/>
          <w:lang w:val="uk-UA" w:eastAsia="ru-RU"/>
        </w:rPr>
        <w:t>на</w:t>
      </w:r>
      <w:r w:rsidRPr="00B5455A">
        <w:rPr>
          <w:rFonts w:ascii="Calibri" w:eastAsia="Times New Roman" w:hAnsi="Calibri" w:cs="Calibri"/>
          <w:noProof/>
          <w:lang w:eastAsia="ru-RU"/>
        </w:rPr>
        <w:t xml:space="preserve"> яких він покладається (якщо такі є)</w:t>
      </w:r>
      <w:r w:rsidRPr="00B5455A">
        <w:rPr>
          <w:rFonts w:ascii="Calibri" w:eastAsia="Times New Roman" w:hAnsi="Calibri" w:cs="Calibri"/>
          <w:noProof/>
          <w:lang w:val="uk-UA" w:eastAsia="ru-RU"/>
        </w:rPr>
        <w:t>,  не мають конфлікту інтересів, який міг би негативно вплинути на виконання Договору.</w:t>
      </w:r>
    </w:p>
    <w:p w14:paraId="514FDD70" w14:textId="77777777" w:rsidR="00253A81" w:rsidRPr="00B5455A" w:rsidRDefault="00B75938" w:rsidP="00EB4B72">
      <w:pPr>
        <w:spacing w:after="0" w:line="240" w:lineRule="auto"/>
        <w:jc w:val="both"/>
        <w:rPr>
          <w:rFonts w:cstheme="minorHAnsi"/>
          <w:lang w:val="uk-UA"/>
        </w:rPr>
      </w:pPr>
      <w:r w:rsidRPr="00B5455A">
        <w:rPr>
          <w:rFonts w:ascii="Calibri" w:eastAsia="Times New Roman" w:hAnsi="Calibri" w:cs="Calibri"/>
          <w:noProof/>
          <w:lang w:eastAsia="ru-RU"/>
        </w:rPr>
        <w:t>5.5.3</w:t>
      </w:r>
      <w:r w:rsidR="000831A2" w:rsidRPr="00B5455A">
        <w:rPr>
          <w:rFonts w:ascii="Calibri" w:eastAsia="Times New Roman" w:hAnsi="Calibri" w:cs="Calibri"/>
          <w:noProof/>
          <w:lang w:eastAsia="ru-RU"/>
        </w:rPr>
        <w:t>9</w:t>
      </w:r>
      <w:r w:rsidRPr="00B5455A">
        <w:rPr>
          <w:rFonts w:ascii="Calibri" w:eastAsia="Times New Roman" w:hAnsi="Calibri" w:cs="Calibri"/>
          <w:noProof/>
          <w:lang w:eastAsia="ru-RU"/>
        </w:rPr>
        <w:t xml:space="preserve">. </w:t>
      </w:r>
      <w:r w:rsidR="00AE22FD" w:rsidRPr="00B5455A">
        <w:rPr>
          <w:rFonts w:cstheme="minorHAnsi"/>
          <w:lang w:bidi="lt-LT"/>
        </w:rPr>
        <w:t xml:space="preserve">neatitikti jokios draudžiamos sąlygos, numatytos </w:t>
      </w:r>
      <w:r w:rsidR="00AE22FD" w:rsidRPr="00B5455A">
        <w:rPr>
          <w:rFonts w:cstheme="minorHAnsi"/>
          <w:noProof/>
          <w:lang w:eastAsia="ru-RU"/>
        </w:rPr>
        <w:t xml:space="preserve"> </w:t>
      </w:r>
      <w:r w:rsidR="00AE22FD" w:rsidRPr="00B5455A">
        <w:rPr>
          <w:rFonts w:cstheme="minorHAnsi"/>
          <w:lang w:val="uk-UA"/>
        </w:rPr>
        <w:t>2022 m. Balandžio 8 d. Tarybos įgyvendinimo reglamente (ES) 2022/581/</w:t>
      </w:r>
      <w:r w:rsidR="00AE22FD" w:rsidRPr="00B5455A">
        <w:rPr>
          <w:rFonts w:cstheme="minorHAnsi"/>
          <w:strike/>
          <w:lang w:val="uk-UA"/>
        </w:rPr>
        <w:t>;</w:t>
      </w:r>
      <w:r w:rsidR="005F54E9" w:rsidRPr="00B5455A">
        <w:rPr>
          <w:rFonts w:cstheme="minorHAnsi"/>
          <w:lang w:val="uk-UA"/>
        </w:rPr>
        <w:t xml:space="preserve"> </w:t>
      </w:r>
    </w:p>
    <w:p w14:paraId="57A719C7" w14:textId="5304F774" w:rsidR="00D46B99" w:rsidRPr="00B5455A" w:rsidRDefault="005F54E9" w:rsidP="00EB4B72">
      <w:pPr>
        <w:spacing w:after="0" w:line="240" w:lineRule="auto"/>
        <w:jc w:val="both"/>
        <w:rPr>
          <w:rFonts w:ascii="Calibri" w:eastAsia="Times New Roman" w:hAnsi="Calibri" w:cs="Calibri"/>
          <w:noProof/>
          <w:lang w:eastAsia="ru-RU"/>
        </w:rPr>
      </w:pPr>
      <w:r w:rsidRPr="00B5455A">
        <w:rPr>
          <w:rFonts w:cstheme="minorHAnsi"/>
          <w:lang w:val="uk-UA"/>
        </w:rPr>
        <w:t>гар</w:t>
      </w:r>
      <w:r w:rsidR="00216A30" w:rsidRPr="00B5455A">
        <w:rPr>
          <w:rFonts w:cstheme="minorHAnsi"/>
          <w:lang w:val="uk-UA"/>
        </w:rPr>
        <w:t>а</w:t>
      </w:r>
      <w:r w:rsidRPr="00B5455A">
        <w:rPr>
          <w:rFonts w:cstheme="minorHAnsi"/>
          <w:lang w:val="uk-UA"/>
        </w:rPr>
        <w:t>нту</w:t>
      </w:r>
      <w:r w:rsidR="00253A81" w:rsidRPr="00B5455A">
        <w:rPr>
          <w:rFonts w:cstheme="minorHAnsi"/>
          <w:lang w:val="uk-UA"/>
        </w:rPr>
        <w:t>вати</w:t>
      </w:r>
      <w:r w:rsidRPr="00B5455A">
        <w:rPr>
          <w:rFonts w:cstheme="minorHAnsi"/>
          <w:lang w:val="uk-UA"/>
        </w:rPr>
        <w:t>, що субпідрядники Виконавця або суб'єкти, на яких він покладається (якщо такі є)</w:t>
      </w:r>
      <w:r w:rsidR="00253A81" w:rsidRPr="00B5455A">
        <w:rPr>
          <w:rFonts w:cstheme="minorHAnsi"/>
          <w:lang w:val="uk-UA"/>
        </w:rPr>
        <w:t>,</w:t>
      </w:r>
      <w:r w:rsidRPr="00B5455A">
        <w:rPr>
          <w:rFonts w:cstheme="minorHAnsi"/>
          <w:lang w:val="uk-UA"/>
        </w:rPr>
        <w:t xml:space="preserve">  не відповідають жодній із заборонених умов, встановлених Імплементаційнм регламентом Ради (ЄС) 2022/581/ від 8 квітня 2022 року</w:t>
      </w:r>
    </w:p>
    <w:p w14:paraId="677B8076" w14:textId="77777777" w:rsidR="00253A81" w:rsidRPr="00B5455A" w:rsidRDefault="00B75938" w:rsidP="00EB4B72">
      <w:pPr>
        <w:spacing w:after="0" w:line="240" w:lineRule="auto"/>
        <w:jc w:val="both"/>
      </w:pPr>
      <w:r w:rsidRPr="00B5455A">
        <w:rPr>
          <w:rFonts w:ascii="Calibri" w:eastAsia="Times New Roman" w:hAnsi="Calibri" w:cs="Calibri"/>
          <w:noProof/>
          <w:lang w:eastAsia="ru-RU"/>
        </w:rPr>
        <w:t>5.5.40. netenkinti nei vienos iš sąlygų, nustatytų Lietuvos Respublikos viešųjų pirkimų įstatymo 45 str. 2</w:t>
      </w:r>
      <w:r w:rsidRPr="00B5455A">
        <w:rPr>
          <w:rFonts w:ascii="Calibri" w:eastAsia="Times New Roman" w:hAnsi="Calibri" w:cs="Calibri"/>
          <w:noProof/>
          <w:vertAlign w:val="superscript"/>
          <w:lang w:eastAsia="ru-RU"/>
        </w:rPr>
        <w:t xml:space="preserve">1 </w:t>
      </w:r>
      <w:r w:rsidRPr="00B5455A">
        <w:rPr>
          <w:rFonts w:ascii="Calibri" w:eastAsia="Times New Roman" w:hAnsi="Calibri" w:cs="Calibri"/>
          <w:noProof/>
          <w:lang w:eastAsia="ru-RU"/>
        </w:rPr>
        <w:t>/</w:t>
      </w:r>
      <w:r w:rsidR="00216A30" w:rsidRPr="00B5455A">
        <w:t xml:space="preserve"> </w:t>
      </w:r>
    </w:p>
    <w:p w14:paraId="57A719C8" w14:textId="1FA6DE7D" w:rsidR="00EF7C5C" w:rsidRPr="00B5455A" w:rsidRDefault="00216A30" w:rsidP="00EB4B72">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гаранту</w:t>
      </w:r>
      <w:r w:rsidR="00253A81" w:rsidRPr="00B5455A">
        <w:rPr>
          <w:rFonts w:ascii="Calibri" w:eastAsia="Times New Roman" w:hAnsi="Calibri" w:cs="Calibri"/>
          <w:noProof/>
          <w:lang w:val="uk-UA" w:eastAsia="ru-RU"/>
        </w:rPr>
        <w:t>вати</w:t>
      </w:r>
      <w:r w:rsidRPr="00B5455A">
        <w:rPr>
          <w:rFonts w:ascii="Calibri" w:eastAsia="Times New Roman" w:hAnsi="Calibri" w:cs="Calibri"/>
          <w:noProof/>
          <w:lang w:eastAsia="ru-RU"/>
        </w:rPr>
        <w:t>, що субпідрядники Виконавця або суб'єкти, на яких він покладається (якщо такі є)</w:t>
      </w:r>
      <w:r w:rsidR="00253A81" w:rsidRPr="00B5455A">
        <w:rPr>
          <w:rFonts w:ascii="Calibri" w:eastAsia="Times New Roman" w:hAnsi="Calibri" w:cs="Calibri"/>
          <w:noProof/>
          <w:lang w:val="uk-UA" w:eastAsia="ru-RU"/>
        </w:rPr>
        <w:t>,</w:t>
      </w:r>
      <w:r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не відповідають жодній з умов, встановлених у статті 45 2</w:t>
      </w:r>
      <w:r w:rsidR="00B75938" w:rsidRPr="00B5455A">
        <w:rPr>
          <w:rFonts w:ascii="Calibri" w:eastAsia="Times New Roman" w:hAnsi="Calibri" w:cs="Calibri"/>
          <w:noProof/>
          <w:vertAlign w:val="superscript"/>
          <w:lang w:eastAsia="ru-RU"/>
        </w:rPr>
        <w:t>1</w:t>
      </w:r>
      <w:r w:rsidR="00B75938" w:rsidRPr="00B5455A">
        <w:rPr>
          <w:rFonts w:ascii="Calibri" w:eastAsia="Times New Roman" w:hAnsi="Calibri" w:cs="Calibri"/>
          <w:noProof/>
          <w:lang w:eastAsia="ru-RU"/>
        </w:rPr>
        <w:t xml:space="preserve"> закону про державні закупівлі Литовської Республіки</w:t>
      </w:r>
      <w:r w:rsidR="00E7563C" w:rsidRPr="00B5455A">
        <w:rPr>
          <w:rFonts w:ascii="Calibri" w:eastAsia="Times New Roman" w:hAnsi="Calibri" w:cs="Calibri"/>
          <w:noProof/>
          <w:lang w:eastAsia="ru-RU"/>
        </w:rPr>
        <w:t>;</w:t>
      </w:r>
    </w:p>
    <w:p w14:paraId="03137C72" w14:textId="77777777" w:rsidR="00253A81" w:rsidRPr="00B5455A" w:rsidRDefault="00AE22FD" w:rsidP="00EB4B72">
      <w:pPr>
        <w:spacing w:after="0" w:line="240" w:lineRule="auto"/>
        <w:jc w:val="both"/>
        <w:rPr>
          <w:rFonts w:cstheme="minorHAnsi"/>
          <w:lang w:val="uk-UA" w:bidi="lt-LT"/>
        </w:rPr>
      </w:pPr>
      <w:r w:rsidRPr="00B5455A">
        <w:rPr>
          <w:rFonts w:ascii="Calibri" w:eastAsia="Times New Roman" w:hAnsi="Calibri" w:cs="Calibri"/>
          <w:noProof/>
          <w:lang w:eastAsia="ru-RU"/>
        </w:rPr>
        <w:t xml:space="preserve">5.5.41. </w:t>
      </w:r>
      <w:r w:rsidRPr="00B5455A">
        <w:rPr>
          <w:rFonts w:cstheme="minorHAnsi"/>
          <w:lang w:bidi="lt-LT"/>
        </w:rPr>
        <w:t>nenaudoti medžiagų ir įrangos, kurių kilmės šalis yra Lietuvos Respublikos viešųjų pirkimų įstatymo 45 straipsnio 2</w:t>
      </w:r>
      <w:r w:rsidRPr="00B5455A">
        <w:rPr>
          <w:rFonts w:cstheme="minorHAnsi"/>
          <w:vertAlign w:val="superscript"/>
          <w:lang w:bidi="lt-LT"/>
        </w:rPr>
        <w:t>1</w:t>
      </w:r>
      <w:r w:rsidRPr="00B5455A">
        <w:rPr>
          <w:rFonts w:cstheme="minorHAnsi"/>
          <w:lang w:bidi="lt-LT"/>
        </w:rPr>
        <w:t xml:space="preserve"> dalyje nurodytos valstybės ar teritorijos;</w:t>
      </w:r>
      <w:r w:rsidR="005F54E9" w:rsidRPr="00B5455A">
        <w:rPr>
          <w:rFonts w:cstheme="minorHAnsi"/>
          <w:lang w:val="uk-UA" w:bidi="lt-LT"/>
        </w:rPr>
        <w:t>/</w:t>
      </w:r>
      <w:r w:rsidR="005F54E9" w:rsidRPr="00B5455A">
        <w:t xml:space="preserve"> </w:t>
      </w:r>
      <w:r w:rsidR="005F54E9" w:rsidRPr="00B5455A">
        <w:rPr>
          <w:rFonts w:cstheme="minorHAnsi"/>
          <w:lang w:val="uk-UA" w:bidi="lt-LT"/>
        </w:rPr>
        <w:t xml:space="preserve"> </w:t>
      </w:r>
    </w:p>
    <w:p w14:paraId="57A719C9" w14:textId="08FD07E8" w:rsidR="00AE22FD" w:rsidRPr="00B5455A" w:rsidRDefault="005F54E9" w:rsidP="00EB4B72">
      <w:pPr>
        <w:spacing w:after="0" w:line="240" w:lineRule="auto"/>
        <w:jc w:val="both"/>
        <w:rPr>
          <w:rFonts w:cstheme="minorHAnsi"/>
          <w:lang w:val="uk-UA" w:bidi="lt-LT"/>
        </w:rPr>
      </w:pPr>
      <w:r w:rsidRPr="00B5455A">
        <w:rPr>
          <w:rFonts w:cstheme="minorHAnsi"/>
          <w:lang w:val="uk-UA" w:bidi="lt-LT"/>
        </w:rPr>
        <w:t xml:space="preserve">не використовувати </w:t>
      </w:r>
      <w:r w:rsidR="00216A30" w:rsidRPr="00B5455A">
        <w:rPr>
          <w:rFonts w:cstheme="minorHAnsi"/>
          <w:lang w:val="uk-UA" w:bidi="lt-LT"/>
        </w:rPr>
        <w:t>в про</w:t>
      </w:r>
      <w:r w:rsidR="00C42F4F" w:rsidRPr="00B5455A">
        <w:rPr>
          <w:rFonts w:cstheme="minorHAnsi"/>
          <w:lang w:val="uk-UA" w:bidi="lt-LT"/>
        </w:rPr>
        <w:t>є</w:t>
      </w:r>
      <w:r w:rsidR="00216A30" w:rsidRPr="00B5455A">
        <w:rPr>
          <w:rFonts w:cstheme="minorHAnsi"/>
          <w:lang w:val="uk-UA" w:bidi="lt-LT"/>
        </w:rPr>
        <w:t xml:space="preserve">кті </w:t>
      </w:r>
      <w:r w:rsidRPr="00B5455A">
        <w:rPr>
          <w:rFonts w:cstheme="minorHAnsi"/>
          <w:lang w:val="uk-UA" w:bidi="lt-LT"/>
        </w:rPr>
        <w:t>матеріали та обладнання, що походять з країн або територій, зазначених у статті 45(21 ) Закону Литовської Республіки про державні закупівлі.</w:t>
      </w:r>
    </w:p>
    <w:p w14:paraId="7AAAB355" w14:textId="77777777" w:rsidR="00253A81" w:rsidRPr="00B5455A" w:rsidRDefault="00E7563C" w:rsidP="00EB4B72">
      <w:pPr>
        <w:spacing w:after="0" w:line="240" w:lineRule="auto"/>
        <w:jc w:val="both"/>
      </w:pPr>
      <w:r w:rsidRPr="00B5455A">
        <w:rPr>
          <w:rFonts w:ascii="Calibri" w:eastAsia="Times New Roman" w:hAnsi="Calibri" w:cs="Calibri"/>
          <w:noProof/>
          <w:lang w:eastAsia="ru-RU"/>
        </w:rPr>
        <w:t>5.5.4</w:t>
      </w:r>
      <w:r w:rsidR="00AE22FD" w:rsidRPr="00B5455A">
        <w:rPr>
          <w:rFonts w:ascii="Calibri" w:eastAsia="Times New Roman" w:hAnsi="Calibri" w:cs="Calibri"/>
          <w:noProof/>
          <w:lang w:eastAsia="ru-RU"/>
        </w:rPr>
        <w:t>2</w:t>
      </w:r>
      <w:r w:rsidRPr="00B5455A">
        <w:rPr>
          <w:rFonts w:ascii="Calibri" w:eastAsia="Times New Roman" w:hAnsi="Calibri" w:cs="Calibri"/>
          <w:noProof/>
          <w:lang w:eastAsia="ru-RU"/>
        </w:rPr>
        <w:t xml:space="preserve">. </w:t>
      </w:r>
      <w:r w:rsidR="00AE22FD" w:rsidRPr="00B5455A">
        <w:rPr>
          <w:rFonts w:ascii="Calibri" w:eastAsia="Times New Roman" w:hAnsi="Calibri" w:cs="Calibri"/>
          <w:noProof/>
          <w:lang w:eastAsia="ru-RU"/>
        </w:rPr>
        <w:t xml:space="preserve">Jeigu taikoma pagal šalies, kurieje teikiamos Paslaugos teisės aktu reikalavimus, </w:t>
      </w:r>
      <w:r w:rsidR="00AE22FD" w:rsidRPr="00B5455A">
        <w:rPr>
          <w:rFonts w:ascii="Calibri" w:hAnsi="Calibri" w:cs="Calibri"/>
          <w:lang w:eastAsia="lt-LT"/>
        </w:rPr>
        <w:t>t</w:t>
      </w:r>
      <w:r w:rsidRPr="00B5455A">
        <w:rPr>
          <w:rFonts w:ascii="Calibri" w:hAnsi="Calibri" w:cs="Calibri"/>
          <w:lang w:eastAsia="lt-LT"/>
        </w:rPr>
        <w:t xml:space="preserve">iekėjo civilinė atsakomybė privalo būti apdrausta pagal </w:t>
      </w:r>
      <w:r w:rsidR="00AE22FD" w:rsidRPr="00B5455A">
        <w:rPr>
          <w:rFonts w:ascii="Calibri" w:hAnsi="Calibri" w:cs="Calibri"/>
          <w:lang w:eastAsia="lt-LT"/>
        </w:rPr>
        <w:t xml:space="preserve">tos šalies </w:t>
      </w:r>
      <w:r w:rsidRPr="00B5455A">
        <w:rPr>
          <w:rFonts w:ascii="Calibri" w:hAnsi="Calibri" w:cs="Calibri"/>
          <w:lang w:eastAsia="lt-LT"/>
        </w:rPr>
        <w:t>statinių projektavimą ir statybą reguliuojančių teisės aktų nuostatas./</w:t>
      </w:r>
      <w:r w:rsidR="00AE22FD" w:rsidRPr="00B5455A">
        <w:t xml:space="preserve"> </w:t>
      </w:r>
    </w:p>
    <w:p w14:paraId="57A719CA" w14:textId="4505855F" w:rsidR="00E7563C" w:rsidRPr="00B5455A" w:rsidRDefault="00AE22FD" w:rsidP="00EB4B72">
      <w:pPr>
        <w:spacing w:after="0" w:line="240" w:lineRule="auto"/>
        <w:jc w:val="both"/>
        <w:rPr>
          <w:rFonts w:ascii="Calibri" w:eastAsia="Times New Roman" w:hAnsi="Calibri" w:cs="Calibri"/>
          <w:noProof/>
          <w:lang w:eastAsia="ru-RU"/>
        </w:rPr>
      </w:pPr>
      <w:r w:rsidRPr="00B5455A">
        <w:rPr>
          <w:rFonts w:ascii="Calibri" w:hAnsi="Calibri" w:cs="Calibri"/>
          <w:lang w:eastAsia="lt-LT"/>
        </w:rPr>
        <w:t xml:space="preserve">Якщо це застосовно відповідно до правових вимог країни, в якій надаються послуги, цивільна відповідальність </w:t>
      </w:r>
      <w:r w:rsidR="00216A30" w:rsidRPr="00B5455A">
        <w:rPr>
          <w:rFonts w:ascii="Calibri" w:hAnsi="Calibri" w:cs="Calibri"/>
          <w:lang w:eastAsia="lt-LT"/>
        </w:rPr>
        <w:t>Виконавця</w:t>
      </w:r>
      <w:r w:rsidRPr="00B5455A">
        <w:rPr>
          <w:rFonts w:ascii="Calibri" w:hAnsi="Calibri" w:cs="Calibri"/>
          <w:lang w:eastAsia="lt-LT"/>
        </w:rPr>
        <w:t xml:space="preserve"> повинна бути застрахована відповідно до положень правових актів, що регулюють про</w:t>
      </w:r>
      <w:r w:rsidR="004C04CB" w:rsidRPr="00B5455A">
        <w:rPr>
          <w:rFonts w:ascii="Calibri" w:hAnsi="Calibri" w:cs="Calibri"/>
          <w:lang w:val="uk-UA" w:eastAsia="lt-LT"/>
        </w:rPr>
        <w:t>є</w:t>
      </w:r>
      <w:r w:rsidRPr="00B5455A">
        <w:rPr>
          <w:rFonts w:ascii="Calibri" w:hAnsi="Calibri" w:cs="Calibri"/>
          <w:lang w:eastAsia="lt-LT"/>
        </w:rPr>
        <w:t>ктування та будівництво споруд цієї країни.</w:t>
      </w:r>
    </w:p>
    <w:p w14:paraId="57A719CB" w14:textId="77777777" w:rsidR="000831A2" w:rsidRPr="00B5455A" w:rsidRDefault="000831A2" w:rsidP="00BD1D49">
      <w:pPr>
        <w:spacing w:after="0" w:line="240" w:lineRule="auto"/>
        <w:jc w:val="both"/>
        <w:rPr>
          <w:rFonts w:ascii="Calibri" w:eastAsia="Times New Roman" w:hAnsi="Calibri" w:cs="Calibri"/>
          <w:noProof/>
          <w:lang w:val="uk-UA" w:eastAsia="ru-RU"/>
        </w:rPr>
      </w:pPr>
    </w:p>
    <w:p w14:paraId="57A719C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5.6. Tiekėjas turi teisę:/</w:t>
      </w:r>
      <w:r w:rsidR="00770583" w:rsidRPr="00B5455A">
        <w:rPr>
          <w:rFonts w:ascii="Calibri" w:hAnsi="Calibri" w:cs="Calibri"/>
          <w:b/>
          <w:noProof/>
          <w:lang w:eastAsia="ru-RU"/>
        </w:rPr>
        <w:t xml:space="preserve"> Виконавець</w:t>
      </w:r>
      <w:r w:rsidR="00770583" w:rsidRPr="00B5455A" w:rsidDel="00770583">
        <w:rPr>
          <w:rFonts w:ascii="Calibri" w:hAnsi="Calibri" w:cs="Calibri"/>
          <w:b/>
          <w:noProof/>
          <w:lang w:eastAsia="ru-RU"/>
        </w:rPr>
        <w:t xml:space="preserve"> </w:t>
      </w:r>
      <w:r w:rsidRPr="00B5455A">
        <w:rPr>
          <w:rFonts w:ascii="Calibri" w:hAnsi="Calibri" w:cs="Calibri"/>
          <w:b/>
          <w:noProof/>
          <w:lang w:eastAsia="ru-RU"/>
        </w:rPr>
        <w:t>має право:</w:t>
      </w:r>
    </w:p>
    <w:p w14:paraId="2A1B2487" w14:textId="77777777" w:rsidR="00B75199" w:rsidRPr="00B5455A" w:rsidRDefault="00B75938" w:rsidP="004004F9">
      <w:pPr>
        <w:spacing w:after="0" w:line="240" w:lineRule="auto"/>
        <w:jc w:val="both"/>
        <w:rPr>
          <w:rFonts w:ascii="Calibri" w:hAnsi="Calibri" w:cs="Calibri"/>
          <w:noProof/>
          <w:lang w:eastAsia="ru-RU"/>
        </w:rPr>
      </w:pPr>
      <w:r w:rsidRPr="00B5455A">
        <w:rPr>
          <w:rFonts w:ascii="Calibri" w:hAnsi="Calibri" w:cs="Calibri"/>
          <w:noProof/>
          <w:lang w:eastAsia="ru-RU"/>
        </w:rPr>
        <w:t>5.6.1. reikalauti priimti tinkamai suteiktas Paslaugas ir sumokėti  Sutartyje nustatyta tvarka;/</w:t>
      </w:r>
    </w:p>
    <w:p w14:paraId="57A719CD" w14:textId="3B6EF0DD" w:rsidR="000F3028" w:rsidRPr="00B5455A" w:rsidRDefault="00B75938" w:rsidP="004004F9">
      <w:pPr>
        <w:spacing w:after="0" w:line="240" w:lineRule="auto"/>
        <w:jc w:val="both"/>
        <w:rPr>
          <w:rFonts w:ascii="Calibri" w:hAnsi="Calibri" w:cs="Calibri"/>
          <w:bCs/>
          <w:iCs/>
        </w:rPr>
      </w:pPr>
      <w:r w:rsidRPr="00B5455A">
        <w:rPr>
          <w:rFonts w:ascii="Calibri" w:hAnsi="Calibri" w:cs="Calibri"/>
          <w:noProof/>
          <w:lang w:eastAsia="ru-RU"/>
        </w:rPr>
        <w:t>вимагати прийняття належним чином наданих Послуг та оплати в порядку, визначеному Договором;</w:t>
      </w:r>
    </w:p>
    <w:p w14:paraId="3C417A92"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5.6.2. gauti Sutartyje nurodytą apmokėjimą už suteiktas Paslaugas su sąlyga, kad jis tinkamai vykdo šią Sutartį;/</w:t>
      </w:r>
    </w:p>
    <w:p w14:paraId="57A719CE" w14:textId="57DC5F51" w:rsidR="000F3028" w:rsidRPr="00B5455A" w:rsidRDefault="00B75938" w:rsidP="004004F9">
      <w:pPr>
        <w:spacing w:after="0" w:line="240" w:lineRule="auto"/>
        <w:jc w:val="both"/>
        <w:rPr>
          <w:rFonts w:ascii="Calibri" w:hAnsi="Calibri" w:cs="Calibri"/>
          <w:bCs/>
          <w:iCs/>
        </w:rPr>
      </w:pPr>
      <w:r w:rsidRPr="00B5455A">
        <w:rPr>
          <w:rFonts w:ascii="Calibri" w:hAnsi="Calibri" w:cs="Calibri"/>
          <w:bCs/>
          <w:iCs/>
        </w:rPr>
        <w:t>одержувати зазначену в Договорі оплату за надані Послуги за умови належного виконання ним цього Договору;</w:t>
      </w:r>
    </w:p>
    <w:p w14:paraId="2779FDF4"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5.6.3. sutartinių įsipareigojimų vykdymui pasitelkti šiuos subtiekėjus, nurodytus Sutarties specialiųjų sąlygų 9.3. p.;/</w:t>
      </w:r>
    </w:p>
    <w:p w14:paraId="57A719CF" w14:textId="09128B63" w:rsidR="000F3028" w:rsidRPr="00B5455A" w:rsidRDefault="00B75938" w:rsidP="004004F9">
      <w:pPr>
        <w:spacing w:after="0" w:line="240" w:lineRule="auto"/>
        <w:jc w:val="both"/>
        <w:rPr>
          <w:rFonts w:ascii="Calibri" w:hAnsi="Calibri" w:cs="Calibri"/>
          <w:bCs/>
          <w:iCs/>
        </w:rPr>
      </w:pPr>
      <w:r w:rsidRPr="00B5455A">
        <w:rPr>
          <w:rFonts w:ascii="Calibri" w:hAnsi="Calibri" w:cs="Calibri"/>
          <w:bCs/>
          <w:iCs/>
        </w:rPr>
        <w:t>використовувати для виконання договірних зобов’язань, зазначених у п. 9.3 спецiальних умов Договору, субп</w:t>
      </w:r>
      <w:r w:rsidR="00216A30" w:rsidRPr="00B5455A">
        <w:rPr>
          <w:rFonts w:ascii="Calibri" w:hAnsi="Calibri" w:cs="Calibri"/>
          <w:bCs/>
          <w:iCs/>
        </w:rPr>
        <w:t>ідрядників</w:t>
      </w:r>
      <w:r w:rsidRPr="00B5455A">
        <w:rPr>
          <w:rFonts w:ascii="Calibri" w:hAnsi="Calibri" w:cs="Calibri"/>
          <w:bCs/>
          <w:iCs/>
        </w:rPr>
        <w:t>;</w:t>
      </w:r>
    </w:p>
    <w:p w14:paraId="483E45FF"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5.6.4. pasitelkti ir (ar) pakeisti naujus subtiekėjus ir (ar) projekto vadovus ar projekto dalies vadovus (specialistus), šios sutarties 12 skyriuje nustatytais atvejais ir tvarka;/</w:t>
      </w:r>
    </w:p>
    <w:p w14:paraId="57A719D0" w14:textId="25DC2BE7"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використовувати та (або) замінювати нових </w:t>
      </w:r>
      <w:r w:rsidR="00216A30" w:rsidRPr="00B5455A">
        <w:rPr>
          <w:rFonts w:ascii="Calibri" w:hAnsi="Calibri" w:cs="Calibri"/>
          <w:bCs/>
          <w:iCs/>
        </w:rPr>
        <w:t xml:space="preserve">субпідрядників </w:t>
      </w:r>
      <w:r w:rsidRPr="00B5455A">
        <w:rPr>
          <w:rFonts w:ascii="Calibri" w:hAnsi="Calibri" w:cs="Calibri"/>
          <w:bCs/>
          <w:iCs/>
        </w:rPr>
        <w:t>та (або) керівників про</w:t>
      </w:r>
      <w:r w:rsidR="00832351" w:rsidRPr="00B5455A">
        <w:rPr>
          <w:rFonts w:ascii="Calibri" w:hAnsi="Calibri" w:cs="Calibri"/>
          <w:bCs/>
          <w:iCs/>
          <w:lang w:val="uk-UA"/>
        </w:rPr>
        <w:t>є</w:t>
      </w:r>
      <w:r w:rsidRPr="00B5455A">
        <w:rPr>
          <w:rFonts w:ascii="Calibri" w:hAnsi="Calibri" w:cs="Calibri"/>
          <w:bCs/>
          <w:iCs/>
        </w:rPr>
        <w:t>ктів або керівників частини про</w:t>
      </w:r>
      <w:r w:rsidR="00832351" w:rsidRPr="00B5455A">
        <w:rPr>
          <w:rFonts w:ascii="Calibri" w:hAnsi="Calibri" w:cs="Calibri"/>
          <w:bCs/>
          <w:iCs/>
          <w:lang w:val="uk-UA"/>
        </w:rPr>
        <w:t>є</w:t>
      </w:r>
      <w:r w:rsidRPr="00B5455A">
        <w:rPr>
          <w:rFonts w:ascii="Calibri" w:hAnsi="Calibri" w:cs="Calibri"/>
          <w:bCs/>
          <w:iCs/>
        </w:rPr>
        <w:t>кту (спеціалістів), у випадках та процедурах, викладених у главі 12 цього договору;</w:t>
      </w:r>
    </w:p>
    <w:p w14:paraId="54C8B58F"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5.6.5. su </w:t>
      </w:r>
      <w:r w:rsidR="005522BE" w:rsidRPr="00B5455A">
        <w:rPr>
          <w:rFonts w:ascii="Calibri" w:hAnsi="Calibri" w:cs="Calibri"/>
          <w:bCs/>
          <w:iCs/>
        </w:rPr>
        <w:t>Užsakovo</w:t>
      </w:r>
      <w:r w:rsidRPr="00B5455A">
        <w:rPr>
          <w:rFonts w:ascii="Calibri" w:hAnsi="Calibri" w:cs="Calibri"/>
          <w:bCs/>
          <w:iCs/>
        </w:rPr>
        <w:t xml:space="preserve"> ir CPVA sutikimu keisti techninę užduotį, kai tai būtina dėl statybą reglamentuojančių teisės aktų tinkamo įgyvendinimo;/</w:t>
      </w:r>
    </w:p>
    <w:p w14:paraId="57A719D1" w14:textId="2E9078F1"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за </w:t>
      </w:r>
      <w:r w:rsidR="00B75199" w:rsidRPr="00B5455A">
        <w:rPr>
          <w:rFonts w:ascii="Calibri" w:hAnsi="Calibri" w:cs="Calibri"/>
          <w:bCs/>
          <w:iCs/>
          <w:lang w:val="uk-UA"/>
        </w:rPr>
        <w:t>погодженням</w:t>
      </w:r>
      <w:r w:rsidRPr="00B5455A">
        <w:rPr>
          <w:rFonts w:ascii="Calibri" w:hAnsi="Calibri" w:cs="Calibri"/>
          <w:bCs/>
          <w:iCs/>
        </w:rPr>
        <w:t xml:space="preserve"> </w:t>
      </w:r>
      <w:r w:rsidR="00B75199" w:rsidRPr="00B5455A">
        <w:rPr>
          <w:rFonts w:ascii="Calibri" w:hAnsi="Calibri" w:cs="Calibri"/>
          <w:bCs/>
          <w:iCs/>
          <w:lang w:val="uk-UA"/>
        </w:rPr>
        <w:t>і</w:t>
      </w:r>
      <w:r w:rsidR="004A77E1" w:rsidRPr="00B5455A">
        <w:rPr>
          <w:rFonts w:ascii="Calibri" w:hAnsi="Calibri" w:cs="Calibri"/>
          <w:bCs/>
          <w:iCs/>
        </w:rPr>
        <w:t xml:space="preserve">з </w:t>
      </w:r>
      <w:r w:rsidR="000312A2" w:rsidRPr="00B5455A">
        <w:rPr>
          <w:rFonts w:ascii="Calibri" w:hAnsi="Calibri" w:cs="Calibri"/>
          <w:bCs/>
          <w:iCs/>
        </w:rPr>
        <w:t>Замовник</w:t>
      </w:r>
      <w:r w:rsidR="005522BE" w:rsidRPr="00B5455A">
        <w:rPr>
          <w:rFonts w:ascii="Calibri" w:hAnsi="Calibri" w:cs="Calibri"/>
          <w:bCs/>
          <w:iCs/>
        </w:rPr>
        <w:t>oм</w:t>
      </w:r>
      <w:r w:rsidRPr="00B5455A">
        <w:rPr>
          <w:rFonts w:ascii="Calibri" w:hAnsi="Calibri" w:cs="Calibri"/>
          <w:bCs/>
          <w:iCs/>
        </w:rPr>
        <w:t xml:space="preserve"> та ЦАУП змінювати технічне завдання, якщо це необхідно для належного виконання правових актів, що регулюють будівництво;</w:t>
      </w:r>
    </w:p>
    <w:p w14:paraId="3F3FACAA"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5.6.6. gauti visą informaciją ir dokumentus, reikalingus tinkamam Sutarties vykdymui;/</w:t>
      </w:r>
    </w:p>
    <w:p w14:paraId="57A719D2" w14:textId="1B9F0997"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отримувати всю інформацію та документи, </w:t>
      </w:r>
      <w:r w:rsidR="004A77E1" w:rsidRPr="00B5455A">
        <w:rPr>
          <w:rFonts w:ascii="Calibri" w:hAnsi="Calibri" w:cs="Calibri"/>
          <w:bCs/>
          <w:iCs/>
        </w:rPr>
        <w:t xml:space="preserve">які </w:t>
      </w:r>
      <w:r w:rsidRPr="00B5455A">
        <w:rPr>
          <w:rFonts w:ascii="Calibri" w:hAnsi="Calibri" w:cs="Calibri"/>
          <w:bCs/>
          <w:iCs/>
        </w:rPr>
        <w:t>необхідні для належного виконання Договору;</w:t>
      </w:r>
    </w:p>
    <w:p w14:paraId="2DA976C1"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lastRenderedPageBreak/>
        <w:t xml:space="preserve">5.6.7. Tiekėjas turi visas Sutartyje, Lietuvoje ir Ukrainoje bei Europos Sąjungoje galiojančiuose teisės aktuose numatytas teises;/ </w:t>
      </w:r>
    </w:p>
    <w:p w14:paraId="57A719D3" w14:textId="23988816" w:rsidR="000F3028" w:rsidRPr="00B5455A" w:rsidRDefault="004A77E1" w:rsidP="004004F9">
      <w:pPr>
        <w:spacing w:after="0" w:line="240" w:lineRule="auto"/>
        <w:jc w:val="both"/>
        <w:rPr>
          <w:rFonts w:ascii="Calibri" w:hAnsi="Calibri" w:cs="Calibri"/>
          <w:bCs/>
          <w:iCs/>
        </w:rPr>
      </w:pPr>
      <w:r w:rsidRPr="00B5455A">
        <w:rPr>
          <w:rFonts w:ascii="Calibri" w:hAnsi="Calibri" w:cs="Calibri"/>
          <w:bCs/>
          <w:iCs/>
        </w:rPr>
        <w:t xml:space="preserve">Виконавець </w:t>
      </w:r>
      <w:r w:rsidR="00B75938" w:rsidRPr="00B5455A">
        <w:rPr>
          <w:rFonts w:ascii="Calibri" w:hAnsi="Calibri" w:cs="Calibri"/>
          <w:bCs/>
          <w:iCs/>
        </w:rPr>
        <w:t>має всі права, передбачені Договором, прав</w:t>
      </w:r>
      <w:r w:rsidRPr="00B5455A">
        <w:rPr>
          <w:rFonts w:ascii="Calibri" w:hAnsi="Calibri" w:cs="Calibri"/>
          <w:bCs/>
          <w:iCs/>
        </w:rPr>
        <w:t>овими актами, чинними в Литві,</w:t>
      </w:r>
      <w:r w:rsidR="00B75938" w:rsidRPr="00B5455A">
        <w:rPr>
          <w:rFonts w:ascii="Calibri" w:hAnsi="Calibri" w:cs="Calibri"/>
          <w:bCs/>
          <w:iCs/>
        </w:rPr>
        <w:t xml:space="preserve"> Україні та в Європейському Союзі;</w:t>
      </w:r>
    </w:p>
    <w:p w14:paraId="09ABDA58" w14:textId="77777777" w:rsidR="00B75199" w:rsidRPr="00B5455A" w:rsidRDefault="00B75938" w:rsidP="000F3028">
      <w:pPr>
        <w:spacing w:after="0" w:line="240" w:lineRule="auto"/>
        <w:jc w:val="both"/>
        <w:rPr>
          <w:rFonts w:ascii="Calibri" w:hAnsi="Calibri" w:cs="Calibri"/>
          <w:noProof/>
          <w:lang w:eastAsia="ru-RU"/>
        </w:rPr>
      </w:pPr>
      <w:r w:rsidRPr="00B5455A">
        <w:rPr>
          <w:rFonts w:ascii="Calibri" w:hAnsi="Calibri" w:cs="Calibri"/>
          <w:noProof/>
          <w:lang w:eastAsia="ru-RU"/>
        </w:rPr>
        <w:t>5.6.8. nutraukti Sutartį, jei CPVA įsipareigojimai sistemingai nevykdomi, pranešant kitoms Šalims ne vėliau kaip prieš 30 (trisdešimt) kalendorinių dienų iki Sutarties nutraukimo dienos./</w:t>
      </w:r>
    </w:p>
    <w:p w14:paraId="57A719D4" w14:textId="193E64C0" w:rsidR="000F3028" w:rsidRPr="00B5455A" w:rsidRDefault="00B75938" w:rsidP="000F3028">
      <w:pPr>
        <w:spacing w:after="0" w:line="240" w:lineRule="auto"/>
        <w:jc w:val="both"/>
        <w:rPr>
          <w:rFonts w:ascii="Calibri" w:hAnsi="Calibri" w:cs="Calibri"/>
          <w:noProof/>
          <w:lang w:eastAsia="ru-RU"/>
        </w:rPr>
      </w:pPr>
      <w:r w:rsidRPr="00B5455A">
        <w:rPr>
          <w:rFonts w:ascii="Calibri" w:hAnsi="Calibri" w:cs="Calibri"/>
          <w:noProof/>
          <w:lang w:eastAsia="ru-RU"/>
        </w:rPr>
        <w:t>розірвати Договір у разі систематичного невиконання зобов’язань ЦАУП, повідомивши про це інші Сторони не пізніше ніж за 30 (тридцять) календарних днів до дати припинення Договору.</w:t>
      </w:r>
    </w:p>
    <w:p w14:paraId="57A719D5"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9D6" w14:textId="64B26CC3"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6. PASLAUGŲ KOKYBĖ/ЯКІСТЬ </w:t>
      </w:r>
      <w:r w:rsidR="00B75199" w:rsidRPr="00B5455A">
        <w:rPr>
          <w:rFonts w:ascii="Calibri" w:hAnsi="Calibri" w:cs="Calibri"/>
          <w:b/>
          <w:noProof/>
          <w:lang w:val="uk-UA" w:eastAsia="ru-RU"/>
        </w:rPr>
        <w:t>НАДАНИХ ПОСЛУГ</w:t>
      </w:r>
    </w:p>
    <w:p w14:paraId="040FE17A" w14:textId="77777777" w:rsidR="00B75199" w:rsidRPr="00B5455A" w:rsidRDefault="00B75938" w:rsidP="00BD1D49">
      <w:pPr>
        <w:spacing w:after="0" w:line="240" w:lineRule="auto"/>
        <w:jc w:val="both"/>
        <w:rPr>
          <w:rFonts w:ascii="Calibri" w:hAnsi="Calibri" w:cs="Calibri"/>
          <w:strike/>
          <w:noProof/>
          <w:lang w:eastAsia="ru-RU"/>
        </w:rPr>
      </w:pPr>
      <w:r w:rsidRPr="00B5455A">
        <w:rPr>
          <w:rFonts w:ascii="Calibri" w:hAnsi="Calibri" w:cs="Calibri"/>
          <w:noProof/>
          <w:lang w:eastAsia="ru-RU"/>
        </w:rPr>
        <w:t>6.1. Tiekėjas garantuoja Paslaugų kokybę  ir paslėptų trūkumų ir (ar) neatitikimų nebuvimą./</w:t>
      </w:r>
    </w:p>
    <w:p w14:paraId="2E454CA5" w14:textId="77777777" w:rsidR="00B75199" w:rsidRPr="00B5455A" w:rsidRDefault="004A77E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гарантує якість Послуг та відсутність прихованих дефектів та (або) невідповідностей. </w:t>
      </w:r>
    </w:p>
    <w:p w14:paraId="0D05371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Paslaugų kokybė  turi atitikti Sutartyje ir jos prieduose nustatytus reikalavimus./</w:t>
      </w:r>
    </w:p>
    <w:p w14:paraId="57A719D7" w14:textId="21491DB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Якість послуг повинна відповідати вимогам, викладеним у Договорі та додатках до нього.</w:t>
      </w:r>
    </w:p>
    <w:p w14:paraId="42640F48"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6.2.Tiekėjas privalo savo sąskaita ir kuo greičiau ištaisyti visus Paslaugų (ar paslaugų dalių) trūkumus ir (ar) neatitikimus, atsiradusius ne dėl CPVA ir (ar) </w:t>
      </w:r>
      <w:r w:rsidR="00253B5E" w:rsidRPr="00B5455A">
        <w:rPr>
          <w:rFonts w:ascii="Calibri" w:hAnsi="Calibri" w:cs="Calibri"/>
          <w:noProof/>
          <w:lang w:eastAsia="ru-RU"/>
        </w:rPr>
        <w:t>Užsakovo</w:t>
      </w:r>
      <w:r w:rsidRPr="00B5455A">
        <w:rPr>
          <w:rFonts w:ascii="Calibri" w:hAnsi="Calibri" w:cs="Calibri"/>
          <w:noProof/>
          <w:lang w:eastAsia="ru-RU"/>
        </w:rPr>
        <w:t xml:space="preserve"> kaltės./ </w:t>
      </w:r>
    </w:p>
    <w:p w14:paraId="57A719D8" w14:textId="1FB37389" w:rsidR="00BD1D49" w:rsidRPr="00B5455A" w:rsidRDefault="004A77E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повинен за власний рахунок </w:t>
      </w:r>
      <w:r w:rsidRPr="00B5455A">
        <w:rPr>
          <w:rFonts w:ascii="Calibri" w:hAnsi="Calibri" w:cs="Calibri"/>
          <w:noProof/>
          <w:lang w:eastAsia="ru-RU"/>
        </w:rPr>
        <w:t xml:space="preserve">в найкоротші терміни </w:t>
      </w:r>
      <w:r w:rsidR="00B75938" w:rsidRPr="00B5455A">
        <w:rPr>
          <w:rFonts w:ascii="Calibri" w:hAnsi="Calibri" w:cs="Calibri"/>
          <w:noProof/>
          <w:lang w:eastAsia="ru-RU"/>
        </w:rPr>
        <w:t xml:space="preserve">виправити всі недоліки та (або) невідповідності Послуг (або частини послуг), які виникли не з вини ЦАУП та (або)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w:t>
      </w:r>
    </w:p>
    <w:p w14:paraId="5A5EBEC0" w14:textId="77777777" w:rsidR="00B75199" w:rsidRPr="00B5455A" w:rsidRDefault="000831A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6.3. Jei Tiekėjas per Sutartyje nurodytą ar per </w:t>
      </w:r>
      <w:r w:rsidR="00253B5E" w:rsidRPr="00B5455A">
        <w:rPr>
          <w:rFonts w:ascii="Calibri" w:hAnsi="Calibri" w:cs="Calibri"/>
          <w:noProof/>
          <w:lang w:eastAsia="ru-RU"/>
        </w:rPr>
        <w:t>Užsakovo</w:t>
      </w:r>
      <w:r w:rsidRPr="00B5455A">
        <w:rPr>
          <w:rFonts w:ascii="Calibri" w:hAnsi="Calibri" w:cs="Calibri"/>
          <w:noProof/>
          <w:lang w:eastAsia="ru-RU"/>
        </w:rPr>
        <w:t xml:space="preserve"> nustatytą terminą trūkumų / neatitikimų nepašalina, </w:t>
      </w:r>
      <w:r w:rsidR="00253B5E" w:rsidRPr="00B5455A">
        <w:rPr>
          <w:rFonts w:ascii="Calibri" w:hAnsi="Calibri" w:cs="Calibri"/>
          <w:noProof/>
          <w:lang w:eastAsia="ru-RU"/>
        </w:rPr>
        <w:t>Užsakovas</w:t>
      </w:r>
      <w:r w:rsidRPr="00B5455A">
        <w:rPr>
          <w:rFonts w:ascii="Calibri" w:hAnsi="Calibri" w:cs="Calibri"/>
          <w:noProof/>
          <w:lang w:eastAsia="ru-RU"/>
        </w:rPr>
        <w:t xml:space="preserve"> turi teisę tiekėjo atsakomybe ir lėšomis samdyti kitus asmenis, kurie pašalintų trūkumus/neatitikimus.</w:t>
      </w:r>
      <w:r w:rsidR="00AE22FD" w:rsidRPr="00B5455A">
        <w:rPr>
          <w:rFonts w:ascii="Calibri" w:hAnsi="Calibri" w:cs="Calibri"/>
          <w:noProof/>
          <w:lang w:eastAsia="ru-RU"/>
        </w:rPr>
        <w:t>/</w:t>
      </w:r>
    </w:p>
    <w:p w14:paraId="57A719D9" w14:textId="08CAA782" w:rsidR="000831A2" w:rsidRPr="00B5455A" w:rsidRDefault="00AE22FD"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Якщо </w:t>
      </w:r>
      <w:r w:rsidR="004A77E1"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не усуне недоліки/невідповідності у строк, зазначений у Договорі, або у встановлений </w:t>
      </w:r>
      <w:r w:rsidR="00770583" w:rsidRPr="00B5455A">
        <w:rPr>
          <w:rFonts w:ascii="Calibri" w:hAnsi="Calibri" w:cs="Calibri"/>
          <w:noProof/>
          <w:lang w:eastAsia="ru-RU"/>
        </w:rPr>
        <w:t xml:space="preserve">Замовникoм </w:t>
      </w:r>
      <w:r w:rsidRPr="00B5455A">
        <w:rPr>
          <w:rFonts w:ascii="Calibri" w:hAnsi="Calibri" w:cs="Calibri"/>
          <w:noProof/>
          <w:lang w:eastAsia="ru-RU"/>
        </w:rPr>
        <w:t xml:space="preserve">термін, </w:t>
      </w:r>
      <w:r w:rsidR="000312A2" w:rsidRPr="00B5455A">
        <w:rPr>
          <w:rFonts w:ascii="Calibri" w:hAnsi="Calibri" w:cs="Calibri"/>
          <w:noProof/>
          <w:lang w:eastAsia="ru-RU"/>
        </w:rPr>
        <w:t>Замовник</w:t>
      </w:r>
      <w:r w:rsidRPr="00B5455A">
        <w:rPr>
          <w:rFonts w:ascii="Calibri" w:hAnsi="Calibri" w:cs="Calibri"/>
          <w:noProof/>
          <w:lang w:eastAsia="ru-RU"/>
        </w:rPr>
        <w:t xml:space="preserve"> має право найняти інших осіб для усунення недоліків/невідповідностей за рахунок </w:t>
      </w:r>
      <w:r w:rsidR="004A77E1" w:rsidRPr="00B5455A">
        <w:rPr>
          <w:rFonts w:ascii="Calibri" w:hAnsi="Calibri" w:cs="Calibri"/>
          <w:noProof/>
          <w:lang w:val="uk-UA" w:eastAsia="ru-RU"/>
        </w:rPr>
        <w:t>Виконавця</w:t>
      </w:r>
      <w:r w:rsidR="00153E65" w:rsidRPr="00B5455A">
        <w:rPr>
          <w:rFonts w:ascii="Calibri" w:hAnsi="Calibri" w:cs="Calibri"/>
          <w:noProof/>
          <w:lang w:eastAsia="ru-RU"/>
        </w:rPr>
        <w:t>.</w:t>
      </w:r>
    </w:p>
    <w:p w14:paraId="57A719DA" w14:textId="77777777" w:rsidR="0093560D" w:rsidRPr="00B5455A" w:rsidRDefault="0093560D" w:rsidP="00BD1D49">
      <w:pPr>
        <w:spacing w:after="0" w:line="240" w:lineRule="auto"/>
        <w:jc w:val="both"/>
        <w:rPr>
          <w:rFonts w:ascii="Calibri" w:eastAsia="Times New Roman" w:hAnsi="Calibri" w:cs="Calibri"/>
          <w:noProof/>
          <w:lang w:val="uk-UA" w:eastAsia="ru-RU"/>
        </w:rPr>
      </w:pPr>
    </w:p>
    <w:p w14:paraId="57A719DB"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7. ŠALIŲ ATSAKOMYBĖ/ВІДПОВІДАЛЬНІСТЬ СТОРІН</w:t>
      </w:r>
    </w:p>
    <w:p w14:paraId="07F7965B" w14:textId="77777777" w:rsidR="00B75199" w:rsidRPr="00B5455A" w:rsidRDefault="00B75938" w:rsidP="00BD1D49">
      <w:pPr>
        <w:spacing w:after="0" w:line="240" w:lineRule="auto"/>
        <w:jc w:val="both"/>
        <w:rPr>
          <w:rFonts w:ascii="Calibri" w:hAnsi="Calibri" w:cs="Calibri"/>
        </w:rPr>
      </w:pPr>
      <w:r w:rsidRPr="00B5455A">
        <w:rPr>
          <w:rFonts w:ascii="Calibri" w:hAnsi="Calibri" w:cs="Calibri"/>
        </w:rPr>
        <w:t>7.1. Jei nevykdomi ar netinkamai  vykdomi įsipareigojimai pagal šią Sutartį, Šalys atsako pagal šią Sutartį ir galiojančius įstatymus./</w:t>
      </w:r>
    </w:p>
    <w:p w14:paraId="57A719DC" w14:textId="1CDDE71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p w14:paraId="06E44165"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7.2. Tiekėjo atsakomybė už bet kokių Sutarties sąlygose nurodytų sutartinių įsipareigojimų nevykdymą po Paslaugų suteikimo, galioja tiek, kiek tai numato Sutarčiai taikomi įstatymai ir teisinis reguliavimas./</w:t>
      </w:r>
    </w:p>
    <w:p w14:paraId="57A719DD" w14:textId="76A08391" w:rsidR="006B20EF"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Відповідальність </w:t>
      </w:r>
      <w:r w:rsidR="004A77E1" w:rsidRPr="00B5455A">
        <w:rPr>
          <w:rFonts w:ascii="Calibri" w:hAnsi="Calibri" w:cs="Calibri"/>
          <w:noProof/>
          <w:lang w:eastAsia="ru-RU"/>
        </w:rPr>
        <w:t xml:space="preserve">Виконавця </w:t>
      </w:r>
      <w:r w:rsidRPr="00B5455A">
        <w:rPr>
          <w:rFonts w:ascii="Calibri" w:hAnsi="Calibri" w:cs="Calibri"/>
          <w:noProof/>
          <w:lang w:eastAsia="ru-RU"/>
        </w:rPr>
        <w:t>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p w14:paraId="5B685777"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7.3. Baudų ir (ar) delspingių mokėjimas neatleidžia Šalių nuo įsipareigojimų pagal šią Sutartį vykdymo./</w:t>
      </w:r>
    </w:p>
    <w:p w14:paraId="57A719DE" w14:textId="177AC1C5"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Сплата пені та (або) штрафів не звільняє Сторони від виконання зобов'язань за цим Договором. </w:t>
      </w:r>
    </w:p>
    <w:p w14:paraId="69FA3CD3"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7.4. Baudų ir (ar) delspinigių mokėjimas nepažeidžia Šalies teisės reikalauti, kad kita Šalis kompensuotų jos patirtus tiesioginius nuostolius./</w:t>
      </w:r>
    </w:p>
    <w:p w14:paraId="57A719DF" w14:textId="33128EB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Сплата пені та (або) штрафів </w:t>
      </w:r>
      <w:r w:rsidR="004A77E1" w:rsidRPr="00B5455A">
        <w:rPr>
          <w:rFonts w:ascii="Calibri" w:hAnsi="Calibri" w:cs="Calibri"/>
          <w:noProof/>
          <w:lang w:eastAsia="ru-RU"/>
        </w:rPr>
        <w:t xml:space="preserve">обмежує </w:t>
      </w:r>
      <w:r w:rsidRPr="00B5455A">
        <w:rPr>
          <w:rFonts w:ascii="Calibri" w:hAnsi="Calibri" w:cs="Calibri"/>
          <w:noProof/>
          <w:lang w:eastAsia="ru-RU"/>
        </w:rPr>
        <w:t>права Сторони вимагати від іншої Сторони відшкодування її прямих збитків.</w:t>
      </w:r>
    </w:p>
    <w:p w14:paraId="6B3FEC1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7.5. Bet kokia Sutarčiai taikoma bauda nesumažina kitų teisių gynimo priemonių pagal Sutartį.</w:t>
      </w:r>
    </w:p>
    <w:p w14:paraId="57A719E0" w14:textId="438F4B1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Будь-які штрафні санкції, застосовані до Договору, не зменшують інші засоби правового захисту за Договором. </w:t>
      </w:r>
    </w:p>
    <w:p w14:paraId="7CCCF9DC" w14:textId="77777777" w:rsidR="00B75199" w:rsidRPr="00B5455A" w:rsidRDefault="00B75938" w:rsidP="006E1E47">
      <w:pPr>
        <w:spacing w:after="0" w:line="240" w:lineRule="auto"/>
        <w:jc w:val="both"/>
        <w:rPr>
          <w:rFonts w:ascii="Calibri" w:hAnsi="Calibri" w:cs="Calibri"/>
          <w:noProof/>
          <w:lang w:eastAsia="ru-RU"/>
        </w:rPr>
      </w:pPr>
      <w:bookmarkStart w:id="0" w:name="_Hlk164935765"/>
      <w:r w:rsidRPr="00B5455A">
        <w:rPr>
          <w:rFonts w:ascii="Calibri" w:hAnsi="Calibri" w:cs="Calibri"/>
          <w:noProof/>
          <w:lang w:eastAsia="ru-RU"/>
        </w:rPr>
        <w:t xml:space="preserve">7.6. </w:t>
      </w:r>
      <w:r w:rsidR="000B3336" w:rsidRPr="00B5455A">
        <w:t xml:space="preserve">CPVA taikydama baudą, nustatytą </w:t>
      </w:r>
      <w:r w:rsidR="006E1E47" w:rsidRPr="00B5455A">
        <w:t xml:space="preserve">Sutarties </w:t>
      </w:r>
      <w:r w:rsidR="000B3336" w:rsidRPr="00B5455A">
        <w:t xml:space="preserve">specialiųjų sąlygų 5 </w:t>
      </w:r>
      <w:r w:rsidR="006E1E47" w:rsidRPr="00B5455A">
        <w:t>skyriuje</w:t>
      </w:r>
      <w:r w:rsidR="000B3336" w:rsidRPr="00B5455A">
        <w:t xml:space="preserve"> “Šalių įsipareigojimai“ ir atsiradusią dėl sutartinių įsipareigojimų nevykdymo ir (ar) netinkamo vykdymo,  neprivalo įrodyti Tiekėjui, nuostolių patyrimo fakto</w:t>
      </w:r>
      <w:r w:rsidR="000B3336" w:rsidRPr="00B5455A">
        <w:rPr>
          <w:rFonts w:ascii="Calibri" w:hAnsi="Calibri" w:cs="Calibri"/>
          <w:noProof/>
          <w:lang w:val="uk-UA" w:eastAsia="ru-RU"/>
        </w:rPr>
        <w:t>./</w:t>
      </w:r>
      <w:r w:rsidR="000B3336" w:rsidRPr="00B5455A">
        <w:rPr>
          <w:rFonts w:ascii="Calibri" w:hAnsi="Calibri" w:cs="Calibri"/>
          <w:noProof/>
          <w:lang w:eastAsia="ru-RU"/>
        </w:rPr>
        <w:t xml:space="preserve"> </w:t>
      </w:r>
    </w:p>
    <w:p w14:paraId="57A719E1" w14:textId="5722EC23" w:rsidR="00BD1D49" w:rsidRPr="00B5455A" w:rsidRDefault="000B3336" w:rsidP="006E1E47">
      <w:pPr>
        <w:spacing w:after="0" w:line="240" w:lineRule="auto"/>
        <w:jc w:val="both"/>
        <w:rPr>
          <w:rFonts w:ascii="Calibri" w:eastAsia="Times New Roman" w:hAnsi="Calibri" w:cs="Calibri"/>
          <w:noProof/>
          <w:lang w:val="uk-UA" w:eastAsia="ru-RU"/>
        </w:rPr>
      </w:pPr>
      <w:r w:rsidRPr="00B5455A">
        <w:rPr>
          <w:rFonts w:ascii="Calibri" w:hAnsi="Calibri" w:cs="Calibri"/>
          <w:noProof/>
          <w:lang w:val="uk-UA" w:eastAsia="ru-RU"/>
        </w:rPr>
        <w:t>При накладенні штрафу</w:t>
      </w:r>
      <w:r w:rsidRPr="00B5455A">
        <w:rPr>
          <w:rFonts w:ascii="Calibri" w:hAnsi="Calibri" w:cs="Calibri"/>
          <w:noProof/>
          <w:lang w:eastAsia="ru-RU"/>
        </w:rPr>
        <w:t>, як зазначено</w:t>
      </w:r>
      <w:r w:rsidR="00B75199" w:rsidRPr="00B5455A">
        <w:rPr>
          <w:rFonts w:ascii="Calibri" w:hAnsi="Calibri" w:cs="Calibri"/>
          <w:noProof/>
          <w:lang w:val="uk-UA" w:eastAsia="ru-RU"/>
        </w:rPr>
        <w:t xml:space="preserve"> у п.</w:t>
      </w:r>
      <w:r w:rsidRPr="00B5455A">
        <w:rPr>
          <w:rFonts w:ascii="Calibri" w:hAnsi="Calibri" w:cs="Calibri"/>
          <w:noProof/>
          <w:lang w:eastAsia="ru-RU"/>
        </w:rPr>
        <w:t xml:space="preserve"> 5 </w:t>
      </w:r>
      <w:r w:rsidR="00B75199" w:rsidRPr="00B5455A">
        <w:rPr>
          <w:rFonts w:ascii="Calibri" w:hAnsi="Calibri" w:cs="Calibri"/>
          <w:noProof/>
          <w:lang w:val="uk-UA" w:eastAsia="ru-RU"/>
        </w:rPr>
        <w:t xml:space="preserve">Спеціальних умов договору </w:t>
      </w:r>
      <w:r w:rsidRPr="00B5455A">
        <w:rPr>
          <w:rFonts w:ascii="Calibri" w:hAnsi="Calibri" w:cs="Calibri"/>
          <w:noProof/>
          <w:lang w:eastAsia="ru-RU"/>
        </w:rPr>
        <w:t>„</w:t>
      </w:r>
      <w:r w:rsidR="00B75199" w:rsidRPr="00B5455A">
        <w:rPr>
          <w:rFonts w:ascii="Calibri" w:hAnsi="Calibri" w:cs="Calibri"/>
          <w:noProof/>
          <w:lang w:val="uk-UA" w:eastAsia="ru-RU"/>
        </w:rPr>
        <w:t>Відповідальність сторін</w:t>
      </w:r>
      <w:r w:rsidRPr="00B5455A">
        <w:rPr>
          <w:rFonts w:ascii="Calibri" w:hAnsi="Calibri" w:cs="Calibri"/>
          <w:noProof/>
          <w:lang w:eastAsia="ru-RU"/>
        </w:rPr>
        <w:t xml:space="preserve">“ та </w:t>
      </w:r>
      <w:r w:rsidRPr="00B5455A">
        <w:rPr>
          <w:rFonts w:ascii="Calibri" w:hAnsi="Calibri" w:cs="Calibri"/>
          <w:noProof/>
          <w:lang w:val="uk-UA" w:eastAsia="ru-RU"/>
        </w:rPr>
        <w:t>що виникають внаслідок невиконання та/або неналежного виконання договірних зобов'язань</w:t>
      </w:r>
      <w:r w:rsidRPr="00B5455A">
        <w:rPr>
          <w:rFonts w:ascii="Calibri" w:hAnsi="Calibri" w:cs="Calibri"/>
          <w:noProof/>
          <w:lang w:eastAsia="ru-RU"/>
        </w:rPr>
        <w:t xml:space="preserve">, </w:t>
      </w:r>
      <w:r w:rsidRPr="00B5455A">
        <w:rPr>
          <w:rFonts w:ascii="Calibri" w:hAnsi="Calibri" w:cs="Calibri"/>
          <w:noProof/>
          <w:lang w:val="uk-UA" w:eastAsia="ru-RU"/>
        </w:rPr>
        <w:t>ЦАУП не зобов'язана доводити Виконавцю факт заподіяння збитків.</w:t>
      </w:r>
    </w:p>
    <w:p w14:paraId="31FA1BAC" w14:textId="77777777" w:rsidR="00B75199" w:rsidRPr="00B5455A" w:rsidRDefault="00B75938" w:rsidP="00B75199">
      <w:pPr>
        <w:spacing w:after="0"/>
        <w:jc w:val="both"/>
      </w:pPr>
      <w:r w:rsidRPr="00B5455A">
        <w:rPr>
          <w:rFonts w:ascii="Calibri" w:hAnsi="Calibri" w:cs="Calibri"/>
          <w:noProof/>
          <w:lang w:eastAsia="ru-RU"/>
        </w:rPr>
        <w:t xml:space="preserve">7.7. </w:t>
      </w:r>
      <w:r w:rsidR="000B3336" w:rsidRPr="00B5455A">
        <w:t xml:space="preserve">Bet kokios baudos sumokėjimas nepanaikina Šalies teisės reikalauti, kad kita Šalis kompensuotų jos patirtus nuostolius. Kiekviena iš Šalių turi teisę gauti iš kitos Šalies nuostolių, atsiradusių dėl kitos Šalies netinkamo įsipareigojimų pagal Sutartį vykdymo ar nevykdymo, neviršijant Sutarties vertės be PVM, jei Lietuvos Respublikos ir (ar) Ukrainos teisės aktai nenumato, kad privalo būti kompensuota didesnė suma. </w:t>
      </w:r>
      <w:r w:rsidR="000B3336" w:rsidRPr="00B5455A">
        <w:lastRenderedPageBreak/>
        <w:t xml:space="preserve">Šiame punkte numatytas atsakomybės ribojimas netaikomas, jei žala atsirado dėl konfidencialumo įsipareigojimų, asmens duomenų apsaugą reglamentuojančių teisės aktų ar specifinių reikalavimų, susijusių su Lietuvos ar Ukrainos nacionalinio saugumo interesų apsauga arba taikytinomis nacionalinėmis ar tarptautinėmis ribojančiomis priemonėmis. Atsakomybės apribojimai pagal Sutartį taip pat netaikomi, kai žala padaroma tyčia arba dėl didelio neatsargumo, padaroma neturtinė žala, sužalojama sveikata ar atimama gyvybė, taip pat kai padaroma žala (nuostoliai) tretiesiems asmenims. / </w:t>
      </w:r>
    </w:p>
    <w:p w14:paraId="57A719E2" w14:textId="651000C3" w:rsidR="000B3336" w:rsidRPr="00B5455A" w:rsidRDefault="000B3336" w:rsidP="00B75199">
      <w:pPr>
        <w:spacing w:after="0" w:line="240" w:lineRule="auto"/>
        <w:jc w:val="both"/>
        <w:rPr>
          <w:i/>
          <w:iCs/>
          <w:lang w:val="uk-UA"/>
        </w:rPr>
      </w:pPr>
      <w:r w:rsidRPr="00B5455A">
        <w:rPr>
          <w:lang w:val="uk-UA"/>
        </w:rPr>
        <w:t>Сплата будь-якого штрафу не впливає на право Сторони вимагати компенсації від іншої Сторони за будь-які збитки, яких вона зазнала.</w:t>
      </w:r>
      <w:r w:rsidRPr="00B5455A">
        <w:t xml:space="preserve"> </w:t>
      </w:r>
      <w:r w:rsidRPr="00B5455A">
        <w:rPr>
          <w:lang w:val="uk-UA"/>
        </w:rPr>
        <w:t>Кожна Сторона має право вимагати від іншої Сторони відшкодування збитків, спричинених неналежним виконанням або невиконанням іншою Стороною своїх зобов'язань за Договором, у межах вартості Договору без урахування ПДВ, якщо законодавством Литовської Республіки та/або України не передбачено відшкодування більшої суми.</w:t>
      </w:r>
      <w:r w:rsidRPr="00B5455A">
        <w:t xml:space="preserve"> </w:t>
      </w:r>
      <w:r w:rsidRPr="00B5455A">
        <w:rPr>
          <w:lang w:val="uk-UA"/>
        </w:rPr>
        <w:t>Обмеження відповідальності, передбачене цим пунктом, не застосовується, якщо шкода спричинена зобов'язаннями щодо конфіденційності, законодавством, що регулює захист персональних даних, або особливими вимогами, пов'язаними із захистом інтересів національної безпеки Литви чи України, або застосовними національними чи міжнародними обмежувальними заходами.</w:t>
      </w:r>
    </w:p>
    <w:bookmarkEnd w:id="0"/>
    <w:p w14:paraId="53B0BCA8"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7.8. Tiekėjas įsipareigoja atlyginti kitai Šaliai tiesioginę žalą ir išlaidas, patirtas dėl pagal šią Sutartį prisiimtų įsipareigojimų nevykdymo ar netinkamo vykdymo, jei tai neprieštarauja Šalių teisės aktams./ </w:t>
      </w:r>
    </w:p>
    <w:p w14:paraId="57A719E3" w14:textId="5039C7BF" w:rsidR="00BD1D49" w:rsidRPr="00B5455A" w:rsidRDefault="006E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 </w:t>
      </w:r>
    </w:p>
    <w:p w14:paraId="2A11594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7.9. Tiekėjas prisiima visą atsakomybę už tiesioginius nuostolius ir išlaidas, patirtas dėl jo kaltės, susijusios su Paslaugų teikimu./ </w:t>
      </w:r>
    </w:p>
    <w:p w14:paraId="57A719E4" w14:textId="1F7A18AD" w:rsidR="00BD1D49" w:rsidRPr="00B5455A" w:rsidRDefault="006E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несе повну відповідальність за прямі збитки та витрати, понесені внаслідок його вини у зв'язку з наданням Послуг. </w:t>
      </w:r>
    </w:p>
    <w:p w14:paraId="01A2D59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7.10. CPVA turi teisę išskaičiuoti delspinigius ar baudą iš bet kokio Tiekėjui atlikto mokėjimo./</w:t>
      </w:r>
    </w:p>
    <w:p w14:paraId="57A719E5" w14:textId="537EF1BB" w:rsidR="005D7A5B" w:rsidRPr="00B5455A" w:rsidRDefault="00B75938"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 xml:space="preserve">ЦАУП має право вирахувати відсотки або штрафи з будь-якого платежу, здійсненого </w:t>
      </w:r>
      <w:r w:rsidR="006E3D9E" w:rsidRPr="00B5455A">
        <w:rPr>
          <w:rFonts w:ascii="Calibri" w:hAnsi="Calibri" w:cs="Calibri"/>
          <w:noProof/>
          <w:lang w:eastAsia="ru-RU"/>
        </w:rPr>
        <w:t>Виконавцю</w:t>
      </w:r>
      <w:r w:rsidR="00B75199" w:rsidRPr="00B5455A">
        <w:rPr>
          <w:rFonts w:ascii="Calibri" w:hAnsi="Calibri" w:cs="Calibri"/>
          <w:noProof/>
          <w:lang w:val="uk-UA" w:eastAsia="ru-RU"/>
        </w:rPr>
        <w:t>.</w:t>
      </w:r>
    </w:p>
    <w:p w14:paraId="21FB42B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7.11. Tiekėjas turi teisę išskaičiuoti delspinigius ar baudą iš CPVA sumokėto mokėjimo, jei vėluojama sumokėti šioje Sutartyje nustatytą mokėjimo laikotarpį./ </w:t>
      </w:r>
    </w:p>
    <w:p w14:paraId="57A719E6" w14:textId="79393034" w:rsidR="005D7A5B" w:rsidRPr="00B5455A" w:rsidRDefault="006E3D9E"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має право вирахувати відсотки або пеню з платежу, здійсненого ЦАУП, якщо термін платежу, зазначений в цьому Договорі, затримується.</w:t>
      </w:r>
    </w:p>
    <w:p w14:paraId="46DB2A27"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7.12. Šalys įsipareigoja nedelsiant informuoti kitas Šalis apie aplinkybes, kurios gali turėti esminės įtakos Sutarties vykdymui./</w:t>
      </w:r>
    </w:p>
    <w:p w14:paraId="57A719E7" w14:textId="7738532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зобов'язуються негайно інформувати інші Сторони про обставини, які можуть істотно вплинути на виконання Договору.</w:t>
      </w:r>
    </w:p>
    <w:p w14:paraId="57A719E8" w14:textId="69ED7417"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7.13. CPVA nekompensuoja Tiekėjui jokių jo patirtų nuostolių, tik apmoka už Tiekėjo tinkamai suteiktas Paslaugas./ЦАУП не компенсує </w:t>
      </w:r>
      <w:r w:rsidR="006E3D9E" w:rsidRPr="00B5455A">
        <w:rPr>
          <w:rFonts w:ascii="Calibri" w:hAnsi="Calibri" w:cs="Calibri"/>
          <w:noProof/>
          <w:lang w:eastAsia="ru-RU"/>
        </w:rPr>
        <w:t xml:space="preserve">Виконавцю </w:t>
      </w:r>
      <w:r w:rsidRPr="00B5455A">
        <w:rPr>
          <w:rFonts w:ascii="Calibri" w:hAnsi="Calibri" w:cs="Calibri"/>
          <w:noProof/>
          <w:lang w:eastAsia="ru-RU"/>
        </w:rPr>
        <w:t xml:space="preserve">будь-які понесені ним збитки, а оплачує лише Послуги, належним чином надані </w:t>
      </w:r>
      <w:r w:rsidR="00DD36B3" w:rsidRPr="00B5455A">
        <w:rPr>
          <w:rFonts w:ascii="Calibri" w:hAnsi="Calibri" w:cs="Calibri"/>
          <w:noProof/>
          <w:lang w:val="uk-UA" w:eastAsia="ru-RU"/>
        </w:rPr>
        <w:t>Виконавцем</w:t>
      </w:r>
      <w:r w:rsidRPr="00B5455A">
        <w:rPr>
          <w:rFonts w:ascii="Calibri" w:hAnsi="Calibri" w:cs="Calibri"/>
          <w:noProof/>
          <w:lang w:eastAsia="ru-RU"/>
        </w:rPr>
        <w:t>.</w:t>
      </w:r>
    </w:p>
    <w:p w14:paraId="57A719E9" w14:textId="77777777" w:rsidR="0093560D" w:rsidRPr="00B5455A" w:rsidRDefault="0093560D" w:rsidP="00BD1D49">
      <w:pPr>
        <w:spacing w:after="0" w:line="240" w:lineRule="auto"/>
        <w:jc w:val="both"/>
        <w:rPr>
          <w:rFonts w:ascii="Calibri" w:eastAsia="Times New Roman" w:hAnsi="Calibri" w:cs="Calibri"/>
          <w:noProof/>
          <w:lang w:val="uk-UA" w:eastAsia="ru-RU"/>
        </w:rPr>
      </w:pPr>
    </w:p>
    <w:p w14:paraId="57A719EA"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b/>
          <w:noProof/>
          <w:lang w:eastAsia="ru-RU"/>
        </w:rPr>
        <w:t>8. SUTARTIES VYKDYMO SUSTABDYMAS/ПРИЗУПИНЕННЯ ДІЇ ДОГОВОРУ</w:t>
      </w:r>
    </w:p>
    <w:p w14:paraId="5F421324"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8.1. </w:t>
      </w:r>
      <w:r w:rsidR="004B3DF1" w:rsidRPr="00B5455A">
        <w:rPr>
          <w:rFonts w:ascii="Calibri" w:hAnsi="Calibri" w:cs="Calibri"/>
          <w:noProof/>
          <w:lang w:eastAsia="ru-RU"/>
        </w:rPr>
        <w:t xml:space="preserve">Jei Tiekėjas negali vykdyti sutartinių įsipareigojimų dėl Rusijos </w:t>
      </w:r>
      <w:r w:rsidR="001A0ED1" w:rsidRPr="00B5455A">
        <w:rPr>
          <w:rFonts w:ascii="Calibri" w:hAnsi="Calibri" w:cs="Calibri"/>
          <w:noProof/>
          <w:lang w:eastAsia="ru-RU"/>
        </w:rPr>
        <w:t>F</w:t>
      </w:r>
      <w:r w:rsidR="004B3DF1" w:rsidRPr="00B5455A">
        <w:rPr>
          <w:rFonts w:ascii="Calibri" w:hAnsi="Calibri" w:cs="Calibri"/>
          <w:noProof/>
          <w:lang w:eastAsia="ru-RU"/>
        </w:rPr>
        <w:t>ederacijos karinių veiksmų, apie tai</w:t>
      </w:r>
      <w:r w:rsidR="004B3DF1" w:rsidRPr="00B5455A">
        <w:rPr>
          <w:rFonts w:ascii="Calibri" w:hAnsi="Calibri" w:cs="Calibri"/>
          <w:noProof/>
          <w:lang w:val="uk-UA" w:eastAsia="ru-RU"/>
        </w:rPr>
        <w:t xml:space="preserve"> </w:t>
      </w:r>
      <w:r w:rsidR="004B3DF1" w:rsidRPr="00B5455A">
        <w:rPr>
          <w:rFonts w:ascii="Calibri" w:hAnsi="Calibri" w:cs="Calibri"/>
          <w:noProof/>
          <w:lang w:val="en-US" w:eastAsia="ru-RU"/>
        </w:rPr>
        <w:t>jis</w:t>
      </w:r>
      <w:r w:rsidR="004B3DF1" w:rsidRPr="00B5455A">
        <w:rPr>
          <w:rFonts w:ascii="Calibri" w:hAnsi="Calibri" w:cs="Calibri"/>
          <w:noProof/>
          <w:lang w:val="uk-UA" w:eastAsia="ru-RU"/>
        </w:rPr>
        <w:t xml:space="preserve"> </w:t>
      </w:r>
      <w:r w:rsidR="004B3DF1" w:rsidRPr="00B5455A">
        <w:rPr>
          <w:rFonts w:ascii="Calibri" w:hAnsi="Calibri" w:cs="Calibri"/>
          <w:noProof/>
          <w:lang w:eastAsia="ru-RU"/>
        </w:rPr>
        <w:t xml:space="preserve">  nedelsiant (t. y., atsiradus  techninėms galimybėms pateikti informaciją CPVA) elektroniniu paštu ar kitomis ryšio priemonėmis informuoja  CPVA.  Laikotarpis, per kurį Tiekėjas dėl Rusijos </w:t>
      </w:r>
      <w:r w:rsidR="001A0ED1" w:rsidRPr="00B5455A">
        <w:rPr>
          <w:rFonts w:ascii="Calibri" w:hAnsi="Calibri" w:cs="Calibri"/>
          <w:noProof/>
          <w:lang w:eastAsia="ru-RU"/>
        </w:rPr>
        <w:t>F</w:t>
      </w:r>
      <w:r w:rsidR="004B3DF1" w:rsidRPr="00B5455A">
        <w:rPr>
          <w:rFonts w:ascii="Calibri" w:hAnsi="Calibri" w:cs="Calibri"/>
          <w:noProof/>
          <w:lang w:eastAsia="ru-RU"/>
        </w:rPr>
        <w:t>ederacijos karinių veiksmų negalėjo vykdyti įsipareigojimų pagal Sutartį, nėra įskaičiuojamas į Paslaugų teikimo terminą, numatytą Specialiųjų Sutarties sąlygų 2.1. p.</w:t>
      </w:r>
      <w:r w:rsidR="00A438B6" w:rsidRPr="00B5455A">
        <w:rPr>
          <w:rFonts w:ascii="Calibri" w:hAnsi="Calibri" w:cs="Calibri"/>
          <w:noProof/>
          <w:lang w:eastAsia="ru-RU"/>
        </w:rPr>
        <w:t>/</w:t>
      </w:r>
    </w:p>
    <w:p w14:paraId="57A719EB" w14:textId="1EE200B6" w:rsidR="004B3DF1" w:rsidRPr="00B5455A" w:rsidRDefault="00A438B6"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w:t>
      </w:r>
      <w:r w:rsidR="006E3D9E" w:rsidRPr="00B5455A">
        <w:rPr>
          <w:rFonts w:ascii="Calibri" w:hAnsi="Calibri" w:cs="Calibri"/>
          <w:noProof/>
          <w:lang w:val="uk-UA" w:eastAsia="ru-RU"/>
        </w:rPr>
        <w:t xml:space="preserve">Виконавець </w:t>
      </w:r>
      <w:r w:rsidRPr="00B5455A">
        <w:rPr>
          <w:rFonts w:ascii="Calibri" w:hAnsi="Calibri" w:cs="Calibri"/>
          <w:noProof/>
          <w:lang w:eastAsia="ru-RU"/>
        </w:rPr>
        <w:t>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w:t>
      </w:r>
      <w:r w:rsidR="006E3D9E" w:rsidRPr="00B5455A">
        <w:rPr>
          <w:rFonts w:ascii="Calibri" w:hAnsi="Calibri" w:cs="Calibri"/>
          <w:noProof/>
          <w:lang w:val="uk-UA" w:eastAsia="ru-RU"/>
        </w:rPr>
        <w:t xml:space="preserve"> ЦУАП</w:t>
      </w:r>
      <w:r w:rsidRPr="00B5455A">
        <w:rPr>
          <w:rFonts w:ascii="Calibri" w:hAnsi="Calibri" w:cs="Calibri"/>
          <w:noProof/>
          <w:lang w:eastAsia="ru-RU"/>
        </w:rPr>
        <w:t xml:space="preserve">) повідомити про це </w:t>
      </w:r>
      <w:r w:rsidR="006E3D9E" w:rsidRPr="00B5455A">
        <w:rPr>
          <w:rFonts w:ascii="Calibri" w:hAnsi="Calibri" w:cs="Calibri"/>
          <w:noProof/>
          <w:lang w:val="uk-UA" w:eastAsia="ru-RU"/>
        </w:rPr>
        <w:t xml:space="preserve">ЦУАП </w:t>
      </w:r>
      <w:r w:rsidRPr="00B5455A">
        <w:rPr>
          <w:rFonts w:ascii="Calibri" w:hAnsi="Calibri" w:cs="Calibri"/>
          <w:noProof/>
          <w:lang w:eastAsia="ru-RU"/>
        </w:rPr>
        <w:t xml:space="preserve">електронною поштою або іншим способом спілкування. Період, протягом якого </w:t>
      </w:r>
      <w:r w:rsidR="006E3D9E"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не міг виконувати свої зобов'язання за Договором у зв'язку з військовими діями Російської Федерації, не включається в строк надання Послуг, передбачений </w:t>
      </w:r>
      <w:r w:rsidR="006E3D9E" w:rsidRPr="00B5455A">
        <w:rPr>
          <w:rFonts w:ascii="Calibri" w:hAnsi="Calibri" w:cs="Calibri"/>
          <w:noProof/>
          <w:lang w:val="uk-UA" w:eastAsia="ru-RU"/>
        </w:rPr>
        <w:t xml:space="preserve">п. 2.1. Спеціальних </w:t>
      </w:r>
      <w:r w:rsidRPr="00B5455A">
        <w:rPr>
          <w:rFonts w:ascii="Calibri" w:hAnsi="Calibri" w:cs="Calibri"/>
          <w:noProof/>
          <w:lang w:eastAsia="ru-RU"/>
        </w:rPr>
        <w:t>умов Договору</w:t>
      </w:r>
      <w:r w:rsidR="00153E65" w:rsidRPr="00B5455A">
        <w:rPr>
          <w:rFonts w:ascii="Calibri" w:hAnsi="Calibri" w:cs="Calibri"/>
          <w:noProof/>
          <w:lang w:eastAsia="ru-RU"/>
        </w:rPr>
        <w:t>.</w:t>
      </w:r>
    </w:p>
    <w:p w14:paraId="13E5BB5B" w14:textId="77777777" w:rsidR="00B75199" w:rsidRPr="00B5455A" w:rsidRDefault="004B3DF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8.2 </w:t>
      </w:r>
      <w:r w:rsidR="00B75938" w:rsidRPr="00B5455A">
        <w:rPr>
          <w:rFonts w:ascii="Calibri" w:hAnsi="Calibri" w:cs="Calibri"/>
          <w:noProof/>
          <w:lang w:eastAsia="ru-RU"/>
        </w:rPr>
        <w:t xml:space="preserve">Dėl </w:t>
      </w:r>
      <w:r w:rsidRPr="00B5455A">
        <w:rPr>
          <w:rFonts w:ascii="Calibri" w:hAnsi="Calibri" w:cs="Calibri"/>
          <w:noProof/>
          <w:lang w:eastAsia="ru-RU"/>
        </w:rPr>
        <w:t xml:space="preserve">kitų </w:t>
      </w:r>
      <w:r w:rsidR="00B75938" w:rsidRPr="00B5455A">
        <w:rPr>
          <w:rFonts w:ascii="Calibri" w:hAnsi="Calibri" w:cs="Calibri"/>
          <w:noProof/>
          <w:lang w:eastAsia="ru-RU"/>
        </w:rPr>
        <w:t>aplinkybių</w:t>
      </w:r>
      <w:r w:rsidRPr="00B5455A">
        <w:rPr>
          <w:rFonts w:ascii="Calibri" w:hAnsi="Calibri" w:cs="Calibri"/>
          <w:noProof/>
          <w:lang w:eastAsia="ru-RU"/>
        </w:rPr>
        <w:t xml:space="preserve"> (</w:t>
      </w:r>
      <w:r w:rsidRPr="00B5455A">
        <w:rPr>
          <w:rFonts w:ascii="Calibri" w:hAnsi="Calibri" w:cs="Calibri"/>
          <w:noProof/>
          <w:lang w:val="en-US" w:eastAsia="ru-RU"/>
        </w:rPr>
        <w:t>i</w:t>
      </w:r>
      <w:r w:rsidRPr="00B5455A">
        <w:rPr>
          <w:rFonts w:ascii="Calibri" w:hAnsi="Calibri" w:cs="Calibri"/>
          <w:noProof/>
          <w:lang w:eastAsia="ru-RU"/>
        </w:rPr>
        <w:t xml:space="preserve">šskyrus Sutarties 8.1 </w:t>
      </w:r>
      <w:r w:rsidRPr="00B5455A">
        <w:rPr>
          <w:rFonts w:ascii="Calibri" w:hAnsi="Calibri" w:cs="Calibri"/>
          <w:noProof/>
          <w:lang w:val="en-US" w:eastAsia="ru-RU"/>
        </w:rPr>
        <w:t>punkte</w:t>
      </w:r>
      <w:r w:rsidRPr="00B5455A">
        <w:rPr>
          <w:rFonts w:ascii="Calibri" w:hAnsi="Calibri" w:cs="Calibri"/>
          <w:noProof/>
          <w:lang w:eastAsia="ru-RU"/>
        </w:rPr>
        <w:t xml:space="preserve"> </w:t>
      </w:r>
      <w:r w:rsidRPr="00B5455A">
        <w:rPr>
          <w:rFonts w:ascii="Calibri" w:hAnsi="Calibri" w:cs="Calibri"/>
          <w:noProof/>
          <w:lang w:val="en-US" w:eastAsia="ru-RU"/>
        </w:rPr>
        <w:t>minimas</w:t>
      </w:r>
      <w:r w:rsidRPr="00B5455A">
        <w:rPr>
          <w:rFonts w:ascii="Calibri" w:hAnsi="Calibri" w:cs="Calibri"/>
          <w:noProof/>
          <w:lang w:eastAsia="ru-RU"/>
        </w:rPr>
        <w:t xml:space="preserve"> </w:t>
      </w:r>
      <w:r w:rsidRPr="00B5455A">
        <w:rPr>
          <w:rFonts w:ascii="Calibri" w:hAnsi="Calibri" w:cs="Calibri"/>
          <w:noProof/>
          <w:lang w:val="en-US" w:eastAsia="ru-RU"/>
        </w:rPr>
        <w:t>aplinkybes</w:t>
      </w:r>
      <w:r w:rsidRPr="00B5455A">
        <w:rPr>
          <w:rFonts w:ascii="Calibri" w:hAnsi="Calibri" w:cs="Calibri"/>
          <w:noProof/>
          <w:lang w:eastAsia="ru-RU"/>
        </w:rPr>
        <w:t>)</w:t>
      </w:r>
      <w:r w:rsidR="00B75938" w:rsidRPr="00B5455A">
        <w:rPr>
          <w:rFonts w:ascii="Calibri" w:hAnsi="Calibri" w:cs="Calibri"/>
          <w:noProof/>
          <w:lang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p w14:paraId="57A719EC" w14:textId="0F18AF6C" w:rsidR="007C21E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Через обставини поза контролем </w:t>
      </w:r>
      <w:r w:rsidR="006E3D9E" w:rsidRPr="00B5455A">
        <w:rPr>
          <w:rFonts w:ascii="Calibri" w:hAnsi="Calibri" w:cs="Calibri"/>
          <w:noProof/>
          <w:lang w:eastAsia="ru-RU"/>
        </w:rPr>
        <w:t>Виконавця</w:t>
      </w:r>
      <w:r w:rsidRPr="00B5455A">
        <w:rPr>
          <w:rFonts w:ascii="Calibri" w:hAnsi="Calibri" w:cs="Calibri"/>
          <w:noProof/>
          <w:lang w:eastAsia="ru-RU"/>
        </w:rPr>
        <w:t>, які перешкоджають</w:t>
      </w:r>
      <w:r w:rsidR="006E3D9E" w:rsidRPr="00B5455A">
        <w:rPr>
          <w:rFonts w:ascii="Calibri" w:hAnsi="Calibri" w:cs="Calibri"/>
          <w:noProof/>
          <w:lang w:eastAsia="ru-RU"/>
        </w:rPr>
        <w:t xml:space="preserve"> Виконавцю </w:t>
      </w:r>
      <w:r w:rsidRPr="00B5455A">
        <w:rPr>
          <w:rFonts w:ascii="Calibri" w:hAnsi="Calibri" w:cs="Calibri"/>
          <w:noProof/>
          <w:lang w:eastAsia="ru-RU"/>
        </w:rPr>
        <w:t xml:space="preserve"> виконувати свої зобов'язання </w:t>
      </w:r>
      <w:r w:rsidR="00746837" w:rsidRPr="00B5455A">
        <w:rPr>
          <w:rFonts w:ascii="Calibri" w:hAnsi="Calibri" w:cs="Calibri"/>
          <w:noProof/>
          <w:lang w:eastAsia="ru-RU"/>
        </w:rPr>
        <w:t xml:space="preserve">за Договором </w:t>
      </w:r>
      <w:r w:rsidRPr="00B5455A">
        <w:rPr>
          <w:rFonts w:ascii="Calibri" w:hAnsi="Calibri" w:cs="Calibri"/>
          <w:noProof/>
          <w:lang w:eastAsia="ru-RU"/>
        </w:rPr>
        <w:t xml:space="preserve">та (або) інші непередбачені обставини, ЦАУП має право призупинити </w:t>
      </w:r>
      <w:r w:rsidR="00B75199" w:rsidRPr="00B5455A">
        <w:rPr>
          <w:rFonts w:ascii="Calibri" w:hAnsi="Calibri" w:cs="Calibri"/>
          <w:noProof/>
          <w:lang w:val="uk-UA" w:eastAsia="ru-RU"/>
        </w:rPr>
        <w:t xml:space="preserve">виконання </w:t>
      </w:r>
      <w:r w:rsidRPr="00B5455A">
        <w:rPr>
          <w:rFonts w:ascii="Calibri" w:hAnsi="Calibri" w:cs="Calibri"/>
          <w:noProof/>
          <w:lang w:eastAsia="ru-RU"/>
        </w:rPr>
        <w:t xml:space="preserve">зобов'язання </w:t>
      </w:r>
      <w:r w:rsidR="00746837" w:rsidRPr="00B5455A">
        <w:rPr>
          <w:rFonts w:ascii="Calibri" w:hAnsi="Calibri" w:cs="Calibri"/>
          <w:noProof/>
          <w:lang w:eastAsia="ru-RU"/>
        </w:rPr>
        <w:t xml:space="preserve">Виконавця </w:t>
      </w:r>
      <w:r w:rsidRPr="00B5455A">
        <w:rPr>
          <w:rFonts w:ascii="Calibri" w:hAnsi="Calibri" w:cs="Calibri"/>
          <w:noProof/>
          <w:lang w:eastAsia="ru-RU"/>
        </w:rPr>
        <w:t>або будь-яку їх частину, яка не може бути виконана.</w:t>
      </w:r>
    </w:p>
    <w:p w14:paraId="1524BD99"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eastAsia="ru-RU"/>
        </w:rPr>
        <w:t>3</w:t>
      </w:r>
      <w:r w:rsidRPr="00B5455A">
        <w:rPr>
          <w:rFonts w:ascii="Calibri" w:hAnsi="Calibri" w:cs="Calibri"/>
          <w:noProof/>
          <w:lang w:eastAsia="ru-RU"/>
        </w:rPr>
        <w:t xml:space="preserve">. Atsiradus aplinkybėms, dėl kurių Tiekėjas negali įvykdyti savo sutartinių įsipareigojimų, Tiekėjas nedelsdamas apie tai praneša CPVA ir </w:t>
      </w:r>
      <w:r w:rsidR="00E958BF" w:rsidRPr="00B5455A">
        <w:rPr>
          <w:rFonts w:ascii="Calibri" w:hAnsi="Calibri" w:cs="Calibri"/>
          <w:noProof/>
          <w:lang w:eastAsia="ru-RU"/>
        </w:rPr>
        <w:t>Užsakovui</w:t>
      </w:r>
      <w:r w:rsidRPr="00B5455A">
        <w:rPr>
          <w:rFonts w:ascii="Calibri" w:hAnsi="Calibri" w:cs="Calibri"/>
          <w:noProof/>
          <w:lang w:eastAsia="ru-RU"/>
        </w:rPr>
        <w:t>, pateikdamas informaciją ir dokumentus, įrodančius, kad dėl aplinkybių, kurių Tiekėjas negali kontroliuoti, neįmanoma įvykdyti sutartinių įsipareigojimų./</w:t>
      </w:r>
    </w:p>
    <w:p w14:paraId="36081C8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виникнення обставин, які перешкоджають виконанню </w:t>
      </w:r>
      <w:r w:rsidR="00746837" w:rsidRPr="00B5455A">
        <w:rPr>
          <w:rFonts w:ascii="Calibri" w:hAnsi="Calibri" w:cs="Calibri"/>
          <w:noProof/>
          <w:lang w:eastAsia="ru-RU"/>
        </w:rPr>
        <w:t xml:space="preserve">Виконавцем </w:t>
      </w:r>
      <w:r w:rsidRPr="00B5455A">
        <w:rPr>
          <w:rFonts w:ascii="Calibri" w:hAnsi="Calibri" w:cs="Calibri"/>
          <w:noProof/>
          <w:lang w:eastAsia="ru-RU"/>
        </w:rPr>
        <w:t>своїх договірних зобов’язань</w:t>
      </w:r>
      <w:r w:rsidR="00746837" w:rsidRPr="00B5455A">
        <w:rPr>
          <w:rFonts w:ascii="Calibri" w:hAnsi="Calibri" w:cs="Calibri"/>
          <w:noProof/>
          <w:lang w:eastAsia="ru-RU"/>
        </w:rPr>
        <w:t xml:space="preserve"> за Договором</w:t>
      </w:r>
      <w:r w:rsidRPr="00B5455A">
        <w:rPr>
          <w:rFonts w:ascii="Calibri" w:hAnsi="Calibri" w:cs="Calibri"/>
          <w:noProof/>
          <w:lang w:eastAsia="ru-RU"/>
        </w:rPr>
        <w:t xml:space="preserve">, </w:t>
      </w:r>
      <w:r w:rsidR="0074683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негайно повідомити про це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sidR="00746837" w:rsidRPr="00B5455A">
        <w:rPr>
          <w:rFonts w:ascii="Calibri" w:hAnsi="Calibri" w:cs="Calibri"/>
          <w:noProof/>
          <w:lang w:eastAsia="ru-RU"/>
        </w:rPr>
        <w:t>Виконавця</w:t>
      </w:r>
      <w:r w:rsidRPr="00B5455A">
        <w:rPr>
          <w:rFonts w:ascii="Calibri" w:hAnsi="Calibri" w:cs="Calibri"/>
          <w:noProof/>
          <w:lang w:eastAsia="ru-RU"/>
        </w:rPr>
        <w:t xml:space="preserve">. </w:t>
      </w:r>
    </w:p>
    <w:p w14:paraId="4AB3524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aplinkybės, trukdžiusios Tiekėjui vykdyti savo sutartinius įsipareigojimus, išnyksta, sustabdytų įsipareigojimų vykdymas atnaujinamas./</w:t>
      </w:r>
    </w:p>
    <w:p w14:paraId="57A719ED" w14:textId="64451E9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зникнення обставин, які перешкоджали виконанню</w:t>
      </w:r>
      <w:r w:rsidR="00746837" w:rsidRPr="00B5455A">
        <w:rPr>
          <w:rFonts w:ascii="Calibri" w:hAnsi="Calibri" w:cs="Calibri"/>
          <w:noProof/>
          <w:lang w:eastAsia="ru-RU"/>
        </w:rPr>
        <w:t xml:space="preserve"> Виконавцем </w:t>
      </w:r>
      <w:r w:rsidRPr="00B5455A">
        <w:rPr>
          <w:rFonts w:ascii="Calibri" w:hAnsi="Calibri" w:cs="Calibri"/>
          <w:noProof/>
          <w:lang w:eastAsia="ru-RU"/>
        </w:rPr>
        <w:t xml:space="preserve"> своїх договірних зобов’язань, виконання призупинених зобов’язань поновлюється.</w:t>
      </w:r>
    </w:p>
    <w:p w14:paraId="4E856073"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eastAsia="ru-RU"/>
        </w:rPr>
        <w:t>4</w:t>
      </w:r>
      <w:r w:rsidRPr="00B5455A">
        <w:rPr>
          <w:rFonts w:ascii="Calibri" w:hAnsi="Calibri" w:cs="Calibri"/>
          <w:noProof/>
          <w:lang w:eastAsia="ru-RU"/>
        </w:rPr>
        <w:t>. 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p w14:paraId="57A719EE" w14:textId="2771A9A1"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виконання договірних зобов’язань </w:t>
      </w:r>
      <w:r w:rsidR="00746837" w:rsidRPr="00B5455A">
        <w:rPr>
          <w:rFonts w:ascii="Calibri" w:hAnsi="Calibri" w:cs="Calibri"/>
          <w:noProof/>
          <w:lang w:eastAsia="ru-RU"/>
        </w:rPr>
        <w:t xml:space="preserve">Виконавця </w:t>
      </w:r>
      <w:r w:rsidRPr="00B5455A">
        <w:rPr>
          <w:rFonts w:ascii="Calibri" w:hAnsi="Calibri" w:cs="Calibri"/>
          <w:noProof/>
          <w:lang w:eastAsia="ru-RU"/>
        </w:rPr>
        <w:t xml:space="preserve">було призупинено з причин, що не залежать від </w:t>
      </w:r>
      <w:r w:rsidR="00746837" w:rsidRPr="00B5455A">
        <w:rPr>
          <w:rFonts w:ascii="Calibri" w:hAnsi="Calibri" w:cs="Calibri"/>
          <w:noProof/>
          <w:lang w:eastAsia="ru-RU"/>
        </w:rPr>
        <w:t xml:space="preserve"> Виконавця</w:t>
      </w:r>
      <w:r w:rsidRPr="00B5455A">
        <w:rPr>
          <w:rFonts w:ascii="Calibri" w:hAnsi="Calibri" w:cs="Calibri"/>
          <w:noProof/>
          <w:lang w:eastAsia="ru-RU"/>
        </w:rPr>
        <w:t xml:space="preserve">, на період принаймні 60 днів, після закінчення 60 днів </w:t>
      </w:r>
      <w:r w:rsidR="00746837" w:rsidRPr="00B5455A">
        <w:rPr>
          <w:rFonts w:ascii="Calibri" w:hAnsi="Calibri" w:cs="Calibri"/>
          <w:noProof/>
          <w:lang w:eastAsia="ru-RU"/>
        </w:rPr>
        <w:t xml:space="preserve">Виконавець </w:t>
      </w:r>
      <w:r w:rsidRPr="00B5455A">
        <w:rPr>
          <w:rFonts w:ascii="Calibri" w:hAnsi="Calibri" w:cs="Calibri"/>
          <w:noProof/>
          <w:lang w:eastAsia="ru-RU"/>
        </w:rPr>
        <w:t>може попросити ЦАУП продовжити або розірвати Договір протягом 14 днів у письмовій формі.</w:t>
      </w:r>
    </w:p>
    <w:p w14:paraId="1172C3C4"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5</w:t>
      </w:r>
      <w:r w:rsidRPr="00B5455A">
        <w:rPr>
          <w:rFonts w:ascii="Calibri" w:hAnsi="Calibri" w:cs="Calibri"/>
          <w:noProof/>
          <w:lang w:eastAsia="ru-RU"/>
        </w:rPr>
        <w:t>. 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p w14:paraId="57A719EF" w14:textId="5C4A569E"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У випадках, коли призупинення виконання Договору тривало більше часу, що залишився до виконання договірних зобов'язань </w:t>
      </w:r>
      <w:r w:rsidR="004D2989" w:rsidRPr="00B5455A">
        <w:rPr>
          <w:rFonts w:ascii="Calibri" w:hAnsi="Calibri" w:cs="Calibri"/>
          <w:noProof/>
          <w:lang w:eastAsia="ru-RU"/>
        </w:rPr>
        <w:t>Виконавця</w:t>
      </w:r>
      <w:r w:rsidRPr="00B5455A">
        <w:rPr>
          <w:rFonts w:ascii="Calibri" w:hAnsi="Calibri" w:cs="Calibri"/>
          <w:noProof/>
          <w:lang w:eastAsia="ru-RU"/>
        </w:rPr>
        <w:t xml:space="preserve">, договірні зобов'язання </w:t>
      </w:r>
      <w:r w:rsidR="004D2989" w:rsidRPr="00B5455A">
        <w:rPr>
          <w:rFonts w:ascii="Calibri" w:hAnsi="Calibri" w:cs="Calibri"/>
          <w:noProof/>
          <w:lang w:eastAsia="ru-RU"/>
        </w:rPr>
        <w:t xml:space="preserve">Виконавця </w:t>
      </w:r>
      <w:r w:rsidRPr="00B5455A">
        <w:rPr>
          <w:rFonts w:ascii="Calibri" w:hAnsi="Calibri" w:cs="Calibri"/>
          <w:noProof/>
          <w:lang w:eastAsia="ru-RU"/>
        </w:rPr>
        <w:t>продовжуються на період, що залишився до закінчення договірних зобов'язань</w:t>
      </w:r>
      <w:r w:rsidR="004D2989" w:rsidRPr="00B5455A">
        <w:rPr>
          <w:rFonts w:ascii="Calibri" w:hAnsi="Calibri" w:cs="Calibri"/>
          <w:noProof/>
          <w:lang w:eastAsia="ru-RU"/>
        </w:rPr>
        <w:t xml:space="preserve"> Виконавця </w:t>
      </w:r>
      <w:r w:rsidRPr="00B5455A">
        <w:rPr>
          <w:rFonts w:ascii="Calibri" w:hAnsi="Calibri" w:cs="Calibri"/>
          <w:noProof/>
          <w:lang w:eastAsia="ru-RU"/>
        </w:rPr>
        <w:t>на</w:t>
      </w:r>
      <w:r w:rsidR="004D2989" w:rsidRPr="00B5455A">
        <w:rPr>
          <w:rFonts w:ascii="Calibri" w:hAnsi="Calibri" w:cs="Calibri"/>
          <w:noProof/>
          <w:lang w:eastAsia="ru-RU"/>
        </w:rPr>
        <w:t xml:space="preserve"> </w:t>
      </w:r>
      <w:r w:rsidRPr="00B5455A">
        <w:rPr>
          <w:rFonts w:ascii="Calibri" w:hAnsi="Calibri" w:cs="Calibri"/>
          <w:noProof/>
          <w:lang w:eastAsia="ru-RU"/>
        </w:rPr>
        <w:t xml:space="preserve">момент </w:t>
      </w:r>
      <w:r w:rsidR="007F3D2D" w:rsidRPr="00B5455A">
        <w:rPr>
          <w:rFonts w:ascii="Calibri" w:hAnsi="Calibri" w:cs="Calibri"/>
          <w:noProof/>
          <w:lang w:eastAsia="ru-RU"/>
        </w:rPr>
        <w:t>припинення</w:t>
      </w:r>
      <w:r w:rsidR="00153E65" w:rsidRPr="00B5455A">
        <w:rPr>
          <w:rFonts w:ascii="Calibri" w:hAnsi="Calibri" w:cs="Calibri"/>
          <w:strike/>
          <w:noProof/>
          <w:lang w:eastAsia="ru-RU"/>
        </w:rPr>
        <w:t>.</w:t>
      </w:r>
    </w:p>
    <w:p w14:paraId="57A719F0"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8.</w:t>
      </w:r>
      <w:r w:rsidR="004B3DF1" w:rsidRPr="00B5455A">
        <w:rPr>
          <w:rFonts w:ascii="Calibri" w:hAnsi="Calibri" w:cs="Calibri"/>
          <w:noProof/>
          <w:lang w:val="uk-UA" w:eastAsia="ru-RU"/>
        </w:rPr>
        <w:t>6</w:t>
      </w:r>
      <w:r w:rsidRPr="00B5455A">
        <w:rPr>
          <w:rFonts w:ascii="Calibri" w:hAnsi="Calibri" w:cs="Calibri"/>
          <w:noProof/>
          <w:lang w:eastAsia="ru-RU"/>
        </w:rPr>
        <w:t>. Tais atvejais, kai Sutarties vykdymo sustabdymas truko trumpiau nei laikas, likęs iki Tiekėjo sutartinių įsipareigojimų įvykdymo, Tiekėjo sutartiniai įsipareigojimai pratęsiami tam laikotarpiui, kuriam jie buvo sustabdyti./У випадках, коли призупинення виконання Договору тривало менше часу, що залишився до виконання договірних зобов'язань</w:t>
      </w:r>
      <w:r w:rsidR="007F3D2D" w:rsidRPr="00B5455A">
        <w:rPr>
          <w:rFonts w:ascii="Calibri" w:hAnsi="Calibri" w:cs="Calibri"/>
          <w:noProof/>
          <w:lang w:eastAsia="ru-RU"/>
        </w:rPr>
        <w:t xml:space="preserve"> Виконавця</w:t>
      </w:r>
      <w:r w:rsidRPr="00B5455A">
        <w:rPr>
          <w:rFonts w:ascii="Calibri" w:hAnsi="Calibri" w:cs="Calibri"/>
          <w:noProof/>
          <w:lang w:eastAsia="ru-RU"/>
        </w:rPr>
        <w:t xml:space="preserve">, договірні зобов'язання </w:t>
      </w:r>
      <w:r w:rsidR="007F3D2D" w:rsidRPr="00B5455A">
        <w:rPr>
          <w:rFonts w:ascii="Calibri" w:hAnsi="Calibri" w:cs="Calibri"/>
          <w:noProof/>
          <w:lang w:eastAsia="ru-RU"/>
        </w:rPr>
        <w:t xml:space="preserve">Виконавця </w:t>
      </w:r>
      <w:r w:rsidRPr="00B5455A">
        <w:rPr>
          <w:rFonts w:ascii="Calibri" w:hAnsi="Calibri" w:cs="Calibri"/>
          <w:noProof/>
          <w:lang w:eastAsia="ru-RU"/>
        </w:rPr>
        <w:t>продовжуються на строк, на який вони були призупинені.</w:t>
      </w:r>
    </w:p>
    <w:p w14:paraId="3CFA8CD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7</w:t>
      </w:r>
      <w:r w:rsidRPr="00B5455A">
        <w:rPr>
          <w:rFonts w:ascii="Calibri" w:hAnsi="Calibri" w:cs="Calibri"/>
          <w:noProof/>
          <w:lang w:eastAsia="ru-RU"/>
        </w:rPr>
        <w:t>. Sutartinių įsipareigojimų sustabdymas sudaromas raštu, nurodant sustabdymo priežastis ir laikotarpį, ir kartu pateikiami patvirtinamieji dokumentai./</w:t>
      </w:r>
    </w:p>
    <w:p w14:paraId="57A719F1" w14:textId="6AD3088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Призупинення договірних зобов'язань оформляється письмово із зазначенням причин і строку призупинення та супровідних документів.</w:t>
      </w:r>
    </w:p>
    <w:p w14:paraId="7F75840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8</w:t>
      </w:r>
      <w:r w:rsidRPr="00B5455A">
        <w:rPr>
          <w:rFonts w:ascii="Calibri" w:hAnsi="Calibri" w:cs="Calibri"/>
          <w:noProof/>
          <w:lang w:eastAsia="ru-RU"/>
        </w:rPr>
        <w:t>. Sutarties vykdymo pratęsimas sudaromas raštu./</w:t>
      </w:r>
    </w:p>
    <w:p w14:paraId="57A719F2" w14:textId="76DFB6D2" w:rsidR="00BD1D49" w:rsidRPr="00B5455A" w:rsidRDefault="00B75938" w:rsidP="00BD1D49">
      <w:pPr>
        <w:spacing w:after="0" w:line="240" w:lineRule="auto"/>
        <w:jc w:val="both"/>
        <w:rPr>
          <w:rFonts w:ascii="Calibri" w:hAnsi="Calibri" w:cs="Calibri"/>
          <w:lang w:eastAsia="ru-RU"/>
        </w:rPr>
      </w:pPr>
      <w:r w:rsidRPr="00B5455A">
        <w:rPr>
          <w:rFonts w:ascii="Calibri" w:hAnsi="Calibri" w:cs="Calibri"/>
          <w:noProof/>
          <w:lang w:eastAsia="ru-RU"/>
        </w:rPr>
        <w:t>Продовження виконання договору укладається в письмовій формі.</w:t>
      </w:r>
    </w:p>
    <w:p w14:paraId="57A719F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F4" w14:textId="210B75CA"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9. SUTARTIES GALIOJIMAS IR PAKEITIMAS/ </w:t>
      </w:r>
      <w:r w:rsidR="001A4690" w:rsidRPr="00B5455A">
        <w:rPr>
          <w:rFonts w:ascii="Calibri" w:hAnsi="Calibri" w:cs="Calibri"/>
          <w:b/>
          <w:noProof/>
          <w:lang w:val="uk-UA" w:eastAsia="ru-RU"/>
        </w:rPr>
        <w:t>СТРОК ДІЇ ДОГОВОРУ ТА ПОРЯДОК ВНЕСЕННЯ ЗМІН ДО НЬОГО.</w:t>
      </w:r>
    </w:p>
    <w:p w14:paraId="515E4A6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9.1.Sutartis įsigalioja ją pasirašius įgaliotiems Šalių atstovams ir galioja iki visiško Šalių sutartinių įsipareigojimų įvykdymo./</w:t>
      </w:r>
    </w:p>
    <w:p w14:paraId="57A719F5" w14:textId="03C255B2" w:rsidR="009275D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p w14:paraId="5FF3CCF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9.2. Sutarties sąlygos jos galiojimo laikotarpiu negali būti keičiamos išskyrus Lietuvos Respublikos viešųjų pirkimų įstatymo 89 straipsnyje numatytus atvejus./</w:t>
      </w:r>
    </w:p>
    <w:p w14:paraId="57A719F6" w14:textId="55B3709B"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p>
    <w:p w14:paraId="61B765F6"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9.3. Sutarties sąlygų pakeitimą gali inicijuoti bet kuri Šalis, pateikdama atitinkamą prašymą kitoms Šalims ir patvirtinamuosius dokumentus./</w:t>
      </w:r>
    </w:p>
    <w:p w14:paraId="0D8A581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49B1B3A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Gavusios tokį prašymą, Šalys privalo jį išnagrinėti per 10 darbo dienų ir pateikti kitai Šaliai pagrįstą rašytinį atsakymą./</w:t>
      </w:r>
    </w:p>
    <w:p w14:paraId="57A719F7" w14:textId="631F7AA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p w14:paraId="720A0231"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9.4. Šalys turi teisę pakeisti kontaktinius asmenis, išvardytus Specialiųjų sutarties sąlygų 7 ir 8 punktuose, prieš 2 darbo dienas raštu informavusios vienas kitą dėl kontaktinių asmenų pakeitimo poreikio./</w:t>
      </w:r>
    </w:p>
    <w:p w14:paraId="57A719F8" w14:textId="66D0C45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мають право змінити контактних осіб, зазначених у пунктах 7 та 8 Спецiльних умов Договору, письмово повідомивши одна одну за 2 робочі дні про необхідність зміни контактних осіб.</w:t>
      </w:r>
    </w:p>
    <w:p w14:paraId="2DAA643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 </w:t>
      </w:r>
      <w:r w:rsidR="007C21EA" w:rsidRPr="00B5455A">
        <w:rPr>
          <w:rFonts w:ascii="Calibri" w:hAnsi="Calibri" w:cs="Calibri"/>
          <w:noProof/>
          <w:lang w:eastAsia="ru-RU"/>
        </w:rPr>
        <w:t>Paslaugos teikimo terminas gali būti pratęstas, jeigu pratęsimas numatytas Sutarties Specialiųjų sąlygų 2.2 punkte, esant šioms sąlygoms:/</w:t>
      </w:r>
    </w:p>
    <w:p w14:paraId="57A719F9" w14:textId="262D29D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Термін надання послуг може бути продовжений, якщо продовження передбачено п. 2.2 Спецiльних умов Договору, за таких умов: </w:t>
      </w:r>
    </w:p>
    <w:p w14:paraId="6670825B"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9.5.1. </w:t>
      </w:r>
      <w:r w:rsidR="001A0ED1" w:rsidRPr="00B5455A">
        <w:rPr>
          <w:rFonts w:ascii="Calibri" w:hAnsi="Calibri" w:cs="Calibri"/>
          <w:noProof/>
          <w:lang w:eastAsia="ru-RU"/>
        </w:rPr>
        <w:t>keičiasi teisinis reguliavimas ir tai turi įtakos tiekėjo įsipareigojimų įvykdymo terminui/</w:t>
      </w:r>
      <w:r w:rsidR="00D31200" w:rsidRPr="00B5455A">
        <w:rPr>
          <w:rFonts w:ascii="Calibri" w:hAnsi="Calibri" w:cs="Calibri"/>
          <w:noProof/>
          <w:lang w:eastAsia="ru-RU"/>
        </w:rPr>
        <w:t xml:space="preserve"> </w:t>
      </w:r>
    </w:p>
    <w:p w14:paraId="57A719FA" w14:textId="5F05A7CB" w:rsidR="00BD1D49" w:rsidRPr="00B5455A" w:rsidRDefault="00B75938" w:rsidP="00BD1D49">
      <w:pPr>
        <w:spacing w:after="0" w:line="240" w:lineRule="auto"/>
        <w:jc w:val="both"/>
        <w:rPr>
          <w:rFonts w:ascii="Calibri" w:eastAsia="Times New Roman" w:hAnsi="Calibri" w:cs="Calibri"/>
          <w:strike/>
          <w:noProof/>
          <w:lang w:eastAsia="ru-RU"/>
        </w:rPr>
      </w:pPr>
      <w:r w:rsidRPr="00B5455A">
        <w:rPr>
          <w:rFonts w:ascii="Calibri" w:hAnsi="Calibri" w:cs="Calibri"/>
          <w:noProof/>
          <w:lang w:eastAsia="ru-RU"/>
        </w:rPr>
        <w:t xml:space="preserve">правове регулювання змінюється, і це впливає на кінцевий термін виконання зобов'язань </w:t>
      </w:r>
      <w:r w:rsidR="007F3D2D" w:rsidRPr="00B5455A">
        <w:rPr>
          <w:rFonts w:ascii="Calibri" w:hAnsi="Calibri" w:cs="Calibri"/>
          <w:noProof/>
          <w:lang w:eastAsia="ru-RU"/>
        </w:rPr>
        <w:t>Виконавця</w:t>
      </w:r>
      <w:r w:rsidR="00153E65" w:rsidRPr="00B5455A">
        <w:rPr>
          <w:rFonts w:ascii="Calibri" w:hAnsi="Calibri" w:cs="Calibri"/>
          <w:noProof/>
          <w:lang w:eastAsia="ru-RU"/>
        </w:rPr>
        <w:t>.</w:t>
      </w:r>
    </w:p>
    <w:p w14:paraId="3A042CFC"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9.5.2. CPVA ir (arba) </w:t>
      </w:r>
      <w:r w:rsidR="00E958BF" w:rsidRPr="00B5455A">
        <w:rPr>
          <w:rFonts w:ascii="Calibri" w:hAnsi="Calibri" w:cs="Calibri"/>
          <w:noProof/>
          <w:lang w:eastAsia="ru-RU"/>
        </w:rPr>
        <w:t>Užsakovo</w:t>
      </w:r>
      <w:r w:rsidRPr="00B5455A">
        <w:rPr>
          <w:rFonts w:ascii="Calibri" w:hAnsi="Calibri" w:cs="Calibri"/>
          <w:noProof/>
          <w:lang w:eastAsia="ru-RU"/>
        </w:rPr>
        <w:t xml:space="preserve"> Tiekėjui duoti nurodymai turi įtakos Tiekėjo įsipareigojimų vykdymo sąlygoms</w:t>
      </w:r>
      <w:r w:rsidR="00153E65" w:rsidRPr="00B5455A">
        <w:rPr>
          <w:rFonts w:ascii="Calibri" w:hAnsi="Calibri" w:cs="Calibri"/>
          <w:noProof/>
          <w:lang w:eastAsia="ru-RU"/>
        </w:rPr>
        <w:t>/</w:t>
      </w:r>
    </w:p>
    <w:p w14:paraId="57A719FB" w14:textId="48B745F9"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Інструкції, надані ЦАУП та (або) </w:t>
      </w:r>
      <w:r w:rsidR="000312A2" w:rsidRPr="00B5455A">
        <w:rPr>
          <w:rFonts w:ascii="Calibri" w:hAnsi="Calibri" w:cs="Calibri"/>
          <w:noProof/>
          <w:lang w:eastAsia="ru-RU"/>
        </w:rPr>
        <w:t>Замовник</w:t>
      </w:r>
      <w:r w:rsidR="00E958BF" w:rsidRPr="00B5455A">
        <w:rPr>
          <w:rFonts w:ascii="Calibri" w:hAnsi="Calibri" w:cs="Calibri"/>
          <w:noProof/>
          <w:lang w:eastAsia="ru-RU"/>
        </w:rPr>
        <w:t>oм</w:t>
      </w:r>
      <w:r w:rsidR="007F3D2D" w:rsidRPr="00B5455A">
        <w:rPr>
          <w:rFonts w:ascii="Calibri" w:hAnsi="Calibri" w:cs="Calibri"/>
          <w:noProof/>
          <w:lang w:eastAsia="ru-RU"/>
        </w:rPr>
        <w:t xml:space="preserve"> Виконавцю</w:t>
      </w:r>
      <w:r w:rsidRPr="00B5455A">
        <w:rPr>
          <w:rFonts w:ascii="Calibri" w:hAnsi="Calibri" w:cs="Calibri"/>
          <w:noProof/>
          <w:lang w:eastAsia="ru-RU"/>
        </w:rPr>
        <w:t xml:space="preserve">, впливають на умови виконання зобов’язань </w:t>
      </w:r>
      <w:r w:rsidR="007F3D2D" w:rsidRPr="00B5455A">
        <w:rPr>
          <w:rFonts w:ascii="Calibri" w:hAnsi="Calibri" w:cs="Calibri"/>
          <w:noProof/>
          <w:lang w:eastAsia="ru-RU"/>
        </w:rPr>
        <w:t>Виконавцем</w:t>
      </w:r>
      <w:r w:rsidR="00153E65" w:rsidRPr="00B5455A">
        <w:rPr>
          <w:rFonts w:ascii="Calibri" w:hAnsi="Calibri" w:cs="Calibri"/>
          <w:noProof/>
          <w:lang w:eastAsia="ru-RU"/>
        </w:rPr>
        <w:t>.</w:t>
      </w:r>
    </w:p>
    <w:p w14:paraId="3C0B0307"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9.5.3. yra vėlavimas ir atsiradęs poreikis pašalinti kliūtis, kurių atsiradimui Tiekėjas neturi įtakos ir už kurias jis nėra atsakingas, ir kurios yra sukeltos ir priskirtinos CPVA ir (arba) </w:t>
      </w:r>
      <w:r w:rsidR="00E958BF" w:rsidRPr="00B5455A">
        <w:rPr>
          <w:rFonts w:ascii="Calibri" w:hAnsi="Calibri" w:cs="Calibri"/>
          <w:noProof/>
          <w:lang w:eastAsia="ru-RU"/>
        </w:rPr>
        <w:t>Užsakovui</w:t>
      </w:r>
      <w:r w:rsidRPr="00B5455A">
        <w:rPr>
          <w:rFonts w:ascii="Calibri" w:hAnsi="Calibri" w:cs="Calibri"/>
          <w:noProof/>
          <w:lang w:eastAsia="ru-RU"/>
        </w:rPr>
        <w:t xml:space="preserve"> ar jų personalui, arba trečiosioms šalims </w:t>
      </w:r>
    </w:p>
    <w:p w14:paraId="57A719FC" w14:textId="4FEA4622" w:rsidR="00BD1D49" w:rsidRPr="00B5455A" w:rsidRDefault="007F3D2D"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виникла </w:t>
      </w:r>
      <w:r w:rsidR="00B75938" w:rsidRPr="00B5455A">
        <w:rPr>
          <w:rFonts w:ascii="Calibri" w:hAnsi="Calibri" w:cs="Calibri"/>
          <w:noProof/>
          <w:lang w:eastAsia="ru-RU"/>
        </w:rPr>
        <w:t xml:space="preserve">затримка та, як наслідок, необхідність усунути перешкоди поза контролем </w:t>
      </w:r>
      <w:r w:rsidRPr="00B5455A">
        <w:rPr>
          <w:rFonts w:ascii="Calibri" w:hAnsi="Calibri" w:cs="Calibri"/>
          <w:noProof/>
          <w:lang w:eastAsia="ru-RU"/>
        </w:rPr>
        <w:t xml:space="preserve">Виконавця </w:t>
      </w:r>
      <w:r w:rsidR="00B75938" w:rsidRPr="00B5455A">
        <w:rPr>
          <w:rFonts w:ascii="Calibri" w:hAnsi="Calibri" w:cs="Calibri"/>
          <w:noProof/>
          <w:lang w:eastAsia="ru-RU"/>
        </w:rPr>
        <w:t xml:space="preserve"> та за які він не несе відповідальності, і які спричинені та пов’язані з</w:t>
      </w:r>
      <w:r w:rsidRPr="00B5455A">
        <w:rPr>
          <w:rFonts w:ascii="Calibri" w:hAnsi="Calibri" w:cs="Calibri"/>
          <w:noProof/>
          <w:lang w:eastAsia="ru-RU"/>
        </w:rPr>
        <w:t xml:space="preserve"> діями</w:t>
      </w:r>
      <w:r w:rsidR="00B75938" w:rsidRPr="00B5455A">
        <w:rPr>
          <w:rFonts w:ascii="Calibri" w:hAnsi="Calibri" w:cs="Calibri"/>
          <w:noProof/>
          <w:lang w:eastAsia="ru-RU"/>
        </w:rPr>
        <w:t xml:space="preserve"> ЦАУП та (або) </w:t>
      </w:r>
      <w:r w:rsidR="00E958BF" w:rsidRPr="00B5455A">
        <w:rPr>
          <w:rFonts w:ascii="Calibri" w:hAnsi="Calibri" w:cs="Calibri"/>
          <w:noProof/>
          <w:lang w:eastAsia="ru-RU"/>
        </w:rPr>
        <w:t>Замовникoм</w:t>
      </w:r>
      <w:r w:rsidR="00B75938" w:rsidRPr="00B5455A">
        <w:rPr>
          <w:rFonts w:ascii="Calibri" w:hAnsi="Calibri" w:cs="Calibri"/>
          <w:noProof/>
          <w:lang w:eastAsia="ru-RU"/>
        </w:rPr>
        <w:t xml:space="preserve"> чи їхнім персоналом, або третіми особами</w:t>
      </w:r>
      <w:r w:rsidR="00E32CF5" w:rsidRPr="00B5455A">
        <w:rPr>
          <w:rFonts w:ascii="Calibri" w:hAnsi="Calibri" w:cs="Calibri"/>
          <w:noProof/>
          <w:lang w:val="uk-UA" w:eastAsia="ru-RU"/>
        </w:rPr>
        <w:t>;</w:t>
      </w:r>
      <w:r w:rsidR="00B75938" w:rsidRPr="00B5455A">
        <w:rPr>
          <w:rFonts w:ascii="Calibri" w:hAnsi="Calibri" w:cs="Calibri"/>
          <w:noProof/>
          <w:lang w:eastAsia="ru-RU"/>
        </w:rPr>
        <w:t xml:space="preserve"> </w:t>
      </w:r>
    </w:p>
    <w:p w14:paraId="4DA4997D"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9.5.4. </w:t>
      </w:r>
      <w:r w:rsidR="006E2C21" w:rsidRPr="00B5455A">
        <w:rPr>
          <w:rFonts w:ascii="Calibri" w:hAnsi="Calibri" w:cs="Calibri"/>
          <w:noProof/>
          <w:lang w:eastAsia="ru-RU"/>
        </w:rPr>
        <w:t>dėl kitų aplinkybių, kurių kieviena iš Šalių negalėjo protingai ir apdairiai numatyti./</w:t>
      </w:r>
    </w:p>
    <w:p w14:paraId="57A719FD" w14:textId="68277AF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через інші </w:t>
      </w:r>
      <w:r w:rsidR="007F3D2D" w:rsidRPr="00B5455A">
        <w:rPr>
          <w:rFonts w:ascii="Calibri" w:hAnsi="Calibri" w:cs="Calibri"/>
          <w:noProof/>
          <w:lang w:eastAsia="ru-RU"/>
        </w:rPr>
        <w:t xml:space="preserve">непередбачувані </w:t>
      </w:r>
      <w:r w:rsidRPr="00B5455A">
        <w:rPr>
          <w:rFonts w:ascii="Calibri" w:hAnsi="Calibri" w:cs="Calibri"/>
          <w:noProof/>
          <w:lang w:eastAsia="ru-RU"/>
        </w:rPr>
        <w:t>обставини, які кожна зі сторін не могла розумно та розсудливо передбачити.</w:t>
      </w:r>
    </w:p>
    <w:p w14:paraId="57A719FE"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FF"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10. SUTARTIES NUTRAUKIMAS/РОЗІРВАННЯ ДОГОВОРУ</w:t>
      </w:r>
    </w:p>
    <w:p w14:paraId="499BA2F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 CPVA turi teisę vienašališkai nutraukti Sutartį, apie tai informavusi Tiekėją ne vėliau kaip prieš 5 darbo dienas, jei:/</w:t>
      </w:r>
    </w:p>
    <w:p w14:paraId="57A71A00" w14:textId="6AD35CC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ЦАУП має право в односторонньому порядку розірвати Договір, повідомивши про це </w:t>
      </w:r>
      <w:r w:rsidR="007F3D2D" w:rsidRPr="00B5455A">
        <w:rPr>
          <w:rFonts w:ascii="Calibri" w:hAnsi="Calibri" w:cs="Calibri"/>
          <w:noProof/>
          <w:lang w:eastAsia="ru-RU"/>
        </w:rPr>
        <w:t xml:space="preserve">Виконавця </w:t>
      </w:r>
      <w:r w:rsidRPr="00B5455A">
        <w:rPr>
          <w:rFonts w:ascii="Calibri" w:hAnsi="Calibri" w:cs="Calibri"/>
          <w:noProof/>
          <w:lang w:eastAsia="ru-RU"/>
        </w:rPr>
        <w:t xml:space="preserve">не пізніше ніж за 5 робочих днів, якщо: </w:t>
      </w:r>
    </w:p>
    <w:p w14:paraId="18B450A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 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p w14:paraId="57A71A01" w14:textId="29B4D0A0" w:rsidR="00BD1D49" w:rsidRPr="00B5455A" w:rsidRDefault="007F3D2D"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w:t>
      </w:r>
      <w:r w:rsidR="002D090A" w:rsidRPr="00B5455A">
        <w:rPr>
          <w:rFonts w:ascii="Calibri" w:hAnsi="Calibri" w:cs="Calibri"/>
          <w:noProof/>
          <w:lang w:eastAsia="ru-RU"/>
        </w:rPr>
        <w:t>та в разі</w:t>
      </w:r>
      <w:r w:rsidR="00B75938" w:rsidRPr="00B5455A">
        <w:rPr>
          <w:rFonts w:ascii="Calibri" w:hAnsi="Calibri" w:cs="Calibri"/>
          <w:noProof/>
          <w:lang w:eastAsia="ru-RU"/>
        </w:rPr>
        <w:t xml:space="preserve">, коли </w:t>
      </w:r>
      <w:r w:rsidR="002D090A"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повідомляє про одностороннє збільшення ціни, зазначеної в Договорі; </w:t>
      </w:r>
    </w:p>
    <w:p w14:paraId="3138F02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10.1.2. kai Tiekėjas padaro Sutartyje nurodytą esminį Sutarties pažeidimą;/</w:t>
      </w:r>
    </w:p>
    <w:p w14:paraId="57A71A02" w14:textId="00755B3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при вчиненні істотного порушення </w:t>
      </w:r>
      <w:r w:rsidR="002D090A" w:rsidRPr="00B5455A">
        <w:rPr>
          <w:rFonts w:ascii="Calibri" w:hAnsi="Calibri" w:cs="Calibri"/>
          <w:noProof/>
          <w:lang w:eastAsia="ru-RU"/>
        </w:rPr>
        <w:t xml:space="preserve">умов, </w:t>
      </w:r>
      <w:r w:rsidRPr="00B5455A">
        <w:rPr>
          <w:rFonts w:ascii="Calibri" w:hAnsi="Calibri" w:cs="Calibri"/>
          <w:noProof/>
          <w:lang w:eastAsia="ru-RU"/>
        </w:rPr>
        <w:t>зазначен</w:t>
      </w:r>
      <w:r w:rsidR="002D090A" w:rsidRPr="00B5455A">
        <w:rPr>
          <w:rFonts w:ascii="Calibri" w:hAnsi="Calibri" w:cs="Calibri"/>
          <w:noProof/>
          <w:lang w:eastAsia="ru-RU"/>
        </w:rPr>
        <w:t xml:space="preserve">их </w:t>
      </w:r>
      <w:r w:rsidRPr="00B5455A">
        <w:rPr>
          <w:rFonts w:ascii="Calibri" w:hAnsi="Calibri" w:cs="Calibri"/>
          <w:noProof/>
          <w:lang w:eastAsia="ru-RU"/>
        </w:rPr>
        <w:t xml:space="preserve"> в Договорі;</w:t>
      </w:r>
    </w:p>
    <w:p w14:paraId="66FC78F4"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10.1.3. delspinigių suma, apskaičiuota pagal Sutarties Specialiųjų sąlygų 5.2 punktą, viršija 5 procentus Sutarties kainos;/</w:t>
      </w:r>
    </w:p>
    <w:p w14:paraId="57A71A03" w14:textId="2303E1D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сума прострочених відсотків, нарахована згідно з п. 5.2 Спецi</w:t>
      </w:r>
      <w:r w:rsidR="002D090A" w:rsidRPr="00B5455A">
        <w:rPr>
          <w:rFonts w:ascii="Calibri" w:hAnsi="Calibri" w:cs="Calibri"/>
          <w:noProof/>
          <w:lang w:eastAsia="ru-RU"/>
        </w:rPr>
        <w:t>а</w:t>
      </w:r>
      <w:r w:rsidRPr="00B5455A">
        <w:rPr>
          <w:rFonts w:ascii="Calibri" w:hAnsi="Calibri" w:cs="Calibri"/>
          <w:noProof/>
          <w:lang w:eastAsia="ru-RU"/>
        </w:rPr>
        <w:t>льних умов Договору, перевищує 5 відсотків ціни Договору;</w:t>
      </w:r>
    </w:p>
    <w:p w14:paraId="195EB19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10.1.4. kai  Tiekėjas teikia netinkamos kokybės Paslaugas ir nevykdo CPVA ir (ar) </w:t>
      </w:r>
      <w:r w:rsidR="004C4134" w:rsidRPr="00B5455A">
        <w:rPr>
          <w:rFonts w:ascii="Calibri" w:hAnsi="Calibri" w:cs="Calibri"/>
          <w:noProof/>
          <w:lang w:eastAsia="ru-RU"/>
        </w:rPr>
        <w:t>Užsakovo</w:t>
      </w:r>
      <w:r w:rsidRPr="00B5455A">
        <w:rPr>
          <w:rFonts w:ascii="Calibri" w:hAnsi="Calibri" w:cs="Calibri"/>
          <w:noProof/>
          <w:lang w:eastAsia="ru-RU"/>
        </w:rPr>
        <w:t xml:space="preserve"> nurodymų ištaisyti netinkamai įvykdytus ar neįvykdytus sutartinius įsipareigojimus per pagrįstai nustatytą laikotarpį;/</w:t>
      </w:r>
    </w:p>
    <w:p w14:paraId="57A71A04" w14:textId="2D22568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2D090A" w:rsidRPr="00B5455A">
        <w:rPr>
          <w:rFonts w:ascii="Calibri" w:hAnsi="Calibri" w:cs="Calibri"/>
          <w:noProof/>
          <w:lang w:eastAsia="ru-RU"/>
        </w:rPr>
        <w:t xml:space="preserve">Виконавець </w:t>
      </w:r>
      <w:r w:rsidRPr="00B5455A">
        <w:rPr>
          <w:rFonts w:ascii="Calibri" w:hAnsi="Calibri" w:cs="Calibri"/>
          <w:noProof/>
          <w:lang w:eastAsia="ru-RU"/>
        </w:rPr>
        <w:t xml:space="preserve">надає Послуги неналежної якості та не виконує вказівки ЦАУП та (або) </w:t>
      </w:r>
      <w:r w:rsidR="000312A2" w:rsidRPr="00B5455A">
        <w:rPr>
          <w:rFonts w:ascii="Calibri" w:hAnsi="Calibri" w:cs="Calibri"/>
          <w:noProof/>
          <w:lang w:eastAsia="ru-RU"/>
        </w:rPr>
        <w:t>Замовник</w:t>
      </w:r>
      <w:r w:rsidRPr="00B5455A">
        <w:rPr>
          <w:rFonts w:ascii="Calibri" w:hAnsi="Calibri" w:cs="Calibri"/>
          <w:noProof/>
          <w:lang w:eastAsia="ru-RU"/>
        </w:rPr>
        <w:t>а щодо виправлення неналежним чином виконаних або невиконаних договірних зобов’язань протягом розумно визначеного періоду часу;</w:t>
      </w:r>
    </w:p>
    <w:p w14:paraId="6254E86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10.1.5. kai Tiekėjas perduoda Sutartį tretiesiems asmenims be CPVA ir </w:t>
      </w:r>
      <w:r w:rsidR="004C4134" w:rsidRPr="00B5455A">
        <w:rPr>
          <w:rFonts w:ascii="Calibri" w:hAnsi="Calibri" w:cs="Calibri"/>
          <w:noProof/>
          <w:lang w:eastAsia="ru-RU"/>
        </w:rPr>
        <w:t>Užsakovo</w:t>
      </w:r>
      <w:r w:rsidRPr="00B5455A">
        <w:rPr>
          <w:rFonts w:ascii="Calibri" w:hAnsi="Calibri" w:cs="Calibri"/>
          <w:noProof/>
          <w:lang w:eastAsia="ru-RU"/>
        </w:rPr>
        <w:t xml:space="preserve"> žinios;/</w:t>
      </w:r>
    </w:p>
    <w:p w14:paraId="57A71A05" w14:textId="1D8DC1E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2D090A" w:rsidRPr="00B5455A">
        <w:rPr>
          <w:rFonts w:ascii="Calibri" w:hAnsi="Calibri" w:cs="Calibri"/>
          <w:noProof/>
          <w:lang w:eastAsia="ru-RU"/>
        </w:rPr>
        <w:t xml:space="preserve">Виконавець </w:t>
      </w:r>
      <w:r w:rsidRPr="00B5455A">
        <w:rPr>
          <w:rFonts w:ascii="Calibri" w:hAnsi="Calibri" w:cs="Calibri"/>
          <w:noProof/>
          <w:lang w:eastAsia="ru-RU"/>
        </w:rPr>
        <w:t xml:space="preserve">передає Договір третім особам без відома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3681210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10.1.6. kai Tiekėjas bankrutuoja arba yra likviduojamas, kai jis sustabdo ūkinę veiklą arba kai panaši situacija susidaro įstatymų ir kitų teisės aktų nustatyta tvarka;/</w:t>
      </w:r>
    </w:p>
    <w:p w14:paraId="57A71A06" w14:textId="18B0177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у разі банкрутства чи ліквідації </w:t>
      </w:r>
      <w:r w:rsidR="002D090A" w:rsidRPr="00B5455A">
        <w:rPr>
          <w:rFonts w:ascii="Calibri" w:hAnsi="Calibri" w:cs="Calibri"/>
          <w:noProof/>
          <w:lang w:eastAsia="ru-RU"/>
        </w:rPr>
        <w:t>Виконавця</w:t>
      </w:r>
      <w:r w:rsidRPr="00B5455A">
        <w:rPr>
          <w:rFonts w:ascii="Calibri" w:hAnsi="Calibri" w:cs="Calibri"/>
          <w:noProof/>
          <w:lang w:eastAsia="ru-RU"/>
        </w:rPr>
        <w:t>, припинення ним господарської діяльності або виникнення подібної ситуації відповідно до законів та інших правових актів;</w:t>
      </w:r>
    </w:p>
    <w:p w14:paraId="0DD2AA8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10.1.7. kai pasikeičia Tiekėjo organizacinė struktūra - teisinis statusas, pobūdis ar valdymo struktūra ir tai turi įtakos tinkamam Sutarties vykdymui, išskyrus atvejus, kai dėl šių pokyčių pasikeičia Sutartis;/</w:t>
      </w:r>
    </w:p>
    <w:p w14:paraId="57A71A07" w14:textId="66ECBD0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організаційна структура </w:t>
      </w:r>
      <w:r w:rsidR="002D090A" w:rsidRPr="00B5455A">
        <w:rPr>
          <w:rFonts w:ascii="Calibri" w:hAnsi="Calibri" w:cs="Calibri"/>
          <w:noProof/>
          <w:lang w:eastAsia="ru-RU"/>
        </w:rPr>
        <w:t>Виконавця, його</w:t>
      </w:r>
      <w:r w:rsidRPr="00B5455A">
        <w:rPr>
          <w:rFonts w:ascii="Calibri" w:hAnsi="Calibri" w:cs="Calibri"/>
          <w:noProof/>
          <w:lang w:eastAsia="ru-RU"/>
        </w:rPr>
        <w:t xml:space="preserve"> правовий статус, характер або структура управління </w:t>
      </w:r>
      <w:r w:rsidR="002D090A" w:rsidRPr="00B5455A">
        <w:rPr>
          <w:rFonts w:ascii="Calibri" w:hAnsi="Calibri" w:cs="Calibri"/>
          <w:noProof/>
          <w:lang w:eastAsia="ru-RU"/>
        </w:rPr>
        <w:t xml:space="preserve"> </w:t>
      </w:r>
      <w:r w:rsidRPr="00B5455A">
        <w:rPr>
          <w:rFonts w:ascii="Calibri" w:hAnsi="Calibri" w:cs="Calibri"/>
          <w:noProof/>
          <w:lang w:eastAsia="ru-RU"/>
        </w:rPr>
        <w:t>змінюється, і це впливає на належне виконання Договору, за винятком випадків, коли Договір змінюється внаслідок цих змін;</w:t>
      </w:r>
    </w:p>
    <w:p w14:paraId="0EF3A2A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10.1.8. kai paaiškėja, kad Tiekėjas laimėjo viešąjį pirkimą neteisėtais veiksmais./</w:t>
      </w:r>
    </w:p>
    <w:p w14:paraId="665D30A5" w14:textId="4DC73DE8"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коли виявляється, що </w:t>
      </w:r>
      <w:r w:rsidR="00E32CF5" w:rsidRPr="00B5455A">
        <w:rPr>
          <w:rFonts w:ascii="Calibri" w:hAnsi="Calibri" w:cs="Calibri"/>
          <w:noProof/>
          <w:lang w:val="uk-UA" w:eastAsia="ru-RU"/>
        </w:rPr>
        <w:t>Виконавець</w:t>
      </w:r>
      <w:r w:rsidRPr="00B5455A">
        <w:rPr>
          <w:rFonts w:ascii="Calibri" w:hAnsi="Calibri" w:cs="Calibri"/>
          <w:noProof/>
          <w:lang w:eastAsia="ru-RU"/>
        </w:rPr>
        <w:t xml:space="preserve"> незаконними діями виграв державну закупівлю. </w:t>
      </w:r>
    </w:p>
    <w:p w14:paraId="62BFCE9C"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Neteisėti veiksmai gali būti prilyginti melagingos informacijos pateikimui, korupcijos veiksmams, interesų konfliktams, kitiems veiksmams, kurie šiame straipsnyje neapibrėžti, tačiau turi neteisėtų savybių./</w:t>
      </w:r>
    </w:p>
    <w:p w14:paraId="57A71A08" w14:textId="0C0BAF6E"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До протиправних дій можна прирівняти надання недостовірної інформації, корупційні діяння, конфлікт інтересів, інші дії, які не визначені</w:t>
      </w:r>
      <w:r w:rsidR="00153E65" w:rsidRPr="00B5455A">
        <w:rPr>
          <w:rFonts w:ascii="Calibri" w:hAnsi="Calibri" w:cs="Calibri"/>
          <w:noProof/>
          <w:lang w:eastAsia="ru-RU"/>
        </w:rPr>
        <w:t xml:space="preserve"> </w:t>
      </w:r>
      <w:r w:rsidR="002D090A" w:rsidRPr="00B5455A">
        <w:rPr>
          <w:rFonts w:ascii="Calibri" w:hAnsi="Calibri" w:cs="Calibri"/>
          <w:noProof/>
          <w:lang w:eastAsia="ru-RU"/>
        </w:rPr>
        <w:t>цим пунктом</w:t>
      </w:r>
      <w:r w:rsidRPr="00B5455A">
        <w:rPr>
          <w:rFonts w:ascii="Calibri" w:hAnsi="Calibri" w:cs="Calibri"/>
          <w:noProof/>
          <w:lang w:eastAsia="ru-RU"/>
        </w:rPr>
        <w:t>, але мають протиправні ознаки.</w:t>
      </w:r>
    </w:p>
    <w:p w14:paraId="7591A57F"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10.1.9. atsirado aplinkybių, dėl kurių Sutarties vykdymas tapo nebereikalingas./</w:t>
      </w:r>
    </w:p>
    <w:p w14:paraId="53AD1FFA"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виникли обставини, внаслідок яких у виконанні Договору відпала необхідність. </w:t>
      </w:r>
    </w:p>
    <w:p w14:paraId="7CEA8F86"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Tokiu atveju CPVA įsipareigoja sumokėti Tiekėjui už faktiškai, tinkamai suteiktas Paslaugas;/</w:t>
      </w:r>
    </w:p>
    <w:p w14:paraId="57A71A09" w14:textId="557ECF7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цьому випадку ЦАУП зобов’язується оплатити </w:t>
      </w:r>
      <w:r w:rsidR="002D090A" w:rsidRPr="00B5455A">
        <w:rPr>
          <w:rFonts w:ascii="Calibri" w:hAnsi="Calibri" w:cs="Calibri"/>
          <w:noProof/>
          <w:lang w:eastAsia="ru-RU"/>
        </w:rPr>
        <w:t xml:space="preserve">Виконавцю </w:t>
      </w:r>
      <w:r w:rsidRPr="00B5455A">
        <w:rPr>
          <w:rFonts w:ascii="Calibri" w:hAnsi="Calibri" w:cs="Calibri"/>
          <w:noProof/>
          <w:lang w:eastAsia="ru-RU"/>
        </w:rPr>
        <w:t>фактично та належним чином надані Послуги;</w:t>
      </w:r>
    </w:p>
    <w:p w14:paraId="2637153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10.1.10. jei viešojo pirkimo procedūros metu Tiekėjas turėjo būti pašalintas iš viešojo pirkimo;/</w:t>
      </w:r>
    </w:p>
    <w:p w14:paraId="57A71A0A" w14:textId="34972A1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під час проведення процедури публічних закупівель </w:t>
      </w:r>
      <w:r w:rsidR="002D090A" w:rsidRPr="00B5455A">
        <w:rPr>
          <w:rFonts w:ascii="Calibri" w:hAnsi="Calibri" w:cs="Calibri"/>
          <w:noProof/>
          <w:lang w:eastAsia="ru-RU"/>
        </w:rPr>
        <w:t xml:space="preserve">Виконавця </w:t>
      </w:r>
      <w:r w:rsidR="00037801" w:rsidRPr="00B5455A">
        <w:rPr>
          <w:rFonts w:ascii="Calibri" w:hAnsi="Calibri" w:cs="Calibri"/>
          <w:noProof/>
          <w:lang w:eastAsia="ru-RU"/>
        </w:rPr>
        <w:t xml:space="preserve">були підстави для виключення з участі у </w:t>
      </w:r>
      <w:r w:rsidRPr="00B5455A">
        <w:rPr>
          <w:rFonts w:ascii="Calibri" w:hAnsi="Calibri" w:cs="Calibri"/>
          <w:noProof/>
          <w:lang w:eastAsia="ru-RU"/>
        </w:rPr>
        <w:t>публічних закупів</w:t>
      </w:r>
      <w:r w:rsidR="00037801" w:rsidRPr="00B5455A">
        <w:rPr>
          <w:rFonts w:ascii="Calibri" w:hAnsi="Calibri" w:cs="Calibri"/>
          <w:noProof/>
          <w:lang w:eastAsia="ru-RU"/>
        </w:rPr>
        <w:t>лях</w:t>
      </w:r>
      <w:r w:rsidRPr="00B5455A">
        <w:rPr>
          <w:rFonts w:ascii="Calibri" w:hAnsi="Calibri" w:cs="Calibri"/>
          <w:noProof/>
          <w:lang w:eastAsia="ru-RU"/>
        </w:rPr>
        <w:t>;</w:t>
      </w:r>
    </w:p>
    <w:p w14:paraId="0805287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10.1.11. jeigu Sutartis buvo pakeista pažeidžiant Lietuvos Respublikos viešųjų pirkimų įstatymo 89 straipsnį./</w:t>
      </w:r>
    </w:p>
    <w:p w14:paraId="57A71A0B" w14:textId="7DCEF7CB" w:rsidR="00015B02"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якщо Договір було змінено з порушенням статті 89 закону про державні закупівлі Литовської Республіки.</w:t>
      </w:r>
    </w:p>
    <w:p w14:paraId="5BB1401E"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10.2. Sutarties nutraukimo dėl Tiekėjo kaltės atvejais, CPVA moka tik už tas Paslaugas,  kurios yra tinkamai suteiktos, gali būti perimtos kito Tiekėjo ir naudojamos viso Sutarties objekto užbaigimui./</w:t>
      </w:r>
    </w:p>
    <w:p w14:paraId="57A71A0C" w14:textId="7BB4A1D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випадках припинення </w:t>
      </w:r>
      <w:r w:rsidR="00C37E53" w:rsidRPr="00B5455A">
        <w:rPr>
          <w:rFonts w:ascii="Calibri" w:hAnsi="Calibri" w:cs="Calibri"/>
          <w:noProof/>
          <w:lang w:eastAsia="ru-RU"/>
        </w:rPr>
        <w:t>договору</w:t>
      </w:r>
      <w:r w:rsidRPr="00B5455A">
        <w:rPr>
          <w:rFonts w:ascii="Calibri" w:hAnsi="Calibri" w:cs="Calibri"/>
          <w:noProof/>
          <w:lang w:eastAsia="ru-RU"/>
        </w:rPr>
        <w:t xml:space="preserve"> з вини </w:t>
      </w:r>
      <w:r w:rsidR="00037801" w:rsidRPr="00B5455A">
        <w:rPr>
          <w:rFonts w:ascii="Calibri" w:hAnsi="Calibri" w:cs="Calibri"/>
          <w:noProof/>
          <w:lang w:eastAsia="ru-RU"/>
        </w:rPr>
        <w:t xml:space="preserve">Виконавця, </w:t>
      </w:r>
      <w:r w:rsidRPr="00B5455A">
        <w:rPr>
          <w:rFonts w:ascii="Calibri" w:hAnsi="Calibri" w:cs="Calibri"/>
          <w:noProof/>
          <w:lang w:eastAsia="ru-RU"/>
        </w:rPr>
        <w:t xml:space="preserve">ЦАУП оплачує лише ті Послуги, які належним чином надані, можуть бути прийняті іншим </w:t>
      </w:r>
      <w:r w:rsidR="00037801" w:rsidRPr="00B5455A">
        <w:rPr>
          <w:rFonts w:ascii="Calibri" w:hAnsi="Calibri" w:cs="Calibri"/>
          <w:noProof/>
          <w:lang w:eastAsia="ru-RU"/>
        </w:rPr>
        <w:t xml:space="preserve">Виконавцем </w:t>
      </w:r>
      <w:r w:rsidRPr="00B5455A">
        <w:rPr>
          <w:rFonts w:ascii="Calibri" w:hAnsi="Calibri" w:cs="Calibri"/>
          <w:noProof/>
          <w:lang w:eastAsia="ru-RU"/>
        </w:rPr>
        <w:t xml:space="preserve">і використані для завершення </w:t>
      </w:r>
      <w:r w:rsidR="00037801" w:rsidRPr="00B5455A">
        <w:rPr>
          <w:rFonts w:ascii="Calibri" w:hAnsi="Calibri" w:cs="Calibri"/>
          <w:noProof/>
          <w:lang w:eastAsia="ru-RU"/>
        </w:rPr>
        <w:t xml:space="preserve">предмету </w:t>
      </w:r>
      <w:r w:rsidRPr="00B5455A">
        <w:rPr>
          <w:rFonts w:ascii="Calibri" w:hAnsi="Calibri" w:cs="Calibri"/>
          <w:noProof/>
          <w:lang w:eastAsia="ru-RU"/>
        </w:rPr>
        <w:t>Договору.</w:t>
      </w:r>
    </w:p>
    <w:p w14:paraId="2C542C7E"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10.3. Tiekėjas turi teisę vienašališkai nutraukti Sutartį, apie tai raštu informavęs </w:t>
      </w:r>
      <w:r w:rsidR="004C4134" w:rsidRPr="00B5455A">
        <w:rPr>
          <w:rFonts w:ascii="Calibri" w:hAnsi="Calibri" w:cs="Calibri"/>
          <w:noProof/>
          <w:lang w:eastAsia="ru-RU"/>
        </w:rPr>
        <w:t>Užsakovą</w:t>
      </w:r>
      <w:r w:rsidRPr="00B5455A">
        <w:rPr>
          <w:rFonts w:ascii="Calibri" w:hAnsi="Calibri" w:cs="Calibri"/>
          <w:noProof/>
          <w:lang w:eastAsia="ru-RU"/>
        </w:rPr>
        <w:t xml:space="preserve"> ir CPVA ne vėliau kaip prieš 30 kalendorinių dienų, jei </w:t>
      </w:r>
      <w:r w:rsidR="004C4134" w:rsidRPr="00B5455A">
        <w:rPr>
          <w:rFonts w:ascii="Calibri" w:hAnsi="Calibri" w:cs="Calibri"/>
          <w:noProof/>
          <w:lang w:eastAsia="ru-RU"/>
        </w:rPr>
        <w:t>Užsakovas</w:t>
      </w:r>
      <w:r w:rsidRPr="00B5455A">
        <w:rPr>
          <w:rFonts w:ascii="Calibri" w:hAnsi="Calibri" w:cs="Calibri"/>
          <w:noProof/>
          <w:lang w:eastAsia="ru-RU"/>
        </w:rPr>
        <w:t xml:space="preserve"> arba CPVA padaro esminį Sutarties pažeidimą./ </w:t>
      </w:r>
    </w:p>
    <w:p w14:paraId="57A71A0D" w14:textId="341F3580" w:rsidR="00BD1D49" w:rsidRPr="00B5455A" w:rsidRDefault="00E90AFA"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має право в односторонньому порядку розірвати Договір після письмового повідомлення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та ЦАУП не пізніше, ніж за 30 календарних днів, якщо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 або ЦАУП істотно порушить Договір. </w:t>
      </w:r>
    </w:p>
    <w:p w14:paraId="71AB3425"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10.4. CPVA gali vienašališkai nutraukti Sutartį, apie tai raštu informavusi </w:t>
      </w:r>
      <w:r w:rsidR="004C4134" w:rsidRPr="00B5455A">
        <w:rPr>
          <w:rFonts w:ascii="Calibri" w:hAnsi="Calibri" w:cs="Calibri"/>
          <w:noProof/>
          <w:lang w:eastAsia="ru-RU"/>
        </w:rPr>
        <w:t>Užsakovą</w:t>
      </w:r>
      <w:r w:rsidRPr="00B5455A">
        <w:rPr>
          <w:rFonts w:ascii="Calibri" w:hAnsi="Calibri" w:cs="Calibri"/>
          <w:noProof/>
          <w:lang w:eastAsia="ru-RU"/>
        </w:rPr>
        <w:t xml:space="preserve"> ir Tiekėją prieš 30 kalendorinių dienų, nenurodydama jokių to priežasčių./</w:t>
      </w:r>
    </w:p>
    <w:p w14:paraId="299156C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може в односторонньому порядку розірвати Договір, повідомивши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w:t>
      </w:r>
      <w:r w:rsidR="00E90AFA" w:rsidRPr="00B5455A">
        <w:rPr>
          <w:rFonts w:ascii="Calibri" w:hAnsi="Calibri" w:cs="Calibri"/>
          <w:noProof/>
          <w:lang w:eastAsia="ru-RU"/>
        </w:rPr>
        <w:t xml:space="preserve">Виконавця </w:t>
      </w:r>
      <w:r w:rsidRPr="00B5455A">
        <w:rPr>
          <w:rFonts w:ascii="Calibri" w:hAnsi="Calibri" w:cs="Calibri"/>
          <w:noProof/>
          <w:lang w:eastAsia="ru-RU"/>
        </w:rPr>
        <w:t xml:space="preserve">письмово за 30 календарних днів, без пояснення причин. </w:t>
      </w:r>
    </w:p>
    <w:p w14:paraId="4E2D3B76"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Tokiu atveju CPVA turėtų sumokėti Tiekėjui už tinkamai suteiktas Paslaugas iki Sutarties nutraukimo, o Tiekėjas neturi teisės gauti jokios kitos kompensacijos./</w:t>
      </w:r>
    </w:p>
    <w:p w14:paraId="57A71A0E" w14:textId="23DF723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такому випадку ЦАУП має сплатити </w:t>
      </w:r>
      <w:r w:rsidR="00E90AFA" w:rsidRPr="00B5455A">
        <w:rPr>
          <w:rFonts w:ascii="Calibri" w:hAnsi="Calibri" w:cs="Calibri"/>
          <w:noProof/>
          <w:lang w:eastAsia="ru-RU"/>
        </w:rPr>
        <w:t xml:space="preserve">Виконавцю </w:t>
      </w:r>
      <w:r w:rsidRPr="00B5455A">
        <w:rPr>
          <w:rFonts w:ascii="Calibri" w:hAnsi="Calibri" w:cs="Calibri"/>
          <w:noProof/>
          <w:lang w:eastAsia="ru-RU"/>
        </w:rPr>
        <w:t xml:space="preserve">належним чином надані Послуги до припинення дії Договору, і </w:t>
      </w:r>
      <w:r w:rsidR="00E90AFA" w:rsidRPr="00B5455A">
        <w:rPr>
          <w:rFonts w:ascii="Calibri" w:hAnsi="Calibri" w:cs="Calibri"/>
          <w:noProof/>
          <w:lang w:eastAsia="ru-RU"/>
        </w:rPr>
        <w:t xml:space="preserve">Виконавець </w:t>
      </w:r>
      <w:r w:rsidRPr="00B5455A">
        <w:rPr>
          <w:rFonts w:ascii="Calibri" w:hAnsi="Calibri" w:cs="Calibri"/>
          <w:noProof/>
          <w:lang w:eastAsia="ru-RU"/>
        </w:rPr>
        <w:t>не має права на будь-яку іншу компенсацію.</w:t>
      </w:r>
    </w:p>
    <w:p w14:paraId="623D941D"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10.5. Sutartis taip pat gali būti nutraukta rašytiniu visų Šalių susitarimu./</w:t>
      </w:r>
    </w:p>
    <w:p w14:paraId="57A71A0F" w14:textId="61D5CD9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Договір також може бути розірваний за письмовою згодою всіх Сторін. </w:t>
      </w:r>
    </w:p>
    <w:p w14:paraId="67CC519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10.6. Sutarties nutraukimas neatleidžia Šalių nuo tinkamo jos vykdymo, jei atsiradę įsipareigojimai nebuvo įvykdyti iki Sutarties nutraukimo./</w:t>
      </w:r>
    </w:p>
    <w:p w14:paraId="57A71A10" w14:textId="130CA96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p w14:paraId="7C79A606"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10.7. 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p w14:paraId="57A71A11" w14:textId="71A906E0"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Положення цього Договору, що стосуються відповідальності та врегулювання між Сторонами за цього Договору, а також будь-які інші положення </w:t>
      </w:r>
      <w:r w:rsidR="00E90AFA" w:rsidRPr="00B5455A">
        <w:rPr>
          <w:rFonts w:ascii="Calibri" w:hAnsi="Calibri" w:cs="Calibri"/>
          <w:noProof/>
          <w:lang w:eastAsia="ru-RU"/>
        </w:rPr>
        <w:t>даного Договору</w:t>
      </w:r>
      <w:r w:rsidRPr="00B5455A">
        <w:rPr>
          <w:rFonts w:ascii="Calibri" w:hAnsi="Calibri" w:cs="Calibri"/>
          <w:noProof/>
          <w:lang w:eastAsia="ru-RU"/>
        </w:rPr>
        <w:t xml:space="preserve">, які за своїм характером залишаються в </w:t>
      </w:r>
      <w:r w:rsidRPr="00B5455A">
        <w:rPr>
          <w:rFonts w:ascii="Calibri" w:hAnsi="Calibri" w:cs="Calibri"/>
          <w:noProof/>
          <w:lang w:eastAsia="ru-RU"/>
        </w:rPr>
        <w:lastRenderedPageBreak/>
        <w:t xml:space="preserve">силі після розірвання, залишаються в силі </w:t>
      </w:r>
      <w:r w:rsidR="00E90AFA" w:rsidRPr="00B5455A">
        <w:rPr>
          <w:rFonts w:ascii="Calibri" w:hAnsi="Calibri" w:cs="Calibri"/>
          <w:noProof/>
          <w:lang w:eastAsia="ru-RU"/>
        </w:rPr>
        <w:t xml:space="preserve">і </w:t>
      </w:r>
      <w:r w:rsidRPr="00B5455A">
        <w:rPr>
          <w:rFonts w:ascii="Calibri" w:hAnsi="Calibri" w:cs="Calibri"/>
          <w:noProof/>
          <w:lang w:eastAsia="ru-RU"/>
        </w:rPr>
        <w:t>після розірвання, щоб надати цьому Договору повної чинності.</w:t>
      </w:r>
    </w:p>
    <w:p w14:paraId="1418FD33"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10.8. Jei kuri nors Sutarties nuostata tampa ar paskelbiama visiškai ar iš dalies negaliojančia, tai neturi įtakos kitų Sutarties nuostatų galiojimui./</w:t>
      </w:r>
    </w:p>
    <w:p w14:paraId="57A71A12" w14:textId="2E6FDA5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p w14:paraId="57A71A1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1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11. FORCE MAJEURE/ФОРС-МАЖОР</w:t>
      </w:r>
    </w:p>
    <w:p w14:paraId="25AD3C2D"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11.1. Šalys atleidžiamos nuo atsakomybės už visišką ar dalinį įsipareigojimų pagal Sutartį nevykdymą, jei šis nevykdymas įvyko dėl </w:t>
      </w:r>
      <w:r w:rsidRPr="00B5455A">
        <w:rPr>
          <w:rFonts w:ascii="Calibri" w:hAnsi="Calibri" w:cs="Calibri"/>
          <w:i/>
          <w:noProof/>
          <w:lang w:eastAsia="ru-RU"/>
        </w:rPr>
        <w:t>force majeure</w:t>
      </w:r>
      <w:r w:rsidRPr="00B5455A">
        <w:rPr>
          <w:rFonts w:ascii="Calibri" w:hAnsi="Calibri" w:cs="Calibri"/>
          <w:noProof/>
          <w:lang w:eastAsia="ru-RU"/>
        </w:rPr>
        <w:t xml:space="preserve"> aplinkybių./</w:t>
      </w:r>
    </w:p>
    <w:p w14:paraId="3DCF4441"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w:t>
      </w:r>
    </w:p>
    <w:p w14:paraId="1D8202F8"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Nenugalimos jėgos aplinkybės reiškia ypatingų įvykių, įvykus</w:t>
      </w:r>
      <w:r w:rsidR="00253CB8" w:rsidRPr="00B5455A">
        <w:rPr>
          <w:rFonts w:ascii="Calibri" w:hAnsi="Calibri" w:cs="Calibri"/>
          <w:noProof/>
          <w:lang w:eastAsia="ru-RU"/>
        </w:rPr>
        <w:t>ių po šios Sutarties pasirašymo</w:t>
      </w:r>
      <w:r w:rsidRPr="00B5455A">
        <w:rPr>
          <w:rFonts w:ascii="Calibri" w:hAnsi="Calibri" w:cs="Calibri"/>
          <w:noProof/>
          <w:lang w:eastAsia="ru-RU"/>
        </w:rPr>
        <w:t>, aplinkybes, kurių Šalys negalėjo nei numatyti, nei užkirsti kelio įprastu būdu./</w:t>
      </w:r>
    </w:p>
    <w:p w14:paraId="588A4E7D"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w:t>
      </w:r>
    </w:p>
    <w:p w14:paraId="2A63D744"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Tokios </w:t>
      </w:r>
      <w:r w:rsidRPr="00B5455A">
        <w:rPr>
          <w:rFonts w:ascii="Calibri" w:hAnsi="Calibri" w:cs="Calibri"/>
          <w:i/>
          <w:noProof/>
          <w:lang w:eastAsia="ru-RU"/>
        </w:rPr>
        <w:t>force majeure</w:t>
      </w:r>
      <w:r w:rsidRPr="00B5455A">
        <w:rPr>
          <w:rFonts w:ascii="Calibri" w:hAnsi="Calibri" w:cs="Calibri"/>
          <w:noProof/>
          <w:lang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w:t>
      </w:r>
    </w:p>
    <w:p w14:paraId="4536BE1C"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r w:rsidR="00E7624A" w:rsidRPr="00B5455A">
        <w:rPr>
          <w:rFonts w:ascii="Calibri" w:hAnsi="Calibri" w:cs="Calibri"/>
          <w:noProof/>
          <w:lang w:eastAsia="ru-RU"/>
        </w:rPr>
        <w:t>/</w:t>
      </w:r>
      <w:r w:rsidRPr="00B5455A">
        <w:rPr>
          <w:rFonts w:ascii="Calibri" w:hAnsi="Calibri" w:cs="Calibri"/>
          <w:noProof/>
          <w:lang w:eastAsia="ru-RU"/>
        </w:rPr>
        <w:t xml:space="preserve"> </w:t>
      </w:r>
    </w:p>
    <w:p w14:paraId="588373A0"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p w14:paraId="57A71A15" w14:textId="14DC0A4A"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p w14:paraId="06D2070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11.2. 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p>
    <w:p w14:paraId="57A71A16" w14:textId="588681F1"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w:t>
      </w:r>
      <w:r w:rsidR="00AA2C20" w:rsidRPr="00B5455A">
        <w:rPr>
          <w:rFonts w:ascii="Calibri" w:hAnsi="Calibri" w:cs="Calibri"/>
          <w:noProof/>
          <w:lang w:val="uk-UA" w:eastAsia="ru-RU"/>
        </w:rPr>
        <w:t>им</w:t>
      </w:r>
      <w:r w:rsidRPr="00B5455A">
        <w:rPr>
          <w:rFonts w:ascii="Calibri" w:hAnsi="Calibri" w:cs="Calibri"/>
          <w:noProof/>
          <w:lang w:eastAsia="ru-RU"/>
        </w:rPr>
        <w:t xml:space="preserve"> Сторон</w:t>
      </w:r>
      <w:r w:rsidR="00AA2C20" w:rsidRPr="00B5455A">
        <w:rPr>
          <w:rFonts w:ascii="Calibri" w:hAnsi="Calibri" w:cs="Calibri"/>
          <w:noProof/>
          <w:lang w:val="uk-UA" w:eastAsia="ru-RU"/>
        </w:rPr>
        <w:t>ам</w:t>
      </w:r>
      <w:r w:rsidRPr="00B5455A">
        <w:rPr>
          <w:rFonts w:ascii="Calibri" w:hAnsi="Calibri" w:cs="Calibri"/>
          <w:noProof/>
          <w:lang w:eastAsia="ru-RU"/>
        </w:rPr>
        <w:t xml:space="preserve"> протягом 5 (п’яти) календарних днів з моменту настання таких обставин.</w:t>
      </w:r>
      <w:r w:rsidRPr="00B5455A">
        <w:rPr>
          <w:rFonts w:ascii="Calibri" w:hAnsi="Calibri" w:cs="Calibri"/>
          <w:noProof/>
          <w:lang w:eastAsia="ru-RU"/>
        </w:rPr>
        <w:tab/>
      </w:r>
    </w:p>
    <w:p w14:paraId="7A4B7BBB"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11.3. Nenugalimos jėgos (</w:t>
      </w:r>
      <w:r w:rsidRPr="00B5455A">
        <w:rPr>
          <w:rFonts w:ascii="Calibri" w:hAnsi="Calibri" w:cs="Calibri"/>
          <w:i/>
          <w:noProof/>
          <w:lang w:eastAsia="ru-RU"/>
        </w:rPr>
        <w:t>force majeure</w:t>
      </w:r>
      <w:r w:rsidRPr="00B5455A">
        <w:rPr>
          <w:rFonts w:ascii="Calibri" w:hAnsi="Calibri" w:cs="Calibri"/>
          <w:noProof/>
          <w:lang w:eastAsia="ru-RU"/>
        </w:rPr>
        <w:t>)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w:t>
      </w:r>
    </w:p>
    <w:p w14:paraId="651F6F3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p>
    <w:p w14:paraId="4B843C07"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i/>
          <w:noProof/>
          <w:lang w:eastAsia="ru-RU"/>
        </w:rPr>
        <w:t>Force majeure</w:t>
      </w:r>
      <w:r w:rsidRPr="00B5455A">
        <w:rPr>
          <w:rFonts w:ascii="Calibri" w:hAnsi="Calibri" w:cs="Calibri"/>
          <w:noProof/>
          <w:lang w:eastAsia="ru-RU"/>
        </w:rPr>
        <w:t xml:space="preserve"> sąvoka taip pat neapima fakto, kad nėra prekių ir paslaugų, kurių reikia prievolėms įvykdyti, arba kad Šalis neturi reikiamų finansinių išteklių arba kad Šalies sandorio šalis pažeidžia savo įsipareigojimus./</w:t>
      </w:r>
    </w:p>
    <w:p w14:paraId="294AC05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78CB3F0F"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Aplinkybės, kurios turėjo įtakos Šalies veiklai ir į kurias Šalys atsižvelgė sudarydamos Sutartį, t. y. aplinkybės, kurios turėtų būti laikomos ypatingomis, bet tikėtinomis./</w:t>
      </w:r>
    </w:p>
    <w:p w14:paraId="57A71A17" w14:textId="56F7BAEF"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p w14:paraId="7107EBB2"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11.4. Pasibaigus šių aplinkybių galiojimo terminui, viena Šalis per 5 (penkias) dienas nuo aplinkybių pasibaigimo dienos raštu praneša apie tai kitai Šaliai./</w:t>
      </w:r>
    </w:p>
    <w:p w14:paraId="2BE26155"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3553366E"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Pranešime nurodomas laikas, nuo kurio Šalis siūlo toliau vykdyti savo įsipareigojimus pagal Sutartį./</w:t>
      </w:r>
    </w:p>
    <w:p w14:paraId="57A71A18" w14:textId="56A28EF5" w:rsidR="00BD1D49" w:rsidRPr="00B5455A" w:rsidRDefault="00B75938" w:rsidP="005E5CC2">
      <w:pPr>
        <w:tabs>
          <w:tab w:val="left" w:pos="567"/>
        </w:tabs>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повідомленні зазначається час, з якого Сторона пропонує продовжувати виконання своїх зобов'язань за Договором.</w:t>
      </w:r>
    </w:p>
    <w:p w14:paraId="54F40870"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11.5. Jei nurodytos aplinkybės trunka ilgiau nei 30 (trisdešimt) dienų, kiekviena Šalis turi teisę  vienašališkai nutraukti šią Sutartį, išsiųsdama kitai Šaliai rašytinį pranešimą./</w:t>
      </w:r>
    </w:p>
    <w:p w14:paraId="260BA796"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5DBEC118"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Tokį pranešimą šalis, ketinanti nutraukti Sutartį,  raštu pateikia kitai Šaliai ne vėliau kaip prieš 10 dienų iki numatomos Sutarties nutraukimo dienos./</w:t>
      </w:r>
    </w:p>
    <w:p w14:paraId="57A71A19" w14:textId="18DC8E62" w:rsidR="00BD1D49" w:rsidRPr="00B5455A" w:rsidRDefault="00B75938" w:rsidP="005E5CC2">
      <w:pPr>
        <w:tabs>
          <w:tab w:val="left" w:pos="567"/>
        </w:tabs>
        <w:spacing w:after="0" w:line="240" w:lineRule="auto"/>
        <w:jc w:val="both"/>
        <w:rPr>
          <w:rFonts w:ascii="Calibri" w:eastAsia="Times New Roman" w:hAnsi="Calibri" w:cs="Calibri"/>
          <w:noProof/>
          <w:lang w:eastAsia="ru-RU"/>
        </w:rPr>
      </w:pPr>
      <w:r w:rsidRPr="00B5455A">
        <w:rPr>
          <w:rFonts w:ascii="Calibri" w:hAnsi="Calibri" w:cs="Calibri"/>
          <w:noProof/>
          <w:lang w:eastAsia="ru-RU"/>
        </w:rPr>
        <w:t>Сторона, яка має намір розірвати Договір, повинна надіслати письмове повідомлення інш</w:t>
      </w:r>
      <w:r w:rsidR="00E7462B" w:rsidRPr="00B5455A">
        <w:rPr>
          <w:rFonts w:ascii="Calibri" w:hAnsi="Calibri" w:cs="Calibri"/>
          <w:noProof/>
          <w:lang w:val="uk-UA" w:eastAsia="ru-RU"/>
        </w:rPr>
        <w:t>им</w:t>
      </w:r>
      <w:r w:rsidRPr="00B5455A">
        <w:rPr>
          <w:rFonts w:ascii="Calibri" w:hAnsi="Calibri" w:cs="Calibri"/>
          <w:noProof/>
          <w:lang w:eastAsia="ru-RU"/>
        </w:rPr>
        <w:t xml:space="preserve"> Сторон</w:t>
      </w:r>
      <w:r w:rsidR="00E7462B" w:rsidRPr="00B5455A">
        <w:rPr>
          <w:rFonts w:ascii="Calibri" w:hAnsi="Calibri" w:cs="Calibri"/>
          <w:noProof/>
          <w:lang w:val="uk-UA" w:eastAsia="ru-RU"/>
        </w:rPr>
        <w:t>ам</w:t>
      </w:r>
      <w:r w:rsidRPr="00B5455A">
        <w:rPr>
          <w:rFonts w:ascii="Calibri" w:hAnsi="Calibri" w:cs="Calibri"/>
          <w:noProof/>
          <w:lang w:eastAsia="ru-RU"/>
        </w:rPr>
        <w:t xml:space="preserve"> не пізніше ніж за 10 днів до передбачуваної дати розірвання Договіру.</w:t>
      </w:r>
    </w:p>
    <w:p w14:paraId="457E692F" w14:textId="77777777"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11.6. </w:t>
      </w:r>
      <w:r w:rsidRPr="00B5455A">
        <w:rPr>
          <w:rFonts w:ascii="Calibri" w:hAnsi="Calibri" w:cs="Calibri"/>
          <w:i/>
          <w:noProof/>
          <w:lang w:eastAsia="ru-RU"/>
        </w:rPr>
        <w:t>Force majeure</w:t>
      </w:r>
      <w:r w:rsidRPr="00B5455A">
        <w:rPr>
          <w:rFonts w:ascii="Calibri" w:hAnsi="Calibri" w:cs="Calibri"/>
          <w:noProof/>
          <w:lang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w:t>
      </w:r>
    </w:p>
    <w:p w14:paraId="71806AC3" w14:textId="57789854"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w:t>
      </w:r>
      <w:r w:rsidR="00E7462B" w:rsidRPr="00B5455A">
        <w:rPr>
          <w:rFonts w:ascii="Calibri" w:hAnsi="Calibri" w:cs="Calibri"/>
          <w:noProof/>
          <w:lang w:val="uk-UA" w:eastAsia="ru-RU"/>
        </w:rPr>
        <w:t>ю</w:t>
      </w:r>
      <w:r w:rsidRPr="00B5455A">
        <w:rPr>
          <w:rFonts w:ascii="Calibri" w:hAnsi="Calibri" w:cs="Calibri"/>
          <w:noProof/>
          <w:lang w:eastAsia="ru-RU"/>
        </w:rPr>
        <w:t xml:space="preserve"> уповноважено</w:t>
      </w:r>
      <w:r w:rsidR="00E7462B" w:rsidRPr="00B5455A">
        <w:rPr>
          <w:rFonts w:ascii="Calibri" w:hAnsi="Calibri" w:cs="Calibri"/>
          <w:noProof/>
          <w:lang w:val="uk-UA" w:eastAsia="ru-RU"/>
        </w:rPr>
        <w:t>ю</w:t>
      </w:r>
      <w:r w:rsidRPr="00B5455A">
        <w:rPr>
          <w:rFonts w:ascii="Calibri" w:hAnsi="Calibri" w:cs="Calibri"/>
          <w:noProof/>
          <w:lang w:eastAsia="ru-RU"/>
        </w:rPr>
        <w:t xml:space="preserve"> установ</w:t>
      </w:r>
      <w:r w:rsidR="00E7462B" w:rsidRPr="00B5455A">
        <w:rPr>
          <w:rFonts w:ascii="Calibri" w:hAnsi="Calibri" w:cs="Calibri"/>
          <w:noProof/>
          <w:lang w:val="uk-UA" w:eastAsia="ru-RU"/>
        </w:rPr>
        <w:t>ою</w:t>
      </w:r>
      <w:r w:rsidRPr="00B5455A">
        <w:rPr>
          <w:rFonts w:ascii="Calibri" w:hAnsi="Calibri" w:cs="Calibri"/>
          <w:noProof/>
          <w:lang w:eastAsia="ru-RU"/>
        </w:rPr>
        <w:t>.</w:t>
      </w:r>
    </w:p>
    <w:p w14:paraId="0F671860" w14:textId="77777777"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Įsipareigojimas šio dokumento pateikimui, tenka </w:t>
      </w:r>
      <w:r w:rsidR="005E5CC2" w:rsidRPr="00B5455A">
        <w:rPr>
          <w:rFonts w:ascii="Calibri" w:hAnsi="Calibri" w:cs="Calibri"/>
          <w:i/>
          <w:noProof/>
          <w:lang w:eastAsia="ru-RU"/>
        </w:rPr>
        <w:t xml:space="preserve">Force majeure </w:t>
      </w:r>
      <w:r w:rsidRPr="00B5455A">
        <w:rPr>
          <w:rFonts w:ascii="Calibri" w:hAnsi="Calibri" w:cs="Calibri"/>
          <w:noProof/>
          <w:lang w:eastAsia="ru-RU"/>
        </w:rPr>
        <w:t>alplinkybę pateikusiai Šaliai./</w:t>
      </w:r>
    </w:p>
    <w:p w14:paraId="57A71A1A" w14:textId="4100B706" w:rsidR="00BD1D49" w:rsidRPr="00B5455A" w:rsidRDefault="00B75938" w:rsidP="005E5CC2">
      <w:pPr>
        <w:tabs>
          <w:tab w:val="left" w:pos="567"/>
        </w:tabs>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Обов'язок подати цей документ покладається на Сторону, яка </w:t>
      </w:r>
      <w:r w:rsidR="00E7462B" w:rsidRPr="00B5455A">
        <w:rPr>
          <w:rFonts w:ascii="Calibri" w:hAnsi="Calibri" w:cs="Calibri"/>
          <w:noProof/>
          <w:lang w:val="uk-UA" w:eastAsia="ru-RU"/>
        </w:rPr>
        <w:t>посилається на</w:t>
      </w:r>
      <w:r w:rsidRPr="00B5455A">
        <w:rPr>
          <w:rFonts w:ascii="Calibri" w:hAnsi="Calibri" w:cs="Calibri"/>
          <w:noProof/>
          <w:lang w:eastAsia="ru-RU"/>
        </w:rPr>
        <w:t xml:space="preserve"> форс-мажорні обставини.</w:t>
      </w:r>
    </w:p>
    <w:p w14:paraId="57A71A1B"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1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12. SUBTIEKĖJŲ IR SPECIALISTŲ KEITIMO TVARKA/ПОРЯДОК ЗМІНИ </w:t>
      </w:r>
      <w:r w:rsidR="00C37E53" w:rsidRPr="00B5455A">
        <w:rPr>
          <w:rFonts w:ascii="Calibri" w:hAnsi="Calibri" w:cs="Calibri"/>
          <w:b/>
          <w:noProof/>
          <w:lang w:eastAsia="ru-RU"/>
        </w:rPr>
        <w:t>СУБПІДРЯДНИКІВ</w:t>
      </w:r>
      <w:r w:rsidRPr="00B5455A">
        <w:rPr>
          <w:rFonts w:ascii="Calibri" w:hAnsi="Calibri" w:cs="Calibri"/>
          <w:b/>
          <w:noProof/>
          <w:lang w:eastAsia="ru-RU"/>
        </w:rPr>
        <w:t xml:space="preserve"> ТА СПЕЦІАЛІСТІВ </w:t>
      </w:r>
    </w:p>
    <w:p w14:paraId="3A8E8EC8"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12.1.Tiekėjas negali pakeisti Tiekėjo Pasiūlyme nurodyto subtiekėjo ir/ar specialisto visam Sutarties galiojimo laikotarpiui be raštiško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sutikimo./</w:t>
      </w:r>
      <w:r w:rsidR="009C3D9E" w:rsidRPr="00B5455A">
        <w:rPr>
          <w:rFonts w:ascii="Calibri" w:hAnsi="Calibri" w:cs="Calibri"/>
          <w:noProof/>
          <w:lang w:eastAsia="ru-RU"/>
        </w:rPr>
        <w:t xml:space="preserve"> </w:t>
      </w:r>
    </w:p>
    <w:p w14:paraId="57A71A1D" w14:textId="3D24744D" w:rsidR="00BD1D49" w:rsidRPr="00B5455A" w:rsidRDefault="009C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може змінити </w:t>
      </w:r>
      <w:r w:rsidRPr="00B5455A">
        <w:rPr>
          <w:rFonts w:ascii="Calibri" w:hAnsi="Calibri" w:cs="Calibri"/>
          <w:noProof/>
          <w:lang w:eastAsia="ru-RU"/>
        </w:rPr>
        <w:t xml:space="preserve">субпідрядника </w:t>
      </w:r>
      <w:r w:rsidR="00B75938" w:rsidRPr="00B5455A">
        <w:rPr>
          <w:rFonts w:ascii="Calibri" w:hAnsi="Calibri" w:cs="Calibri"/>
          <w:noProof/>
          <w:lang w:eastAsia="ru-RU"/>
        </w:rPr>
        <w:t xml:space="preserve">та/або спеціаліста, зазначеного в Пропозиції </w:t>
      </w:r>
      <w:r w:rsidRPr="00B5455A">
        <w:rPr>
          <w:rFonts w:ascii="Calibri" w:hAnsi="Calibri" w:cs="Calibri"/>
          <w:noProof/>
          <w:lang w:eastAsia="ru-RU"/>
        </w:rPr>
        <w:t>Виконавця</w:t>
      </w:r>
      <w:r w:rsidR="00B75938" w:rsidRPr="00B5455A">
        <w:rPr>
          <w:rFonts w:ascii="Calibri" w:hAnsi="Calibri" w:cs="Calibri"/>
          <w:noProof/>
          <w:lang w:eastAsia="ru-RU"/>
        </w:rPr>
        <w:t xml:space="preserve">, протягом усього періоду дії Договору без письмової згоди ЦАУП та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w:t>
      </w:r>
    </w:p>
    <w:p w14:paraId="29375514"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 Subtiekėją ir/ar specialistą, nurodytą pasiūlyme, g</w:t>
      </w:r>
      <w:r w:rsidR="009C3D9E" w:rsidRPr="00B5455A">
        <w:rPr>
          <w:rFonts w:ascii="Calibri" w:hAnsi="Calibri" w:cs="Calibri"/>
          <w:noProof/>
          <w:lang w:eastAsia="ru-RU"/>
        </w:rPr>
        <w:t>alima keisti tik šiais atvejais/</w:t>
      </w:r>
    </w:p>
    <w:p w14:paraId="57A71A1E" w14:textId="2E0C4EC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Зазначений в пропозиції </w:t>
      </w:r>
      <w:r w:rsidR="009C3D9E" w:rsidRPr="00B5455A">
        <w:rPr>
          <w:rFonts w:ascii="Calibri" w:hAnsi="Calibri" w:cs="Calibri"/>
          <w:noProof/>
          <w:lang w:eastAsia="ru-RU"/>
        </w:rPr>
        <w:t>Виконавець</w:t>
      </w:r>
      <w:r w:rsidRPr="00B5455A">
        <w:rPr>
          <w:rFonts w:ascii="Calibri" w:hAnsi="Calibri" w:cs="Calibri"/>
          <w:noProof/>
          <w:lang w:eastAsia="ru-RU"/>
        </w:rPr>
        <w:t xml:space="preserve"> та (або) спеціаліст може бути змінений лише у випадках:</w:t>
      </w:r>
    </w:p>
    <w:p w14:paraId="48C40CA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12.2.1. kai subtiekėjas yra inicijavęs bankroto, likvidavimo ar restruktūrizacijos procedūras arba yra analogiškoje padėtyje;/</w:t>
      </w:r>
    </w:p>
    <w:p w14:paraId="57A71A1F" w14:textId="656E0509"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9C3D9E" w:rsidRPr="00B5455A">
        <w:rPr>
          <w:rFonts w:ascii="Calibri" w:hAnsi="Calibri" w:cs="Calibri"/>
          <w:noProof/>
          <w:lang w:eastAsia="ru-RU"/>
        </w:rPr>
        <w:t xml:space="preserve">субпідрядник </w:t>
      </w:r>
      <w:r w:rsidRPr="00B5455A">
        <w:rPr>
          <w:rFonts w:ascii="Calibri" w:hAnsi="Calibri" w:cs="Calibri"/>
          <w:noProof/>
          <w:lang w:eastAsia="ru-RU"/>
        </w:rPr>
        <w:t>ініціював процедури банкрутства, ліквідації чи реструктуризації або перебуває в аналогічній ситуації;</w:t>
      </w:r>
    </w:p>
    <w:p w14:paraId="506F2B4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12.2.2. kai subtiekėjas ir(ar) specialistas dėl objektyvių priežasčių (nutraukus teisinius santykius su Tiekėju, atsisakius suteikti paslaugą, susirgus specialistu, mirus ir pan.) nebegali teikti visų ar dalies  Sutartyje nurodytų  Paslaugų ar jų dalies./</w:t>
      </w:r>
    </w:p>
    <w:p w14:paraId="57A71A20" w14:textId="0B60E43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9C3D9E" w:rsidRPr="00B5455A">
        <w:rPr>
          <w:rFonts w:ascii="Calibri" w:hAnsi="Calibri" w:cs="Calibri"/>
          <w:noProof/>
          <w:lang w:eastAsia="ru-RU"/>
        </w:rPr>
        <w:t xml:space="preserve">субпідрядник </w:t>
      </w:r>
      <w:r w:rsidRPr="00B5455A">
        <w:rPr>
          <w:rFonts w:ascii="Calibri" w:hAnsi="Calibri" w:cs="Calibri"/>
          <w:noProof/>
          <w:lang w:eastAsia="ru-RU"/>
        </w:rPr>
        <w:t>та/або спеціаліст з об’єктивних причин (після припинення правовідносин з</w:t>
      </w:r>
      <w:r w:rsidR="009C3D9E" w:rsidRPr="00B5455A">
        <w:rPr>
          <w:rFonts w:ascii="Calibri" w:hAnsi="Calibri" w:cs="Calibri"/>
          <w:noProof/>
          <w:lang w:eastAsia="ru-RU"/>
        </w:rPr>
        <w:t xml:space="preserve"> Виконавцем</w:t>
      </w:r>
      <w:r w:rsidRPr="00B5455A">
        <w:rPr>
          <w:rFonts w:ascii="Calibri" w:hAnsi="Calibri" w:cs="Calibri"/>
          <w:noProof/>
          <w:lang w:eastAsia="ru-RU"/>
        </w:rPr>
        <w:t>, відмови від надання послуги, хвороби спеціаліста, смерті тощо) не може надавати всі або частину Послуг, зазначених у Договору або його частин</w:t>
      </w:r>
      <w:r w:rsidR="00E7462B" w:rsidRPr="00B5455A">
        <w:rPr>
          <w:rFonts w:ascii="Calibri" w:hAnsi="Calibri" w:cs="Calibri"/>
          <w:noProof/>
          <w:lang w:val="uk-UA" w:eastAsia="ru-RU"/>
        </w:rPr>
        <w:t>і</w:t>
      </w:r>
      <w:r w:rsidRPr="00B5455A">
        <w:rPr>
          <w:rFonts w:ascii="Calibri" w:hAnsi="Calibri" w:cs="Calibri"/>
          <w:noProof/>
          <w:lang w:eastAsia="ru-RU"/>
        </w:rPr>
        <w:t>.</w:t>
      </w:r>
    </w:p>
    <w:p w14:paraId="12619BAE"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12.2.3. jei CPVA ir (arba) </w:t>
      </w:r>
      <w:r w:rsidR="006C55C4" w:rsidRPr="00B5455A">
        <w:rPr>
          <w:rFonts w:ascii="Calibri" w:hAnsi="Calibri" w:cs="Calibri"/>
          <w:noProof/>
          <w:lang w:eastAsia="ru-RU"/>
        </w:rPr>
        <w:t>Užsakovas</w:t>
      </w:r>
      <w:r w:rsidRPr="00B5455A">
        <w:rPr>
          <w:rFonts w:ascii="Calibri" w:hAnsi="Calibri" w:cs="Calibri"/>
          <w:noProof/>
          <w:lang w:eastAsia="ru-RU"/>
        </w:rPr>
        <w:t xml:space="preserve"> yra pagrįstai nepatenkinti Tiekėjo paskirtu subtiekėju ir (arba) specialistu (-ais), Tiekėjas privalo pakeisti tokį (-ius) asmenį (-is) CPVA rašytiniu prašymu CPVA nurodytu laiku./</w:t>
      </w:r>
    </w:p>
    <w:p w14:paraId="57A71A21" w14:textId="7B6DE570"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ЦАУП та (або) </w:t>
      </w:r>
      <w:r w:rsidR="000312A2" w:rsidRPr="00B5455A">
        <w:rPr>
          <w:rFonts w:ascii="Calibri" w:hAnsi="Calibri" w:cs="Calibri"/>
          <w:noProof/>
          <w:lang w:eastAsia="ru-RU"/>
        </w:rPr>
        <w:t>Замовник</w:t>
      </w:r>
      <w:r w:rsidRPr="00B5455A">
        <w:rPr>
          <w:rFonts w:ascii="Calibri" w:hAnsi="Calibri" w:cs="Calibri"/>
          <w:noProof/>
          <w:lang w:eastAsia="ru-RU"/>
        </w:rPr>
        <w:t xml:space="preserve"> обґрунтовано не задоволені </w:t>
      </w:r>
      <w:r w:rsidR="009C3D9E" w:rsidRPr="00B5455A">
        <w:rPr>
          <w:rFonts w:ascii="Calibri" w:hAnsi="Calibri" w:cs="Calibri"/>
          <w:noProof/>
          <w:lang w:eastAsia="ru-RU"/>
        </w:rPr>
        <w:t xml:space="preserve">субпідрядниками </w:t>
      </w:r>
      <w:r w:rsidRPr="00B5455A">
        <w:rPr>
          <w:rFonts w:ascii="Calibri" w:hAnsi="Calibri" w:cs="Calibri"/>
          <w:noProof/>
          <w:lang w:eastAsia="ru-RU"/>
        </w:rPr>
        <w:t>та (або) фахівцями, призначеними</w:t>
      </w:r>
      <w:r w:rsidR="009C3D9E" w:rsidRPr="00B5455A">
        <w:rPr>
          <w:rFonts w:ascii="Calibri" w:hAnsi="Calibri" w:cs="Calibri"/>
          <w:noProof/>
          <w:lang w:eastAsia="ru-RU"/>
        </w:rPr>
        <w:t xml:space="preserve"> Виконавцем</w:t>
      </w:r>
      <w:r w:rsidR="00E7462B" w:rsidRPr="00B5455A">
        <w:rPr>
          <w:rFonts w:ascii="Calibri" w:hAnsi="Calibri" w:cs="Calibri"/>
          <w:noProof/>
          <w:lang w:val="uk-UA" w:eastAsia="ru-RU"/>
        </w:rPr>
        <w:t>,</w:t>
      </w:r>
      <w:r w:rsidRPr="00B5455A">
        <w:rPr>
          <w:rFonts w:ascii="Calibri" w:hAnsi="Calibri" w:cs="Calibri"/>
          <w:noProof/>
          <w:lang w:eastAsia="ru-RU"/>
        </w:rPr>
        <w:t xml:space="preserve"> </w:t>
      </w:r>
      <w:r w:rsidR="009C3D9E" w:rsidRPr="00B5455A">
        <w:rPr>
          <w:rFonts w:ascii="Calibri" w:hAnsi="Calibri" w:cs="Calibri"/>
          <w:noProof/>
          <w:lang w:eastAsia="ru-RU"/>
        </w:rPr>
        <w:t xml:space="preserve">Виконавець </w:t>
      </w:r>
      <w:r w:rsidRPr="00B5455A">
        <w:rPr>
          <w:rFonts w:ascii="Calibri" w:hAnsi="Calibri" w:cs="Calibri"/>
          <w:noProof/>
          <w:lang w:eastAsia="ru-RU"/>
        </w:rPr>
        <w:t>повинен замінити таких осіб за письмовим запитом ЦАУП у визначений ЦАУП час.</w:t>
      </w:r>
    </w:p>
    <w:p w14:paraId="0785135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12.3. norėdamas pakeisti subtiekėją ir (arba) specialistą, Tiekėjas turėtų apie tai raštu pranešti CPVA ir </w:t>
      </w:r>
      <w:r w:rsidR="006C55C4" w:rsidRPr="00B5455A">
        <w:rPr>
          <w:rFonts w:ascii="Calibri" w:hAnsi="Calibri" w:cs="Calibri"/>
          <w:noProof/>
          <w:lang w:eastAsia="ru-RU"/>
        </w:rPr>
        <w:t>Užsakovui</w:t>
      </w:r>
      <w:r w:rsidRPr="00B5455A">
        <w:rPr>
          <w:rFonts w:ascii="Calibri" w:hAnsi="Calibri" w:cs="Calibri"/>
          <w:noProof/>
          <w:lang w:eastAsia="ru-RU"/>
        </w:rPr>
        <w:t xml:space="preserve"> prieš 5 darbo dienas ir gauti raštišką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sutikimą./</w:t>
      </w:r>
    </w:p>
    <w:p w14:paraId="57A71A22" w14:textId="4B11DE2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для зміни </w:t>
      </w:r>
      <w:r w:rsidR="009C3D9E" w:rsidRPr="00B5455A">
        <w:rPr>
          <w:rFonts w:ascii="Calibri" w:hAnsi="Calibri" w:cs="Calibri"/>
          <w:noProof/>
          <w:lang w:eastAsia="ru-RU"/>
        </w:rPr>
        <w:t xml:space="preserve">субпідрядника </w:t>
      </w:r>
      <w:r w:rsidRPr="00B5455A">
        <w:rPr>
          <w:rFonts w:ascii="Calibri" w:hAnsi="Calibri" w:cs="Calibri"/>
          <w:noProof/>
          <w:lang w:eastAsia="ru-RU"/>
        </w:rPr>
        <w:t xml:space="preserve">та (або) спеціаліста </w:t>
      </w:r>
      <w:r w:rsidR="009C3D9E"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письмово повідомити про це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за 5 робочих днів та отримати письмову згоду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5A64549C"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12.4. Naujas subtiekėjas ir (arba) specialistas negali turėti žemesnės kvalifikacijos nei buvo nurodyta pirkimo dokumentuose (ir jei į šią poziciją siūlomo specialisto kvalifikacija ir (arba) patirtis buvo įvertinta pagal kokybės ir kainos santykį – ne mažesnę nei keičiamo specialisto)  ir negali turėti pašalinimo pagrindų (jei jiems pirkimo dokumentuose buvo nustatyti reikalavimai)./</w:t>
      </w:r>
    </w:p>
    <w:p w14:paraId="2D146714"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 xml:space="preserve">Новий </w:t>
      </w:r>
      <w:r w:rsidR="008621C5" w:rsidRPr="00B5455A">
        <w:rPr>
          <w:rFonts w:ascii="Calibri" w:hAnsi="Calibri" w:cs="Calibri"/>
          <w:noProof/>
          <w:lang w:eastAsia="ru-RU"/>
        </w:rPr>
        <w:t xml:space="preserve">субпідрядник </w:t>
      </w:r>
      <w:r w:rsidRPr="00B5455A">
        <w:rPr>
          <w:rFonts w:ascii="Calibri" w:hAnsi="Calibri" w:cs="Calibri"/>
          <w:noProof/>
          <w:lang w:eastAsia="ru-RU"/>
        </w:rPr>
        <w:t xml:space="preserve">та (або) спеціаліст не може мати нижчу кваліфікацію, ніж зазначено в тендерній документації (а якщо кваліфікація та/або досвід спеціаліста, запропонованого на цю посаду, оцінювався за співвідношенням ціна-якість - не нижче спеціаліста, який замінюється) і не можуть мати підстави для виключення (якщо вимоги до них були встановлені в документації про закупівлю). </w:t>
      </w:r>
    </w:p>
    <w:p w14:paraId="6CD0BC73"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Tiekėjas turi pateikti patvirtinamuosius dokumentus, įrodančius jų kvalifikaciją CPVA./</w:t>
      </w:r>
      <w:r w:rsidR="008621C5" w:rsidRPr="00B5455A">
        <w:rPr>
          <w:rFonts w:ascii="Calibri" w:hAnsi="Calibri" w:cs="Calibri"/>
          <w:noProof/>
          <w:lang w:eastAsia="ru-RU"/>
        </w:rPr>
        <w:t xml:space="preserve"> </w:t>
      </w:r>
    </w:p>
    <w:p w14:paraId="57A71A23" w14:textId="1C5E6837" w:rsidR="00721D15" w:rsidRPr="00B5455A" w:rsidRDefault="008621C5" w:rsidP="00B76F66">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повинен надати до ЦАУП підтверджуючі документи, що підтверджують його кваліфікацію. </w:t>
      </w:r>
    </w:p>
    <w:p w14:paraId="39461DE8"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12.5. CPVA ir </w:t>
      </w:r>
      <w:r w:rsidR="006C55C4" w:rsidRPr="00B5455A">
        <w:rPr>
          <w:rFonts w:ascii="Calibri" w:hAnsi="Calibri" w:cs="Calibri"/>
          <w:noProof/>
          <w:lang w:eastAsia="ru-RU"/>
        </w:rPr>
        <w:t>Užsakovas</w:t>
      </w:r>
      <w:r w:rsidRPr="00B5455A">
        <w:rPr>
          <w:rFonts w:ascii="Calibri" w:hAnsi="Calibri" w:cs="Calibri"/>
          <w:noProof/>
          <w:lang w:eastAsia="ru-RU"/>
        </w:rPr>
        <w:t xml:space="preserve"> ne vėliau kaip per 3 darbo dienas nuo informacijos apie naują specialistą ir (ar) naują subtiekėją Tiekėjo gavimo dienos, pateikia Tiekėjui rašytinį atsakymą dėl naujo ir (ar) subtiekėjo paskyrimo./</w:t>
      </w:r>
    </w:p>
    <w:p w14:paraId="2353D5F2" w14:textId="2A2AC92F"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повинні надати письмову відповідь </w:t>
      </w:r>
      <w:r w:rsidR="008621C5" w:rsidRPr="00B5455A">
        <w:rPr>
          <w:rFonts w:ascii="Calibri" w:hAnsi="Calibri" w:cs="Calibri"/>
          <w:noProof/>
          <w:lang w:eastAsia="ru-RU"/>
        </w:rPr>
        <w:t xml:space="preserve">Виконавцю </w:t>
      </w:r>
      <w:r w:rsidRPr="00B5455A">
        <w:rPr>
          <w:rFonts w:ascii="Calibri" w:hAnsi="Calibri" w:cs="Calibri"/>
          <w:noProof/>
          <w:lang w:eastAsia="ru-RU"/>
        </w:rPr>
        <w:t>щодо призначення нового спеціаліста та (або) суб</w:t>
      </w:r>
      <w:r w:rsidR="00DD36B3" w:rsidRPr="00B5455A">
        <w:rPr>
          <w:rFonts w:ascii="Calibri" w:hAnsi="Calibri" w:cs="Calibri"/>
          <w:noProof/>
          <w:lang w:val="uk-UA" w:eastAsia="ru-RU"/>
        </w:rPr>
        <w:t>виконавця</w:t>
      </w:r>
      <w:r w:rsidRPr="00B5455A">
        <w:rPr>
          <w:rFonts w:ascii="Calibri" w:hAnsi="Calibri" w:cs="Calibri"/>
          <w:noProof/>
          <w:lang w:eastAsia="ru-RU"/>
        </w:rPr>
        <w:t xml:space="preserve"> не пізніше 3 робочих днів з дня отримання </w:t>
      </w:r>
      <w:r w:rsidR="008621C5" w:rsidRPr="00B5455A">
        <w:rPr>
          <w:rFonts w:ascii="Calibri" w:hAnsi="Calibri" w:cs="Calibri"/>
          <w:noProof/>
          <w:lang w:eastAsia="ru-RU"/>
        </w:rPr>
        <w:t>Виконавцем</w:t>
      </w:r>
      <w:r w:rsidRPr="00B5455A">
        <w:rPr>
          <w:rFonts w:ascii="Calibri" w:hAnsi="Calibri" w:cs="Calibri"/>
          <w:noProof/>
          <w:lang w:eastAsia="ru-RU"/>
        </w:rPr>
        <w:t xml:space="preserve"> інформації про нового спеціаліста та (або) нового</w:t>
      </w:r>
      <w:r w:rsidR="00153E65" w:rsidRPr="00B5455A">
        <w:rPr>
          <w:rFonts w:ascii="Calibri" w:hAnsi="Calibri" w:cs="Calibri"/>
          <w:noProof/>
          <w:lang w:eastAsia="ru-RU"/>
        </w:rPr>
        <w:t>.</w:t>
      </w:r>
      <w:r w:rsidRPr="00B5455A">
        <w:rPr>
          <w:rFonts w:ascii="Calibri" w:hAnsi="Calibri" w:cs="Calibri"/>
          <w:noProof/>
          <w:lang w:eastAsia="ru-RU"/>
        </w:rPr>
        <w:t xml:space="preserve"> </w:t>
      </w:r>
      <w:r w:rsidR="008621C5" w:rsidRPr="00B5455A">
        <w:rPr>
          <w:rFonts w:ascii="Calibri" w:hAnsi="Calibri" w:cs="Calibri"/>
          <w:noProof/>
          <w:lang w:eastAsia="ru-RU"/>
        </w:rPr>
        <w:t xml:space="preserve">субпідрядника. </w:t>
      </w:r>
    </w:p>
    <w:p w14:paraId="63810737"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Naujas subtiekėjas ar specialistas gali pradėti vykdyti savo įsipareigojimus, kuriuos jam pagal Sutartį paskyrė Tiekėjas, ne anksčiau kaip gavęs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sutikimą./</w:t>
      </w:r>
    </w:p>
    <w:p w14:paraId="57A71A24" w14:textId="5A53FF96"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Новий </w:t>
      </w:r>
      <w:r w:rsidR="008621C5" w:rsidRPr="00B5455A">
        <w:rPr>
          <w:rFonts w:ascii="Calibri" w:hAnsi="Calibri" w:cs="Calibri"/>
          <w:noProof/>
          <w:lang w:eastAsia="ru-RU"/>
        </w:rPr>
        <w:t xml:space="preserve">субпідрядник </w:t>
      </w:r>
      <w:r w:rsidRPr="00B5455A">
        <w:rPr>
          <w:rFonts w:ascii="Calibri" w:hAnsi="Calibri" w:cs="Calibri"/>
          <w:noProof/>
          <w:lang w:eastAsia="ru-RU"/>
        </w:rPr>
        <w:t xml:space="preserve">або спеціаліст може приступити до виконання своїх зобов’язань, покладених на нього </w:t>
      </w:r>
      <w:r w:rsidR="008621C5" w:rsidRPr="00B5455A">
        <w:rPr>
          <w:rFonts w:ascii="Calibri" w:hAnsi="Calibri" w:cs="Calibri"/>
          <w:noProof/>
          <w:lang w:eastAsia="ru-RU"/>
        </w:rPr>
        <w:t xml:space="preserve">Виконавцем </w:t>
      </w:r>
      <w:r w:rsidRPr="00B5455A">
        <w:rPr>
          <w:rFonts w:ascii="Calibri" w:hAnsi="Calibri" w:cs="Calibri"/>
          <w:noProof/>
          <w:lang w:eastAsia="ru-RU"/>
        </w:rPr>
        <w:t xml:space="preserve">згідно з Договором, лише після отримання згоди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57A71A25"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26"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13. KONFIDENCIALUMAS/КОНФІДЕНЦІЙНІСТЬ</w:t>
      </w:r>
    </w:p>
    <w:p w14:paraId="2AAD7AA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13.1. 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w:t>
      </w:r>
    </w:p>
    <w:p w14:paraId="00172681"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Під час виконання договору та протягом невизначеного періоду після його припинення Сторони зобов’язуються зберігати конфіденційність інформації</w:t>
      </w:r>
      <w:r w:rsidR="00153E65" w:rsidRPr="00B5455A">
        <w:rPr>
          <w:rFonts w:ascii="Calibri" w:hAnsi="Calibri" w:cs="Calibri"/>
          <w:noProof/>
          <w:lang w:eastAsia="ru-RU"/>
        </w:rPr>
        <w:t xml:space="preserve">, </w:t>
      </w:r>
      <w:r w:rsidRPr="00B5455A">
        <w:rPr>
          <w:rFonts w:ascii="Calibri" w:hAnsi="Calibri" w:cs="Calibri"/>
          <w:noProof/>
          <w:lang w:eastAsia="ru-RU"/>
        </w:rPr>
        <w:t xml:space="preserve">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5869544A"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Draudžiama atskleisti visiškai ar iš dalies konfidencialią informaciją bet kokiai trečiajai šaliai be raštiško kitos Šalies sutikimo, išskyrus atvejus, numatytus galiojančiuose Sutartį reguliuojančiuose įstatymuose./</w:t>
      </w:r>
    </w:p>
    <w:p w14:paraId="57A71A27" w14:textId="5FA42C79"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Заборонено розголошувати конфіденційну інформацію повністю або частково будь-якій третій стороні без письмової згоди інш</w:t>
      </w:r>
      <w:r w:rsidR="00E7462B" w:rsidRPr="00B5455A">
        <w:rPr>
          <w:rFonts w:ascii="Calibri" w:hAnsi="Calibri" w:cs="Calibri"/>
          <w:noProof/>
          <w:lang w:val="uk-UA" w:eastAsia="ru-RU"/>
        </w:rPr>
        <w:t>их</w:t>
      </w:r>
      <w:r w:rsidRPr="00B5455A">
        <w:rPr>
          <w:rFonts w:ascii="Calibri" w:hAnsi="Calibri" w:cs="Calibri"/>
          <w:noProof/>
          <w:lang w:eastAsia="ru-RU"/>
        </w:rPr>
        <w:t xml:space="preserve"> Стор</w:t>
      </w:r>
      <w:r w:rsidR="00E7462B" w:rsidRPr="00B5455A">
        <w:rPr>
          <w:rFonts w:ascii="Calibri" w:hAnsi="Calibri" w:cs="Calibri"/>
          <w:noProof/>
          <w:lang w:val="uk-UA" w:eastAsia="ru-RU"/>
        </w:rPr>
        <w:t>і</w:t>
      </w:r>
      <w:r w:rsidRPr="00B5455A">
        <w:rPr>
          <w:rFonts w:ascii="Calibri" w:hAnsi="Calibri" w:cs="Calibri"/>
          <w:noProof/>
          <w:lang w:eastAsia="ru-RU"/>
        </w:rPr>
        <w:t>н, за винятком випадків, передбачених чинним законодавством, що регулює Договір.</w:t>
      </w:r>
      <w:r w:rsidRPr="00B5455A">
        <w:rPr>
          <w:rFonts w:ascii="Calibri" w:hAnsi="Calibri" w:cs="Calibri"/>
          <w:noProof/>
          <w:lang w:eastAsia="ru-RU"/>
        </w:rPr>
        <w:tab/>
      </w:r>
    </w:p>
    <w:p w14:paraId="57A71A28"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13.2. Tiekėjas įsipareigoja:/</w:t>
      </w:r>
      <w:r w:rsidRPr="00B5455A">
        <w:rPr>
          <w:rFonts w:ascii="Calibri" w:hAnsi="Calibri" w:cs="Calibri"/>
          <w:b/>
          <w:strike/>
          <w:noProof/>
          <w:lang w:eastAsia="ru-RU"/>
        </w:rPr>
        <w:t xml:space="preserve"> </w:t>
      </w:r>
      <w:r w:rsidR="008621C5" w:rsidRPr="00B5455A">
        <w:rPr>
          <w:rFonts w:ascii="Calibri" w:hAnsi="Calibri" w:cs="Calibri"/>
          <w:b/>
          <w:noProof/>
          <w:lang w:eastAsia="ru-RU"/>
        </w:rPr>
        <w:t xml:space="preserve">Виконавець </w:t>
      </w:r>
      <w:r w:rsidRPr="00B5455A">
        <w:rPr>
          <w:rFonts w:ascii="Calibri" w:hAnsi="Calibri" w:cs="Calibri"/>
          <w:b/>
          <w:noProof/>
          <w:lang w:eastAsia="ru-RU"/>
        </w:rPr>
        <w:t>зобов'язується:</w:t>
      </w:r>
    </w:p>
    <w:p w14:paraId="65EF994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1</w:t>
      </w:r>
      <w:r w:rsidRPr="00B5455A">
        <w:rPr>
          <w:rFonts w:ascii="Calibri" w:hAnsi="Calibri" w:cs="Calibri"/>
          <w:noProof/>
          <w:lang w:eastAsia="ru-RU"/>
        </w:rPr>
        <w:t>. visą Sutarties vykdymo metu gautą informaciją ir (ar) duomenis naudoti tik pagal šią Sutartį prisiimtiems įsipareigojimams vykdyti, Sutartyje numatytoms Paslaugoms teikti, viešojo pirkimo tikslui pasiekti./</w:t>
      </w:r>
    </w:p>
    <w:p w14:paraId="4AC2E86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3A61476F"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Tiekėjas užtikrina, kad visa gauta informacija ir (ar) duomenimis naudotųsi tik tie Tiekėjo specialistai, kurie buvo nurodyti viešojo pirkimo pasiūlyme arba buvo pakeisti šioje Sutartyje numatyta tvarka./</w:t>
      </w:r>
    </w:p>
    <w:p w14:paraId="2E3BF830" w14:textId="77777777" w:rsidR="00E7462B" w:rsidRPr="00B5455A" w:rsidRDefault="008621C5"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забезпечує використання всієї отриманої інформації та (або) даних лише тими </w:t>
      </w:r>
      <w:r w:rsidRPr="00B5455A">
        <w:rPr>
          <w:rFonts w:ascii="Calibri" w:hAnsi="Calibri" w:cs="Calibri"/>
          <w:noProof/>
          <w:lang w:eastAsia="ru-RU"/>
        </w:rPr>
        <w:t>ф</w:t>
      </w:r>
      <w:r w:rsidR="00B75938" w:rsidRPr="00B5455A">
        <w:rPr>
          <w:rFonts w:ascii="Calibri" w:hAnsi="Calibri" w:cs="Calibri"/>
          <w:noProof/>
          <w:lang w:eastAsia="ru-RU"/>
        </w:rPr>
        <w:t xml:space="preserve">ахівцями </w:t>
      </w:r>
      <w:r w:rsidRPr="00B5455A">
        <w:rPr>
          <w:rFonts w:ascii="Calibri" w:hAnsi="Calibri" w:cs="Calibri"/>
          <w:noProof/>
          <w:lang w:eastAsia="ru-RU"/>
        </w:rPr>
        <w:t>Виконавця</w:t>
      </w:r>
      <w:r w:rsidR="00B75938" w:rsidRPr="00B5455A">
        <w:rPr>
          <w:rFonts w:ascii="Calibri" w:hAnsi="Calibri" w:cs="Calibri"/>
          <w:noProof/>
          <w:lang w:eastAsia="ru-RU"/>
        </w:rPr>
        <w:t xml:space="preserve">, які були зазначені в пропозиції про державну закупівлю або були змінені в порядку, передбаченому цим Договором. </w:t>
      </w:r>
    </w:p>
    <w:p w14:paraId="573664EE"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Šioje nuostatoje nurodytų įsipareigojimų nevykdymas laikomas esminiu Sutarties pažeidimu./</w:t>
      </w:r>
    </w:p>
    <w:p w14:paraId="20EB45B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Невиконання зобов'язань, зазначених у цьому положенні, вважається істотним порушенням Договору.</w:t>
      </w:r>
    </w:p>
    <w:p w14:paraId="0EB23EAA"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įsipareigoja atlyginti tiesioginius nuostolius, patirtus dėl šiame Sutarties punkte numatyto įsipareigojimo nevykdymo ar netinkamo vykdymo;/ </w:t>
      </w:r>
    </w:p>
    <w:p w14:paraId="57A71A29" w14:textId="5FD8794C" w:rsidR="00BD1D49" w:rsidRPr="00B5455A" w:rsidRDefault="008621C5"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Виконавець </w:t>
      </w:r>
      <w:r w:rsidR="00B75938" w:rsidRPr="00B5455A">
        <w:rPr>
          <w:rFonts w:ascii="Calibri" w:hAnsi="Calibri" w:cs="Calibri"/>
          <w:noProof/>
          <w:lang w:eastAsia="ru-RU"/>
        </w:rPr>
        <w:t>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p w14:paraId="3DD005D9"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2</w:t>
      </w:r>
      <w:r w:rsidRPr="00B5455A">
        <w:rPr>
          <w:rFonts w:ascii="Calibri" w:hAnsi="Calibri" w:cs="Calibri"/>
          <w:noProof/>
          <w:lang w:eastAsia="ru-RU"/>
        </w:rPr>
        <w:t>. 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w:t>
      </w:r>
    </w:p>
    <w:p w14:paraId="775AC22E" w14:textId="0AFA4528"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w:t>
      </w:r>
      <w:r w:rsidR="00E7462B" w:rsidRPr="00B5455A">
        <w:rPr>
          <w:rFonts w:ascii="Calibri" w:hAnsi="Calibri" w:cs="Calibri"/>
          <w:noProof/>
          <w:lang w:eastAsia="ru-RU"/>
        </w:rPr>
        <w:t xml:space="preserve">не </w:t>
      </w:r>
      <w:r w:rsidR="00E7462B" w:rsidRPr="00B5455A">
        <w:rPr>
          <w:rFonts w:ascii="Calibri" w:hAnsi="Calibri" w:cs="Calibri"/>
          <w:noProof/>
          <w:lang w:val="uk-UA" w:eastAsia="ru-RU"/>
        </w:rPr>
        <w:t xml:space="preserve"> </w:t>
      </w:r>
      <w:r w:rsidRPr="00B5455A">
        <w:rPr>
          <w:rFonts w:ascii="Calibri" w:hAnsi="Calibri" w:cs="Calibri"/>
          <w:noProof/>
          <w:lang w:eastAsia="ru-RU"/>
        </w:rPr>
        <w:t xml:space="preserve">змінювати,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знищувати,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поширювати,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розголошувати або іншим чином </w:t>
      </w:r>
      <w:r w:rsidR="00E7462B" w:rsidRPr="00B5455A">
        <w:rPr>
          <w:rFonts w:ascii="Calibri" w:hAnsi="Calibri" w:cs="Calibri"/>
          <w:noProof/>
          <w:lang w:val="uk-UA" w:eastAsia="ru-RU"/>
        </w:rPr>
        <w:t>поширювати</w:t>
      </w:r>
      <w:r w:rsidRPr="00B5455A">
        <w:rPr>
          <w:rFonts w:ascii="Calibri" w:hAnsi="Calibri" w:cs="Calibri"/>
          <w:noProof/>
          <w:lang w:eastAsia="ru-RU"/>
        </w:rPr>
        <w:t xml:space="preserve"> </w:t>
      </w:r>
      <w:r w:rsidR="008621C5" w:rsidRPr="00B5455A">
        <w:rPr>
          <w:rFonts w:ascii="Calibri" w:hAnsi="Calibri" w:cs="Calibri"/>
          <w:noProof/>
          <w:lang w:eastAsia="ru-RU"/>
        </w:rPr>
        <w:t>або передавати їх третім особам,</w:t>
      </w:r>
      <w:r w:rsidRPr="00B5455A">
        <w:rPr>
          <w:rFonts w:ascii="Calibri" w:hAnsi="Calibri" w:cs="Calibri"/>
          <w:noProof/>
          <w:lang w:eastAsia="ru-RU"/>
        </w:rPr>
        <w:t xml:space="preserve"> сторонам, не копію</w:t>
      </w:r>
      <w:r w:rsidR="008621C5" w:rsidRPr="00B5455A">
        <w:rPr>
          <w:rFonts w:ascii="Calibri" w:hAnsi="Calibri" w:cs="Calibri"/>
          <w:noProof/>
          <w:lang w:eastAsia="ru-RU"/>
        </w:rPr>
        <w:t xml:space="preserve">вати </w:t>
      </w:r>
      <w:r w:rsidRPr="00B5455A">
        <w:rPr>
          <w:rFonts w:ascii="Calibri" w:hAnsi="Calibri" w:cs="Calibri"/>
          <w:noProof/>
          <w:lang w:eastAsia="ru-RU"/>
        </w:rPr>
        <w:t xml:space="preserve">їх у комерційних, особистих чи інших цілях. </w:t>
      </w:r>
    </w:p>
    <w:p w14:paraId="26272B9F"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įsipareigoja atlyginti visus nuostolius, patirtus dėl šiame Sutarties bendrųjų sąlygų punkte numatyto įsipareigojimo nevykdymo ar netinkamo vykdymo./ </w:t>
      </w:r>
    </w:p>
    <w:p w14:paraId="2BB0A0B8" w14:textId="77777777" w:rsidR="00E7462B" w:rsidRPr="00B5455A" w:rsidRDefault="008621C5"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609F179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Šiame punkte nurodytų įsipareigojimų nevykdymas laikomas esminiu Sutarties pažeidimu;/</w:t>
      </w:r>
    </w:p>
    <w:p w14:paraId="57A71A2A" w14:textId="0E2FF38D"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Невиконання зобов'язань, зазначених у цьому пункті, вважається істотним порушенням Договору;</w:t>
      </w:r>
    </w:p>
    <w:p w14:paraId="21CCEFD0"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3</w:t>
      </w:r>
      <w:r w:rsidRPr="00B5455A">
        <w:rPr>
          <w:rFonts w:ascii="Calibri" w:hAnsi="Calibri" w:cs="Calibri"/>
          <w:noProof/>
          <w:lang w:eastAsia="ru-RU"/>
        </w:rPr>
        <w:t>. užtikrinti konfidencialumą vykdant Sutartį ir neterminuotam laikotarpiui po to./</w:t>
      </w:r>
    </w:p>
    <w:p w14:paraId="11F0F09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забезпечити конфіденційність під час виконання Договору та на невизначений період після цього. Tiekėjas ir (ar) jo subtiekėjai, darbuotojai, specialistai, ekspertai neturi teisės atskleisti ar perduoti tretiesiems asmenims informaciją ir (ar) duomenis, gautus ar perduotus jam vykdant Sutartį./ </w:t>
      </w:r>
    </w:p>
    <w:p w14:paraId="52F29C1C" w14:textId="77777777" w:rsidR="00E7462B" w:rsidRPr="00B5455A" w:rsidRDefault="00685817"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та (або) його</w:t>
      </w:r>
      <w:r w:rsidRPr="00B5455A">
        <w:rPr>
          <w:rFonts w:ascii="Calibri" w:hAnsi="Calibri" w:cs="Calibri"/>
          <w:noProof/>
          <w:lang w:eastAsia="ru-RU"/>
        </w:rPr>
        <w:t xml:space="preserve"> субпідрядники</w:t>
      </w:r>
      <w:r w:rsidR="00B75938" w:rsidRPr="00B5455A">
        <w:rPr>
          <w:rFonts w:ascii="Calibri" w:hAnsi="Calibri" w:cs="Calibri"/>
          <w:noProof/>
          <w:lang w:eastAsia="ru-RU"/>
        </w:rPr>
        <w:t>,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w:t>
      </w:r>
      <w:r w:rsidRPr="00B5455A">
        <w:rPr>
          <w:rFonts w:ascii="Calibri" w:hAnsi="Calibri" w:cs="Calibri"/>
          <w:noProof/>
          <w:lang w:eastAsia="ru-RU"/>
        </w:rPr>
        <w:t xml:space="preserve"> (вони)</w:t>
      </w:r>
      <w:r w:rsidR="00B75938" w:rsidRPr="00B5455A">
        <w:rPr>
          <w:rFonts w:ascii="Calibri" w:hAnsi="Calibri" w:cs="Calibri"/>
          <w:noProof/>
          <w:lang w:eastAsia="ru-RU"/>
        </w:rPr>
        <w:t xml:space="preserve"> не </w:t>
      </w:r>
      <w:r w:rsidRPr="00B5455A">
        <w:rPr>
          <w:rFonts w:ascii="Calibri" w:hAnsi="Calibri" w:cs="Calibri"/>
          <w:noProof/>
          <w:lang w:eastAsia="ru-RU"/>
        </w:rPr>
        <w:t xml:space="preserve">мають </w:t>
      </w:r>
      <w:r w:rsidR="00B75938" w:rsidRPr="00B5455A">
        <w:rPr>
          <w:rFonts w:ascii="Calibri" w:hAnsi="Calibri" w:cs="Calibri"/>
          <w:noProof/>
          <w:lang w:eastAsia="ru-RU"/>
        </w:rPr>
        <w:t>права використовувати інформацію та (або) дані, отримані під час виконання Договору, для задоволення своїх особистих потреб або потреб третіх осіб.</w:t>
      </w:r>
    </w:p>
    <w:p w14:paraId="4F969557"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Visa informacija ir (ar) duomenys, kuriuos </w:t>
      </w:r>
      <w:r w:rsidR="006C55C4" w:rsidRPr="00B5455A">
        <w:rPr>
          <w:rFonts w:ascii="Calibri" w:hAnsi="Calibri" w:cs="Calibri"/>
          <w:noProof/>
          <w:lang w:eastAsia="ru-RU"/>
        </w:rPr>
        <w:t>Užsakovas</w:t>
      </w:r>
      <w:r w:rsidRPr="00B5455A">
        <w:rPr>
          <w:rFonts w:ascii="Calibri" w:hAnsi="Calibri" w:cs="Calibri"/>
          <w:noProof/>
          <w:lang w:eastAsia="ru-RU"/>
        </w:rPr>
        <w:t xml:space="preserve"> ar CPVA pateikė Tiekėjui, arba minėta informacija ir (ar) duomenys, gauti vykdant Sutartį, laikomi konfidencialiais./</w:t>
      </w:r>
    </w:p>
    <w:p w14:paraId="7572F84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Уся інформація та (або) дані, надані </w:t>
      </w:r>
      <w:r w:rsidR="000312A2" w:rsidRPr="00B5455A">
        <w:rPr>
          <w:rFonts w:ascii="Calibri" w:hAnsi="Calibri" w:cs="Calibri"/>
          <w:noProof/>
          <w:lang w:eastAsia="ru-RU"/>
        </w:rPr>
        <w:t>Замовник</w:t>
      </w:r>
      <w:r w:rsidR="006C55C4" w:rsidRPr="00B5455A">
        <w:rPr>
          <w:rFonts w:ascii="Calibri" w:hAnsi="Calibri" w:cs="Calibri"/>
          <w:noProof/>
          <w:lang w:eastAsia="ru-RU"/>
        </w:rPr>
        <w:t>ом</w:t>
      </w:r>
      <w:r w:rsidR="00E7462B" w:rsidRPr="00B5455A">
        <w:rPr>
          <w:rFonts w:ascii="Calibri" w:hAnsi="Calibri" w:cs="Calibri"/>
          <w:noProof/>
          <w:lang w:val="uk-UA" w:eastAsia="ru-RU"/>
        </w:rPr>
        <w:t xml:space="preserve"> </w:t>
      </w:r>
      <w:r w:rsidRPr="00B5455A">
        <w:rPr>
          <w:rFonts w:ascii="Calibri" w:hAnsi="Calibri" w:cs="Calibri"/>
          <w:noProof/>
          <w:lang w:eastAsia="ru-RU"/>
        </w:rPr>
        <w:t xml:space="preserve">або ЦАУП </w:t>
      </w:r>
      <w:r w:rsidR="00685817" w:rsidRPr="00B5455A">
        <w:rPr>
          <w:rFonts w:ascii="Calibri" w:hAnsi="Calibri" w:cs="Calibri"/>
          <w:noProof/>
          <w:lang w:eastAsia="ru-RU"/>
        </w:rPr>
        <w:t>Виконавцю</w:t>
      </w:r>
      <w:r w:rsidRPr="00B5455A">
        <w:rPr>
          <w:rFonts w:ascii="Calibri" w:hAnsi="Calibri" w:cs="Calibri"/>
          <w:noProof/>
          <w:lang w:eastAsia="ru-RU"/>
        </w:rPr>
        <w:t xml:space="preserve">,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51A58C90"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Šiame punkte nurodytų konfidencialumo ar duomenų tvarkymo įsipareigojimų nesilaikymas laikomas esminiu Sutarties pažeidimu./</w:t>
      </w:r>
    </w:p>
    <w:p w14:paraId="57A71A2B" w14:textId="55B9BD71"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Невиконання зобов'язань щодо конфіденційності або керування даними, зазначених у цьому пункті, вважається істотним порушенням Угоди.</w:t>
      </w:r>
    </w:p>
    <w:p w14:paraId="57A71A2C"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A2D" w14:textId="524278D8"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14. GINČŲ SPRENDIMAS IR TAIKYTINA TEISĖ/ВИРІШЕННЯ СПОРІВ ТА ПРАВО</w:t>
      </w:r>
      <w:r w:rsidR="001A4690" w:rsidRPr="00B5455A">
        <w:rPr>
          <w:rFonts w:ascii="Calibri" w:hAnsi="Calibri" w:cs="Calibri"/>
          <w:b/>
          <w:noProof/>
          <w:lang w:val="uk-UA" w:eastAsia="ru-RU"/>
        </w:rPr>
        <w:t xml:space="preserve">, ЩО ЗАСТОСОВУЄТЬСЯ </w:t>
      </w:r>
    </w:p>
    <w:p w14:paraId="7109B1D0"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14.1. Visi ginčai, kylantys tarp Šalių, sprendžiami derybomis./</w:t>
      </w:r>
    </w:p>
    <w:p w14:paraId="33A4B850"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Усі суперечки, що виникають між Сторонами, вирішуються шляхом переговорів. </w:t>
      </w:r>
    </w:p>
    <w:p w14:paraId="1DC3C362"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Kilus ginčui, Šalys raštu išdėsto savo nuomonę kitoms Šalims ir pasiūlo ginčo sprendimą./</w:t>
      </w:r>
    </w:p>
    <w:p w14:paraId="58F01F11"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виникнення спору Сторони письмово висловлюють свою думку іншим Сторонам і пропонують спосіб вирішення спору. </w:t>
      </w:r>
    </w:p>
    <w:p w14:paraId="05242072"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Gavusios pasiūlymą išspręsti ginčą derybomis, Šalys į jį atsako per 14 kalendorinių dienų./</w:t>
      </w:r>
    </w:p>
    <w:p w14:paraId="3F88F521"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47FF6A47"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Ginčas išsprendžiamas ne vėliau kaip per 30 kalendorinių dienų nuo derybų pradžios./</w:t>
      </w:r>
    </w:p>
    <w:p w14:paraId="57A71A2E" w14:textId="426C18C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Спір вирішується не пізніше ніж протягом 30 календарних днів з моменту початку переговорів. </w:t>
      </w:r>
    </w:p>
    <w:p w14:paraId="5C51C829" w14:textId="77777777" w:rsidR="009328DA" w:rsidRPr="00B5455A" w:rsidRDefault="00B75938" w:rsidP="00325B76">
      <w:pPr>
        <w:spacing w:after="0" w:line="240" w:lineRule="auto"/>
        <w:jc w:val="both"/>
        <w:rPr>
          <w:noProof/>
          <w:lang w:eastAsia="ru-RU"/>
        </w:rPr>
      </w:pPr>
      <w:r w:rsidRPr="00B5455A">
        <w:rPr>
          <w:noProof/>
          <w:lang w:eastAsia="ru-RU"/>
        </w:rPr>
        <w:t xml:space="preserve">14.2. Nepavykus išspręsti ginčo derybomis, ginčai sprendžiami teisme pagal galiojančius </w:t>
      </w:r>
      <w:r w:rsidR="00DF5D33" w:rsidRPr="00B5455A">
        <w:rPr>
          <w:noProof/>
          <w:lang w:eastAsia="ru-RU"/>
        </w:rPr>
        <w:t xml:space="preserve">Lietuvos </w:t>
      </w:r>
      <w:r w:rsidRPr="00B5455A">
        <w:rPr>
          <w:noProof/>
          <w:lang w:eastAsia="ru-RU"/>
        </w:rPr>
        <w:t>teisės aktus./</w:t>
      </w:r>
    </w:p>
    <w:p w14:paraId="38780359" w14:textId="39692C70" w:rsidR="009328DA" w:rsidRPr="00B5455A" w:rsidRDefault="00B75938" w:rsidP="00325B76">
      <w:pPr>
        <w:spacing w:after="0" w:line="240" w:lineRule="auto"/>
        <w:jc w:val="both"/>
        <w:rPr>
          <w:noProof/>
          <w:lang w:eastAsia="ru-RU"/>
        </w:rPr>
      </w:pPr>
      <w:r w:rsidRPr="00B5455A">
        <w:rPr>
          <w:noProof/>
          <w:lang w:eastAsia="ru-RU"/>
        </w:rPr>
        <w:t xml:space="preserve">Якщо спір неможливо вирішити шляхом переговорів, спір вирішується в судовому порядку відповідно до чинного законодавства </w:t>
      </w:r>
      <w:r w:rsidR="009328DA" w:rsidRPr="00B5455A">
        <w:rPr>
          <w:noProof/>
          <w:lang w:val="uk-UA" w:eastAsia="ru-RU"/>
        </w:rPr>
        <w:t>Литви</w:t>
      </w:r>
      <w:r w:rsidRPr="00B5455A">
        <w:rPr>
          <w:noProof/>
          <w:lang w:eastAsia="ru-RU"/>
        </w:rPr>
        <w:t xml:space="preserve">.  </w:t>
      </w:r>
    </w:p>
    <w:p w14:paraId="69B98DC2" w14:textId="77777777" w:rsidR="009328DA" w:rsidRPr="00B5455A" w:rsidRDefault="00B75938" w:rsidP="00325B76">
      <w:pPr>
        <w:spacing w:after="0" w:line="240" w:lineRule="auto"/>
        <w:jc w:val="both"/>
        <w:rPr>
          <w:noProof/>
          <w:lang w:eastAsia="ru-RU"/>
        </w:rPr>
      </w:pPr>
      <w:r w:rsidRPr="00B5455A">
        <w:rPr>
          <w:noProof/>
          <w:lang w:eastAsia="ru-RU"/>
        </w:rPr>
        <w:t>Visi ginčai,  dėl Sutarties kylantys tarp CPVA ir Tiekėjo, kurių negalima išspręsti derybomis, sprendžiami Lietuvos teismuose pagal galiojančius Lietuvos teisės aktus./</w:t>
      </w:r>
    </w:p>
    <w:p w14:paraId="57A71A2F" w14:textId="49EED04A" w:rsidR="00325B76" w:rsidRPr="00B5455A" w:rsidRDefault="00B75938" w:rsidP="00325B76">
      <w:pPr>
        <w:spacing w:after="0" w:line="240" w:lineRule="auto"/>
        <w:jc w:val="both"/>
        <w:rPr>
          <w:rFonts w:ascii="Times New Roman" w:eastAsia="Times New Roman" w:hAnsi="Times New Roman" w:cs="Times New Roman"/>
          <w:noProof/>
          <w:lang w:eastAsia="ru-RU"/>
        </w:rPr>
      </w:pPr>
      <w:r w:rsidRPr="00B5455A">
        <w:rPr>
          <w:noProof/>
          <w:lang w:eastAsia="ru-RU"/>
        </w:rPr>
        <w:lastRenderedPageBreak/>
        <w:t>Усі суперечки щодо Договору, що виникають між ЦАУП та</w:t>
      </w:r>
      <w:r w:rsidR="00685817" w:rsidRPr="00B5455A">
        <w:rPr>
          <w:noProof/>
          <w:lang w:eastAsia="ru-RU"/>
        </w:rPr>
        <w:t xml:space="preserve"> Виконавцем </w:t>
      </w:r>
      <w:r w:rsidRPr="00B5455A">
        <w:rPr>
          <w:noProof/>
          <w:lang w:eastAsia="ru-RU"/>
        </w:rPr>
        <w:t>, які не можуть бути вирішені шляхом переговорів, вирішуються в литовських судах відповідно до чинного законодавства Литви.</w:t>
      </w:r>
    </w:p>
    <w:p w14:paraId="6D33DC99"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 xml:space="preserve">14.3. Sutarčiai taikoma </w:t>
      </w:r>
      <w:r w:rsidR="00DF5D33" w:rsidRPr="00B5455A">
        <w:rPr>
          <w:rFonts w:ascii="Calibri" w:hAnsi="Calibri" w:cs="Calibri"/>
          <w:noProof/>
          <w:lang w:eastAsia="ru-RU"/>
        </w:rPr>
        <w:t xml:space="preserve">Lietuvos </w:t>
      </w:r>
      <w:r w:rsidRPr="00B5455A">
        <w:rPr>
          <w:rFonts w:ascii="Calibri" w:hAnsi="Calibri" w:cs="Calibri"/>
          <w:noProof/>
          <w:lang w:eastAsia="ru-RU"/>
        </w:rPr>
        <w:t>teisė./</w:t>
      </w:r>
    </w:p>
    <w:p w14:paraId="44C7CEFC"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регулюється законодавством </w:t>
      </w:r>
      <w:r w:rsidR="009328DA" w:rsidRPr="00B5455A">
        <w:rPr>
          <w:rFonts w:ascii="Calibri" w:hAnsi="Calibri" w:cs="Calibri"/>
          <w:noProof/>
          <w:lang w:val="uk-UA" w:eastAsia="ru-RU"/>
        </w:rPr>
        <w:t>Литви</w:t>
      </w:r>
      <w:r w:rsidRPr="00B5455A">
        <w:rPr>
          <w:rFonts w:ascii="Calibri" w:hAnsi="Calibri" w:cs="Calibri"/>
          <w:noProof/>
          <w:lang w:eastAsia="ru-RU"/>
        </w:rPr>
        <w:t xml:space="preserve">. </w:t>
      </w:r>
    </w:p>
    <w:p w14:paraId="5A414F50"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Sutartiniams santykiams tik tarp CPVA ir Tiekėjo yra taikoma Lietuvos teisė ir Lietuvos nacionaliniai teisės aktai./</w:t>
      </w:r>
    </w:p>
    <w:p w14:paraId="57A71A30" w14:textId="549459AE" w:rsidR="00325B76" w:rsidRPr="00B5455A" w:rsidRDefault="00B75938" w:rsidP="00325B76">
      <w:pPr>
        <w:spacing w:after="0" w:line="240" w:lineRule="auto"/>
        <w:jc w:val="both"/>
        <w:rPr>
          <w:noProof/>
          <w:lang w:eastAsia="ru-RU"/>
        </w:rPr>
      </w:pPr>
      <w:r w:rsidRPr="00B5455A">
        <w:rPr>
          <w:rFonts w:ascii="Calibri" w:hAnsi="Calibri" w:cs="Calibri"/>
          <w:noProof/>
          <w:lang w:eastAsia="ru-RU"/>
        </w:rPr>
        <w:t xml:space="preserve">Литовське законодавство та національні правові акти Литви застосовуються до договірних відносин лише між ЦАУП та </w:t>
      </w:r>
      <w:r w:rsidR="00685817" w:rsidRPr="00B5455A">
        <w:rPr>
          <w:rFonts w:ascii="Calibri" w:hAnsi="Calibri" w:cs="Calibri"/>
          <w:noProof/>
          <w:lang w:eastAsia="ru-RU"/>
        </w:rPr>
        <w:t>Виконавцем.</w:t>
      </w:r>
    </w:p>
    <w:p w14:paraId="25CC9885"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14.4.Jei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p w14:paraId="57A71A31" w14:textId="7140915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w:t>
      </w:r>
      <w:r w:rsidR="009328DA" w:rsidRPr="00B5455A">
        <w:rPr>
          <w:rFonts w:ascii="Calibri" w:hAnsi="Calibri" w:cs="Calibri"/>
          <w:noProof/>
          <w:lang w:eastAsia="ru-RU"/>
        </w:rPr>
        <w:t xml:space="preserve"> недійсних положеннях.</w:t>
      </w:r>
    </w:p>
    <w:p w14:paraId="57A71A32"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33"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15. KITOS SĄLYGOS/ІНШІ УМОВИ</w:t>
      </w:r>
    </w:p>
    <w:p w14:paraId="57A71A3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15.1. Šalys garantuoja ir pareiškia, kad jos:/Сторони гарантують і заявляють, що вони:</w:t>
      </w:r>
    </w:p>
    <w:p w14:paraId="57B3601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15.1.1. sudarė Sutartį sąžiningai, turėdamos tikslą ir siekdamos įvykdyti Sutarties sąlygas ir būdams pajėgios (finansiškai ir turėdamos žmogiškųjų ir kitų reikalingų išteklių bei priemonių) faktiškai įvykdyti Sutartyje ir jos prieduose nustatytas sąlygas;/</w:t>
      </w:r>
    </w:p>
    <w:p w14:paraId="57A71A35" w14:textId="7F28B4F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укла</w:t>
      </w:r>
      <w:r w:rsidR="00685817" w:rsidRPr="00B5455A">
        <w:rPr>
          <w:rFonts w:ascii="Calibri" w:hAnsi="Calibri" w:cs="Calibri"/>
          <w:noProof/>
          <w:lang w:eastAsia="ru-RU"/>
        </w:rPr>
        <w:t>ли</w:t>
      </w:r>
      <w:r w:rsidRPr="00B5455A">
        <w:rPr>
          <w:rFonts w:ascii="Calibri" w:hAnsi="Calibri" w:cs="Calibri"/>
          <w:noProof/>
          <w:lang w:eastAsia="ru-RU"/>
        </w:rPr>
        <w:t xml:space="preserve"> Договір добросовісно, та</w:t>
      </w:r>
      <w:r w:rsidR="00685817" w:rsidRPr="00B5455A">
        <w:rPr>
          <w:rFonts w:ascii="Calibri" w:hAnsi="Calibri" w:cs="Calibri"/>
          <w:noProof/>
          <w:lang w:eastAsia="ru-RU"/>
        </w:rPr>
        <w:t xml:space="preserve"> з</w:t>
      </w:r>
      <w:r w:rsidRPr="00B5455A">
        <w:rPr>
          <w:rFonts w:ascii="Calibri" w:hAnsi="Calibri" w:cs="Calibri"/>
          <w:noProof/>
          <w:lang w:eastAsia="ru-RU"/>
        </w:rPr>
        <w:t xml:space="preserve">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p w14:paraId="4998B3BF"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15.1.2. yra mokios, joms nebuvo iškelta bankroto ar restruktūrizavimo byla (arba jų neplanuojama iškelti prieš juas), o jų likvidavimas neplanuojamas;/</w:t>
      </w:r>
    </w:p>
    <w:p w14:paraId="57A71A36" w14:textId="459393C5"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є платоспроможними, не перебувають під процедурами банкрутства чи реструктуризації (або не плануються) і не ліквідуються;</w:t>
      </w:r>
    </w:p>
    <w:p w14:paraId="15CC4CD4"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15.1.3. turi visas teises ir visus reikiamus leidimus, sutikimus, patvirtinimus ir įgaliojimus sudaryti šią Sutartį bei vykdyti joje numatytus įsipareigojimus;/ </w:t>
      </w:r>
    </w:p>
    <w:p w14:paraId="57A71A37" w14:textId="2F882A52" w:rsidR="00BD1D49" w:rsidRPr="00B5455A" w:rsidRDefault="00685817"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мають </w:t>
      </w:r>
      <w:r w:rsidR="00B75938" w:rsidRPr="00B5455A">
        <w:rPr>
          <w:rFonts w:ascii="Calibri" w:hAnsi="Calibri" w:cs="Calibri"/>
          <w:noProof/>
          <w:lang w:eastAsia="ru-RU"/>
        </w:rPr>
        <w:t>всі права та всі необхідні дозволи, згоди, схвалення та повноваження для укладення цього Договору та виконання зобов’язань, передбачених у ній;</w:t>
      </w:r>
    </w:p>
    <w:p w14:paraId="0C77F87C"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15.1.4. nė viena Sutarties Šalis negali perleisti savo teisių ir pareigų pagal Sutartį tretiesiems asmenims be raštiško kitos sutarties šalies sutikimo, išskyrus atvejus, numatytus Lietuvos Respublikos įstatymuose ir kituose teisės aktuose;/</w:t>
      </w:r>
    </w:p>
    <w:p w14:paraId="57A71A38" w14:textId="1C04BBBF"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жодна з Сторін не може передавати свої права та обов'язки за Договором третім особам без письмової згоди інш</w:t>
      </w:r>
      <w:r w:rsidR="00B95C68" w:rsidRPr="00B5455A">
        <w:rPr>
          <w:rFonts w:ascii="Calibri" w:hAnsi="Calibri" w:cs="Calibri"/>
          <w:noProof/>
          <w:lang w:val="uk-UA" w:eastAsia="ru-RU"/>
        </w:rPr>
        <w:t>их</w:t>
      </w:r>
      <w:r w:rsidRPr="00B5455A">
        <w:rPr>
          <w:rFonts w:ascii="Calibri" w:hAnsi="Calibri" w:cs="Calibri"/>
          <w:noProof/>
          <w:lang w:eastAsia="ru-RU"/>
        </w:rPr>
        <w:t xml:space="preserve"> Стор</w:t>
      </w:r>
      <w:r w:rsidR="00B95C68" w:rsidRPr="00B5455A">
        <w:rPr>
          <w:rFonts w:ascii="Calibri" w:hAnsi="Calibri" w:cs="Calibri"/>
          <w:noProof/>
          <w:lang w:val="uk-UA" w:eastAsia="ru-RU"/>
        </w:rPr>
        <w:t>ін</w:t>
      </w:r>
      <w:r w:rsidRPr="00B5455A">
        <w:rPr>
          <w:rFonts w:ascii="Calibri" w:hAnsi="Calibri" w:cs="Calibri"/>
          <w:noProof/>
          <w:lang w:eastAsia="ru-RU"/>
        </w:rPr>
        <w:t>, за винятком випадків, передбачених законами та іншими правовими актами Литовської Республіки;</w:t>
      </w:r>
    </w:p>
    <w:p w14:paraId="6BF63863"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15.1.5. 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w:t>
      </w:r>
    </w:p>
    <w:p w14:paraId="7FC011AE"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вважає всі документи та інформацію, отримані за Договором, конфіденційними</w:t>
      </w:r>
      <w:r w:rsidR="00685817" w:rsidRPr="00B5455A">
        <w:rPr>
          <w:rFonts w:ascii="Calibri" w:hAnsi="Calibri" w:cs="Calibri"/>
          <w:noProof/>
          <w:lang w:eastAsia="ru-RU"/>
        </w:rPr>
        <w:t>,</w:t>
      </w:r>
      <w:r w:rsidRPr="00B5455A">
        <w:rPr>
          <w:rFonts w:ascii="Calibri" w:hAnsi="Calibri" w:cs="Calibri"/>
          <w:noProof/>
          <w:lang w:eastAsia="ru-RU"/>
        </w:rPr>
        <w:t xml:space="preserve">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w:t>
      </w:r>
      <w:r w:rsidR="00685817" w:rsidRPr="00B5455A">
        <w:rPr>
          <w:rFonts w:ascii="Calibri" w:hAnsi="Calibri" w:cs="Calibri"/>
          <w:noProof/>
          <w:lang w:eastAsia="ru-RU"/>
        </w:rPr>
        <w:t>;</w:t>
      </w:r>
      <w:r w:rsidRPr="00B5455A">
        <w:rPr>
          <w:rFonts w:ascii="Calibri" w:hAnsi="Calibri" w:cs="Calibri"/>
          <w:noProof/>
          <w:lang w:eastAsia="ru-RU"/>
        </w:rPr>
        <w:t xml:space="preserve"> або які мають бути оприлюднені відповідно до чинного законодавства, передаються, публікуються чи розкриваються. </w:t>
      </w:r>
    </w:p>
    <w:p w14:paraId="240FCFAB"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nepavyksta susitarti dėl to, ar kai kurios Sutarties nuostatos turi būti paskelbtos ar atskleistos, galutinį sprendimą dėl to priima CPVA./</w:t>
      </w:r>
    </w:p>
    <w:p w14:paraId="5CC7CE7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неможливо дійти згоди щодо того, чи слід опублікувати чи розкрити деякі положення Договору, остаточне рішення приймає ЦАУП. </w:t>
      </w:r>
    </w:p>
    <w:p w14:paraId="13E13974"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 sąlyga lieka galiojanti ir po Sutarties nutraukimo ar galiojimo pabaigos./</w:t>
      </w:r>
    </w:p>
    <w:p w14:paraId="57A71A39" w14:textId="34B80D41"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Ця умова залишається в силі після припинення або закінчення терміну дії Договору. </w:t>
      </w:r>
    </w:p>
    <w:p w14:paraId="4BEBF0E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15.2. Šioje Sutartyje terminas „raštu“ reiškia pristatymą el. paštu, paštu ar asmeniškai./</w:t>
      </w:r>
    </w:p>
    <w:p w14:paraId="087E2C5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 цьому Договорі термін «письмово» означає доставку електронною поштою, ел. поштою або особисто.  </w:t>
      </w:r>
    </w:p>
    <w:p w14:paraId="5AC3CA6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Ši Sutarties sąlyga   netaikoma dokumentams, kurie pagal Šalių teisės aktus turi būti jų pasirašyti ir saugomi popierine forma./</w:t>
      </w:r>
    </w:p>
    <w:p w14:paraId="57A71A3A" w14:textId="0D7BA05D"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p w14:paraId="1F88A771" w14:textId="77777777" w:rsidR="00B95C68" w:rsidRPr="00B5455A" w:rsidRDefault="00B75938" w:rsidP="00045FD3">
      <w:pPr>
        <w:spacing w:after="0" w:line="240" w:lineRule="auto"/>
        <w:contextualSpacing/>
        <w:jc w:val="both"/>
      </w:pPr>
      <w:r w:rsidRPr="00B5455A">
        <w:rPr>
          <w:rFonts w:ascii="Calibri" w:hAnsi="Calibri" w:cs="Calibri"/>
          <w:noProof/>
          <w:lang w:eastAsia="ru-RU"/>
        </w:rPr>
        <w:t xml:space="preserve">15.3. Tiekėjo ir </w:t>
      </w:r>
      <w:r w:rsidR="004A1ED4" w:rsidRPr="00B5455A">
        <w:rPr>
          <w:rFonts w:ascii="Calibri" w:hAnsi="Calibri" w:cs="Calibri"/>
          <w:noProof/>
          <w:lang w:eastAsia="ru-RU"/>
        </w:rPr>
        <w:t>Užsakovo</w:t>
      </w:r>
      <w:r w:rsidR="0025261E" w:rsidRPr="00B5455A">
        <w:rPr>
          <w:rFonts w:ascii="Calibri" w:hAnsi="Calibri" w:cs="Calibri"/>
          <w:noProof/>
          <w:lang w:eastAsia="ru-RU"/>
        </w:rPr>
        <w:t xml:space="preserve"> </w:t>
      </w:r>
      <w:r w:rsidRPr="00B5455A">
        <w:rPr>
          <w:rFonts w:ascii="Calibri" w:hAnsi="Calibri" w:cs="Calibri"/>
          <w:noProof/>
          <w:lang w:eastAsia="ru-RU"/>
        </w:rPr>
        <w:t xml:space="preserve">bendravimo kalba yra </w:t>
      </w:r>
      <w:r w:rsidR="0025261E" w:rsidRPr="00B5455A">
        <w:rPr>
          <w:rFonts w:ascii="Calibri" w:hAnsi="Calibri" w:cs="Calibri"/>
          <w:noProof/>
          <w:lang w:eastAsia="ru-RU"/>
        </w:rPr>
        <w:t xml:space="preserve">ukrainiečių </w:t>
      </w:r>
      <w:r w:rsidRPr="00B5455A">
        <w:rPr>
          <w:rFonts w:ascii="Calibri" w:hAnsi="Calibri" w:cs="Calibri"/>
          <w:noProof/>
          <w:lang w:eastAsia="ru-RU"/>
        </w:rPr>
        <w:t>kalba./</w:t>
      </w:r>
      <w:r w:rsidR="000D5913" w:rsidRPr="00B5455A">
        <w:t xml:space="preserve"> </w:t>
      </w:r>
    </w:p>
    <w:p w14:paraId="49F957C8" w14:textId="77777777" w:rsidR="00B95C68" w:rsidRPr="00B5455A" w:rsidRDefault="000D5913"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Мовою спілкування </w:t>
      </w:r>
      <w:r w:rsidR="00B95C68" w:rsidRPr="00B5455A">
        <w:rPr>
          <w:rFonts w:ascii="Calibri" w:hAnsi="Calibri" w:cs="Calibri"/>
          <w:noProof/>
          <w:lang w:val="uk-UA" w:eastAsia="ru-RU"/>
        </w:rPr>
        <w:t>Виконавця</w:t>
      </w:r>
      <w:r w:rsidRPr="00B5455A">
        <w:rPr>
          <w:rFonts w:ascii="Calibri" w:hAnsi="Calibri" w:cs="Calibri"/>
          <w:noProof/>
          <w:lang w:eastAsia="ru-RU"/>
        </w:rPr>
        <w:t xml:space="preserve"> та </w:t>
      </w:r>
      <w:r w:rsidR="000312A2" w:rsidRPr="00B5455A">
        <w:rPr>
          <w:rFonts w:ascii="Calibri" w:hAnsi="Calibri" w:cs="Calibri"/>
          <w:noProof/>
          <w:lang w:eastAsia="ru-RU"/>
        </w:rPr>
        <w:t>Замовник</w:t>
      </w:r>
      <w:r w:rsidRPr="00B5455A">
        <w:rPr>
          <w:rFonts w:ascii="Calibri" w:hAnsi="Calibri" w:cs="Calibri"/>
          <w:noProof/>
          <w:lang w:eastAsia="ru-RU"/>
        </w:rPr>
        <w:t>а є українська мова</w:t>
      </w:r>
      <w:r w:rsidR="00B75938" w:rsidRPr="00B5455A">
        <w:rPr>
          <w:rFonts w:ascii="Calibri" w:hAnsi="Calibri" w:cs="Calibri"/>
          <w:noProof/>
          <w:lang w:eastAsia="ru-RU"/>
        </w:rPr>
        <w:t xml:space="preserve">. </w:t>
      </w:r>
    </w:p>
    <w:p w14:paraId="340F677E"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Jei Paslaugų teikėjo darbuotojai nekalba ukrainiečių kalba, Tiekėjas turi užtikrinti vertimą į ukrainiečių kalbą./</w:t>
      </w:r>
    </w:p>
    <w:p w14:paraId="3771D1A8"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Якщо працівники </w:t>
      </w:r>
      <w:r w:rsidR="00685817" w:rsidRPr="00B5455A">
        <w:rPr>
          <w:rFonts w:ascii="Calibri" w:hAnsi="Calibri" w:cs="Calibri"/>
          <w:noProof/>
          <w:lang w:eastAsia="ru-RU"/>
        </w:rPr>
        <w:t xml:space="preserve">Виконавця </w:t>
      </w:r>
      <w:r w:rsidRPr="00B5455A">
        <w:rPr>
          <w:rFonts w:ascii="Calibri" w:hAnsi="Calibri" w:cs="Calibri"/>
          <w:noProof/>
          <w:lang w:eastAsia="ru-RU"/>
        </w:rPr>
        <w:t xml:space="preserve">послуг не володіють українською мовою, </w:t>
      </w:r>
      <w:r w:rsidR="0068581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забезпечити переклад на українську мову. </w:t>
      </w:r>
    </w:p>
    <w:p w14:paraId="7FE6A83C"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Vertimo išlaidas turi padengti Paslaugų teikėjas./</w:t>
      </w:r>
    </w:p>
    <w:p w14:paraId="79957A34"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Витрати на переклад покриває </w:t>
      </w:r>
      <w:r w:rsidR="0068581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послуг. </w:t>
      </w:r>
    </w:p>
    <w:p w14:paraId="3E16613D"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Šalims susitarus, Sutarčiai gali būti nustatyta kita bendravimo kalba./</w:t>
      </w:r>
    </w:p>
    <w:p w14:paraId="57A71A3B" w14:textId="2B9CEBFF" w:rsidR="00045FD3" w:rsidRPr="00B5455A" w:rsidRDefault="00B75938" w:rsidP="00045FD3">
      <w:pPr>
        <w:spacing w:after="0" w:line="240" w:lineRule="auto"/>
        <w:contextualSpacing/>
        <w:jc w:val="both"/>
        <w:rPr>
          <w:rFonts w:ascii="Calibri" w:eastAsia="Calibri" w:hAnsi="Calibri" w:cs="Calibri"/>
          <w:spacing w:val="-8"/>
          <w:lang w:eastAsia="lt-LT"/>
        </w:rPr>
      </w:pPr>
      <w:r w:rsidRPr="00B5455A">
        <w:rPr>
          <w:rFonts w:ascii="Calibri" w:hAnsi="Calibri" w:cs="Calibri"/>
          <w:noProof/>
          <w:lang w:eastAsia="ru-RU"/>
        </w:rPr>
        <w:t xml:space="preserve">За згодою сторін в Договорі може бути визначена інша мова спілкування. </w:t>
      </w:r>
    </w:p>
    <w:p w14:paraId="03E1A350" w14:textId="77777777" w:rsidR="00B95C68" w:rsidRPr="00B5455A" w:rsidRDefault="00B75938" w:rsidP="00BD1D49">
      <w:pPr>
        <w:spacing w:after="0" w:line="240" w:lineRule="auto"/>
        <w:jc w:val="both"/>
      </w:pPr>
      <w:r w:rsidRPr="00B5455A">
        <w:rPr>
          <w:rFonts w:ascii="Calibri" w:hAnsi="Calibri" w:cs="Calibri"/>
          <w:noProof/>
          <w:lang w:eastAsia="ru-RU"/>
        </w:rPr>
        <w:t xml:space="preserve">15.4. Dokumentai, kuriuos Tiekėjas turi parengti pagal Sutartį, parengiami ukrainiečių </w:t>
      </w:r>
      <w:r w:rsidR="0025261E" w:rsidRPr="00B5455A">
        <w:rPr>
          <w:rFonts w:ascii="Calibri" w:hAnsi="Calibri" w:cs="Calibri"/>
          <w:noProof/>
          <w:lang w:eastAsia="ru-RU"/>
        </w:rPr>
        <w:t>lietuvių-</w:t>
      </w:r>
      <w:r w:rsidR="00940C08" w:rsidRPr="00B5455A">
        <w:rPr>
          <w:rFonts w:ascii="Calibri" w:hAnsi="Calibri" w:cs="Calibri"/>
          <w:noProof/>
          <w:lang w:eastAsia="ru-RU"/>
        </w:rPr>
        <w:t xml:space="preserve">-ukraniečių </w:t>
      </w:r>
      <w:r w:rsidRPr="00B5455A">
        <w:rPr>
          <w:rFonts w:ascii="Calibri" w:hAnsi="Calibri" w:cs="Calibri"/>
          <w:noProof/>
          <w:lang w:eastAsia="ru-RU"/>
        </w:rPr>
        <w:t>kalb</w:t>
      </w:r>
      <w:r w:rsidR="00940C08" w:rsidRPr="00B5455A">
        <w:rPr>
          <w:rFonts w:ascii="Calibri" w:hAnsi="Calibri" w:cs="Calibri"/>
          <w:noProof/>
          <w:lang w:eastAsia="ru-RU"/>
        </w:rPr>
        <w:t>omis</w:t>
      </w:r>
      <w:r w:rsidRPr="00B5455A">
        <w:rPr>
          <w:rFonts w:ascii="Calibri" w:hAnsi="Calibri" w:cs="Calibri"/>
          <w:noProof/>
          <w:lang w:eastAsia="ru-RU"/>
        </w:rPr>
        <w:t>, nebent Šalys susitaria kitaip./</w:t>
      </w:r>
      <w:r w:rsidR="000D5913" w:rsidRPr="00B5455A">
        <w:t xml:space="preserve"> </w:t>
      </w:r>
    </w:p>
    <w:p w14:paraId="57A71A3C" w14:textId="055E0B3C" w:rsidR="00BD1D49" w:rsidRPr="00B5455A" w:rsidRDefault="000D5913"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Документи, які </w:t>
      </w:r>
      <w:r w:rsidR="002B0139"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підготувати відповідно до Договору, складаються українською </w:t>
      </w:r>
      <w:r w:rsidR="002B0139" w:rsidRPr="00B5455A">
        <w:rPr>
          <w:rFonts w:ascii="Calibri" w:hAnsi="Calibri" w:cs="Calibri"/>
          <w:noProof/>
          <w:lang w:eastAsia="ru-RU"/>
        </w:rPr>
        <w:t xml:space="preserve"> або  </w:t>
      </w:r>
      <w:r w:rsidRPr="00B5455A">
        <w:rPr>
          <w:rFonts w:ascii="Calibri" w:hAnsi="Calibri" w:cs="Calibri"/>
          <w:noProof/>
          <w:lang w:eastAsia="ru-RU"/>
        </w:rPr>
        <w:t>литовсько-українською мовами, якщо Сторони не домовилися про інше.</w:t>
      </w:r>
    </w:p>
    <w:p w14:paraId="2DD3C336"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15.5. Sutartis sudaroma lietuvių ir ukrainiečių kalbomis./</w:t>
      </w:r>
    </w:p>
    <w:p w14:paraId="4804E587"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укладається литовською та українською мовами. </w:t>
      </w:r>
    </w:p>
    <w:p w14:paraId="35EF19DE"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Esant prieštaravimams tarp lietuvių ir ukrainiečių kalbų, pirmenybė teikiama lietuvių kalbai./</w:t>
      </w:r>
    </w:p>
    <w:p w14:paraId="57A71A3D" w14:textId="50B7CAE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конфлікту між литовською та українською мовами пріоритет надається литовській мові.</w:t>
      </w:r>
    </w:p>
    <w:p w14:paraId="2B1A6155"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15.6. Sutartis sudaroma 3 egzemplioriais, kurie turi vienodą teisinę galią, po vieną egzempliorių kiekvienai Šaliai./</w:t>
      </w:r>
    </w:p>
    <w:p w14:paraId="203FD7E8"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укладено в 3-х примірниках, які мають однакову юридичну силу, по одному для кожної із сторін. </w:t>
      </w:r>
    </w:p>
    <w:p w14:paraId="5EE96D9D"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Šalys pasirašo kiekvieną Sutarties lapą./</w:t>
      </w:r>
    </w:p>
    <w:p w14:paraId="57A71A3E" w14:textId="7760FD7C"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Сторони підписують кожну сторінку Договору. </w:t>
      </w:r>
    </w:p>
    <w:p w14:paraId="329ED28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15.7. Šalių susirašinėjimo, susijusio su šios Sutarties sąlygų įgyvendinimu, metu Šalys keičiasi laiškais, ataskaitomis, paklausimais ir pan., kurie siunčiami, bet neapsiribojant: paštu, kurjeriu, faksimiliniu ryšiu, elektroniniu paštu./</w:t>
      </w:r>
    </w:p>
    <w:p w14:paraId="57A71A3F" w14:textId="52C0342F"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p w14:paraId="57A71A40" w14:textId="77777777" w:rsidR="00BD1D49" w:rsidRPr="00B5455A" w:rsidRDefault="00BD1D49" w:rsidP="00BD1D49">
      <w:pPr>
        <w:tabs>
          <w:tab w:val="left" w:pos="2550"/>
        </w:tabs>
        <w:spacing w:after="0" w:line="240" w:lineRule="auto"/>
        <w:contextualSpacing/>
        <w:jc w:val="both"/>
        <w:rPr>
          <w:rFonts w:ascii="Calibri" w:eastAsia="Times New Roman" w:hAnsi="Calibri" w:cs="Calibri"/>
          <w:lang w:eastAsia="ru-RU"/>
        </w:rPr>
      </w:pPr>
    </w:p>
    <w:p w14:paraId="57A71A41" w14:textId="77777777" w:rsidR="00BD1D49" w:rsidRPr="00B5455A" w:rsidRDefault="00B75938" w:rsidP="00BD1D49">
      <w:pPr>
        <w:tabs>
          <w:tab w:val="left" w:pos="2550"/>
        </w:tabs>
        <w:spacing w:after="0" w:line="240" w:lineRule="auto"/>
        <w:contextualSpacing/>
        <w:jc w:val="both"/>
        <w:rPr>
          <w:rFonts w:ascii="Calibri" w:hAnsi="Calibri" w:cs="Calibri"/>
          <w:b/>
          <w:lang w:eastAsia="ru-RU"/>
        </w:rPr>
      </w:pPr>
      <w:r w:rsidRPr="00B5455A">
        <w:rPr>
          <w:rFonts w:ascii="Calibri" w:hAnsi="Calibri" w:cs="Calibri"/>
          <w:b/>
          <w:lang w:eastAsia="ru-RU"/>
        </w:rPr>
        <w:t>16.  ŠALIŲ ADRESAI, BANKO DUOMENYS IR PARAŠAI/АДРЕСИ, БАНКІВСЬКІ РЕКВІЗИТИ ТА ПІДПИСИ СТОРІН</w:t>
      </w:r>
    </w:p>
    <w:tbl>
      <w:tblPr>
        <w:tblStyle w:val="1"/>
        <w:tblW w:w="0" w:type="auto"/>
        <w:tblLook w:val="04A0" w:firstRow="1" w:lastRow="0" w:firstColumn="1" w:lastColumn="0" w:noHBand="0" w:noVBand="1"/>
      </w:tblPr>
      <w:tblGrid>
        <w:gridCol w:w="4814"/>
        <w:gridCol w:w="4814"/>
      </w:tblGrid>
      <w:tr w:rsidR="00FF3C26" w:rsidRPr="00B5455A" w14:paraId="57A71A5F" w14:textId="77777777" w:rsidTr="000D5913">
        <w:tc>
          <w:tcPr>
            <w:tcW w:w="4814" w:type="dxa"/>
          </w:tcPr>
          <w:p w14:paraId="57A71A42" w14:textId="77777777" w:rsidR="00FF3C26" w:rsidRPr="00B5455A" w:rsidRDefault="00FF3C26" w:rsidP="00FF3C26">
            <w:pPr>
              <w:contextualSpacing/>
              <w:jc w:val="both"/>
              <w:rPr>
                <w:rFonts w:ascii="Calibri" w:hAnsi="Calibri" w:cs="Calibri"/>
                <w:b/>
                <w:sz w:val="22"/>
                <w:szCs w:val="22"/>
                <w:u w:val="single"/>
                <w:lang w:val="lt-LT"/>
              </w:rPr>
            </w:pPr>
            <w:r w:rsidRPr="00B5455A">
              <w:rPr>
                <w:rFonts w:ascii="Calibri" w:hAnsi="Calibri" w:cs="Calibri"/>
                <w:b/>
                <w:sz w:val="22"/>
                <w:szCs w:val="22"/>
                <w:lang w:val="lt-LT" w:eastAsia="lt-LT"/>
              </w:rPr>
              <w:t>Tiekėjas:/</w:t>
            </w:r>
            <w:r w:rsidR="00A05B61" w:rsidRPr="00B5455A">
              <w:rPr>
                <w:rFonts w:ascii="Calibri" w:hAnsi="Calibri" w:cs="Calibri"/>
                <w:b/>
                <w:noProof/>
                <w:color w:val="FF0000"/>
                <w:sz w:val="22"/>
                <w:szCs w:val="22"/>
                <w:lang w:val="lt-LT" w:eastAsia="ru-RU"/>
              </w:rPr>
              <w:t xml:space="preserve"> </w:t>
            </w:r>
            <w:r w:rsidR="00A05B61" w:rsidRPr="00B5455A">
              <w:rPr>
                <w:rFonts w:ascii="Calibri" w:hAnsi="Calibri" w:cs="Calibri"/>
                <w:b/>
                <w:noProof/>
                <w:sz w:val="22"/>
                <w:szCs w:val="22"/>
                <w:lang w:val="lt-LT" w:eastAsia="ru-RU"/>
              </w:rPr>
              <w:t>Виконавець</w:t>
            </w:r>
            <w:r w:rsidRPr="00B5455A">
              <w:rPr>
                <w:rFonts w:ascii="Calibri" w:hAnsi="Calibri" w:cs="Calibri"/>
                <w:b/>
                <w:sz w:val="22"/>
                <w:szCs w:val="22"/>
                <w:lang w:val="lt-LT" w:eastAsia="lt-LT"/>
              </w:rPr>
              <w:t>:</w:t>
            </w:r>
          </w:p>
          <w:p w14:paraId="57A71A50" w14:textId="77777777" w:rsidR="00664DA7" w:rsidRPr="00B5455A" w:rsidRDefault="00664DA7" w:rsidP="00664DA7">
            <w:pPr>
              <w:widowControl w:val="0"/>
              <w:tabs>
                <w:tab w:val="left" w:pos="567"/>
                <w:tab w:val="left" w:pos="993"/>
              </w:tabs>
              <w:contextualSpacing/>
              <w:rPr>
                <w:rStyle w:val="PlaceholderText"/>
                <w:rFonts w:ascii="Calibri" w:hAnsi="Calibri" w:cs="Calibri"/>
                <w:color w:val="555555"/>
                <w:sz w:val="22"/>
                <w:szCs w:val="22"/>
                <w:u w:val="single"/>
                <w:lang w:val="lt-LT" w:eastAsia="ru-RU"/>
              </w:rPr>
            </w:pPr>
          </w:p>
          <w:p w14:paraId="2A86D70D" w14:textId="77777777" w:rsidR="00710934" w:rsidRPr="00B5455A" w:rsidRDefault="00710934" w:rsidP="00664DA7">
            <w:pPr>
              <w:widowControl w:val="0"/>
              <w:tabs>
                <w:tab w:val="left" w:pos="567"/>
                <w:tab w:val="left" w:pos="993"/>
              </w:tabs>
              <w:contextualSpacing/>
              <w:rPr>
                <w:rStyle w:val="PlaceholderText"/>
                <w:color w:val="555555"/>
                <w:u w:val="single"/>
                <w:lang w:val="lt-LT"/>
              </w:rPr>
            </w:pPr>
          </w:p>
          <w:p w14:paraId="6E3C7447" w14:textId="77777777" w:rsidR="00710934" w:rsidRPr="00B5455A" w:rsidRDefault="00710934" w:rsidP="00664DA7">
            <w:pPr>
              <w:widowControl w:val="0"/>
              <w:tabs>
                <w:tab w:val="left" w:pos="567"/>
                <w:tab w:val="left" w:pos="993"/>
              </w:tabs>
              <w:contextualSpacing/>
              <w:rPr>
                <w:rStyle w:val="PlaceholderText"/>
                <w:color w:val="555555"/>
                <w:u w:val="single"/>
                <w:lang w:val="lt-LT"/>
              </w:rPr>
            </w:pPr>
          </w:p>
          <w:p w14:paraId="7861F3A4" w14:textId="77777777" w:rsidR="00710934" w:rsidRPr="00B5455A" w:rsidRDefault="00710934" w:rsidP="00664DA7">
            <w:pPr>
              <w:widowControl w:val="0"/>
              <w:tabs>
                <w:tab w:val="left" w:pos="567"/>
                <w:tab w:val="left" w:pos="993"/>
              </w:tabs>
              <w:contextualSpacing/>
              <w:rPr>
                <w:rStyle w:val="PlaceholderText"/>
                <w:rFonts w:ascii="Calibri" w:hAnsi="Calibri" w:cs="Calibri"/>
                <w:color w:val="555555"/>
                <w:sz w:val="22"/>
                <w:szCs w:val="22"/>
                <w:u w:val="single"/>
                <w:lang w:val="lt-LT" w:eastAsia="ru-RU"/>
              </w:rPr>
            </w:pPr>
          </w:p>
          <w:p w14:paraId="57A71A51" w14:textId="77777777" w:rsidR="00664DA7" w:rsidRPr="00B5455A" w:rsidRDefault="00664DA7" w:rsidP="00664DA7">
            <w:pPr>
              <w:contextualSpacing/>
              <w:rPr>
                <w:rFonts w:ascii="Calibri" w:hAnsi="Calibri" w:cs="Calibri"/>
                <w:sz w:val="22"/>
                <w:szCs w:val="22"/>
                <w:lang w:val="de-DE"/>
              </w:rPr>
            </w:pPr>
            <w:r w:rsidRPr="00B5455A">
              <w:rPr>
                <w:rFonts w:ascii="Calibri" w:hAnsi="Calibri" w:cs="Calibri"/>
                <w:lang w:val="lt-LT"/>
              </w:rPr>
              <w:t>_______________A. V./М. П.</w:t>
            </w:r>
          </w:p>
          <w:p w14:paraId="57A71A52" w14:textId="77777777" w:rsidR="00664DA7" w:rsidRPr="00B5455A" w:rsidRDefault="00664DA7" w:rsidP="00664DA7">
            <w:pPr>
              <w:contextualSpacing/>
              <w:rPr>
                <w:rFonts w:ascii="Calibri" w:hAnsi="Calibri" w:cs="Calibri"/>
                <w:sz w:val="22"/>
                <w:szCs w:val="22"/>
                <w:lang w:val="de-DE"/>
              </w:rPr>
            </w:pPr>
            <w:r w:rsidRPr="00B5455A">
              <w:rPr>
                <w:rFonts w:ascii="Calibri" w:hAnsi="Calibri" w:cs="Calibri"/>
                <w:sz w:val="22"/>
                <w:szCs w:val="22"/>
              </w:rPr>
              <w:t>«____»_________2______</w:t>
            </w:r>
          </w:p>
          <w:p w14:paraId="57A71A53" w14:textId="77777777" w:rsidR="00FF3C26" w:rsidRPr="00B5455A"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54" w14:textId="77777777" w:rsidR="00FF3C26" w:rsidRPr="00B5455A" w:rsidRDefault="004A1ED4" w:rsidP="00FF3C26">
            <w:pPr>
              <w:contextualSpacing/>
              <w:jc w:val="both"/>
              <w:rPr>
                <w:rFonts w:ascii="Calibri" w:hAnsi="Calibri" w:cs="Calibri"/>
                <w:b/>
                <w:sz w:val="22"/>
                <w:szCs w:val="22"/>
                <w:lang w:val="ru-RU" w:eastAsia="lt-LT"/>
              </w:rPr>
            </w:pPr>
            <w:r w:rsidRPr="00B5455A">
              <w:rPr>
                <w:rFonts w:ascii="Calibri" w:hAnsi="Calibri" w:cs="Calibri"/>
                <w:b/>
                <w:sz w:val="22"/>
                <w:szCs w:val="22"/>
                <w:lang w:eastAsia="lt-LT"/>
              </w:rPr>
              <w:t>U</w:t>
            </w:r>
            <w:r w:rsidRPr="00B5455A">
              <w:rPr>
                <w:rFonts w:ascii="Calibri" w:hAnsi="Calibri" w:cs="Calibri"/>
                <w:b/>
                <w:lang w:val="ru-RU" w:eastAsia="lt-LT"/>
              </w:rPr>
              <w:t>ž</w:t>
            </w:r>
            <w:proofErr w:type="spellStart"/>
            <w:r w:rsidRPr="00B5455A">
              <w:rPr>
                <w:rFonts w:ascii="Calibri" w:hAnsi="Calibri" w:cs="Calibri"/>
                <w:b/>
                <w:sz w:val="22"/>
                <w:szCs w:val="22"/>
                <w:lang w:eastAsia="lt-LT"/>
              </w:rPr>
              <w:t>sakovas</w:t>
            </w:r>
            <w:proofErr w:type="spellEnd"/>
            <w:r w:rsidR="00FF3C26" w:rsidRPr="00B5455A">
              <w:rPr>
                <w:rFonts w:ascii="Calibri" w:hAnsi="Calibri" w:cs="Calibri"/>
                <w:b/>
                <w:lang w:val="ru-RU" w:eastAsia="lt-LT"/>
              </w:rPr>
              <w:t>/</w:t>
            </w:r>
            <w:r w:rsidR="00FF3C26" w:rsidRPr="00B5455A">
              <w:rPr>
                <w:rFonts w:ascii="Calibri" w:hAnsi="Calibri" w:cs="Calibri"/>
                <w:lang w:val="ru-RU" w:eastAsia="lt-LT"/>
              </w:rPr>
              <w:t xml:space="preserve"> </w:t>
            </w:r>
            <w:proofErr w:type="spellStart"/>
            <w:r w:rsidR="000312A2" w:rsidRPr="00B5455A">
              <w:rPr>
                <w:rFonts w:ascii="Calibri" w:hAnsi="Calibri" w:cs="Calibri"/>
                <w:b/>
                <w:lang w:val="ru-RU" w:eastAsia="lt-LT"/>
              </w:rPr>
              <w:t>Замовник</w:t>
            </w:r>
            <w:proofErr w:type="spellEnd"/>
            <w:r w:rsidR="00FF3C26" w:rsidRPr="00B5455A">
              <w:rPr>
                <w:rFonts w:ascii="Calibri" w:hAnsi="Calibri" w:cs="Calibri"/>
                <w:b/>
                <w:lang w:val="ru-RU" w:eastAsia="lt-LT"/>
              </w:rPr>
              <w:t>:</w:t>
            </w:r>
            <w:r w:rsidR="00FF3C26" w:rsidRPr="00B5455A" w:rsidDel="006E2C21">
              <w:rPr>
                <w:rFonts w:ascii="Calibri" w:hAnsi="Calibri" w:cs="Calibri"/>
                <w:b/>
                <w:lang w:val="ru-RU" w:eastAsia="lt-LT"/>
              </w:rPr>
              <w:t xml:space="preserve"> </w:t>
            </w:r>
          </w:p>
          <w:p w14:paraId="36348991" w14:textId="77777777" w:rsidR="00710934" w:rsidRPr="00B5455A" w:rsidRDefault="00710934" w:rsidP="00FF3C26">
            <w:pPr>
              <w:contextualSpacing/>
              <w:rPr>
                <w:rFonts w:ascii="Calibri" w:hAnsi="Calibri" w:cs="Calibri"/>
                <w:sz w:val="22"/>
                <w:szCs w:val="22"/>
                <w:lang w:val="ru-RU" w:eastAsia="lt-LT"/>
              </w:rPr>
            </w:pPr>
          </w:p>
          <w:p w14:paraId="2CAA4B26" w14:textId="77777777" w:rsidR="00710934" w:rsidRPr="00B5455A" w:rsidRDefault="00710934" w:rsidP="00FF3C26">
            <w:pPr>
              <w:contextualSpacing/>
              <w:rPr>
                <w:rFonts w:ascii="Calibri" w:hAnsi="Calibri" w:cs="Calibri"/>
                <w:sz w:val="22"/>
                <w:szCs w:val="22"/>
                <w:lang w:val="ru-RU" w:eastAsia="lt-LT"/>
              </w:rPr>
            </w:pPr>
          </w:p>
          <w:p w14:paraId="24471A15" w14:textId="77777777" w:rsidR="00710934" w:rsidRPr="00B5455A" w:rsidRDefault="00710934" w:rsidP="00FF3C26">
            <w:pPr>
              <w:contextualSpacing/>
              <w:rPr>
                <w:rFonts w:ascii="Calibri" w:hAnsi="Calibri" w:cs="Calibri"/>
                <w:sz w:val="22"/>
                <w:szCs w:val="22"/>
                <w:lang w:val="ru-RU" w:eastAsia="lt-LT"/>
              </w:rPr>
            </w:pPr>
          </w:p>
          <w:p w14:paraId="57A71A5C" w14:textId="188E4057" w:rsidR="00FF3C26" w:rsidRPr="00B5455A" w:rsidRDefault="00FF3C26" w:rsidP="00FF3C26">
            <w:pPr>
              <w:contextualSpacing/>
              <w:rPr>
                <w:rFonts w:ascii="Calibri" w:hAnsi="Calibri" w:cs="Calibri"/>
                <w:sz w:val="22"/>
                <w:szCs w:val="22"/>
                <w:lang w:val="de-DE"/>
              </w:rPr>
            </w:pPr>
            <w:r w:rsidRPr="00B5455A">
              <w:rPr>
                <w:rFonts w:ascii="Calibri" w:hAnsi="Calibri" w:cs="Calibri"/>
                <w:lang w:val="lt-LT"/>
              </w:rPr>
              <w:t>_______________A. V./</w:t>
            </w:r>
            <w:r w:rsidRPr="00B5455A">
              <w:rPr>
                <w:rFonts w:ascii="Calibri" w:hAnsi="Calibri" w:cs="Calibri"/>
                <w:sz w:val="22"/>
                <w:szCs w:val="22"/>
                <w:lang w:val="ru-RU"/>
              </w:rPr>
              <w:t>М</w:t>
            </w:r>
            <w:r w:rsidRPr="00B5455A">
              <w:rPr>
                <w:rFonts w:ascii="Calibri" w:hAnsi="Calibri" w:cs="Calibri"/>
                <w:lang w:val="lt-LT"/>
              </w:rPr>
              <w:t xml:space="preserve">. </w:t>
            </w:r>
            <w:r w:rsidRPr="00B5455A">
              <w:rPr>
                <w:rFonts w:ascii="Calibri" w:hAnsi="Calibri" w:cs="Calibri"/>
                <w:sz w:val="22"/>
                <w:szCs w:val="22"/>
                <w:lang w:val="ru-RU"/>
              </w:rPr>
              <w:t>П</w:t>
            </w:r>
            <w:r w:rsidRPr="00B5455A">
              <w:rPr>
                <w:rFonts w:ascii="Calibri" w:hAnsi="Calibri" w:cs="Calibri"/>
                <w:lang w:val="lt-LT"/>
              </w:rPr>
              <w:t>.</w:t>
            </w:r>
          </w:p>
          <w:p w14:paraId="57A71A5D" w14:textId="77777777" w:rsidR="00FF3C26" w:rsidRPr="00B5455A" w:rsidRDefault="00FF3C26" w:rsidP="00FF3C26">
            <w:pPr>
              <w:contextualSpacing/>
              <w:rPr>
                <w:rFonts w:ascii="Calibri" w:hAnsi="Calibri" w:cs="Calibri"/>
                <w:sz w:val="22"/>
                <w:szCs w:val="22"/>
                <w:lang w:val="de-DE"/>
              </w:rPr>
            </w:pPr>
            <w:r w:rsidRPr="00B5455A">
              <w:rPr>
                <w:rFonts w:ascii="Calibri" w:hAnsi="Calibri" w:cs="Calibri"/>
                <w:sz w:val="22"/>
                <w:szCs w:val="22"/>
              </w:rPr>
              <w:t>«____»_________2______</w:t>
            </w:r>
          </w:p>
          <w:p w14:paraId="57A71A5E" w14:textId="77777777" w:rsidR="00FF3C26" w:rsidRPr="00B5455A" w:rsidRDefault="00FF3C26" w:rsidP="00BD1D49">
            <w:pPr>
              <w:tabs>
                <w:tab w:val="left" w:pos="2550"/>
              </w:tabs>
              <w:contextualSpacing/>
              <w:jc w:val="both"/>
              <w:rPr>
                <w:rFonts w:ascii="Calibri" w:hAnsi="Calibri" w:cs="Calibri"/>
                <w:b/>
                <w:sz w:val="22"/>
                <w:szCs w:val="22"/>
                <w:lang w:eastAsia="ru-RU"/>
              </w:rPr>
            </w:pPr>
          </w:p>
        </w:tc>
      </w:tr>
      <w:tr w:rsidR="00FF3C26" w:rsidRPr="00B5455A" w14:paraId="57A71A73" w14:textId="77777777" w:rsidTr="000D5913">
        <w:tc>
          <w:tcPr>
            <w:tcW w:w="4814" w:type="dxa"/>
          </w:tcPr>
          <w:p w14:paraId="57A71A60" w14:textId="77777777" w:rsidR="00FF3C26" w:rsidRPr="00B5455A" w:rsidRDefault="00FF3C26" w:rsidP="00FF3C26">
            <w:pPr>
              <w:tabs>
                <w:tab w:val="left" w:pos="2550"/>
              </w:tabs>
              <w:contextualSpacing/>
              <w:jc w:val="both"/>
              <w:rPr>
                <w:rFonts w:ascii="Calibri" w:hAnsi="Calibri" w:cs="Calibri"/>
                <w:b/>
                <w:sz w:val="22"/>
                <w:szCs w:val="22"/>
                <w:lang w:val="de-DE" w:eastAsia="ru-RU"/>
              </w:rPr>
            </w:pPr>
            <w:r w:rsidRPr="00B5455A">
              <w:rPr>
                <w:rFonts w:ascii="Calibri" w:hAnsi="Calibri" w:cs="Calibri"/>
                <w:b/>
                <w:sz w:val="22"/>
                <w:szCs w:val="22"/>
                <w:lang w:val="lt-LT" w:eastAsia="ru-RU"/>
              </w:rPr>
              <w:t>CPVA:/ЦАУП:</w:t>
            </w:r>
          </w:p>
          <w:p w14:paraId="3AC34C93" w14:textId="77777777" w:rsidR="00AF5286" w:rsidRPr="00B5455A" w:rsidRDefault="00AF5286" w:rsidP="00FF3C26">
            <w:pPr>
              <w:contextualSpacing/>
              <w:rPr>
                <w:rFonts w:ascii="Calibri" w:hAnsi="Calibri" w:cs="Calibri"/>
                <w:i/>
                <w:iCs/>
                <w:lang w:val="lt-LT" w:eastAsia="lt-LT"/>
              </w:rPr>
            </w:pPr>
          </w:p>
          <w:p w14:paraId="75FAC83B" w14:textId="13A1A1A7" w:rsidR="00F92AFC" w:rsidRPr="00B5455A" w:rsidRDefault="00F92AFC" w:rsidP="00FF3C26">
            <w:pPr>
              <w:contextualSpacing/>
              <w:rPr>
                <w:rFonts w:ascii="Calibri" w:hAnsi="Calibri" w:cs="Calibri"/>
                <w:i/>
                <w:iCs/>
                <w:lang w:val="lt-LT" w:eastAsia="lt-LT"/>
              </w:rPr>
            </w:pPr>
            <w:r w:rsidRPr="00B5455A">
              <w:rPr>
                <w:rFonts w:ascii="Calibri" w:hAnsi="Calibri" w:cs="Calibri"/>
                <w:i/>
                <w:iCs/>
                <w:lang w:val="lt-LT" w:eastAsia="lt-LT"/>
              </w:rPr>
              <w:t>Direktorės pavaduotoja</w:t>
            </w:r>
          </w:p>
          <w:p w14:paraId="58E86A83" w14:textId="7D851EB0" w:rsidR="00710934" w:rsidRPr="00B5455A" w:rsidRDefault="00F92AFC" w:rsidP="00FF3C26">
            <w:pPr>
              <w:contextualSpacing/>
              <w:rPr>
                <w:rFonts w:ascii="Calibri" w:hAnsi="Calibri" w:cs="Calibri"/>
                <w:i/>
                <w:iCs/>
                <w:sz w:val="22"/>
                <w:szCs w:val="22"/>
                <w:lang w:val="lt-LT"/>
              </w:rPr>
            </w:pPr>
            <w:r w:rsidRPr="00B5455A">
              <w:rPr>
                <w:rFonts w:ascii="Calibri" w:hAnsi="Calibri" w:cs="Calibri"/>
                <w:i/>
                <w:iCs/>
                <w:lang w:val="lt-LT" w:eastAsia="lt-LT"/>
              </w:rPr>
              <w:t>Rasa Suraučienė</w:t>
            </w:r>
          </w:p>
          <w:p w14:paraId="46616EAC" w14:textId="77777777" w:rsidR="00710934" w:rsidRPr="00B5455A" w:rsidRDefault="00710934" w:rsidP="00FF3C26">
            <w:pPr>
              <w:contextualSpacing/>
              <w:rPr>
                <w:rFonts w:ascii="Calibri" w:hAnsi="Calibri" w:cs="Calibri"/>
                <w:sz w:val="22"/>
                <w:szCs w:val="22"/>
                <w:lang w:val="lt-LT"/>
              </w:rPr>
            </w:pPr>
          </w:p>
          <w:p w14:paraId="57A71A6F" w14:textId="674B1494" w:rsidR="00FF3C26" w:rsidRPr="00B5455A" w:rsidRDefault="00FF3C26" w:rsidP="00FF3C26">
            <w:pPr>
              <w:contextualSpacing/>
              <w:rPr>
                <w:rFonts w:ascii="Calibri" w:hAnsi="Calibri" w:cs="Calibri"/>
                <w:sz w:val="22"/>
                <w:szCs w:val="22"/>
                <w:lang w:val="de-DE"/>
              </w:rPr>
            </w:pPr>
            <w:r w:rsidRPr="00B5455A">
              <w:rPr>
                <w:rFonts w:ascii="Calibri" w:hAnsi="Calibri" w:cs="Calibri"/>
              </w:rPr>
              <w:t>_______________A. V./М. П.</w:t>
            </w:r>
          </w:p>
          <w:p w14:paraId="57A71A70" w14:textId="77777777" w:rsidR="00FF3C26" w:rsidRPr="00B5455A" w:rsidRDefault="00FF3C26" w:rsidP="00FF3C26">
            <w:pPr>
              <w:contextualSpacing/>
              <w:rPr>
                <w:rFonts w:ascii="Calibri" w:hAnsi="Calibri" w:cs="Calibri"/>
                <w:sz w:val="22"/>
                <w:szCs w:val="22"/>
                <w:lang w:val="de-DE"/>
              </w:rPr>
            </w:pPr>
            <w:r w:rsidRPr="00B5455A">
              <w:rPr>
                <w:rFonts w:ascii="Calibri" w:hAnsi="Calibri" w:cs="Calibri"/>
                <w:sz w:val="22"/>
                <w:szCs w:val="22"/>
              </w:rPr>
              <w:t>«____»_________2___</w:t>
            </w:r>
          </w:p>
          <w:p w14:paraId="57A71A71" w14:textId="77777777" w:rsidR="00FF3C26" w:rsidRPr="00B5455A"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72" w14:textId="77777777" w:rsidR="00FF3C26" w:rsidRPr="00B5455A" w:rsidRDefault="00FF3C26" w:rsidP="00BD1D49">
            <w:pPr>
              <w:tabs>
                <w:tab w:val="left" w:pos="2550"/>
              </w:tabs>
              <w:contextualSpacing/>
              <w:jc w:val="both"/>
              <w:rPr>
                <w:rFonts w:ascii="Calibri" w:hAnsi="Calibri" w:cs="Calibri"/>
                <w:b/>
                <w:sz w:val="22"/>
                <w:szCs w:val="22"/>
                <w:lang w:eastAsia="ru-RU"/>
              </w:rPr>
            </w:pPr>
          </w:p>
        </w:tc>
      </w:tr>
    </w:tbl>
    <w:p w14:paraId="57A71A74" w14:textId="77777777" w:rsidR="00FF3C26" w:rsidRPr="00B5455A" w:rsidRDefault="00FF3C26" w:rsidP="00BD1D49">
      <w:pPr>
        <w:tabs>
          <w:tab w:val="left" w:pos="2550"/>
        </w:tabs>
        <w:spacing w:after="0" w:line="240" w:lineRule="auto"/>
        <w:contextualSpacing/>
        <w:jc w:val="both"/>
        <w:rPr>
          <w:rFonts w:ascii="Calibri" w:hAnsi="Calibri" w:cs="Calibri"/>
          <w:b/>
          <w:lang w:eastAsia="ru-RU"/>
        </w:rPr>
      </w:pPr>
    </w:p>
    <w:p w14:paraId="33A57C9D" w14:textId="3764D82E" w:rsidR="00B95C68" w:rsidRPr="00B5455A" w:rsidRDefault="00B95C68">
      <w:pPr>
        <w:rPr>
          <w:rFonts w:ascii="Calibri" w:eastAsia="Times New Roman" w:hAnsi="Calibri" w:cs="Calibri"/>
        </w:rPr>
      </w:pPr>
    </w:p>
    <w:p w14:paraId="57A71A91" w14:textId="4F2C46D8" w:rsidR="00016FA1" w:rsidRPr="00B5455A" w:rsidRDefault="00B75938" w:rsidP="00802323">
      <w:pPr>
        <w:spacing w:after="0" w:line="240" w:lineRule="auto"/>
        <w:jc w:val="right"/>
        <w:rPr>
          <w:rFonts w:ascii="Calibri" w:eastAsia="Times New Roman" w:hAnsi="Calibri" w:cs="Calibri"/>
          <w:lang w:val="de-DE"/>
        </w:rPr>
      </w:pPr>
      <w:bookmarkStart w:id="1" w:name="_Toc131499236"/>
      <w:bookmarkStart w:id="2" w:name="_Toc131499927"/>
      <w:bookmarkStart w:id="3" w:name="_Toc131563431"/>
      <w:bookmarkStart w:id="4" w:name="_heading=h.gjdgxs" w:colFirst="0" w:colLast="0"/>
      <w:bookmarkStart w:id="5" w:name="_Toc133211037"/>
      <w:bookmarkStart w:id="6" w:name="_Toc133211699"/>
      <w:bookmarkStart w:id="7" w:name="_Toc133211980"/>
      <w:bookmarkStart w:id="8" w:name="_Toc133722461"/>
      <w:bookmarkStart w:id="9" w:name="_Toc133726931"/>
      <w:bookmarkStart w:id="10" w:name="_Toc133727072"/>
      <w:bookmarkStart w:id="11" w:name="_Toc134414244"/>
      <w:bookmarkStart w:id="12" w:name="_Toc136760736"/>
      <w:bookmarkStart w:id="13" w:name="_Toc137456421"/>
      <w:bookmarkStart w:id="14" w:name="_Toc137456553"/>
      <w:bookmarkStart w:id="15" w:name="_Toc137460227"/>
      <w:bookmarkStart w:id="16" w:name="_Toc138476484"/>
      <w:bookmarkStart w:id="17" w:name="_Toc138476616"/>
      <w:bookmarkStart w:id="18" w:name="_Toc139093463"/>
      <w:bookmarkStart w:id="19" w:name="_Toc139168410"/>
      <w:bookmarkStart w:id="20" w:name="_Toc139168542"/>
      <w:bookmarkStart w:id="21" w:name="_Toc139168833"/>
      <w:bookmarkStart w:id="22" w:name="_Toc140480743"/>
      <w:bookmarkStart w:id="23" w:name="_Toc175628477"/>
      <w:bookmarkStart w:id="24" w:name="_Toc175628857"/>
      <w:bookmarkStart w:id="25" w:name="_Toc175628988"/>
      <w:bookmarkStart w:id="26" w:name="_Toc175630137"/>
      <w:bookmarkStart w:id="27" w:name="_Toc175635447"/>
      <w:bookmarkStart w:id="28" w:name="_Toc176235148"/>
      <w:bookmarkStart w:id="29" w:name="_Toc176240898"/>
      <w:bookmarkStart w:id="30" w:name="_Toc176245166"/>
      <w:bookmarkStart w:id="31" w:name="_Toc176245550"/>
      <w:bookmarkStart w:id="32" w:name="_Toc176580891"/>
      <w:bookmarkStart w:id="33" w:name="_Toc176750979"/>
      <w:bookmarkStart w:id="34" w:name="_Toc177481652"/>
      <w:bookmarkStart w:id="35" w:name="_Toc133211083"/>
      <w:bookmarkStart w:id="36" w:name="_Toc133211745"/>
      <w:bookmarkStart w:id="37" w:name="_Toc133212026"/>
      <w:bookmarkStart w:id="38" w:name="_Toc133722507"/>
      <w:bookmarkStart w:id="39" w:name="_Toc133726977"/>
      <w:bookmarkStart w:id="40" w:name="_Toc133727118"/>
      <w:bookmarkStart w:id="41" w:name="_Toc134414290"/>
      <w:bookmarkStart w:id="42" w:name="_Toc136760782"/>
      <w:bookmarkStart w:id="43" w:name="_Toc137456467"/>
      <w:bookmarkStart w:id="44" w:name="_Toc137456599"/>
      <w:bookmarkStart w:id="45" w:name="_Toc137460273"/>
      <w:bookmarkStart w:id="46" w:name="_Toc138476530"/>
      <w:bookmarkStart w:id="47" w:name="_Toc138476662"/>
      <w:bookmarkStart w:id="48" w:name="_Toc139093507"/>
      <w:bookmarkStart w:id="49" w:name="_Toc139168454"/>
      <w:bookmarkStart w:id="50" w:name="_Toc139168585"/>
      <w:bookmarkStart w:id="51" w:name="_Toc139168876"/>
      <w:bookmarkStart w:id="52" w:name="_Toc140480786"/>
      <w:bookmarkStart w:id="53" w:name="_Toc175628520"/>
      <w:bookmarkStart w:id="54" w:name="_Toc175628900"/>
      <w:bookmarkStart w:id="55" w:name="_Toc175629031"/>
      <w:bookmarkStart w:id="56" w:name="_Toc175630180"/>
      <w:bookmarkStart w:id="57" w:name="_Toc175635490"/>
      <w:bookmarkStart w:id="58" w:name="_Toc176235191"/>
      <w:bookmarkStart w:id="59" w:name="_Toc176240941"/>
      <w:bookmarkStart w:id="60" w:name="_Toc176245209"/>
      <w:bookmarkStart w:id="61" w:name="_Toc176245593"/>
      <w:bookmarkStart w:id="62" w:name="_Toc176580934"/>
      <w:bookmarkStart w:id="63" w:name="_Toc176751022"/>
      <w:bookmarkStart w:id="64" w:name="_Toc1774816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5455A">
        <w:rPr>
          <w:rFonts w:ascii="Calibri" w:hAnsi="Calibri" w:cs="Calibri"/>
        </w:rPr>
        <w:lastRenderedPageBreak/>
        <w:t>Sutarties  priedas Nr. 2/Додаток до Договору № 2</w:t>
      </w:r>
    </w:p>
    <w:p w14:paraId="57A71A92" w14:textId="77777777" w:rsidR="00016FA1" w:rsidRPr="00B5455A" w:rsidRDefault="00B75938" w:rsidP="00802323">
      <w:pPr>
        <w:spacing w:after="0" w:line="240" w:lineRule="auto"/>
        <w:jc w:val="right"/>
        <w:rPr>
          <w:rFonts w:ascii="Calibri" w:hAnsi="Calibri" w:cs="Calibri"/>
        </w:rPr>
      </w:pPr>
      <w:r w:rsidRPr="00B5455A">
        <w:rPr>
          <w:rFonts w:ascii="Calibri" w:hAnsi="Calibri" w:cs="Calibri"/>
        </w:rPr>
        <w:t>Nr./№ _____________</w:t>
      </w:r>
    </w:p>
    <w:p w14:paraId="57A71A93" w14:textId="77777777" w:rsidR="00940799" w:rsidRPr="00B5455A" w:rsidRDefault="00940799" w:rsidP="00016FA1">
      <w:pPr>
        <w:spacing w:after="0" w:line="240" w:lineRule="auto"/>
        <w:jc w:val="center"/>
        <w:rPr>
          <w:rFonts w:ascii="Calibri" w:hAnsi="Calibri" w:cs="Calibri"/>
          <w:b/>
        </w:rPr>
      </w:pPr>
    </w:p>
    <w:p w14:paraId="57A71A94" w14:textId="77777777" w:rsidR="00016FA1" w:rsidRPr="00B5455A" w:rsidRDefault="00B75938" w:rsidP="00016FA1">
      <w:pPr>
        <w:spacing w:after="0" w:line="240" w:lineRule="auto"/>
        <w:jc w:val="center"/>
        <w:rPr>
          <w:rFonts w:ascii="Calibri" w:eastAsia="Times New Roman" w:hAnsi="Calibri" w:cs="Calibri"/>
          <w:b/>
          <w:lang w:val="de-DE"/>
        </w:rPr>
      </w:pPr>
      <w:r w:rsidRPr="00B5455A">
        <w:rPr>
          <w:rFonts w:ascii="Calibri" w:hAnsi="Calibri" w:cs="Calibri"/>
          <w:b/>
        </w:rPr>
        <w:t>TECHNINĖ UŽDUOTIS/ТЕХНІЧНЕ ЗАВДАННЯ</w:t>
      </w:r>
    </w:p>
    <w:p w14:paraId="57A71A95" w14:textId="77777777" w:rsidR="00CB2095" w:rsidRPr="00B5455A" w:rsidRDefault="00CB2095" w:rsidP="008257A3">
      <w:pPr>
        <w:spacing w:after="0" w:line="240" w:lineRule="auto"/>
        <w:contextualSpacing/>
        <w:jc w:val="both"/>
        <w:rPr>
          <w:rFonts w:ascii="Calibri" w:hAnsi="Calibri" w:cs="Calibri"/>
        </w:rPr>
      </w:pPr>
    </w:p>
    <w:p w14:paraId="7878B6DC" w14:textId="5F6A6FE9" w:rsidR="00FF7C58" w:rsidRPr="00B5455A" w:rsidRDefault="00FF7C58" w:rsidP="00FF7C58">
      <w:pPr>
        <w:spacing w:after="0" w:line="240" w:lineRule="auto"/>
        <w:rPr>
          <w:rFonts w:ascii="Times New Roman" w:eastAsia="Times New Roman" w:hAnsi="Times New Roman" w:cs="Times New Roman"/>
          <w:color w:val="FF0000"/>
          <w:sz w:val="24"/>
          <w:szCs w:val="24"/>
          <w:lang w:val="uk-UA" w:eastAsia="uk-UA"/>
        </w:rPr>
      </w:pPr>
    </w:p>
    <w:p w14:paraId="57A71C12" w14:textId="77777777" w:rsidR="00C60983" w:rsidRPr="00B5455A" w:rsidRDefault="00C60983">
      <w:pPr>
        <w:rPr>
          <w:rFonts w:ascii="Calibri" w:eastAsia="Times New Roman" w:hAnsi="Calibri" w:cs="Calibri"/>
          <w:lang w:val="de-DE"/>
        </w:rPr>
      </w:pPr>
    </w:p>
    <w:p w14:paraId="60496104" w14:textId="77777777" w:rsidR="00FE772E" w:rsidRPr="00B5455A" w:rsidRDefault="00FE772E">
      <w:pPr>
        <w:rPr>
          <w:rFonts w:ascii="Calibri" w:eastAsia="Times New Roman" w:hAnsi="Calibri" w:cs="Calibri"/>
          <w:lang w:val="de-DE"/>
        </w:rPr>
      </w:pPr>
    </w:p>
    <w:p w14:paraId="1307C1C4" w14:textId="77777777" w:rsidR="00FE772E" w:rsidRPr="00B5455A" w:rsidRDefault="00FE772E">
      <w:pPr>
        <w:rPr>
          <w:rFonts w:ascii="Calibri" w:eastAsia="Times New Roman" w:hAnsi="Calibri" w:cs="Calibri"/>
          <w:lang w:val="de-DE"/>
        </w:rPr>
      </w:pPr>
    </w:p>
    <w:p w14:paraId="63B4609A" w14:textId="77777777" w:rsidR="00FE772E" w:rsidRPr="00B5455A" w:rsidRDefault="00FE772E">
      <w:pPr>
        <w:rPr>
          <w:rFonts w:ascii="Calibri" w:eastAsia="Times New Roman" w:hAnsi="Calibri" w:cs="Calibri"/>
          <w:lang w:val="de-DE"/>
        </w:rPr>
      </w:pPr>
    </w:p>
    <w:p w14:paraId="73A7B235" w14:textId="77777777" w:rsidR="00FE772E" w:rsidRPr="00B5455A" w:rsidRDefault="00FE772E">
      <w:pPr>
        <w:rPr>
          <w:rFonts w:ascii="Calibri" w:eastAsia="Times New Roman" w:hAnsi="Calibri" w:cs="Calibri"/>
          <w:lang w:val="de-DE"/>
        </w:rPr>
      </w:pPr>
    </w:p>
    <w:p w14:paraId="3276C6BA" w14:textId="2FD536A0" w:rsidR="00710934" w:rsidRPr="00B5455A" w:rsidRDefault="00710934">
      <w:pPr>
        <w:rPr>
          <w:rFonts w:ascii="Calibri" w:hAnsi="Calibri" w:cs="Calibri"/>
        </w:rPr>
      </w:pPr>
    </w:p>
    <w:p w14:paraId="4DD43702" w14:textId="77777777" w:rsidR="00B65A7C" w:rsidRPr="00B5455A" w:rsidRDefault="00B65A7C">
      <w:pPr>
        <w:rPr>
          <w:rFonts w:ascii="Calibri" w:hAnsi="Calibri" w:cs="Calibri"/>
        </w:rPr>
      </w:pPr>
      <w:r w:rsidRPr="00B5455A">
        <w:rPr>
          <w:rFonts w:ascii="Calibri" w:hAnsi="Calibri" w:cs="Calibri"/>
        </w:rPr>
        <w:br w:type="page"/>
      </w:r>
    </w:p>
    <w:p w14:paraId="57A71C15" w14:textId="1A3DEBED" w:rsidR="00CD5F65" w:rsidRPr="00B5455A" w:rsidRDefault="00B5455A" w:rsidP="00B5455A">
      <w:pPr>
        <w:spacing w:after="0" w:line="240" w:lineRule="auto"/>
        <w:rPr>
          <w:rFonts w:ascii="Calibri" w:eastAsia="Times New Roman" w:hAnsi="Calibri" w:cs="Calibri"/>
        </w:rPr>
      </w:pPr>
      <w:r>
        <w:rPr>
          <w:rFonts w:ascii="Calibri" w:hAnsi="Calibri" w:cs="Calibri"/>
          <w:lang w:val="uk-UA"/>
        </w:rPr>
        <w:lastRenderedPageBreak/>
        <w:t xml:space="preserve">                                                                                                     </w:t>
      </w:r>
      <w:r w:rsidR="00B75938" w:rsidRPr="00B5455A">
        <w:rPr>
          <w:rFonts w:ascii="Calibri" w:hAnsi="Calibri" w:cs="Calibri"/>
        </w:rPr>
        <w:t>Sutarties  priedas Nr. 3/Додаток до Договору № 3</w:t>
      </w:r>
    </w:p>
    <w:p w14:paraId="57A71C16" w14:textId="77777777" w:rsidR="00CD5F65" w:rsidRPr="00B5455A" w:rsidRDefault="00B75938" w:rsidP="00CD5F65">
      <w:pPr>
        <w:spacing w:after="0" w:line="240" w:lineRule="auto"/>
        <w:jc w:val="right"/>
        <w:rPr>
          <w:rFonts w:ascii="Calibri" w:eastAsia="Times New Roman" w:hAnsi="Calibri" w:cs="Calibri"/>
        </w:rPr>
      </w:pPr>
      <w:r w:rsidRPr="00B5455A">
        <w:rPr>
          <w:rFonts w:ascii="Calibri" w:hAnsi="Calibri" w:cs="Calibri"/>
        </w:rPr>
        <w:t>Nr./№ _____________</w:t>
      </w:r>
    </w:p>
    <w:p w14:paraId="57A71C17"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8" w14:textId="77777777" w:rsidR="00CD5F65" w:rsidRPr="00B5455A"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rPr>
      </w:pPr>
      <w:bookmarkStart w:id="65" w:name="_1y810tw" w:colFirst="0" w:colLast="0"/>
      <w:bookmarkEnd w:id="65"/>
      <w:r w:rsidRPr="00B5455A">
        <w:rPr>
          <w:rFonts w:ascii="Calibri" w:hAnsi="Calibri" w:cs="Calibri"/>
          <w:i/>
        </w:rPr>
        <w:t>Šablonas/Шаблон</w:t>
      </w:r>
    </w:p>
    <w:p w14:paraId="57A71C19"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i/>
        </w:rPr>
      </w:pPr>
    </w:p>
    <w:p w14:paraId="57A71C1A"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B" w14:textId="77777777" w:rsidR="00CD5F65" w:rsidRPr="00B5455A" w:rsidRDefault="00B75938" w:rsidP="00CD5F65">
      <w:pPr>
        <w:tabs>
          <w:tab w:val="left" w:pos="3165"/>
          <w:tab w:val="center" w:pos="4153"/>
        </w:tabs>
        <w:spacing w:after="0" w:line="240" w:lineRule="auto"/>
        <w:jc w:val="center"/>
        <w:rPr>
          <w:rFonts w:ascii="Calibri" w:hAnsi="Calibri" w:cs="Calibri"/>
          <w:b/>
        </w:rPr>
      </w:pPr>
      <w:bookmarkStart w:id="66" w:name="_4i7ojhp" w:colFirst="0" w:colLast="0"/>
      <w:bookmarkEnd w:id="66"/>
      <w:r w:rsidRPr="00B5455A">
        <w:rPr>
          <w:rFonts w:ascii="Calibri" w:hAnsi="Calibri" w:cs="Calibri"/>
          <w:b/>
        </w:rPr>
        <w:t>SĄSKAITOS FAKTŪROS Nr./РАХУНОК-ФАКТУРА №</w:t>
      </w:r>
    </w:p>
    <w:p w14:paraId="57A71C1C" w14:textId="77777777" w:rsidR="00A438B6" w:rsidRPr="00B5455A" w:rsidRDefault="00A438B6" w:rsidP="00CD5F65">
      <w:pPr>
        <w:tabs>
          <w:tab w:val="left" w:pos="3165"/>
          <w:tab w:val="center" w:pos="4153"/>
        </w:tabs>
        <w:spacing w:after="0" w:line="240" w:lineRule="auto"/>
        <w:jc w:val="center"/>
        <w:rPr>
          <w:rFonts w:ascii="Calibri" w:eastAsia="Times New Roman" w:hAnsi="Calibri" w:cs="Calibri"/>
          <w:b/>
        </w:rPr>
      </w:pPr>
    </w:p>
    <w:p w14:paraId="57A71C1D" w14:textId="77777777" w:rsidR="00CD5F65" w:rsidRPr="00B5455A" w:rsidRDefault="00B75938" w:rsidP="00CD5F65">
      <w:pPr>
        <w:spacing w:after="0" w:line="240" w:lineRule="auto"/>
        <w:rPr>
          <w:rFonts w:ascii="Calibri" w:hAnsi="Calibri" w:cs="Calibri"/>
        </w:rPr>
      </w:pPr>
      <w:r w:rsidRPr="00B5455A">
        <w:rPr>
          <w:rFonts w:ascii="Calibri" w:hAnsi="Calibri" w:cs="Calibri"/>
          <w:b/>
        </w:rPr>
        <w:t>Data/Дата:</w:t>
      </w:r>
      <w:r w:rsidRPr="00B5455A">
        <w:rPr>
          <w:rFonts w:ascii="Calibri" w:hAnsi="Calibri" w:cs="Calibri"/>
        </w:rPr>
        <w:t xml:space="preserve"> _______________</w:t>
      </w:r>
    </w:p>
    <w:p w14:paraId="57A71C1E" w14:textId="77777777" w:rsidR="00A438B6" w:rsidRPr="00B5455A" w:rsidRDefault="00A438B6" w:rsidP="00CD5F65">
      <w:pPr>
        <w:spacing w:after="0" w:line="240" w:lineRule="auto"/>
        <w:rPr>
          <w:rFonts w:ascii="Calibri" w:eastAsia="Times New Roman" w:hAnsi="Calibri" w:cs="Calibri"/>
        </w:rPr>
      </w:pPr>
    </w:p>
    <w:p w14:paraId="57A71C1F" w14:textId="77777777" w:rsidR="00CD5F65" w:rsidRPr="00B5455A" w:rsidRDefault="00CD5F65" w:rsidP="00CD5F65">
      <w:pPr>
        <w:spacing w:after="0" w:line="240" w:lineRule="auto"/>
        <w:rPr>
          <w:rFonts w:ascii="Calibri" w:eastAsia="Times New Roman" w:hAnsi="Calibri" w:cs="Calibri"/>
          <w:b/>
        </w:rPr>
      </w:pPr>
    </w:p>
    <w:p w14:paraId="57A71C20"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b/>
        </w:rPr>
        <w:t>Tiekėjas:/</w:t>
      </w:r>
      <w:r w:rsidR="00153E65" w:rsidRPr="00B5455A">
        <w:rPr>
          <w:rFonts w:ascii="Calibri" w:hAnsi="Calibri" w:cs="Calibri"/>
          <w:b/>
        </w:rPr>
        <w:t xml:space="preserve"> </w:t>
      </w:r>
      <w:r w:rsidR="00C60983" w:rsidRPr="00B5455A">
        <w:rPr>
          <w:rFonts w:ascii="Calibri" w:hAnsi="Calibri" w:cs="Calibri"/>
          <w:b/>
        </w:rPr>
        <w:t>Виконавець</w:t>
      </w:r>
      <w:r w:rsidRPr="00B5455A">
        <w:rPr>
          <w:rFonts w:ascii="Calibri" w:hAnsi="Calibri" w:cs="Calibri"/>
          <w:b/>
        </w:rPr>
        <w:t>:</w:t>
      </w:r>
    </w:p>
    <w:p w14:paraId="57A71C21"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Vardas, pavadinimas:/Ім'я, посада:</w:t>
      </w:r>
    </w:p>
    <w:p w14:paraId="57A71C22"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Adresas:/Адреса: </w:t>
      </w:r>
    </w:p>
    <w:p w14:paraId="57A71C23"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Įmonės kodas:/Код компанії:</w:t>
      </w:r>
    </w:p>
    <w:p w14:paraId="57A71C24"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PVM mokėtojo kodas/Код платника ПДВ:</w:t>
      </w:r>
    </w:p>
    <w:p w14:paraId="57A71C25"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Bankas/Банк::</w:t>
      </w:r>
      <w:r w:rsidRPr="00B5455A">
        <w:rPr>
          <w:rFonts w:ascii="Calibri" w:hAnsi="Calibri" w:cs="Calibri"/>
        </w:rPr>
        <w:tab/>
      </w:r>
    </w:p>
    <w:p w14:paraId="57A71C26"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Banko kodas/Код банку (SWIFT): </w:t>
      </w:r>
    </w:p>
    <w:p w14:paraId="57A71C27"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Banko sąskaitos (IBAN) Nr.:/Номер банківського рахунку (IBAN): </w:t>
      </w:r>
    </w:p>
    <w:p w14:paraId="57A71C28" w14:textId="77777777" w:rsidR="00CD5F65" w:rsidRPr="00B5455A" w:rsidRDefault="00CD5F65" w:rsidP="00CD5F65">
      <w:pPr>
        <w:spacing w:after="0" w:line="240" w:lineRule="auto"/>
        <w:rPr>
          <w:rFonts w:ascii="Calibri" w:eastAsia="Times New Roman" w:hAnsi="Calibri" w:cs="Calibri"/>
        </w:rPr>
      </w:pPr>
    </w:p>
    <w:p w14:paraId="57A71C29" w14:textId="77777777" w:rsidR="00CD5F65" w:rsidRPr="00B5455A" w:rsidRDefault="004A1ED4" w:rsidP="00CD5F65">
      <w:pPr>
        <w:spacing w:after="0" w:line="240" w:lineRule="auto"/>
        <w:rPr>
          <w:rFonts w:ascii="Calibri" w:eastAsia="Times New Roman" w:hAnsi="Calibri" w:cs="Calibri"/>
          <w:b/>
        </w:rPr>
      </w:pPr>
      <w:r w:rsidRPr="00B5455A">
        <w:rPr>
          <w:rFonts w:ascii="Calibri" w:hAnsi="Calibri" w:cs="Calibri"/>
          <w:b/>
        </w:rPr>
        <w:t>Užsakovas</w:t>
      </w:r>
      <w:r w:rsidR="00B75938" w:rsidRPr="00B5455A">
        <w:rPr>
          <w:rFonts w:ascii="Calibri" w:hAnsi="Calibri" w:cs="Calibri"/>
          <w:b/>
        </w:rPr>
        <w:t>/</w:t>
      </w:r>
      <w:r w:rsidR="00564AD7" w:rsidRPr="00B5455A">
        <w:rPr>
          <w:rFonts w:ascii="Calibri" w:hAnsi="Calibri" w:cs="Calibri"/>
          <w:lang w:eastAsia="lt-LT"/>
        </w:rPr>
        <w:t xml:space="preserve"> </w:t>
      </w:r>
      <w:r w:rsidR="000312A2" w:rsidRPr="00B5455A">
        <w:rPr>
          <w:rFonts w:ascii="Calibri" w:hAnsi="Calibri" w:cs="Calibri"/>
          <w:b/>
          <w:lang w:eastAsia="lt-LT"/>
        </w:rPr>
        <w:t>Замовник</w:t>
      </w:r>
      <w:r w:rsidR="00B75938" w:rsidRPr="00B5455A">
        <w:rPr>
          <w:rFonts w:ascii="Calibri" w:hAnsi="Calibri" w:cs="Calibri"/>
          <w:b/>
        </w:rPr>
        <w:t>:</w:t>
      </w:r>
    </w:p>
    <w:p w14:paraId="57A71C2D" w14:textId="6E765540" w:rsidR="00CD5F65" w:rsidRPr="00B5455A" w:rsidRDefault="00C22004" w:rsidP="00C22004">
      <w:pPr>
        <w:spacing w:after="0" w:line="240" w:lineRule="auto"/>
        <w:rPr>
          <w:rFonts w:ascii="Calibri" w:hAnsi="Calibri" w:cs="Calibri"/>
          <w:b/>
          <w:lang w:eastAsia="lt-LT"/>
        </w:rPr>
      </w:pPr>
      <w:r w:rsidRPr="00B5455A">
        <w:rPr>
          <w:rFonts w:ascii="Calibri" w:hAnsi="Calibri" w:cs="Calibri"/>
          <w:b/>
          <w:lang w:eastAsia="lt-LT"/>
        </w:rPr>
        <w:t>Pivnichne upravlinnia zamovnyka robit</w:t>
      </w:r>
      <w:r w:rsidRPr="00B5455A">
        <w:rPr>
          <w:rFonts w:ascii="Calibri" w:hAnsi="Calibri" w:cs="Calibri"/>
          <w:bCs/>
          <w:lang w:eastAsia="lt-LT"/>
        </w:rPr>
        <w:t xml:space="preserve">, atstovaujamas </w:t>
      </w:r>
      <w:r w:rsidRPr="00B5455A">
        <w:t>tarnybos vadovas Oleksandr Zubrytskyi</w:t>
      </w:r>
      <w:r w:rsidRPr="00B5455A">
        <w:rPr>
          <w:rFonts w:ascii="Calibri" w:hAnsi="Calibri" w:cs="Calibri"/>
          <w:bCs/>
          <w:lang w:eastAsia="lt-LT"/>
        </w:rPr>
        <w:t xml:space="preserve"> </w:t>
      </w:r>
      <w:r w:rsidRPr="00B5455A">
        <w:rPr>
          <w:rFonts w:ascii="Calibri" w:hAnsi="Calibri" w:cs="Calibri"/>
          <w:lang w:eastAsia="lt-LT"/>
        </w:rPr>
        <w:t xml:space="preserve">(Užsakovas), </w:t>
      </w:r>
      <w:r w:rsidRPr="00B5455A">
        <w:rPr>
          <w:rFonts w:ascii="Calibri" w:hAnsi="Calibri" w:cs="Calibri"/>
          <w:lang w:val="uk-UA" w:eastAsia="lt-LT"/>
        </w:rPr>
        <w:t>Північне управління замовника робіт</w:t>
      </w:r>
      <w:r w:rsidRPr="00B5455A">
        <w:rPr>
          <w:rFonts w:ascii="Calibri" w:hAnsi="Calibri" w:cs="Calibri"/>
          <w:b/>
          <w:lang w:eastAsia="lt-LT"/>
        </w:rPr>
        <w:t xml:space="preserve">  </w:t>
      </w:r>
      <w:r w:rsidRPr="00B5455A">
        <w:rPr>
          <w:rFonts w:ascii="Calibri" w:hAnsi="Calibri" w:cs="Calibri"/>
          <w:lang w:eastAsia="lt-LT"/>
        </w:rPr>
        <w:t>(</w:t>
      </w:r>
      <w:r w:rsidRPr="00B5455A">
        <w:rPr>
          <w:rFonts w:ascii="Calibri" w:hAnsi="Calibri" w:cs="Calibri"/>
          <w:bCs/>
          <w:lang w:val="uk-UA"/>
        </w:rPr>
        <w:t>Замовник</w:t>
      </w:r>
      <w:r w:rsidRPr="00B5455A">
        <w:rPr>
          <w:rFonts w:ascii="Calibri" w:hAnsi="Calibri" w:cs="Calibri"/>
          <w:lang w:eastAsia="lt-LT"/>
        </w:rPr>
        <w:t xml:space="preserve">), в особі в </w:t>
      </w:r>
      <w:r w:rsidRPr="00B5455A">
        <w:rPr>
          <w:rFonts w:ascii="Calibri" w:hAnsi="Calibri" w:cs="Calibri"/>
          <w:lang w:val="uk-UA" w:eastAsia="lt-LT"/>
        </w:rPr>
        <w:t>начальника</w:t>
      </w:r>
      <w:r w:rsidRPr="00B5455A">
        <w:rPr>
          <w:rFonts w:ascii="Calibri" w:hAnsi="Calibri" w:cs="Calibri"/>
          <w:lang w:eastAsia="lt-LT"/>
        </w:rPr>
        <w:t xml:space="preserve"> </w:t>
      </w:r>
      <w:r w:rsidRPr="00B5455A">
        <w:rPr>
          <w:rFonts w:ascii="Calibri" w:hAnsi="Calibri" w:cs="Calibri"/>
          <w:lang w:val="uk-UA" w:eastAsia="lt-LT"/>
        </w:rPr>
        <w:t>управління Олександра Зубрицького</w:t>
      </w:r>
    </w:p>
    <w:p w14:paraId="5E64C3CD" w14:textId="1EF654D2" w:rsidR="00710934" w:rsidRPr="00B5455A" w:rsidRDefault="00C22004" w:rsidP="00CD5F65">
      <w:pPr>
        <w:spacing w:after="0" w:line="240" w:lineRule="auto"/>
        <w:rPr>
          <w:lang w:val="uk-UA"/>
        </w:rPr>
      </w:pPr>
      <w:r w:rsidRPr="00B5455A">
        <w:rPr>
          <w:rFonts w:ascii="Calibri" w:hAnsi="Calibri" w:cs="Calibri"/>
        </w:rPr>
        <w:t>Adresas:</w:t>
      </w:r>
      <w:r w:rsidRPr="00B5455A">
        <w:rPr>
          <w:rFonts w:ascii="Calibri" w:hAnsi="Calibri" w:cs="Calibri"/>
          <w:lang w:val="uk-UA"/>
        </w:rPr>
        <w:t xml:space="preserve"> </w:t>
      </w:r>
      <w:proofErr w:type="spellStart"/>
      <w:r w:rsidRPr="00B5455A">
        <w:rPr>
          <w:lang w:val="de-DE"/>
        </w:rPr>
        <w:t>Oborontsiv</w:t>
      </w:r>
      <w:proofErr w:type="spellEnd"/>
      <w:r w:rsidRPr="00B5455A">
        <w:rPr>
          <w:lang w:val="de-DE"/>
        </w:rPr>
        <w:t xml:space="preserve"> </w:t>
      </w:r>
      <w:proofErr w:type="spellStart"/>
      <w:r w:rsidRPr="00B5455A">
        <w:rPr>
          <w:lang w:val="de-DE"/>
        </w:rPr>
        <w:t>Chernihova</w:t>
      </w:r>
      <w:proofErr w:type="spellEnd"/>
      <w:r w:rsidRPr="00B5455A">
        <w:rPr>
          <w:lang w:val="de-DE"/>
        </w:rPr>
        <w:t xml:space="preserve"> </w:t>
      </w:r>
      <w:r w:rsidRPr="00B5455A">
        <w:t>g. 17, Černihivas, Ukraina, 14013</w:t>
      </w:r>
      <w:r w:rsidRPr="00B5455A">
        <w:rPr>
          <w:lang w:val="uk-UA"/>
        </w:rPr>
        <w:t>/Адреса: вул. Оборонців Чернігова, 17, Чернігів, Україна, 14013</w:t>
      </w:r>
    </w:p>
    <w:p w14:paraId="6B20D0A8" w14:textId="473D6C75" w:rsidR="00C22004" w:rsidRPr="00B5455A" w:rsidRDefault="00C22004" w:rsidP="00CD5F65">
      <w:pPr>
        <w:spacing w:after="0" w:line="240" w:lineRule="auto"/>
        <w:rPr>
          <w:rFonts w:ascii="Calibri" w:eastAsia="Times New Roman" w:hAnsi="Calibri" w:cs="Calibri"/>
          <w:lang w:val="uk-UA"/>
        </w:rPr>
      </w:pPr>
      <w:r w:rsidRPr="00B5455A">
        <w:rPr>
          <w:rFonts w:ascii="Calibri" w:hAnsi="Calibri" w:cs="Calibri"/>
        </w:rPr>
        <w:t>Įmonės kodas/Код компанії:</w:t>
      </w:r>
      <w:r w:rsidRPr="00B5455A">
        <w:rPr>
          <w:rFonts w:ascii="Calibri" w:hAnsi="Calibri" w:cs="Calibri"/>
          <w:lang w:val="uk-UA"/>
        </w:rPr>
        <w:t>26630164</w:t>
      </w:r>
    </w:p>
    <w:p w14:paraId="45035D02" w14:textId="77777777" w:rsidR="00C22004" w:rsidRPr="00B5455A" w:rsidRDefault="00C22004" w:rsidP="00CD5F65">
      <w:pPr>
        <w:spacing w:after="0" w:line="240" w:lineRule="auto"/>
        <w:jc w:val="both"/>
        <w:rPr>
          <w:rFonts w:ascii="Calibri" w:hAnsi="Calibri" w:cs="Calibri"/>
          <w:b/>
        </w:rPr>
      </w:pPr>
    </w:p>
    <w:p w14:paraId="57A71C2E" w14:textId="295BE23F"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b/>
        </w:rPr>
        <w:t>CPVA</w:t>
      </w:r>
      <w:r w:rsidR="00564AD7" w:rsidRPr="00B5455A">
        <w:rPr>
          <w:rFonts w:ascii="Calibri" w:hAnsi="Calibri" w:cs="Calibri"/>
          <w:b/>
        </w:rPr>
        <w:t xml:space="preserve"> (mokėtojas)</w:t>
      </w:r>
      <w:r w:rsidRPr="00B5455A">
        <w:rPr>
          <w:rFonts w:ascii="Calibri" w:hAnsi="Calibri" w:cs="Calibri"/>
          <w:b/>
        </w:rPr>
        <w:t>:/ЦАУП</w:t>
      </w:r>
      <w:r w:rsidR="00564AD7" w:rsidRPr="00B5455A">
        <w:rPr>
          <w:rFonts w:ascii="Calibri" w:hAnsi="Calibri" w:cs="Calibri"/>
          <w:b/>
        </w:rPr>
        <w:t xml:space="preserve"> (платник)</w:t>
      </w:r>
      <w:r w:rsidRPr="00B5455A">
        <w:rPr>
          <w:rFonts w:ascii="Calibri" w:hAnsi="Calibri" w:cs="Calibri"/>
          <w:b/>
        </w:rPr>
        <w:t>:</w:t>
      </w:r>
    </w:p>
    <w:p w14:paraId="57A71C2F" w14:textId="77777777" w:rsidR="00CD5F65" w:rsidRPr="00B5455A" w:rsidRDefault="00B75938" w:rsidP="00CD5F65">
      <w:pPr>
        <w:spacing w:after="0" w:line="240" w:lineRule="auto"/>
        <w:jc w:val="both"/>
        <w:rPr>
          <w:rFonts w:ascii="Calibri" w:eastAsia="Times New Roman" w:hAnsi="Calibri" w:cs="Calibri"/>
          <w:b/>
        </w:rPr>
      </w:pPr>
      <w:r w:rsidRPr="00B5455A">
        <w:rPr>
          <w:rFonts w:ascii="Calibri" w:hAnsi="Calibri" w:cs="Calibri"/>
        </w:rPr>
        <w:t>Pavadinimas/Назва:</w:t>
      </w:r>
      <w:r w:rsidRPr="00B5455A">
        <w:rPr>
          <w:rFonts w:ascii="Calibri" w:hAnsi="Calibri" w:cs="Calibri"/>
          <w:b/>
        </w:rPr>
        <w:t xml:space="preserve"> VšĮ Centrinė projektų valdymo agentūra/ДП «Центральне агентство з управління проектами»                    </w:t>
      </w:r>
      <w:r w:rsidRPr="00B5455A">
        <w:rPr>
          <w:rFonts w:ascii="Calibri" w:hAnsi="Calibri" w:cs="Calibri"/>
          <w:b/>
        </w:rPr>
        <w:tab/>
      </w:r>
    </w:p>
    <w:p w14:paraId="57A71C30"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Adresas: S. Konarskio g. 13, LT-03109 Vilnius/Адреса: вул. С. Конарскіо, 13, LT-03109 Вільнюс</w:t>
      </w:r>
      <w:r w:rsidRPr="00B5455A">
        <w:rPr>
          <w:rFonts w:ascii="Calibri" w:hAnsi="Calibri" w:cs="Calibri"/>
        </w:rPr>
        <w:tab/>
      </w:r>
    </w:p>
    <w:p w14:paraId="57A71C31" w14:textId="77777777" w:rsidR="00802323" w:rsidRPr="00B5455A" w:rsidRDefault="00B75938" w:rsidP="00CD5F65">
      <w:pPr>
        <w:spacing w:after="0" w:line="240" w:lineRule="auto"/>
        <w:jc w:val="both"/>
        <w:rPr>
          <w:rFonts w:ascii="Calibri" w:hAnsi="Calibri" w:cs="Calibri"/>
        </w:rPr>
      </w:pPr>
      <w:r w:rsidRPr="00B5455A">
        <w:rPr>
          <w:rFonts w:ascii="Calibri" w:hAnsi="Calibri" w:cs="Calibri"/>
        </w:rPr>
        <w:t>Įmonės kodas/Код компанії: 126125624</w:t>
      </w:r>
      <w:r w:rsidRPr="00B5455A">
        <w:rPr>
          <w:rFonts w:ascii="Calibri" w:hAnsi="Calibri" w:cs="Calibri"/>
        </w:rPr>
        <w:tab/>
      </w:r>
    </w:p>
    <w:p w14:paraId="57A71C32" w14:textId="77777777" w:rsidR="00A438B6" w:rsidRPr="00B5455A" w:rsidRDefault="00A438B6" w:rsidP="00CD5F65">
      <w:pPr>
        <w:spacing w:after="0" w:line="240" w:lineRule="auto"/>
        <w:jc w:val="both"/>
        <w:rPr>
          <w:rFonts w:ascii="Calibri" w:hAnsi="Calibri" w:cs="Calibri"/>
        </w:rPr>
      </w:pPr>
    </w:p>
    <w:p w14:paraId="57A71C33"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ab/>
      </w:r>
      <w:r w:rsidRPr="00B5455A">
        <w:rPr>
          <w:rFonts w:ascii="Calibri" w:hAnsi="Calibri" w:cs="Calibri"/>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B5455A" w14:paraId="57A71C39" w14:textId="77777777" w:rsidTr="002A1F12">
        <w:trPr>
          <w:trHeight w:val="541"/>
        </w:trPr>
        <w:tc>
          <w:tcPr>
            <w:tcW w:w="3679" w:type="dxa"/>
          </w:tcPr>
          <w:p w14:paraId="57A71C34" w14:textId="77777777" w:rsidR="006A0F84" w:rsidRPr="00B5455A" w:rsidRDefault="00B75938" w:rsidP="002A1F12">
            <w:pPr>
              <w:jc w:val="center"/>
              <w:rPr>
                <w:rFonts w:ascii="Calibri" w:hAnsi="Calibri" w:cs="Calibri"/>
                <w:b/>
                <w:sz w:val="22"/>
                <w:szCs w:val="22"/>
              </w:rPr>
            </w:pPr>
            <w:proofErr w:type="spellStart"/>
            <w:r w:rsidRPr="00B5455A">
              <w:rPr>
                <w:rFonts w:ascii="Calibri" w:hAnsi="Calibri" w:cs="Calibri"/>
                <w:b/>
              </w:rPr>
              <w:t>Paslaugos</w:t>
            </w:r>
            <w:proofErr w:type="spellEnd"/>
            <w:r w:rsidRPr="00B5455A">
              <w:rPr>
                <w:rFonts w:ascii="Calibri" w:hAnsi="Calibri" w:cs="Calibri"/>
                <w:b/>
              </w:rPr>
              <w:t xml:space="preserve"> </w:t>
            </w:r>
            <w:proofErr w:type="spellStart"/>
            <w:r w:rsidRPr="00B5455A">
              <w:rPr>
                <w:rFonts w:ascii="Calibri" w:hAnsi="Calibri" w:cs="Calibri"/>
                <w:b/>
              </w:rPr>
              <w:t>pavadinimas</w:t>
            </w:r>
            <w:proofErr w:type="spellEnd"/>
            <w:r w:rsidRPr="00B5455A">
              <w:rPr>
                <w:rFonts w:ascii="Calibri" w:hAnsi="Calibri" w:cs="Calibri"/>
                <w:b/>
              </w:rPr>
              <w:t>/</w:t>
            </w:r>
            <w:proofErr w:type="spellStart"/>
            <w:r w:rsidRPr="00B5455A">
              <w:rPr>
                <w:rFonts w:ascii="Calibri" w:hAnsi="Calibri" w:cs="Calibri"/>
                <w:b/>
              </w:rPr>
              <w:t>Назва</w:t>
            </w:r>
            <w:proofErr w:type="spellEnd"/>
            <w:r w:rsidRPr="00B5455A">
              <w:rPr>
                <w:rFonts w:ascii="Calibri" w:hAnsi="Calibri" w:cs="Calibri"/>
                <w:b/>
              </w:rPr>
              <w:t xml:space="preserve"> </w:t>
            </w:r>
            <w:proofErr w:type="spellStart"/>
            <w:r w:rsidRPr="00B5455A">
              <w:rPr>
                <w:rFonts w:ascii="Calibri" w:hAnsi="Calibri" w:cs="Calibri"/>
                <w:b/>
              </w:rPr>
              <w:t>послуги</w:t>
            </w:r>
            <w:proofErr w:type="spellEnd"/>
          </w:p>
        </w:tc>
        <w:tc>
          <w:tcPr>
            <w:tcW w:w="1417" w:type="dxa"/>
          </w:tcPr>
          <w:p w14:paraId="57A71C35" w14:textId="77777777" w:rsidR="006A0F84" w:rsidRPr="00B5455A" w:rsidRDefault="00B75938" w:rsidP="002A1F12">
            <w:pPr>
              <w:jc w:val="center"/>
              <w:rPr>
                <w:rFonts w:ascii="Calibri" w:hAnsi="Calibri" w:cs="Calibri"/>
                <w:b/>
                <w:sz w:val="22"/>
                <w:szCs w:val="22"/>
              </w:rPr>
            </w:pPr>
            <w:proofErr w:type="spellStart"/>
            <w:r w:rsidRPr="00B5455A">
              <w:rPr>
                <w:rFonts w:ascii="Calibri" w:hAnsi="Calibri" w:cs="Calibri"/>
                <w:b/>
              </w:rPr>
              <w:t>Matavimo</w:t>
            </w:r>
            <w:proofErr w:type="spellEnd"/>
            <w:r w:rsidRPr="00B5455A">
              <w:rPr>
                <w:rFonts w:ascii="Calibri" w:hAnsi="Calibri" w:cs="Calibri"/>
                <w:b/>
              </w:rPr>
              <w:t xml:space="preserve"> </w:t>
            </w:r>
            <w:proofErr w:type="spellStart"/>
            <w:r w:rsidRPr="00B5455A">
              <w:rPr>
                <w:rFonts w:ascii="Calibri" w:hAnsi="Calibri" w:cs="Calibri"/>
                <w:b/>
              </w:rPr>
              <w:t>vienetas</w:t>
            </w:r>
            <w:proofErr w:type="spellEnd"/>
            <w:r w:rsidRPr="00B5455A">
              <w:rPr>
                <w:rFonts w:ascii="Calibri" w:hAnsi="Calibri" w:cs="Calibri"/>
                <w:b/>
              </w:rPr>
              <w:t>/</w:t>
            </w:r>
            <w:proofErr w:type="spellStart"/>
            <w:r w:rsidRPr="00B5455A">
              <w:rPr>
                <w:rFonts w:ascii="Calibri" w:hAnsi="Calibri" w:cs="Calibri"/>
                <w:b/>
              </w:rPr>
              <w:t>Одиниця</w:t>
            </w:r>
            <w:proofErr w:type="spellEnd"/>
            <w:r w:rsidRPr="00B5455A">
              <w:rPr>
                <w:rFonts w:ascii="Calibri" w:hAnsi="Calibri" w:cs="Calibri"/>
                <w:b/>
              </w:rPr>
              <w:t xml:space="preserve"> </w:t>
            </w:r>
            <w:proofErr w:type="spellStart"/>
            <w:r w:rsidRPr="00B5455A">
              <w:rPr>
                <w:rFonts w:ascii="Calibri" w:hAnsi="Calibri" w:cs="Calibri"/>
                <w:b/>
              </w:rPr>
              <w:t>вимірювання</w:t>
            </w:r>
            <w:proofErr w:type="spellEnd"/>
          </w:p>
        </w:tc>
        <w:tc>
          <w:tcPr>
            <w:tcW w:w="954" w:type="dxa"/>
          </w:tcPr>
          <w:p w14:paraId="57A71C36" w14:textId="77777777" w:rsidR="006A0F84" w:rsidRPr="00B5455A" w:rsidRDefault="00B75938" w:rsidP="002A1F12">
            <w:pPr>
              <w:jc w:val="center"/>
              <w:rPr>
                <w:rFonts w:ascii="Calibri" w:hAnsi="Calibri" w:cs="Calibri"/>
                <w:b/>
                <w:sz w:val="22"/>
                <w:szCs w:val="22"/>
              </w:rPr>
            </w:pPr>
            <w:proofErr w:type="spellStart"/>
            <w:r w:rsidRPr="00B5455A">
              <w:rPr>
                <w:rFonts w:ascii="Calibri" w:hAnsi="Calibri" w:cs="Calibri"/>
                <w:b/>
              </w:rPr>
              <w:t>Kiekis</w:t>
            </w:r>
            <w:proofErr w:type="spellEnd"/>
            <w:r w:rsidRPr="00B5455A">
              <w:rPr>
                <w:rFonts w:ascii="Calibri" w:hAnsi="Calibri" w:cs="Calibri"/>
                <w:b/>
              </w:rPr>
              <w:t>/</w:t>
            </w:r>
            <w:proofErr w:type="spellStart"/>
            <w:r w:rsidRPr="00B5455A">
              <w:rPr>
                <w:rFonts w:ascii="Calibri" w:hAnsi="Calibri" w:cs="Calibri"/>
                <w:b/>
              </w:rPr>
              <w:t>Кількість</w:t>
            </w:r>
            <w:proofErr w:type="spellEnd"/>
          </w:p>
        </w:tc>
        <w:tc>
          <w:tcPr>
            <w:tcW w:w="1617" w:type="dxa"/>
          </w:tcPr>
          <w:p w14:paraId="57A71C37" w14:textId="77777777" w:rsidR="006A0F84" w:rsidRPr="00B5455A" w:rsidRDefault="00B75938" w:rsidP="002A1F12">
            <w:pPr>
              <w:jc w:val="center"/>
              <w:rPr>
                <w:rFonts w:ascii="Calibri" w:hAnsi="Calibri" w:cs="Calibri"/>
                <w:b/>
                <w:sz w:val="22"/>
                <w:szCs w:val="22"/>
              </w:rPr>
            </w:pPr>
            <w:proofErr w:type="spellStart"/>
            <w:r w:rsidRPr="00B5455A">
              <w:rPr>
                <w:rFonts w:ascii="Calibri" w:hAnsi="Calibri" w:cs="Calibri"/>
                <w:b/>
              </w:rPr>
              <w:t>Vieneto</w:t>
            </w:r>
            <w:proofErr w:type="spellEnd"/>
            <w:r w:rsidRPr="00B5455A">
              <w:rPr>
                <w:rFonts w:ascii="Calibri" w:hAnsi="Calibri" w:cs="Calibri"/>
                <w:b/>
              </w:rPr>
              <w:t xml:space="preserve"> </w:t>
            </w:r>
            <w:proofErr w:type="spellStart"/>
            <w:r w:rsidRPr="00B5455A">
              <w:rPr>
                <w:rFonts w:ascii="Calibri" w:hAnsi="Calibri" w:cs="Calibri"/>
                <w:b/>
              </w:rPr>
              <w:t>kaina</w:t>
            </w:r>
            <w:proofErr w:type="spellEnd"/>
            <w:r w:rsidRPr="00B5455A">
              <w:rPr>
                <w:rFonts w:ascii="Calibri" w:hAnsi="Calibri" w:cs="Calibri"/>
                <w:b/>
              </w:rPr>
              <w:t xml:space="preserve"> be PVM, </w:t>
            </w:r>
            <w:proofErr w:type="spellStart"/>
            <w:r w:rsidRPr="00B5455A">
              <w:rPr>
                <w:rFonts w:ascii="Calibri" w:hAnsi="Calibri" w:cs="Calibri"/>
                <w:b/>
              </w:rPr>
              <w:t>Eur</w:t>
            </w:r>
            <w:proofErr w:type="spellEnd"/>
            <w:r w:rsidRPr="00B5455A">
              <w:rPr>
                <w:rFonts w:ascii="Calibri" w:hAnsi="Calibri" w:cs="Calibri"/>
                <w:b/>
              </w:rPr>
              <w:t>/</w:t>
            </w:r>
            <w:proofErr w:type="spellStart"/>
            <w:r w:rsidRPr="00B5455A">
              <w:rPr>
                <w:rFonts w:ascii="Calibri" w:hAnsi="Calibri" w:cs="Calibri"/>
                <w:b/>
              </w:rPr>
              <w:t>Ціна</w:t>
            </w:r>
            <w:proofErr w:type="spellEnd"/>
            <w:r w:rsidRPr="00B5455A">
              <w:rPr>
                <w:rFonts w:ascii="Calibri" w:hAnsi="Calibri" w:cs="Calibri"/>
                <w:b/>
              </w:rPr>
              <w:t xml:space="preserve"> </w:t>
            </w:r>
            <w:proofErr w:type="spellStart"/>
            <w:r w:rsidRPr="00B5455A">
              <w:rPr>
                <w:rFonts w:ascii="Calibri" w:hAnsi="Calibri" w:cs="Calibri"/>
                <w:b/>
              </w:rPr>
              <w:t>за</w:t>
            </w:r>
            <w:proofErr w:type="spellEnd"/>
            <w:r w:rsidRPr="00B5455A">
              <w:rPr>
                <w:rFonts w:ascii="Calibri" w:hAnsi="Calibri" w:cs="Calibri"/>
                <w:b/>
              </w:rPr>
              <w:t xml:space="preserve"> </w:t>
            </w:r>
            <w:proofErr w:type="spellStart"/>
            <w:r w:rsidRPr="00B5455A">
              <w:rPr>
                <w:rFonts w:ascii="Calibri" w:hAnsi="Calibri" w:cs="Calibri"/>
                <w:b/>
              </w:rPr>
              <w:t>одиницю</w:t>
            </w:r>
            <w:proofErr w:type="spellEnd"/>
            <w:r w:rsidRPr="00B5455A">
              <w:rPr>
                <w:rFonts w:ascii="Calibri" w:hAnsi="Calibri" w:cs="Calibri"/>
                <w:b/>
              </w:rPr>
              <w:t xml:space="preserve"> </w:t>
            </w:r>
            <w:proofErr w:type="spellStart"/>
            <w:r w:rsidRPr="00B5455A">
              <w:rPr>
                <w:rFonts w:ascii="Calibri" w:hAnsi="Calibri" w:cs="Calibri"/>
                <w:b/>
              </w:rPr>
              <w:t>без</w:t>
            </w:r>
            <w:proofErr w:type="spellEnd"/>
            <w:r w:rsidRPr="00B5455A">
              <w:rPr>
                <w:rFonts w:ascii="Calibri" w:hAnsi="Calibri" w:cs="Calibri"/>
                <w:b/>
              </w:rPr>
              <w:t xml:space="preserve"> ПДВ, </w:t>
            </w:r>
            <w:proofErr w:type="spellStart"/>
            <w:r w:rsidRPr="00B5455A">
              <w:rPr>
                <w:rFonts w:ascii="Calibri" w:hAnsi="Calibri" w:cs="Calibri"/>
                <w:b/>
              </w:rPr>
              <w:t>євро</w:t>
            </w:r>
            <w:proofErr w:type="spellEnd"/>
          </w:p>
        </w:tc>
        <w:tc>
          <w:tcPr>
            <w:tcW w:w="1616" w:type="dxa"/>
          </w:tcPr>
          <w:p w14:paraId="57A71C38" w14:textId="77777777" w:rsidR="006A0F84" w:rsidRPr="00B5455A" w:rsidRDefault="00B75938" w:rsidP="002A1F12">
            <w:pPr>
              <w:jc w:val="center"/>
              <w:rPr>
                <w:rFonts w:ascii="Calibri" w:hAnsi="Calibri" w:cs="Calibri"/>
                <w:b/>
                <w:sz w:val="22"/>
                <w:szCs w:val="22"/>
              </w:rPr>
            </w:pPr>
            <w:proofErr w:type="spellStart"/>
            <w:r w:rsidRPr="00B5455A">
              <w:rPr>
                <w:rFonts w:ascii="Calibri" w:hAnsi="Calibri" w:cs="Calibri"/>
                <w:b/>
              </w:rPr>
              <w:t>Iš</w:t>
            </w:r>
            <w:proofErr w:type="spellEnd"/>
            <w:r w:rsidRPr="00B5455A">
              <w:rPr>
                <w:rFonts w:ascii="Calibri" w:hAnsi="Calibri" w:cs="Calibri"/>
                <w:b/>
              </w:rPr>
              <w:t xml:space="preserve"> </w:t>
            </w:r>
            <w:proofErr w:type="spellStart"/>
            <w:r w:rsidRPr="00B5455A">
              <w:rPr>
                <w:rFonts w:ascii="Calibri" w:hAnsi="Calibri" w:cs="Calibri"/>
                <w:b/>
              </w:rPr>
              <w:t>viso</w:t>
            </w:r>
            <w:proofErr w:type="spellEnd"/>
            <w:r w:rsidRPr="00B5455A">
              <w:rPr>
                <w:rFonts w:ascii="Calibri" w:hAnsi="Calibri" w:cs="Calibri"/>
                <w:b/>
              </w:rPr>
              <w:t xml:space="preserve"> be PVM, </w:t>
            </w:r>
            <w:proofErr w:type="spellStart"/>
            <w:r w:rsidRPr="00B5455A">
              <w:rPr>
                <w:rFonts w:ascii="Calibri" w:hAnsi="Calibri" w:cs="Calibri"/>
                <w:b/>
              </w:rPr>
              <w:t>Eur</w:t>
            </w:r>
            <w:proofErr w:type="spellEnd"/>
            <w:r w:rsidRPr="00B5455A">
              <w:rPr>
                <w:rFonts w:ascii="Calibri" w:hAnsi="Calibri" w:cs="Calibri"/>
                <w:b/>
              </w:rPr>
              <w:t>/</w:t>
            </w:r>
            <w:proofErr w:type="spellStart"/>
            <w:r w:rsidRPr="00B5455A">
              <w:rPr>
                <w:rFonts w:ascii="Calibri" w:hAnsi="Calibri" w:cs="Calibri"/>
                <w:b/>
              </w:rPr>
              <w:t>Разом</w:t>
            </w:r>
            <w:proofErr w:type="spellEnd"/>
            <w:r w:rsidRPr="00B5455A">
              <w:rPr>
                <w:rFonts w:ascii="Calibri" w:hAnsi="Calibri" w:cs="Calibri"/>
                <w:b/>
              </w:rPr>
              <w:t xml:space="preserve"> </w:t>
            </w:r>
            <w:proofErr w:type="spellStart"/>
            <w:r w:rsidRPr="00B5455A">
              <w:rPr>
                <w:rFonts w:ascii="Calibri" w:hAnsi="Calibri" w:cs="Calibri"/>
                <w:b/>
              </w:rPr>
              <w:t>без</w:t>
            </w:r>
            <w:proofErr w:type="spellEnd"/>
            <w:r w:rsidRPr="00B5455A">
              <w:rPr>
                <w:rFonts w:ascii="Calibri" w:hAnsi="Calibri" w:cs="Calibri"/>
                <w:b/>
              </w:rPr>
              <w:t xml:space="preserve"> ПДВ, </w:t>
            </w:r>
            <w:proofErr w:type="spellStart"/>
            <w:r w:rsidRPr="00B5455A">
              <w:rPr>
                <w:rFonts w:ascii="Calibri" w:hAnsi="Calibri" w:cs="Calibri"/>
                <w:b/>
              </w:rPr>
              <w:t>євро</w:t>
            </w:r>
            <w:proofErr w:type="spellEnd"/>
          </w:p>
        </w:tc>
      </w:tr>
      <w:tr w:rsidR="00A8425F" w:rsidRPr="00B5455A" w14:paraId="57A71C41" w14:textId="77777777" w:rsidTr="002A1F12">
        <w:trPr>
          <w:trHeight w:val="649"/>
        </w:trPr>
        <w:tc>
          <w:tcPr>
            <w:tcW w:w="3679" w:type="dxa"/>
          </w:tcPr>
          <w:p w14:paraId="57A71C3A" w14:textId="77777777" w:rsidR="006A0F84" w:rsidRPr="00B5455A" w:rsidRDefault="00B75938" w:rsidP="004F7166">
            <w:pPr>
              <w:rPr>
                <w:rFonts w:ascii="Calibri" w:hAnsi="Calibri" w:cs="Calibri"/>
                <w:i/>
                <w:sz w:val="22"/>
                <w:szCs w:val="22"/>
                <w:lang w:val="lt-LT"/>
              </w:rPr>
            </w:pPr>
            <w:r w:rsidRPr="00B5455A">
              <w:rPr>
                <w:rFonts w:ascii="Calibri" w:hAnsi="Calibri" w:cs="Calibri"/>
                <w:i/>
                <w:lang w:val="lt-LT"/>
              </w:rPr>
              <w:t>[Paslaugos pagal _________ Nr. 2__/_____ datuotas __ _____ 2__]/[Послуги за _________ № 2__/_____ від __ _____ 2__]</w:t>
            </w:r>
          </w:p>
        </w:tc>
        <w:tc>
          <w:tcPr>
            <w:tcW w:w="1417" w:type="dxa"/>
          </w:tcPr>
          <w:p w14:paraId="57A71C3B" w14:textId="77777777" w:rsidR="006A0F84" w:rsidRPr="00B5455A" w:rsidRDefault="006A0F84" w:rsidP="004F7166">
            <w:pPr>
              <w:rPr>
                <w:rFonts w:ascii="Calibri" w:hAnsi="Calibri" w:cs="Calibri"/>
                <w:sz w:val="22"/>
                <w:szCs w:val="22"/>
                <w:lang w:val="lt-LT"/>
              </w:rPr>
            </w:pPr>
          </w:p>
          <w:p w14:paraId="57A71C3C" w14:textId="77777777" w:rsidR="006A0F84" w:rsidRPr="00B5455A" w:rsidRDefault="006A0F84" w:rsidP="004F7166">
            <w:pPr>
              <w:rPr>
                <w:rFonts w:ascii="Calibri" w:hAnsi="Calibri" w:cs="Calibri"/>
                <w:sz w:val="22"/>
                <w:szCs w:val="22"/>
                <w:lang w:val="lt-LT"/>
              </w:rPr>
            </w:pPr>
          </w:p>
        </w:tc>
        <w:tc>
          <w:tcPr>
            <w:tcW w:w="954" w:type="dxa"/>
          </w:tcPr>
          <w:p w14:paraId="57A71C3D" w14:textId="77777777" w:rsidR="006A0F84" w:rsidRPr="00B5455A" w:rsidRDefault="006A0F84" w:rsidP="004F7166">
            <w:pPr>
              <w:rPr>
                <w:rFonts w:ascii="Calibri" w:hAnsi="Calibri" w:cs="Calibri"/>
                <w:sz w:val="22"/>
                <w:szCs w:val="22"/>
                <w:lang w:val="lt-LT"/>
              </w:rPr>
            </w:pPr>
          </w:p>
          <w:p w14:paraId="57A71C3E" w14:textId="77777777" w:rsidR="006A0F84" w:rsidRPr="00B5455A" w:rsidRDefault="006A0F84" w:rsidP="004F7166">
            <w:pPr>
              <w:jc w:val="center"/>
              <w:rPr>
                <w:rFonts w:ascii="Calibri" w:hAnsi="Calibri" w:cs="Calibri"/>
                <w:sz w:val="22"/>
                <w:szCs w:val="22"/>
                <w:lang w:val="lt-LT"/>
              </w:rPr>
            </w:pPr>
          </w:p>
        </w:tc>
        <w:tc>
          <w:tcPr>
            <w:tcW w:w="1617" w:type="dxa"/>
          </w:tcPr>
          <w:p w14:paraId="57A71C3F" w14:textId="77777777" w:rsidR="006A0F84" w:rsidRPr="00B5455A" w:rsidRDefault="006A0F84" w:rsidP="004F7166">
            <w:pPr>
              <w:rPr>
                <w:rFonts w:ascii="Calibri" w:hAnsi="Calibri" w:cs="Calibri"/>
                <w:sz w:val="22"/>
                <w:szCs w:val="22"/>
                <w:lang w:val="lt-LT"/>
              </w:rPr>
            </w:pPr>
          </w:p>
        </w:tc>
        <w:tc>
          <w:tcPr>
            <w:tcW w:w="1616" w:type="dxa"/>
          </w:tcPr>
          <w:p w14:paraId="57A71C40" w14:textId="77777777" w:rsidR="006A0F84" w:rsidRPr="00B5455A" w:rsidRDefault="006A0F84" w:rsidP="004F7166">
            <w:pPr>
              <w:rPr>
                <w:rFonts w:ascii="Calibri" w:hAnsi="Calibri" w:cs="Calibri"/>
                <w:sz w:val="22"/>
                <w:szCs w:val="22"/>
                <w:lang w:val="lt-LT"/>
              </w:rPr>
            </w:pPr>
          </w:p>
        </w:tc>
      </w:tr>
      <w:tr w:rsidR="00A8425F" w:rsidRPr="00B5455A" w14:paraId="57A71C44" w14:textId="77777777" w:rsidTr="007738A4">
        <w:trPr>
          <w:trHeight w:val="240"/>
        </w:trPr>
        <w:tc>
          <w:tcPr>
            <w:tcW w:w="7667" w:type="dxa"/>
            <w:gridSpan w:val="4"/>
          </w:tcPr>
          <w:p w14:paraId="57A71C42" w14:textId="77777777" w:rsidR="00AB6CC0" w:rsidRPr="00B5455A" w:rsidRDefault="00B75938" w:rsidP="004F7166">
            <w:pPr>
              <w:rPr>
                <w:rFonts w:ascii="Calibri" w:hAnsi="Calibri" w:cs="Calibri"/>
                <w:sz w:val="22"/>
                <w:szCs w:val="22"/>
              </w:rPr>
            </w:pPr>
            <w:r w:rsidRPr="00B5455A">
              <w:rPr>
                <w:rFonts w:ascii="Calibri" w:hAnsi="Calibri" w:cs="Calibri"/>
                <w:b/>
              </w:rPr>
              <w:t>PVM/ПДВ ____ %</w:t>
            </w:r>
          </w:p>
        </w:tc>
        <w:tc>
          <w:tcPr>
            <w:tcW w:w="1616" w:type="dxa"/>
          </w:tcPr>
          <w:p w14:paraId="57A71C43" w14:textId="77777777" w:rsidR="00AB6CC0" w:rsidRPr="00B5455A" w:rsidRDefault="00AB6CC0" w:rsidP="004F7166">
            <w:pPr>
              <w:rPr>
                <w:rFonts w:ascii="Calibri" w:hAnsi="Calibri" w:cs="Calibri"/>
                <w:sz w:val="22"/>
                <w:szCs w:val="22"/>
              </w:rPr>
            </w:pPr>
          </w:p>
        </w:tc>
      </w:tr>
      <w:tr w:rsidR="00A8425F" w:rsidRPr="00B5455A" w14:paraId="57A71C47" w14:textId="77777777" w:rsidTr="006A0F84">
        <w:trPr>
          <w:trHeight w:val="257"/>
        </w:trPr>
        <w:tc>
          <w:tcPr>
            <w:tcW w:w="7667" w:type="dxa"/>
            <w:gridSpan w:val="4"/>
          </w:tcPr>
          <w:p w14:paraId="57A71C45" w14:textId="77777777" w:rsidR="006A0F84" w:rsidRPr="00B5455A" w:rsidRDefault="00B75938" w:rsidP="004F7166">
            <w:pPr>
              <w:rPr>
                <w:rFonts w:ascii="Calibri" w:hAnsi="Calibri" w:cs="Calibri"/>
                <w:b/>
                <w:sz w:val="22"/>
                <w:szCs w:val="22"/>
                <w:lang w:val="lt-LT"/>
              </w:rPr>
            </w:pPr>
            <w:r w:rsidRPr="00B5455A">
              <w:rPr>
                <w:rFonts w:ascii="Calibri" w:hAnsi="Calibri" w:cs="Calibri"/>
                <w:b/>
                <w:lang w:val="lt-LT"/>
              </w:rPr>
              <w:t>Iš viso su PVM/Всього з ПДВ</w:t>
            </w:r>
          </w:p>
        </w:tc>
        <w:tc>
          <w:tcPr>
            <w:tcW w:w="1616" w:type="dxa"/>
          </w:tcPr>
          <w:p w14:paraId="57A71C46" w14:textId="77777777" w:rsidR="006A0F84" w:rsidRPr="00B5455A" w:rsidRDefault="006A0F84" w:rsidP="004F7166">
            <w:pPr>
              <w:rPr>
                <w:rFonts w:ascii="Calibri" w:hAnsi="Calibri" w:cs="Calibri"/>
                <w:b/>
                <w:sz w:val="22"/>
                <w:szCs w:val="22"/>
                <w:lang w:val="lt-LT"/>
              </w:rPr>
            </w:pPr>
          </w:p>
        </w:tc>
      </w:tr>
    </w:tbl>
    <w:p w14:paraId="57A71C48" w14:textId="77777777" w:rsidR="00A438B6" w:rsidRPr="00B5455A" w:rsidRDefault="00A438B6" w:rsidP="00CD5F65">
      <w:pPr>
        <w:spacing w:after="0" w:line="240" w:lineRule="auto"/>
        <w:rPr>
          <w:rFonts w:ascii="Calibri" w:hAnsi="Calibri" w:cs="Calibri"/>
        </w:rPr>
      </w:pPr>
    </w:p>
    <w:p w14:paraId="57A71C49" w14:textId="77777777" w:rsidR="00CD5F65" w:rsidRPr="00B5455A" w:rsidRDefault="00B75938" w:rsidP="00CD5F65">
      <w:pPr>
        <w:spacing w:after="0" w:line="240" w:lineRule="auto"/>
        <w:rPr>
          <w:rFonts w:ascii="Calibri" w:hAnsi="Calibri" w:cs="Calibri"/>
        </w:rPr>
      </w:pPr>
      <w:r w:rsidRPr="00B5455A">
        <w:rPr>
          <w:rFonts w:ascii="Calibri" w:hAnsi="Calibri" w:cs="Calibri"/>
        </w:rPr>
        <w:t>Iš viso turi būti sumokėta/Всього потрібно заплатити ....... Eur/Євро</w:t>
      </w:r>
    </w:p>
    <w:p w14:paraId="57A71C4A" w14:textId="77777777" w:rsidR="00CD5F65" w:rsidRPr="00B5455A" w:rsidRDefault="00B75938" w:rsidP="00CD5F65">
      <w:pPr>
        <w:spacing w:after="0" w:line="240" w:lineRule="auto"/>
        <w:rPr>
          <w:rFonts w:ascii="Calibri" w:eastAsia="Times New Roman" w:hAnsi="Calibri" w:cs="Calibri"/>
        </w:rPr>
      </w:pPr>
      <w:r w:rsidRPr="00B5455A">
        <w:rPr>
          <w:rFonts w:ascii="Calibri" w:hAnsi="Calibri" w:cs="Calibri"/>
        </w:rPr>
        <w:tab/>
      </w:r>
      <w:r w:rsidRPr="00B5455A">
        <w:rPr>
          <w:rFonts w:ascii="Calibri" w:hAnsi="Calibri" w:cs="Calibri"/>
        </w:rPr>
        <w:tab/>
      </w:r>
      <w:r w:rsidRPr="00B5455A">
        <w:rPr>
          <w:rFonts w:ascii="Calibri" w:hAnsi="Calibri" w:cs="Calibri"/>
        </w:rPr>
        <w:tab/>
        <w:t>(suma žodžiais)/(сума прописом)</w:t>
      </w:r>
    </w:p>
    <w:p w14:paraId="57A71C4B" w14:textId="77777777" w:rsidR="00CD5F65" w:rsidRPr="00B5455A" w:rsidRDefault="00B75938" w:rsidP="00CD5F65">
      <w:pPr>
        <w:spacing w:after="0" w:line="240" w:lineRule="auto"/>
        <w:rPr>
          <w:rFonts w:ascii="Calibri" w:eastAsia="Times New Roman" w:hAnsi="Calibri" w:cs="Calibri"/>
          <w:i/>
        </w:rPr>
      </w:pPr>
      <w:r w:rsidRPr="00B5455A">
        <w:rPr>
          <w:rFonts w:ascii="Calibri" w:hAnsi="Calibri" w:cs="Calibri"/>
        </w:rPr>
        <w:t xml:space="preserve">Paslaugos nėra PVM objektas </w:t>
      </w:r>
      <w:r w:rsidRPr="00B5455A">
        <w:rPr>
          <w:rFonts w:ascii="Calibri" w:hAnsi="Calibri" w:cs="Calibri"/>
          <w:i/>
        </w:rPr>
        <w:t>(jei netaikoma, išbraukti)</w:t>
      </w:r>
      <w:r w:rsidRPr="00B5455A">
        <w:rPr>
          <w:rFonts w:ascii="Calibri" w:hAnsi="Calibri" w:cs="Calibri"/>
        </w:rPr>
        <w:t>/Послуги не є об’єктом оподаткування ПДВ (видалити, якщо це не стосується)</w:t>
      </w:r>
    </w:p>
    <w:p w14:paraId="57A71C4C" w14:textId="77777777" w:rsidR="00CD5F65" w:rsidRPr="00B5455A" w:rsidRDefault="00CD5F65" w:rsidP="00CD5F65">
      <w:pPr>
        <w:spacing w:after="0" w:line="240" w:lineRule="auto"/>
        <w:rPr>
          <w:rFonts w:ascii="Calibri" w:eastAsia="Times New Roman" w:hAnsi="Calibri" w:cs="Calibri"/>
          <w:b/>
        </w:rPr>
      </w:pPr>
    </w:p>
    <w:p w14:paraId="57A71C4D" w14:textId="77777777" w:rsidR="00A438B6" w:rsidRPr="00B5455A" w:rsidRDefault="00A438B6" w:rsidP="00CD5F65">
      <w:pPr>
        <w:spacing w:after="0" w:line="240" w:lineRule="auto"/>
        <w:rPr>
          <w:rFonts w:ascii="Calibri" w:hAnsi="Calibri" w:cs="Calibri"/>
          <w:b/>
        </w:rPr>
      </w:pPr>
    </w:p>
    <w:p w14:paraId="57A71C4E" w14:textId="77777777" w:rsidR="00805A82" w:rsidRPr="00B5455A" w:rsidRDefault="00805A82" w:rsidP="00CD5F65">
      <w:pPr>
        <w:spacing w:after="0" w:line="240" w:lineRule="auto"/>
        <w:rPr>
          <w:rFonts w:ascii="Calibri" w:hAnsi="Calibri" w:cs="Calibri"/>
          <w:b/>
        </w:rPr>
      </w:pPr>
      <w:r w:rsidRPr="00B5455A">
        <w:rPr>
          <w:rFonts w:ascii="Calibri" w:hAnsi="Calibri" w:cs="Calibri"/>
          <w:b/>
        </w:rPr>
        <w:t>Sąskaitą išrašė</w:t>
      </w:r>
      <w:r w:rsidR="00564AD7" w:rsidRPr="00B5455A">
        <w:rPr>
          <w:rFonts w:ascii="Calibri" w:hAnsi="Calibri" w:cs="Calibri"/>
          <w:b/>
        </w:rPr>
        <w:t>/Рахунок виписали</w:t>
      </w:r>
      <w:r w:rsidRPr="00B5455A">
        <w:rPr>
          <w:rFonts w:ascii="Calibri" w:hAnsi="Calibri" w:cs="Calibri"/>
          <w:b/>
        </w:rPr>
        <w:t>:</w:t>
      </w:r>
    </w:p>
    <w:p w14:paraId="57A71C4F" w14:textId="77777777" w:rsidR="00CD5F65" w:rsidRPr="00B5455A" w:rsidRDefault="00805A82" w:rsidP="00CD5F65">
      <w:pPr>
        <w:spacing w:after="0" w:line="240" w:lineRule="auto"/>
        <w:rPr>
          <w:rFonts w:ascii="Calibri" w:eastAsia="Times New Roman" w:hAnsi="Calibri" w:cs="Calibri"/>
        </w:rPr>
      </w:pPr>
      <w:r w:rsidRPr="00B5455A">
        <w:rPr>
          <w:rFonts w:ascii="Calibri" w:hAnsi="Calibri" w:cs="Calibri"/>
          <w:b/>
        </w:rPr>
        <w:t>Tiekėjo įgaliotas asmuo</w:t>
      </w:r>
      <w:r w:rsidR="00B75938" w:rsidRPr="00B5455A">
        <w:rPr>
          <w:rFonts w:ascii="Calibri" w:hAnsi="Calibri" w:cs="Calibri"/>
          <w:b/>
        </w:rPr>
        <w:t>/</w:t>
      </w:r>
      <w:r w:rsidR="00564AD7" w:rsidRPr="00B5455A">
        <w:rPr>
          <w:rFonts w:ascii="Calibri" w:hAnsi="Calibri" w:cs="Calibri"/>
          <w:b/>
        </w:rPr>
        <w:t xml:space="preserve">Особа, уповноважена </w:t>
      </w:r>
      <w:r w:rsidR="00C60983" w:rsidRPr="00B5455A">
        <w:rPr>
          <w:rFonts w:ascii="Calibri" w:hAnsi="Calibri" w:cs="Calibri"/>
          <w:b/>
        </w:rPr>
        <w:t>Виконавцем</w:t>
      </w:r>
      <w:r w:rsidR="00B75938" w:rsidRPr="00B5455A">
        <w:rPr>
          <w:rFonts w:ascii="Calibri" w:hAnsi="Calibri" w:cs="Calibri"/>
          <w:b/>
        </w:rPr>
        <w:t>:</w:t>
      </w:r>
      <w:r w:rsidR="00B75938" w:rsidRPr="00B5455A">
        <w:rPr>
          <w:rFonts w:ascii="Calibri" w:hAnsi="Calibri" w:cs="Calibri"/>
        </w:rPr>
        <w:t xml:space="preserve"> __________________ </w:t>
      </w:r>
    </w:p>
    <w:p w14:paraId="57A71C50" w14:textId="77777777" w:rsidR="00CD5F65" w:rsidRPr="00B5455A" w:rsidRDefault="00B75938" w:rsidP="00D807AE">
      <w:pPr>
        <w:spacing w:after="0" w:line="240" w:lineRule="auto"/>
        <w:rPr>
          <w:rFonts w:ascii="Calibri" w:hAnsi="Calibri" w:cs="Calibri"/>
        </w:rPr>
      </w:pPr>
      <w:r w:rsidRPr="00B5455A">
        <w:rPr>
          <w:rFonts w:ascii="Calibri" w:hAnsi="Calibri" w:cs="Calibri"/>
        </w:rPr>
        <w:tab/>
      </w:r>
      <w:r w:rsidRPr="00B5455A">
        <w:rPr>
          <w:rFonts w:ascii="Calibri" w:hAnsi="Calibri" w:cs="Calibri"/>
        </w:rPr>
        <w:tab/>
      </w:r>
      <w:r w:rsidRPr="00B5455A">
        <w:rPr>
          <w:rFonts w:ascii="Calibri" w:hAnsi="Calibri" w:cs="Calibri"/>
        </w:rPr>
        <w:tab/>
        <w:t>(vardas, pavardė, parašas)/(ім'я, прізвище, підпис)</w:t>
      </w:r>
    </w:p>
    <w:p w14:paraId="57A71C51" w14:textId="77777777" w:rsidR="00E246C7" w:rsidRPr="00B5455A" w:rsidRDefault="00E246C7" w:rsidP="00D807AE">
      <w:pPr>
        <w:spacing w:after="0" w:line="240" w:lineRule="auto"/>
        <w:rPr>
          <w:rFonts w:ascii="Calibri" w:hAnsi="Calibri" w:cs="Calibri"/>
        </w:rPr>
      </w:pPr>
    </w:p>
    <w:p w14:paraId="57A71C52" w14:textId="77777777" w:rsidR="00A438B6" w:rsidRPr="00B5455A" w:rsidRDefault="00A438B6" w:rsidP="00D807AE">
      <w:pPr>
        <w:spacing w:after="0" w:line="240" w:lineRule="auto"/>
        <w:rPr>
          <w:rFonts w:ascii="Calibri" w:hAnsi="Calibri" w:cs="Calibri"/>
        </w:rPr>
      </w:pPr>
    </w:p>
    <w:p w14:paraId="57A71C53" w14:textId="77777777" w:rsidR="00E246C7" w:rsidRPr="00B5455A" w:rsidRDefault="00805A82" w:rsidP="00D807AE">
      <w:pPr>
        <w:spacing w:after="0" w:line="240" w:lineRule="auto"/>
        <w:rPr>
          <w:rFonts w:ascii="Calibri" w:hAnsi="Calibri" w:cs="Calibri"/>
        </w:rPr>
      </w:pPr>
      <w:r w:rsidRPr="00B5455A">
        <w:rPr>
          <w:rFonts w:ascii="Calibri" w:hAnsi="Calibri" w:cs="Calibri"/>
        </w:rPr>
        <w:t>Sąskaitą priėmė</w:t>
      </w:r>
      <w:r w:rsidR="00D249BE" w:rsidRPr="00B5455A">
        <w:rPr>
          <w:rFonts w:ascii="Calibri" w:hAnsi="Calibri" w:cs="Calibri"/>
        </w:rPr>
        <w:t xml:space="preserve">/ </w:t>
      </w:r>
      <w:r w:rsidR="00C60983" w:rsidRPr="00B5455A">
        <w:rPr>
          <w:rFonts w:ascii="Calibri" w:hAnsi="Calibri" w:cs="Calibri"/>
        </w:rPr>
        <w:t xml:space="preserve">Рахунок </w:t>
      </w:r>
      <w:r w:rsidR="00D249BE" w:rsidRPr="00B5455A">
        <w:rPr>
          <w:rFonts w:ascii="Calibri" w:hAnsi="Calibri" w:cs="Calibri"/>
        </w:rPr>
        <w:t>акцептували:</w:t>
      </w:r>
      <w:r w:rsidRPr="00B5455A">
        <w:rPr>
          <w:rFonts w:ascii="Calibri" w:hAnsi="Calibri" w:cs="Calibri"/>
        </w:rPr>
        <w:t>:</w:t>
      </w:r>
    </w:p>
    <w:p w14:paraId="57A71C54" w14:textId="77777777" w:rsidR="00805A82" w:rsidRPr="00B5455A" w:rsidRDefault="00805A82" w:rsidP="00D807AE">
      <w:pPr>
        <w:spacing w:after="0" w:line="240" w:lineRule="auto"/>
        <w:rPr>
          <w:rFonts w:ascii="Calibri" w:hAnsi="Calibri" w:cs="Calibri"/>
        </w:rPr>
      </w:pPr>
      <w:r w:rsidRPr="00B5455A">
        <w:rPr>
          <w:rFonts w:ascii="Calibri" w:hAnsi="Calibri" w:cs="Calibri"/>
        </w:rPr>
        <w:t>CPVA (mokėtojo) įgaliotas asmuo</w:t>
      </w:r>
      <w:r w:rsidR="00D249BE" w:rsidRPr="00B5455A">
        <w:rPr>
          <w:rFonts w:ascii="Calibri" w:hAnsi="Calibri" w:cs="Calibri"/>
        </w:rPr>
        <w:t>/</w:t>
      </w:r>
      <w:r w:rsidR="00D249BE" w:rsidRPr="00B5455A">
        <w:t xml:space="preserve"> </w:t>
      </w:r>
      <w:r w:rsidR="00D249BE" w:rsidRPr="00B5455A">
        <w:rPr>
          <w:rFonts w:ascii="Calibri" w:hAnsi="Calibri" w:cs="Calibri"/>
        </w:rPr>
        <w:t>ЦАУП (платник) уповноважена особа</w:t>
      </w:r>
      <w:r w:rsidRPr="00B5455A">
        <w:rPr>
          <w:rFonts w:ascii="Calibri" w:hAnsi="Calibri" w:cs="Calibri"/>
        </w:rPr>
        <w:t xml:space="preserve"> ________________________</w:t>
      </w:r>
    </w:p>
    <w:p w14:paraId="57A71C55" w14:textId="77777777" w:rsidR="00E246C7" w:rsidRPr="00B5455A" w:rsidRDefault="00805A82" w:rsidP="00805A82">
      <w:pPr>
        <w:spacing w:after="0" w:line="240" w:lineRule="auto"/>
        <w:ind w:left="2592" w:firstLine="1296"/>
        <w:rPr>
          <w:rFonts w:ascii="Calibri" w:hAnsi="Calibri" w:cs="Calibri"/>
        </w:rPr>
      </w:pPr>
      <w:r w:rsidRPr="00B5455A">
        <w:rPr>
          <w:rFonts w:ascii="Calibri" w:hAnsi="Calibri" w:cs="Calibri"/>
        </w:rPr>
        <w:t>(vardas, pavardė, parašas)/(ім'я, прізвище, підпис)</w:t>
      </w:r>
    </w:p>
    <w:p w14:paraId="57A71C56" w14:textId="77777777" w:rsidR="00805A82" w:rsidRPr="00B5455A" w:rsidRDefault="00805A82" w:rsidP="00805A82">
      <w:pPr>
        <w:spacing w:after="0" w:line="240" w:lineRule="auto"/>
        <w:ind w:left="2592" w:firstLine="1296"/>
        <w:rPr>
          <w:rFonts w:ascii="Calibri" w:hAnsi="Calibri" w:cs="Calibri"/>
        </w:rPr>
      </w:pPr>
    </w:p>
    <w:p w14:paraId="57A71C57" w14:textId="77777777" w:rsidR="00805A82" w:rsidRPr="00B5455A" w:rsidRDefault="00805A82" w:rsidP="00805A82">
      <w:pPr>
        <w:spacing w:after="0" w:line="240" w:lineRule="auto"/>
        <w:ind w:left="2592" w:firstLine="1296"/>
        <w:rPr>
          <w:rFonts w:ascii="Calibri" w:hAnsi="Calibri" w:cs="Calibri"/>
        </w:rPr>
      </w:pPr>
    </w:p>
    <w:p w14:paraId="57A71C58" w14:textId="77777777" w:rsidR="00805A82" w:rsidRPr="00B5455A" w:rsidRDefault="00805A82" w:rsidP="00805A82">
      <w:pPr>
        <w:spacing w:after="0" w:line="240" w:lineRule="auto"/>
        <w:ind w:left="2592" w:firstLine="1296"/>
        <w:rPr>
          <w:rFonts w:ascii="Calibri" w:hAnsi="Calibri" w:cs="Calibri"/>
        </w:rPr>
      </w:pPr>
    </w:p>
    <w:p w14:paraId="57A71C59" w14:textId="77777777" w:rsidR="00A438B6" w:rsidRPr="00B5455A" w:rsidRDefault="00A438B6" w:rsidP="00805A82">
      <w:pPr>
        <w:spacing w:after="0" w:line="240" w:lineRule="auto"/>
        <w:ind w:left="2592" w:firstLine="1296"/>
        <w:rPr>
          <w:rFonts w:ascii="Calibri" w:hAnsi="Calibri" w:cs="Calibri"/>
        </w:rPr>
      </w:pPr>
    </w:p>
    <w:p w14:paraId="57A71C5A" w14:textId="77777777" w:rsidR="00A438B6" w:rsidRPr="00B5455A" w:rsidRDefault="00A438B6" w:rsidP="00805A82">
      <w:pPr>
        <w:spacing w:after="0" w:line="240" w:lineRule="auto"/>
        <w:ind w:left="2592" w:firstLine="1296"/>
        <w:rPr>
          <w:rFonts w:ascii="Calibri" w:hAnsi="Calibri" w:cs="Calibri"/>
        </w:rPr>
      </w:pPr>
    </w:p>
    <w:p w14:paraId="57A71C5B" w14:textId="77777777" w:rsidR="00A438B6" w:rsidRPr="00B5455A" w:rsidRDefault="00A438B6" w:rsidP="00805A82">
      <w:pPr>
        <w:spacing w:after="0" w:line="240" w:lineRule="auto"/>
        <w:ind w:left="2592" w:firstLine="1296"/>
        <w:rPr>
          <w:rFonts w:ascii="Calibri" w:hAnsi="Calibri" w:cs="Calibri"/>
        </w:rPr>
      </w:pPr>
    </w:p>
    <w:p w14:paraId="57A71C5C" w14:textId="77777777" w:rsidR="00A438B6" w:rsidRPr="00B5455A" w:rsidRDefault="00A438B6" w:rsidP="00805A82">
      <w:pPr>
        <w:spacing w:after="0" w:line="240" w:lineRule="auto"/>
        <w:ind w:left="2592" w:firstLine="1296"/>
        <w:rPr>
          <w:rFonts w:ascii="Calibri" w:hAnsi="Calibri" w:cs="Calibri"/>
        </w:rPr>
      </w:pPr>
    </w:p>
    <w:p w14:paraId="57A71C5D" w14:textId="77777777" w:rsidR="00A438B6" w:rsidRPr="00B5455A" w:rsidRDefault="00A438B6" w:rsidP="00805A82">
      <w:pPr>
        <w:spacing w:after="0" w:line="240" w:lineRule="auto"/>
        <w:ind w:left="2592" w:firstLine="1296"/>
        <w:rPr>
          <w:rFonts w:ascii="Calibri" w:hAnsi="Calibri" w:cs="Calibri"/>
        </w:rPr>
      </w:pPr>
    </w:p>
    <w:p w14:paraId="57A71C5E" w14:textId="77777777" w:rsidR="00A438B6" w:rsidRPr="00B5455A" w:rsidRDefault="00A438B6" w:rsidP="00805A82">
      <w:pPr>
        <w:spacing w:after="0" w:line="240" w:lineRule="auto"/>
        <w:ind w:left="2592" w:firstLine="1296"/>
        <w:rPr>
          <w:rFonts w:ascii="Calibri" w:hAnsi="Calibri" w:cs="Calibri"/>
        </w:rPr>
      </w:pPr>
    </w:p>
    <w:p w14:paraId="57A71C5F" w14:textId="77777777" w:rsidR="00A438B6" w:rsidRPr="00B5455A" w:rsidRDefault="00A438B6" w:rsidP="00805A82">
      <w:pPr>
        <w:spacing w:after="0" w:line="240" w:lineRule="auto"/>
        <w:ind w:left="2592" w:firstLine="1296"/>
        <w:rPr>
          <w:rFonts w:ascii="Calibri" w:hAnsi="Calibri" w:cs="Calibri"/>
        </w:rPr>
      </w:pPr>
    </w:p>
    <w:p w14:paraId="57A71C60" w14:textId="77777777" w:rsidR="00A438B6" w:rsidRPr="00B5455A" w:rsidRDefault="00A438B6" w:rsidP="00805A82">
      <w:pPr>
        <w:spacing w:after="0" w:line="240" w:lineRule="auto"/>
        <w:ind w:left="2592" w:firstLine="1296"/>
        <w:rPr>
          <w:rFonts w:ascii="Calibri" w:hAnsi="Calibri" w:cs="Calibri"/>
        </w:rPr>
      </w:pPr>
    </w:p>
    <w:p w14:paraId="57A71C61" w14:textId="77777777" w:rsidR="00A438B6" w:rsidRPr="00B5455A" w:rsidRDefault="00A438B6" w:rsidP="00805A82">
      <w:pPr>
        <w:spacing w:after="0" w:line="240" w:lineRule="auto"/>
        <w:ind w:left="2592" w:firstLine="1296"/>
        <w:rPr>
          <w:rFonts w:ascii="Calibri" w:hAnsi="Calibri" w:cs="Calibri"/>
        </w:rPr>
      </w:pPr>
    </w:p>
    <w:p w14:paraId="57A71C62" w14:textId="77777777" w:rsidR="00A438B6" w:rsidRPr="00B5455A" w:rsidRDefault="00A438B6" w:rsidP="00805A82">
      <w:pPr>
        <w:spacing w:after="0" w:line="240" w:lineRule="auto"/>
        <w:ind w:left="2592" w:firstLine="1296"/>
        <w:rPr>
          <w:rFonts w:ascii="Calibri" w:hAnsi="Calibri" w:cs="Calibri"/>
        </w:rPr>
      </w:pPr>
    </w:p>
    <w:p w14:paraId="57A71C63" w14:textId="77777777" w:rsidR="00A438B6" w:rsidRPr="00B5455A" w:rsidRDefault="00A438B6" w:rsidP="00805A82">
      <w:pPr>
        <w:spacing w:after="0" w:line="240" w:lineRule="auto"/>
        <w:ind w:left="2592" w:firstLine="1296"/>
        <w:rPr>
          <w:rFonts w:ascii="Calibri" w:hAnsi="Calibri" w:cs="Calibri"/>
        </w:rPr>
      </w:pPr>
    </w:p>
    <w:p w14:paraId="57A71C64" w14:textId="77777777" w:rsidR="00A438B6" w:rsidRPr="00B5455A" w:rsidRDefault="00A438B6" w:rsidP="00805A82">
      <w:pPr>
        <w:spacing w:after="0" w:line="240" w:lineRule="auto"/>
        <w:ind w:left="2592" w:firstLine="1296"/>
        <w:rPr>
          <w:rFonts w:ascii="Calibri" w:hAnsi="Calibri" w:cs="Calibri"/>
        </w:rPr>
      </w:pPr>
    </w:p>
    <w:p w14:paraId="57A71C65" w14:textId="77777777" w:rsidR="00A438B6" w:rsidRPr="00B5455A" w:rsidRDefault="00A438B6" w:rsidP="00805A82">
      <w:pPr>
        <w:spacing w:after="0" w:line="240" w:lineRule="auto"/>
        <w:ind w:left="2592" w:firstLine="1296"/>
        <w:rPr>
          <w:rFonts w:ascii="Calibri" w:hAnsi="Calibri" w:cs="Calibri"/>
        </w:rPr>
      </w:pPr>
    </w:p>
    <w:p w14:paraId="57A71C66" w14:textId="77777777" w:rsidR="00A438B6" w:rsidRPr="00B5455A" w:rsidRDefault="00A438B6" w:rsidP="00805A82">
      <w:pPr>
        <w:spacing w:after="0" w:line="240" w:lineRule="auto"/>
        <w:ind w:left="2592" w:firstLine="1296"/>
        <w:rPr>
          <w:rFonts w:ascii="Calibri" w:hAnsi="Calibri" w:cs="Calibri"/>
        </w:rPr>
      </w:pPr>
    </w:p>
    <w:p w14:paraId="57A71C67" w14:textId="77777777" w:rsidR="00A438B6" w:rsidRPr="00B5455A" w:rsidRDefault="00A438B6" w:rsidP="00805A82">
      <w:pPr>
        <w:spacing w:after="0" w:line="240" w:lineRule="auto"/>
        <w:ind w:left="2592" w:firstLine="1296"/>
        <w:rPr>
          <w:rFonts w:ascii="Calibri" w:hAnsi="Calibri" w:cs="Calibri"/>
        </w:rPr>
      </w:pPr>
    </w:p>
    <w:p w14:paraId="57A71C68" w14:textId="77777777" w:rsidR="002B0139" w:rsidRPr="00B5455A" w:rsidRDefault="002B0139" w:rsidP="00805A82">
      <w:pPr>
        <w:spacing w:after="0" w:line="240" w:lineRule="auto"/>
        <w:ind w:left="2592" w:firstLine="1296"/>
        <w:rPr>
          <w:rFonts w:ascii="Calibri" w:hAnsi="Calibri" w:cs="Calibri"/>
        </w:rPr>
      </w:pPr>
    </w:p>
    <w:p w14:paraId="57A71C69" w14:textId="77777777" w:rsidR="002B0139" w:rsidRPr="00B5455A" w:rsidRDefault="002B0139" w:rsidP="00805A82">
      <w:pPr>
        <w:spacing w:after="0" w:line="240" w:lineRule="auto"/>
        <w:ind w:left="2592" w:firstLine="1296"/>
        <w:rPr>
          <w:rFonts w:ascii="Calibri" w:hAnsi="Calibri" w:cs="Calibri"/>
        </w:rPr>
      </w:pPr>
    </w:p>
    <w:p w14:paraId="57A71C6A" w14:textId="77777777" w:rsidR="002B0139" w:rsidRPr="00B5455A" w:rsidRDefault="002B0139" w:rsidP="00805A82">
      <w:pPr>
        <w:spacing w:after="0" w:line="240" w:lineRule="auto"/>
        <w:ind w:left="2592" w:firstLine="1296"/>
        <w:rPr>
          <w:rFonts w:ascii="Calibri" w:hAnsi="Calibri" w:cs="Calibri"/>
        </w:rPr>
      </w:pPr>
    </w:p>
    <w:p w14:paraId="57A71C6B" w14:textId="77777777" w:rsidR="002B0139" w:rsidRPr="00B5455A" w:rsidRDefault="002B0139" w:rsidP="00805A82">
      <w:pPr>
        <w:spacing w:after="0" w:line="240" w:lineRule="auto"/>
        <w:ind w:left="2592" w:firstLine="1296"/>
        <w:rPr>
          <w:rFonts w:ascii="Calibri" w:hAnsi="Calibri" w:cs="Calibri"/>
        </w:rPr>
      </w:pPr>
    </w:p>
    <w:p w14:paraId="57A71C6C" w14:textId="77777777" w:rsidR="002B0139" w:rsidRPr="00B5455A" w:rsidRDefault="002B0139" w:rsidP="00805A82">
      <w:pPr>
        <w:spacing w:after="0" w:line="240" w:lineRule="auto"/>
        <w:ind w:left="2592" w:firstLine="1296"/>
        <w:rPr>
          <w:rFonts w:ascii="Calibri" w:hAnsi="Calibri" w:cs="Calibri"/>
        </w:rPr>
      </w:pPr>
    </w:p>
    <w:p w14:paraId="57A71C6D" w14:textId="77777777" w:rsidR="002B0139" w:rsidRPr="00B5455A" w:rsidRDefault="002B0139" w:rsidP="00805A82">
      <w:pPr>
        <w:spacing w:after="0" w:line="240" w:lineRule="auto"/>
        <w:ind w:left="2592" w:firstLine="1296"/>
        <w:rPr>
          <w:rFonts w:ascii="Calibri" w:hAnsi="Calibri" w:cs="Calibri"/>
        </w:rPr>
      </w:pPr>
    </w:p>
    <w:p w14:paraId="57A71C6E" w14:textId="77777777" w:rsidR="002B0139" w:rsidRPr="00B5455A" w:rsidRDefault="002B0139" w:rsidP="00805A82">
      <w:pPr>
        <w:spacing w:after="0" w:line="240" w:lineRule="auto"/>
        <w:ind w:left="2592" w:firstLine="1296"/>
        <w:rPr>
          <w:rFonts w:ascii="Calibri" w:hAnsi="Calibri" w:cs="Calibri"/>
        </w:rPr>
      </w:pPr>
    </w:p>
    <w:p w14:paraId="57A71C6F" w14:textId="77777777" w:rsidR="00A438B6" w:rsidRPr="00B5455A" w:rsidRDefault="00A438B6" w:rsidP="00805A82">
      <w:pPr>
        <w:spacing w:after="0" w:line="240" w:lineRule="auto"/>
        <w:ind w:left="2592" w:firstLine="1296"/>
        <w:rPr>
          <w:rFonts w:ascii="Calibri" w:hAnsi="Calibri" w:cs="Calibri"/>
        </w:rPr>
      </w:pPr>
    </w:p>
    <w:p w14:paraId="57A71C70" w14:textId="77777777" w:rsidR="00C60983" w:rsidRPr="00B5455A" w:rsidRDefault="00C60983" w:rsidP="00805A82">
      <w:pPr>
        <w:spacing w:after="0" w:line="240" w:lineRule="auto"/>
        <w:ind w:left="2592" w:firstLine="1296"/>
        <w:rPr>
          <w:rFonts w:ascii="Calibri" w:hAnsi="Calibri" w:cs="Calibri"/>
        </w:rPr>
      </w:pPr>
    </w:p>
    <w:p w14:paraId="57A71C71" w14:textId="77777777" w:rsidR="00C60983" w:rsidRPr="00B5455A" w:rsidRDefault="00C60983" w:rsidP="00805A82">
      <w:pPr>
        <w:spacing w:after="0" w:line="240" w:lineRule="auto"/>
        <w:ind w:left="2592" w:firstLine="1296"/>
        <w:rPr>
          <w:rFonts w:ascii="Calibri" w:hAnsi="Calibri" w:cs="Calibri"/>
        </w:rPr>
      </w:pPr>
    </w:p>
    <w:p w14:paraId="57A71C72" w14:textId="77777777" w:rsidR="00C60983" w:rsidRPr="00B5455A" w:rsidRDefault="00C60983" w:rsidP="00805A82">
      <w:pPr>
        <w:spacing w:after="0" w:line="240" w:lineRule="auto"/>
        <w:ind w:left="2592" w:firstLine="1296"/>
        <w:rPr>
          <w:rFonts w:ascii="Calibri" w:hAnsi="Calibri" w:cs="Calibri"/>
        </w:rPr>
      </w:pPr>
    </w:p>
    <w:p w14:paraId="57A71C73" w14:textId="77777777" w:rsidR="00C60983" w:rsidRPr="00B5455A" w:rsidRDefault="00C60983" w:rsidP="00805A82">
      <w:pPr>
        <w:spacing w:after="0" w:line="240" w:lineRule="auto"/>
        <w:ind w:left="2592" w:firstLine="1296"/>
        <w:rPr>
          <w:rFonts w:ascii="Calibri" w:hAnsi="Calibri" w:cs="Calibri"/>
        </w:rPr>
      </w:pPr>
    </w:p>
    <w:p w14:paraId="57A71C74" w14:textId="77777777" w:rsidR="00C60983" w:rsidRPr="00B5455A" w:rsidRDefault="00C60983" w:rsidP="00805A82">
      <w:pPr>
        <w:spacing w:after="0" w:line="240" w:lineRule="auto"/>
        <w:ind w:left="2592" w:firstLine="1296"/>
        <w:rPr>
          <w:rFonts w:ascii="Calibri" w:hAnsi="Calibri" w:cs="Calibri"/>
        </w:rPr>
      </w:pPr>
    </w:p>
    <w:p w14:paraId="57A71C75" w14:textId="77777777" w:rsidR="00C60983" w:rsidRPr="00B5455A" w:rsidRDefault="00C60983" w:rsidP="00805A82">
      <w:pPr>
        <w:spacing w:after="0" w:line="240" w:lineRule="auto"/>
        <w:ind w:left="2592" w:firstLine="1296"/>
        <w:rPr>
          <w:rFonts w:ascii="Calibri" w:hAnsi="Calibri" w:cs="Calibri"/>
        </w:rPr>
      </w:pPr>
    </w:p>
    <w:p w14:paraId="57A71C76" w14:textId="77777777" w:rsidR="00C60983" w:rsidRPr="00B5455A" w:rsidRDefault="00C60983" w:rsidP="00805A82">
      <w:pPr>
        <w:spacing w:after="0" w:line="240" w:lineRule="auto"/>
        <w:ind w:left="2592" w:firstLine="1296"/>
        <w:rPr>
          <w:rFonts w:ascii="Calibri" w:hAnsi="Calibri" w:cs="Calibri"/>
        </w:rPr>
      </w:pPr>
    </w:p>
    <w:p w14:paraId="57A71C77" w14:textId="77777777" w:rsidR="00C60983" w:rsidRPr="00B5455A" w:rsidRDefault="00C60983" w:rsidP="00805A82">
      <w:pPr>
        <w:spacing w:after="0" w:line="240" w:lineRule="auto"/>
        <w:ind w:left="2592" w:firstLine="1296"/>
        <w:rPr>
          <w:rFonts w:ascii="Calibri" w:hAnsi="Calibri" w:cs="Calibri"/>
        </w:rPr>
      </w:pPr>
    </w:p>
    <w:p w14:paraId="57A71C78" w14:textId="77777777" w:rsidR="00C60983" w:rsidRPr="00B5455A" w:rsidRDefault="00C60983" w:rsidP="00805A82">
      <w:pPr>
        <w:spacing w:after="0" w:line="240" w:lineRule="auto"/>
        <w:ind w:left="2592" w:firstLine="1296"/>
        <w:rPr>
          <w:rFonts w:ascii="Calibri" w:hAnsi="Calibri" w:cs="Calibri"/>
        </w:rPr>
      </w:pPr>
    </w:p>
    <w:p w14:paraId="57A71C79" w14:textId="77777777" w:rsidR="00C60983" w:rsidRPr="00B5455A" w:rsidRDefault="00C60983" w:rsidP="00805A82">
      <w:pPr>
        <w:spacing w:after="0" w:line="240" w:lineRule="auto"/>
        <w:ind w:left="2592" w:firstLine="1296"/>
        <w:rPr>
          <w:rFonts w:ascii="Calibri" w:hAnsi="Calibri" w:cs="Calibri"/>
        </w:rPr>
      </w:pPr>
    </w:p>
    <w:p w14:paraId="57A71C7A" w14:textId="77777777" w:rsidR="00C60983" w:rsidRPr="00B5455A" w:rsidRDefault="00C60983" w:rsidP="00805A82">
      <w:pPr>
        <w:spacing w:after="0" w:line="240" w:lineRule="auto"/>
        <w:ind w:left="2592" w:firstLine="1296"/>
        <w:rPr>
          <w:rFonts w:ascii="Calibri" w:hAnsi="Calibri" w:cs="Calibri"/>
        </w:rPr>
      </w:pPr>
    </w:p>
    <w:p w14:paraId="57A71C7B" w14:textId="77777777" w:rsidR="00C60983" w:rsidRPr="00B5455A" w:rsidRDefault="00C60983" w:rsidP="00805A82">
      <w:pPr>
        <w:spacing w:after="0" w:line="240" w:lineRule="auto"/>
        <w:ind w:left="2592" w:firstLine="1296"/>
        <w:rPr>
          <w:rFonts w:ascii="Calibri" w:hAnsi="Calibri" w:cs="Calibri"/>
        </w:rPr>
      </w:pPr>
    </w:p>
    <w:p w14:paraId="57A71C7C" w14:textId="77777777" w:rsidR="00C60983" w:rsidRPr="00B5455A" w:rsidRDefault="00C60983" w:rsidP="00805A82">
      <w:pPr>
        <w:spacing w:after="0" w:line="240" w:lineRule="auto"/>
        <w:ind w:left="2592" w:firstLine="1296"/>
        <w:rPr>
          <w:rFonts w:ascii="Calibri" w:hAnsi="Calibri" w:cs="Calibri"/>
        </w:rPr>
      </w:pPr>
    </w:p>
    <w:p w14:paraId="57A71C7D" w14:textId="77777777" w:rsidR="00C60983" w:rsidRPr="00B5455A" w:rsidRDefault="00C60983" w:rsidP="00805A82">
      <w:pPr>
        <w:spacing w:after="0" w:line="240" w:lineRule="auto"/>
        <w:ind w:left="2592" w:firstLine="1296"/>
        <w:rPr>
          <w:rFonts w:ascii="Calibri" w:hAnsi="Calibri" w:cs="Calibri"/>
        </w:rPr>
      </w:pPr>
    </w:p>
    <w:p w14:paraId="57A71C7E" w14:textId="77777777" w:rsidR="00C60983" w:rsidRPr="00B5455A" w:rsidRDefault="00C60983" w:rsidP="00805A82">
      <w:pPr>
        <w:spacing w:after="0" w:line="240" w:lineRule="auto"/>
        <w:ind w:left="2592" w:firstLine="1296"/>
        <w:rPr>
          <w:rFonts w:ascii="Calibri" w:hAnsi="Calibri" w:cs="Calibri"/>
        </w:rPr>
      </w:pPr>
    </w:p>
    <w:p w14:paraId="57A71C7F" w14:textId="502B1AF8" w:rsidR="009D096D" w:rsidRDefault="009D096D">
      <w:pPr>
        <w:rPr>
          <w:rFonts w:ascii="Calibri" w:hAnsi="Calibri" w:cs="Calibri"/>
        </w:rPr>
      </w:pPr>
      <w:r>
        <w:rPr>
          <w:rFonts w:ascii="Calibri" w:hAnsi="Calibri" w:cs="Calibri"/>
        </w:rPr>
        <w:br w:type="page"/>
      </w:r>
    </w:p>
    <w:p w14:paraId="20B6861F" w14:textId="77777777" w:rsidR="00C60983" w:rsidRPr="00B5455A" w:rsidRDefault="00C60983" w:rsidP="00805A82">
      <w:pPr>
        <w:spacing w:after="0" w:line="240" w:lineRule="auto"/>
        <w:ind w:left="2592" w:firstLine="1296"/>
        <w:rPr>
          <w:rFonts w:ascii="Calibri" w:hAnsi="Calibri" w:cs="Calibri"/>
        </w:rPr>
      </w:pPr>
    </w:p>
    <w:p w14:paraId="57A71C84" w14:textId="63FBFD54" w:rsidR="00CD5F65" w:rsidRPr="00B5455A" w:rsidRDefault="00B75938">
      <w:pPr>
        <w:spacing w:after="0" w:line="240" w:lineRule="auto"/>
        <w:jc w:val="right"/>
        <w:rPr>
          <w:rFonts w:ascii="Calibri" w:eastAsia="Times New Roman" w:hAnsi="Calibri" w:cs="Calibri"/>
        </w:rPr>
      </w:pPr>
      <w:r w:rsidRPr="00B5455A">
        <w:rPr>
          <w:rFonts w:ascii="Calibri" w:hAnsi="Calibri" w:cs="Calibri"/>
        </w:rPr>
        <w:t>Sutarties  priedas Nr. 4/Додаток до Договору № 4</w:t>
      </w:r>
    </w:p>
    <w:p w14:paraId="57A71C85" w14:textId="77777777" w:rsidR="00CD5F65" w:rsidRPr="00B5455A" w:rsidRDefault="00B75938">
      <w:pPr>
        <w:spacing w:after="0" w:line="240" w:lineRule="auto"/>
        <w:jc w:val="right"/>
        <w:rPr>
          <w:rFonts w:ascii="Calibri" w:eastAsia="Times New Roman" w:hAnsi="Calibri" w:cs="Calibri"/>
        </w:rPr>
      </w:pPr>
      <w:r w:rsidRPr="00B5455A">
        <w:rPr>
          <w:rFonts w:ascii="Calibri" w:hAnsi="Calibri" w:cs="Calibri"/>
        </w:rPr>
        <w:t xml:space="preserve"> Nr./№ ___________</w:t>
      </w:r>
    </w:p>
    <w:p w14:paraId="57A71C86" w14:textId="77777777" w:rsidR="00CD5F65" w:rsidRPr="00B5455A" w:rsidRDefault="00CD5F65" w:rsidP="00CD5F65">
      <w:pPr>
        <w:spacing w:after="0" w:line="240" w:lineRule="auto"/>
        <w:jc w:val="right"/>
        <w:rPr>
          <w:rFonts w:ascii="Calibri" w:eastAsia="Times New Roman" w:hAnsi="Calibri" w:cs="Calibri"/>
        </w:rPr>
      </w:pPr>
    </w:p>
    <w:p w14:paraId="57A71C87" w14:textId="77777777" w:rsidR="00CD5F65" w:rsidRPr="00B5455A" w:rsidRDefault="00B75938" w:rsidP="00CD5F65">
      <w:pPr>
        <w:spacing w:after="0" w:line="240" w:lineRule="auto"/>
        <w:jc w:val="right"/>
        <w:rPr>
          <w:rFonts w:ascii="Calibri" w:eastAsia="Times New Roman" w:hAnsi="Calibri" w:cs="Calibri"/>
          <w:i/>
        </w:rPr>
      </w:pPr>
      <w:r w:rsidRPr="00B5455A">
        <w:rPr>
          <w:rFonts w:ascii="Calibri" w:hAnsi="Calibri" w:cs="Calibri"/>
          <w:i/>
          <w:lang w:eastAsia="ru-RU"/>
        </w:rPr>
        <w:t>Šablonas/Шаблон</w:t>
      </w:r>
    </w:p>
    <w:p w14:paraId="57A71C88" w14:textId="77777777" w:rsidR="00CD5F65" w:rsidRPr="00B5455A" w:rsidRDefault="00CD5F65" w:rsidP="00CD5F65">
      <w:pPr>
        <w:spacing w:after="0" w:line="240" w:lineRule="auto"/>
        <w:rPr>
          <w:rFonts w:ascii="Calibri" w:eastAsia="Times New Roman" w:hAnsi="Calibri" w:cs="Calibri"/>
          <w:b/>
          <w:u w:val="single"/>
        </w:rPr>
      </w:pPr>
    </w:p>
    <w:p w14:paraId="57A71C89" w14:textId="77777777" w:rsidR="00CD5F65" w:rsidRPr="00B5455A" w:rsidRDefault="00CD5F65" w:rsidP="00CD5F65">
      <w:pPr>
        <w:spacing w:after="0" w:line="240" w:lineRule="auto"/>
        <w:rPr>
          <w:rFonts w:ascii="Calibri" w:eastAsia="Times New Roman" w:hAnsi="Calibri" w:cs="Calibri"/>
          <w:b/>
          <w:u w:val="single"/>
        </w:rPr>
      </w:pPr>
    </w:p>
    <w:p w14:paraId="57A71C8A" w14:textId="77777777" w:rsidR="00C60983" w:rsidRPr="00B5455A" w:rsidRDefault="00E86343" w:rsidP="00D400A7">
      <w:pPr>
        <w:tabs>
          <w:tab w:val="center" w:pos="4819"/>
          <w:tab w:val="left" w:pos="7972"/>
        </w:tabs>
        <w:spacing w:after="0" w:line="360" w:lineRule="auto"/>
        <w:jc w:val="center"/>
        <w:rPr>
          <w:rFonts w:ascii="Calibri" w:hAnsi="Calibri" w:cs="Calibri"/>
          <w:b/>
          <w:i/>
        </w:rPr>
      </w:pPr>
      <w:r w:rsidRPr="00B5455A">
        <w:rPr>
          <w:rFonts w:ascii="Calibri" w:hAnsi="Calibri" w:cs="Calibri"/>
          <w:b/>
          <w:i/>
        </w:rPr>
        <w:t>TARPINIS/GAL</w:t>
      </w:r>
      <w:r w:rsidR="00B37995" w:rsidRPr="00B5455A">
        <w:rPr>
          <w:rFonts w:ascii="Calibri" w:hAnsi="Calibri" w:cs="Calibri"/>
          <w:b/>
          <w:i/>
        </w:rPr>
        <w:t>U</w:t>
      </w:r>
      <w:r w:rsidRPr="00B5455A">
        <w:rPr>
          <w:rFonts w:ascii="Calibri" w:hAnsi="Calibri" w:cs="Calibri"/>
          <w:b/>
          <w:i/>
        </w:rPr>
        <w:t xml:space="preserve">TINIS </w:t>
      </w:r>
      <w:r w:rsidR="00B75938" w:rsidRPr="00B5455A">
        <w:rPr>
          <w:rFonts w:ascii="Calibri" w:hAnsi="Calibri" w:cs="Calibri"/>
          <w:b/>
          <w:i/>
        </w:rPr>
        <w:t>PASLAUGŲ PERDAVIMO-PRIĖMIMO AKTAS/</w:t>
      </w:r>
    </w:p>
    <w:p w14:paraId="57A71C8B" w14:textId="77777777" w:rsidR="00CD5F65" w:rsidRPr="00B5455A" w:rsidRDefault="00B75938" w:rsidP="00D400A7">
      <w:pPr>
        <w:tabs>
          <w:tab w:val="center" w:pos="4819"/>
          <w:tab w:val="left" w:pos="7972"/>
        </w:tabs>
        <w:spacing w:after="0" w:line="360" w:lineRule="auto"/>
        <w:jc w:val="center"/>
        <w:rPr>
          <w:rFonts w:ascii="Calibri" w:eastAsia="Times New Roman" w:hAnsi="Calibri" w:cs="Calibri"/>
          <w:b/>
          <w:i/>
        </w:rPr>
      </w:pPr>
      <w:r w:rsidRPr="00B5455A">
        <w:rPr>
          <w:rFonts w:ascii="Calibri" w:hAnsi="Calibri" w:cs="Calibri"/>
          <w:b/>
          <w:i/>
        </w:rPr>
        <w:t>АКТ ПРИЙМАННЯ-ПЕРЕДАЧІ ПОСЛУГ</w:t>
      </w:r>
    </w:p>
    <w:p w14:paraId="57A71C8C" w14:textId="77777777" w:rsidR="00CD5F65" w:rsidRPr="00B5455A" w:rsidRDefault="00CD5F65" w:rsidP="00B76F66">
      <w:pPr>
        <w:spacing w:after="0" w:line="360" w:lineRule="auto"/>
        <w:jc w:val="center"/>
        <w:rPr>
          <w:rFonts w:ascii="Calibri" w:eastAsia="Times New Roman" w:hAnsi="Calibri" w:cs="Calibri"/>
          <w:b/>
        </w:rPr>
      </w:pPr>
    </w:p>
    <w:p w14:paraId="57A71C8D" w14:textId="77777777" w:rsidR="007C17DC" w:rsidRPr="00B5455A" w:rsidRDefault="00B75938">
      <w:pPr>
        <w:spacing w:after="0" w:line="360" w:lineRule="auto"/>
        <w:jc w:val="center"/>
        <w:rPr>
          <w:rFonts w:ascii="Calibri" w:eastAsia="Times New Roman" w:hAnsi="Calibri" w:cs="Calibri"/>
        </w:rPr>
      </w:pPr>
      <w:r w:rsidRPr="00B5455A">
        <w:rPr>
          <w:rFonts w:ascii="Calibri" w:hAnsi="Calibri" w:cs="Calibri"/>
        </w:rPr>
        <w:t>Pagal __ ____ ____ 2__ sutartį Nr. ____________/Відповідно до  договору № ____________ вiд __ ____ ____ 2__</w:t>
      </w:r>
    </w:p>
    <w:p w14:paraId="57A71C8E" w14:textId="77777777" w:rsidR="007C17DC" w:rsidRPr="00B5455A" w:rsidRDefault="007C17DC" w:rsidP="007C17DC">
      <w:pPr>
        <w:spacing w:after="0" w:line="360" w:lineRule="auto"/>
        <w:jc w:val="both"/>
        <w:rPr>
          <w:rFonts w:ascii="Calibri" w:eastAsia="Times New Roman" w:hAnsi="Calibri" w:cs="Calibri"/>
          <w:b/>
        </w:rPr>
      </w:pPr>
    </w:p>
    <w:p w14:paraId="57A71C8F" w14:textId="77777777" w:rsidR="007C17DC" w:rsidRPr="00B5455A" w:rsidRDefault="00B75938" w:rsidP="00D400A7">
      <w:pPr>
        <w:spacing w:after="0" w:line="240" w:lineRule="auto"/>
        <w:rPr>
          <w:rFonts w:ascii="Calibri" w:eastAsia="Times New Roman" w:hAnsi="Calibri" w:cs="Calibri"/>
          <w:b/>
        </w:rPr>
      </w:pPr>
      <w:r w:rsidRPr="00B5455A">
        <w:rPr>
          <w:rFonts w:ascii="Calibri" w:hAnsi="Calibri" w:cs="Calibri"/>
          <w:b/>
        </w:rPr>
        <w:t>I. Tema/Тема</w:t>
      </w:r>
    </w:p>
    <w:p w14:paraId="57A71C90" w14:textId="77777777" w:rsidR="007C17DC" w:rsidRPr="00B5455A" w:rsidRDefault="00B75938" w:rsidP="00D400A7">
      <w:pPr>
        <w:spacing w:after="0" w:line="240" w:lineRule="auto"/>
        <w:rPr>
          <w:rFonts w:ascii="Calibri" w:eastAsia="Times New Roman" w:hAnsi="Calibri" w:cs="Calibri"/>
        </w:rPr>
      </w:pPr>
      <w:r w:rsidRPr="00B5455A">
        <w:rPr>
          <w:rFonts w:ascii="Calibri" w:hAnsi="Calibri" w:cs="Calibri"/>
        </w:rPr>
        <w:t>1</w:t>
      </w:r>
      <w:r w:rsidRPr="00B5455A">
        <w:rPr>
          <w:rFonts w:ascii="Calibri" w:hAnsi="Calibri" w:cs="Calibri"/>
          <w:b/>
        </w:rPr>
        <w:t xml:space="preserve">. </w:t>
      </w:r>
      <w:r w:rsidRPr="00B5455A">
        <w:rPr>
          <w:rFonts w:ascii="Calibri" w:hAnsi="Calibri" w:cs="Calibri"/>
        </w:rPr>
        <w:t xml:space="preserve">  Šiuo aktu patvirtinama, kad:/Цей акт підтверджує, що:</w:t>
      </w:r>
    </w:p>
    <w:p w14:paraId="57A71C91" w14:textId="77777777" w:rsidR="007C17DC" w:rsidRPr="00B5455A" w:rsidRDefault="00B75938" w:rsidP="00D400A7">
      <w:pPr>
        <w:spacing w:after="0" w:line="240" w:lineRule="auto"/>
        <w:jc w:val="both"/>
        <w:rPr>
          <w:rFonts w:ascii="Calibri" w:eastAsia="Times New Roman" w:hAnsi="Calibri" w:cs="Calibri"/>
        </w:rPr>
      </w:pPr>
      <w:r w:rsidRPr="00B5455A">
        <w:rPr>
          <w:rFonts w:ascii="Calibri" w:hAnsi="Calibri" w:cs="Calibri"/>
        </w:rPr>
        <w:t xml:space="preserve">   1.1. Tiekėjas paslaugas  teikė pagal techninę užduotį (Sutarties 2 priedas):/</w:t>
      </w:r>
      <w:r w:rsidR="00C60983" w:rsidRPr="00B5455A">
        <w:rPr>
          <w:rFonts w:ascii="Calibri" w:hAnsi="Calibri" w:cs="Calibri"/>
        </w:rPr>
        <w:t xml:space="preserve">Виконавець </w:t>
      </w:r>
      <w:r w:rsidRPr="00B5455A">
        <w:rPr>
          <w:rFonts w:ascii="Calibri" w:hAnsi="Calibri" w:cs="Calibri"/>
        </w:rPr>
        <w:t>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rsidRPr="00B5455A" w14:paraId="57A71C94" w14:textId="77777777" w:rsidTr="00DD3282">
        <w:trPr>
          <w:trHeight w:val="208"/>
        </w:trPr>
        <w:tc>
          <w:tcPr>
            <w:tcW w:w="5983" w:type="dxa"/>
          </w:tcPr>
          <w:p w14:paraId="57A71C92" w14:textId="77777777" w:rsidR="007C17DC" w:rsidRPr="00B5455A" w:rsidRDefault="00B75938" w:rsidP="00D400A7">
            <w:pPr>
              <w:jc w:val="center"/>
              <w:rPr>
                <w:rFonts w:ascii="Calibri" w:hAnsi="Calibri" w:cs="Calibri"/>
                <w:sz w:val="22"/>
                <w:szCs w:val="22"/>
                <w:lang w:val="uk-UA"/>
              </w:rPr>
            </w:pPr>
            <w:r w:rsidRPr="00B5455A">
              <w:rPr>
                <w:rFonts w:ascii="Calibri" w:hAnsi="Calibri" w:cs="Calibri"/>
                <w:sz w:val="22"/>
                <w:szCs w:val="22"/>
              </w:rPr>
              <w:t>Paslaugų pavadinimas/Найменування послуг</w:t>
            </w:r>
          </w:p>
        </w:tc>
        <w:tc>
          <w:tcPr>
            <w:tcW w:w="3537" w:type="dxa"/>
          </w:tcPr>
          <w:p w14:paraId="57A71C93" w14:textId="77777777" w:rsidR="007C17DC" w:rsidRPr="00B5455A" w:rsidRDefault="00B75938" w:rsidP="00DD3282">
            <w:pPr>
              <w:rPr>
                <w:rFonts w:ascii="Calibri" w:hAnsi="Calibri" w:cs="Calibri"/>
                <w:sz w:val="22"/>
                <w:szCs w:val="22"/>
                <w:lang w:val="uk-UA"/>
              </w:rPr>
            </w:pPr>
            <w:r w:rsidRPr="00B5455A">
              <w:rPr>
                <w:rFonts w:ascii="Calibri" w:hAnsi="Calibri" w:cs="Calibri"/>
                <w:sz w:val="22"/>
                <w:szCs w:val="22"/>
              </w:rPr>
              <w:t>Kaina, EUR</w:t>
            </w:r>
            <w:r w:rsidR="00DD3282" w:rsidRPr="00B5455A">
              <w:rPr>
                <w:rFonts w:ascii="Calibri" w:hAnsi="Calibri" w:cs="Calibri"/>
                <w:sz w:val="22"/>
                <w:szCs w:val="22"/>
              </w:rPr>
              <w:t xml:space="preserve"> </w:t>
            </w:r>
            <w:r w:rsidR="00DD3282" w:rsidRPr="00B5455A">
              <w:t>(įskaitant PVM ir kitus mokesčius)</w:t>
            </w:r>
            <w:r w:rsidRPr="00B5455A">
              <w:rPr>
                <w:rFonts w:ascii="Calibri" w:hAnsi="Calibri" w:cs="Calibri"/>
                <w:sz w:val="22"/>
                <w:szCs w:val="22"/>
              </w:rPr>
              <w:t>/Ціна, євро</w:t>
            </w:r>
            <w:r w:rsidR="00DD3282" w:rsidRPr="00B5455A">
              <w:rPr>
                <w:rFonts w:ascii="Calibri" w:hAnsi="Calibri" w:cs="Calibri"/>
                <w:sz w:val="22"/>
                <w:szCs w:val="22"/>
              </w:rPr>
              <w:t xml:space="preserve"> (включаючи ПДВ та інші податки)</w:t>
            </w:r>
          </w:p>
        </w:tc>
      </w:tr>
      <w:tr w:rsidR="00A8425F" w:rsidRPr="00B5455A" w14:paraId="57A71C97" w14:textId="77777777" w:rsidTr="00DD3282">
        <w:trPr>
          <w:trHeight w:val="274"/>
        </w:trPr>
        <w:tc>
          <w:tcPr>
            <w:tcW w:w="5983" w:type="dxa"/>
          </w:tcPr>
          <w:p w14:paraId="57A71C95" w14:textId="77777777" w:rsidR="007C17DC" w:rsidRPr="00B5455A" w:rsidRDefault="007C17DC" w:rsidP="00DD3282">
            <w:pPr>
              <w:contextualSpacing/>
              <w:rPr>
                <w:rFonts w:ascii="Calibri" w:hAnsi="Calibri" w:cs="Calibri"/>
                <w:sz w:val="22"/>
                <w:szCs w:val="22"/>
                <w:lang w:val="uk-UA"/>
              </w:rPr>
            </w:pPr>
          </w:p>
        </w:tc>
        <w:tc>
          <w:tcPr>
            <w:tcW w:w="3537" w:type="dxa"/>
          </w:tcPr>
          <w:p w14:paraId="57A71C96" w14:textId="77777777" w:rsidR="007C17DC" w:rsidRPr="00B5455A" w:rsidRDefault="007C17DC" w:rsidP="00DD3282">
            <w:pPr>
              <w:spacing w:before="240"/>
              <w:rPr>
                <w:rFonts w:ascii="Calibri" w:hAnsi="Calibri" w:cs="Calibri"/>
                <w:sz w:val="22"/>
                <w:szCs w:val="22"/>
                <w:lang w:val="uk-UA"/>
              </w:rPr>
            </w:pPr>
          </w:p>
        </w:tc>
      </w:tr>
      <w:tr w:rsidR="00A8425F" w:rsidRPr="00B5455A" w14:paraId="57A71C9A" w14:textId="77777777" w:rsidTr="00DD3282">
        <w:trPr>
          <w:trHeight w:val="224"/>
        </w:trPr>
        <w:tc>
          <w:tcPr>
            <w:tcW w:w="5983" w:type="dxa"/>
          </w:tcPr>
          <w:p w14:paraId="57A71C98" w14:textId="77777777" w:rsidR="007C17DC" w:rsidRPr="00B5455A" w:rsidRDefault="007C17DC" w:rsidP="00DD3282">
            <w:pPr>
              <w:contextualSpacing/>
              <w:rPr>
                <w:rFonts w:ascii="Calibri" w:hAnsi="Calibri" w:cs="Calibri"/>
                <w:sz w:val="22"/>
                <w:szCs w:val="22"/>
                <w:lang w:val="uk-UA"/>
              </w:rPr>
            </w:pPr>
          </w:p>
        </w:tc>
        <w:tc>
          <w:tcPr>
            <w:tcW w:w="3537" w:type="dxa"/>
          </w:tcPr>
          <w:p w14:paraId="57A71C99" w14:textId="77777777" w:rsidR="007C17DC" w:rsidRPr="00B5455A" w:rsidRDefault="007C17DC" w:rsidP="00DD3282">
            <w:pPr>
              <w:spacing w:before="240"/>
              <w:rPr>
                <w:rFonts w:ascii="Calibri" w:hAnsi="Calibri" w:cs="Calibri"/>
                <w:sz w:val="22"/>
                <w:szCs w:val="22"/>
                <w:lang w:val="uk-UA"/>
              </w:rPr>
            </w:pPr>
          </w:p>
        </w:tc>
      </w:tr>
      <w:tr w:rsidR="00A8425F" w:rsidRPr="00B5455A" w14:paraId="57A71C9D" w14:textId="77777777" w:rsidTr="00DD3282">
        <w:trPr>
          <w:trHeight w:val="340"/>
        </w:trPr>
        <w:tc>
          <w:tcPr>
            <w:tcW w:w="5983" w:type="dxa"/>
          </w:tcPr>
          <w:p w14:paraId="57A71C9B" w14:textId="77777777" w:rsidR="007C17DC" w:rsidRPr="00B5455A" w:rsidRDefault="007C17DC" w:rsidP="00DD3282">
            <w:pPr>
              <w:contextualSpacing/>
              <w:rPr>
                <w:rFonts w:ascii="Calibri" w:hAnsi="Calibri" w:cs="Calibri"/>
                <w:sz w:val="22"/>
                <w:szCs w:val="22"/>
                <w:lang w:val="uk-UA"/>
              </w:rPr>
            </w:pPr>
          </w:p>
        </w:tc>
        <w:tc>
          <w:tcPr>
            <w:tcW w:w="3537" w:type="dxa"/>
          </w:tcPr>
          <w:p w14:paraId="57A71C9C" w14:textId="77777777" w:rsidR="007C17DC" w:rsidRPr="00B5455A" w:rsidRDefault="007C17DC" w:rsidP="00DD3282">
            <w:pPr>
              <w:spacing w:before="240"/>
              <w:rPr>
                <w:rFonts w:ascii="Calibri" w:hAnsi="Calibri" w:cs="Calibri"/>
                <w:sz w:val="22"/>
                <w:szCs w:val="22"/>
                <w:lang w:val="uk-UA"/>
              </w:rPr>
            </w:pPr>
          </w:p>
        </w:tc>
      </w:tr>
    </w:tbl>
    <w:p w14:paraId="57A71C9E" w14:textId="77777777" w:rsidR="007C17DC" w:rsidRPr="00B5455A" w:rsidRDefault="00B75938" w:rsidP="00853F00">
      <w:pPr>
        <w:spacing w:before="240" w:after="0" w:line="240" w:lineRule="auto"/>
        <w:jc w:val="both"/>
        <w:rPr>
          <w:rFonts w:ascii="Calibri" w:eastAsia="Times New Roman" w:hAnsi="Calibri" w:cs="Calibri"/>
          <w:lang w:val="uk-UA"/>
        </w:rPr>
      </w:pPr>
      <w:r w:rsidRPr="00B5455A">
        <w:rPr>
          <w:rFonts w:ascii="Calibri" w:hAnsi="Calibri" w:cs="Calibri"/>
        </w:rPr>
        <w:t xml:space="preserve">1.2.  </w:t>
      </w:r>
      <w:r w:rsidR="004A1ED4" w:rsidRPr="00B5455A">
        <w:rPr>
          <w:rFonts w:ascii="Calibri" w:hAnsi="Calibri" w:cs="Calibri"/>
        </w:rPr>
        <w:t>Užsakovas</w:t>
      </w:r>
      <w:r w:rsidRPr="00B5455A">
        <w:rPr>
          <w:rFonts w:ascii="Calibri" w:hAnsi="Calibri" w:cs="Calibri"/>
        </w:rPr>
        <w:t xml:space="preserve"> priėmė visas paslaugas pagal techninę užduotį (Sutarties 2 priedas)./</w:t>
      </w:r>
      <w:r w:rsidR="000312A2" w:rsidRPr="00B5455A">
        <w:rPr>
          <w:rFonts w:ascii="Calibri" w:hAnsi="Calibri" w:cs="Calibri"/>
        </w:rPr>
        <w:t>Замовник</w:t>
      </w:r>
      <w:r w:rsidRPr="00B5455A">
        <w:rPr>
          <w:rFonts w:ascii="Calibri" w:hAnsi="Calibri" w:cs="Calibri"/>
        </w:rPr>
        <w:t xml:space="preserve"> прийняв усі послуги згідно технічного завдання (Додаток Договору № 2). </w:t>
      </w:r>
      <w:r w:rsidR="004A1ED4" w:rsidRPr="00B5455A">
        <w:rPr>
          <w:rFonts w:ascii="Calibri" w:hAnsi="Calibri" w:cs="Calibri"/>
        </w:rPr>
        <w:t>Užsakovas</w:t>
      </w:r>
      <w:r w:rsidRPr="00B5455A">
        <w:rPr>
          <w:rFonts w:ascii="Calibri" w:hAnsi="Calibri" w:cs="Calibri"/>
        </w:rPr>
        <w:t xml:space="preserve"> patvirtina, kad  paslaugos buvo suteiktos laiku  ir jos atitinka  Sutartyje ir jos prieduose nustatytus reikalavimus; visi reikalingi dokumentai pateikiami  taip:/</w:t>
      </w:r>
      <w:r w:rsidR="000312A2" w:rsidRPr="00B5455A">
        <w:rPr>
          <w:rFonts w:ascii="Calibri" w:hAnsi="Calibri" w:cs="Calibri"/>
        </w:rPr>
        <w:t>Замовник</w:t>
      </w:r>
      <w:r w:rsidRPr="00B5455A">
        <w:rPr>
          <w:rFonts w:ascii="Calibri" w:hAnsi="Calibri" w:cs="Calibri"/>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57A71C9F" w14:textId="77777777" w:rsidR="007C17DC" w:rsidRPr="00B5455A"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rPr>
      </w:pPr>
    </w:p>
    <w:p w14:paraId="57A71CA0" w14:textId="77777777" w:rsidR="007C17DC" w:rsidRPr="00B5455A" w:rsidRDefault="00B75938" w:rsidP="00853F00">
      <w:pPr>
        <w:pBdr>
          <w:top w:val="nil"/>
          <w:left w:val="nil"/>
          <w:bottom w:val="nil"/>
          <w:right w:val="nil"/>
          <w:between w:val="nil"/>
        </w:pBdr>
        <w:tabs>
          <w:tab w:val="left" w:pos="426"/>
        </w:tabs>
        <w:spacing w:after="120" w:line="240" w:lineRule="auto"/>
        <w:jc w:val="both"/>
        <w:rPr>
          <w:rFonts w:ascii="Calibri" w:hAnsi="Calibri" w:cs="Calibri"/>
        </w:rPr>
      </w:pPr>
      <w:r w:rsidRPr="00B5455A">
        <w:rPr>
          <w:rFonts w:ascii="Calibri" w:hAnsi="Calibri" w:cs="Calibri"/>
          <w:color w:val="000000"/>
        </w:rPr>
        <w:t>Šalys neturi pretenzijų viena kitai</w:t>
      </w:r>
      <w:r w:rsidRPr="00B5455A">
        <w:rPr>
          <w:rFonts w:ascii="Calibri" w:hAnsi="Calibri" w:cs="Calibri"/>
        </w:rPr>
        <w:t>.</w:t>
      </w:r>
      <w:r w:rsidRPr="00B5455A">
        <w:rPr>
          <w:rFonts w:ascii="Calibri" w:hAnsi="Calibri" w:cs="Calibri"/>
          <w:color w:val="000000"/>
        </w:rPr>
        <w:t>/Сторони не мають претензій одна до одної.</w:t>
      </w:r>
    </w:p>
    <w:p w14:paraId="57A71CA1" w14:textId="77777777" w:rsidR="00D400A7" w:rsidRPr="00B5455A" w:rsidRDefault="00B75938" w:rsidP="00853F00">
      <w:pPr>
        <w:pBdr>
          <w:top w:val="nil"/>
          <w:left w:val="nil"/>
          <w:bottom w:val="nil"/>
          <w:right w:val="nil"/>
          <w:between w:val="nil"/>
        </w:pBdr>
        <w:tabs>
          <w:tab w:val="left" w:pos="426"/>
        </w:tabs>
        <w:spacing w:after="120" w:line="240" w:lineRule="auto"/>
        <w:jc w:val="both"/>
        <w:rPr>
          <w:rFonts w:ascii="Calibri" w:hAnsi="Calibri" w:cs="Calibri"/>
          <w:i/>
        </w:rPr>
      </w:pPr>
      <w:r w:rsidRPr="00B5455A">
        <w:rPr>
          <w:rFonts w:ascii="Calibri" w:hAnsi="Calibri" w:cs="Calibri"/>
          <w:i/>
        </w:rPr>
        <w:t>Arba/Або</w:t>
      </w:r>
    </w:p>
    <w:p w14:paraId="57A71CA2" w14:textId="77777777" w:rsidR="00D400A7" w:rsidRPr="00B5455A"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B5455A">
        <w:rPr>
          <w:rFonts w:ascii="Calibri" w:hAnsi="Calibri" w:cs="Calibri"/>
        </w:rPr>
        <w:t>Nustatyti šie paslaugų teikimo trūkumai/Виявлено наступні недоліки в наданні послуг: ___________________________________</w:t>
      </w:r>
    </w:p>
    <w:p w14:paraId="57A71CA3" w14:textId="77777777" w:rsidR="007C17DC" w:rsidRPr="00B5455A"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B5455A">
        <w:rPr>
          <w:rFonts w:ascii="Calibri" w:hAnsi="Calibri" w:cs="Calibri"/>
          <w:b/>
          <w:color w:val="000000"/>
        </w:rPr>
        <w:br/>
      </w:r>
      <w:r w:rsidR="00DD3282" w:rsidRPr="00B5455A">
        <w:rPr>
          <w:b/>
        </w:rPr>
        <w:t xml:space="preserve">Atsakingas </w:t>
      </w:r>
      <w:r w:rsidR="004A1ED4" w:rsidRPr="00B5455A">
        <w:rPr>
          <w:b/>
        </w:rPr>
        <w:t xml:space="preserve">Užsakovo </w:t>
      </w:r>
      <w:r w:rsidR="00DD3282" w:rsidRPr="00B5455A">
        <w:rPr>
          <w:b/>
        </w:rPr>
        <w:t>atstovas</w:t>
      </w:r>
      <w:r w:rsidRPr="00B5455A">
        <w:rPr>
          <w:rFonts w:ascii="Calibri" w:hAnsi="Calibri" w:cs="Calibri"/>
          <w:b/>
          <w:color w:val="000000"/>
        </w:rPr>
        <w:t>/</w:t>
      </w:r>
      <w:r w:rsidR="00DD3282" w:rsidRPr="00B5455A">
        <w:rPr>
          <w:rFonts w:ascii="Calibri" w:hAnsi="Calibri" w:cs="Calibri"/>
          <w:b/>
          <w:color w:val="000000"/>
        </w:rPr>
        <w:t xml:space="preserve">Відповідальний представник </w:t>
      </w:r>
      <w:r w:rsidR="000312A2" w:rsidRPr="00B5455A">
        <w:rPr>
          <w:rFonts w:ascii="Calibri" w:hAnsi="Calibri" w:cs="Calibri"/>
          <w:b/>
          <w:color w:val="000000"/>
        </w:rPr>
        <w:t>Замовник</w:t>
      </w:r>
      <w:r w:rsidR="00DD3282" w:rsidRPr="00B5455A">
        <w:rPr>
          <w:rFonts w:ascii="Calibri" w:hAnsi="Calibri" w:cs="Calibri"/>
          <w:b/>
          <w:color w:val="000000"/>
        </w:rPr>
        <w:t xml:space="preserve">а </w:t>
      </w:r>
      <w:r w:rsidRPr="00B5455A">
        <w:rPr>
          <w:rFonts w:ascii="Calibri" w:hAnsi="Calibri" w:cs="Calibri"/>
          <w:b/>
          <w:color w:val="000000"/>
        </w:rPr>
        <w:t>:</w:t>
      </w:r>
      <w:r w:rsidRPr="00B5455A">
        <w:rPr>
          <w:rFonts w:ascii="Calibri" w:hAnsi="Calibri" w:cs="Calibri"/>
          <w:color w:val="000000"/>
        </w:rPr>
        <w:t xml:space="preserve"> _______________</w:t>
      </w:r>
    </w:p>
    <w:p w14:paraId="57A71CA4" w14:textId="77777777" w:rsidR="007C17DC" w:rsidRPr="00B5455A"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B5455A">
        <w:rPr>
          <w:rFonts w:ascii="Calibri" w:hAnsi="Calibri" w:cs="Calibri"/>
          <w:color w:val="000000"/>
        </w:rPr>
        <w:t>_______________________________________________________________________________</w:t>
      </w:r>
    </w:p>
    <w:p w14:paraId="57A71CA5" w14:textId="77777777" w:rsidR="007C17DC" w:rsidRPr="00B5455A"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57A71CA6" w14:textId="77777777" w:rsidR="007C17DC" w:rsidRPr="00B5455A"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B5455A" w14:paraId="57A71CAC" w14:textId="77777777" w:rsidTr="0010173C">
        <w:trPr>
          <w:trHeight w:val="551"/>
        </w:trPr>
        <w:tc>
          <w:tcPr>
            <w:tcW w:w="2303" w:type="dxa"/>
            <w:tcBorders>
              <w:top w:val="single" w:sz="4" w:space="0" w:color="auto"/>
              <w:left w:val="nil"/>
              <w:bottom w:val="nil"/>
              <w:right w:val="nil"/>
            </w:tcBorders>
            <w:shd w:val="clear" w:color="auto" w:fill="auto"/>
          </w:tcPr>
          <w:p w14:paraId="57A71CA7" w14:textId="77777777" w:rsidR="007C17DC" w:rsidRPr="00B5455A" w:rsidRDefault="00B75938" w:rsidP="0010173C">
            <w:pPr>
              <w:spacing w:after="0" w:line="240" w:lineRule="auto"/>
              <w:ind w:left="57" w:right="57"/>
              <w:jc w:val="center"/>
              <w:rPr>
                <w:rFonts w:ascii="Calibri" w:eastAsia="Times New Roman" w:hAnsi="Calibri" w:cs="Calibri"/>
                <w:lang w:val="uk-UA"/>
              </w:rPr>
            </w:pPr>
            <w:r w:rsidRPr="00B5455A">
              <w:rPr>
                <w:rFonts w:ascii="Calibri" w:hAnsi="Calibri" w:cs="Calibri"/>
                <w:position w:val="6"/>
              </w:rPr>
              <w:t>(Parašas)/(Підпис)</w:t>
            </w:r>
          </w:p>
        </w:tc>
        <w:tc>
          <w:tcPr>
            <w:tcW w:w="3169" w:type="dxa"/>
            <w:shd w:val="clear" w:color="auto" w:fill="auto"/>
          </w:tcPr>
          <w:p w14:paraId="57A71CA8" w14:textId="77777777" w:rsidR="007C17DC" w:rsidRPr="00B5455A"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shd w:val="clear" w:color="auto" w:fill="auto"/>
          </w:tcPr>
          <w:p w14:paraId="57A71CA9" w14:textId="77777777" w:rsidR="007C17DC" w:rsidRPr="00B5455A" w:rsidRDefault="00B75938" w:rsidP="0010173C">
            <w:pPr>
              <w:spacing w:after="0" w:line="240" w:lineRule="auto"/>
              <w:ind w:left="57" w:right="57"/>
              <w:jc w:val="center"/>
              <w:rPr>
                <w:rFonts w:ascii="Calibri" w:hAnsi="Calibri" w:cs="Calibri"/>
                <w:position w:val="6"/>
              </w:rPr>
            </w:pPr>
            <w:r w:rsidRPr="00B5455A">
              <w:rPr>
                <w:rFonts w:ascii="Calibri" w:hAnsi="Calibri" w:cs="Calibri"/>
                <w:position w:val="6"/>
              </w:rPr>
              <w:t>(Vardas, pavardė)/(Iм'я, прізвище)</w:t>
            </w:r>
          </w:p>
          <w:p w14:paraId="57A71CAA" w14:textId="77777777" w:rsidR="006E7312" w:rsidRPr="00B5455A" w:rsidRDefault="006E7312" w:rsidP="0010173C">
            <w:pPr>
              <w:spacing w:after="0" w:line="240" w:lineRule="auto"/>
              <w:ind w:left="57" w:right="57"/>
              <w:jc w:val="center"/>
              <w:rPr>
                <w:rFonts w:ascii="Calibri" w:eastAsia="Times New Roman" w:hAnsi="Calibri" w:cs="Calibri"/>
                <w:lang w:val="uk-UA"/>
              </w:rPr>
            </w:pPr>
          </w:p>
        </w:tc>
        <w:tc>
          <w:tcPr>
            <w:tcW w:w="697" w:type="dxa"/>
            <w:shd w:val="clear" w:color="auto" w:fill="auto"/>
          </w:tcPr>
          <w:p w14:paraId="57A71CAB" w14:textId="77777777" w:rsidR="007C17DC" w:rsidRPr="00B5455A" w:rsidRDefault="007C17DC" w:rsidP="0010173C">
            <w:pPr>
              <w:spacing w:after="0" w:line="240" w:lineRule="auto"/>
              <w:ind w:left="57" w:right="57"/>
              <w:jc w:val="center"/>
              <w:rPr>
                <w:rFonts w:ascii="Calibri" w:eastAsia="Times New Roman" w:hAnsi="Calibri" w:cs="Calibri"/>
                <w:lang w:val="uk-UA"/>
              </w:rPr>
            </w:pPr>
          </w:p>
        </w:tc>
      </w:tr>
    </w:tbl>
    <w:p w14:paraId="57A71CAD" w14:textId="77777777" w:rsidR="007C17DC" w:rsidRPr="00B5455A" w:rsidRDefault="00B75938" w:rsidP="00FF7C5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rPr>
      </w:pPr>
      <w:proofErr w:type="spellStart"/>
      <w:r w:rsidRPr="00B5455A">
        <w:rPr>
          <w:rFonts w:ascii="Calibri" w:hAnsi="Calibri" w:cs="Calibri"/>
          <w:b/>
          <w:color w:val="000000"/>
          <w:sz w:val="22"/>
          <w:szCs w:val="22"/>
        </w:rPr>
        <w:lastRenderedPageBreak/>
        <w:t>Tei</w:t>
      </w:r>
      <w:r w:rsidR="00C60983" w:rsidRPr="00B5455A">
        <w:rPr>
          <w:rFonts w:ascii="Calibri" w:hAnsi="Calibri" w:cs="Calibri"/>
          <w:b/>
          <w:color w:val="000000"/>
          <w:sz w:val="22"/>
          <w:szCs w:val="22"/>
        </w:rPr>
        <w:t>sinė</w:t>
      </w:r>
      <w:proofErr w:type="spellEnd"/>
      <w:r w:rsidR="00C60983" w:rsidRPr="00B5455A">
        <w:rPr>
          <w:rFonts w:ascii="Calibri" w:hAnsi="Calibri" w:cs="Calibri"/>
          <w:b/>
          <w:color w:val="000000"/>
          <w:sz w:val="22"/>
          <w:szCs w:val="22"/>
        </w:rPr>
        <w:t xml:space="preserve"> </w:t>
      </w:r>
      <w:proofErr w:type="spellStart"/>
      <w:r w:rsidR="00C60983" w:rsidRPr="00B5455A">
        <w:rPr>
          <w:rFonts w:ascii="Calibri" w:hAnsi="Calibri" w:cs="Calibri"/>
          <w:b/>
          <w:color w:val="000000"/>
          <w:sz w:val="22"/>
          <w:szCs w:val="22"/>
        </w:rPr>
        <w:t>akto</w:t>
      </w:r>
      <w:proofErr w:type="spellEnd"/>
      <w:r w:rsidR="00C60983" w:rsidRPr="00B5455A">
        <w:rPr>
          <w:rFonts w:ascii="Calibri" w:hAnsi="Calibri" w:cs="Calibri"/>
          <w:b/>
          <w:color w:val="000000"/>
          <w:sz w:val="22"/>
          <w:szCs w:val="22"/>
        </w:rPr>
        <w:t xml:space="preserve"> </w:t>
      </w:r>
      <w:proofErr w:type="spellStart"/>
      <w:r w:rsidR="00C60983" w:rsidRPr="00B5455A">
        <w:rPr>
          <w:rFonts w:ascii="Calibri" w:hAnsi="Calibri" w:cs="Calibri"/>
          <w:b/>
          <w:color w:val="000000"/>
          <w:sz w:val="22"/>
          <w:szCs w:val="22"/>
        </w:rPr>
        <w:t>galia</w:t>
      </w:r>
      <w:proofErr w:type="spellEnd"/>
      <w:r w:rsidR="00C60983" w:rsidRPr="00B5455A">
        <w:rPr>
          <w:rFonts w:ascii="Calibri" w:hAnsi="Calibri" w:cs="Calibri"/>
          <w:b/>
          <w:color w:val="000000"/>
          <w:sz w:val="22"/>
          <w:szCs w:val="22"/>
        </w:rPr>
        <w:t>/Сила правового А</w:t>
      </w:r>
      <w:r w:rsidRPr="00B5455A">
        <w:rPr>
          <w:rFonts w:ascii="Calibri" w:hAnsi="Calibri" w:cs="Calibri"/>
          <w:b/>
          <w:color w:val="000000"/>
          <w:sz w:val="22"/>
          <w:szCs w:val="22"/>
        </w:rPr>
        <w:t>кта</w:t>
      </w:r>
    </w:p>
    <w:p w14:paraId="57A71CAE" w14:textId="77777777" w:rsidR="007C17DC" w:rsidRPr="00B5455A"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B5455A">
        <w:rPr>
          <w:rFonts w:ascii="Calibri" w:hAnsi="Calibri" w:cs="Calibri"/>
          <w:color w:val="000000"/>
        </w:rPr>
        <w:t>3.1. Šis aktas surašomas trimis egzemplioriais, kurių visų teisinė galia yra vienoda, po vieną egzem</w:t>
      </w:r>
      <w:r w:rsidR="00C60983" w:rsidRPr="00B5455A">
        <w:rPr>
          <w:rFonts w:ascii="Calibri" w:hAnsi="Calibri" w:cs="Calibri"/>
          <w:color w:val="000000"/>
        </w:rPr>
        <w:t>pliorių kiekvienai šaliai./Цей А</w:t>
      </w:r>
      <w:r w:rsidRPr="00B5455A">
        <w:rPr>
          <w:rFonts w:ascii="Calibri" w:hAnsi="Calibri" w:cs="Calibri"/>
          <w:color w:val="000000"/>
        </w:rPr>
        <w:t xml:space="preserve">кт складено у трьох примірниках, які мають однакову юридичну силу, по одному для кожної сторони. </w:t>
      </w:r>
    </w:p>
    <w:p w14:paraId="57A71CAF" w14:textId="77777777" w:rsidR="007C17DC" w:rsidRPr="00B5455A" w:rsidRDefault="007C17DC" w:rsidP="007C17DC">
      <w:pPr>
        <w:spacing w:before="240" w:after="0" w:line="240" w:lineRule="auto"/>
        <w:ind w:left="360"/>
        <w:rPr>
          <w:rFonts w:ascii="Calibri" w:eastAsia="Times New Roman" w:hAnsi="Calibri" w:cs="Calibri"/>
          <w:b/>
          <w:lang w:val="ru-RU"/>
        </w:rPr>
      </w:pPr>
    </w:p>
    <w:p w14:paraId="57A71CB0" w14:textId="77777777" w:rsidR="007C17DC" w:rsidRPr="00B5455A" w:rsidRDefault="00B75938" w:rsidP="00FF7C5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lang w:val="en-GB"/>
        </w:rPr>
      </w:pPr>
      <w:proofErr w:type="spellStart"/>
      <w:r w:rsidRPr="00B5455A">
        <w:rPr>
          <w:rFonts w:ascii="Calibri" w:hAnsi="Calibri" w:cs="Calibri"/>
          <w:b/>
          <w:color w:val="000000"/>
          <w:sz w:val="22"/>
          <w:szCs w:val="22"/>
        </w:rPr>
        <w:t>Šalių</w:t>
      </w:r>
      <w:proofErr w:type="spellEnd"/>
      <w:r w:rsidRPr="00B5455A">
        <w:rPr>
          <w:rFonts w:ascii="Calibri" w:hAnsi="Calibri" w:cs="Calibri"/>
          <w:b/>
          <w:color w:val="000000"/>
          <w:sz w:val="22"/>
          <w:szCs w:val="22"/>
        </w:rPr>
        <w:t xml:space="preserve"> </w:t>
      </w:r>
      <w:proofErr w:type="spellStart"/>
      <w:r w:rsidRPr="00B5455A">
        <w:rPr>
          <w:rFonts w:ascii="Calibri" w:hAnsi="Calibri" w:cs="Calibri"/>
          <w:b/>
          <w:color w:val="000000"/>
          <w:sz w:val="22"/>
          <w:szCs w:val="22"/>
        </w:rPr>
        <w:t>parašai</w:t>
      </w:r>
      <w:proofErr w:type="spellEnd"/>
      <w:r w:rsidRPr="00B5455A">
        <w:rPr>
          <w:rFonts w:ascii="Calibri" w:hAnsi="Calibri" w:cs="Calibri"/>
          <w:b/>
          <w:color w:val="000000"/>
          <w:sz w:val="22"/>
          <w:szCs w:val="22"/>
        </w:rPr>
        <w:t>/</w:t>
      </w:r>
      <w:proofErr w:type="spellStart"/>
      <w:r w:rsidRPr="00B5455A">
        <w:rPr>
          <w:rFonts w:ascii="Calibri" w:hAnsi="Calibri" w:cs="Calibri"/>
          <w:b/>
          <w:color w:val="000000"/>
          <w:sz w:val="22"/>
          <w:szCs w:val="22"/>
        </w:rPr>
        <w:t>Підписи</w:t>
      </w:r>
      <w:proofErr w:type="spellEnd"/>
      <w:r w:rsidRPr="00B5455A">
        <w:rPr>
          <w:rFonts w:ascii="Calibri" w:hAnsi="Calibri" w:cs="Calibri"/>
          <w:b/>
          <w:color w:val="000000"/>
          <w:sz w:val="22"/>
          <w:szCs w:val="22"/>
        </w:rPr>
        <w:t xml:space="preserve"> </w:t>
      </w:r>
      <w:proofErr w:type="spellStart"/>
      <w:r w:rsidRPr="00B5455A">
        <w:rPr>
          <w:rFonts w:ascii="Calibri" w:hAnsi="Calibri" w:cs="Calibri"/>
          <w:b/>
          <w:color w:val="000000"/>
          <w:sz w:val="22"/>
          <w:szCs w:val="22"/>
        </w:rPr>
        <w:t>сторін</w:t>
      </w:r>
      <w:proofErr w:type="spellEnd"/>
      <w:r w:rsidRPr="00B5455A">
        <w:rPr>
          <w:rFonts w:ascii="Calibri" w:hAnsi="Calibri" w:cs="Calibri"/>
          <w:b/>
          <w:color w:val="000000"/>
          <w:sz w:val="22"/>
          <w:szCs w:val="22"/>
        </w:rPr>
        <w:t xml:space="preserve">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B5455A" w14:paraId="57A71CB4" w14:textId="77777777" w:rsidTr="0010173C">
        <w:tc>
          <w:tcPr>
            <w:tcW w:w="3174" w:type="dxa"/>
          </w:tcPr>
          <w:p w14:paraId="57A71CB1" w14:textId="77777777" w:rsidR="007C17DC" w:rsidRPr="00B5455A" w:rsidRDefault="00B75938" w:rsidP="0010173C">
            <w:pPr>
              <w:spacing w:line="360" w:lineRule="auto"/>
              <w:jc w:val="center"/>
              <w:rPr>
                <w:rFonts w:ascii="Calibri" w:hAnsi="Calibri" w:cs="Calibri"/>
                <w:b/>
                <w:sz w:val="22"/>
                <w:szCs w:val="22"/>
              </w:rPr>
            </w:pPr>
            <w:r w:rsidRPr="00B5455A">
              <w:rPr>
                <w:rFonts w:ascii="Calibri" w:hAnsi="Calibri" w:cs="Calibri"/>
              </w:rPr>
              <w:t>CPVA/ЦАУП</w:t>
            </w:r>
          </w:p>
        </w:tc>
        <w:tc>
          <w:tcPr>
            <w:tcW w:w="3119" w:type="dxa"/>
          </w:tcPr>
          <w:p w14:paraId="57A71CB2" w14:textId="77777777" w:rsidR="007C17DC" w:rsidRPr="00B5455A" w:rsidRDefault="004A1ED4" w:rsidP="0010173C">
            <w:pPr>
              <w:spacing w:line="360" w:lineRule="auto"/>
              <w:jc w:val="center"/>
              <w:rPr>
                <w:rFonts w:ascii="Calibri" w:hAnsi="Calibri" w:cs="Calibri"/>
                <w:sz w:val="22"/>
                <w:szCs w:val="22"/>
                <w:lang w:val="en-US"/>
              </w:rPr>
            </w:pPr>
            <w:r w:rsidRPr="00B5455A">
              <w:rPr>
                <w:rFonts w:ascii="Calibri" w:hAnsi="Calibri" w:cs="Calibri"/>
                <w:lang w:val="lt-LT"/>
              </w:rPr>
              <w:t>Užsakovas</w:t>
            </w:r>
            <w:r w:rsidR="00B75938" w:rsidRPr="00B5455A">
              <w:rPr>
                <w:rFonts w:ascii="Calibri" w:hAnsi="Calibri" w:cs="Calibri"/>
              </w:rPr>
              <w:t>/</w:t>
            </w:r>
            <w:proofErr w:type="spellStart"/>
            <w:r w:rsidR="000312A2" w:rsidRPr="00B5455A">
              <w:rPr>
                <w:rFonts w:ascii="Calibri" w:hAnsi="Calibri" w:cs="Calibri"/>
              </w:rPr>
              <w:t>Замовник</w:t>
            </w:r>
            <w:proofErr w:type="spellEnd"/>
          </w:p>
        </w:tc>
        <w:tc>
          <w:tcPr>
            <w:tcW w:w="3118" w:type="dxa"/>
          </w:tcPr>
          <w:p w14:paraId="57A71CB3" w14:textId="77777777" w:rsidR="007C17DC" w:rsidRPr="00B5455A" w:rsidRDefault="00B75938" w:rsidP="0010173C">
            <w:pPr>
              <w:spacing w:line="360" w:lineRule="auto"/>
              <w:jc w:val="center"/>
              <w:rPr>
                <w:rFonts w:ascii="Calibri" w:hAnsi="Calibri" w:cs="Calibri"/>
                <w:b/>
                <w:sz w:val="22"/>
                <w:szCs w:val="22"/>
              </w:rPr>
            </w:pPr>
            <w:proofErr w:type="spellStart"/>
            <w:r w:rsidRPr="00B5455A">
              <w:rPr>
                <w:rFonts w:ascii="Calibri" w:hAnsi="Calibri" w:cs="Calibri"/>
              </w:rPr>
              <w:t>Tiekėjas</w:t>
            </w:r>
            <w:proofErr w:type="spellEnd"/>
            <w:r w:rsidR="00153E65" w:rsidRPr="00B5455A">
              <w:rPr>
                <w:rFonts w:ascii="Calibri" w:hAnsi="Calibri" w:cs="Calibri"/>
                <w:lang w:val="lt-LT"/>
              </w:rPr>
              <w:t>/</w:t>
            </w:r>
            <w:r w:rsidR="00C60983" w:rsidRPr="00B5455A">
              <w:rPr>
                <w:rFonts w:ascii="Calibri" w:hAnsi="Calibri" w:cs="Calibri"/>
                <w:strike/>
              </w:rPr>
              <w:t xml:space="preserve"> </w:t>
            </w:r>
            <w:proofErr w:type="spellStart"/>
            <w:r w:rsidR="00C60983" w:rsidRPr="00B5455A">
              <w:rPr>
                <w:rFonts w:ascii="Calibri" w:hAnsi="Calibri" w:cs="Calibri"/>
              </w:rPr>
              <w:t>Виконавець</w:t>
            </w:r>
            <w:proofErr w:type="spellEnd"/>
            <w:r w:rsidR="00C60983" w:rsidRPr="00B5455A">
              <w:rPr>
                <w:rFonts w:ascii="Calibri" w:hAnsi="Calibri" w:cs="Calibri"/>
              </w:rPr>
              <w:t xml:space="preserve"> </w:t>
            </w:r>
          </w:p>
        </w:tc>
      </w:tr>
      <w:tr w:rsidR="00A8425F" w:rsidRPr="00B5455A" w14:paraId="57A71CBE" w14:textId="77777777" w:rsidTr="0010173C">
        <w:tc>
          <w:tcPr>
            <w:tcW w:w="3174" w:type="dxa"/>
          </w:tcPr>
          <w:p w14:paraId="57A71CB5" w14:textId="77777777" w:rsidR="007C17DC" w:rsidRPr="00B5455A" w:rsidRDefault="007C17DC" w:rsidP="0010173C">
            <w:pPr>
              <w:spacing w:line="360" w:lineRule="auto"/>
              <w:jc w:val="center"/>
              <w:rPr>
                <w:rFonts w:ascii="Calibri" w:hAnsi="Calibri" w:cs="Calibri"/>
                <w:sz w:val="22"/>
                <w:szCs w:val="22"/>
              </w:rPr>
            </w:pPr>
          </w:p>
          <w:p w14:paraId="57A71CB6" w14:textId="77777777" w:rsidR="007C17DC" w:rsidRPr="00B5455A" w:rsidRDefault="007C17DC" w:rsidP="0010173C">
            <w:pPr>
              <w:spacing w:line="360" w:lineRule="auto"/>
              <w:jc w:val="center"/>
              <w:rPr>
                <w:rFonts w:ascii="Calibri" w:hAnsi="Calibri" w:cs="Calibri"/>
                <w:sz w:val="22"/>
                <w:szCs w:val="22"/>
              </w:rPr>
            </w:pPr>
          </w:p>
          <w:p w14:paraId="57A71CB7" w14:textId="77777777" w:rsidR="007C17DC" w:rsidRPr="00B5455A" w:rsidRDefault="00B75938" w:rsidP="0010173C">
            <w:pPr>
              <w:spacing w:line="360" w:lineRule="auto"/>
              <w:jc w:val="center"/>
              <w:rPr>
                <w:rFonts w:ascii="Calibri" w:hAnsi="Calibri" w:cs="Calibri"/>
                <w:b/>
                <w:sz w:val="22"/>
                <w:szCs w:val="22"/>
              </w:rPr>
            </w:pPr>
            <w:proofErr w:type="spellStart"/>
            <w:r w:rsidRPr="00B5455A">
              <w:rPr>
                <w:rFonts w:ascii="Calibri" w:hAnsi="Calibri" w:cs="Calibri"/>
              </w:rPr>
              <w:t>Vardas</w:t>
            </w:r>
            <w:proofErr w:type="spellEnd"/>
            <w:r w:rsidRPr="00B5455A">
              <w:rPr>
                <w:rFonts w:ascii="Calibri" w:hAnsi="Calibri" w:cs="Calibri"/>
              </w:rPr>
              <w:t xml:space="preserve">, </w:t>
            </w:r>
            <w:proofErr w:type="spellStart"/>
            <w:r w:rsidRPr="00B5455A">
              <w:rPr>
                <w:rFonts w:ascii="Calibri" w:hAnsi="Calibri" w:cs="Calibri"/>
              </w:rPr>
              <w:t>pavardė</w:t>
            </w:r>
            <w:proofErr w:type="spellEnd"/>
            <w:r w:rsidRPr="00B5455A">
              <w:rPr>
                <w:rFonts w:ascii="Calibri" w:hAnsi="Calibri" w:cs="Calibri"/>
              </w:rPr>
              <w:t xml:space="preserve">, data </w:t>
            </w:r>
            <w:proofErr w:type="spellStart"/>
            <w:r w:rsidRPr="00B5455A">
              <w:rPr>
                <w:rFonts w:ascii="Calibri" w:hAnsi="Calibri" w:cs="Calibri"/>
              </w:rPr>
              <w:t>ir</w:t>
            </w:r>
            <w:proofErr w:type="spellEnd"/>
            <w:r w:rsidRPr="00B5455A">
              <w:rPr>
                <w:rFonts w:ascii="Calibri" w:hAnsi="Calibri" w:cs="Calibri"/>
              </w:rPr>
              <w:t xml:space="preserve"> </w:t>
            </w:r>
            <w:proofErr w:type="spellStart"/>
            <w:r w:rsidRPr="00B5455A">
              <w:rPr>
                <w:rFonts w:ascii="Calibri" w:hAnsi="Calibri" w:cs="Calibri"/>
              </w:rPr>
              <w:t>parašas</w:t>
            </w:r>
            <w:proofErr w:type="spellEnd"/>
            <w:r w:rsidRPr="00B5455A">
              <w:rPr>
                <w:rFonts w:ascii="Calibri" w:hAnsi="Calibri" w:cs="Calibri"/>
              </w:rPr>
              <w:t xml:space="preserve">, </w:t>
            </w:r>
            <w:proofErr w:type="spellStart"/>
            <w:r w:rsidRPr="00B5455A">
              <w:rPr>
                <w:rFonts w:ascii="Calibri" w:hAnsi="Calibri" w:cs="Calibri"/>
              </w:rPr>
              <w:t>antspaudas</w:t>
            </w:r>
            <w:proofErr w:type="spellEnd"/>
            <w:r w:rsidRPr="00B5455A">
              <w:rPr>
                <w:rFonts w:ascii="Calibri" w:hAnsi="Calibri" w:cs="Calibri"/>
              </w:rPr>
              <w:t>/</w:t>
            </w:r>
            <w:proofErr w:type="spellStart"/>
            <w:r w:rsidRPr="00B5455A">
              <w:rPr>
                <w:rFonts w:ascii="Calibri" w:hAnsi="Calibri" w:cs="Calibri"/>
              </w:rPr>
              <w:t>Iм'я</w:t>
            </w:r>
            <w:proofErr w:type="spellEnd"/>
            <w:r w:rsidRPr="00B5455A">
              <w:rPr>
                <w:rFonts w:ascii="Calibri" w:hAnsi="Calibri" w:cs="Calibri"/>
              </w:rPr>
              <w:t xml:space="preserve">, </w:t>
            </w:r>
            <w:proofErr w:type="spellStart"/>
            <w:r w:rsidRPr="00B5455A">
              <w:rPr>
                <w:rFonts w:ascii="Calibri" w:hAnsi="Calibri" w:cs="Calibri"/>
              </w:rPr>
              <w:t>прізвище</w:t>
            </w:r>
            <w:proofErr w:type="spellEnd"/>
            <w:r w:rsidRPr="00B5455A">
              <w:rPr>
                <w:rFonts w:ascii="Calibri" w:hAnsi="Calibri" w:cs="Calibri"/>
              </w:rPr>
              <w:t xml:space="preserve">, </w:t>
            </w:r>
            <w:proofErr w:type="spellStart"/>
            <w:r w:rsidRPr="00B5455A">
              <w:rPr>
                <w:rFonts w:ascii="Calibri" w:hAnsi="Calibri" w:cs="Calibri"/>
              </w:rPr>
              <w:t>дата</w:t>
            </w:r>
            <w:proofErr w:type="spellEnd"/>
            <w:r w:rsidRPr="00B5455A">
              <w:rPr>
                <w:rFonts w:ascii="Calibri" w:hAnsi="Calibri" w:cs="Calibri"/>
              </w:rPr>
              <w:t xml:space="preserve"> </w:t>
            </w:r>
            <w:proofErr w:type="spellStart"/>
            <w:r w:rsidRPr="00B5455A">
              <w:rPr>
                <w:rFonts w:ascii="Calibri" w:hAnsi="Calibri" w:cs="Calibri"/>
              </w:rPr>
              <w:t>та</w:t>
            </w:r>
            <w:proofErr w:type="spellEnd"/>
            <w:r w:rsidRPr="00B5455A">
              <w:rPr>
                <w:rFonts w:ascii="Calibri" w:hAnsi="Calibri" w:cs="Calibri"/>
              </w:rPr>
              <w:t xml:space="preserve"> </w:t>
            </w:r>
            <w:proofErr w:type="spellStart"/>
            <w:r w:rsidRPr="00B5455A">
              <w:rPr>
                <w:rFonts w:ascii="Calibri" w:hAnsi="Calibri" w:cs="Calibri"/>
              </w:rPr>
              <w:t>підпис</w:t>
            </w:r>
            <w:proofErr w:type="spellEnd"/>
            <w:r w:rsidRPr="00B5455A">
              <w:rPr>
                <w:rFonts w:ascii="Calibri" w:hAnsi="Calibri" w:cs="Calibri"/>
              </w:rPr>
              <w:t xml:space="preserve">, </w:t>
            </w:r>
            <w:proofErr w:type="spellStart"/>
            <w:r w:rsidRPr="00B5455A">
              <w:rPr>
                <w:rFonts w:ascii="Calibri" w:hAnsi="Calibri" w:cs="Calibri"/>
              </w:rPr>
              <w:t>штамп</w:t>
            </w:r>
            <w:proofErr w:type="spellEnd"/>
          </w:p>
        </w:tc>
        <w:tc>
          <w:tcPr>
            <w:tcW w:w="3119" w:type="dxa"/>
          </w:tcPr>
          <w:p w14:paraId="57A71CB8" w14:textId="77777777" w:rsidR="00731946" w:rsidRPr="00B5455A" w:rsidRDefault="00731946" w:rsidP="0010173C">
            <w:pPr>
              <w:spacing w:line="360" w:lineRule="auto"/>
              <w:jc w:val="center"/>
              <w:rPr>
                <w:rFonts w:ascii="Calibri" w:hAnsi="Calibri" w:cs="Calibri"/>
                <w:sz w:val="22"/>
                <w:szCs w:val="22"/>
              </w:rPr>
            </w:pPr>
          </w:p>
          <w:p w14:paraId="57A71CB9" w14:textId="77777777" w:rsidR="00731946" w:rsidRPr="00B5455A" w:rsidRDefault="00731946" w:rsidP="0010173C">
            <w:pPr>
              <w:spacing w:line="360" w:lineRule="auto"/>
              <w:jc w:val="center"/>
              <w:rPr>
                <w:rFonts w:ascii="Calibri" w:hAnsi="Calibri" w:cs="Calibri"/>
                <w:sz w:val="22"/>
                <w:szCs w:val="22"/>
              </w:rPr>
            </w:pPr>
          </w:p>
          <w:p w14:paraId="57A71CBA" w14:textId="77777777" w:rsidR="007C17DC" w:rsidRPr="00B5455A" w:rsidRDefault="00B75938" w:rsidP="0010173C">
            <w:pPr>
              <w:spacing w:line="360" w:lineRule="auto"/>
              <w:jc w:val="center"/>
              <w:rPr>
                <w:rFonts w:ascii="Calibri" w:hAnsi="Calibri" w:cs="Calibri"/>
                <w:sz w:val="22"/>
                <w:szCs w:val="22"/>
              </w:rPr>
            </w:pPr>
            <w:proofErr w:type="spellStart"/>
            <w:r w:rsidRPr="00B5455A">
              <w:rPr>
                <w:rFonts w:ascii="Calibri" w:hAnsi="Calibri" w:cs="Calibri"/>
              </w:rPr>
              <w:t>Vardas</w:t>
            </w:r>
            <w:proofErr w:type="spellEnd"/>
            <w:r w:rsidRPr="00B5455A">
              <w:rPr>
                <w:rFonts w:ascii="Calibri" w:hAnsi="Calibri" w:cs="Calibri"/>
              </w:rPr>
              <w:t xml:space="preserve">, </w:t>
            </w:r>
            <w:proofErr w:type="spellStart"/>
            <w:r w:rsidRPr="00B5455A">
              <w:rPr>
                <w:rFonts w:ascii="Calibri" w:hAnsi="Calibri" w:cs="Calibri"/>
              </w:rPr>
              <w:t>pavardė</w:t>
            </w:r>
            <w:proofErr w:type="spellEnd"/>
            <w:r w:rsidRPr="00B5455A">
              <w:rPr>
                <w:rFonts w:ascii="Calibri" w:hAnsi="Calibri" w:cs="Calibri"/>
              </w:rPr>
              <w:t xml:space="preserve">, data </w:t>
            </w:r>
            <w:proofErr w:type="spellStart"/>
            <w:r w:rsidRPr="00B5455A">
              <w:rPr>
                <w:rFonts w:ascii="Calibri" w:hAnsi="Calibri" w:cs="Calibri"/>
              </w:rPr>
              <w:t>ir</w:t>
            </w:r>
            <w:proofErr w:type="spellEnd"/>
            <w:r w:rsidRPr="00B5455A">
              <w:rPr>
                <w:rFonts w:ascii="Calibri" w:hAnsi="Calibri" w:cs="Calibri"/>
              </w:rPr>
              <w:t xml:space="preserve"> </w:t>
            </w:r>
            <w:proofErr w:type="spellStart"/>
            <w:r w:rsidRPr="00B5455A">
              <w:rPr>
                <w:rFonts w:ascii="Calibri" w:hAnsi="Calibri" w:cs="Calibri"/>
              </w:rPr>
              <w:t>parašas</w:t>
            </w:r>
            <w:proofErr w:type="spellEnd"/>
            <w:r w:rsidRPr="00B5455A">
              <w:rPr>
                <w:rFonts w:ascii="Calibri" w:hAnsi="Calibri" w:cs="Calibri"/>
              </w:rPr>
              <w:t xml:space="preserve">, </w:t>
            </w:r>
            <w:proofErr w:type="spellStart"/>
            <w:r w:rsidRPr="00B5455A">
              <w:rPr>
                <w:rFonts w:ascii="Calibri" w:hAnsi="Calibri" w:cs="Calibri"/>
              </w:rPr>
              <w:t>antspaudas</w:t>
            </w:r>
            <w:proofErr w:type="spellEnd"/>
            <w:r w:rsidRPr="00B5455A">
              <w:rPr>
                <w:rFonts w:ascii="Calibri" w:hAnsi="Calibri" w:cs="Calibri"/>
              </w:rPr>
              <w:t>/</w:t>
            </w:r>
            <w:proofErr w:type="spellStart"/>
            <w:r w:rsidRPr="00B5455A">
              <w:rPr>
                <w:rFonts w:ascii="Calibri" w:hAnsi="Calibri" w:cs="Calibri"/>
              </w:rPr>
              <w:t>Iм'я</w:t>
            </w:r>
            <w:proofErr w:type="spellEnd"/>
            <w:r w:rsidRPr="00B5455A">
              <w:rPr>
                <w:rFonts w:ascii="Calibri" w:hAnsi="Calibri" w:cs="Calibri"/>
              </w:rPr>
              <w:t xml:space="preserve">, </w:t>
            </w:r>
            <w:proofErr w:type="spellStart"/>
            <w:r w:rsidRPr="00B5455A">
              <w:rPr>
                <w:rFonts w:ascii="Calibri" w:hAnsi="Calibri" w:cs="Calibri"/>
              </w:rPr>
              <w:t>прізвище</w:t>
            </w:r>
            <w:proofErr w:type="spellEnd"/>
            <w:r w:rsidRPr="00B5455A">
              <w:rPr>
                <w:rFonts w:ascii="Calibri" w:hAnsi="Calibri" w:cs="Calibri"/>
              </w:rPr>
              <w:t xml:space="preserve">, </w:t>
            </w:r>
            <w:proofErr w:type="spellStart"/>
            <w:r w:rsidRPr="00B5455A">
              <w:rPr>
                <w:rFonts w:ascii="Calibri" w:hAnsi="Calibri" w:cs="Calibri"/>
              </w:rPr>
              <w:t>дата</w:t>
            </w:r>
            <w:proofErr w:type="spellEnd"/>
            <w:r w:rsidRPr="00B5455A">
              <w:rPr>
                <w:rFonts w:ascii="Calibri" w:hAnsi="Calibri" w:cs="Calibri"/>
              </w:rPr>
              <w:t xml:space="preserve"> </w:t>
            </w:r>
            <w:proofErr w:type="spellStart"/>
            <w:r w:rsidRPr="00B5455A">
              <w:rPr>
                <w:rFonts w:ascii="Calibri" w:hAnsi="Calibri" w:cs="Calibri"/>
              </w:rPr>
              <w:t>та</w:t>
            </w:r>
            <w:proofErr w:type="spellEnd"/>
            <w:r w:rsidRPr="00B5455A">
              <w:rPr>
                <w:rFonts w:ascii="Calibri" w:hAnsi="Calibri" w:cs="Calibri"/>
              </w:rPr>
              <w:t xml:space="preserve"> </w:t>
            </w:r>
            <w:proofErr w:type="spellStart"/>
            <w:r w:rsidRPr="00B5455A">
              <w:rPr>
                <w:rFonts w:ascii="Calibri" w:hAnsi="Calibri" w:cs="Calibri"/>
              </w:rPr>
              <w:t>підпис</w:t>
            </w:r>
            <w:proofErr w:type="spellEnd"/>
            <w:r w:rsidRPr="00B5455A">
              <w:rPr>
                <w:rFonts w:ascii="Calibri" w:hAnsi="Calibri" w:cs="Calibri"/>
              </w:rPr>
              <w:t xml:space="preserve">, </w:t>
            </w:r>
            <w:proofErr w:type="spellStart"/>
            <w:r w:rsidRPr="00B5455A">
              <w:rPr>
                <w:rFonts w:ascii="Calibri" w:hAnsi="Calibri" w:cs="Calibri"/>
              </w:rPr>
              <w:t>штамп</w:t>
            </w:r>
            <w:proofErr w:type="spellEnd"/>
          </w:p>
        </w:tc>
        <w:tc>
          <w:tcPr>
            <w:tcW w:w="3118" w:type="dxa"/>
          </w:tcPr>
          <w:p w14:paraId="57A71CBB" w14:textId="77777777" w:rsidR="007C17DC" w:rsidRPr="00B5455A" w:rsidRDefault="007C17DC" w:rsidP="0010173C">
            <w:pPr>
              <w:spacing w:line="360" w:lineRule="auto"/>
              <w:jc w:val="center"/>
              <w:rPr>
                <w:rFonts w:ascii="Calibri" w:hAnsi="Calibri" w:cs="Calibri"/>
                <w:sz w:val="22"/>
                <w:szCs w:val="22"/>
              </w:rPr>
            </w:pPr>
          </w:p>
          <w:p w14:paraId="57A71CBC" w14:textId="77777777" w:rsidR="007C17DC" w:rsidRPr="00B5455A" w:rsidRDefault="007C17DC" w:rsidP="0010173C">
            <w:pPr>
              <w:spacing w:line="360" w:lineRule="auto"/>
              <w:rPr>
                <w:rFonts w:ascii="Calibri" w:hAnsi="Calibri" w:cs="Calibri"/>
                <w:sz w:val="22"/>
                <w:szCs w:val="22"/>
              </w:rPr>
            </w:pPr>
          </w:p>
          <w:p w14:paraId="57A71CBD" w14:textId="77777777" w:rsidR="007C17DC" w:rsidRPr="00B5455A" w:rsidRDefault="00B75938" w:rsidP="0010173C">
            <w:pPr>
              <w:spacing w:line="360" w:lineRule="auto"/>
              <w:jc w:val="center"/>
              <w:rPr>
                <w:rFonts w:ascii="Calibri" w:hAnsi="Calibri" w:cs="Calibri"/>
                <w:sz w:val="22"/>
                <w:szCs w:val="22"/>
              </w:rPr>
            </w:pPr>
            <w:proofErr w:type="spellStart"/>
            <w:r w:rsidRPr="00B5455A">
              <w:rPr>
                <w:rFonts w:ascii="Calibri" w:hAnsi="Calibri" w:cs="Calibri"/>
              </w:rPr>
              <w:t>Vardas</w:t>
            </w:r>
            <w:proofErr w:type="spellEnd"/>
            <w:r w:rsidRPr="00B5455A">
              <w:rPr>
                <w:rFonts w:ascii="Calibri" w:hAnsi="Calibri" w:cs="Calibri"/>
              </w:rPr>
              <w:t xml:space="preserve">, </w:t>
            </w:r>
            <w:proofErr w:type="spellStart"/>
            <w:r w:rsidRPr="00B5455A">
              <w:rPr>
                <w:rFonts w:ascii="Calibri" w:hAnsi="Calibri" w:cs="Calibri"/>
              </w:rPr>
              <w:t>pavardė</w:t>
            </w:r>
            <w:proofErr w:type="spellEnd"/>
            <w:r w:rsidRPr="00B5455A">
              <w:rPr>
                <w:rFonts w:ascii="Calibri" w:hAnsi="Calibri" w:cs="Calibri"/>
              </w:rPr>
              <w:t xml:space="preserve">, data, </w:t>
            </w:r>
            <w:proofErr w:type="spellStart"/>
            <w:r w:rsidRPr="00B5455A">
              <w:rPr>
                <w:rFonts w:ascii="Calibri" w:hAnsi="Calibri" w:cs="Calibri"/>
              </w:rPr>
              <w:t>parašas</w:t>
            </w:r>
            <w:proofErr w:type="spellEnd"/>
            <w:r w:rsidRPr="00B5455A">
              <w:rPr>
                <w:rFonts w:ascii="Calibri" w:hAnsi="Calibri" w:cs="Calibri"/>
              </w:rPr>
              <w:t xml:space="preserve">, </w:t>
            </w:r>
            <w:proofErr w:type="spellStart"/>
            <w:r w:rsidRPr="00B5455A">
              <w:rPr>
                <w:rFonts w:ascii="Calibri" w:hAnsi="Calibri" w:cs="Calibri"/>
              </w:rPr>
              <w:t>antspaudas</w:t>
            </w:r>
            <w:proofErr w:type="spellEnd"/>
            <w:r w:rsidRPr="00B5455A">
              <w:rPr>
                <w:rFonts w:ascii="Calibri" w:hAnsi="Calibri" w:cs="Calibri"/>
              </w:rPr>
              <w:t>/</w:t>
            </w:r>
            <w:proofErr w:type="spellStart"/>
            <w:r w:rsidRPr="00B5455A">
              <w:rPr>
                <w:rFonts w:ascii="Calibri" w:hAnsi="Calibri" w:cs="Calibri"/>
              </w:rPr>
              <w:t>Iм'я</w:t>
            </w:r>
            <w:proofErr w:type="spellEnd"/>
            <w:r w:rsidRPr="00B5455A">
              <w:rPr>
                <w:rFonts w:ascii="Calibri" w:hAnsi="Calibri" w:cs="Calibri"/>
              </w:rPr>
              <w:t xml:space="preserve">, </w:t>
            </w:r>
            <w:proofErr w:type="spellStart"/>
            <w:r w:rsidRPr="00B5455A">
              <w:rPr>
                <w:rFonts w:ascii="Calibri" w:hAnsi="Calibri" w:cs="Calibri"/>
              </w:rPr>
              <w:t>прізвище</w:t>
            </w:r>
            <w:proofErr w:type="spellEnd"/>
            <w:r w:rsidRPr="00B5455A">
              <w:rPr>
                <w:rFonts w:ascii="Calibri" w:hAnsi="Calibri" w:cs="Calibri"/>
              </w:rPr>
              <w:t xml:space="preserve">, </w:t>
            </w:r>
            <w:proofErr w:type="spellStart"/>
            <w:r w:rsidRPr="00B5455A">
              <w:rPr>
                <w:rFonts w:ascii="Calibri" w:hAnsi="Calibri" w:cs="Calibri"/>
              </w:rPr>
              <w:t>дата</w:t>
            </w:r>
            <w:proofErr w:type="spellEnd"/>
            <w:r w:rsidRPr="00B5455A">
              <w:rPr>
                <w:rFonts w:ascii="Calibri" w:hAnsi="Calibri" w:cs="Calibri"/>
              </w:rPr>
              <w:t xml:space="preserve">, </w:t>
            </w:r>
            <w:proofErr w:type="spellStart"/>
            <w:r w:rsidRPr="00B5455A">
              <w:rPr>
                <w:rFonts w:ascii="Calibri" w:hAnsi="Calibri" w:cs="Calibri"/>
              </w:rPr>
              <w:t>підпис</w:t>
            </w:r>
            <w:proofErr w:type="spellEnd"/>
            <w:r w:rsidRPr="00B5455A">
              <w:rPr>
                <w:rFonts w:ascii="Calibri" w:hAnsi="Calibri" w:cs="Calibri"/>
              </w:rPr>
              <w:t xml:space="preserve">, </w:t>
            </w:r>
            <w:proofErr w:type="spellStart"/>
            <w:r w:rsidRPr="00B5455A">
              <w:rPr>
                <w:rFonts w:ascii="Calibri" w:hAnsi="Calibri" w:cs="Calibri"/>
              </w:rPr>
              <w:t>печатка</w:t>
            </w:r>
            <w:proofErr w:type="spellEnd"/>
          </w:p>
        </w:tc>
      </w:tr>
    </w:tbl>
    <w:p w14:paraId="57A71CBF" w14:textId="77777777" w:rsidR="005925AC" w:rsidRPr="00B5455A" w:rsidRDefault="005925AC" w:rsidP="00B76F66">
      <w:pPr>
        <w:spacing w:after="0" w:line="240" w:lineRule="auto"/>
        <w:jc w:val="right"/>
        <w:rPr>
          <w:rFonts w:ascii="Calibri" w:hAnsi="Calibri" w:cs="Calibri"/>
        </w:rPr>
      </w:pPr>
    </w:p>
    <w:p w14:paraId="57A71CC0" w14:textId="77777777" w:rsidR="005925AC" w:rsidRPr="00B5455A" w:rsidRDefault="005925AC" w:rsidP="00B76F66">
      <w:pPr>
        <w:spacing w:after="0" w:line="240" w:lineRule="auto"/>
        <w:jc w:val="right"/>
        <w:rPr>
          <w:rFonts w:ascii="Calibri" w:hAnsi="Calibri" w:cs="Calibri"/>
        </w:rPr>
      </w:pPr>
    </w:p>
    <w:p w14:paraId="57A71CC1" w14:textId="77777777" w:rsidR="005925AC" w:rsidRPr="00B5455A" w:rsidRDefault="005925AC" w:rsidP="00B76F66">
      <w:pPr>
        <w:spacing w:after="0" w:line="240" w:lineRule="auto"/>
        <w:jc w:val="right"/>
        <w:rPr>
          <w:rFonts w:ascii="Calibri" w:hAnsi="Calibri" w:cs="Calibri"/>
          <w:lang w:val="en-GB"/>
        </w:rPr>
      </w:pPr>
    </w:p>
    <w:p w14:paraId="57A71CC2" w14:textId="77777777" w:rsidR="00C60983" w:rsidRPr="00B5455A" w:rsidRDefault="00C60983" w:rsidP="00B76F66">
      <w:pPr>
        <w:spacing w:after="0" w:line="240" w:lineRule="auto"/>
        <w:jc w:val="right"/>
        <w:rPr>
          <w:rFonts w:ascii="Calibri" w:hAnsi="Calibri" w:cs="Calibri"/>
          <w:lang w:val="en-GB"/>
        </w:rPr>
      </w:pPr>
    </w:p>
    <w:p w14:paraId="57A71CC3" w14:textId="77777777" w:rsidR="00C60983" w:rsidRPr="00B5455A" w:rsidRDefault="00C60983" w:rsidP="00B76F66">
      <w:pPr>
        <w:spacing w:after="0" w:line="240" w:lineRule="auto"/>
        <w:jc w:val="right"/>
        <w:rPr>
          <w:rFonts w:ascii="Calibri" w:hAnsi="Calibri" w:cs="Calibri"/>
          <w:lang w:val="en-GB"/>
        </w:rPr>
      </w:pPr>
    </w:p>
    <w:p w14:paraId="57A71CC4" w14:textId="77777777" w:rsidR="00C60983" w:rsidRPr="00B5455A" w:rsidRDefault="00C60983" w:rsidP="00B76F66">
      <w:pPr>
        <w:spacing w:after="0" w:line="240" w:lineRule="auto"/>
        <w:jc w:val="right"/>
        <w:rPr>
          <w:rFonts w:ascii="Calibri" w:hAnsi="Calibri" w:cs="Calibri"/>
          <w:lang w:val="en-GB"/>
        </w:rPr>
      </w:pPr>
    </w:p>
    <w:p w14:paraId="57A71CC5" w14:textId="77777777" w:rsidR="00C60983" w:rsidRPr="00B5455A" w:rsidRDefault="00C60983" w:rsidP="00B76F66">
      <w:pPr>
        <w:spacing w:after="0" w:line="240" w:lineRule="auto"/>
        <w:jc w:val="right"/>
        <w:rPr>
          <w:rFonts w:ascii="Calibri" w:hAnsi="Calibri" w:cs="Calibri"/>
          <w:lang w:val="en-GB"/>
        </w:rPr>
      </w:pPr>
    </w:p>
    <w:p w14:paraId="57A71CC6" w14:textId="77777777" w:rsidR="00C60983" w:rsidRPr="00B5455A" w:rsidRDefault="00C60983" w:rsidP="00B76F66">
      <w:pPr>
        <w:spacing w:after="0" w:line="240" w:lineRule="auto"/>
        <w:jc w:val="right"/>
        <w:rPr>
          <w:rFonts w:ascii="Calibri" w:hAnsi="Calibri" w:cs="Calibri"/>
          <w:lang w:val="en-GB"/>
        </w:rPr>
      </w:pPr>
    </w:p>
    <w:p w14:paraId="57A71CC7" w14:textId="77777777" w:rsidR="00C60983" w:rsidRPr="00B5455A" w:rsidRDefault="00C60983" w:rsidP="00B76F66">
      <w:pPr>
        <w:spacing w:after="0" w:line="240" w:lineRule="auto"/>
        <w:jc w:val="right"/>
        <w:rPr>
          <w:rFonts w:ascii="Calibri" w:hAnsi="Calibri" w:cs="Calibri"/>
          <w:lang w:val="en-GB"/>
        </w:rPr>
      </w:pPr>
    </w:p>
    <w:p w14:paraId="57A71CC8" w14:textId="77777777" w:rsidR="00C60983" w:rsidRPr="00B5455A" w:rsidRDefault="00C60983" w:rsidP="00B76F66">
      <w:pPr>
        <w:spacing w:after="0" w:line="240" w:lineRule="auto"/>
        <w:jc w:val="right"/>
        <w:rPr>
          <w:rFonts w:ascii="Calibri" w:hAnsi="Calibri" w:cs="Calibri"/>
          <w:lang w:val="en-GB"/>
        </w:rPr>
      </w:pPr>
    </w:p>
    <w:p w14:paraId="57A71CC9" w14:textId="77777777" w:rsidR="00C60983" w:rsidRPr="00B5455A" w:rsidRDefault="00C60983" w:rsidP="00B76F66">
      <w:pPr>
        <w:spacing w:after="0" w:line="240" w:lineRule="auto"/>
        <w:jc w:val="right"/>
        <w:rPr>
          <w:rFonts w:ascii="Calibri" w:hAnsi="Calibri" w:cs="Calibri"/>
          <w:lang w:val="en-GB"/>
        </w:rPr>
      </w:pPr>
    </w:p>
    <w:p w14:paraId="57A71CCA" w14:textId="77777777" w:rsidR="00C60983" w:rsidRPr="00B5455A" w:rsidRDefault="00C60983" w:rsidP="00B76F66">
      <w:pPr>
        <w:spacing w:after="0" w:line="240" w:lineRule="auto"/>
        <w:jc w:val="right"/>
        <w:rPr>
          <w:rFonts w:ascii="Calibri" w:hAnsi="Calibri" w:cs="Calibri"/>
          <w:lang w:val="en-GB"/>
        </w:rPr>
      </w:pPr>
    </w:p>
    <w:p w14:paraId="57A71CCB" w14:textId="77777777" w:rsidR="00C60983" w:rsidRPr="00B5455A" w:rsidRDefault="00C60983" w:rsidP="00B76F66">
      <w:pPr>
        <w:spacing w:after="0" w:line="240" w:lineRule="auto"/>
        <w:jc w:val="right"/>
        <w:rPr>
          <w:rFonts w:ascii="Calibri" w:hAnsi="Calibri" w:cs="Calibri"/>
          <w:lang w:val="en-GB"/>
        </w:rPr>
      </w:pPr>
    </w:p>
    <w:p w14:paraId="57A71CCC" w14:textId="77777777" w:rsidR="00C60983" w:rsidRPr="00B5455A" w:rsidRDefault="00C60983" w:rsidP="00B76F66">
      <w:pPr>
        <w:spacing w:after="0" w:line="240" w:lineRule="auto"/>
        <w:jc w:val="right"/>
        <w:rPr>
          <w:rFonts w:ascii="Calibri" w:hAnsi="Calibri" w:cs="Calibri"/>
          <w:lang w:val="en-GB"/>
        </w:rPr>
      </w:pPr>
    </w:p>
    <w:p w14:paraId="57A71CCD" w14:textId="77777777" w:rsidR="00C60983" w:rsidRPr="00B5455A" w:rsidRDefault="00C60983" w:rsidP="00B76F66">
      <w:pPr>
        <w:spacing w:after="0" w:line="240" w:lineRule="auto"/>
        <w:jc w:val="right"/>
        <w:rPr>
          <w:rFonts w:ascii="Calibri" w:hAnsi="Calibri" w:cs="Calibri"/>
          <w:lang w:val="en-GB"/>
        </w:rPr>
      </w:pPr>
    </w:p>
    <w:p w14:paraId="57A71CCE" w14:textId="77777777" w:rsidR="00C60983" w:rsidRPr="00B5455A" w:rsidRDefault="00C60983" w:rsidP="00B76F66">
      <w:pPr>
        <w:spacing w:after="0" w:line="240" w:lineRule="auto"/>
        <w:jc w:val="right"/>
        <w:rPr>
          <w:rFonts w:ascii="Calibri" w:hAnsi="Calibri" w:cs="Calibri"/>
          <w:lang w:val="en-GB"/>
        </w:rPr>
      </w:pPr>
    </w:p>
    <w:p w14:paraId="57A71CCF" w14:textId="77777777" w:rsidR="00C60983" w:rsidRPr="00B5455A" w:rsidRDefault="00C60983" w:rsidP="00B76F66">
      <w:pPr>
        <w:spacing w:after="0" w:line="240" w:lineRule="auto"/>
        <w:jc w:val="right"/>
        <w:rPr>
          <w:rFonts w:ascii="Calibri" w:hAnsi="Calibri" w:cs="Calibri"/>
          <w:lang w:val="en-GB"/>
        </w:rPr>
      </w:pPr>
    </w:p>
    <w:p w14:paraId="57A71CD0" w14:textId="77777777" w:rsidR="00C60983" w:rsidRPr="00B5455A" w:rsidRDefault="00C60983" w:rsidP="00B76F66">
      <w:pPr>
        <w:spacing w:after="0" w:line="240" w:lineRule="auto"/>
        <w:jc w:val="right"/>
        <w:rPr>
          <w:rFonts w:ascii="Calibri" w:hAnsi="Calibri" w:cs="Calibri"/>
          <w:lang w:val="en-GB"/>
        </w:rPr>
      </w:pPr>
    </w:p>
    <w:p w14:paraId="57A71CD1" w14:textId="77777777" w:rsidR="00C60983" w:rsidRPr="00B5455A" w:rsidRDefault="00C60983" w:rsidP="00B76F66">
      <w:pPr>
        <w:spacing w:after="0" w:line="240" w:lineRule="auto"/>
        <w:jc w:val="right"/>
        <w:rPr>
          <w:rFonts w:ascii="Calibri" w:hAnsi="Calibri" w:cs="Calibri"/>
          <w:lang w:val="en-GB"/>
        </w:rPr>
      </w:pPr>
    </w:p>
    <w:p w14:paraId="57A71CD2" w14:textId="77777777" w:rsidR="00C60983" w:rsidRPr="00B5455A" w:rsidRDefault="00C60983" w:rsidP="00B76F66">
      <w:pPr>
        <w:spacing w:after="0" w:line="240" w:lineRule="auto"/>
        <w:jc w:val="right"/>
        <w:rPr>
          <w:rFonts w:ascii="Calibri" w:hAnsi="Calibri" w:cs="Calibri"/>
          <w:lang w:val="en-GB"/>
        </w:rPr>
      </w:pPr>
    </w:p>
    <w:p w14:paraId="57A71CD3" w14:textId="77777777" w:rsidR="00C60983" w:rsidRPr="00B5455A" w:rsidRDefault="00C60983" w:rsidP="00B76F66">
      <w:pPr>
        <w:spacing w:after="0" w:line="240" w:lineRule="auto"/>
        <w:jc w:val="right"/>
        <w:rPr>
          <w:rFonts w:ascii="Calibri" w:hAnsi="Calibri" w:cs="Calibri"/>
          <w:lang w:val="en-GB"/>
        </w:rPr>
      </w:pPr>
    </w:p>
    <w:p w14:paraId="57A71CD4" w14:textId="77777777" w:rsidR="00C60983" w:rsidRPr="00B5455A" w:rsidRDefault="00C60983" w:rsidP="00B76F66">
      <w:pPr>
        <w:spacing w:after="0" w:line="240" w:lineRule="auto"/>
        <w:jc w:val="right"/>
        <w:rPr>
          <w:rFonts w:ascii="Calibri" w:hAnsi="Calibri" w:cs="Calibri"/>
          <w:lang w:val="en-GB"/>
        </w:rPr>
      </w:pPr>
    </w:p>
    <w:p w14:paraId="57A71CD5" w14:textId="77777777" w:rsidR="00C60983" w:rsidRPr="00B5455A" w:rsidRDefault="00C60983" w:rsidP="00B76F66">
      <w:pPr>
        <w:spacing w:after="0" w:line="240" w:lineRule="auto"/>
        <w:jc w:val="right"/>
        <w:rPr>
          <w:rFonts w:ascii="Calibri" w:hAnsi="Calibri" w:cs="Calibri"/>
          <w:lang w:val="en-GB"/>
        </w:rPr>
      </w:pPr>
    </w:p>
    <w:p w14:paraId="57A71CD6" w14:textId="77777777" w:rsidR="00C60983" w:rsidRPr="00B5455A" w:rsidRDefault="00C60983" w:rsidP="00B76F66">
      <w:pPr>
        <w:spacing w:after="0" w:line="240" w:lineRule="auto"/>
        <w:jc w:val="right"/>
        <w:rPr>
          <w:rFonts w:ascii="Calibri" w:hAnsi="Calibri" w:cs="Calibri"/>
          <w:lang w:val="en-GB"/>
        </w:rPr>
      </w:pPr>
    </w:p>
    <w:p w14:paraId="57A71CD7" w14:textId="77777777" w:rsidR="00C60983" w:rsidRPr="00B5455A" w:rsidRDefault="00C60983" w:rsidP="00B76F66">
      <w:pPr>
        <w:spacing w:after="0" w:line="240" w:lineRule="auto"/>
        <w:jc w:val="right"/>
        <w:rPr>
          <w:rFonts w:ascii="Calibri" w:hAnsi="Calibri" w:cs="Calibri"/>
          <w:lang w:val="en-GB"/>
        </w:rPr>
      </w:pPr>
    </w:p>
    <w:p w14:paraId="57A71CD8" w14:textId="77777777" w:rsidR="00C60983" w:rsidRPr="00B5455A" w:rsidRDefault="00C60983" w:rsidP="00B76F66">
      <w:pPr>
        <w:spacing w:after="0" w:line="240" w:lineRule="auto"/>
        <w:jc w:val="right"/>
        <w:rPr>
          <w:rFonts w:ascii="Calibri" w:hAnsi="Calibri" w:cs="Calibri"/>
          <w:lang w:val="en-GB"/>
        </w:rPr>
      </w:pPr>
    </w:p>
    <w:p w14:paraId="57A71CD9" w14:textId="77777777" w:rsidR="00C60983" w:rsidRPr="00B5455A" w:rsidRDefault="00C60983" w:rsidP="00B76F66">
      <w:pPr>
        <w:spacing w:after="0" w:line="240" w:lineRule="auto"/>
        <w:jc w:val="right"/>
        <w:rPr>
          <w:rFonts w:ascii="Calibri" w:hAnsi="Calibri" w:cs="Calibri"/>
          <w:lang w:val="en-GB"/>
        </w:rPr>
      </w:pPr>
    </w:p>
    <w:p w14:paraId="57A71CDA" w14:textId="77777777" w:rsidR="00C60983" w:rsidRPr="00B5455A" w:rsidRDefault="00C60983" w:rsidP="00B76F66">
      <w:pPr>
        <w:spacing w:after="0" w:line="240" w:lineRule="auto"/>
        <w:jc w:val="right"/>
        <w:rPr>
          <w:rFonts w:ascii="Calibri" w:hAnsi="Calibri" w:cs="Calibri"/>
          <w:lang w:val="en-GB"/>
        </w:rPr>
      </w:pPr>
    </w:p>
    <w:p w14:paraId="57A71CDB" w14:textId="77777777" w:rsidR="00F60A80" w:rsidRPr="00B5455A" w:rsidRDefault="00F60A80" w:rsidP="00B76F66">
      <w:pPr>
        <w:spacing w:after="0" w:line="240" w:lineRule="auto"/>
        <w:jc w:val="right"/>
        <w:rPr>
          <w:rFonts w:ascii="Calibri" w:hAnsi="Calibri" w:cs="Calibri"/>
          <w:lang w:val="en-GB"/>
        </w:rPr>
      </w:pPr>
    </w:p>
    <w:p w14:paraId="57A71CDC" w14:textId="77777777" w:rsidR="00F60A80" w:rsidRPr="00B5455A" w:rsidRDefault="00F60A80" w:rsidP="00B76F66">
      <w:pPr>
        <w:spacing w:after="0" w:line="240" w:lineRule="auto"/>
        <w:jc w:val="right"/>
        <w:rPr>
          <w:rFonts w:ascii="Calibri" w:hAnsi="Calibri" w:cs="Calibri"/>
          <w:lang w:val="en-GB"/>
        </w:rPr>
      </w:pPr>
    </w:p>
    <w:p w14:paraId="57A71CDD" w14:textId="77777777" w:rsidR="00C60983" w:rsidRPr="00B5455A" w:rsidRDefault="00C60983" w:rsidP="00B76F66">
      <w:pPr>
        <w:spacing w:after="0" w:line="240" w:lineRule="auto"/>
        <w:jc w:val="right"/>
        <w:rPr>
          <w:rFonts w:ascii="Calibri" w:hAnsi="Calibri" w:cs="Calibri"/>
          <w:lang w:val="en-GB"/>
        </w:rPr>
      </w:pPr>
    </w:p>
    <w:p w14:paraId="57A71CDE" w14:textId="77777777" w:rsidR="00C60983" w:rsidRPr="00B5455A" w:rsidRDefault="00C60983" w:rsidP="00B76F66">
      <w:pPr>
        <w:spacing w:after="0" w:line="240" w:lineRule="auto"/>
        <w:jc w:val="right"/>
        <w:rPr>
          <w:rFonts w:ascii="Calibri" w:hAnsi="Calibri" w:cs="Calibri"/>
          <w:lang w:val="en-GB"/>
        </w:rPr>
      </w:pPr>
    </w:p>
    <w:p w14:paraId="57A71CDF" w14:textId="77777777" w:rsidR="00C60983" w:rsidRPr="00B5455A" w:rsidRDefault="00C60983" w:rsidP="00B76F66">
      <w:pPr>
        <w:spacing w:after="0" w:line="240" w:lineRule="auto"/>
        <w:jc w:val="right"/>
        <w:rPr>
          <w:rFonts w:ascii="Calibri" w:hAnsi="Calibri" w:cs="Calibri"/>
          <w:lang w:val="en-GB"/>
        </w:rPr>
      </w:pPr>
    </w:p>
    <w:p w14:paraId="57A71CE0" w14:textId="77777777" w:rsidR="00C60983" w:rsidRPr="00B5455A" w:rsidRDefault="00C60983" w:rsidP="00B76F66">
      <w:pPr>
        <w:spacing w:after="0" w:line="240" w:lineRule="auto"/>
        <w:jc w:val="right"/>
        <w:rPr>
          <w:rFonts w:ascii="Calibri" w:hAnsi="Calibri" w:cs="Calibri"/>
          <w:lang w:val="en-GB"/>
        </w:rPr>
      </w:pPr>
    </w:p>
    <w:p w14:paraId="57A71CE1" w14:textId="77777777" w:rsidR="00C60983" w:rsidRPr="00B5455A" w:rsidRDefault="00C60983" w:rsidP="00B76F66">
      <w:pPr>
        <w:spacing w:after="0" w:line="240" w:lineRule="auto"/>
        <w:jc w:val="right"/>
        <w:rPr>
          <w:rFonts w:ascii="Calibri" w:hAnsi="Calibri" w:cs="Calibri"/>
          <w:lang w:val="en-GB"/>
        </w:rPr>
      </w:pPr>
    </w:p>
    <w:p w14:paraId="57A71CE2" w14:textId="77777777" w:rsidR="00C60983" w:rsidRPr="00B5455A" w:rsidRDefault="00C60983" w:rsidP="00B76F66">
      <w:pPr>
        <w:spacing w:after="0" w:line="240" w:lineRule="auto"/>
        <w:jc w:val="right"/>
        <w:rPr>
          <w:rFonts w:ascii="Calibri" w:hAnsi="Calibri" w:cs="Calibri"/>
          <w:lang w:val="en-GB"/>
        </w:rPr>
      </w:pPr>
    </w:p>
    <w:p w14:paraId="57A71CE3" w14:textId="77777777" w:rsidR="00C60983" w:rsidRPr="00B5455A" w:rsidRDefault="00C60983" w:rsidP="00B76F66">
      <w:pPr>
        <w:spacing w:after="0" w:line="240" w:lineRule="auto"/>
        <w:jc w:val="right"/>
        <w:rPr>
          <w:rFonts w:ascii="Calibri" w:hAnsi="Calibri" w:cs="Calibri"/>
          <w:lang w:val="en-GB"/>
        </w:rPr>
      </w:pPr>
    </w:p>
    <w:p w14:paraId="57A71CE4" w14:textId="77777777" w:rsidR="005925AC" w:rsidRPr="00B5455A" w:rsidRDefault="005925AC" w:rsidP="00B76F66">
      <w:pPr>
        <w:spacing w:after="0" w:line="240" w:lineRule="auto"/>
        <w:jc w:val="right"/>
        <w:rPr>
          <w:rFonts w:ascii="Calibri" w:hAnsi="Calibri" w:cs="Calibri"/>
        </w:rPr>
      </w:pPr>
    </w:p>
    <w:p w14:paraId="57A71CE5" w14:textId="77777777" w:rsidR="005925AC" w:rsidRPr="00B5455A" w:rsidRDefault="005925AC" w:rsidP="00B76F66">
      <w:pPr>
        <w:spacing w:after="0" w:line="240" w:lineRule="auto"/>
        <w:jc w:val="right"/>
        <w:rPr>
          <w:rFonts w:ascii="Calibri" w:hAnsi="Calibri" w:cs="Calibri"/>
        </w:rPr>
      </w:pPr>
    </w:p>
    <w:p w14:paraId="57A71CE6" w14:textId="77777777" w:rsidR="00D76704" w:rsidRPr="00B5455A" w:rsidRDefault="00B75938" w:rsidP="00B76F66">
      <w:pPr>
        <w:spacing w:after="0" w:line="240" w:lineRule="auto"/>
        <w:jc w:val="right"/>
        <w:rPr>
          <w:rFonts w:ascii="Calibri" w:eastAsia="Times New Roman" w:hAnsi="Calibri" w:cs="Calibri"/>
        </w:rPr>
      </w:pPr>
      <w:r w:rsidRPr="00B5455A">
        <w:rPr>
          <w:rFonts w:ascii="Calibri" w:hAnsi="Calibri" w:cs="Calibri"/>
        </w:rPr>
        <w:t xml:space="preserve"> Sutarties  priedas Nr. 5/Додаток до Договору № 5</w:t>
      </w:r>
    </w:p>
    <w:p w14:paraId="57A71CE7" w14:textId="77777777" w:rsidR="00D76704" w:rsidRPr="00B5455A" w:rsidRDefault="00B75938">
      <w:pPr>
        <w:spacing w:after="0" w:line="240" w:lineRule="auto"/>
        <w:jc w:val="right"/>
        <w:rPr>
          <w:rFonts w:ascii="Calibri" w:eastAsia="Times New Roman" w:hAnsi="Calibri" w:cs="Calibri"/>
        </w:rPr>
      </w:pPr>
      <w:r w:rsidRPr="00B5455A">
        <w:rPr>
          <w:rFonts w:ascii="Calibri" w:hAnsi="Calibri" w:cs="Calibri"/>
        </w:rPr>
        <w:t xml:space="preserve"> Nr./№ ___________</w:t>
      </w:r>
    </w:p>
    <w:p w14:paraId="57A71CE8" w14:textId="77777777" w:rsidR="005925AC" w:rsidRPr="00B5455A" w:rsidRDefault="005925AC" w:rsidP="00D76704">
      <w:pPr>
        <w:spacing w:after="0" w:line="240" w:lineRule="auto"/>
        <w:jc w:val="center"/>
        <w:rPr>
          <w:rFonts w:ascii="Calibri" w:hAnsi="Calibri" w:cs="Calibri"/>
          <w:spacing w:val="-8"/>
          <w:lang w:eastAsia="lt-LT"/>
        </w:rPr>
      </w:pPr>
    </w:p>
    <w:p w14:paraId="57A71CE9" w14:textId="77777777" w:rsidR="00D76704" w:rsidRPr="00811427" w:rsidRDefault="00B75938" w:rsidP="00D76704">
      <w:pPr>
        <w:spacing w:after="0" w:line="240" w:lineRule="auto"/>
        <w:jc w:val="center"/>
        <w:rPr>
          <w:rFonts w:ascii="Calibri" w:hAnsi="Calibri" w:cs="Calibri"/>
          <w:b/>
          <w:caps/>
        </w:rPr>
      </w:pPr>
      <w:r w:rsidRPr="00B5455A">
        <w:rPr>
          <w:rFonts w:ascii="Calibri" w:hAnsi="Calibri" w:cs="Calibri"/>
          <w:b/>
          <w:caps/>
        </w:rPr>
        <w:t xml:space="preserve">Tiekėjo pasiūlymas/Пропозиція </w:t>
      </w:r>
      <w:r w:rsidR="00C60983" w:rsidRPr="00B5455A">
        <w:rPr>
          <w:rFonts w:ascii="Calibri" w:hAnsi="Calibri" w:cs="Calibri"/>
          <w:b/>
          <w:caps/>
        </w:rPr>
        <w:t>ВИКОНАВЦЯ</w:t>
      </w:r>
      <w:r w:rsidR="00C60983" w:rsidRPr="00153E65">
        <w:rPr>
          <w:rFonts w:ascii="Calibri" w:hAnsi="Calibri" w:cs="Calibri"/>
          <w:b/>
          <w:caps/>
        </w:rPr>
        <w:t xml:space="preserve"> </w:t>
      </w:r>
    </w:p>
    <w:p w14:paraId="57A71CEA" w14:textId="1F6A2CDF" w:rsidR="00D76704" w:rsidRPr="00A05B61" w:rsidRDefault="00D76704" w:rsidP="00C52AB9">
      <w:pPr>
        <w:spacing w:after="0" w:line="240" w:lineRule="auto"/>
        <w:ind w:left="-993"/>
        <w:jc w:val="center"/>
        <w:rPr>
          <w:rFonts w:ascii="Calibri" w:eastAsia="Times New Roman" w:hAnsi="Calibri" w:cs="Calibri"/>
        </w:rPr>
      </w:pPr>
    </w:p>
    <w:p w14:paraId="57A71CEB" w14:textId="254CF9FF" w:rsidR="007B09A1" w:rsidRPr="00664DA7" w:rsidRDefault="007B09A1" w:rsidP="00664DA7">
      <w:pPr>
        <w:spacing w:after="0" w:line="240" w:lineRule="auto"/>
        <w:jc w:val="center"/>
        <w:rPr>
          <w:rFonts w:ascii="Calibri" w:eastAsia="Times New Roman" w:hAnsi="Calibri" w:cs="Calibri"/>
        </w:rPr>
      </w:pPr>
    </w:p>
    <w:p w14:paraId="57A71CEC" w14:textId="77777777" w:rsidR="007B09A1" w:rsidRPr="00A05B61" w:rsidRDefault="007B09A1" w:rsidP="00292D31">
      <w:pPr>
        <w:spacing w:after="0" w:line="240" w:lineRule="auto"/>
        <w:jc w:val="right"/>
        <w:rPr>
          <w:rFonts w:ascii="Calibri" w:eastAsia="Times New Roman" w:hAnsi="Calibri" w:cs="Calibri"/>
        </w:rPr>
      </w:pPr>
    </w:p>
    <w:p w14:paraId="57A71CED" w14:textId="47482E91" w:rsidR="007B09A1" w:rsidRPr="00A05B61" w:rsidRDefault="007B09A1" w:rsidP="00D576E3">
      <w:pPr>
        <w:spacing w:after="0" w:line="240" w:lineRule="auto"/>
        <w:ind w:left="-993"/>
        <w:jc w:val="center"/>
        <w:rPr>
          <w:rFonts w:ascii="Calibri" w:eastAsia="Times New Roman" w:hAnsi="Calibri" w:cs="Calibri"/>
        </w:rPr>
      </w:pPr>
    </w:p>
    <w:p w14:paraId="57A71CEF" w14:textId="77777777" w:rsidR="007B09A1" w:rsidRPr="00A05B61" w:rsidRDefault="007B09A1" w:rsidP="00292D31">
      <w:pPr>
        <w:spacing w:after="0" w:line="240" w:lineRule="auto"/>
        <w:jc w:val="right"/>
        <w:rPr>
          <w:rFonts w:ascii="Calibri" w:eastAsia="Times New Roman" w:hAnsi="Calibri" w:cs="Calibri"/>
        </w:rPr>
      </w:pPr>
    </w:p>
    <w:p w14:paraId="57A71CF0" w14:textId="731D0456" w:rsidR="007738A4" w:rsidRDefault="007738A4" w:rsidP="00106A39">
      <w:pPr>
        <w:rPr>
          <w:rFonts w:ascii="Calibri" w:hAnsi="Calibri" w:cs="Calibri"/>
        </w:rPr>
      </w:pPr>
    </w:p>
    <w:p w14:paraId="57A71CF1" w14:textId="3B3C5918" w:rsidR="00664DA7" w:rsidRDefault="00664DA7" w:rsidP="00106A39">
      <w:pPr>
        <w:rPr>
          <w:rFonts w:ascii="Calibri" w:hAnsi="Calibri" w:cs="Calibri"/>
        </w:rPr>
      </w:pPr>
    </w:p>
    <w:p w14:paraId="011E1227" w14:textId="0B5BB0A5" w:rsidR="00FF7C58" w:rsidRDefault="00FF7C58" w:rsidP="00B924B2">
      <w:pPr>
        <w:rPr>
          <w:rFonts w:ascii="Calibri" w:hAnsi="Calibri" w:cs="Calibri"/>
        </w:rPr>
      </w:pPr>
    </w:p>
    <w:p w14:paraId="57A71CF3" w14:textId="56E258D9" w:rsidR="00664DA7" w:rsidRPr="005925AC" w:rsidRDefault="00664DA7" w:rsidP="00664DA7">
      <w:pPr>
        <w:jc w:val="center"/>
        <w:rPr>
          <w:rFonts w:ascii="Calibri" w:hAnsi="Calibri" w:cs="Calibri"/>
        </w:rPr>
      </w:pPr>
    </w:p>
    <w:sectPr w:rsidR="00664DA7" w:rsidRPr="005925AC" w:rsidSect="00CE10CC">
      <w:headerReference w:type="default" r:id="rId13"/>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76A7" w14:textId="77777777" w:rsidR="009635F9" w:rsidRDefault="009635F9">
      <w:pPr>
        <w:spacing w:after="0" w:line="240" w:lineRule="auto"/>
      </w:pPr>
      <w:r>
        <w:separator/>
      </w:r>
    </w:p>
  </w:endnote>
  <w:endnote w:type="continuationSeparator" w:id="0">
    <w:p w14:paraId="2EAD71E2" w14:textId="77777777" w:rsidR="009635F9" w:rsidRDefault="009635F9">
      <w:pPr>
        <w:spacing w:after="0" w:line="240" w:lineRule="auto"/>
      </w:pPr>
      <w:r>
        <w:continuationSeparator/>
      </w:r>
    </w:p>
  </w:endnote>
  <w:endnote w:type="continuationNotice" w:id="1">
    <w:p w14:paraId="6B5E69B0" w14:textId="77777777" w:rsidR="009635F9" w:rsidRDefault="00963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charset w:val="00"/>
    <w:family w:val="swiss"/>
    <w:pitch w:val="variable"/>
  </w:font>
  <w:font w:name="Noto Sans CJK SC">
    <w:charset w:val="00"/>
    <w:family w:val="roman"/>
    <w:pitch w:val="default"/>
  </w:font>
  <w:font w:name="Lohit Devanaga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panose1 w:val="02020603050405020304"/>
    <w:charset w:val="00"/>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BBE4" w14:textId="77777777" w:rsidR="009635F9" w:rsidRDefault="009635F9">
      <w:pPr>
        <w:spacing w:after="0" w:line="240" w:lineRule="auto"/>
      </w:pPr>
      <w:r>
        <w:separator/>
      </w:r>
    </w:p>
  </w:footnote>
  <w:footnote w:type="continuationSeparator" w:id="0">
    <w:p w14:paraId="7A78F3E0" w14:textId="77777777" w:rsidR="009635F9" w:rsidRDefault="009635F9">
      <w:pPr>
        <w:spacing w:after="0" w:line="240" w:lineRule="auto"/>
      </w:pPr>
      <w:r>
        <w:continuationSeparator/>
      </w:r>
    </w:p>
  </w:footnote>
  <w:footnote w:type="continuationNotice" w:id="1">
    <w:p w14:paraId="25677DB9" w14:textId="77777777" w:rsidR="009635F9" w:rsidRDefault="00963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57A71D06" w14:textId="6DC80A8E" w:rsidR="001A4690" w:rsidRDefault="001A4690">
        <w:pPr>
          <w:pStyle w:val="Header"/>
          <w:jc w:val="center"/>
        </w:pPr>
        <w:r>
          <w:fldChar w:fldCharType="begin"/>
        </w:r>
        <w:r>
          <w:instrText xml:space="preserve"> PAGE   \* MERGEFORMAT </w:instrText>
        </w:r>
        <w:r>
          <w:fldChar w:fldCharType="separate"/>
        </w:r>
        <w:r w:rsidR="00B3549C">
          <w:rPr>
            <w:noProof/>
          </w:rPr>
          <w:t>12</w:t>
        </w:r>
        <w:r>
          <w:fldChar w:fldCharType="end"/>
        </w:r>
      </w:p>
    </w:sdtContent>
  </w:sdt>
  <w:p w14:paraId="57A71D07" w14:textId="77777777" w:rsidR="001A4690" w:rsidRPr="009148BF" w:rsidRDefault="001A4690" w:rsidP="008D1AEC">
    <w:pPr>
      <w:pStyle w:val="Header"/>
      <w:jc w:val="right"/>
      <w:rPr>
        <w:sz w:val="16"/>
        <w:szCs w:val="16"/>
      </w:rPr>
    </w:pPr>
  </w:p>
  <w:p w14:paraId="57A71D08" w14:textId="77777777" w:rsidR="001A4690" w:rsidRDefault="001A4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0CD8616F"/>
    <w:multiLevelType w:val="multilevel"/>
    <w:tmpl w:val="3B966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0E2601"/>
    <w:multiLevelType w:val="hybridMultilevel"/>
    <w:tmpl w:val="5EFC587E"/>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10" w15:restartNumberingAfterBreak="0">
    <w:nsid w:val="2D874676"/>
    <w:multiLevelType w:val="hybridMultilevel"/>
    <w:tmpl w:val="B7D01D14"/>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8C72FB"/>
    <w:multiLevelType w:val="multilevel"/>
    <w:tmpl w:val="B50AB4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EB635BF"/>
    <w:multiLevelType w:val="hybridMultilevel"/>
    <w:tmpl w:val="B48CEAA8"/>
    <w:lvl w:ilvl="0" w:tplc="88243886">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3" w15:restartNumberingAfterBreak="0">
    <w:nsid w:val="3294126C"/>
    <w:multiLevelType w:val="multilevel"/>
    <w:tmpl w:val="EEF25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6"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18377AF"/>
    <w:multiLevelType w:val="multilevel"/>
    <w:tmpl w:val="6B563D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42ED365D"/>
    <w:multiLevelType w:val="hybridMultilevel"/>
    <w:tmpl w:val="B7BAE602"/>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CE537C"/>
    <w:multiLevelType w:val="hybridMultilevel"/>
    <w:tmpl w:val="2A625916"/>
    <w:lvl w:ilvl="0" w:tplc="C1DA5A62">
      <w:start w:val="1"/>
      <w:numFmt w:val="decimal"/>
      <w:lvlText w:val="1.%1."/>
      <w:lvlJc w:val="left"/>
      <w:pPr>
        <w:ind w:left="720" w:hanging="360"/>
      </w:pPr>
      <w:rPr>
        <w:rFonts w:cs="Times New Roman" w:hint="default"/>
        <w:b w:val="0"/>
        <w:bCs w:val="0"/>
        <w:i w:val="0"/>
        <w:iCs w:val="0"/>
        <w:color w:val="auto"/>
        <w:sz w:val="20"/>
        <w:szCs w:val="20"/>
      </w:rPr>
    </w:lvl>
    <w:lvl w:ilvl="1" w:tplc="B7862302" w:tentative="1">
      <w:start w:val="1"/>
      <w:numFmt w:val="lowerLetter"/>
      <w:lvlText w:val="%2."/>
      <w:lvlJc w:val="left"/>
      <w:pPr>
        <w:ind w:left="1440" w:hanging="360"/>
      </w:pPr>
    </w:lvl>
    <w:lvl w:ilvl="2" w:tplc="4FD2BCC0" w:tentative="1">
      <w:start w:val="1"/>
      <w:numFmt w:val="lowerRoman"/>
      <w:lvlText w:val="%3."/>
      <w:lvlJc w:val="right"/>
      <w:pPr>
        <w:ind w:left="2160" w:hanging="180"/>
      </w:pPr>
    </w:lvl>
    <w:lvl w:ilvl="3" w:tplc="B1C6A726" w:tentative="1">
      <w:start w:val="1"/>
      <w:numFmt w:val="decimal"/>
      <w:lvlText w:val="%4."/>
      <w:lvlJc w:val="left"/>
      <w:pPr>
        <w:ind w:left="2880" w:hanging="360"/>
      </w:pPr>
    </w:lvl>
    <w:lvl w:ilvl="4" w:tplc="E88849A8" w:tentative="1">
      <w:start w:val="1"/>
      <w:numFmt w:val="lowerLetter"/>
      <w:lvlText w:val="%5."/>
      <w:lvlJc w:val="left"/>
      <w:pPr>
        <w:ind w:left="3600" w:hanging="360"/>
      </w:pPr>
    </w:lvl>
    <w:lvl w:ilvl="5" w:tplc="0066ACBC" w:tentative="1">
      <w:start w:val="1"/>
      <w:numFmt w:val="lowerRoman"/>
      <w:lvlText w:val="%6."/>
      <w:lvlJc w:val="right"/>
      <w:pPr>
        <w:ind w:left="4320" w:hanging="180"/>
      </w:pPr>
    </w:lvl>
    <w:lvl w:ilvl="6" w:tplc="36523528" w:tentative="1">
      <w:start w:val="1"/>
      <w:numFmt w:val="decimal"/>
      <w:lvlText w:val="%7."/>
      <w:lvlJc w:val="left"/>
      <w:pPr>
        <w:ind w:left="5040" w:hanging="360"/>
      </w:pPr>
    </w:lvl>
    <w:lvl w:ilvl="7" w:tplc="C5BEC05C" w:tentative="1">
      <w:start w:val="1"/>
      <w:numFmt w:val="lowerLetter"/>
      <w:lvlText w:val="%8."/>
      <w:lvlJc w:val="left"/>
      <w:pPr>
        <w:ind w:left="5760" w:hanging="360"/>
      </w:pPr>
    </w:lvl>
    <w:lvl w:ilvl="8" w:tplc="28CA20D8" w:tentative="1">
      <w:start w:val="1"/>
      <w:numFmt w:val="lowerRoman"/>
      <w:lvlText w:val="%9."/>
      <w:lvlJc w:val="right"/>
      <w:pPr>
        <w:ind w:left="648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B120F"/>
    <w:multiLevelType w:val="hybridMultilevel"/>
    <w:tmpl w:val="F5BE1028"/>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0D4516A"/>
    <w:multiLevelType w:val="multilevel"/>
    <w:tmpl w:val="4EA22F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15:restartNumberingAfterBreak="0">
    <w:nsid w:val="73780900"/>
    <w:multiLevelType w:val="hybridMultilevel"/>
    <w:tmpl w:val="CF7C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0079CC"/>
    <w:multiLevelType w:val="hybridMultilevel"/>
    <w:tmpl w:val="59ACB5BA"/>
    <w:lvl w:ilvl="0" w:tplc="8EC6EE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0151884">
    <w:abstractNumId w:val="18"/>
  </w:num>
  <w:num w:numId="2" w16cid:durableId="750349576">
    <w:abstractNumId w:val="29"/>
  </w:num>
  <w:num w:numId="3" w16cid:durableId="1965383629">
    <w:abstractNumId w:val="22"/>
  </w:num>
  <w:num w:numId="4" w16cid:durableId="1211724739">
    <w:abstractNumId w:val="15"/>
  </w:num>
  <w:num w:numId="5" w16cid:durableId="126972668">
    <w:abstractNumId w:val="1"/>
  </w:num>
  <w:num w:numId="6" w16cid:durableId="68844816">
    <w:abstractNumId w:val="5"/>
  </w:num>
  <w:num w:numId="7" w16cid:durableId="1495336667">
    <w:abstractNumId w:val="16"/>
  </w:num>
  <w:num w:numId="8" w16cid:durableId="2146851548">
    <w:abstractNumId w:val="3"/>
  </w:num>
  <w:num w:numId="9" w16cid:durableId="755324843">
    <w:abstractNumId w:val="9"/>
  </w:num>
  <w:num w:numId="10" w16cid:durableId="1332101132">
    <w:abstractNumId w:val="7"/>
  </w:num>
  <w:num w:numId="11" w16cid:durableId="441415576">
    <w:abstractNumId w:val="17"/>
  </w:num>
  <w:num w:numId="12" w16cid:durableId="540631684">
    <w:abstractNumId w:val="25"/>
  </w:num>
  <w:num w:numId="13" w16cid:durableId="1833988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807506">
    <w:abstractNumId w:val="24"/>
  </w:num>
  <w:num w:numId="15" w16cid:durableId="1341009926">
    <w:abstractNumId w:val="23"/>
  </w:num>
  <w:num w:numId="16" w16cid:durableId="2000961203">
    <w:abstractNumId w:val="20"/>
  </w:num>
  <w:num w:numId="17" w16cid:durableId="2014332928">
    <w:abstractNumId w:val="4"/>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1919821">
    <w:abstractNumId w:val="6"/>
  </w:num>
  <w:num w:numId="19" w16cid:durableId="1049262203">
    <w:abstractNumId w:val="0"/>
  </w:num>
  <w:num w:numId="20" w16cid:durableId="2033649345">
    <w:abstractNumId w:val="30"/>
  </w:num>
  <w:num w:numId="21" w16cid:durableId="200165528">
    <w:abstractNumId w:val="2"/>
  </w:num>
  <w:num w:numId="22" w16cid:durableId="1896307785">
    <w:abstractNumId w:val="11"/>
  </w:num>
  <w:num w:numId="23" w16cid:durableId="1741173209">
    <w:abstractNumId w:val="27"/>
  </w:num>
  <w:num w:numId="24" w16cid:durableId="711006118">
    <w:abstractNumId w:val="13"/>
  </w:num>
  <w:num w:numId="25" w16cid:durableId="677275849">
    <w:abstractNumId w:val="19"/>
  </w:num>
  <w:num w:numId="26" w16cid:durableId="47849771">
    <w:abstractNumId w:val="21"/>
  </w:num>
  <w:num w:numId="27" w16cid:durableId="2044017990">
    <w:abstractNumId w:val="12"/>
  </w:num>
  <w:num w:numId="28" w16cid:durableId="256061927">
    <w:abstractNumId w:val="31"/>
  </w:num>
  <w:num w:numId="29" w16cid:durableId="392510411">
    <w:abstractNumId w:val="10"/>
  </w:num>
  <w:num w:numId="30" w16cid:durableId="1457289256">
    <w:abstractNumId w:val="26"/>
  </w:num>
  <w:num w:numId="31" w16cid:durableId="1716420137">
    <w:abstractNumId w:val="8"/>
  </w:num>
  <w:num w:numId="32" w16cid:durableId="27506468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0"/>
  <w:activeWritingStyle w:appName="MSWord" w:lang="de-DE" w:vendorID="64" w:dllVersion="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093A"/>
    <w:rsid w:val="00002C87"/>
    <w:rsid w:val="00005CA7"/>
    <w:rsid w:val="000064DC"/>
    <w:rsid w:val="000066FD"/>
    <w:rsid w:val="000103C0"/>
    <w:rsid w:val="0001100B"/>
    <w:rsid w:val="00012173"/>
    <w:rsid w:val="000130C0"/>
    <w:rsid w:val="00014F8F"/>
    <w:rsid w:val="000157FF"/>
    <w:rsid w:val="00015B02"/>
    <w:rsid w:val="00015B90"/>
    <w:rsid w:val="00016FA1"/>
    <w:rsid w:val="000221B8"/>
    <w:rsid w:val="00022311"/>
    <w:rsid w:val="00022DD9"/>
    <w:rsid w:val="00023322"/>
    <w:rsid w:val="00023663"/>
    <w:rsid w:val="000236B6"/>
    <w:rsid w:val="00025F69"/>
    <w:rsid w:val="00026AEC"/>
    <w:rsid w:val="00027D81"/>
    <w:rsid w:val="00030D24"/>
    <w:rsid w:val="000312A2"/>
    <w:rsid w:val="0003138D"/>
    <w:rsid w:val="000336C8"/>
    <w:rsid w:val="00037054"/>
    <w:rsid w:val="00037627"/>
    <w:rsid w:val="00037801"/>
    <w:rsid w:val="00037828"/>
    <w:rsid w:val="00040514"/>
    <w:rsid w:val="000413D2"/>
    <w:rsid w:val="000415DE"/>
    <w:rsid w:val="00045320"/>
    <w:rsid w:val="0004548A"/>
    <w:rsid w:val="00045FD3"/>
    <w:rsid w:val="0004659F"/>
    <w:rsid w:val="00046AC9"/>
    <w:rsid w:val="00046EEF"/>
    <w:rsid w:val="0004700E"/>
    <w:rsid w:val="0004761C"/>
    <w:rsid w:val="00047DC6"/>
    <w:rsid w:val="00051161"/>
    <w:rsid w:val="00052B83"/>
    <w:rsid w:val="000540B8"/>
    <w:rsid w:val="00054BA1"/>
    <w:rsid w:val="00056B14"/>
    <w:rsid w:val="0006235B"/>
    <w:rsid w:val="000627D5"/>
    <w:rsid w:val="000629A8"/>
    <w:rsid w:val="00063B3D"/>
    <w:rsid w:val="00064DC2"/>
    <w:rsid w:val="00066452"/>
    <w:rsid w:val="00067BCE"/>
    <w:rsid w:val="000719E6"/>
    <w:rsid w:val="00074FE5"/>
    <w:rsid w:val="00075E30"/>
    <w:rsid w:val="00081082"/>
    <w:rsid w:val="0008139C"/>
    <w:rsid w:val="000826D3"/>
    <w:rsid w:val="000831A2"/>
    <w:rsid w:val="00085FA0"/>
    <w:rsid w:val="00086B1F"/>
    <w:rsid w:val="000872D6"/>
    <w:rsid w:val="00091032"/>
    <w:rsid w:val="000910C1"/>
    <w:rsid w:val="000921A8"/>
    <w:rsid w:val="000928CE"/>
    <w:rsid w:val="00093F33"/>
    <w:rsid w:val="000A11EE"/>
    <w:rsid w:val="000A3286"/>
    <w:rsid w:val="000A5370"/>
    <w:rsid w:val="000A6410"/>
    <w:rsid w:val="000A6ADB"/>
    <w:rsid w:val="000A7181"/>
    <w:rsid w:val="000A727A"/>
    <w:rsid w:val="000A7EBC"/>
    <w:rsid w:val="000B0789"/>
    <w:rsid w:val="000B2D2A"/>
    <w:rsid w:val="000B3336"/>
    <w:rsid w:val="000B7332"/>
    <w:rsid w:val="000B7A17"/>
    <w:rsid w:val="000C0593"/>
    <w:rsid w:val="000C0E55"/>
    <w:rsid w:val="000C30BB"/>
    <w:rsid w:val="000C4ADE"/>
    <w:rsid w:val="000C5939"/>
    <w:rsid w:val="000C60A4"/>
    <w:rsid w:val="000C70BE"/>
    <w:rsid w:val="000D0A7A"/>
    <w:rsid w:val="000D1B2D"/>
    <w:rsid w:val="000D3D58"/>
    <w:rsid w:val="000D486C"/>
    <w:rsid w:val="000D5913"/>
    <w:rsid w:val="000D6B0C"/>
    <w:rsid w:val="000E22CC"/>
    <w:rsid w:val="000E2A7C"/>
    <w:rsid w:val="000E36D0"/>
    <w:rsid w:val="000E39BD"/>
    <w:rsid w:val="000E3D55"/>
    <w:rsid w:val="000E51A8"/>
    <w:rsid w:val="000E668D"/>
    <w:rsid w:val="000F0A35"/>
    <w:rsid w:val="000F3028"/>
    <w:rsid w:val="000F35F0"/>
    <w:rsid w:val="000F5D12"/>
    <w:rsid w:val="00100EE6"/>
    <w:rsid w:val="0010173C"/>
    <w:rsid w:val="00101C5E"/>
    <w:rsid w:val="00101FEE"/>
    <w:rsid w:val="001023DB"/>
    <w:rsid w:val="00102E41"/>
    <w:rsid w:val="0010379F"/>
    <w:rsid w:val="00106A39"/>
    <w:rsid w:val="00107B72"/>
    <w:rsid w:val="00110943"/>
    <w:rsid w:val="0011288E"/>
    <w:rsid w:val="00112988"/>
    <w:rsid w:val="00116EF5"/>
    <w:rsid w:val="00120CEE"/>
    <w:rsid w:val="00120EC2"/>
    <w:rsid w:val="001228A3"/>
    <w:rsid w:val="00122904"/>
    <w:rsid w:val="001239A6"/>
    <w:rsid w:val="00123D43"/>
    <w:rsid w:val="00124114"/>
    <w:rsid w:val="0012497E"/>
    <w:rsid w:val="001272B3"/>
    <w:rsid w:val="00127D14"/>
    <w:rsid w:val="00131295"/>
    <w:rsid w:val="00131C85"/>
    <w:rsid w:val="00142A65"/>
    <w:rsid w:val="0014388B"/>
    <w:rsid w:val="00144440"/>
    <w:rsid w:val="0014716D"/>
    <w:rsid w:val="0014769B"/>
    <w:rsid w:val="00147FE8"/>
    <w:rsid w:val="0015143F"/>
    <w:rsid w:val="00153C3C"/>
    <w:rsid w:val="00153E65"/>
    <w:rsid w:val="00155BF5"/>
    <w:rsid w:val="00160B78"/>
    <w:rsid w:val="0016234A"/>
    <w:rsid w:val="00162432"/>
    <w:rsid w:val="00163173"/>
    <w:rsid w:val="00163A31"/>
    <w:rsid w:val="00163C77"/>
    <w:rsid w:val="00165B64"/>
    <w:rsid w:val="00165F72"/>
    <w:rsid w:val="00167460"/>
    <w:rsid w:val="0017194B"/>
    <w:rsid w:val="00171A8C"/>
    <w:rsid w:val="00171E7A"/>
    <w:rsid w:val="00174158"/>
    <w:rsid w:val="00174669"/>
    <w:rsid w:val="00174B8C"/>
    <w:rsid w:val="00174CBF"/>
    <w:rsid w:val="0017698D"/>
    <w:rsid w:val="001778B7"/>
    <w:rsid w:val="00181950"/>
    <w:rsid w:val="00182396"/>
    <w:rsid w:val="00182CD1"/>
    <w:rsid w:val="001835EF"/>
    <w:rsid w:val="00183E68"/>
    <w:rsid w:val="0018427B"/>
    <w:rsid w:val="001861ED"/>
    <w:rsid w:val="00187492"/>
    <w:rsid w:val="00187A69"/>
    <w:rsid w:val="00190BC7"/>
    <w:rsid w:val="00190D3D"/>
    <w:rsid w:val="001922E1"/>
    <w:rsid w:val="00193357"/>
    <w:rsid w:val="0019613D"/>
    <w:rsid w:val="0019726D"/>
    <w:rsid w:val="001974FF"/>
    <w:rsid w:val="00197855"/>
    <w:rsid w:val="00197923"/>
    <w:rsid w:val="00197B47"/>
    <w:rsid w:val="00197D34"/>
    <w:rsid w:val="001A09EE"/>
    <w:rsid w:val="001A0ED1"/>
    <w:rsid w:val="001A1A1F"/>
    <w:rsid w:val="001A3076"/>
    <w:rsid w:val="001A372F"/>
    <w:rsid w:val="001A4422"/>
    <w:rsid w:val="001A4690"/>
    <w:rsid w:val="001B181E"/>
    <w:rsid w:val="001B23B3"/>
    <w:rsid w:val="001B37BC"/>
    <w:rsid w:val="001B3F0C"/>
    <w:rsid w:val="001B44AA"/>
    <w:rsid w:val="001B47EB"/>
    <w:rsid w:val="001B5353"/>
    <w:rsid w:val="001B60BE"/>
    <w:rsid w:val="001B677C"/>
    <w:rsid w:val="001B72B8"/>
    <w:rsid w:val="001C08A3"/>
    <w:rsid w:val="001C2349"/>
    <w:rsid w:val="001C33E6"/>
    <w:rsid w:val="001C48A8"/>
    <w:rsid w:val="001C4955"/>
    <w:rsid w:val="001C59BB"/>
    <w:rsid w:val="001C6391"/>
    <w:rsid w:val="001D04BB"/>
    <w:rsid w:val="001D0954"/>
    <w:rsid w:val="001D1EA0"/>
    <w:rsid w:val="001D5F9C"/>
    <w:rsid w:val="001D76A8"/>
    <w:rsid w:val="001E1FB6"/>
    <w:rsid w:val="001E3BF3"/>
    <w:rsid w:val="001E450B"/>
    <w:rsid w:val="001E5307"/>
    <w:rsid w:val="001E53D2"/>
    <w:rsid w:val="001E5479"/>
    <w:rsid w:val="001E580D"/>
    <w:rsid w:val="001E6E95"/>
    <w:rsid w:val="001E75FF"/>
    <w:rsid w:val="001F2E7F"/>
    <w:rsid w:val="001F3BFE"/>
    <w:rsid w:val="001F4810"/>
    <w:rsid w:val="001F48EB"/>
    <w:rsid w:val="001F4A33"/>
    <w:rsid w:val="001F512C"/>
    <w:rsid w:val="001F528B"/>
    <w:rsid w:val="001F74E1"/>
    <w:rsid w:val="00200D52"/>
    <w:rsid w:val="00200E44"/>
    <w:rsid w:val="00202DD9"/>
    <w:rsid w:val="002058E4"/>
    <w:rsid w:val="002058F5"/>
    <w:rsid w:val="00205AD6"/>
    <w:rsid w:val="00206539"/>
    <w:rsid w:val="002107FC"/>
    <w:rsid w:val="00210CBE"/>
    <w:rsid w:val="00211061"/>
    <w:rsid w:val="0021113D"/>
    <w:rsid w:val="00212063"/>
    <w:rsid w:val="002142D3"/>
    <w:rsid w:val="00215A38"/>
    <w:rsid w:val="0021600E"/>
    <w:rsid w:val="00216785"/>
    <w:rsid w:val="00216A30"/>
    <w:rsid w:val="00221515"/>
    <w:rsid w:val="0022299B"/>
    <w:rsid w:val="002233C6"/>
    <w:rsid w:val="00223F20"/>
    <w:rsid w:val="002249D8"/>
    <w:rsid w:val="00230692"/>
    <w:rsid w:val="00231CE6"/>
    <w:rsid w:val="00231DE6"/>
    <w:rsid w:val="0023232F"/>
    <w:rsid w:val="00232503"/>
    <w:rsid w:val="0023284B"/>
    <w:rsid w:val="002333F2"/>
    <w:rsid w:val="00233F6D"/>
    <w:rsid w:val="0023541F"/>
    <w:rsid w:val="00237E23"/>
    <w:rsid w:val="00241238"/>
    <w:rsid w:val="00241B0B"/>
    <w:rsid w:val="0024210D"/>
    <w:rsid w:val="00245EE9"/>
    <w:rsid w:val="00247698"/>
    <w:rsid w:val="002507AE"/>
    <w:rsid w:val="00250A9E"/>
    <w:rsid w:val="0025130F"/>
    <w:rsid w:val="0025261E"/>
    <w:rsid w:val="00252D1C"/>
    <w:rsid w:val="00252E23"/>
    <w:rsid w:val="00252FA5"/>
    <w:rsid w:val="00253A81"/>
    <w:rsid w:val="00253B5E"/>
    <w:rsid w:val="00253CB8"/>
    <w:rsid w:val="0025470E"/>
    <w:rsid w:val="0025664C"/>
    <w:rsid w:val="00257736"/>
    <w:rsid w:val="0026014A"/>
    <w:rsid w:val="00260C89"/>
    <w:rsid w:val="00261B0D"/>
    <w:rsid w:val="00261E69"/>
    <w:rsid w:val="00263422"/>
    <w:rsid w:val="00263D92"/>
    <w:rsid w:val="002652F6"/>
    <w:rsid w:val="002655F2"/>
    <w:rsid w:val="002660C2"/>
    <w:rsid w:val="0026755D"/>
    <w:rsid w:val="0027157D"/>
    <w:rsid w:val="00272049"/>
    <w:rsid w:val="00272530"/>
    <w:rsid w:val="002743D0"/>
    <w:rsid w:val="00281DFA"/>
    <w:rsid w:val="00281E77"/>
    <w:rsid w:val="002834DE"/>
    <w:rsid w:val="00283EB8"/>
    <w:rsid w:val="00284274"/>
    <w:rsid w:val="00284E56"/>
    <w:rsid w:val="00284EE8"/>
    <w:rsid w:val="00285D6E"/>
    <w:rsid w:val="00286A43"/>
    <w:rsid w:val="002910E2"/>
    <w:rsid w:val="00292D31"/>
    <w:rsid w:val="00293665"/>
    <w:rsid w:val="002953EF"/>
    <w:rsid w:val="00295B4F"/>
    <w:rsid w:val="00296C13"/>
    <w:rsid w:val="00297A10"/>
    <w:rsid w:val="002A1F12"/>
    <w:rsid w:val="002A2029"/>
    <w:rsid w:val="002A2E3C"/>
    <w:rsid w:val="002A6845"/>
    <w:rsid w:val="002A6D06"/>
    <w:rsid w:val="002A7D24"/>
    <w:rsid w:val="002B0139"/>
    <w:rsid w:val="002B111E"/>
    <w:rsid w:val="002B2A16"/>
    <w:rsid w:val="002B2B3F"/>
    <w:rsid w:val="002B783E"/>
    <w:rsid w:val="002C01FC"/>
    <w:rsid w:val="002C0C01"/>
    <w:rsid w:val="002C1BD1"/>
    <w:rsid w:val="002C3A52"/>
    <w:rsid w:val="002C49A2"/>
    <w:rsid w:val="002C4C04"/>
    <w:rsid w:val="002C5091"/>
    <w:rsid w:val="002C5B1C"/>
    <w:rsid w:val="002C6156"/>
    <w:rsid w:val="002C64A8"/>
    <w:rsid w:val="002C659F"/>
    <w:rsid w:val="002C7E60"/>
    <w:rsid w:val="002D06CA"/>
    <w:rsid w:val="002D090A"/>
    <w:rsid w:val="002D0E3C"/>
    <w:rsid w:val="002D234D"/>
    <w:rsid w:val="002D2D1B"/>
    <w:rsid w:val="002D474B"/>
    <w:rsid w:val="002D5074"/>
    <w:rsid w:val="002D73B0"/>
    <w:rsid w:val="002E051B"/>
    <w:rsid w:val="002E05D0"/>
    <w:rsid w:val="002E1DC8"/>
    <w:rsid w:val="002E2ACE"/>
    <w:rsid w:val="002E3C72"/>
    <w:rsid w:val="002E5A6F"/>
    <w:rsid w:val="002E7F66"/>
    <w:rsid w:val="002F04D6"/>
    <w:rsid w:val="002F28AF"/>
    <w:rsid w:val="002F294B"/>
    <w:rsid w:val="002F4425"/>
    <w:rsid w:val="0030057C"/>
    <w:rsid w:val="003005E6"/>
    <w:rsid w:val="00300B4C"/>
    <w:rsid w:val="00302414"/>
    <w:rsid w:val="00302F08"/>
    <w:rsid w:val="00303EA9"/>
    <w:rsid w:val="00307472"/>
    <w:rsid w:val="00307855"/>
    <w:rsid w:val="003079AD"/>
    <w:rsid w:val="00307A89"/>
    <w:rsid w:val="00310296"/>
    <w:rsid w:val="003115EB"/>
    <w:rsid w:val="00311A29"/>
    <w:rsid w:val="00311EDE"/>
    <w:rsid w:val="0031321F"/>
    <w:rsid w:val="00313810"/>
    <w:rsid w:val="00314776"/>
    <w:rsid w:val="003150F7"/>
    <w:rsid w:val="003168F3"/>
    <w:rsid w:val="00316A50"/>
    <w:rsid w:val="00316F2C"/>
    <w:rsid w:val="00316FD7"/>
    <w:rsid w:val="00321D9C"/>
    <w:rsid w:val="003223AD"/>
    <w:rsid w:val="00322EAA"/>
    <w:rsid w:val="00325B76"/>
    <w:rsid w:val="0032622A"/>
    <w:rsid w:val="003270D3"/>
    <w:rsid w:val="00327870"/>
    <w:rsid w:val="00330450"/>
    <w:rsid w:val="00331755"/>
    <w:rsid w:val="0033196C"/>
    <w:rsid w:val="00331A53"/>
    <w:rsid w:val="0033227D"/>
    <w:rsid w:val="003355DA"/>
    <w:rsid w:val="00337C55"/>
    <w:rsid w:val="00340239"/>
    <w:rsid w:val="003406EB"/>
    <w:rsid w:val="003408C9"/>
    <w:rsid w:val="003415E8"/>
    <w:rsid w:val="00342B5C"/>
    <w:rsid w:val="00342D78"/>
    <w:rsid w:val="003442EB"/>
    <w:rsid w:val="00347899"/>
    <w:rsid w:val="00347C41"/>
    <w:rsid w:val="00350722"/>
    <w:rsid w:val="003508E8"/>
    <w:rsid w:val="00351ACC"/>
    <w:rsid w:val="0035320D"/>
    <w:rsid w:val="0035455B"/>
    <w:rsid w:val="00355E5D"/>
    <w:rsid w:val="003560AF"/>
    <w:rsid w:val="00356B6D"/>
    <w:rsid w:val="00357100"/>
    <w:rsid w:val="00363725"/>
    <w:rsid w:val="00363DDD"/>
    <w:rsid w:val="003702B2"/>
    <w:rsid w:val="00370BE2"/>
    <w:rsid w:val="0037394F"/>
    <w:rsid w:val="003752E3"/>
    <w:rsid w:val="003760C2"/>
    <w:rsid w:val="00376947"/>
    <w:rsid w:val="00377263"/>
    <w:rsid w:val="003777AF"/>
    <w:rsid w:val="00383295"/>
    <w:rsid w:val="00386DC7"/>
    <w:rsid w:val="003877F5"/>
    <w:rsid w:val="00387A12"/>
    <w:rsid w:val="003906C1"/>
    <w:rsid w:val="00397621"/>
    <w:rsid w:val="003A0EFF"/>
    <w:rsid w:val="003A25F0"/>
    <w:rsid w:val="003A38B2"/>
    <w:rsid w:val="003A4270"/>
    <w:rsid w:val="003A4D35"/>
    <w:rsid w:val="003A58DA"/>
    <w:rsid w:val="003A7ABA"/>
    <w:rsid w:val="003B2069"/>
    <w:rsid w:val="003B45C0"/>
    <w:rsid w:val="003B4F30"/>
    <w:rsid w:val="003B57C7"/>
    <w:rsid w:val="003B5881"/>
    <w:rsid w:val="003B5FCE"/>
    <w:rsid w:val="003B7758"/>
    <w:rsid w:val="003C010C"/>
    <w:rsid w:val="003C25B6"/>
    <w:rsid w:val="003C2EEB"/>
    <w:rsid w:val="003C563C"/>
    <w:rsid w:val="003D092F"/>
    <w:rsid w:val="003D1308"/>
    <w:rsid w:val="003D25EA"/>
    <w:rsid w:val="003D4649"/>
    <w:rsid w:val="003E154D"/>
    <w:rsid w:val="003E2117"/>
    <w:rsid w:val="003E3B33"/>
    <w:rsid w:val="003E4121"/>
    <w:rsid w:val="003E610A"/>
    <w:rsid w:val="003F022F"/>
    <w:rsid w:val="003F05DB"/>
    <w:rsid w:val="003F1CF7"/>
    <w:rsid w:val="003F384B"/>
    <w:rsid w:val="003F72F4"/>
    <w:rsid w:val="003F7B9C"/>
    <w:rsid w:val="004004F9"/>
    <w:rsid w:val="004013D2"/>
    <w:rsid w:val="00403FC8"/>
    <w:rsid w:val="00404C3D"/>
    <w:rsid w:val="004050FC"/>
    <w:rsid w:val="00405140"/>
    <w:rsid w:val="00406192"/>
    <w:rsid w:val="0040785E"/>
    <w:rsid w:val="00407FC8"/>
    <w:rsid w:val="00410ABE"/>
    <w:rsid w:val="00411EF7"/>
    <w:rsid w:val="00412909"/>
    <w:rsid w:val="004138A4"/>
    <w:rsid w:val="00414B7B"/>
    <w:rsid w:val="00416430"/>
    <w:rsid w:val="00416E77"/>
    <w:rsid w:val="004214E1"/>
    <w:rsid w:val="004216E2"/>
    <w:rsid w:val="00421D5F"/>
    <w:rsid w:val="0042390D"/>
    <w:rsid w:val="004255A3"/>
    <w:rsid w:val="0042686D"/>
    <w:rsid w:val="004270BA"/>
    <w:rsid w:val="00427588"/>
    <w:rsid w:val="00431C82"/>
    <w:rsid w:val="00432868"/>
    <w:rsid w:val="0043413C"/>
    <w:rsid w:val="0043432C"/>
    <w:rsid w:val="00435981"/>
    <w:rsid w:val="00435C2E"/>
    <w:rsid w:val="00435CEB"/>
    <w:rsid w:val="00436CF7"/>
    <w:rsid w:val="0043782F"/>
    <w:rsid w:val="00440621"/>
    <w:rsid w:val="00440E52"/>
    <w:rsid w:val="00441C80"/>
    <w:rsid w:val="0044326C"/>
    <w:rsid w:val="0044438F"/>
    <w:rsid w:val="00447076"/>
    <w:rsid w:val="00447C9B"/>
    <w:rsid w:val="00450708"/>
    <w:rsid w:val="00450907"/>
    <w:rsid w:val="004527BD"/>
    <w:rsid w:val="004542F2"/>
    <w:rsid w:val="00454734"/>
    <w:rsid w:val="00456099"/>
    <w:rsid w:val="00456718"/>
    <w:rsid w:val="00456962"/>
    <w:rsid w:val="00456BFC"/>
    <w:rsid w:val="00457532"/>
    <w:rsid w:val="004576B9"/>
    <w:rsid w:val="004576E5"/>
    <w:rsid w:val="00457EB4"/>
    <w:rsid w:val="00461D46"/>
    <w:rsid w:val="00461F53"/>
    <w:rsid w:val="0046381B"/>
    <w:rsid w:val="00464954"/>
    <w:rsid w:val="00464B91"/>
    <w:rsid w:val="00467992"/>
    <w:rsid w:val="0047001C"/>
    <w:rsid w:val="00470E69"/>
    <w:rsid w:val="00471C70"/>
    <w:rsid w:val="00471F53"/>
    <w:rsid w:val="00472804"/>
    <w:rsid w:val="00473C86"/>
    <w:rsid w:val="00473FBA"/>
    <w:rsid w:val="00476FC4"/>
    <w:rsid w:val="00477296"/>
    <w:rsid w:val="00477F07"/>
    <w:rsid w:val="0048023A"/>
    <w:rsid w:val="00480FD3"/>
    <w:rsid w:val="00482F2E"/>
    <w:rsid w:val="0048375A"/>
    <w:rsid w:val="00485E14"/>
    <w:rsid w:val="004861D8"/>
    <w:rsid w:val="0048709F"/>
    <w:rsid w:val="00487D36"/>
    <w:rsid w:val="00487F19"/>
    <w:rsid w:val="00491F2D"/>
    <w:rsid w:val="00492105"/>
    <w:rsid w:val="00492C1E"/>
    <w:rsid w:val="00494E8A"/>
    <w:rsid w:val="004950BE"/>
    <w:rsid w:val="00496107"/>
    <w:rsid w:val="004A1ED4"/>
    <w:rsid w:val="004A24FC"/>
    <w:rsid w:val="004A3567"/>
    <w:rsid w:val="004A3A73"/>
    <w:rsid w:val="004A5625"/>
    <w:rsid w:val="004A5876"/>
    <w:rsid w:val="004A6B35"/>
    <w:rsid w:val="004A77E1"/>
    <w:rsid w:val="004A7C23"/>
    <w:rsid w:val="004A7F49"/>
    <w:rsid w:val="004B0C6D"/>
    <w:rsid w:val="004B19CD"/>
    <w:rsid w:val="004B2F29"/>
    <w:rsid w:val="004B32D9"/>
    <w:rsid w:val="004B3DF1"/>
    <w:rsid w:val="004B5A08"/>
    <w:rsid w:val="004B5F7A"/>
    <w:rsid w:val="004B7321"/>
    <w:rsid w:val="004C009B"/>
    <w:rsid w:val="004C04CB"/>
    <w:rsid w:val="004C09BE"/>
    <w:rsid w:val="004C3030"/>
    <w:rsid w:val="004C4134"/>
    <w:rsid w:val="004C4739"/>
    <w:rsid w:val="004C4ABE"/>
    <w:rsid w:val="004D1CF2"/>
    <w:rsid w:val="004D218B"/>
    <w:rsid w:val="004D2275"/>
    <w:rsid w:val="004D283B"/>
    <w:rsid w:val="004D2989"/>
    <w:rsid w:val="004D2EDB"/>
    <w:rsid w:val="004D3459"/>
    <w:rsid w:val="004D4E5A"/>
    <w:rsid w:val="004D5A2E"/>
    <w:rsid w:val="004D7548"/>
    <w:rsid w:val="004D75D7"/>
    <w:rsid w:val="004D7AE0"/>
    <w:rsid w:val="004D7EB3"/>
    <w:rsid w:val="004E4348"/>
    <w:rsid w:val="004E5A70"/>
    <w:rsid w:val="004E61F0"/>
    <w:rsid w:val="004E64F5"/>
    <w:rsid w:val="004E6672"/>
    <w:rsid w:val="004E6952"/>
    <w:rsid w:val="004E723A"/>
    <w:rsid w:val="004F1790"/>
    <w:rsid w:val="004F24E9"/>
    <w:rsid w:val="004F29B3"/>
    <w:rsid w:val="004F3AB5"/>
    <w:rsid w:val="004F40F5"/>
    <w:rsid w:val="004F5377"/>
    <w:rsid w:val="004F5523"/>
    <w:rsid w:val="004F629D"/>
    <w:rsid w:val="004F7166"/>
    <w:rsid w:val="005039B4"/>
    <w:rsid w:val="00504F13"/>
    <w:rsid w:val="00505FB6"/>
    <w:rsid w:val="00506D31"/>
    <w:rsid w:val="00506F4A"/>
    <w:rsid w:val="005116FD"/>
    <w:rsid w:val="0051285F"/>
    <w:rsid w:val="00513F62"/>
    <w:rsid w:val="005143AC"/>
    <w:rsid w:val="0051691F"/>
    <w:rsid w:val="00522E1D"/>
    <w:rsid w:val="005236A0"/>
    <w:rsid w:val="00523971"/>
    <w:rsid w:val="00523F32"/>
    <w:rsid w:val="00525C27"/>
    <w:rsid w:val="00526B42"/>
    <w:rsid w:val="00526F3F"/>
    <w:rsid w:val="005273FC"/>
    <w:rsid w:val="005275AC"/>
    <w:rsid w:val="00531B5A"/>
    <w:rsid w:val="00533C12"/>
    <w:rsid w:val="00533EB3"/>
    <w:rsid w:val="005352A4"/>
    <w:rsid w:val="005356E5"/>
    <w:rsid w:val="00535E43"/>
    <w:rsid w:val="0053653C"/>
    <w:rsid w:val="00540EBA"/>
    <w:rsid w:val="00540F39"/>
    <w:rsid w:val="00540F43"/>
    <w:rsid w:val="00541A7F"/>
    <w:rsid w:val="00543AF9"/>
    <w:rsid w:val="00543D07"/>
    <w:rsid w:val="00544788"/>
    <w:rsid w:val="00546283"/>
    <w:rsid w:val="00550566"/>
    <w:rsid w:val="005516EA"/>
    <w:rsid w:val="005519BF"/>
    <w:rsid w:val="005522BE"/>
    <w:rsid w:val="00553CF8"/>
    <w:rsid w:val="00554C09"/>
    <w:rsid w:val="00554C5A"/>
    <w:rsid w:val="005615A7"/>
    <w:rsid w:val="00562465"/>
    <w:rsid w:val="005636B9"/>
    <w:rsid w:val="0056451F"/>
    <w:rsid w:val="005649B9"/>
    <w:rsid w:val="00564AD7"/>
    <w:rsid w:val="00565E20"/>
    <w:rsid w:val="00566F06"/>
    <w:rsid w:val="005709BE"/>
    <w:rsid w:val="00572594"/>
    <w:rsid w:val="0057265E"/>
    <w:rsid w:val="00573B70"/>
    <w:rsid w:val="00574064"/>
    <w:rsid w:val="005775E7"/>
    <w:rsid w:val="00577B04"/>
    <w:rsid w:val="005824E2"/>
    <w:rsid w:val="00582AC7"/>
    <w:rsid w:val="005838A8"/>
    <w:rsid w:val="005838D3"/>
    <w:rsid w:val="00584501"/>
    <w:rsid w:val="005852FA"/>
    <w:rsid w:val="00585941"/>
    <w:rsid w:val="0058599F"/>
    <w:rsid w:val="005867AD"/>
    <w:rsid w:val="00586C76"/>
    <w:rsid w:val="0058764E"/>
    <w:rsid w:val="0059075D"/>
    <w:rsid w:val="00590F36"/>
    <w:rsid w:val="005925AC"/>
    <w:rsid w:val="00595E13"/>
    <w:rsid w:val="005A0296"/>
    <w:rsid w:val="005A30F9"/>
    <w:rsid w:val="005A322C"/>
    <w:rsid w:val="005A459D"/>
    <w:rsid w:val="005A5271"/>
    <w:rsid w:val="005B0C49"/>
    <w:rsid w:val="005B350B"/>
    <w:rsid w:val="005C0AC1"/>
    <w:rsid w:val="005C1A06"/>
    <w:rsid w:val="005C207C"/>
    <w:rsid w:val="005C291A"/>
    <w:rsid w:val="005C37AD"/>
    <w:rsid w:val="005C4579"/>
    <w:rsid w:val="005C5182"/>
    <w:rsid w:val="005C72AA"/>
    <w:rsid w:val="005C7AFB"/>
    <w:rsid w:val="005D1D4B"/>
    <w:rsid w:val="005D505A"/>
    <w:rsid w:val="005D51E3"/>
    <w:rsid w:val="005D5BA7"/>
    <w:rsid w:val="005D7062"/>
    <w:rsid w:val="005D7643"/>
    <w:rsid w:val="005D7A5B"/>
    <w:rsid w:val="005E06FE"/>
    <w:rsid w:val="005E0ADE"/>
    <w:rsid w:val="005E2DAA"/>
    <w:rsid w:val="005E3570"/>
    <w:rsid w:val="005E39C6"/>
    <w:rsid w:val="005E5CC2"/>
    <w:rsid w:val="005E64F8"/>
    <w:rsid w:val="005E7AC4"/>
    <w:rsid w:val="005F3F99"/>
    <w:rsid w:val="005F54E9"/>
    <w:rsid w:val="005F6EA3"/>
    <w:rsid w:val="005F78D3"/>
    <w:rsid w:val="006003FB"/>
    <w:rsid w:val="00600518"/>
    <w:rsid w:val="00600C92"/>
    <w:rsid w:val="00600FE1"/>
    <w:rsid w:val="006011BC"/>
    <w:rsid w:val="0060244A"/>
    <w:rsid w:val="0060354F"/>
    <w:rsid w:val="00604AB2"/>
    <w:rsid w:val="00612065"/>
    <w:rsid w:val="00612A26"/>
    <w:rsid w:val="00615C7A"/>
    <w:rsid w:val="00621177"/>
    <w:rsid w:val="0062234D"/>
    <w:rsid w:val="006227BB"/>
    <w:rsid w:val="00622D5C"/>
    <w:rsid w:val="006239B8"/>
    <w:rsid w:val="00623FE6"/>
    <w:rsid w:val="00624FCF"/>
    <w:rsid w:val="006251D2"/>
    <w:rsid w:val="00625226"/>
    <w:rsid w:val="006253CF"/>
    <w:rsid w:val="00625C9F"/>
    <w:rsid w:val="00626E40"/>
    <w:rsid w:val="00630E1C"/>
    <w:rsid w:val="00630EED"/>
    <w:rsid w:val="00632C3A"/>
    <w:rsid w:val="00635A84"/>
    <w:rsid w:val="00635C9B"/>
    <w:rsid w:val="00636930"/>
    <w:rsid w:val="00643712"/>
    <w:rsid w:val="00645626"/>
    <w:rsid w:val="00645CF4"/>
    <w:rsid w:val="00646517"/>
    <w:rsid w:val="0064720D"/>
    <w:rsid w:val="006479FB"/>
    <w:rsid w:val="00650A05"/>
    <w:rsid w:val="00650AC1"/>
    <w:rsid w:val="00650DD2"/>
    <w:rsid w:val="00653F06"/>
    <w:rsid w:val="0065447D"/>
    <w:rsid w:val="00655EC1"/>
    <w:rsid w:val="00660EDE"/>
    <w:rsid w:val="00661149"/>
    <w:rsid w:val="0066294E"/>
    <w:rsid w:val="00664DA7"/>
    <w:rsid w:val="00665029"/>
    <w:rsid w:val="00666721"/>
    <w:rsid w:val="00666856"/>
    <w:rsid w:val="00666B2E"/>
    <w:rsid w:val="00666FF2"/>
    <w:rsid w:val="0067053A"/>
    <w:rsid w:val="00671231"/>
    <w:rsid w:val="006714B8"/>
    <w:rsid w:val="006735CF"/>
    <w:rsid w:val="00673A70"/>
    <w:rsid w:val="00673EE3"/>
    <w:rsid w:val="006752D9"/>
    <w:rsid w:val="00675476"/>
    <w:rsid w:val="00676175"/>
    <w:rsid w:val="00681676"/>
    <w:rsid w:val="0068196F"/>
    <w:rsid w:val="00682201"/>
    <w:rsid w:val="00682BDF"/>
    <w:rsid w:val="006845C3"/>
    <w:rsid w:val="00685817"/>
    <w:rsid w:val="0069183B"/>
    <w:rsid w:val="00692777"/>
    <w:rsid w:val="006942F5"/>
    <w:rsid w:val="00696A23"/>
    <w:rsid w:val="00697026"/>
    <w:rsid w:val="006A0F84"/>
    <w:rsid w:val="006A104E"/>
    <w:rsid w:val="006A10D6"/>
    <w:rsid w:val="006A4C31"/>
    <w:rsid w:val="006A503C"/>
    <w:rsid w:val="006A55FC"/>
    <w:rsid w:val="006A68E0"/>
    <w:rsid w:val="006B08C9"/>
    <w:rsid w:val="006B1A91"/>
    <w:rsid w:val="006B20EF"/>
    <w:rsid w:val="006B5CFF"/>
    <w:rsid w:val="006B6BE5"/>
    <w:rsid w:val="006B71ED"/>
    <w:rsid w:val="006B78B5"/>
    <w:rsid w:val="006C554E"/>
    <w:rsid w:val="006C55C4"/>
    <w:rsid w:val="006C5D60"/>
    <w:rsid w:val="006C5D86"/>
    <w:rsid w:val="006C709D"/>
    <w:rsid w:val="006D1436"/>
    <w:rsid w:val="006D1E41"/>
    <w:rsid w:val="006D2DF9"/>
    <w:rsid w:val="006D39F0"/>
    <w:rsid w:val="006D3FB1"/>
    <w:rsid w:val="006D4149"/>
    <w:rsid w:val="006D44C2"/>
    <w:rsid w:val="006D5A36"/>
    <w:rsid w:val="006D6E7A"/>
    <w:rsid w:val="006D6EA0"/>
    <w:rsid w:val="006D7E26"/>
    <w:rsid w:val="006E1E47"/>
    <w:rsid w:val="006E2374"/>
    <w:rsid w:val="006E2C21"/>
    <w:rsid w:val="006E394E"/>
    <w:rsid w:val="006E3D9E"/>
    <w:rsid w:val="006E3F4B"/>
    <w:rsid w:val="006E7312"/>
    <w:rsid w:val="006E749E"/>
    <w:rsid w:val="006E7FD0"/>
    <w:rsid w:val="006F14B5"/>
    <w:rsid w:val="006F1F57"/>
    <w:rsid w:val="006F459D"/>
    <w:rsid w:val="006F5A85"/>
    <w:rsid w:val="006F6419"/>
    <w:rsid w:val="006F6497"/>
    <w:rsid w:val="006F708D"/>
    <w:rsid w:val="006F78E8"/>
    <w:rsid w:val="00700BFA"/>
    <w:rsid w:val="00701B8A"/>
    <w:rsid w:val="00702947"/>
    <w:rsid w:val="00704B75"/>
    <w:rsid w:val="0070507F"/>
    <w:rsid w:val="00705156"/>
    <w:rsid w:val="00705339"/>
    <w:rsid w:val="00705AB3"/>
    <w:rsid w:val="00707302"/>
    <w:rsid w:val="007078C9"/>
    <w:rsid w:val="00710934"/>
    <w:rsid w:val="00713406"/>
    <w:rsid w:val="00713454"/>
    <w:rsid w:val="00713C89"/>
    <w:rsid w:val="00714DD2"/>
    <w:rsid w:val="00717612"/>
    <w:rsid w:val="00717AFF"/>
    <w:rsid w:val="00721D15"/>
    <w:rsid w:val="00725CF7"/>
    <w:rsid w:val="00725E4C"/>
    <w:rsid w:val="00726522"/>
    <w:rsid w:val="007274AB"/>
    <w:rsid w:val="00727C4D"/>
    <w:rsid w:val="00727E59"/>
    <w:rsid w:val="0073092A"/>
    <w:rsid w:val="00731946"/>
    <w:rsid w:val="007335BE"/>
    <w:rsid w:val="0073419A"/>
    <w:rsid w:val="00734B99"/>
    <w:rsid w:val="00740543"/>
    <w:rsid w:val="00740593"/>
    <w:rsid w:val="00740C5C"/>
    <w:rsid w:val="007416A5"/>
    <w:rsid w:val="00745976"/>
    <w:rsid w:val="007459B7"/>
    <w:rsid w:val="00745DC9"/>
    <w:rsid w:val="00745DFD"/>
    <w:rsid w:val="00746837"/>
    <w:rsid w:val="00746998"/>
    <w:rsid w:val="00746C01"/>
    <w:rsid w:val="00747970"/>
    <w:rsid w:val="00747C01"/>
    <w:rsid w:val="00747DE4"/>
    <w:rsid w:val="00750E2F"/>
    <w:rsid w:val="007523CA"/>
    <w:rsid w:val="007528DA"/>
    <w:rsid w:val="007533AA"/>
    <w:rsid w:val="00753BC7"/>
    <w:rsid w:val="00756945"/>
    <w:rsid w:val="00756B78"/>
    <w:rsid w:val="007575CC"/>
    <w:rsid w:val="00757BA6"/>
    <w:rsid w:val="007607AA"/>
    <w:rsid w:val="00760882"/>
    <w:rsid w:val="00760A3C"/>
    <w:rsid w:val="00762644"/>
    <w:rsid w:val="00763596"/>
    <w:rsid w:val="007658AA"/>
    <w:rsid w:val="00765F7F"/>
    <w:rsid w:val="00770583"/>
    <w:rsid w:val="007705ED"/>
    <w:rsid w:val="007716BA"/>
    <w:rsid w:val="00771AF8"/>
    <w:rsid w:val="007738A4"/>
    <w:rsid w:val="00776911"/>
    <w:rsid w:val="00776B5A"/>
    <w:rsid w:val="0078277C"/>
    <w:rsid w:val="0078342A"/>
    <w:rsid w:val="00786486"/>
    <w:rsid w:val="00790F48"/>
    <w:rsid w:val="0079366A"/>
    <w:rsid w:val="007942D4"/>
    <w:rsid w:val="00796E2A"/>
    <w:rsid w:val="00797262"/>
    <w:rsid w:val="00797371"/>
    <w:rsid w:val="007A308A"/>
    <w:rsid w:val="007A7A76"/>
    <w:rsid w:val="007A7E73"/>
    <w:rsid w:val="007B09A1"/>
    <w:rsid w:val="007B0B45"/>
    <w:rsid w:val="007B116C"/>
    <w:rsid w:val="007B3A84"/>
    <w:rsid w:val="007B5FD5"/>
    <w:rsid w:val="007C06BA"/>
    <w:rsid w:val="007C17DC"/>
    <w:rsid w:val="007C1F01"/>
    <w:rsid w:val="007C21EA"/>
    <w:rsid w:val="007C3CFB"/>
    <w:rsid w:val="007C41C2"/>
    <w:rsid w:val="007C4263"/>
    <w:rsid w:val="007C6A88"/>
    <w:rsid w:val="007C6FAD"/>
    <w:rsid w:val="007D05B2"/>
    <w:rsid w:val="007D107C"/>
    <w:rsid w:val="007D1AAB"/>
    <w:rsid w:val="007D771E"/>
    <w:rsid w:val="007E1A4E"/>
    <w:rsid w:val="007E2CCA"/>
    <w:rsid w:val="007E4277"/>
    <w:rsid w:val="007E46E1"/>
    <w:rsid w:val="007F081C"/>
    <w:rsid w:val="007F1966"/>
    <w:rsid w:val="007F1AB2"/>
    <w:rsid w:val="007F2697"/>
    <w:rsid w:val="007F26D3"/>
    <w:rsid w:val="007F3D2D"/>
    <w:rsid w:val="007F5EA8"/>
    <w:rsid w:val="007F642C"/>
    <w:rsid w:val="007F6A8F"/>
    <w:rsid w:val="007F7425"/>
    <w:rsid w:val="007F7A3F"/>
    <w:rsid w:val="00801B43"/>
    <w:rsid w:val="00802323"/>
    <w:rsid w:val="008024BB"/>
    <w:rsid w:val="00802F05"/>
    <w:rsid w:val="008038ED"/>
    <w:rsid w:val="008049D4"/>
    <w:rsid w:val="008056E9"/>
    <w:rsid w:val="00805A82"/>
    <w:rsid w:val="00805A8B"/>
    <w:rsid w:val="00805AEA"/>
    <w:rsid w:val="00807CE5"/>
    <w:rsid w:val="008103B0"/>
    <w:rsid w:val="00810D51"/>
    <w:rsid w:val="00811427"/>
    <w:rsid w:val="008125A0"/>
    <w:rsid w:val="00815978"/>
    <w:rsid w:val="008169A8"/>
    <w:rsid w:val="00822ABC"/>
    <w:rsid w:val="0082565B"/>
    <w:rsid w:val="008257A3"/>
    <w:rsid w:val="00826024"/>
    <w:rsid w:val="00826B85"/>
    <w:rsid w:val="00826D35"/>
    <w:rsid w:val="00826D65"/>
    <w:rsid w:val="008276F7"/>
    <w:rsid w:val="00832351"/>
    <w:rsid w:val="00832AA8"/>
    <w:rsid w:val="008339E2"/>
    <w:rsid w:val="0083489C"/>
    <w:rsid w:val="008352F6"/>
    <w:rsid w:val="00835ADB"/>
    <w:rsid w:val="0083610A"/>
    <w:rsid w:val="00836B94"/>
    <w:rsid w:val="00837417"/>
    <w:rsid w:val="00840701"/>
    <w:rsid w:val="00841CFA"/>
    <w:rsid w:val="00841E8A"/>
    <w:rsid w:val="0084492E"/>
    <w:rsid w:val="00844EEA"/>
    <w:rsid w:val="008457FB"/>
    <w:rsid w:val="00845E27"/>
    <w:rsid w:val="0084654D"/>
    <w:rsid w:val="00852412"/>
    <w:rsid w:val="00852951"/>
    <w:rsid w:val="00853F00"/>
    <w:rsid w:val="00854F7B"/>
    <w:rsid w:val="008568E6"/>
    <w:rsid w:val="0086035D"/>
    <w:rsid w:val="008621C5"/>
    <w:rsid w:val="008622BD"/>
    <w:rsid w:val="008713CD"/>
    <w:rsid w:val="00871A5E"/>
    <w:rsid w:val="00876F9D"/>
    <w:rsid w:val="00877F8C"/>
    <w:rsid w:val="00880837"/>
    <w:rsid w:val="008815AA"/>
    <w:rsid w:val="008816BA"/>
    <w:rsid w:val="00882D8D"/>
    <w:rsid w:val="00887916"/>
    <w:rsid w:val="00887E96"/>
    <w:rsid w:val="00890EF2"/>
    <w:rsid w:val="00892B39"/>
    <w:rsid w:val="00893B44"/>
    <w:rsid w:val="008965B4"/>
    <w:rsid w:val="00897319"/>
    <w:rsid w:val="008A01D4"/>
    <w:rsid w:val="008A08B9"/>
    <w:rsid w:val="008A3D4E"/>
    <w:rsid w:val="008A51DC"/>
    <w:rsid w:val="008A65EC"/>
    <w:rsid w:val="008B0E16"/>
    <w:rsid w:val="008B5412"/>
    <w:rsid w:val="008B6270"/>
    <w:rsid w:val="008B6826"/>
    <w:rsid w:val="008B6BB5"/>
    <w:rsid w:val="008B7A4E"/>
    <w:rsid w:val="008C0137"/>
    <w:rsid w:val="008C0695"/>
    <w:rsid w:val="008C2D3F"/>
    <w:rsid w:val="008C3567"/>
    <w:rsid w:val="008C3747"/>
    <w:rsid w:val="008D0F29"/>
    <w:rsid w:val="008D1AEC"/>
    <w:rsid w:val="008D1C53"/>
    <w:rsid w:val="008D2A1A"/>
    <w:rsid w:val="008D3B5F"/>
    <w:rsid w:val="008D4B2A"/>
    <w:rsid w:val="008D4DAC"/>
    <w:rsid w:val="008D5BCF"/>
    <w:rsid w:val="008E05E8"/>
    <w:rsid w:val="008E0BB8"/>
    <w:rsid w:val="008E164E"/>
    <w:rsid w:val="008E2FDC"/>
    <w:rsid w:val="008E35E7"/>
    <w:rsid w:val="008E56B8"/>
    <w:rsid w:val="008E591A"/>
    <w:rsid w:val="008E5B86"/>
    <w:rsid w:val="008E5F92"/>
    <w:rsid w:val="008E6E2C"/>
    <w:rsid w:val="008F1C14"/>
    <w:rsid w:val="008F1C1F"/>
    <w:rsid w:val="008F2084"/>
    <w:rsid w:val="008F4A8A"/>
    <w:rsid w:val="008F6F6D"/>
    <w:rsid w:val="00900070"/>
    <w:rsid w:val="0090307C"/>
    <w:rsid w:val="00906D66"/>
    <w:rsid w:val="00911C1A"/>
    <w:rsid w:val="00914115"/>
    <w:rsid w:val="009148BF"/>
    <w:rsid w:val="00914EF2"/>
    <w:rsid w:val="00915276"/>
    <w:rsid w:val="00915C96"/>
    <w:rsid w:val="009214C1"/>
    <w:rsid w:val="00921884"/>
    <w:rsid w:val="00923D93"/>
    <w:rsid w:val="0092491E"/>
    <w:rsid w:val="00925FB7"/>
    <w:rsid w:val="00926BFB"/>
    <w:rsid w:val="00927240"/>
    <w:rsid w:val="009275D3"/>
    <w:rsid w:val="00927CF2"/>
    <w:rsid w:val="00931071"/>
    <w:rsid w:val="009328DA"/>
    <w:rsid w:val="00932A79"/>
    <w:rsid w:val="00933722"/>
    <w:rsid w:val="0093378B"/>
    <w:rsid w:val="00933D30"/>
    <w:rsid w:val="0093560D"/>
    <w:rsid w:val="009366F7"/>
    <w:rsid w:val="00937AD4"/>
    <w:rsid w:val="00937CB0"/>
    <w:rsid w:val="00937F3C"/>
    <w:rsid w:val="009402AA"/>
    <w:rsid w:val="00940799"/>
    <w:rsid w:val="00940C08"/>
    <w:rsid w:val="009411A5"/>
    <w:rsid w:val="00942624"/>
    <w:rsid w:val="00942F0F"/>
    <w:rsid w:val="00943BED"/>
    <w:rsid w:val="00944A24"/>
    <w:rsid w:val="00945912"/>
    <w:rsid w:val="00947091"/>
    <w:rsid w:val="009478BF"/>
    <w:rsid w:val="00947E45"/>
    <w:rsid w:val="009513B2"/>
    <w:rsid w:val="00952B94"/>
    <w:rsid w:val="00954D02"/>
    <w:rsid w:val="0095562C"/>
    <w:rsid w:val="00961B8C"/>
    <w:rsid w:val="009621F4"/>
    <w:rsid w:val="009635F9"/>
    <w:rsid w:val="00963B05"/>
    <w:rsid w:val="00964B6A"/>
    <w:rsid w:val="00964D56"/>
    <w:rsid w:val="00966053"/>
    <w:rsid w:val="00966369"/>
    <w:rsid w:val="00966BEF"/>
    <w:rsid w:val="00966DD5"/>
    <w:rsid w:val="00966E9D"/>
    <w:rsid w:val="009673F0"/>
    <w:rsid w:val="009678CE"/>
    <w:rsid w:val="00967A3D"/>
    <w:rsid w:val="00970595"/>
    <w:rsid w:val="00971D75"/>
    <w:rsid w:val="00972561"/>
    <w:rsid w:val="009739A4"/>
    <w:rsid w:val="009740FE"/>
    <w:rsid w:val="00975814"/>
    <w:rsid w:val="0097603C"/>
    <w:rsid w:val="00977F95"/>
    <w:rsid w:val="0098016E"/>
    <w:rsid w:val="00984005"/>
    <w:rsid w:val="0098428E"/>
    <w:rsid w:val="009853B1"/>
    <w:rsid w:val="0098695A"/>
    <w:rsid w:val="00986A8B"/>
    <w:rsid w:val="0098741C"/>
    <w:rsid w:val="0099167E"/>
    <w:rsid w:val="00992627"/>
    <w:rsid w:val="00992818"/>
    <w:rsid w:val="0099362B"/>
    <w:rsid w:val="00995795"/>
    <w:rsid w:val="00996136"/>
    <w:rsid w:val="0099724B"/>
    <w:rsid w:val="00997413"/>
    <w:rsid w:val="0099759D"/>
    <w:rsid w:val="00997C0E"/>
    <w:rsid w:val="00997DD8"/>
    <w:rsid w:val="009A17E0"/>
    <w:rsid w:val="009A1B87"/>
    <w:rsid w:val="009A1F9D"/>
    <w:rsid w:val="009A31D3"/>
    <w:rsid w:val="009A51EB"/>
    <w:rsid w:val="009A7F97"/>
    <w:rsid w:val="009B24C7"/>
    <w:rsid w:val="009B284D"/>
    <w:rsid w:val="009B31D5"/>
    <w:rsid w:val="009B36B0"/>
    <w:rsid w:val="009B3C4E"/>
    <w:rsid w:val="009C00A8"/>
    <w:rsid w:val="009C18AF"/>
    <w:rsid w:val="009C1BAB"/>
    <w:rsid w:val="009C2FA5"/>
    <w:rsid w:val="009C34E3"/>
    <w:rsid w:val="009C3933"/>
    <w:rsid w:val="009C3D9E"/>
    <w:rsid w:val="009C4B17"/>
    <w:rsid w:val="009C5460"/>
    <w:rsid w:val="009C6786"/>
    <w:rsid w:val="009C687B"/>
    <w:rsid w:val="009D096D"/>
    <w:rsid w:val="009D1264"/>
    <w:rsid w:val="009D167A"/>
    <w:rsid w:val="009D2737"/>
    <w:rsid w:val="009D3614"/>
    <w:rsid w:val="009D3956"/>
    <w:rsid w:val="009D4583"/>
    <w:rsid w:val="009D4E0C"/>
    <w:rsid w:val="009D6C18"/>
    <w:rsid w:val="009D75DB"/>
    <w:rsid w:val="009D7A8B"/>
    <w:rsid w:val="009E02F3"/>
    <w:rsid w:val="009E0996"/>
    <w:rsid w:val="009E09C7"/>
    <w:rsid w:val="009E34DC"/>
    <w:rsid w:val="009E3BC6"/>
    <w:rsid w:val="009E4B83"/>
    <w:rsid w:val="009E509A"/>
    <w:rsid w:val="009E6476"/>
    <w:rsid w:val="009F0DC6"/>
    <w:rsid w:val="009F3A56"/>
    <w:rsid w:val="009F6304"/>
    <w:rsid w:val="009F70C0"/>
    <w:rsid w:val="00A007EE"/>
    <w:rsid w:val="00A008AD"/>
    <w:rsid w:val="00A020A3"/>
    <w:rsid w:val="00A023D8"/>
    <w:rsid w:val="00A04040"/>
    <w:rsid w:val="00A04816"/>
    <w:rsid w:val="00A05B61"/>
    <w:rsid w:val="00A1025A"/>
    <w:rsid w:val="00A11D27"/>
    <w:rsid w:val="00A11E99"/>
    <w:rsid w:val="00A12D00"/>
    <w:rsid w:val="00A13349"/>
    <w:rsid w:val="00A14AA8"/>
    <w:rsid w:val="00A15B6D"/>
    <w:rsid w:val="00A2463D"/>
    <w:rsid w:val="00A30212"/>
    <w:rsid w:val="00A30C63"/>
    <w:rsid w:val="00A3149F"/>
    <w:rsid w:val="00A315CC"/>
    <w:rsid w:val="00A3232E"/>
    <w:rsid w:val="00A32374"/>
    <w:rsid w:val="00A34C51"/>
    <w:rsid w:val="00A36821"/>
    <w:rsid w:val="00A37EC2"/>
    <w:rsid w:val="00A402DE"/>
    <w:rsid w:val="00A40B20"/>
    <w:rsid w:val="00A41B19"/>
    <w:rsid w:val="00A42E81"/>
    <w:rsid w:val="00A42EE8"/>
    <w:rsid w:val="00A438B6"/>
    <w:rsid w:val="00A463CE"/>
    <w:rsid w:val="00A47F8E"/>
    <w:rsid w:val="00A528F6"/>
    <w:rsid w:val="00A60017"/>
    <w:rsid w:val="00A6003C"/>
    <w:rsid w:val="00A603C0"/>
    <w:rsid w:val="00A60E8A"/>
    <w:rsid w:val="00A612EB"/>
    <w:rsid w:val="00A65649"/>
    <w:rsid w:val="00A66A8B"/>
    <w:rsid w:val="00A67A9B"/>
    <w:rsid w:val="00A67BD4"/>
    <w:rsid w:val="00A70403"/>
    <w:rsid w:val="00A71C7F"/>
    <w:rsid w:val="00A72F99"/>
    <w:rsid w:val="00A7370C"/>
    <w:rsid w:val="00A740A0"/>
    <w:rsid w:val="00A7494D"/>
    <w:rsid w:val="00A76EF1"/>
    <w:rsid w:val="00A80806"/>
    <w:rsid w:val="00A80D85"/>
    <w:rsid w:val="00A80FE7"/>
    <w:rsid w:val="00A8137B"/>
    <w:rsid w:val="00A8244E"/>
    <w:rsid w:val="00A83C44"/>
    <w:rsid w:val="00A8425F"/>
    <w:rsid w:val="00A84C0E"/>
    <w:rsid w:val="00A84F6E"/>
    <w:rsid w:val="00A85B41"/>
    <w:rsid w:val="00A85F47"/>
    <w:rsid w:val="00A8742E"/>
    <w:rsid w:val="00A879CD"/>
    <w:rsid w:val="00A90574"/>
    <w:rsid w:val="00A91448"/>
    <w:rsid w:val="00A921DD"/>
    <w:rsid w:val="00A94018"/>
    <w:rsid w:val="00A94230"/>
    <w:rsid w:val="00A9455E"/>
    <w:rsid w:val="00A945B2"/>
    <w:rsid w:val="00A94E5C"/>
    <w:rsid w:val="00A9587D"/>
    <w:rsid w:val="00A95ED1"/>
    <w:rsid w:val="00AA0DD6"/>
    <w:rsid w:val="00AA1052"/>
    <w:rsid w:val="00AA1410"/>
    <w:rsid w:val="00AA2532"/>
    <w:rsid w:val="00AA2C20"/>
    <w:rsid w:val="00AA2EE6"/>
    <w:rsid w:val="00AA31F6"/>
    <w:rsid w:val="00AA584F"/>
    <w:rsid w:val="00AA682E"/>
    <w:rsid w:val="00AA6B7C"/>
    <w:rsid w:val="00AA7293"/>
    <w:rsid w:val="00AB0FEC"/>
    <w:rsid w:val="00AB1CC5"/>
    <w:rsid w:val="00AB21FE"/>
    <w:rsid w:val="00AB24D7"/>
    <w:rsid w:val="00AB62AA"/>
    <w:rsid w:val="00AB6550"/>
    <w:rsid w:val="00AB6BDE"/>
    <w:rsid w:val="00AB6CC0"/>
    <w:rsid w:val="00AC1110"/>
    <w:rsid w:val="00AC18E7"/>
    <w:rsid w:val="00AC4761"/>
    <w:rsid w:val="00AC4E46"/>
    <w:rsid w:val="00AC612C"/>
    <w:rsid w:val="00AC6C11"/>
    <w:rsid w:val="00AC6E8C"/>
    <w:rsid w:val="00AD4991"/>
    <w:rsid w:val="00AD5025"/>
    <w:rsid w:val="00AD5F56"/>
    <w:rsid w:val="00AD6CB3"/>
    <w:rsid w:val="00AD71A8"/>
    <w:rsid w:val="00AD755F"/>
    <w:rsid w:val="00AE0AB7"/>
    <w:rsid w:val="00AE22FD"/>
    <w:rsid w:val="00AE3DF4"/>
    <w:rsid w:val="00AE5939"/>
    <w:rsid w:val="00AF1BD2"/>
    <w:rsid w:val="00AF2DA9"/>
    <w:rsid w:val="00AF5286"/>
    <w:rsid w:val="00AF621E"/>
    <w:rsid w:val="00AF7AD5"/>
    <w:rsid w:val="00B00B8D"/>
    <w:rsid w:val="00B00E35"/>
    <w:rsid w:val="00B016D4"/>
    <w:rsid w:val="00B028E2"/>
    <w:rsid w:val="00B060CD"/>
    <w:rsid w:val="00B0671E"/>
    <w:rsid w:val="00B06799"/>
    <w:rsid w:val="00B06F6A"/>
    <w:rsid w:val="00B1082B"/>
    <w:rsid w:val="00B10F3F"/>
    <w:rsid w:val="00B13C56"/>
    <w:rsid w:val="00B13CCE"/>
    <w:rsid w:val="00B1521A"/>
    <w:rsid w:val="00B1592C"/>
    <w:rsid w:val="00B15B6C"/>
    <w:rsid w:val="00B15B82"/>
    <w:rsid w:val="00B16E00"/>
    <w:rsid w:val="00B17BBD"/>
    <w:rsid w:val="00B205F3"/>
    <w:rsid w:val="00B20DDA"/>
    <w:rsid w:val="00B22BAD"/>
    <w:rsid w:val="00B24CAF"/>
    <w:rsid w:val="00B26157"/>
    <w:rsid w:val="00B276CF"/>
    <w:rsid w:val="00B302A0"/>
    <w:rsid w:val="00B3164F"/>
    <w:rsid w:val="00B31D89"/>
    <w:rsid w:val="00B33240"/>
    <w:rsid w:val="00B33689"/>
    <w:rsid w:val="00B34419"/>
    <w:rsid w:val="00B3549C"/>
    <w:rsid w:val="00B35F06"/>
    <w:rsid w:val="00B36719"/>
    <w:rsid w:val="00B36CA3"/>
    <w:rsid w:val="00B37995"/>
    <w:rsid w:val="00B40139"/>
    <w:rsid w:val="00B4308C"/>
    <w:rsid w:val="00B438AD"/>
    <w:rsid w:val="00B43EA7"/>
    <w:rsid w:val="00B446A1"/>
    <w:rsid w:val="00B44AC6"/>
    <w:rsid w:val="00B5203D"/>
    <w:rsid w:val="00B526C3"/>
    <w:rsid w:val="00B526CC"/>
    <w:rsid w:val="00B5455A"/>
    <w:rsid w:val="00B547E6"/>
    <w:rsid w:val="00B559FB"/>
    <w:rsid w:val="00B602E2"/>
    <w:rsid w:val="00B63B32"/>
    <w:rsid w:val="00B65A7C"/>
    <w:rsid w:val="00B66356"/>
    <w:rsid w:val="00B66A11"/>
    <w:rsid w:val="00B7032F"/>
    <w:rsid w:val="00B72DB1"/>
    <w:rsid w:val="00B73B6B"/>
    <w:rsid w:val="00B745B1"/>
    <w:rsid w:val="00B747BF"/>
    <w:rsid w:val="00B75199"/>
    <w:rsid w:val="00B7560F"/>
    <w:rsid w:val="00B75938"/>
    <w:rsid w:val="00B76ABA"/>
    <w:rsid w:val="00B76F66"/>
    <w:rsid w:val="00B81E28"/>
    <w:rsid w:val="00B84B2A"/>
    <w:rsid w:val="00B84E1C"/>
    <w:rsid w:val="00B85075"/>
    <w:rsid w:val="00B863D0"/>
    <w:rsid w:val="00B871B6"/>
    <w:rsid w:val="00B87257"/>
    <w:rsid w:val="00B87545"/>
    <w:rsid w:val="00B9005A"/>
    <w:rsid w:val="00B905DB"/>
    <w:rsid w:val="00B9090C"/>
    <w:rsid w:val="00B91F3C"/>
    <w:rsid w:val="00B92300"/>
    <w:rsid w:val="00B92429"/>
    <w:rsid w:val="00B9249C"/>
    <w:rsid w:val="00B924B2"/>
    <w:rsid w:val="00B924F9"/>
    <w:rsid w:val="00B93032"/>
    <w:rsid w:val="00B93436"/>
    <w:rsid w:val="00B953CF"/>
    <w:rsid w:val="00B95C68"/>
    <w:rsid w:val="00B95D0E"/>
    <w:rsid w:val="00B967F5"/>
    <w:rsid w:val="00B96846"/>
    <w:rsid w:val="00B96C87"/>
    <w:rsid w:val="00B97A04"/>
    <w:rsid w:val="00BA0399"/>
    <w:rsid w:val="00BA3A52"/>
    <w:rsid w:val="00BA4B98"/>
    <w:rsid w:val="00BA5B95"/>
    <w:rsid w:val="00BA6B81"/>
    <w:rsid w:val="00BA6DFD"/>
    <w:rsid w:val="00BA7015"/>
    <w:rsid w:val="00BA7737"/>
    <w:rsid w:val="00BB1719"/>
    <w:rsid w:val="00BB1F43"/>
    <w:rsid w:val="00BB2BB0"/>
    <w:rsid w:val="00BB2CE6"/>
    <w:rsid w:val="00BB6B0A"/>
    <w:rsid w:val="00BB7E82"/>
    <w:rsid w:val="00BC04FF"/>
    <w:rsid w:val="00BC1877"/>
    <w:rsid w:val="00BC24D0"/>
    <w:rsid w:val="00BC3FE3"/>
    <w:rsid w:val="00BC5477"/>
    <w:rsid w:val="00BC7FEB"/>
    <w:rsid w:val="00BD1D49"/>
    <w:rsid w:val="00BD4737"/>
    <w:rsid w:val="00BD47F7"/>
    <w:rsid w:val="00BD4A5D"/>
    <w:rsid w:val="00BD6680"/>
    <w:rsid w:val="00BD6A9A"/>
    <w:rsid w:val="00BE06B8"/>
    <w:rsid w:val="00BE06DE"/>
    <w:rsid w:val="00BE076A"/>
    <w:rsid w:val="00BE0F1B"/>
    <w:rsid w:val="00BE2946"/>
    <w:rsid w:val="00BE3D26"/>
    <w:rsid w:val="00BE40C3"/>
    <w:rsid w:val="00BE4B88"/>
    <w:rsid w:val="00BE5BB7"/>
    <w:rsid w:val="00BE5E16"/>
    <w:rsid w:val="00BE6E2A"/>
    <w:rsid w:val="00BE74F8"/>
    <w:rsid w:val="00BE7E48"/>
    <w:rsid w:val="00BF53C4"/>
    <w:rsid w:val="00BF730B"/>
    <w:rsid w:val="00BF73D2"/>
    <w:rsid w:val="00BF7404"/>
    <w:rsid w:val="00C03A55"/>
    <w:rsid w:val="00C03B06"/>
    <w:rsid w:val="00C03CBE"/>
    <w:rsid w:val="00C044A6"/>
    <w:rsid w:val="00C05CEC"/>
    <w:rsid w:val="00C06051"/>
    <w:rsid w:val="00C071F6"/>
    <w:rsid w:val="00C07B8B"/>
    <w:rsid w:val="00C143C8"/>
    <w:rsid w:val="00C157A1"/>
    <w:rsid w:val="00C1760F"/>
    <w:rsid w:val="00C21261"/>
    <w:rsid w:val="00C22004"/>
    <w:rsid w:val="00C2422A"/>
    <w:rsid w:val="00C24635"/>
    <w:rsid w:val="00C253A7"/>
    <w:rsid w:val="00C268EB"/>
    <w:rsid w:val="00C2725A"/>
    <w:rsid w:val="00C31EE7"/>
    <w:rsid w:val="00C32998"/>
    <w:rsid w:val="00C3305E"/>
    <w:rsid w:val="00C340A8"/>
    <w:rsid w:val="00C34A61"/>
    <w:rsid w:val="00C37E53"/>
    <w:rsid w:val="00C412A5"/>
    <w:rsid w:val="00C41F10"/>
    <w:rsid w:val="00C428E1"/>
    <w:rsid w:val="00C42911"/>
    <w:rsid w:val="00C42F4F"/>
    <w:rsid w:val="00C43BCF"/>
    <w:rsid w:val="00C447DA"/>
    <w:rsid w:val="00C4552C"/>
    <w:rsid w:val="00C46A5E"/>
    <w:rsid w:val="00C47974"/>
    <w:rsid w:val="00C5102B"/>
    <w:rsid w:val="00C51175"/>
    <w:rsid w:val="00C52424"/>
    <w:rsid w:val="00C52AB9"/>
    <w:rsid w:val="00C5315D"/>
    <w:rsid w:val="00C5357B"/>
    <w:rsid w:val="00C56A6D"/>
    <w:rsid w:val="00C57A00"/>
    <w:rsid w:val="00C57A5C"/>
    <w:rsid w:val="00C60983"/>
    <w:rsid w:val="00C62604"/>
    <w:rsid w:val="00C630E3"/>
    <w:rsid w:val="00C64403"/>
    <w:rsid w:val="00C65B4C"/>
    <w:rsid w:val="00C677A0"/>
    <w:rsid w:val="00C7145E"/>
    <w:rsid w:val="00C72557"/>
    <w:rsid w:val="00C74A20"/>
    <w:rsid w:val="00C81D11"/>
    <w:rsid w:val="00C820A5"/>
    <w:rsid w:val="00C83D9C"/>
    <w:rsid w:val="00C87D31"/>
    <w:rsid w:val="00C91DC2"/>
    <w:rsid w:val="00C94135"/>
    <w:rsid w:val="00C97202"/>
    <w:rsid w:val="00C977A8"/>
    <w:rsid w:val="00CA05B2"/>
    <w:rsid w:val="00CA0798"/>
    <w:rsid w:val="00CA275D"/>
    <w:rsid w:val="00CA3945"/>
    <w:rsid w:val="00CA56C5"/>
    <w:rsid w:val="00CA638A"/>
    <w:rsid w:val="00CA78FF"/>
    <w:rsid w:val="00CB133C"/>
    <w:rsid w:val="00CB1C56"/>
    <w:rsid w:val="00CB1C63"/>
    <w:rsid w:val="00CB2095"/>
    <w:rsid w:val="00CB2765"/>
    <w:rsid w:val="00CB356D"/>
    <w:rsid w:val="00CB44E4"/>
    <w:rsid w:val="00CB49B8"/>
    <w:rsid w:val="00CB4FFF"/>
    <w:rsid w:val="00CB72C1"/>
    <w:rsid w:val="00CC24BB"/>
    <w:rsid w:val="00CC6586"/>
    <w:rsid w:val="00CC7E70"/>
    <w:rsid w:val="00CD0470"/>
    <w:rsid w:val="00CD2E80"/>
    <w:rsid w:val="00CD3792"/>
    <w:rsid w:val="00CD4783"/>
    <w:rsid w:val="00CD57BE"/>
    <w:rsid w:val="00CD5F65"/>
    <w:rsid w:val="00CE0688"/>
    <w:rsid w:val="00CE10CC"/>
    <w:rsid w:val="00CE18C1"/>
    <w:rsid w:val="00CE4937"/>
    <w:rsid w:val="00CE5095"/>
    <w:rsid w:val="00CE558B"/>
    <w:rsid w:val="00CE61AD"/>
    <w:rsid w:val="00CE64A2"/>
    <w:rsid w:val="00CE69F2"/>
    <w:rsid w:val="00CE7002"/>
    <w:rsid w:val="00CF2048"/>
    <w:rsid w:val="00CF20D9"/>
    <w:rsid w:val="00CF30A7"/>
    <w:rsid w:val="00CF3F14"/>
    <w:rsid w:val="00CF4BBC"/>
    <w:rsid w:val="00CF5623"/>
    <w:rsid w:val="00CF5E4D"/>
    <w:rsid w:val="00CF6D80"/>
    <w:rsid w:val="00CF7B44"/>
    <w:rsid w:val="00D017F7"/>
    <w:rsid w:val="00D02592"/>
    <w:rsid w:val="00D038FC"/>
    <w:rsid w:val="00D065C9"/>
    <w:rsid w:val="00D07204"/>
    <w:rsid w:val="00D10B2E"/>
    <w:rsid w:val="00D10DDE"/>
    <w:rsid w:val="00D12A7B"/>
    <w:rsid w:val="00D135EE"/>
    <w:rsid w:val="00D16367"/>
    <w:rsid w:val="00D1798B"/>
    <w:rsid w:val="00D20358"/>
    <w:rsid w:val="00D2223A"/>
    <w:rsid w:val="00D2272B"/>
    <w:rsid w:val="00D228CE"/>
    <w:rsid w:val="00D22C23"/>
    <w:rsid w:val="00D24295"/>
    <w:rsid w:val="00D249BE"/>
    <w:rsid w:val="00D262E4"/>
    <w:rsid w:val="00D27DCC"/>
    <w:rsid w:val="00D27E11"/>
    <w:rsid w:val="00D31200"/>
    <w:rsid w:val="00D32EA0"/>
    <w:rsid w:val="00D352D9"/>
    <w:rsid w:val="00D35867"/>
    <w:rsid w:val="00D36FA7"/>
    <w:rsid w:val="00D371AA"/>
    <w:rsid w:val="00D37BE4"/>
    <w:rsid w:val="00D400A7"/>
    <w:rsid w:val="00D4080F"/>
    <w:rsid w:val="00D40A59"/>
    <w:rsid w:val="00D42A1A"/>
    <w:rsid w:val="00D433F3"/>
    <w:rsid w:val="00D438FB"/>
    <w:rsid w:val="00D4435F"/>
    <w:rsid w:val="00D44912"/>
    <w:rsid w:val="00D4601F"/>
    <w:rsid w:val="00D46B99"/>
    <w:rsid w:val="00D53E5E"/>
    <w:rsid w:val="00D557D5"/>
    <w:rsid w:val="00D56A59"/>
    <w:rsid w:val="00D5725E"/>
    <w:rsid w:val="00D576E3"/>
    <w:rsid w:val="00D60D26"/>
    <w:rsid w:val="00D61042"/>
    <w:rsid w:val="00D63D46"/>
    <w:rsid w:val="00D65829"/>
    <w:rsid w:val="00D66BBB"/>
    <w:rsid w:val="00D672DE"/>
    <w:rsid w:val="00D701B0"/>
    <w:rsid w:val="00D70567"/>
    <w:rsid w:val="00D71E05"/>
    <w:rsid w:val="00D74548"/>
    <w:rsid w:val="00D754E8"/>
    <w:rsid w:val="00D7567A"/>
    <w:rsid w:val="00D76704"/>
    <w:rsid w:val="00D807AE"/>
    <w:rsid w:val="00D80F51"/>
    <w:rsid w:val="00D81255"/>
    <w:rsid w:val="00D8315F"/>
    <w:rsid w:val="00D84571"/>
    <w:rsid w:val="00D84713"/>
    <w:rsid w:val="00D86167"/>
    <w:rsid w:val="00D86DEC"/>
    <w:rsid w:val="00D8782A"/>
    <w:rsid w:val="00D87F09"/>
    <w:rsid w:val="00D92106"/>
    <w:rsid w:val="00D930FE"/>
    <w:rsid w:val="00D93332"/>
    <w:rsid w:val="00D937CF"/>
    <w:rsid w:val="00D93A68"/>
    <w:rsid w:val="00D94D45"/>
    <w:rsid w:val="00D972CE"/>
    <w:rsid w:val="00DA2674"/>
    <w:rsid w:val="00DA2977"/>
    <w:rsid w:val="00DA559A"/>
    <w:rsid w:val="00DA5C02"/>
    <w:rsid w:val="00DA6CBB"/>
    <w:rsid w:val="00DA7A35"/>
    <w:rsid w:val="00DB01CE"/>
    <w:rsid w:val="00DB1D34"/>
    <w:rsid w:val="00DB3E97"/>
    <w:rsid w:val="00DB4F9A"/>
    <w:rsid w:val="00DB6058"/>
    <w:rsid w:val="00DB7425"/>
    <w:rsid w:val="00DB77E0"/>
    <w:rsid w:val="00DC21F5"/>
    <w:rsid w:val="00DC2964"/>
    <w:rsid w:val="00DC30B6"/>
    <w:rsid w:val="00DC673B"/>
    <w:rsid w:val="00DC75A0"/>
    <w:rsid w:val="00DC77FC"/>
    <w:rsid w:val="00DD3282"/>
    <w:rsid w:val="00DD3287"/>
    <w:rsid w:val="00DD3673"/>
    <w:rsid w:val="00DD36B3"/>
    <w:rsid w:val="00DD391C"/>
    <w:rsid w:val="00DD4631"/>
    <w:rsid w:val="00DD5CF8"/>
    <w:rsid w:val="00DD65CA"/>
    <w:rsid w:val="00DD6C31"/>
    <w:rsid w:val="00DD70C5"/>
    <w:rsid w:val="00DE0684"/>
    <w:rsid w:val="00DE06DE"/>
    <w:rsid w:val="00DE0AC7"/>
    <w:rsid w:val="00DE3799"/>
    <w:rsid w:val="00DE3EAE"/>
    <w:rsid w:val="00DE4D3E"/>
    <w:rsid w:val="00DE5BBF"/>
    <w:rsid w:val="00DE72B8"/>
    <w:rsid w:val="00DE7CF7"/>
    <w:rsid w:val="00DF01B5"/>
    <w:rsid w:val="00DF0CDC"/>
    <w:rsid w:val="00DF3277"/>
    <w:rsid w:val="00DF33D6"/>
    <w:rsid w:val="00DF39CC"/>
    <w:rsid w:val="00DF4021"/>
    <w:rsid w:val="00DF469F"/>
    <w:rsid w:val="00DF5D33"/>
    <w:rsid w:val="00E00D7C"/>
    <w:rsid w:val="00E0186C"/>
    <w:rsid w:val="00E04962"/>
    <w:rsid w:val="00E04B61"/>
    <w:rsid w:val="00E04CB2"/>
    <w:rsid w:val="00E06643"/>
    <w:rsid w:val="00E1010F"/>
    <w:rsid w:val="00E112C5"/>
    <w:rsid w:val="00E1274F"/>
    <w:rsid w:val="00E13131"/>
    <w:rsid w:val="00E14872"/>
    <w:rsid w:val="00E148CF"/>
    <w:rsid w:val="00E14978"/>
    <w:rsid w:val="00E1592F"/>
    <w:rsid w:val="00E1680C"/>
    <w:rsid w:val="00E175B7"/>
    <w:rsid w:val="00E20386"/>
    <w:rsid w:val="00E20CE3"/>
    <w:rsid w:val="00E212FD"/>
    <w:rsid w:val="00E22D25"/>
    <w:rsid w:val="00E24447"/>
    <w:rsid w:val="00E246C7"/>
    <w:rsid w:val="00E2615D"/>
    <w:rsid w:val="00E30B43"/>
    <w:rsid w:val="00E3133A"/>
    <w:rsid w:val="00E31489"/>
    <w:rsid w:val="00E31CE8"/>
    <w:rsid w:val="00E32CF5"/>
    <w:rsid w:val="00E34573"/>
    <w:rsid w:val="00E35A9F"/>
    <w:rsid w:val="00E36A20"/>
    <w:rsid w:val="00E36E16"/>
    <w:rsid w:val="00E3797E"/>
    <w:rsid w:val="00E40574"/>
    <w:rsid w:val="00E417B8"/>
    <w:rsid w:val="00E42A93"/>
    <w:rsid w:val="00E42CBC"/>
    <w:rsid w:val="00E46AC2"/>
    <w:rsid w:val="00E528DC"/>
    <w:rsid w:val="00E54445"/>
    <w:rsid w:val="00E55204"/>
    <w:rsid w:val="00E60EA5"/>
    <w:rsid w:val="00E61D43"/>
    <w:rsid w:val="00E63FD4"/>
    <w:rsid w:val="00E65538"/>
    <w:rsid w:val="00E679E8"/>
    <w:rsid w:val="00E708B9"/>
    <w:rsid w:val="00E70F11"/>
    <w:rsid w:val="00E71DF8"/>
    <w:rsid w:val="00E7244B"/>
    <w:rsid w:val="00E725A3"/>
    <w:rsid w:val="00E7433A"/>
    <w:rsid w:val="00E7462B"/>
    <w:rsid w:val="00E746CB"/>
    <w:rsid w:val="00E7563C"/>
    <w:rsid w:val="00E75D22"/>
    <w:rsid w:val="00E7624A"/>
    <w:rsid w:val="00E76971"/>
    <w:rsid w:val="00E8142A"/>
    <w:rsid w:val="00E83165"/>
    <w:rsid w:val="00E838E9"/>
    <w:rsid w:val="00E86343"/>
    <w:rsid w:val="00E90AFA"/>
    <w:rsid w:val="00E90D71"/>
    <w:rsid w:val="00E91587"/>
    <w:rsid w:val="00E958BF"/>
    <w:rsid w:val="00EA0740"/>
    <w:rsid w:val="00EA0AA5"/>
    <w:rsid w:val="00EA1BDF"/>
    <w:rsid w:val="00EA35D2"/>
    <w:rsid w:val="00EA4B79"/>
    <w:rsid w:val="00EA5294"/>
    <w:rsid w:val="00EB00D5"/>
    <w:rsid w:val="00EB061D"/>
    <w:rsid w:val="00EB1150"/>
    <w:rsid w:val="00EB145E"/>
    <w:rsid w:val="00EB204D"/>
    <w:rsid w:val="00EB3B8F"/>
    <w:rsid w:val="00EB4B72"/>
    <w:rsid w:val="00EB673D"/>
    <w:rsid w:val="00EB7596"/>
    <w:rsid w:val="00EB79D5"/>
    <w:rsid w:val="00EC1C98"/>
    <w:rsid w:val="00EC37FB"/>
    <w:rsid w:val="00EC5003"/>
    <w:rsid w:val="00EC72D1"/>
    <w:rsid w:val="00EC7976"/>
    <w:rsid w:val="00EC7B5F"/>
    <w:rsid w:val="00EC7FC8"/>
    <w:rsid w:val="00ED0FA2"/>
    <w:rsid w:val="00ED2EB4"/>
    <w:rsid w:val="00ED4B99"/>
    <w:rsid w:val="00ED59ED"/>
    <w:rsid w:val="00ED5E08"/>
    <w:rsid w:val="00ED5EFF"/>
    <w:rsid w:val="00ED6172"/>
    <w:rsid w:val="00ED7933"/>
    <w:rsid w:val="00EE4525"/>
    <w:rsid w:val="00EE4EEA"/>
    <w:rsid w:val="00EE53E9"/>
    <w:rsid w:val="00EE5B44"/>
    <w:rsid w:val="00EE6A0F"/>
    <w:rsid w:val="00EF045D"/>
    <w:rsid w:val="00EF06CE"/>
    <w:rsid w:val="00EF2034"/>
    <w:rsid w:val="00EF516F"/>
    <w:rsid w:val="00EF693E"/>
    <w:rsid w:val="00EF7C5C"/>
    <w:rsid w:val="00F0182A"/>
    <w:rsid w:val="00F01ADA"/>
    <w:rsid w:val="00F03860"/>
    <w:rsid w:val="00F05E19"/>
    <w:rsid w:val="00F05F5C"/>
    <w:rsid w:val="00F06A30"/>
    <w:rsid w:val="00F10052"/>
    <w:rsid w:val="00F11FEF"/>
    <w:rsid w:val="00F12448"/>
    <w:rsid w:val="00F12CAB"/>
    <w:rsid w:val="00F1580C"/>
    <w:rsid w:val="00F17C33"/>
    <w:rsid w:val="00F20EAE"/>
    <w:rsid w:val="00F23CE4"/>
    <w:rsid w:val="00F251ED"/>
    <w:rsid w:val="00F254C6"/>
    <w:rsid w:val="00F3034A"/>
    <w:rsid w:val="00F30885"/>
    <w:rsid w:val="00F3421A"/>
    <w:rsid w:val="00F408F8"/>
    <w:rsid w:val="00F41203"/>
    <w:rsid w:val="00F41384"/>
    <w:rsid w:val="00F420EA"/>
    <w:rsid w:val="00F42249"/>
    <w:rsid w:val="00F42FB5"/>
    <w:rsid w:val="00F432D5"/>
    <w:rsid w:val="00F449CD"/>
    <w:rsid w:val="00F44EAA"/>
    <w:rsid w:val="00F45223"/>
    <w:rsid w:val="00F5168F"/>
    <w:rsid w:val="00F51BAB"/>
    <w:rsid w:val="00F51D61"/>
    <w:rsid w:val="00F52C35"/>
    <w:rsid w:val="00F52DBF"/>
    <w:rsid w:val="00F53B6E"/>
    <w:rsid w:val="00F54A68"/>
    <w:rsid w:val="00F554E7"/>
    <w:rsid w:val="00F555E4"/>
    <w:rsid w:val="00F55FA3"/>
    <w:rsid w:val="00F56024"/>
    <w:rsid w:val="00F60A80"/>
    <w:rsid w:val="00F60B0E"/>
    <w:rsid w:val="00F6231C"/>
    <w:rsid w:val="00F648B7"/>
    <w:rsid w:val="00F65691"/>
    <w:rsid w:val="00F65AE6"/>
    <w:rsid w:val="00F66ED2"/>
    <w:rsid w:val="00F7087E"/>
    <w:rsid w:val="00F7099F"/>
    <w:rsid w:val="00F73DB2"/>
    <w:rsid w:val="00F744CA"/>
    <w:rsid w:val="00F74656"/>
    <w:rsid w:val="00F74985"/>
    <w:rsid w:val="00F75F80"/>
    <w:rsid w:val="00F760FF"/>
    <w:rsid w:val="00F7620A"/>
    <w:rsid w:val="00F7759C"/>
    <w:rsid w:val="00F81743"/>
    <w:rsid w:val="00F817B4"/>
    <w:rsid w:val="00F82C4D"/>
    <w:rsid w:val="00F83A63"/>
    <w:rsid w:val="00F84341"/>
    <w:rsid w:val="00F8689B"/>
    <w:rsid w:val="00F87F9C"/>
    <w:rsid w:val="00F91AD1"/>
    <w:rsid w:val="00F92AFC"/>
    <w:rsid w:val="00F956C1"/>
    <w:rsid w:val="00F965DE"/>
    <w:rsid w:val="00F96725"/>
    <w:rsid w:val="00FA0549"/>
    <w:rsid w:val="00FA0794"/>
    <w:rsid w:val="00FA0F77"/>
    <w:rsid w:val="00FA1D6E"/>
    <w:rsid w:val="00FA6463"/>
    <w:rsid w:val="00FB0D7D"/>
    <w:rsid w:val="00FB0D9E"/>
    <w:rsid w:val="00FB11CD"/>
    <w:rsid w:val="00FB57BD"/>
    <w:rsid w:val="00FB6A40"/>
    <w:rsid w:val="00FB7E9F"/>
    <w:rsid w:val="00FC07D5"/>
    <w:rsid w:val="00FC150D"/>
    <w:rsid w:val="00FC1533"/>
    <w:rsid w:val="00FC1B76"/>
    <w:rsid w:val="00FC2CD5"/>
    <w:rsid w:val="00FC56DA"/>
    <w:rsid w:val="00FD00CD"/>
    <w:rsid w:val="00FD03C5"/>
    <w:rsid w:val="00FD1CD9"/>
    <w:rsid w:val="00FD2C6E"/>
    <w:rsid w:val="00FD3F6E"/>
    <w:rsid w:val="00FD5F68"/>
    <w:rsid w:val="00FE0048"/>
    <w:rsid w:val="00FE253F"/>
    <w:rsid w:val="00FE2BFE"/>
    <w:rsid w:val="00FE2EF0"/>
    <w:rsid w:val="00FE3478"/>
    <w:rsid w:val="00FE4BBB"/>
    <w:rsid w:val="00FE5061"/>
    <w:rsid w:val="00FE772E"/>
    <w:rsid w:val="00FF0159"/>
    <w:rsid w:val="00FF27AF"/>
    <w:rsid w:val="00FF3C26"/>
    <w:rsid w:val="00FF45D8"/>
    <w:rsid w:val="00FF4EB8"/>
    <w:rsid w:val="00FF51F4"/>
    <w:rsid w:val="00FF6B15"/>
    <w:rsid w:val="00FF7C58"/>
  </w:rsids>
  <m:mathPr>
    <m:mathFont m:val="Cambria Math"/>
    <m:brkBin m:val="before"/>
    <m:brkBinSub m:val="--"/>
    <m:smallFrac/>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17BD"/>
  <w15:docId w15:val="{41ADFA6E-D7BA-480C-BA32-E50AB014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1"/>
  </w:style>
  <w:style w:type="paragraph" w:styleId="Heading1">
    <w:name w:val="heading 1"/>
    <w:aliases w:val="ЗАГ 01,H1,H11,H12,H13,H14,H111,H121,H15,H112,H122,H16,H113,H123,H17,H114,H124,H18,H115,H125,H19,H110,H116,H126,H117,H127,H118,H128,H131,H141,H1111,H1211,H151,H1121,H1221,H161,H1131,H1231,H171,H1141,H1241,H181,H1151,H1251,H191,H1101,H116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H3"/>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Heading 4 Char Char Char Char"/>
    <w:basedOn w:val="Normal"/>
    <w:next w:val="Normal"/>
    <w:link w:val="Heading4Char"/>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H51,H52,H53,H511,H521,H54,H512,H522,H55,H513,H523,H56,H514,H524,H57,H515,H525,H58,H516,H526,H531,H5111,H5211,H541,H5121,H5221,H551,H5131"/>
    <w:basedOn w:val="Normal"/>
    <w:next w:val="Normal"/>
    <w:link w:val="Heading5Char"/>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H1 Char,H11 Char,H12 Char,H13 Char,H14 Char,H111 Char,H121 Char,H15 Char,H112 Char,H122 Char,H16 Char,H113 Char,H123 Char,H17 Char,H114 Char,H124 Char,H18 Char,H115 Char,H125 Char,H19 Char,H110 Char,H116 Char,H126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H51 Char,H52 Char,H53 Char,H511 Char,H521 Char,H54 Char,H512 Char,H522 Char,H55 Char"/>
    <w:basedOn w:val="DefaultParagraphFont"/>
    <w:link w:val="Heading5"/>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qFormat/>
    <w:rsid w:val="00E14978"/>
    <w:rPr>
      <w:b/>
      <w:bCs/>
    </w:rPr>
  </w:style>
  <w:style w:type="character" w:customStyle="1" w:styleId="CommentSubjectChar">
    <w:name w:val="Comment Subject Char"/>
    <w:basedOn w:val="CommentTextChar"/>
    <w:link w:val="CommentSubject"/>
    <w:uiPriority w:val="99"/>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
    <w:basedOn w:val="Normal"/>
    <w:link w:val="BodyTextChar"/>
    <w:uiPriority w:val="99"/>
    <w:unhideWhenUsed/>
    <w:qFormat/>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qFormat/>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uiPriority w:val="99"/>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nhideWhenUsed/>
    <w:qFormat/>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nhideWhenUsed/>
    <w:qFormat/>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1,Fußnotentextf Char1, Diagrama1 Char1,Diagrama1 Char1"/>
    <w:basedOn w:val="DefaultParagraphFont"/>
    <w:link w:val="FootnoteText"/>
    <w:uiPriority w:val="99"/>
    <w:qForma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uiPriority w:val="99"/>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uiPriority w:val="99"/>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semiHidden/>
    <w:rsid w:val="00E212FD"/>
  </w:style>
  <w:style w:type="paragraph" w:styleId="BodyTextIndent3">
    <w:name w:val="Body Text Indent 3"/>
    <w:basedOn w:val="Normal"/>
    <w:link w:val="BodyTextIndent3Char"/>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semiHidden/>
    <w:rsid w:val="00E212FD"/>
    <w:rPr>
      <w:sz w:val="16"/>
      <w:szCs w:val="16"/>
    </w:rPr>
  </w:style>
  <w:style w:type="paragraph" w:styleId="BlockText">
    <w:name w:val="Block Text"/>
    <w:basedOn w:val="Normal"/>
    <w:uiPriority w:val="99"/>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customStyle="1" w:styleId="cf01">
    <w:name w:val="cf01"/>
    <w:basedOn w:val="DefaultParagraphFont"/>
    <w:rsid w:val="0032622A"/>
    <w:rPr>
      <w:rFonts w:ascii="Segoe UI" w:hAnsi="Segoe UI" w:cs="Segoe UI" w:hint="default"/>
      <w:i/>
      <w:iCs/>
      <w:sz w:val="18"/>
      <w:szCs w:val="18"/>
    </w:rPr>
  </w:style>
  <w:style w:type="character" w:customStyle="1" w:styleId="cf11">
    <w:name w:val="cf11"/>
    <w:basedOn w:val="DefaultParagraphFont"/>
    <w:rsid w:val="0032622A"/>
    <w:rPr>
      <w:rFonts w:ascii="Segoe UI" w:hAnsi="Segoe UI" w:cs="Segoe UI" w:hint="default"/>
      <w:i/>
      <w:iCs/>
      <w:sz w:val="18"/>
      <w:szCs w:val="18"/>
    </w:rPr>
  </w:style>
  <w:style w:type="table" w:customStyle="1" w:styleId="TableGrid4">
    <w:name w:val="Table Grid4"/>
    <w:basedOn w:val="TableNormal"/>
    <w:next w:val="TableGrid"/>
    <w:uiPriority w:val="39"/>
    <w:rsid w:val="00664DA7"/>
    <w:pPr>
      <w:spacing w:after="0" w:line="240" w:lineRule="auto"/>
    </w:pPr>
    <w:rPr>
      <w:rFonts w:ascii="Aptos" w:eastAsia="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FE772E"/>
    <w:rPr>
      <w:color w:val="605E5C"/>
      <w:shd w:val="clear" w:color="auto" w:fill="E1DFDD"/>
    </w:rPr>
  </w:style>
  <w:style w:type="numbering" w:customStyle="1" w:styleId="NoList1">
    <w:name w:val="No List1"/>
    <w:next w:val="NoList"/>
    <w:uiPriority w:val="99"/>
    <w:semiHidden/>
    <w:unhideWhenUsed/>
    <w:rsid w:val="00FF7C58"/>
  </w:style>
  <w:style w:type="character" w:customStyle="1" w:styleId="BodyTextIndentChar1">
    <w:name w:val="Body Text Indent Char1"/>
    <w:locked/>
    <w:rsid w:val="00FF7C58"/>
    <w:rPr>
      <w:rFonts w:cs="Times New Roman"/>
      <w:sz w:val="24"/>
      <w:szCs w:val="24"/>
      <w:lang w:val="en-GB"/>
    </w:rPr>
  </w:style>
  <w:style w:type="character" w:customStyle="1" w:styleId="CommentTextChar1">
    <w:name w:val="Comment Text Char1"/>
    <w:aliases w:val=" Diagrama Diagrama Diagrama Char, Diagrama Diagrama Char"/>
    <w:semiHidden/>
    <w:locked/>
    <w:rsid w:val="00FF7C58"/>
    <w:rPr>
      <w:rFonts w:cs="Times New Roman"/>
      <w:sz w:val="20"/>
      <w:szCs w:val="20"/>
      <w:lang w:val="en-GB"/>
    </w:rPr>
  </w:style>
  <w:style w:type="paragraph" w:styleId="TOAHeading">
    <w:name w:val="toa heading"/>
    <w:basedOn w:val="Normal"/>
    <w:next w:val="Normal"/>
    <w:semiHidden/>
    <w:rsid w:val="00FF7C58"/>
    <w:pPr>
      <w:spacing w:before="120" w:after="240" w:line="240" w:lineRule="auto"/>
      <w:jc w:val="both"/>
    </w:pPr>
    <w:rPr>
      <w:rFonts w:ascii="Arial" w:eastAsia="Times New Roman" w:hAnsi="Arial" w:cs="Times New Roman"/>
      <w:b/>
      <w:sz w:val="20"/>
      <w:szCs w:val="20"/>
      <w:lang w:val="en-GB"/>
    </w:rPr>
  </w:style>
  <w:style w:type="character" w:styleId="PageNumber">
    <w:name w:val="page number"/>
    <w:rsid w:val="00FF7C58"/>
    <w:rPr>
      <w:rFonts w:cs="Times New Roman"/>
    </w:rPr>
  </w:style>
  <w:style w:type="paragraph" w:customStyle="1" w:styleId="normaltableau">
    <w:name w:val="normal_tableau"/>
    <w:basedOn w:val="Normal"/>
    <w:rsid w:val="00FF7C58"/>
    <w:pPr>
      <w:spacing w:before="120" w:after="120" w:line="240" w:lineRule="auto"/>
      <w:jc w:val="both"/>
    </w:pPr>
    <w:rPr>
      <w:rFonts w:ascii="Optima" w:eastAsia="Times New Roman" w:hAnsi="Optima" w:cs="Times New Roman"/>
      <w:szCs w:val="20"/>
      <w:lang w:val="en-GB"/>
    </w:rPr>
  </w:style>
  <w:style w:type="paragraph" w:customStyle="1" w:styleId="mazas">
    <w:name w:val="mazas"/>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0">
    <w:name w:val="bodytext"/>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uiPriority w:val="22"/>
    <w:qFormat/>
    <w:rsid w:val="00FF7C58"/>
    <w:rPr>
      <w:rFonts w:cs="Times New Roman"/>
      <w:b/>
      <w:bCs/>
    </w:rPr>
  </w:style>
  <w:style w:type="character" w:customStyle="1" w:styleId="FootnoteTextChar1">
    <w:name w:val="Footnote Text Char1"/>
    <w:aliases w:val="Footnote Char,Footnote Text Char Char Char,Fußnotentextf Char, Diagrama1 Char,Diagrama1 Char"/>
    <w:uiPriority w:val="99"/>
    <w:locked/>
    <w:rsid w:val="00FF7C58"/>
    <w:rPr>
      <w:rFonts w:cs="Times New Roman"/>
      <w:sz w:val="20"/>
      <w:szCs w:val="20"/>
      <w:lang w:val="en-GB"/>
    </w:rPr>
  </w:style>
  <w:style w:type="paragraph" w:customStyle="1" w:styleId="Style4">
    <w:name w:val="Style4"/>
    <w:basedOn w:val="Heading7"/>
    <w:rsid w:val="00FF7C58"/>
    <w:pPr>
      <w:keepLines w:val="0"/>
      <w:numPr>
        <w:numId w:val="8"/>
      </w:numPr>
      <w:spacing w:before="240" w:after="240"/>
      <w:jc w:val="center"/>
    </w:pPr>
    <w:rPr>
      <w:rFonts w:ascii="Times New Roman" w:hAnsi="Times New Roman"/>
      <w:b/>
      <w:i w:val="0"/>
      <w:iCs w:val="0"/>
      <w:color w:val="auto"/>
      <w:sz w:val="48"/>
      <w:szCs w:val="20"/>
      <w:lang w:val="lt-LT" w:eastAsia="lt-LT"/>
    </w:rPr>
  </w:style>
  <w:style w:type="paragraph" w:customStyle="1" w:styleId="centrbold">
    <w:name w:val="centrbold"/>
    <w:basedOn w:val="Normal"/>
    <w:rsid w:val="00FF7C58"/>
    <w:pPr>
      <w:autoSpaceDE w:val="0"/>
      <w:autoSpaceDN w:val="0"/>
      <w:spacing w:after="0" w:line="240" w:lineRule="auto"/>
      <w:jc w:val="center"/>
    </w:pPr>
    <w:rPr>
      <w:rFonts w:ascii="TimesLT" w:eastAsia="Times New Roman" w:hAnsi="TimesLT" w:cs="Times New Roman"/>
      <w:b/>
      <w:bCs/>
      <w:caps/>
      <w:sz w:val="20"/>
      <w:szCs w:val="20"/>
      <w:lang w:eastAsia="lt-LT"/>
    </w:rPr>
  </w:style>
  <w:style w:type="character" w:styleId="Emphasis">
    <w:name w:val="Emphasis"/>
    <w:qFormat/>
    <w:rsid w:val="00FF7C58"/>
    <w:rPr>
      <w:i/>
      <w:iCs/>
    </w:rPr>
  </w:style>
  <w:style w:type="paragraph" w:customStyle="1" w:styleId="StyleBodyTextFirstline0cmAfter12pt">
    <w:name w:val="Style Body Text + First line:  0 cm After:  12 pt"/>
    <w:basedOn w:val="BodyText"/>
    <w:rsid w:val="00FF7C58"/>
    <w:pPr>
      <w:spacing w:before="80" w:after="0"/>
      <w:ind w:firstLine="720"/>
      <w:jc w:val="both"/>
    </w:pPr>
  </w:style>
  <w:style w:type="paragraph" w:customStyle="1" w:styleId="StyleHeading1Centered">
    <w:name w:val="Style Heading 1 + Centered"/>
    <w:basedOn w:val="Heading1"/>
    <w:rsid w:val="00FF7C58"/>
    <w:pPr>
      <w:numPr>
        <w:numId w:val="9"/>
      </w:numPr>
      <w:spacing w:before="120" w:after="240"/>
    </w:pPr>
    <w:rPr>
      <w:sz w:val="26"/>
      <w:szCs w:val="20"/>
      <w:lang w:val="en-US" w:eastAsia="en-US"/>
    </w:rPr>
  </w:style>
  <w:style w:type="paragraph" w:customStyle="1" w:styleId="Numbered1">
    <w:name w:val="Numbered1"/>
    <w:basedOn w:val="BodyText"/>
    <w:rsid w:val="00FF7C58"/>
    <w:pPr>
      <w:numPr>
        <w:numId w:val="10"/>
      </w:numPr>
      <w:tabs>
        <w:tab w:val="left" w:pos="1134"/>
      </w:tabs>
      <w:spacing w:before="120" w:after="0"/>
      <w:jc w:val="both"/>
    </w:pPr>
    <w:rPr>
      <w:bCs/>
    </w:rPr>
  </w:style>
  <w:style w:type="paragraph" w:customStyle="1" w:styleId="CentrBoldm">
    <w:name w:val="CentrBoldm"/>
    <w:basedOn w:val="Normal"/>
    <w:rsid w:val="00FF7C5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FF7C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FF7C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0"/>
    <w:rsid w:val="00FF7C58"/>
    <w:pPr>
      <w:ind w:firstLine="0"/>
      <w:jc w:val="center"/>
    </w:pPr>
    <w:rPr>
      <w:color w:val="auto"/>
      <w:sz w:val="12"/>
      <w:szCs w:val="12"/>
    </w:rPr>
  </w:style>
  <w:style w:type="paragraph" w:customStyle="1" w:styleId="StiliusAntrat2Tarpaitarpeilui15eiluts">
    <w:name w:val="Stilius Antraštė 2 + Tarpai tarp eilučių:  1.5 eilutės"/>
    <w:basedOn w:val="Heading2"/>
    <w:rsid w:val="00FF7C58"/>
    <w:pPr>
      <w:keepNext w:val="0"/>
      <w:keepLines w:val="0"/>
      <w:tabs>
        <w:tab w:val="num" w:pos="720"/>
      </w:tabs>
      <w:spacing w:before="0"/>
      <w:ind w:left="720" w:hanging="720"/>
      <w:jc w:val="both"/>
    </w:pPr>
    <w:rPr>
      <w:rFonts w:ascii="Times New Roman" w:hAnsi="Times New Roman"/>
      <w:b w:val="0"/>
      <w:bCs w:val="0"/>
      <w:iCs w:val="0"/>
      <w:color w:val="auto"/>
      <w:sz w:val="24"/>
      <w:szCs w:val="20"/>
      <w:lang w:val="lt-LT" w:eastAsia="lt-LT"/>
    </w:rPr>
  </w:style>
  <w:style w:type="paragraph" w:customStyle="1" w:styleId="Point1">
    <w:name w:val="Point 1"/>
    <w:basedOn w:val="Normal"/>
    <w:rsid w:val="00FF7C58"/>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StiliusAntrat1Tarpaitarpeilui15eiluts">
    <w:name w:val="Stilius Antraštė 1 + Tarpai tarp eilučių:  1.5 eilutės"/>
    <w:basedOn w:val="Heading1"/>
    <w:rsid w:val="00FF7C58"/>
    <w:pPr>
      <w:tabs>
        <w:tab w:val="num" w:pos="720"/>
      </w:tabs>
      <w:spacing w:before="600" w:after="240"/>
      <w:ind w:left="1152" w:hanging="432"/>
    </w:pPr>
    <w:rPr>
      <w:b w:val="0"/>
      <w:bCs w:val="0"/>
      <w:sz w:val="28"/>
      <w:szCs w:val="20"/>
      <w:lang w:val="lt-LT" w:eastAsia="lt-LT"/>
    </w:rPr>
  </w:style>
  <w:style w:type="paragraph" w:customStyle="1" w:styleId="BodyText20">
    <w:name w:val="Body Text2"/>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Punktai">
    <w:name w:val="Punktai"/>
    <w:rsid w:val="00FF7C58"/>
    <w:pPr>
      <w:numPr>
        <w:numId w:val="11"/>
      </w:numPr>
    </w:pPr>
  </w:style>
  <w:style w:type="numbering" w:customStyle="1" w:styleId="Punktai1">
    <w:name w:val="Punktai1"/>
    <w:rsid w:val="00FF7C58"/>
  </w:style>
  <w:style w:type="paragraph" w:customStyle="1" w:styleId="LIST--Simple1">
    <w:name w:val="LIST -- Simple 1"/>
    <w:basedOn w:val="Normal"/>
    <w:autoRedefine/>
    <w:rsid w:val="00FF7C58"/>
    <w:pPr>
      <w:tabs>
        <w:tab w:val="left" w:pos="2520"/>
      </w:tabs>
      <w:spacing w:after="0" w:line="240" w:lineRule="auto"/>
      <w:jc w:val="both"/>
    </w:pPr>
    <w:rPr>
      <w:rFonts w:ascii="Times New Roman" w:eastAsia="Arial Unicode MS" w:hAnsi="Times New Roman" w:cs="Times New Roman"/>
      <w:snapToGrid w:val="0"/>
      <w:sz w:val="24"/>
      <w:szCs w:val="18"/>
    </w:rPr>
  </w:style>
  <w:style w:type="paragraph" w:customStyle="1" w:styleId="centrboldm0">
    <w:name w:val="centrboldm"/>
    <w:basedOn w:val="Normal"/>
    <w:rsid w:val="00FF7C58"/>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Style40">
    <w:name w:val="Style 4"/>
    <w:basedOn w:val="Normal"/>
    <w:rsid w:val="00FF7C58"/>
    <w:pPr>
      <w:widowControl w:val="0"/>
      <w:suppressAutoHyphens/>
      <w:spacing w:after="0" w:line="240" w:lineRule="auto"/>
      <w:jc w:val="both"/>
    </w:pPr>
    <w:rPr>
      <w:rFonts w:ascii="Times New Roman" w:eastAsia="Times New Roman" w:hAnsi="Times New Roman" w:cs="Times New Roman"/>
      <w:color w:val="000000"/>
      <w:sz w:val="20"/>
      <w:szCs w:val="20"/>
      <w:lang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FF7C58"/>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FF7C58"/>
    <w:pPr>
      <w:spacing w:line="240" w:lineRule="exact"/>
    </w:pPr>
    <w:rPr>
      <w:rFonts w:ascii="Tahoma" w:eastAsia="Times New Roman" w:hAnsi="Tahoma" w:cs="Times New Roman"/>
      <w:sz w:val="20"/>
      <w:szCs w:val="20"/>
      <w:lang w:val="en-US"/>
    </w:rPr>
  </w:style>
  <w:style w:type="character" w:customStyle="1" w:styleId="Pagrindinistekstas2Diagrama">
    <w:name w:val="Pagrindinis tekstas 2 Diagrama"/>
    <w:rsid w:val="00FF7C58"/>
    <w:rPr>
      <w:sz w:val="24"/>
      <w:szCs w:val="24"/>
      <w:lang w:val="en-GB" w:eastAsia="en-US"/>
    </w:rPr>
  </w:style>
  <w:style w:type="character" w:customStyle="1" w:styleId="PagrindiniotekstotraukaDiagrama">
    <w:name w:val="Pagrindinio teksto įtrauka Diagrama"/>
    <w:rsid w:val="00FF7C58"/>
    <w:rPr>
      <w:sz w:val="24"/>
      <w:szCs w:val="24"/>
      <w:lang w:eastAsia="en-US"/>
    </w:rPr>
  </w:style>
  <w:style w:type="character" w:customStyle="1" w:styleId="HTMLiankstoformatuotasDiagrama">
    <w:name w:val="HTML iš anksto formatuotas Diagrama"/>
    <w:rsid w:val="00FF7C58"/>
    <w:rPr>
      <w:rFonts w:ascii="Courier New" w:eastAsia="Courier New" w:hAnsi="Courier New"/>
      <w:lang w:val="en-GB" w:eastAsia="en-US"/>
    </w:rPr>
  </w:style>
  <w:style w:type="paragraph" w:customStyle="1" w:styleId="Pagrindinistekstas1">
    <w:name w:val="Pagrindinis tekstas1"/>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FF7C58"/>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FF7C58"/>
    <w:pPr>
      <w:spacing w:line="240" w:lineRule="exact"/>
    </w:pPr>
    <w:rPr>
      <w:rFonts w:ascii="Tahoma" w:eastAsia="Times New Roman" w:hAnsi="Tahoma" w:cs="Times New Roman"/>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FF7C58"/>
    <w:rPr>
      <w:sz w:val="24"/>
      <w:szCs w:val="24"/>
      <w:lang w:eastAsia="en-US"/>
    </w:rPr>
  </w:style>
  <w:style w:type="character" w:customStyle="1" w:styleId="Antrat8Diagrama">
    <w:name w:val="Antraštė 8 Diagrama"/>
    <w:rsid w:val="00FF7C58"/>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FF7C58"/>
    <w:rPr>
      <w:b/>
      <w:bCs/>
      <w:color w:val="000000"/>
      <w:sz w:val="24"/>
      <w:szCs w:val="24"/>
      <w:lang w:val="en-GB" w:eastAsia="en-US"/>
    </w:rPr>
  </w:style>
  <w:style w:type="paragraph" w:customStyle="1" w:styleId="LentaCENTR">
    <w:name w:val="Lenta CENTR"/>
    <w:basedOn w:val="Pagrindinistekstas1"/>
    <w:rsid w:val="00FF7C58"/>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FF7C58"/>
    <w:rPr>
      <w:sz w:val="24"/>
      <w:szCs w:val="24"/>
      <w:lang w:eastAsia="en-US"/>
    </w:rPr>
  </w:style>
  <w:style w:type="character" w:customStyle="1" w:styleId="DiagramaDiagrama5">
    <w:name w:val="Diagrama Diagrama5"/>
    <w:rsid w:val="00FF7C58"/>
    <w:rPr>
      <w:i/>
      <w:iCs/>
      <w:sz w:val="24"/>
      <w:szCs w:val="24"/>
      <w:lang w:eastAsia="en-US"/>
    </w:rPr>
  </w:style>
  <w:style w:type="character" w:customStyle="1" w:styleId="PoratDiagrama">
    <w:name w:val="Poraštė Diagrama"/>
    <w:locked/>
    <w:rsid w:val="00FF7C58"/>
    <w:rPr>
      <w:sz w:val="24"/>
      <w:lang w:val="lt-LT" w:eastAsia="en-US" w:bidi="ar-SA"/>
    </w:rPr>
  </w:style>
  <w:style w:type="character" w:customStyle="1" w:styleId="KomentarotekstasDiagrama">
    <w:name w:val="Komentaro tekstas Diagrama"/>
    <w:aliases w:val=" Diagrama Diagrama Diagrama Diagrama, Diagrama Diagrama Diagrama1"/>
    <w:locked/>
    <w:rsid w:val="00FF7C58"/>
    <w:rPr>
      <w:lang w:val="en-GB" w:eastAsia="en-US" w:bidi="ar-SA"/>
    </w:rPr>
  </w:style>
  <w:style w:type="paragraph" w:customStyle="1" w:styleId="Paprastasistekstas1">
    <w:name w:val="Paprastasis tekstas1"/>
    <w:basedOn w:val="Normal"/>
    <w:rsid w:val="00FF7C58"/>
    <w:pPr>
      <w:suppressAutoHyphens/>
      <w:overflowPunct w:val="0"/>
      <w:autoSpaceDE w:val="0"/>
      <w:spacing w:after="0" w:line="240" w:lineRule="auto"/>
      <w:textAlignment w:val="baseline"/>
    </w:pPr>
    <w:rPr>
      <w:rFonts w:ascii="Courier New" w:eastAsia="Times New Roman" w:hAnsi="Courier New" w:cs="Times New Roman"/>
      <w:sz w:val="20"/>
      <w:szCs w:val="20"/>
      <w:lang w:val="en-US" w:eastAsia="ar-SA"/>
    </w:rPr>
  </w:style>
  <w:style w:type="character" w:customStyle="1" w:styleId="AntratsDiagrama">
    <w:name w:val="Antraštės Diagrama"/>
    <w:uiPriority w:val="99"/>
    <w:locked/>
    <w:rsid w:val="00FF7C58"/>
    <w:rPr>
      <w:sz w:val="24"/>
      <w:szCs w:val="24"/>
      <w:lang w:val="lt-LT" w:eastAsia="en-US" w:bidi="ar-SA"/>
    </w:rPr>
  </w:style>
  <w:style w:type="character" w:customStyle="1" w:styleId="BodytextChar0">
    <w:name w:val="Body text Char"/>
    <w:rsid w:val="00FF7C58"/>
    <w:rPr>
      <w:rFonts w:ascii="TimesLT" w:hAnsi="TimesLT"/>
      <w:lang w:val="en-US" w:eastAsia="en-US" w:bidi="ar-SA"/>
    </w:rPr>
  </w:style>
  <w:style w:type="paragraph" w:customStyle="1" w:styleId="Tekstas">
    <w:name w:val="Tekstas"/>
    <w:basedOn w:val="Normal"/>
    <w:rsid w:val="00FF7C58"/>
    <w:pPr>
      <w:autoSpaceDE w:val="0"/>
      <w:autoSpaceDN w:val="0"/>
      <w:adjustRightInd w:val="0"/>
      <w:spacing w:after="0" w:line="360" w:lineRule="auto"/>
      <w:ind w:firstLine="720"/>
      <w:jc w:val="both"/>
    </w:pPr>
    <w:rPr>
      <w:rFonts w:ascii="Times New Roman" w:eastAsia="Times New Roman" w:hAnsi="Times New Roman" w:cs="Times New Roman"/>
      <w:sz w:val="24"/>
      <w:szCs w:val="20"/>
    </w:rPr>
  </w:style>
  <w:style w:type="character" w:customStyle="1" w:styleId="TekstasDiagrama">
    <w:name w:val="Tekstas Diagrama"/>
    <w:rsid w:val="00FF7C58"/>
    <w:rPr>
      <w:sz w:val="24"/>
      <w:lang w:val="lt-LT" w:eastAsia="en-US" w:bidi="ar-SA"/>
    </w:rPr>
  </w:style>
  <w:style w:type="paragraph" w:customStyle="1" w:styleId="Hyperlink1">
    <w:name w:val="Hyperlink1"/>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uslapioinaostekstasDiagrama">
    <w:name w:val="Puslapio išnašos tekstas Diagrama"/>
    <w:aliases w:val="Footnote Diagrama"/>
    <w:rsid w:val="00FF7C58"/>
    <w:rPr>
      <w:lang w:val="lt-LT" w:eastAsia="en-US" w:bidi="ar-SA"/>
    </w:rPr>
  </w:style>
  <w:style w:type="paragraph" w:customStyle="1" w:styleId="S1lygis0">
    <w:name w:val="_S 1 lygis"/>
    <w:basedOn w:val="Normal"/>
    <w:rsid w:val="00FF7C58"/>
    <w:pPr>
      <w:numPr>
        <w:numId w:val="12"/>
      </w:numPr>
      <w:spacing w:before="240" w:after="240" w:line="240" w:lineRule="auto"/>
    </w:pPr>
    <w:rPr>
      <w:rFonts w:ascii="Times New Roman" w:eastAsia="Times New Roman" w:hAnsi="Times New Roman" w:cs="Times New Roman"/>
      <w:b/>
      <w:sz w:val="24"/>
      <w:szCs w:val="24"/>
      <w:lang w:eastAsia="lt-LT"/>
    </w:rPr>
  </w:style>
  <w:style w:type="paragraph" w:customStyle="1" w:styleId="S2lygis0">
    <w:name w:val="_S 2 lygis"/>
    <w:basedOn w:val="Normal"/>
    <w:rsid w:val="00FF7C58"/>
    <w:pPr>
      <w:numPr>
        <w:ilvl w:val="1"/>
        <w:numId w:val="1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0">
    <w:name w:val="_S 3 lygis"/>
    <w:basedOn w:val="S2lygis0"/>
    <w:rsid w:val="00FF7C58"/>
    <w:pPr>
      <w:numPr>
        <w:ilvl w:val="2"/>
      </w:numPr>
    </w:pPr>
  </w:style>
  <w:style w:type="character" w:customStyle="1" w:styleId="PavadinimasDiagrama">
    <w:name w:val="Pavadinimas Diagrama"/>
    <w:rsid w:val="00FF7C58"/>
    <w:rPr>
      <w:sz w:val="28"/>
      <w:szCs w:val="28"/>
      <w:lang w:val="lv-LV" w:eastAsia="ja-JP"/>
    </w:rPr>
  </w:style>
  <w:style w:type="character" w:customStyle="1" w:styleId="apple-style-span">
    <w:name w:val="apple-style-span"/>
    <w:basedOn w:val="DefaultParagraphFont"/>
    <w:rsid w:val="00FF7C58"/>
  </w:style>
  <w:style w:type="paragraph" w:customStyle="1" w:styleId="Sutartiespunktas">
    <w:name w:val="Sutarties punktas"/>
    <w:basedOn w:val="Normal"/>
    <w:rsid w:val="00FF7C58"/>
    <w:pPr>
      <w:numPr>
        <w:numId w:val="13"/>
      </w:numPr>
      <w:spacing w:after="120" w:line="240" w:lineRule="auto"/>
      <w:jc w:val="both"/>
    </w:pPr>
    <w:rPr>
      <w:rFonts w:ascii="Arial" w:eastAsia="Calibri" w:hAnsi="Arial" w:cs="Arial"/>
      <w:sz w:val="19"/>
      <w:szCs w:val="19"/>
    </w:rPr>
  </w:style>
  <w:style w:type="paragraph" w:customStyle="1" w:styleId="Sraopastraipa1">
    <w:name w:val="Sąrašo pastraipa1"/>
    <w:basedOn w:val="Normal"/>
    <w:rsid w:val="00FF7C58"/>
    <w:pPr>
      <w:spacing w:after="200" w:line="276" w:lineRule="auto"/>
      <w:ind w:left="720"/>
      <w:contextualSpacing/>
    </w:pPr>
    <w:rPr>
      <w:rFonts w:ascii="Calibri" w:eastAsia="Times New Roman" w:hAnsi="Calibri" w:cs="Arial"/>
      <w:lang w:val="en-US"/>
    </w:rPr>
  </w:style>
  <w:style w:type="character" w:customStyle="1" w:styleId="FontStyle14">
    <w:name w:val="Font Style14"/>
    <w:rsid w:val="00FF7C58"/>
    <w:rPr>
      <w:rFonts w:ascii="Times New Roman" w:hAnsi="Times New Roman" w:cs="Times New Roman"/>
      <w:sz w:val="20"/>
      <w:szCs w:val="20"/>
    </w:rPr>
  </w:style>
  <w:style w:type="character" w:customStyle="1" w:styleId="DokumentoinaostekstasDiagrama">
    <w:name w:val="Dokumento išnašos tekstas Diagrama"/>
    <w:rsid w:val="00FF7C58"/>
    <w:rPr>
      <w:lang w:eastAsia="en-US"/>
    </w:rPr>
  </w:style>
  <w:style w:type="paragraph" w:customStyle="1" w:styleId="S1lygis">
    <w:name w:val="_S 1lygis"/>
    <w:basedOn w:val="Normal"/>
    <w:rsid w:val="00FF7C58"/>
    <w:pPr>
      <w:numPr>
        <w:numId w:val="14"/>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lygis"/>
    <w:basedOn w:val="Normal"/>
    <w:rsid w:val="00FF7C58"/>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lygis"/>
    <w:basedOn w:val="S2lygis"/>
    <w:rsid w:val="00FF7C58"/>
    <w:pPr>
      <w:numPr>
        <w:ilvl w:val="2"/>
      </w:numPr>
    </w:pPr>
  </w:style>
  <w:style w:type="paragraph" w:customStyle="1" w:styleId="western">
    <w:name w:val="western"/>
    <w:basedOn w:val="Normal"/>
    <w:rsid w:val="00FF7C5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customStyle="1" w:styleId="Preformatted">
    <w:name w:val="Preformatted"/>
    <w:basedOn w:val="Normal"/>
    <w:rsid w:val="00FF7C5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List2">
    <w:name w:val="List 2"/>
    <w:basedOn w:val="Normal"/>
    <w:rsid w:val="00FF7C58"/>
    <w:pPr>
      <w:spacing w:after="200" w:line="276" w:lineRule="auto"/>
      <w:ind w:left="566" w:hanging="283"/>
    </w:pPr>
    <w:rPr>
      <w:rFonts w:ascii="Times New Roman" w:eastAsia="Calibri" w:hAnsi="Times New Roman" w:cs="Times New Roman"/>
      <w:sz w:val="24"/>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FF7C58"/>
    <w:rPr>
      <w:b/>
      <w:bCs/>
      <w:sz w:val="24"/>
      <w:szCs w:val="24"/>
      <w:lang w:eastAsia="en-US"/>
    </w:rPr>
  </w:style>
  <w:style w:type="paragraph" w:customStyle="1" w:styleId="CharChar1DiagramaDiagrama1">
    <w:name w:val="Char Char1 Diagrama Diagrama1"/>
    <w:basedOn w:val="Normal"/>
    <w:rsid w:val="00FF7C58"/>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FF7C58"/>
    <w:pPr>
      <w:spacing w:line="240" w:lineRule="exact"/>
    </w:pPr>
    <w:rPr>
      <w:rFonts w:ascii="Tahoma" w:eastAsia="Times New Roman" w:hAnsi="Tahoma" w:cs="Times New Roman"/>
      <w:sz w:val="20"/>
      <w:szCs w:val="20"/>
      <w:lang w:val="en-US"/>
    </w:rPr>
  </w:style>
  <w:style w:type="character" w:customStyle="1" w:styleId="DiagramaDiagrama41">
    <w:name w:val="Diagrama Diagrama41"/>
    <w:rsid w:val="00FF7C58"/>
    <w:rPr>
      <w:sz w:val="24"/>
      <w:szCs w:val="24"/>
      <w:lang w:eastAsia="en-US"/>
    </w:rPr>
  </w:style>
  <w:style w:type="character" w:customStyle="1" w:styleId="DiagramaDiagrama51">
    <w:name w:val="Diagrama Diagrama51"/>
    <w:rsid w:val="00FF7C58"/>
    <w:rPr>
      <w:i/>
      <w:iCs/>
      <w:sz w:val="24"/>
      <w:szCs w:val="24"/>
      <w:lang w:eastAsia="en-US"/>
    </w:rPr>
  </w:style>
  <w:style w:type="paragraph" w:customStyle="1" w:styleId="Sraopastraipa11">
    <w:name w:val="Sąrašo pastraipa11"/>
    <w:basedOn w:val="Normal"/>
    <w:rsid w:val="00FF7C58"/>
    <w:pPr>
      <w:spacing w:after="200" w:line="276" w:lineRule="auto"/>
      <w:ind w:left="720"/>
      <w:contextualSpacing/>
    </w:pPr>
    <w:rPr>
      <w:rFonts w:ascii="Calibri" w:eastAsia="Times New Roman" w:hAnsi="Calibri" w:cs="Arial"/>
      <w:lang w:val="en-US"/>
    </w:rPr>
  </w:style>
  <w:style w:type="character" w:customStyle="1" w:styleId="Pagrindiniotekstotrauka3Diagrama">
    <w:name w:val="Pagrindinio teksto įtrauka 3 Diagrama"/>
    <w:basedOn w:val="DefaultParagraphFont"/>
    <w:rsid w:val="00FF7C58"/>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FF7C58"/>
    <w:rPr>
      <w:b/>
      <w:bCs/>
      <w:sz w:val="28"/>
      <w:szCs w:val="28"/>
      <w:lang w:eastAsia="en-US"/>
    </w:rPr>
  </w:style>
  <w:style w:type="paragraph" w:customStyle="1" w:styleId="1pastraipa">
    <w:name w:val="1. pastraipa"/>
    <w:basedOn w:val="NormalWeb"/>
    <w:link w:val="1pastraipaChar1"/>
    <w:qFormat/>
    <w:rsid w:val="00FF7C58"/>
    <w:pPr>
      <w:numPr>
        <w:numId w:val="15"/>
      </w:numPr>
      <w:tabs>
        <w:tab w:val="left" w:pos="851"/>
        <w:tab w:val="left" w:pos="993"/>
        <w:tab w:val="left" w:pos="1134"/>
        <w:tab w:val="left" w:pos="1276"/>
        <w:tab w:val="left" w:pos="1418"/>
      </w:tabs>
      <w:spacing w:before="0" w:beforeAutospacing="0" w:after="0" w:afterAutospacing="0" w:line="360" w:lineRule="auto"/>
      <w:ind w:right="96"/>
      <w:jc w:val="both"/>
    </w:pPr>
    <w:rPr>
      <w:szCs w:val="20"/>
      <w:lang w:val="lt-LT" w:eastAsia="en-US"/>
    </w:rPr>
  </w:style>
  <w:style w:type="character" w:customStyle="1" w:styleId="1pastraipaChar1">
    <w:name w:val="1. pastraipa Char1"/>
    <w:link w:val="1pastraipa"/>
    <w:rsid w:val="00FF7C58"/>
    <w:rPr>
      <w:rFonts w:ascii="Times New Roman" w:eastAsia="Times New Roman" w:hAnsi="Times New Roman" w:cs="Times New Roman"/>
      <w:sz w:val="24"/>
      <w:szCs w:val="20"/>
    </w:rPr>
  </w:style>
  <w:style w:type="paragraph" w:customStyle="1" w:styleId="1lentele">
    <w:name w:val="1. lentele"/>
    <w:basedOn w:val="1pastraipa"/>
    <w:uiPriority w:val="99"/>
    <w:qFormat/>
    <w:rsid w:val="00FF7C58"/>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FF7C58"/>
    <w:pPr>
      <w:numPr>
        <w:ilvl w:val="2"/>
      </w:numPr>
      <w:tabs>
        <w:tab w:val="num" w:pos="3060"/>
      </w:tabs>
      <w:ind w:left="3060" w:hanging="360"/>
    </w:pPr>
  </w:style>
  <w:style w:type="character" w:customStyle="1" w:styleId="FontStyle12">
    <w:name w:val="Font Style12"/>
    <w:rsid w:val="00FF7C58"/>
    <w:rPr>
      <w:rFonts w:ascii="Times New Roman" w:hAnsi="Times New Roman" w:cs="Times New Roman"/>
      <w:sz w:val="24"/>
      <w:szCs w:val="24"/>
    </w:rPr>
  </w:style>
  <w:style w:type="character" w:customStyle="1" w:styleId="Punktai1Char">
    <w:name w:val="Punktai 1. Char"/>
    <w:basedOn w:val="DefaultParagraphFont"/>
    <w:link w:val="Punktai10"/>
    <w:locked/>
    <w:rsid w:val="00FF7C58"/>
  </w:style>
  <w:style w:type="paragraph" w:customStyle="1" w:styleId="Punktai10">
    <w:name w:val="Punktai 1."/>
    <w:basedOn w:val="Normal"/>
    <w:link w:val="Punktai1Char"/>
    <w:qFormat/>
    <w:rsid w:val="00FF7C58"/>
    <w:pPr>
      <w:tabs>
        <w:tab w:val="num" w:pos="1070"/>
        <w:tab w:val="left" w:pos="1134"/>
      </w:tabs>
      <w:spacing w:after="0" w:line="360" w:lineRule="auto"/>
      <w:jc w:val="both"/>
    </w:pPr>
  </w:style>
  <w:style w:type="paragraph" w:customStyle="1" w:styleId="Standard">
    <w:name w:val="Standard"/>
    <w:basedOn w:val="Normal"/>
    <w:rsid w:val="00FF7C58"/>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BodyText30">
    <w:name w:val="Body Text3"/>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JustifiedFirstline127cm">
    <w:name w:val="Style Justified First line:  127 cm"/>
    <w:basedOn w:val="Normal"/>
    <w:rsid w:val="00FF7C58"/>
    <w:pPr>
      <w:numPr>
        <w:numId w:val="16"/>
      </w:numPr>
      <w:spacing w:after="0" w:line="240" w:lineRule="auto"/>
      <w:jc w:val="both"/>
    </w:pPr>
    <w:rPr>
      <w:rFonts w:ascii="Times New Roman" w:eastAsia="Times New Roman" w:hAnsi="Times New Roman" w:cs="Times New Roman"/>
      <w:sz w:val="24"/>
      <w:szCs w:val="20"/>
    </w:rPr>
  </w:style>
  <w:style w:type="paragraph" w:customStyle="1" w:styleId="DiagramaDiagramaCharCharDiagramaDiagrama">
    <w:name w:val="Diagrama Diagrama Char Char Diagrama Diagrama"/>
    <w:basedOn w:val="Normal"/>
    <w:semiHidden/>
    <w:rsid w:val="00FF7C58"/>
    <w:pPr>
      <w:spacing w:line="240" w:lineRule="exact"/>
    </w:pPr>
    <w:rPr>
      <w:rFonts w:ascii="Verdana" w:eastAsia="Times New Roman" w:hAnsi="Verdana" w:cs="Verdana"/>
      <w:sz w:val="20"/>
      <w:szCs w:val="20"/>
      <w:lang w:eastAsia="lt-LT"/>
    </w:rPr>
  </w:style>
  <w:style w:type="character" w:customStyle="1" w:styleId="A30">
    <w:name w:val="A3"/>
    <w:uiPriority w:val="99"/>
    <w:rsid w:val="00FF7C58"/>
    <w:rPr>
      <w:rFonts w:cs="Brandon Grotesque Regular"/>
      <w:color w:val="000000"/>
      <w:sz w:val="22"/>
      <w:szCs w:val="22"/>
    </w:rPr>
  </w:style>
  <w:style w:type="paragraph" w:customStyle="1" w:styleId="HSPunktai">
    <w:name w:val="HSPunktai"/>
    <w:basedOn w:val="ListParagraph"/>
    <w:link w:val="HSPunktaiChar1"/>
    <w:qFormat/>
    <w:rsid w:val="00FF7C58"/>
    <w:pPr>
      <w:numPr>
        <w:numId w:val="17"/>
      </w:numPr>
      <w:spacing w:line="360" w:lineRule="auto"/>
      <w:jc w:val="both"/>
    </w:pPr>
    <w:rPr>
      <w:sz w:val="22"/>
      <w:lang w:val="en-GB" w:eastAsia="en-US"/>
    </w:rPr>
  </w:style>
  <w:style w:type="paragraph" w:customStyle="1" w:styleId="Punktai11">
    <w:name w:val="Punktai 1.1"/>
    <w:basedOn w:val="HSPunktai"/>
    <w:link w:val="Punktai11Char"/>
    <w:qFormat/>
    <w:rsid w:val="00FF7C58"/>
    <w:pPr>
      <w:numPr>
        <w:ilvl w:val="1"/>
      </w:numPr>
      <w:tabs>
        <w:tab w:val="clear" w:pos="1142"/>
        <w:tab w:val="left" w:pos="1276"/>
      </w:tabs>
      <w:ind w:left="360" w:hanging="360"/>
    </w:pPr>
    <w:rPr>
      <w:sz w:val="20"/>
    </w:rPr>
  </w:style>
  <w:style w:type="character" w:customStyle="1" w:styleId="HSPunktaiChar1">
    <w:name w:val="HSPunktai Char1"/>
    <w:link w:val="HSPunktai"/>
    <w:locked/>
    <w:rsid w:val="00FF7C58"/>
    <w:rPr>
      <w:rFonts w:ascii="Times New Roman" w:eastAsia="Times New Roman" w:hAnsi="Times New Roman" w:cs="Times New Roman"/>
      <w:szCs w:val="24"/>
      <w:lang w:val="en-GB"/>
    </w:rPr>
  </w:style>
  <w:style w:type="paragraph" w:customStyle="1" w:styleId="1Pagrindinistekstas">
    <w:name w:val="1. Pagrindinis tekstas"/>
    <w:basedOn w:val="Normal"/>
    <w:link w:val="1PagrindinistekstasChar"/>
    <w:qFormat/>
    <w:rsid w:val="00FF7C58"/>
    <w:pPr>
      <w:numPr>
        <w:numId w:val="18"/>
      </w:numPr>
      <w:tabs>
        <w:tab w:val="left" w:pos="993"/>
        <w:tab w:val="left" w:pos="1134"/>
        <w:tab w:val="left" w:pos="1276"/>
        <w:tab w:val="left" w:pos="1418"/>
        <w:tab w:val="left" w:pos="1560"/>
        <w:tab w:val="left" w:pos="1701"/>
      </w:tabs>
      <w:spacing w:after="0" w:line="360" w:lineRule="auto"/>
      <w:jc w:val="both"/>
    </w:pPr>
    <w:rPr>
      <w:rFonts w:ascii="Times New Roman" w:eastAsia="Times New Roman" w:hAnsi="Times New Roman" w:cs="Times New Roman"/>
      <w:sz w:val="24"/>
      <w:szCs w:val="24"/>
    </w:rPr>
  </w:style>
  <w:style w:type="paragraph" w:customStyle="1" w:styleId="11Pagrindinistekstas">
    <w:name w:val="1.1. Pagrindinis tekstas"/>
    <w:basedOn w:val="1Pagrindinistekstas"/>
    <w:link w:val="11PagrindinistekstasChar"/>
    <w:qFormat/>
    <w:rsid w:val="00FF7C58"/>
    <w:pPr>
      <w:numPr>
        <w:ilvl w:val="1"/>
      </w:numPr>
      <w:ind w:left="1440" w:hanging="360"/>
    </w:pPr>
    <w:rPr>
      <w:rFonts w:eastAsia="Calibri"/>
      <w:color w:val="000000"/>
    </w:rPr>
  </w:style>
  <w:style w:type="character" w:customStyle="1" w:styleId="1PagrindinistekstasChar">
    <w:name w:val="1. Pagrindinis tekstas Char"/>
    <w:link w:val="1Pagrindinistekstas"/>
    <w:rsid w:val="00FF7C58"/>
    <w:rPr>
      <w:rFonts w:ascii="Times New Roman" w:eastAsia="Times New Roman" w:hAnsi="Times New Roman" w:cs="Times New Roman"/>
      <w:sz w:val="24"/>
      <w:szCs w:val="24"/>
    </w:rPr>
  </w:style>
  <w:style w:type="paragraph" w:customStyle="1" w:styleId="111Pagrindinis">
    <w:name w:val="1.1.1. Pagrindinis"/>
    <w:basedOn w:val="11Pagrindinistekstas"/>
    <w:qFormat/>
    <w:rsid w:val="00FF7C58"/>
    <w:pPr>
      <w:numPr>
        <w:ilvl w:val="2"/>
      </w:numPr>
      <w:tabs>
        <w:tab w:val="clear" w:pos="993"/>
        <w:tab w:val="clear" w:pos="1134"/>
        <w:tab w:val="num" w:pos="0"/>
        <w:tab w:val="num" w:pos="360"/>
      </w:tabs>
      <w:ind w:left="2160" w:hanging="180"/>
    </w:pPr>
  </w:style>
  <w:style w:type="paragraph" w:customStyle="1" w:styleId="1111pagrindinis">
    <w:name w:val="1.1.1.1. pagrindinis"/>
    <w:basedOn w:val="111Pagrindinis"/>
    <w:qFormat/>
    <w:rsid w:val="00FF7C58"/>
    <w:pPr>
      <w:numPr>
        <w:ilvl w:val="3"/>
      </w:numPr>
      <w:tabs>
        <w:tab w:val="clear" w:pos="1418"/>
        <w:tab w:val="clear" w:pos="1560"/>
        <w:tab w:val="left" w:pos="-2268"/>
        <w:tab w:val="left" w:pos="-1985"/>
        <w:tab w:val="num" w:pos="0"/>
        <w:tab w:val="num" w:pos="360"/>
        <w:tab w:val="left" w:pos="1985"/>
        <w:tab w:val="left" w:pos="2127"/>
      </w:tabs>
      <w:ind w:left="2880" w:hanging="360"/>
    </w:pPr>
  </w:style>
  <w:style w:type="character" w:customStyle="1" w:styleId="11PagrindinistekstasChar">
    <w:name w:val="1.1. Pagrindinis tekstas Char"/>
    <w:link w:val="11Pagrindinistekstas"/>
    <w:rsid w:val="00FF7C58"/>
    <w:rPr>
      <w:rFonts w:ascii="Times New Roman" w:eastAsia="Calibri" w:hAnsi="Times New Roman" w:cs="Times New Roman"/>
      <w:color w:val="000000"/>
      <w:sz w:val="24"/>
      <w:szCs w:val="24"/>
    </w:rPr>
  </w:style>
  <w:style w:type="paragraph" w:customStyle="1" w:styleId="Pavad">
    <w:name w:val="Pavad"/>
    <w:basedOn w:val="Normal"/>
    <w:uiPriority w:val="99"/>
    <w:rsid w:val="00FF7C58"/>
    <w:pPr>
      <w:widowControl w:val="0"/>
      <w:spacing w:before="120" w:after="240" w:line="480" w:lineRule="atLeast"/>
      <w:ind w:right="11" w:firstLine="425"/>
      <w:jc w:val="center"/>
    </w:pPr>
    <w:rPr>
      <w:rFonts w:ascii="!_Times" w:eastAsia="Times New Roman" w:hAnsi="!_Times" w:cs="Times New Roman"/>
      <w:b/>
      <w:szCs w:val="20"/>
      <w:lang w:val="en-GB"/>
    </w:rPr>
  </w:style>
  <w:style w:type="paragraph" w:customStyle="1" w:styleId="1tekstas">
    <w:name w:val="1. tekstas"/>
    <w:basedOn w:val="Normal"/>
    <w:link w:val="1tekstasChar"/>
    <w:qFormat/>
    <w:rsid w:val="00FF7C58"/>
    <w:pPr>
      <w:tabs>
        <w:tab w:val="left" w:pos="993"/>
        <w:tab w:val="num" w:pos="1191"/>
      </w:tabs>
      <w:spacing w:after="0" w:line="360" w:lineRule="auto"/>
      <w:ind w:firstLine="709"/>
      <w:jc w:val="both"/>
      <w:outlineLvl w:val="0"/>
    </w:pPr>
    <w:rPr>
      <w:rFonts w:ascii="Times New Roman" w:eastAsia="Calibri" w:hAnsi="Times New Roman" w:cs="Times New Roman"/>
      <w:sz w:val="24"/>
      <w:szCs w:val="24"/>
    </w:rPr>
  </w:style>
  <w:style w:type="character" w:customStyle="1" w:styleId="1tekstasChar">
    <w:name w:val="1. tekstas Char"/>
    <w:link w:val="1tekstas"/>
    <w:locked/>
    <w:rsid w:val="00FF7C58"/>
    <w:rPr>
      <w:rFonts w:ascii="Times New Roman" w:eastAsia="Calibri" w:hAnsi="Times New Roman" w:cs="Times New Roman"/>
      <w:sz w:val="24"/>
      <w:szCs w:val="24"/>
    </w:rPr>
  </w:style>
  <w:style w:type="character" w:customStyle="1" w:styleId="Punktai11Char">
    <w:name w:val="Punktai 1.1 Char"/>
    <w:basedOn w:val="HSPunktaiChar1"/>
    <w:link w:val="Punktai11"/>
    <w:locked/>
    <w:rsid w:val="00FF7C58"/>
    <w:rPr>
      <w:rFonts w:ascii="Times New Roman" w:eastAsia="Times New Roman" w:hAnsi="Times New Roman" w:cs="Times New Roman"/>
      <w:sz w:val="20"/>
      <w:szCs w:val="24"/>
      <w:lang w:val="en-GB"/>
    </w:rPr>
  </w:style>
  <w:style w:type="numbering" w:customStyle="1" w:styleId="Style2">
    <w:name w:val="Style2"/>
    <w:basedOn w:val="NoList"/>
    <w:rsid w:val="00FF7C58"/>
    <w:pPr>
      <w:numPr>
        <w:numId w:val="19"/>
      </w:numPr>
    </w:pPr>
  </w:style>
  <w:style w:type="paragraph" w:customStyle="1" w:styleId="3lyg">
    <w:name w:val="3 lyg"/>
    <w:basedOn w:val="Normal"/>
    <w:link w:val="3lygDiagrama"/>
    <w:qFormat/>
    <w:rsid w:val="00FF7C5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FF7C58"/>
    <w:rPr>
      <w:rFonts w:ascii="Times New Roman" w:eastAsia="Times New Roman" w:hAnsi="Times New Roman" w:cs="Times New Roman"/>
      <w:bCs/>
      <w:sz w:val="24"/>
      <w:szCs w:val="24"/>
      <w:lang w:eastAsia="lt-LT"/>
    </w:rPr>
  </w:style>
  <w:style w:type="character" w:customStyle="1" w:styleId="CommentTextChar2">
    <w:name w:val="Comment Text Char2"/>
    <w:basedOn w:val="DefaultParagraphFont"/>
    <w:rsid w:val="00FF7C58"/>
    <w:rPr>
      <w:rFonts w:ascii="Times New Roman" w:hAnsi="Times New Roman" w:cs="Times New Roman"/>
      <w:lang w:eastAsia="en-GB"/>
    </w:rPr>
  </w:style>
  <w:style w:type="paragraph" w:customStyle="1" w:styleId="Stilius3">
    <w:name w:val="Stilius3"/>
    <w:basedOn w:val="Normal"/>
    <w:qFormat/>
    <w:rsid w:val="00FF7C58"/>
    <w:pPr>
      <w:spacing w:before="200" w:after="0" w:line="240" w:lineRule="auto"/>
      <w:jc w:val="both"/>
    </w:pPr>
    <w:rPr>
      <w:rFonts w:ascii="Times New Roman" w:eastAsia="Times New Roman" w:hAnsi="Times New Roman" w:cs="Times New Roman"/>
    </w:rPr>
  </w:style>
  <w:style w:type="paragraph" w:customStyle="1" w:styleId="Bodytxt">
    <w:name w:val="Bodytxt"/>
    <w:basedOn w:val="Normal"/>
    <w:rsid w:val="00FF7C58"/>
    <w:pPr>
      <w:keepNext/>
      <w:spacing w:after="0" w:line="240" w:lineRule="auto"/>
      <w:jc w:val="both"/>
    </w:pPr>
    <w:rPr>
      <w:rFonts w:ascii="Times New Roman" w:eastAsia="Times New Roman" w:hAnsi="Times New Roman" w:cs="Times New Roman"/>
      <w:lang w:eastAsia="fi-FI"/>
    </w:rPr>
  </w:style>
  <w:style w:type="paragraph" w:customStyle="1" w:styleId="tabulka">
    <w:name w:val="tabulka"/>
    <w:basedOn w:val="Normal"/>
    <w:rsid w:val="00FF7C58"/>
    <w:pPr>
      <w:widowControl w:val="0"/>
      <w:spacing w:before="120" w:after="0" w:line="240" w:lineRule="exact"/>
      <w:jc w:val="center"/>
    </w:pPr>
    <w:rPr>
      <w:rFonts w:ascii="Arial" w:eastAsia="Times New Roman" w:hAnsi="Arial" w:cs="Arial"/>
      <w:sz w:val="20"/>
      <w:szCs w:val="20"/>
      <w:lang w:val="cs-CZ" w:eastAsia="fi-FI"/>
    </w:rPr>
  </w:style>
  <w:style w:type="paragraph" w:customStyle="1" w:styleId="tin">
    <w:name w:val="tin"/>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F7C58"/>
  </w:style>
  <w:style w:type="character" w:customStyle="1" w:styleId="Style3">
    <w:name w:val="Style3"/>
    <w:basedOn w:val="DefaultParagraphFont"/>
    <w:uiPriority w:val="1"/>
    <w:rsid w:val="00FF7C58"/>
    <w:rPr>
      <w:rFonts w:ascii="Times New Roman Bold" w:hAnsi="Times New Roman Bold"/>
      <w:b/>
      <w:sz w:val="24"/>
    </w:rPr>
  </w:style>
  <w:style w:type="table" w:customStyle="1" w:styleId="TableGrid12">
    <w:name w:val="Table Grid12"/>
    <w:basedOn w:val="TableNormal"/>
    <w:next w:val="TableGrid"/>
    <w:uiPriority w:val="39"/>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FF7C58"/>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39"/>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F7C58"/>
    <w:pPr>
      <w:spacing w:after="0" w:line="240" w:lineRule="auto"/>
    </w:pPr>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7C58"/>
  </w:style>
  <w:style w:type="table" w:customStyle="1" w:styleId="TableNormal1">
    <w:name w:val="Table Normal1"/>
    <w:rsid w:val="00FF7C58"/>
    <w:pPr>
      <w:spacing w:after="0" w:line="240" w:lineRule="auto"/>
    </w:pPr>
    <w:rPr>
      <w:rFonts w:ascii="Calibri" w:eastAsia="Calibri" w:hAnsi="Calibri" w:cs="Calibri"/>
      <w:sz w:val="20"/>
      <w:szCs w:val="20"/>
      <w:lang w:val="uk-UA" w:eastAsia="uk-UA"/>
    </w:rPr>
    <w:tblPr>
      <w:tblCellMar>
        <w:top w:w="0" w:type="dxa"/>
        <w:left w:w="0" w:type="dxa"/>
        <w:bottom w:w="0" w:type="dxa"/>
        <w:right w:w="0" w:type="dxa"/>
      </w:tblCellMar>
    </w:tblPr>
  </w:style>
  <w:style w:type="table" w:styleId="TableGridLight">
    <w:name w:val="Grid Table Light"/>
    <w:basedOn w:val="TableNormal"/>
    <w:uiPriority w:val="40"/>
    <w:rsid w:val="00FF7C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6">
    <w:name w:val="Unresolved Mention6"/>
    <w:basedOn w:val="DefaultParagraphFont"/>
    <w:uiPriority w:val="99"/>
    <w:semiHidden/>
    <w:unhideWhenUsed/>
    <w:rsid w:val="00887E96"/>
    <w:rPr>
      <w:color w:val="605E5C"/>
      <w:shd w:val="clear" w:color="auto" w:fill="E1DFDD"/>
    </w:rPr>
  </w:style>
  <w:style w:type="character" w:styleId="UnresolvedMention">
    <w:name w:val="Unresolved Mention"/>
    <w:basedOn w:val="DefaultParagraphFont"/>
    <w:uiPriority w:val="99"/>
    <w:semiHidden/>
    <w:unhideWhenUsed/>
    <w:rsid w:val="00BE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723">
      <w:bodyDiv w:val="1"/>
      <w:marLeft w:val="0"/>
      <w:marRight w:val="0"/>
      <w:marTop w:val="0"/>
      <w:marBottom w:val="0"/>
      <w:divBdr>
        <w:top w:val="none" w:sz="0" w:space="0" w:color="auto"/>
        <w:left w:val="none" w:sz="0" w:space="0" w:color="auto"/>
        <w:bottom w:val="none" w:sz="0" w:space="0" w:color="auto"/>
        <w:right w:val="none" w:sz="0" w:space="0" w:color="auto"/>
      </w:divBdr>
    </w:div>
    <w:div w:id="112091250">
      <w:bodyDiv w:val="1"/>
      <w:marLeft w:val="0"/>
      <w:marRight w:val="0"/>
      <w:marTop w:val="0"/>
      <w:marBottom w:val="0"/>
      <w:divBdr>
        <w:top w:val="none" w:sz="0" w:space="0" w:color="auto"/>
        <w:left w:val="none" w:sz="0" w:space="0" w:color="auto"/>
        <w:bottom w:val="none" w:sz="0" w:space="0" w:color="auto"/>
        <w:right w:val="none" w:sz="0" w:space="0" w:color="auto"/>
      </w:divBdr>
      <w:divsChild>
        <w:div w:id="558633718">
          <w:marLeft w:val="0"/>
          <w:marRight w:val="0"/>
          <w:marTop w:val="0"/>
          <w:marBottom w:val="0"/>
          <w:divBdr>
            <w:top w:val="none" w:sz="0" w:space="0" w:color="auto"/>
            <w:left w:val="none" w:sz="0" w:space="0" w:color="auto"/>
            <w:bottom w:val="none" w:sz="0" w:space="0" w:color="auto"/>
            <w:right w:val="none" w:sz="0" w:space="0" w:color="auto"/>
          </w:divBdr>
          <w:divsChild>
            <w:div w:id="404228051">
              <w:marLeft w:val="0"/>
              <w:marRight w:val="0"/>
              <w:marTop w:val="0"/>
              <w:marBottom w:val="0"/>
              <w:divBdr>
                <w:top w:val="none" w:sz="0" w:space="0" w:color="auto"/>
                <w:left w:val="none" w:sz="0" w:space="0" w:color="auto"/>
                <w:bottom w:val="none" w:sz="0" w:space="0" w:color="auto"/>
                <w:right w:val="none" w:sz="0" w:space="0" w:color="auto"/>
              </w:divBdr>
              <w:divsChild>
                <w:div w:id="965280946">
                  <w:marLeft w:val="0"/>
                  <w:marRight w:val="0"/>
                  <w:marTop w:val="0"/>
                  <w:marBottom w:val="0"/>
                  <w:divBdr>
                    <w:top w:val="none" w:sz="0" w:space="0" w:color="auto"/>
                    <w:left w:val="none" w:sz="0" w:space="0" w:color="auto"/>
                    <w:bottom w:val="none" w:sz="0" w:space="0" w:color="auto"/>
                    <w:right w:val="none" w:sz="0" w:space="0" w:color="auto"/>
                  </w:divBdr>
                  <w:divsChild>
                    <w:div w:id="1491869566">
                      <w:marLeft w:val="0"/>
                      <w:marRight w:val="0"/>
                      <w:marTop w:val="0"/>
                      <w:marBottom w:val="0"/>
                      <w:divBdr>
                        <w:top w:val="none" w:sz="0" w:space="0" w:color="auto"/>
                        <w:left w:val="none" w:sz="0" w:space="0" w:color="auto"/>
                        <w:bottom w:val="none" w:sz="0" w:space="0" w:color="auto"/>
                        <w:right w:val="none" w:sz="0" w:space="0" w:color="auto"/>
                      </w:divBdr>
                      <w:divsChild>
                        <w:div w:id="2107143699">
                          <w:marLeft w:val="0"/>
                          <w:marRight w:val="0"/>
                          <w:marTop w:val="0"/>
                          <w:marBottom w:val="0"/>
                          <w:divBdr>
                            <w:top w:val="none" w:sz="0" w:space="0" w:color="auto"/>
                            <w:left w:val="none" w:sz="0" w:space="0" w:color="auto"/>
                            <w:bottom w:val="none" w:sz="0" w:space="0" w:color="auto"/>
                            <w:right w:val="none" w:sz="0" w:space="0" w:color="auto"/>
                          </w:divBdr>
                          <w:divsChild>
                            <w:div w:id="818958211">
                              <w:marLeft w:val="0"/>
                              <w:marRight w:val="0"/>
                              <w:marTop w:val="0"/>
                              <w:marBottom w:val="0"/>
                              <w:divBdr>
                                <w:top w:val="none" w:sz="0" w:space="0" w:color="auto"/>
                                <w:left w:val="none" w:sz="0" w:space="0" w:color="auto"/>
                                <w:bottom w:val="none" w:sz="0" w:space="0" w:color="auto"/>
                                <w:right w:val="none" w:sz="0" w:space="0" w:color="auto"/>
                              </w:divBdr>
                              <w:divsChild>
                                <w:div w:id="1515262868">
                                  <w:marLeft w:val="0"/>
                                  <w:marRight w:val="0"/>
                                  <w:marTop w:val="0"/>
                                  <w:marBottom w:val="0"/>
                                  <w:divBdr>
                                    <w:top w:val="none" w:sz="0" w:space="0" w:color="auto"/>
                                    <w:left w:val="none" w:sz="0" w:space="0" w:color="auto"/>
                                    <w:bottom w:val="none" w:sz="0" w:space="0" w:color="auto"/>
                                    <w:right w:val="none" w:sz="0" w:space="0" w:color="auto"/>
                                  </w:divBdr>
                                  <w:divsChild>
                                    <w:div w:id="916937303">
                                      <w:marLeft w:val="0"/>
                                      <w:marRight w:val="0"/>
                                      <w:marTop w:val="0"/>
                                      <w:marBottom w:val="0"/>
                                      <w:divBdr>
                                        <w:top w:val="none" w:sz="0" w:space="0" w:color="auto"/>
                                        <w:left w:val="none" w:sz="0" w:space="0" w:color="auto"/>
                                        <w:bottom w:val="none" w:sz="0" w:space="0" w:color="auto"/>
                                        <w:right w:val="none" w:sz="0" w:space="0" w:color="auto"/>
                                      </w:divBdr>
                                      <w:divsChild>
                                        <w:div w:id="1441338658">
                                          <w:marLeft w:val="0"/>
                                          <w:marRight w:val="0"/>
                                          <w:marTop w:val="0"/>
                                          <w:marBottom w:val="0"/>
                                          <w:divBdr>
                                            <w:top w:val="none" w:sz="0" w:space="0" w:color="auto"/>
                                            <w:left w:val="none" w:sz="0" w:space="0" w:color="auto"/>
                                            <w:bottom w:val="none" w:sz="0" w:space="0" w:color="auto"/>
                                            <w:right w:val="none" w:sz="0" w:space="0" w:color="auto"/>
                                          </w:divBdr>
                                          <w:divsChild>
                                            <w:div w:id="351300157">
                                              <w:marLeft w:val="0"/>
                                              <w:marRight w:val="0"/>
                                              <w:marTop w:val="0"/>
                                              <w:marBottom w:val="0"/>
                                              <w:divBdr>
                                                <w:top w:val="none" w:sz="0" w:space="0" w:color="auto"/>
                                                <w:left w:val="none" w:sz="0" w:space="0" w:color="auto"/>
                                                <w:bottom w:val="none" w:sz="0" w:space="0" w:color="auto"/>
                                                <w:right w:val="none" w:sz="0" w:space="0" w:color="auto"/>
                                              </w:divBdr>
                                              <w:divsChild>
                                                <w:div w:id="1938295162">
                                                  <w:marLeft w:val="0"/>
                                                  <w:marRight w:val="0"/>
                                                  <w:marTop w:val="0"/>
                                                  <w:marBottom w:val="0"/>
                                                  <w:divBdr>
                                                    <w:top w:val="none" w:sz="0" w:space="0" w:color="auto"/>
                                                    <w:left w:val="none" w:sz="0" w:space="0" w:color="auto"/>
                                                    <w:bottom w:val="none" w:sz="0" w:space="0" w:color="auto"/>
                                                    <w:right w:val="none" w:sz="0" w:space="0" w:color="auto"/>
                                                  </w:divBdr>
                                                  <w:divsChild>
                                                    <w:div w:id="865824735">
                                                      <w:marLeft w:val="0"/>
                                                      <w:marRight w:val="0"/>
                                                      <w:marTop w:val="0"/>
                                                      <w:marBottom w:val="0"/>
                                                      <w:divBdr>
                                                        <w:top w:val="none" w:sz="0" w:space="0" w:color="auto"/>
                                                        <w:left w:val="none" w:sz="0" w:space="0" w:color="auto"/>
                                                        <w:bottom w:val="none" w:sz="0" w:space="0" w:color="auto"/>
                                                        <w:right w:val="none" w:sz="0" w:space="0" w:color="auto"/>
                                                      </w:divBdr>
                                                      <w:divsChild>
                                                        <w:div w:id="698622599">
                                                          <w:marLeft w:val="0"/>
                                                          <w:marRight w:val="0"/>
                                                          <w:marTop w:val="0"/>
                                                          <w:marBottom w:val="0"/>
                                                          <w:divBdr>
                                                            <w:top w:val="none" w:sz="0" w:space="0" w:color="auto"/>
                                                            <w:left w:val="none" w:sz="0" w:space="0" w:color="auto"/>
                                                            <w:bottom w:val="none" w:sz="0" w:space="0" w:color="auto"/>
                                                            <w:right w:val="none" w:sz="0" w:space="0" w:color="auto"/>
                                                          </w:divBdr>
                                                          <w:divsChild>
                                                            <w:div w:id="13898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57313">
      <w:bodyDiv w:val="1"/>
      <w:marLeft w:val="0"/>
      <w:marRight w:val="0"/>
      <w:marTop w:val="0"/>
      <w:marBottom w:val="0"/>
      <w:divBdr>
        <w:top w:val="none" w:sz="0" w:space="0" w:color="auto"/>
        <w:left w:val="none" w:sz="0" w:space="0" w:color="auto"/>
        <w:bottom w:val="none" w:sz="0" w:space="0" w:color="auto"/>
        <w:right w:val="none" w:sz="0" w:space="0" w:color="auto"/>
      </w:divBdr>
      <w:divsChild>
        <w:div w:id="1456365752">
          <w:marLeft w:val="0"/>
          <w:marRight w:val="0"/>
          <w:marTop w:val="0"/>
          <w:marBottom w:val="0"/>
          <w:divBdr>
            <w:top w:val="none" w:sz="0" w:space="0" w:color="auto"/>
            <w:left w:val="none" w:sz="0" w:space="0" w:color="auto"/>
            <w:bottom w:val="none" w:sz="0" w:space="0" w:color="auto"/>
            <w:right w:val="none" w:sz="0" w:space="0" w:color="auto"/>
          </w:divBdr>
          <w:divsChild>
            <w:div w:id="1624261599">
              <w:marLeft w:val="0"/>
              <w:marRight w:val="0"/>
              <w:marTop w:val="0"/>
              <w:marBottom w:val="0"/>
              <w:divBdr>
                <w:top w:val="none" w:sz="0" w:space="0" w:color="auto"/>
                <w:left w:val="none" w:sz="0" w:space="0" w:color="auto"/>
                <w:bottom w:val="none" w:sz="0" w:space="0" w:color="auto"/>
                <w:right w:val="none" w:sz="0" w:space="0" w:color="auto"/>
              </w:divBdr>
              <w:divsChild>
                <w:div w:id="1722247238">
                  <w:marLeft w:val="0"/>
                  <w:marRight w:val="0"/>
                  <w:marTop w:val="0"/>
                  <w:marBottom w:val="0"/>
                  <w:divBdr>
                    <w:top w:val="none" w:sz="0" w:space="0" w:color="auto"/>
                    <w:left w:val="none" w:sz="0" w:space="0" w:color="auto"/>
                    <w:bottom w:val="none" w:sz="0" w:space="0" w:color="auto"/>
                    <w:right w:val="none" w:sz="0" w:space="0" w:color="auto"/>
                  </w:divBdr>
                  <w:divsChild>
                    <w:div w:id="2002851040">
                      <w:marLeft w:val="0"/>
                      <w:marRight w:val="0"/>
                      <w:marTop w:val="0"/>
                      <w:marBottom w:val="0"/>
                      <w:divBdr>
                        <w:top w:val="none" w:sz="0" w:space="0" w:color="auto"/>
                        <w:left w:val="none" w:sz="0" w:space="0" w:color="auto"/>
                        <w:bottom w:val="none" w:sz="0" w:space="0" w:color="auto"/>
                        <w:right w:val="none" w:sz="0" w:space="0" w:color="auto"/>
                      </w:divBdr>
                      <w:divsChild>
                        <w:div w:id="983969555">
                          <w:marLeft w:val="0"/>
                          <w:marRight w:val="0"/>
                          <w:marTop w:val="0"/>
                          <w:marBottom w:val="0"/>
                          <w:divBdr>
                            <w:top w:val="none" w:sz="0" w:space="0" w:color="auto"/>
                            <w:left w:val="none" w:sz="0" w:space="0" w:color="auto"/>
                            <w:bottom w:val="none" w:sz="0" w:space="0" w:color="auto"/>
                            <w:right w:val="none" w:sz="0" w:space="0" w:color="auto"/>
                          </w:divBdr>
                          <w:divsChild>
                            <w:div w:id="1528372037">
                              <w:marLeft w:val="0"/>
                              <w:marRight w:val="0"/>
                              <w:marTop w:val="0"/>
                              <w:marBottom w:val="0"/>
                              <w:divBdr>
                                <w:top w:val="none" w:sz="0" w:space="0" w:color="auto"/>
                                <w:left w:val="none" w:sz="0" w:space="0" w:color="auto"/>
                                <w:bottom w:val="none" w:sz="0" w:space="0" w:color="auto"/>
                                <w:right w:val="none" w:sz="0" w:space="0" w:color="auto"/>
                              </w:divBdr>
                              <w:divsChild>
                                <w:div w:id="2095978146">
                                  <w:marLeft w:val="0"/>
                                  <w:marRight w:val="0"/>
                                  <w:marTop w:val="0"/>
                                  <w:marBottom w:val="0"/>
                                  <w:divBdr>
                                    <w:top w:val="none" w:sz="0" w:space="0" w:color="auto"/>
                                    <w:left w:val="none" w:sz="0" w:space="0" w:color="auto"/>
                                    <w:bottom w:val="none" w:sz="0" w:space="0" w:color="auto"/>
                                    <w:right w:val="none" w:sz="0" w:space="0" w:color="auto"/>
                                  </w:divBdr>
                                  <w:divsChild>
                                    <w:div w:id="750781020">
                                      <w:marLeft w:val="0"/>
                                      <w:marRight w:val="0"/>
                                      <w:marTop w:val="0"/>
                                      <w:marBottom w:val="0"/>
                                      <w:divBdr>
                                        <w:top w:val="none" w:sz="0" w:space="0" w:color="auto"/>
                                        <w:left w:val="none" w:sz="0" w:space="0" w:color="auto"/>
                                        <w:bottom w:val="none" w:sz="0" w:space="0" w:color="auto"/>
                                        <w:right w:val="none" w:sz="0" w:space="0" w:color="auto"/>
                                      </w:divBdr>
                                      <w:divsChild>
                                        <w:div w:id="646788805">
                                          <w:marLeft w:val="0"/>
                                          <w:marRight w:val="0"/>
                                          <w:marTop w:val="0"/>
                                          <w:marBottom w:val="0"/>
                                          <w:divBdr>
                                            <w:top w:val="none" w:sz="0" w:space="0" w:color="auto"/>
                                            <w:left w:val="none" w:sz="0" w:space="0" w:color="auto"/>
                                            <w:bottom w:val="none" w:sz="0" w:space="0" w:color="auto"/>
                                            <w:right w:val="none" w:sz="0" w:space="0" w:color="auto"/>
                                          </w:divBdr>
                                          <w:divsChild>
                                            <w:div w:id="1839465620">
                                              <w:marLeft w:val="0"/>
                                              <w:marRight w:val="0"/>
                                              <w:marTop w:val="0"/>
                                              <w:marBottom w:val="0"/>
                                              <w:divBdr>
                                                <w:top w:val="none" w:sz="0" w:space="0" w:color="auto"/>
                                                <w:left w:val="none" w:sz="0" w:space="0" w:color="auto"/>
                                                <w:bottom w:val="none" w:sz="0" w:space="0" w:color="auto"/>
                                                <w:right w:val="none" w:sz="0" w:space="0" w:color="auto"/>
                                              </w:divBdr>
                                              <w:divsChild>
                                                <w:div w:id="1180923261">
                                                  <w:marLeft w:val="0"/>
                                                  <w:marRight w:val="0"/>
                                                  <w:marTop w:val="0"/>
                                                  <w:marBottom w:val="0"/>
                                                  <w:divBdr>
                                                    <w:top w:val="none" w:sz="0" w:space="0" w:color="auto"/>
                                                    <w:left w:val="none" w:sz="0" w:space="0" w:color="auto"/>
                                                    <w:bottom w:val="none" w:sz="0" w:space="0" w:color="auto"/>
                                                    <w:right w:val="none" w:sz="0" w:space="0" w:color="auto"/>
                                                  </w:divBdr>
                                                  <w:divsChild>
                                                    <w:div w:id="828904254">
                                                      <w:marLeft w:val="0"/>
                                                      <w:marRight w:val="0"/>
                                                      <w:marTop w:val="0"/>
                                                      <w:marBottom w:val="0"/>
                                                      <w:divBdr>
                                                        <w:top w:val="none" w:sz="0" w:space="0" w:color="auto"/>
                                                        <w:left w:val="none" w:sz="0" w:space="0" w:color="auto"/>
                                                        <w:bottom w:val="none" w:sz="0" w:space="0" w:color="auto"/>
                                                        <w:right w:val="none" w:sz="0" w:space="0" w:color="auto"/>
                                                      </w:divBdr>
                                                      <w:divsChild>
                                                        <w:div w:id="781463533">
                                                          <w:marLeft w:val="0"/>
                                                          <w:marRight w:val="0"/>
                                                          <w:marTop w:val="0"/>
                                                          <w:marBottom w:val="0"/>
                                                          <w:divBdr>
                                                            <w:top w:val="none" w:sz="0" w:space="0" w:color="auto"/>
                                                            <w:left w:val="none" w:sz="0" w:space="0" w:color="auto"/>
                                                            <w:bottom w:val="none" w:sz="0" w:space="0" w:color="auto"/>
                                                            <w:right w:val="none" w:sz="0" w:space="0" w:color="auto"/>
                                                          </w:divBdr>
                                                          <w:divsChild>
                                                            <w:div w:id="8548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678713">
      <w:bodyDiv w:val="1"/>
      <w:marLeft w:val="0"/>
      <w:marRight w:val="0"/>
      <w:marTop w:val="0"/>
      <w:marBottom w:val="0"/>
      <w:divBdr>
        <w:top w:val="none" w:sz="0" w:space="0" w:color="auto"/>
        <w:left w:val="none" w:sz="0" w:space="0" w:color="auto"/>
        <w:bottom w:val="none" w:sz="0" w:space="0" w:color="auto"/>
        <w:right w:val="none" w:sz="0" w:space="0" w:color="auto"/>
      </w:divBdr>
    </w:div>
    <w:div w:id="350373364">
      <w:bodyDiv w:val="1"/>
      <w:marLeft w:val="0"/>
      <w:marRight w:val="0"/>
      <w:marTop w:val="0"/>
      <w:marBottom w:val="0"/>
      <w:divBdr>
        <w:top w:val="none" w:sz="0" w:space="0" w:color="auto"/>
        <w:left w:val="none" w:sz="0" w:space="0" w:color="auto"/>
        <w:bottom w:val="none" w:sz="0" w:space="0" w:color="auto"/>
        <w:right w:val="none" w:sz="0" w:space="0" w:color="auto"/>
      </w:divBdr>
    </w:div>
    <w:div w:id="482430840">
      <w:bodyDiv w:val="1"/>
      <w:marLeft w:val="0"/>
      <w:marRight w:val="0"/>
      <w:marTop w:val="0"/>
      <w:marBottom w:val="0"/>
      <w:divBdr>
        <w:top w:val="none" w:sz="0" w:space="0" w:color="auto"/>
        <w:left w:val="none" w:sz="0" w:space="0" w:color="auto"/>
        <w:bottom w:val="none" w:sz="0" w:space="0" w:color="auto"/>
        <w:right w:val="none" w:sz="0" w:space="0" w:color="auto"/>
      </w:divBdr>
      <w:divsChild>
        <w:div w:id="420183159">
          <w:marLeft w:val="0"/>
          <w:marRight w:val="0"/>
          <w:marTop w:val="0"/>
          <w:marBottom w:val="0"/>
          <w:divBdr>
            <w:top w:val="none" w:sz="0" w:space="0" w:color="auto"/>
            <w:left w:val="none" w:sz="0" w:space="0" w:color="auto"/>
            <w:bottom w:val="none" w:sz="0" w:space="0" w:color="auto"/>
            <w:right w:val="none" w:sz="0" w:space="0" w:color="auto"/>
          </w:divBdr>
          <w:divsChild>
            <w:div w:id="607548328">
              <w:marLeft w:val="0"/>
              <w:marRight w:val="0"/>
              <w:marTop w:val="0"/>
              <w:marBottom w:val="0"/>
              <w:divBdr>
                <w:top w:val="none" w:sz="0" w:space="0" w:color="auto"/>
                <w:left w:val="none" w:sz="0" w:space="0" w:color="auto"/>
                <w:bottom w:val="none" w:sz="0" w:space="0" w:color="auto"/>
                <w:right w:val="none" w:sz="0" w:space="0" w:color="auto"/>
              </w:divBdr>
              <w:divsChild>
                <w:div w:id="1709334762">
                  <w:marLeft w:val="0"/>
                  <w:marRight w:val="0"/>
                  <w:marTop w:val="0"/>
                  <w:marBottom w:val="0"/>
                  <w:divBdr>
                    <w:top w:val="none" w:sz="0" w:space="0" w:color="auto"/>
                    <w:left w:val="none" w:sz="0" w:space="0" w:color="auto"/>
                    <w:bottom w:val="none" w:sz="0" w:space="0" w:color="auto"/>
                    <w:right w:val="none" w:sz="0" w:space="0" w:color="auto"/>
                  </w:divBdr>
                  <w:divsChild>
                    <w:div w:id="413667181">
                      <w:marLeft w:val="0"/>
                      <w:marRight w:val="0"/>
                      <w:marTop w:val="0"/>
                      <w:marBottom w:val="0"/>
                      <w:divBdr>
                        <w:top w:val="none" w:sz="0" w:space="0" w:color="auto"/>
                        <w:left w:val="none" w:sz="0" w:space="0" w:color="auto"/>
                        <w:bottom w:val="none" w:sz="0" w:space="0" w:color="auto"/>
                        <w:right w:val="none" w:sz="0" w:space="0" w:color="auto"/>
                      </w:divBdr>
                      <w:divsChild>
                        <w:div w:id="1080173704">
                          <w:marLeft w:val="0"/>
                          <w:marRight w:val="0"/>
                          <w:marTop w:val="0"/>
                          <w:marBottom w:val="0"/>
                          <w:divBdr>
                            <w:top w:val="none" w:sz="0" w:space="0" w:color="auto"/>
                            <w:left w:val="none" w:sz="0" w:space="0" w:color="auto"/>
                            <w:bottom w:val="none" w:sz="0" w:space="0" w:color="auto"/>
                            <w:right w:val="none" w:sz="0" w:space="0" w:color="auto"/>
                          </w:divBdr>
                          <w:divsChild>
                            <w:div w:id="120150961">
                              <w:marLeft w:val="0"/>
                              <w:marRight w:val="0"/>
                              <w:marTop w:val="0"/>
                              <w:marBottom w:val="0"/>
                              <w:divBdr>
                                <w:top w:val="none" w:sz="0" w:space="0" w:color="auto"/>
                                <w:left w:val="none" w:sz="0" w:space="0" w:color="auto"/>
                                <w:bottom w:val="none" w:sz="0" w:space="0" w:color="auto"/>
                                <w:right w:val="none" w:sz="0" w:space="0" w:color="auto"/>
                              </w:divBdr>
                              <w:divsChild>
                                <w:div w:id="439953074">
                                  <w:marLeft w:val="0"/>
                                  <w:marRight w:val="0"/>
                                  <w:marTop w:val="0"/>
                                  <w:marBottom w:val="0"/>
                                  <w:divBdr>
                                    <w:top w:val="none" w:sz="0" w:space="0" w:color="auto"/>
                                    <w:left w:val="none" w:sz="0" w:space="0" w:color="auto"/>
                                    <w:bottom w:val="none" w:sz="0" w:space="0" w:color="auto"/>
                                    <w:right w:val="none" w:sz="0" w:space="0" w:color="auto"/>
                                  </w:divBdr>
                                  <w:divsChild>
                                    <w:div w:id="301085754">
                                      <w:marLeft w:val="0"/>
                                      <w:marRight w:val="0"/>
                                      <w:marTop w:val="0"/>
                                      <w:marBottom w:val="0"/>
                                      <w:divBdr>
                                        <w:top w:val="none" w:sz="0" w:space="0" w:color="auto"/>
                                        <w:left w:val="none" w:sz="0" w:space="0" w:color="auto"/>
                                        <w:bottom w:val="none" w:sz="0" w:space="0" w:color="auto"/>
                                        <w:right w:val="none" w:sz="0" w:space="0" w:color="auto"/>
                                      </w:divBdr>
                                      <w:divsChild>
                                        <w:div w:id="1073158863">
                                          <w:marLeft w:val="0"/>
                                          <w:marRight w:val="0"/>
                                          <w:marTop w:val="0"/>
                                          <w:marBottom w:val="0"/>
                                          <w:divBdr>
                                            <w:top w:val="none" w:sz="0" w:space="0" w:color="auto"/>
                                            <w:left w:val="none" w:sz="0" w:space="0" w:color="auto"/>
                                            <w:bottom w:val="none" w:sz="0" w:space="0" w:color="auto"/>
                                            <w:right w:val="none" w:sz="0" w:space="0" w:color="auto"/>
                                          </w:divBdr>
                                          <w:divsChild>
                                            <w:div w:id="1594046626">
                                              <w:marLeft w:val="0"/>
                                              <w:marRight w:val="0"/>
                                              <w:marTop w:val="0"/>
                                              <w:marBottom w:val="0"/>
                                              <w:divBdr>
                                                <w:top w:val="none" w:sz="0" w:space="0" w:color="auto"/>
                                                <w:left w:val="none" w:sz="0" w:space="0" w:color="auto"/>
                                                <w:bottom w:val="none" w:sz="0" w:space="0" w:color="auto"/>
                                                <w:right w:val="none" w:sz="0" w:space="0" w:color="auto"/>
                                              </w:divBdr>
                                              <w:divsChild>
                                                <w:div w:id="1403717174">
                                                  <w:marLeft w:val="0"/>
                                                  <w:marRight w:val="0"/>
                                                  <w:marTop w:val="0"/>
                                                  <w:marBottom w:val="0"/>
                                                  <w:divBdr>
                                                    <w:top w:val="none" w:sz="0" w:space="0" w:color="auto"/>
                                                    <w:left w:val="none" w:sz="0" w:space="0" w:color="auto"/>
                                                    <w:bottom w:val="none" w:sz="0" w:space="0" w:color="auto"/>
                                                    <w:right w:val="none" w:sz="0" w:space="0" w:color="auto"/>
                                                  </w:divBdr>
                                                  <w:divsChild>
                                                    <w:div w:id="663894252">
                                                      <w:marLeft w:val="0"/>
                                                      <w:marRight w:val="0"/>
                                                      <w:marTop w:val="0"/>
                                                      <w:marBottom w:val="0"/>
                                                      <w:divBdr>
                                                        <w:top w:val="none" w:sz="0" w:space="0" w:color="auto"/>
                                                        <w:left w:val="none" w:sz="0" w:space="0" w:color="auto"/>
                                                        <w:bottom w:val="none" w:sz="0" w:space="0" w:color="auto"/>
                                                        <w:right w:val="none" w:sz="0" w:space="0" w:color="auto"/>
                                                      </w:divBdr>
                                                      <w:divsChild>
                                                        <w:div w:id="2127189759">
                                                          <w:marLeft w:val="0"/>
                                                          <w:marRight w:val="0"/>
                                                          <w:marTop w:val="0"/>
                                                          <w:marBottom w:val="0"/>
                                                          <w:divBdr>
                                                            <w:top w:val="none" w:sz="0" w:space="0" w:color="auto"/>
                                                            <w:left w:val="none" w:sz="0" w:space="0" w:color="auto"/>
                                                            <w:bottom w:val="none" w:sz="0" w:space="0" w:color="auto"/>
                                                            <w:right w:val="none" w:sz="0" w:space="0" w:color="auto"/>
                                                          </w:divBdr>
                                                          <w:divsChild>
                                                            <w:div w:id="1475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437399">
      <w:bodyDiv w:val="1"/>
      <w:marLeft w:val="0"/>
      <w:marRight w:val="0"/>
      <w:marTop w:val="0"/>
      <w:marBottom w:val="0"/>
      <w:divBdr>
        <w:top w:val="none" w:sz="0" w:space="0" w:color="auto"/>
        <w:left w:val="none" w:sz="0" w:space="0" w:color="auto"/>
        <w:bottom w:val="none" w:sz="0" w:space="0" w:color="auto"/>
        <w:right w:val="none" w:sz="0" w:space="0" w:color="auto"/>
      </w:divBdr>
    </w:div>
    <w:div w:id="599028777">
      <w:bodyDiv w:val="1"/>
      <w:marLeft w:val="0"/>
      <w:marRight w:val="0"/>
      <w:marTop w:val="0"/>
      <w:marBottom w:val="0"/>
      <w:divBdr>
        <w:top w:val="none" w:sz="0" w:space="0" w:color="auto"/>
        <w:left w:val="none" w:sz="0" w:space="0" w:color="auto"/>
        <w:bottom w:val="none" w:sz="0" w:space="0" w:color="auto"/>
        <w:right w:val="none" w:sz="0" w:space="0" w:color="auto"/>
      </w:divBdr>
      <w:divsChild>
        <w:div w:id="429350526">
          <w:marLeft w:val="0"/>
          <w:marRight w:val="0"/>
          <w:marTop w:val="0"/>
          <w:marBottom w:val="0"/>
          <w:divBdr>
            <w:top w:val="none" w:sz="0" w:space="0" w:color="auto"/>
            <w:left w:val="none" w:sz="0" w:space="0" w:color="auto"/>
            <w:bottom w:val="none" w:sz="0" w:space="0" w:color="auto"/>
            <w:right w:val="none" w:sz="0" w:space="0" w:color="auto"/>
          </w:divBdr>
          <w:divsChild>
            <w:div w:id="790713274">
              <w:marLeft w:val="0"/>
              <w:marRight w:val="0"/>
              <w:marTop w:val="0"/>
              <w:marBottom w:val="0"/>
              <w:divBdr>
                <w:top w:val="none" w:sz="0" w:space="0" w:color="auto"/>
                <w:left w:val="none" w:sz="0" w:space="0" w:color="auto"/>
                <w:bottom w:val="none" w:sz="0" w:space="0" w:color="auto"/>
                <w:right w:val="none" w:sz="0" w:space="0" w:color="auto"/>
              </w:divBdr>
              <w:divsChild>
                <w:div w:id="576868716">
                  <w:marLeft w:val="0"/>
                  <w:marRight w:val="0"/>
                  <w:marTop w:val="0"/>
                  <w:marBottom w:val="0"/>
                  <w:divBdr>
                    <w:top w:val="none" w:sz="0" w:space="0" w:color="auto"/>
                    <w:left w:val="none" w:sz="0" w:space="0" w:color="auto"/>
                    <w:bottom w:val="none" w:sz="0" w:space="0" w:color="auto"/>
                    <w:right w:val="none" w:sz="0" w:space="0" w:color="auto"/>
                  </w:divBdr>
                  <w:divsChild>
                    <w:div w:id="1757507416">
                      <w:marLeft w:val="0"/>
                      <w:marRight w:val="0"/>
                      <w:marTop w:val="0"/>
                      <w:marBottom w:val="0"/>
                      <w:divBdr>
                        <w:top w:val="none" w:sz="0" w:space="0" w:color="auto"/>
                        <w:left w:val="none" w:sz="0" w:space="0" w:color="auto"/>
                        <w:bottom w:val="none" w:sz="0" w:space="0" w:color="auto"/>
                        <w:right w:val="none" w:sz="0" w:space="0" w:color="auto"/>
                      </w:divBdr>
                      <w:divsChild>
                        <w:div w:id="685328458">
                          <w:marLeft w:val="0"/>
                          <w:marRight w:val="0"/>
                          <w:marTop w:val="0"/>
                          <w:marBottom w:val="0"/>
                          <w:divBdr>
                            <w:top w:val="none" w:sz="0" w:space="0" w:color="auto"/>
                            <w:left w:val="none" w:sz="0" w:space="0" w:color="auto"/>
                            <w:bottom w:val="none" w:sz="0" w:space="0" w:color="auto"/>
                            <w:right w:val="none" w:sz="0" w:space="0" w:color="auto"/>
                          </w:divBdr>
                          <w:divsChild>
                            <w:div w:id="324281177">
                              <w:marLeft w:val="0"/>
                              <w:marRight w:val="0"/>
                              <w:marTop w:val="0"/>
                              <w:marBottom w:val="0"/>
                              <w:divBdr>
                                <w:top w:val="none" w:sz="0" w:space="0" w:color="auto"/>
                                <w:left w:val="none" w:sz="0" w:space="0" w:color="auto"/>
                                <w:bottom w:val="none" w:sz="0" w:space="0" w:color="auto"/>
                                <w:right w:val="none" w:sz="0" w:space="0" w:color="auto"/>
                              </w:divBdr>
                              <w:divsChild>
                                <w:div w:id="483401644">
                                  <w:marLeft w:val="0"/>
                                  <w:marRight w:val="0"/>
                                  <w:marTop w:val="0"/>
                                  <w:marBottom w:val="0"/>
                                  <w:divBdr>
                                    <w:top w:val="none" w:sz="0" w:space="0" w:color="auto"/>
                                    <w:left w:val="none" w:sz="0" w:space="0" w:color="auto"/>
                                    <w:bottom w:val="none" w:sz="0" w:space="0" w:color="auto"/>
                                    <w:right w:val="none" w:sz="0" w:space="0" w:color="auto"/>
                                  </w:divBdr>
                                  <w:divsChild>
                                    <w:div w:id="1455178334">
                                      <w:marLeft w:val="0"/>
                                      <w:marRight w:val="0"/>
                                      <w:marTop w:val="0"/>
                                      <w:marBottom w:val="0"/>
                                      <w:divBdr>
                                        <w:top w:val="none" w:sz="0" w:space="0" w:color="auto"/>
                                        <w:left w:val="none" w:sz="0" w:space="0" w:color="auto"/>
                                        <w:bottom w:val="none" w:sz="0" w:space="0" w:color="auto"/>
                                        <w:right w:val="none" w:sz="0" w:space="0" w:color="auto"/>
                                      </w:divBdr>
                                      <w:divsChild>
                                        <w:div w:id="863710360">
                                          <w:marLeft w:val="0"/>
                                          <w:marRight w:val="0"/>
                                          <w:marTop w:val="0"/>
                                          <w:marBottom w:val="0"/>
                                          <w:divBdr>
                                            <w:top w:val="none" w:sz="0" w:space="0" w:color="auto"/>
                                            <w:left w:val="none" w:sz="0" w:space="0" w:color="auto"/>
                                            <w:bottom w:val="none" w:sz="0" w:space="0" w:color="auto"/>
                                            <w:right w:val="none" w:sz="0" w:space="0" w:color="auto"/>
                                          </w:divBdr>
                                          <w:divsChild>
                                            <w:div w:id="18750587">
                                              <w:marLeft w:val="0"/>
                                              <w:marRight w:val="0"/>
                                              <w:marTop w:val="0"/>
                                              <w:marBottom w:val="0"/>
                                              <w:divBdr>
                                                <w:top w:val="none" w:sz="0" w:space="0" w:color="auto"/>
                                                <w:left w:val="none" w:sz="0" w:space="0" w:color="auto"/>
                                                <w:bottom w:val="none" w:sz="0" w:space="0" w:color="auto"/>
                                                <w:right w:val="none" w:sz="0" w:space="0" w:color="auto"/>
                                              </w:divBdr>
                                              <w:divsChild>
                                                <w:div w:id="637613810">
                                                  <w:marLeft w:val="0"/>
                                                  <w:marRight w:val="0"/>
                                                  <w:marTop w:val="0"/>
                                                  <w:marBottom w:val="0"/>
                                                  <w:divBdr>
                                                    <w:top w:val="none" w:sz="0" w:space="0" w:color="auto"/>
                                                    <w:left w:val="none" w:sz="0" w:space="0" w:color="auto"/>
                                                    <w:bottom w:val="none" w:sz="0" w:space="0" w:color="auto"/>
                                                    <w:right w:val="none" w:sz="0" w:space="0" w:color="auto"/>
                                                  </w:divBdr>
                                                  <w:divsChild>
                                                    <w:div w:id="1308582643">
                                                      <w:marLeft w:val="0"/>
                                                      <w:marRight w:val="0"/>
                                                      <w:marTop w:val="0"/>
                                                      <w:marBottom w:val="0"/>
                                                      <w:divBdr>
                                                        <w:top w:val="none" w:sz="0" w:space="0" w:color="auto"/>
                                                        <w:left w:val="none" w:sz="0" w:space="0" w:color="auto"/>
                                                        <w:bottom w:val="none" w:sz="0" w:space="0" w:color="auto"/>
                                                        <w:right w:val="none" w:sz="0" w:space="0" w:color="auto"/>
                                                      </w:divBdr>
                                                      <w:divsChild>
                                                        <w:div w:id="1433545993">
                                                          <w:marLeft w:val="0"/>
                                                          <w:marRight w:val="0"/>
                                                          <w:marTop w:val="0"/>
                                                          <w:marBottom w:val="0"/>
                                                          <w:divBdr>
                                                            <w:top w:val="none" w:sz="0" w:space="0" w:color="auto"/>
                                                            <w:left w:val="none" w:sz="0" w:space="0" w:color="auto"/>
                                                            <w:bottom w:val="none" w:sz="0" w:space="0" w:color="auto"/>
                                                            <w:right w:val="none" w:sz="0" w:space="0" w:color="auto"/>
                                                          </w:divBdr>
                                                          <w:divsChild>
                                                            <w:div w:id="1267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435732">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925766286">
      <w:bodyDiv w:val="1"/>
      <w:marLeft w:val="0"/>
      <w:marRight w:val="0"/>
      <w:marTop w:val="0"/>
      <w:marBottom w:val="0"/>
      <w:divBdr>
        <w:top w:val="none" w:sz="0" w:space="0" w:color="auto"/>
        <w:left w:val="none" w:sz="0" w:space="0" w:color="auto"/>
        <w:bottom w:val="none" w:sz="0" w:space="0" w:color="auto"/>
        <w:right w:val="none" w:sz="0" w:space="0" w:color="auto"/>
      </w:divBdr>
      <w:divsChild>
        <w:div w:id="671639113">
          <w:marLeft w:val="0"/>
          <w:marRight w:val="0"/>
          <w:marTop w:val="0"/>
          <w:marBottom w:val="0"/>
          <w:divBdr>
            <w:top w:val="none" w:sz="0" w:space="0" w:color="auto"/>
            <w:left w:val="none" w:sz="0" w:space="0" w:color="auto"/>
            <w:bottom w:val="none" w:sz="0" w:space="0" w:color="auto"/>
            <w:right w:val="none" w:sz="0" w:space="0" w:color="auto"/>
          </w:divBdr>
          <w:divsChild>
            <w:div w:id="1926987712">
              <w:marLeft w:val="0"/>
              <w:marRight w:val="0"/>
              <w:marTop w:val="0"/>
              <w:marBottom w:val="0"/>
              <w:divBdr>
                <w:top w:val="none" w:sz="0" w:space="0" w:color="auto"/>
                <w:left w:val="none" w:sz="0" w:space="0" w:color="auto"/>
                <w:bottom w:val="none" w:sz="0" w:space="0" w:color="auto"/>
                <w:right w:val="none" w:sz="0" w:space="0" w:color="auto"/>
              </w:divBdr>
              <w:divsChild>
                <w:div w:id="1888489169">
                  <w:marLeft w:val="0"/>
                  <w:marRight w:val="0"/>
                  <w:marTop w:val="0"/>
                  <w:marBottom w:val="0"/>
                  <w:divBdr>
                    <w:top w:val="none" w:sz="0" w:space="0" w:color="auto"/>
                    <w:left w:val="none" w:sz="0" w:space="0" w:color="auto"/>
                    <w:bottom w:val="none" w:sz="0" w:space="0" w:color="auto"/>
                    <w:right w:val="none" w:sz="0" w:space="0" w:color="auto"/>
                  </w:divBdr>
                  <w:divsChild>
                    <w:div w:id="1340230421">
                      <w:marLeft w:val="0"/>
                      <w:marRight w:val="0"/>
                      <w:marTop w:val="0"/>
                      <w:marBottom w:val="0"/>
                      <w:divBdr>
                        <w:top w:val="none" w:sz="0" w:space="0" w:color="auto"/>
                        <w:left w:val="none" w:sz="0" w:space="0" w:color="auto"/>
                        <w:bottom w:val="none" w:sz="0" w:space="0" w:color="auto"/>
                        <w:right w:val="none" w:sz="0" w:space="0" w:color="auto"/>
                      </w:divBdr>
                      <w:divsChild>
                        <w:div w:id="1015690873">
                          <w:marLeft w:val="0"/>
                          <w:marRight w:val="0"/>
                          <w:marTop w:val="0"/>
                          <w:marBottom w:val="0"/>
                          <w:divBdr>
                            <w:top w:val="none" w:sz="0" w:space="0" w:color="auto"/>
                            <w:left w:val="none" w:sz="0" w:space="0" w:color="auto"/>
                            <w:bottom w:val="none" w:sz="0" w:space="0" w:color="auto"/>
                            <w:right w:val="none" w:sz="0" w:space="0" w:color="auto"/>
                          </w:divBdr>
                          <w:divsChild>
                            <w:div w:id="329984204">
                              <w:marLeft w:val="0"/>
                              <w:marRight w:val="0"/>
                              <w:marTop w:val="0"/>
                              <w:marBottom w:val="0"/>
                              <w:divBdr>
                                <w:top w:val="none" w:sz="0" w:space="0" w:color="auto"/>
                                <w:left w:val="none" w:sz="0" w:space="0" w:color="auto"/>
                                <w:bottom w:val="none" w:sz="0" w:space="0" w:color="auto"/>
                                <w:right w:val="none" w:sz="0" w:space="0" w:color="auto"/>
                              </w:divBdr>
                              <w:divsChild>
                                <w:div w:id="1998264128">
                                  <w:marLeft w:val="0"/>
                                  <w:marRight w:val="0"/>
                                  <w:marTop w:val="0"/>
                                  <w:marBottom w:val="0"/>
                                  <w:divBdr>
                                    <w:top w:val="none" w:sz="0" w:space="0" w:color="auto"/>
                                    <w:left w:val="none" w:sz="0" w:space="0" w:color="auto"/>
                                    <w:bottom w:val="none" w:sz="0" w:space="0" w:color="auto"/>
                                    <w:right w:val="none" w:sz="0" w:space="0" w:color="auto"/>
                                  </w:divBdr>
                                  <w:divsChild>
                                    <w:div w:id="679043836">
                                      <w:marLeft w:val="0"/>
                                      <w:marRight w:val="0"/>
                                      <w:marTop w:val="0"/>
                                      <w:marBottom w:val="0"/>
                                      <w:divBdr>
                                        <w:top w:val="none" w:sz="0" w:space="0" w:color="auto"/>
                                        <w:left w:val="none" w:sz="0" w:space="0" w:color="auto"/>
                                        <w:bottom w:val="none" w:sz="0" w:space="0" w:color="auto"/>
                                        <w:right w:val="none" w:sz="0" w:space="0" w:color="auto"/>
                                      </w:divBdr>
                                      <w:divsChild>
                                        <w:div w:id="1410424489">
                                          <w:marLeft w:val="0"/>
                                          <w:marRight w:val="0"/>
                                          <w:marTop w:val="0"/>
                                          <w:marBottom w:val="0"/>
                                          <w:divBdr>
                                            <w:top w:val="none" w:sz="0" w:space="0" w:color="auto"/>
                                            <w:left w:val="none" w:sz="0" w:space="0" w:color="auto"/>
                                            <w:bottom w:val="none" w:sz="0" w:space="0" w:color="auto"/>
                                            <w:right w:val="none" w:sz="0" w:space="0" w:color="auto"/>
                                          </w:divBdr>
                                          <w:divsChild>
                                            <w:div w:id="221137759">
                                              <w:marLeft w:val="0"/>
                                              <w:marRight w:val="0"/>
                                              <w:marTop w:val="0"/>
                                              <w:marBottom w:val="0"/>
                                              <w:divBdr>
                                                <w:top w:val="none" w:sz="0" w:space="0" w:color="auto"/>
                                                <w:left w:val="none" w:sz="0" w:space="0" w:color="auto"/>
                                                <w:bottom w:val="none" w:sz="0" w:space="0" w:color="auto"/>
                                                <w:right w:val="none" w:sz="0" w:space="0" w:color="auto"/>
                                              </w:divBdr>
                                              <w:divsChild>
                                                <w:div w:id="1840538878">
                                                  <w:marLeft w:val="0"/>
                                                  <w:marRight w:val="0"/>
                                                  <w:marTop w:val="0"/>
                                                  <w:marBottom w:val="0"/>
                                                  <w:divBdr>
                                                    <w:top w:val="none" w:sz="0" w:space="0" w:color="auto"/>
                                                    <w:left w:val="none" w:sz="0" w:space="0" w:color="auto"/>
                                                    <w:bottom w:val="none" w:sz="0" w:space="0" w:color="auto"/>
                                                    <w:right w:val="none" w:sz="0" w:space="0" w:color="auto"/>
                                                  </w:divBdr>
                                                  <w:divsChild>
                                                    <w:div w:id="1059285179">
                                                      <w:marLeft w:val="0"/>
                                                      <w:marRight w:val="0"/>
                                                      <w:marTop w:val="0"/>
                                                      <w:marBottom w:val="0"/>
                                                      <w:divBdr>
                                                        <w:top w:val="none" w:sz="0" w:space="0" w:color="auto"/>
                                                        <w:left w:val="none" w:sz="0" w:space="0" w:color="auto"/>
                                                        <w:bottom w:val="none" w:sz="0" w:space="0" w:color="auto"/>
                                                        <w:right w:val="none" w:sz="0" w:space="0" w:color="auto"/>
                                                      </w:divBdr>
                                                      <w:divsChild>
                                                        <w:div w:id="2080707490">
                                                          <w:marLeft w:val="0"/>
                                                          <w:marRight w:val="0"/>
                                                          <w:marTop w:val="0"/>
                                                          <w:marBottom w:val="0"/>
                                                          <w:divBdr>
                                                            <w:top w:val="none" w:sz="0" w:space="0" w:color="auto"/>
                                                            <w:left w:val="none" w:sz="0" w:space="0" w:color="auto"/>
                                                            <w:bottom w:val="none" w:sz="0" w:space="0" w:color="auto"/>
                                                            <w:right w:val="none" w:sz="0" w:space="0" w:color="auto"/>
                                                          </w:divBdr>
                                                          <w:divsChild>
                                                            <w:div w:id="321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1823">
                                              <w:marLeft w:val="0"/>
                                              <w:marRight w:val="0"/>
                                              <w:marTop w:val="0"/>
                                              <w:marBottom w:val="0"/>
                                              <w:divBdr>
                                                <w:top w:val="none" w:sz="0" w:space="0" w:color="auto"/>
                                                <w:left w:val="none" w:sz="0" w:space="0" w:color="auto"/>
                                                <w:bottom w:val="none" w:sz="0" w:space="0" w:color="auto"/>
                                                <w:right w:val="none" w:sz="0" w:space="0" w:color="auto"/>
                                              </w:divBdr>
                                              <w:divsChild>
                                                <w:div w:id="264266470">
                                                  <w:marLeft w:val="0"/>
                                                  <w:marRight w:val="0"/>
                                                  <w:marTop w:val="0"/>
                                                  <w:marBottom w:val="0"/>
                                                  <w:divBdr>
                                                    <w:top w:val="none" w:sz="0" w:space="0" w:color="auto"/>
                                                    <w:left w:val="none" w:sz="0" w:space="0" w:color="auto"/>
                                                    <w:bottom w:val="none" w:sz="0" w:space="0" w:color="auto"/>
                                                    <w:right w:val="none" w:sz="0" w:space="0" w:color="auto"/>
                                                  </w:divBdr>
                                                  <w:divsChild>
                                                    <w:div w:id="1824194997">
                                                      <w:marLeft w:val="0"/>
                                                      <w:marRight w:val="0"/>
                                                      <w:marTop w:val="0"/>
                                                      <w:marBottom w:val="0"/>
                                                      <w:divBdr>
                                                        <w:top w:val="none" w:sz="0" w:space="0" w:color="auto"/>
                                                        <w:left w:val="none" w:sz="0" w:space="0" w:color="auto"/>
                                                        <w:bottom w:val="none" w:sz="0" w:space="0" w:color="auto"/>
                                                        <w:right w:val="none" w:sz="0" w:space="0" w:color="auto"/>
                                                      </w:divBdr>
                                                      <w:divsChild>
                                                        <w:div w:id="425618139">
                                                          <w:marLeft w:val="0"/>
                                                          <w:marRight w:val="0"/>
                                                          <w:marTop w:val="0"/>
                                                          <w:marBottom w:val="0"/>
                                                          <w:divBdr>
                                                            <w:top w:val="none" w:sz="0" w:space="0" w:color="auto"/>
                                                            <w:left w:val="none" w:sz="0" w:space="0" w:color="auto"/>
                                                            <w:bottom w:val="none" w:sz="0" w:space="0" w:color="auto"/>
                                                            <w:right w:val="none" w:sz="0" w:space="0" w:color="auto"/>
                                                          </w:divBdr>
                                                          <w:divsChild>
                                                            <w:div w:id="1663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275096855">
      <w:bodyDiv w:val="1"/>
      <w:marLeft w:val="0"/>
      <w:marRight w:val="0"/>
      <w:marTop w:val="0"/>
      <w:marBottom w:val="0"/>
      <w:divBdr>
        <w:top w:val="none" w:sz="0" w:space="0" w:color="auto"/>
        <w:left w:val="none" w:sz="0" w:space="0" w:color="auto"/>
        <w:bottom w:val="none" w:sz="0" w:space="0" w:color="auto"/>
        <w:right w:val="none" w:sz="0" w:space="0" w:color="auto"/>
      </w:divBdr>
      <w:divsChild>
        <w:div w:id="861744150">
          <w:marLeft w:val="0"/>
          <w:marRight w:val="0"/>
          <w:marTop w:val="0"/>
          <w:marBottom w:val="0"/>
          <w:divBdr>
            <w:top w:val="none" w:sz="0" w:space="0" w:color="auto"/>
            <w:left w:val="none" w:sz="0" w:space="0" w:color="auto"/>
            <w:bottom w:val="none" w:sz="0" w:space="0" w:color="auto"/>
            <w:right w:val="none" w:sz="0" w:space="0" w:color="auto"/>
          </w:divBdr>
          <w:divsChild>
            <w:div w:id="1586458219">
              <w:marLeft w:val="0"/>
              <w:marRight w:val="0"/>
              <w:marTop w:val="0"/>
              <w:marBottom w:val="0"/>
              <w:divBdr>
                <w:top w:val="none" w:sz="0" w:space="0" w:color="auto"/>
                <w:left w:val="none" w:sz="0" w:space="0" w:color="auto"/>
                <w:bottom w:val="none" w:sz="0" w:space="0" w:color="auto"/>
                <w:right w:val="none" w:sz="0" w:space="0" w:color="auto"/>
              </w:divBdr>
              <w:divsChild>
                <w:div w:id="1231691507">
                  <w:marLeft w:val="0"/>
                  <w:marRight w:val="0"/>
                  <w:marTop w:val="0"/>
                  <w:marBottom w:val="0"/>
                  <w:divBdr>
                    <w:top w:val="none" w:sz="0" w:space="0" w:color="auto"/>
                    <w:left w:val="none" w:sz="0" w:space="0" w:color="auto"/>
                    <w:bottom w:val="none" w:sz="0" w:space="0" w:color="auto"/>
                    <w:right w:val="none" w:sz="0" w:space="0" w:color="auto"/>
                  </w:divBdr>
                  <w:divsChild>
                    <w:div w:id="931626171">
                      <w:marLeft w:val="0"/>
                      <w:marRight w:val="0"/>
                      <w:marTop w:val="0"/>
                      <w:marBottom w:val="0"/>
                      <w:divBdr>
                        <w:top w:val="none" w:sz="0" w:space="0" w:color="auto"/>
                        <w:left w:val="none" w:sz="0" w:space="0" w:color="auto"/>
                        <w:bottom w:val="none" w:sz="0" w:space="0" w:color="auto"/>
                        <w:right w:val="none" w:sz="0" w:space="0" w:color="auto"/>
                      </w:divBdr>
                      <w:divsChild>
                        <w:div w:id="770471222">
                          <w:marLeft w:val="0"/>
                          <w:marRight w:val="0"/>
                          <w:marTop w:val="0"/>
                          <w:marBottom w:val="0"/>
                          <w:divBdr>
                            <w:top w:val="none" w:sz="0" w:space="0" w:color="auto"/>
                            <w:left w:val="none" w:sz="0" w:space="0" w:color="auto"/>
                            <w:bottom w:val="none" w:sz="0" w:space="0" w:color="auto"/>
                            <w:right w:val="none" w:sz="0" w:space="0" w:color="auto"/>
                          </w:divBdr>
                          <w:divsChild>
                            <w:div w:id="113015197">
                              <w:marLeft w:val="0"/>
                              <w:marRight w:val="0"/>
                              <w:marTop w:val="0"/>
                              <w:marBottom w:val="0"/>
                              <w:divBdr>
                                <w:top w:val="none" w:sz="0" w:space="0" w:color="auto"/>
                                <w:left w:val="none" w:sz="0" w:space="0" w:color="auto"/>
                                <w:bottom w:val="none" w:sz="0" w:space="0" w:color="auto"/>
                                <w:right w:val="none" w:sz="0" w:space="0" w:color="auto"/>
                              </w:divBdr>
                              <w:divsChild>
                                <w:div w:id="253713852">
                                  <w:marLeft w:val="0"/>
                                  <w:marRight w:val="0"/>
                                  <w:marTop w:val="0"/>
                                  <w:marBottom w:val="0"/>
                                  <w:divBdr>
                                    <w:top w:val="none" w:sz="0" w:space="0" w:color="auto"/>
                                    <w:left w:val="none" w:sz="0" w:space="0" w:color="auto"/>
                                    <w:bottom w:val="none" w:sz="0" w:space="0" w:color="auto"/>
                                    <w:right w:val="none" w:sz="0" w:space="0" w:color="auto"/>
                                  </w:divBdr>
                                  <w:divsChild>
                                    <w:div w:id="279074599">
                                      <w:marLeft w:val="0"/>
                                      <w:marRight w:val="0"/>
                                      <w:marTop w:val="0"/>
                                      <w:marBottom w:val="0"/>
                                      <w:divBdr>
                                        <w:top w:val="none" w:sz="0" w:space="0" w:color="auto"/>
                                        <w:left w:val="none" w:sz="0" w:space="0" w:color="auto"/>
                                        <w:bottom w:val="none" w:sz="0" w:space="0" w:color="auto"/>
                                        <w:right w:val="none" w:sz="0" w:space="0" w:color="auto"/>
                                      </w:divBdr>
                                      <w:divsChild>
                                        <w:div w:id="986517072">
                                          <w:marLeft w:val="0"/>
                                          <w:marRight w:val="0"/>
                                          <w:marTop w:val="0"/>
                                          <w:marBottom w:val="0"/>
                                          <w:divBdr>
                                            <w:top w:val="none" w:sz="0" w:space="0" w:color="auto"/>
                                            <w:left w:val="none" w:sz="0" w:space="0" w:color="auto"/>
                                            <w:bottom w:val="none" w:sz="0" w:space="0" w:color="auto"/>
                                            <w:right w:val="none" w:sz="0" w:space="0" w:color="auto"/>
                                          </w:divBdr>
                                          <w:divsChild>
                                            <w:div w:id="589432097">
                                              <w:marLeft w:val="0"/>
                                              <w:marRight w:val="0"/>
                                              <w:marTop w:val="0"/>
                                              <w:marBottom w:val="0"/>
                                              <w:divBdr>
                                                <w:top w:val="none" w:sz="0" w:space="0" w:color="auto"/>
                                                <w:left w:val="none" w:sz="0" w:space="0" w:color="auto"/>
                                                <w:bottom w:val="none" w:sz="0" w:space="0" w:color="auto"/>
                                                <w:right w:val="none" w:sz="0" w:space="0" w:color="auto"/>
                                              </w:divBdr>
                                              <w:divsChild>
                                                <w:div w:id="1579243407">
                                                  <w:marLeft w:val="0"/>
                                                  <w:marRight w:val="0"/>
                                                  <w:marTop w:val="0"/>
                                                  <w:marBottom w:val="0"/>
                                                  <w:divBdr>
                                                    <w:top w:val="none" w:sz="0" w:space="0" w:color="auto"/>
                                                    <w:left w:val="none" w:sz="0" w:space="0" w:color="auto"/>
                                                    <w:bottom w:val="none" w:sz="0" w:space="0" w:color="auto"/>
                                                    <w:right w:val="none" w:sz="0" w:space="0" w:color="auto"/>
                                                  </w:divBdr>
                                                  <w:divsChild>
                                                    <w:div w:id="1876237994">
                                                      <w:marLeft w:val="0"/>
                                                      <w:marRight w:val="0"/>
                                                      <w:marTop w:val="0"/>
                                                      <w:marBottom w:val="0"/>
                                                      <w:divBdr>
                                                        <w:top w:val="none" w:sz="0" w:space="0" w:color="auto"/>
                                                        <w:left w:val="none" w:sz="0" w:space="0" w:color="auto"/>
                                                        <w:bottom w:val="none" w:sz="0" w:space="0" w:color="auto"/>
                                                        <w:right w:val="none" w:sz="0" w:space="0" w:color="auto"/>
                                                      </w:divBdr>
                                                      <w:divsChild>
                                                        <w:div w:id="1065877970">
                                                          <w:marLeft w:val="0"/>
                                                          <w:marRight w:val="0"/>
                                                          <w:marTop w:val="0"/>
                                                          <w:marBottom w:val="0"/>
                                                          <w:divBdr>
                                                            <w:top w:val="none" w:sz="0" w:space="0" w:color="auto"/>
                                                            <w:left w:val="none" w:sz="0" w:space="0" w:color="auto"/>
                                                            <w:bottom w:val="none" w:sz="0" w:space="0" w:color="auto"/>
                                                            <w:right w:val="none" w:sz="0" w:space="0" w:color="auto"/>
                                                          </w:divBdr>
                                                          <w:divsChild>
                                                            <w:div w:id="10248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931283">
      <w:bodyDiv w:val="1"/>
      <w:marLeft w:val="0"/>
      <w:marRight w:val="0"/>
      <w:marTop w:val="0"/>
      <w:marBottom w:val="0"/>
      <w:divBdr>
        <w:top w:val="none" w:sz="0" w:space="0" w:color="auto"/>
        <w:left w:val="none" w:sz="0" w:space="0" w:color="auto"/>
        <w:bottom w:val="none" w:sz="0" w:space="0" w:color="auto"/>
        <w:right w:val="none" w:sz="0" w:space="0" w:color="auto"/>
      </w:divBdr>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36713554">
      <w:bodyDiv w:val="1"/>
      <w:marLeft w:val="0"/>
      <w:marRight w:val="0"/>
      <w:marTop w:val="0"/>
      <w:marBottom w:val="0"/>
      <w:divBdr>
        <w:top w:val="none" w:sz="0" w:space="0" w:color="auto"/>
        <w:left w:val="none" w:sz="0" w:space="0" w:color="auto"/>
        <w:bottom w:val="none" w:sz="0" w:space="0" w:color="auto"/>
        <w:right w:val="none" w:sz="0" w:space="0" w:color="auto"/>
      </w:divBdr>
    </w:div>
    <w:div w:id="1790121156">
      <w:bodyDiv w:val="1"/>
      <w:marLeft w:val="0"/>
      <w:marRight w:val="0"/>
      <w:marTop w:val="0"/>
      <w:marBottom w:val="0"/>
      <w:divBdr>
        <w:top w:val="none" w:sz="0" w:space="0" w:color="auto"/>
        <w:left w:val="none" w:sz="0" w:space="0" w:color="auto"/>
        <w:bottom w:val="none" w:sz="0" w:space="0" w:color="auto"/>
        <w:right w:val="none" w:sz="0" w:space="0" w:color="auto"/>
      </w:divBdr>
      <w:divsChild>
        <w:div w:id="354074">
          <w:marLeft w:val="0"/>
          <w:marRight w:val="0"/>
          <w:marTop w:val="0"/>
          <w:marBottom w:val="0"/>
          <w:divBdr>
            <w:top w:val="none" w:sz="0" w:space="0" w:color="auto"/>
            <w:left w:val="none" w:sz="0" w:space="0" w:color="auto"/>
            <w:bottom w:val="none" w:sz="0" w:space="0" w:color="auto"/>
            <w:right w:val="none" w:sz="0" w:space="0" w:color="auto"/>
          </w:divBdr>
          <w:divsChild>
            <w:div w:id="305860572">
              <w:marLeft w:val="0"/>
              <w:marRight w:val="0"/>
              <w:marTop w:val="0"/>
              <w:marBottom w:val="0"/>
              <w:divBdr>
                <w:top w:val="none" w:sz="0" w:space="0" w:color="auto"/>
                <w:left w:val="none" w:sz="0" w:space="0" w:color="auto"/>
                <w:bottom w:val="none" w:sz="0" w:space="0" w:color="auto"/>
                <w:right w:val="none" w:sz="0" w:space="0" w:color="auto"/>
              </w:divBdr>
              <w:divsChild>
                <w:div w:id="1641685565">
                  <w:marLeft w:val="0"/>
                  <w:marRight w:val="0"/>
                  <w:marTop w:val="0"/>
                  <w:marBottom w:val="0"/>
                  <w:divBdr>
                    <w:top w:val="none" w:sz="0" w:space="0" w:color="auto"/>
                    <w:left w:val="none" w:sz="0" w:space="0" w:color="auto"/>
                    <w:bottom w:val="none" w:sz="0" w:space="0" w:color="auto"/>
                    <w:right w:val="none" w:sz="0" w:space="0" w:color="auto"/>
                  </w:divBdr>
                  <w:divsChild>
                    <w:div w:id="1319849345">
                      <w:marLeft w:val="0"/>
                      <w:marRight w:val="0"/>
                      <w:marTop w:val="0"/>
                      <w:marBottom w:val="0"/>
                      <w:divBdr>
                        <w:top w:val="none" w:sz="0" w:space="0" w:color="auto"/>
                        <w:left w:val="none" w:sz="0" w:space="0" w:color="auto"/>
                        <w:bottom w:val="none" w:sz="0" w:space="0" w:color="auto"/>
                        <w:right w:val="none" w:sz="0" w:space="0" w:color="auto"/>
                      </w:divBdr>
                      <w:divsChild>
                        <w:div w:id="1085805972">
                          <w:marLeft w:val="0"/>
                          <w:marRight w:val="0"/>
                          <w:marTop w:val="0"/>
                          <w:marBottom w:val="0"/>
                          <w:divBdr>
                            <w:top w:val="none" w:sz="0" w:space="0" w:color="auto"/>
                            <w:left w:val="none" w:sz="0" w:space="0" w:color="auto"/>
                            <w:bottom w:val="none" w:sz="0" w:space="0" w:color="auto"/>
                            <w:right w:val="none" w:sz="0" w:space="0" w:color="auto"/>
                          </w:divBdr>
                          <w:divsChild>
                            <w:div w:id="637030981">
                              <w:marLeft w:val="0"/>
                              <w:marRight w:val="0"/>
                              <w:marTop w:val="0"/>
                              <w:marBottom w:val="0"/>
                              <w:divBdr>
                                <w:top w:val="none" w:sz="0" w:space="0" w:color="auto"/>
                                <w:left w:val="none" w:sz="0" w:space="0" w:color="auto"/>
                                <w:bottom w:val="none" w:sz="0" w:space="0" w:color="auto"/>
                                <w:right w:val="none" w:sz="0" w:space="0" w:color="auto"/>
                              </w:divBdr>
                              <w:divsChild>
                                <w:div w:id="764150104">
                                  <w:marLeft w:val="0"/>
                                  <w:marRight w:val="0"/>
                                  <w:marTop w:val="0"/>
                                  <w:marBottom w:val="0"/>
                                  <w:divBdr>
                                    <w:top w:val="none" w:sz="0" w:space="0" w:color="auto"/>
                                    <w:left w:val="none" w:sz="0" w:space="0" w:color="auto"/>
                                    <w:bottom w:val="none" w:sz="0" w:space="0" w:color="auto"/>
                                    <w:right w:val="none" w:sz="0" w:space="0" w:color="auto"/>
                                  </w:divBdr>
                                  <w:divsChild>
                                    <w:div w:id="1270770563">
                                      <w:marLeft w:val="0"/>
                                      <w:marRight w:val="0"/>
                                      <w:marTop w:val="0"/>
                                      <w:marBottom w:val="0"/>
                                      <w:divBdr>
                                        <w:top w:val="none" w:sz="0" w:space="0" w:color="auto"/>
                                        <w:left w:val="none" w:sz="0" w:space="0" w:color="auto"/>
                                        <w:bottom w:val="none" w:sz="0" w:space="0" w:color="auto"/>
                                        <w:right w:val="none" w:sz="0" w:space="0" w:color="auto"/>
                                      </w:divBdr>
                                      <w:divsChild>
                                        <w:div w:id="1099594522">
                                          <w:marLeft w:val="0"/>
                                          <w:marRight w:val="0"/>
                                          <w:marTop w:val="0"/>
                                          <w:marBottom w:val="0"/>
                                          <w:divBdr>
                                            <w:top w:val="none" w:sz="0" w:space="0" w:color="auto"/>
                                            <w:left w:val="none" w:sz="0" w:space="0" w:color="auto"/>
                                            <w:bottom w:val="none" w:sz="0" w:space="0" w:color="auto"/>
                                            <w:right w:val="none" w:sz="0" w:space="0" w:color="auto"/>
                                          </w:divBdr>
                                          <w:divsChild>
                                            <w:div w:id="572856785">
                                              <w:marLeft w:val="0"/>
                                              <w:marRight w:val="0"/>
                                              <w:marTop w:val="0"/>
                                              <w:marBottom w:val="0"/>
                                              <w:divBdr>
                                                <w:top w:val="none" w:sz="0" w:space="0" w:color="auto"/>
                                                <w:left w:val="none" w:sz="0" w:space="0" w:color="auto"/>
                                                <w:bottom w:val="none" w:sz="0" w:space="0" w:color="auto"/>
                                                <w:right w:val="none" w:sz="0" w:space="0" w:color="auto"/>
                                              </w:divBdr>
                                              <w:divsChild>
                                                <w:div w:id="1085344523">
                                                  <w:marLeft w:val="0"/>
                                                  <w:marRight w:val="0"/>
                                                  <w:marTop w:val="0"/>
                                                  <w:marBottom w:val="0"/>
                                                  <w:divBdr>
                                                    <w:top w:val="none" w:sz="0" w:space="0" w:color="auto"/>
                                                    <w:left w:val="none" w:sz="0" w:space="0" w:color="auto"/>
                                                    <w:bottom w:val="none" w:sz="0" w:space="0" w:color="auto"/>
                                                    <w:right w:val="none" w:sz="0" w:space="0" w:color="auto"/>
                                                  </w:divBdr>
                                                  <w:divsChild>
                                                    <w:div w:id="853768236">
                                                      <w:marLeft w:val="0"/>
                                                      <w:marRight w:val="0"/>
                                                      <w:marTop w:val="0"/>
                                                      <w:marBottom w:val="0"/>
                                                      <w:divBdr>
                                                        <w:top w:val="none" w:sz="0" w:space="0" w:color="auto"/>
                                                        <w:left w:val="none" w:sz="0" w:space="0" w:color="auto"/>
                                                        <w:bottom w:val="none" w:sz="0" w:space="0" w:color="auto"/>
                                                        <w:right w:val="none" w:sz="0" w:space="0" w:color="auto"/>
                                                      </w:divBdr>
                                                    </w:div>
                                                    <w:div w:id="273444957">
                                                      <w:marLeft w:val="0"/>
                                                      <w:marRight w:val="0"/>
                                                      <w:marTop w:val="0"/>
                                                      <w:marBottom w:val="0"/>
                                                      <w:divBdr>
                                                        <w:top w:val="none" w:sz="0" w:space="0" w:color="auto"/>
                                                        <w:left w:val="none" w:sz="0" w:space="0" w:color="auto"/>
                                                        <w:bottom w:val="none" w:sz="0" w:space="0" w:color="auto"/>
                                                        <w:right w:val="none" w:sz="0" w:space="0" w:color="auto"/>
                                                      </w:divBdr>
                                                      <w:divsChild>
                                                        <w:div w:id="1808814283">
                                                          <w:marLeft w:val="0"/>
                                                          <w:marRight w:val="0"/>
                                                          <w:marTop w:val="0"/>
                                                          <w:marBottom w:val="0"/>
                                                          <w:divBdr>
                                                            <w:top w:val="none" w:sz="0" w:space="0" w:color="auto"/>
                                                            <w:left w:val="none" w:sz="0" w:space="0" w:color="auto"/>
                                                            <w:bottom w:val="none" w:sz="0" w:space="0" w:color="auto"/>
                                                            <w:right w:val="none" w:sz="0" w:space="0" w:color="auto"/>
                                                          </w:divBdr>
                                                          <w:divsChild>
                                                            <w:div w:id="2123649485">
                                                              <w:marLeft w:val="0"/>
                                                              <w:marRight w:val="0"/>
                                                              <w:marTop w:val="0"/>
                                                              <w:marBottom w:val="0"/>
                                                              <w:divBdr>
                                                                <w:top w:val="none" w:sz="0" w:space="0" w:color="auto"/>
                                                                <w:left w:val="none" w:sz="0" w:space="0" w:color="auto"/>
                                                                <w:bottom w:val="none" w:sz="0" w:space="0" w:color="auto"/>
                                                                <w:right w:val="none" w:sz="0" w:space="0" w:color="auto"/>
                                                              </w:divBdr>
                                                              <w:divsChild>
                                                                <w:div w:id="1303851909">
                                                                  <w:marLeft w:val="0"/>
                                                                  <w:marRight w:val="0"/>
                                                                  <w:marTop w:val="0"/>
                                                                  <w:marBottom w:val="0"/>
                                                                  <w:divBdr>
                                                                    <w:top w:val="none" w:sz="0" w:space="0" w:color="auto"/>
                                                                    <w:left w:val="none" w:sz="0" w:space="0" w:color="auto"/>
                                                                    <w:bottom w:val="none" w:sz="0" w:space="0" w:color="auto"/>
                                                                    <w:right w:val="none" w:sz="0" w:space="0" w:color="auto"/>
                                                                  </w:divBdr>
                                                                </w:div>
                                                              </w:divsChild>
                                                            </w:div>
                                                            <w:div w:id="1141580959">
                                                              <w:marLeft w:val="0"/>
                                                              <w:marRight w:val="0"/>
                                                              <w:marTop w:val="0"/>
                                                              <w:marBottom w:val="0"/>
                                                              <w:divBdr>
                                                                <w:top w:val="none" w:sz="0" w:space="0" w:color="auto"/>
                                                                <w:left w:val="none" w:sz="0" w:space="0" w:color="auto"/>
                                                                <w:bottom w:val="none" w:sz="0" w:space="0" w:color="auto"/>
                                                                <w:right w:val="none" w:sz="0" w:space="0" w:color="auto"/>
                                                              </w:divBdr>
                                                              <w:divsChild>
                                                                <w:div w:id="1183402342">
                                                                  <w:marLeft w:val="0"/>
                                                                  <w:marRight w:val="0"/>
                                                                  <w:marTop w:val="0"/>
                                                                  <w:marBottom w:val="0"/>
                                                                  <w:divBdr>
                                                                    <w:top w:val="none" w:sz="0" w:space="0" w:color="auto"/>
                                                                    <w:left w:val="none" w:sz="0" w:space="0" w:color="auto"/>
                                                                    <w:bottom w:val="none" w:sz="0" w:space="0" w:color="auto"/>
                                                                    <w:right w:val="none" w:sz="0" w:space="0" w:color="auto"/>
                                                                  </w:divBdr>
                                                                </w:div>
                                                                <w:div w:id="1609238690">
                                                                  <w:marLeft w:val="0"/>
                                                                  <w:marRight w:val="0"/>
                                                                  <w:marTop w:val="0"/>
                                                                  <w:marBottom w:val="0"/>
                                                                  <w:divBdr>
                                                                    <w:top w:val="none" w:sz="0" w:space="0" w:color="auto"/>
                                                                    <w:left w:val="none" w:sz="0" w:space="0" w:color="auto"/>
                                                                    <w:bottom w:val="none" w:sz="0" w:space="0" w:color="auto"/>
                                                                    <w:right w:val="none" w:sz="0" w:space="0" w:color="auto"/>
                                                                  </w:divBdr>
                                                                </w:div>
                                                                <w:div w:id="982347782">
                                                                  <w:marLeft w:val="0"/>
                                                                  <w:marRight w:val="0"/>
                                                                  <w:marTop w:val="0"/>
                                                                  <w:marBottom w:val="0"/>
                                                                  <w:divBdr>
                                                                    <w:top w:val="none" w:sz="0" w:space="0" w:color="auto"/>
                                                                    <w:left w:val="none" w:sz="0" w:space="0" w:color="auto"/>
                                                                    <w:bottom w:val="none" w:sz="0" w:space="0" w:color="auto"/>
                                                                    <w:right w:val="none" w:sz="0" w:space="0" w:color="auto"/>
                                                                  </w:divBdr>
                                                                </w:div>
                                                                <w:div w:id="1312440858">
                                                                  <w:marLeft w:val="0"/>
                                                                  <w:marRight w:val="0"/>
                                                                  <w:marTop w:val="0"/>
                                                                  <w:marBottom w:val="0"/>
                                                                  <w:divBdr>
                                                                    <w:top w:val="none" w:sz="0" w:space="0" w:color="auto"/>
                                                                    <w:left w:val="none" w:sz="0" w:space="0" w:color="auto"/>
                                                                    <w:bottom w:val="none" w:sz="0" w:space="0" w:color="auto"/>
                                                                    <w:right w:val="none" w:sz="0" w:space="0" w:color="auto"/>
                                                                  </w:divBdr>
                                                                </w:div>
                                                                <w:div w:id="140007935">
                                                                  <w:marLeft w:val="0"/>
                                                                  <w:marRight w:val="0"/>
                                                                  <w:marTop w:val="0"/>
                                                                  <w:marBottom w:val="0"/>
                                                                  <w:divBdr>
                                                                    <w:top w:val="none" w:sz="0" w:space="0" w:color="auto"/>
                                                                    <w:left w:val="none" w:sz="0" w:space="0" w:color="auto"/>
                                                                    <w:bottom w:val="none" w:sz="0" w:space="0" w:color="auto"/>
                                                                    <w:right w:val="none" w:sz="0" w:space="0" w:color="auto"/>
                                                                  </w:divBdr>
                                                                </w:div>
                                                                <w:div w:id="1022826010">
                                                                  <w:marLeft w:val="0"/>
                                                                  <w:marRight w:val="0"/>
                                                                  <w:marTop w:val="0"/>
                                                                  <w:marBottom w:val="0"/>
                                                                  <w:divBdr>
                                                                    <w:top w:val="none" w:sz="0" w:space="0" w:color="auto"/>
                                                                    <w:left w:val="none" w:sz="0" w:space="0" w:color="auto"/>
                                                                    <w:bottom w:val="none" w:sz="0" w:space="0" w:color="auto"/>
                                                                    <w:right w:val="none" w:sz="0" w:space="0" w:color="auto"/>
                                                                  </w:divBdr>
                                                                </w:div>
                                                                <w:div w:id="1760253365">
                                                                  <w:marLeft w:val="0"/>
                                                                  <w:marRight w:val="0"/>
                                                                  <w:marTop w:val="0"/>
                                                                  <w:marBottom w:val="0"/>
                                                                  <w:divBdr>
                                                                    <w:top w:val="none" w:sz="0" w:space="0" w:color="auto"/>
                                                                    <w:left w:val="none" w:sz="0" w:space="0" w:color="auto"/>
                                                                    <w:bottom w:val="none" w:sz="0" w:space="0" w:color="auto"/>
                                                                    <w:right w:val="none" w:sz="0" w:space="0" w:color="auto"/>
                                                                  </w:divBdr>
                                                                </w:div>
                                                                <w:div w:id="607200695">
                                                                  <w:marLeft w:val="0"/>
                                                                  <w:marRight w:val="0"/>
                                                                  <w:marTop w:val="0"/>
                                                                  <w:marBottom w:val="0"/>
                                                                  <w:divBdr>
                                                                    <w:top w:val="none" w:sz="0" w:space="0" w:color="auto"/>
                                                                    <w:left w:val="none" w:sz="0" w:space="0" w:color="auto"/>
                                                                    <w:bottom w:val="none" w:sz="0" w:space="0" w:color="auto"/>
                                                                    <w:right w:val="none" w:sz="0" w:space="0" w:color="auto"/>
                                                                  </w:divBdr>
                                                                </w:div>
                                                                <w:div w:id="2110537200">
                                                                  <w:marLeft w:val="0"/>
                                                                  <w:marRight w:val="0"/>
                                                                  <w:marTop w:val="0"/>
                                                                  <w:marBottom w:val="0"/>
                                                                  <w:divBdr>
                                                                    <w:top w:val="none" w:sz="0" w:space="0" w:color="auto"/>
                                                                    <w:left w:val="none" w:sz="0" w:space="0" w:color="auto"/>
                                                                    <w:bottom w:val="none" w:sz="0" w:space="0" w:color="auto"/>
                                                                    <w:right w:val="none" w:sz="0" w:space="0" w:color="auto"/>
                                                                  </w:divBdr>
                                                                </w:div>
                                                                <w:div w:id="708458265">
                                                                  <w:marLeft w:val="0"/>
                                                                  <w:marRight w:val="0"/>
                                                                  <w:marTop w:val="0"/>
                                                                  <w:marBottom w:val="0"/>
                                                                  <w:divBdr>
                                                                    <w:top w:val="none" w:sz="0" w:space="0" w:color="auto"/>
                                                                    <w:left w:val="none" w:sz="0" w:space="0" w:color="auto"/>
                                                                    <w:bottom w:val="none" w:sz="0" w:space="0" w:color="auto"/>
                                                                    <w:right w:val="none" w:sz="0" w:space="0" w:color="auto"/>
                                                                  </w:divBdr>
                                                                </w:div>
                                                                <w:div w:id="1092899996">
                                                                  <w:marLeft w:val="0"/>
                                                                  <w:marRight w:val="0"/>
                                                                  <w:marTop w:val="0"/>
                                                                  <w:marBottom w:val="0"/>
                                                                  <w:divBdr>
                                                                    <w:top w:val="none" w:sz="0" w:space="0" w:color="auto"/>
                                                                    <w:left w:val="none" w:sz="0" w:space="0" w:color="auto"/>
                                                                    <w:bottom w:val="none" w:sz="0" w:space="0" w:color="auto"/>
                                                                    <w:right w:val="none" w:sz="0" w:space="0" w:color="auto"/>
                                                                  </w:divBdr>
                                                                </w:div>
                                                                <w:div w:id="324017564">
                                                                  <w:marLeft w:val="0"/>
                                                                  <w:marRight w:val="0"/>
                                                                  <w:marTop w:val="0"/>
                                                                  <w:marBottom w:val="0"/>
                                                                  <w:divBdr>
                                                                    <w:top w:val="none" w:sz="0" w:space="0" w:color="auto"/>
                                                                    <w:left w:val="none" w:sz="0" w:space="0" w:color="auto"/>
                                                                    <w:bottom w:val="none" w:sz="0" w:space="0" w:color="auto"/>
                                                                    <w:right w:val="none" w:sz="0" w:space="0" w:color="auto"/>
                                                                  </w:divBdr>
                                                                </w:div>
                                                                <w:div w:id="2145804329">
                                                                  <w:marLeft w:val="0"/>
                                                                  <w:marRight w:val="0"/>
                                                                  <w:marTop w:val="0"/>
                                                                  <w:marBottom w:val="0"/>
                                                                  <w:divBdr>
                                                                    <w:top w:val="none" w:sz="0" w:space="0" w:color="auto"/>
                                                                    <w:left w:val="none" w:sz="0" w:space="0" w:color="auto"/>
                                                                    <w:bottom w:val="none" w:sz="0" w:space="0" w:color="auto"/>
                                                                    <w:right w:val="none" w:sz="0" w:space="0" w:color="auto"/>
                                                                  </w:divBdr>
                                                                </w:div>
                                                                <w:div w:id="891498377">
                                                                  <w:marLeft w:val="0"/>
                                                                  <w:marRight w:val="0"/>
                                                                  <w:marTop w:val="0"/>
                                                                  <w:marBottom w:val="0"/>
                                                                  <w:divBdr>
                                                                    <w:top w:val="none" w:sz="0" w:space="0" w:color="auto"/>
                                                                    <w:left w:val="none" w:sz="0" w:space="0" w:color="auto"/>
                                                                    <w:bottom w:val="none" w:sz="0" w:space="0" w:color="auto"/>
                                                                    <w:right w:val="none" w:sz="0" w:space="0" w:color="auto"/>
                                                                  </w:divBdr>
                                                                </w:div>
                                                                <w:div w:id="1001930165">
                                                                  <w:marLeft w:val="0"/>
                                                                  <w:marRight w:val="0"/>
                                                                  <w:marTop w:val="0"/>
                                                                  <w:marBottom w:val="0"/>
                                                                  <w:divBdr>
                                                                    <w:top w:val="none" w:sz="0" w:space="0" w:color="auto"/>
                                                                    <w:left w:val="none" w:sz="0" w:space="0" w:color="auto"/>
                                                                    <w:bottom w:val="none" w:sz="0" w:space="0" w:color="auto"/>
                                                                    <w:right w:val="none" w:sz="0" w:space="0" w:color="auto"/>
                                                                  </w:divBdr>
                                                                </w:div>
                                                                <w:div w:id="1438675485">
                                                                  <w:marLeft w:val="0"/>
                                                                  <w:marRight w:val="0"/>
                                                                  <w:marTop w:val="0"/>
                                                                  <w:marBottom w:val="0"/>
                                                                  <w:divBdr>
                                                                    <w:top w:val="none" w:sz="0" w:space="0" w:color="auto"/>
                                                                    <w:left w:val="none" w:sz="0" w:space="0" w:color="auto"/>
                                                                    <w:bottom w:val="none" w:sz="0" w:space="0" w:color="auto"/>
                                                                    <w:right w:val="none" w:sz="0" w:space="0" w:color="auto"/>
                                                                  </w:divBdr>
                                                                </w:div>
                                                                <w:div w:id="1615363838">
                                                                  <w:marLeft w:val="0"/>
                                                                  <w:marRight w:val="0"/>
                                                                  <w:marTop w:val="0"/>
                                                                  <w:marBottom w:val="0"/>
                                                                  <w:divBdr>
                                                                    <w:top w:val="none" w:sz="0" w:space="0" w:color="auto"/>
                                                                    <w:left w:val="none" w:sz="0" w:space="0" w:color="auto"/>
                                                                    <w:bottom w:val="none" w:sz="0" w:space="0" w:color="auto"/>
                                                                    <w:right w:val="none" w:sz="0" w:space="0" w:color="auto"/>
                                                                  </w:divBdr>
                                                                </w:div>
                                                                <w:div w:id="2111386886">
                                                                  <w:marLeft w:val="0"/>
                                                                  <w:marRight w:val="0"/>
                                                                  <w:marTop w:val="0"/>
                                                                  <w:marBottom w:val="0"/>
                                                                  <w:divBdr>
                                                                    <w:top w:val="none" w:sz="0" w:space="0" w:color="auto"/>
                                                                    <w:left w:val="none" w:sz="0" w:space="0" w:color="auto"/>
                                                                    <w:bottom w:val="none" w:sz="0" w:space="0" w:color="auto"/>
                                                                    <w:right w:val="none" w:sz="0" w:space="0" w:color="auto"/>
                                                                  </w:divBdr>
                                                                </w:div>
                                                                <w:div w:id="764233473">
                                                                  <w:marLeft w:val="0"/>
                                                                  <w:marRight w:val="0"/>
                                                                  <w:marTop w:val="0"/>
                                                                  <w:marBottom w:val="0"/>
                                                                  <w:divBdr>
                                                                    <w:top w:val="none" w:sz="0" w:space="0" w:color="auto"/>
                                                                    <w:left w:val="none" w:sz="0" w:space="0" w:color="auto"/>
                                                                    <w:bottom w:val="none" w:sz="0" w:space="0" w:color="auto"/>
                                                                    <w:right w:val="none" w:sz="0" w:space="0" w:color="auto"/>
                                                                  </w:divBdr>
                                                                </w:div>
                                                                <w:div w:id="76102427">
                                                                  <w:marLeft w:val="0"/>
                                                                  <w:marRight w:val="0"/>
                                                                  <w:marTop w:val="0"/>
                                                                  <w:marBottom w:val="0"/>
                                                                  <w:divBdr>
                                                                    <w:top w:val="none" w:sz="0" w:space="0" w:color="auto"/>
                                                                    <w:left w:val="none" w:sz="0" w:space="0" w:color="auto"/>
                                                                    <w:bottom w:val="none" w:sz="0" w:space="0" w:color="auto"/>
                                                                    <w:right w:val="none" w:sz="0" w:space="0" w:color="auto"/>
                                                                  </w:divBdr>
                                                                </w:div>
                                                                <w:div w:id="407196839">
                                                                  <w:marLeft w:val="0"/>
                                                                  <w:marRight w:val="0"/>
                                                                  <w:marTop w:val="0"/>
                                                                  <w:marBottom w:val="0"/>
                                                                  <w:divBdr>
                                                                    <w:top w:val="none" w:sz="0" w:space="0" w:color="auto"/>
                                                                    <w:left w:val="none" w:sz="0" w:space="0" w:color="auto"/>
                                                                    <w:bottom w:val="none" w:sz="0" w:space="0" w:color="auto"/>
                                                                    <w:right w:val="none" w:sz="0" w:space="0" w:color="auto"/>
                                                                  </w:divBdr>
                                                                </w:div>
                                                                <w:div w:id="800151521">
                                                                  <w:marLeft w:val="0"/>
                                                                  <w:marRight w:val="0"/>
                                                                  <w:marTop w:val="0"/>
                                                                  <w:marBottom w:val="0"/>
                                                                  <w:divBdr>
                                                                    <w:top w:val="none" w:sz="0" w:space="0" w:color="auto"/>
                                                                    <w:left w:val="none" w:sz="0" w:space="0" w:color="auto"/>
                                                                    <w:bottom w:val="none" w:sz="0" w:space="0" w:color="auto"/>
                                                                    <w:right w:val="none" w:sz="0" w:space="0" w:color="auto"/>
                                                                  </w:divBdr>
                                                                </w:div>
                                                                <w:div w:id="1712219387">
                                                                  <w:marLeft w:val="0"/>
                                                                  <w:marRight w:val="0"/>
                                                                  <w:marTop w:val="0"/>
                                                                  <w:marBottom w:val="0"/>
                                                                  <w:divBdr>
                                                                    <w:top w:val="none" w:sz="0" w:space="0" w:color="auto"/>
                                                                    <w:left w:val="none" w:sz="0" w:space="0" w:color="auto"/>
                                                                    <w:bottom w:val="none" w:sz="0" w:space="0" w:color="auto"/>
                                                                    <w:right w:val="none" w:sz="0" w:space="0" w:color="auto"/>
                                                                  </w:divBdr>
                                                                </w:div>
                                                                <w:div w:id="537277244">
                                                                  <w:marLeft w:val="0"/>
                                                                  <w:marRight w:val="0"/>
                                                                  <w:marTop w:val="0"/>
                                                                  <w:marBottom w:val="0"/>
                                                                  <w:divBdr>
                                                                    <w:top w:val="none" w:sz="0" w:space="0" w:color="auto"/>
                                                                    <w:left w:val="none" w:sz="0" w:space="0" w:color="auto"/>
                                                                    <w:bottom w:val="none" w:sz="0" w:space="0" w:color="auto"/>
                                                                    <w:right w:val="none" w:sz="0" w:space="0" w:color="auto"/>
                                                                  </w:divBdr>
                                                                </w:div>
                                                                <w:div w:id="315915202">
                                                                  <w:marLeft w:val="0"/>
                                                                  <w:marRight w:val="0"/>
                                                                  <w:marTop w:val="0"/>
                                                                  <w:marBottom w:val="0"/>
                                                                  <w:divBdr>
                                                                    <w:top w:val="none" w:sz="0" w:space="0" w:color="auto"/>
                                                                    <w:left w:val="none" w:sz="0" w:space="0" w:color="auto"/>
                                                                    <w:bottom w:val="none" w:sz="0" w:space="0" w:color="auto"/>
                                                                    <w:right w:val="none" w:sz="0" w:space="0" w:color="auto"/>
                                                                  </w:divBdr>
                                                                </w:div>
                                                                <w:div w:id="1590431910">
                                                                  <w:marLeft w:val="0"/>
                                                                  <w:marRight w:val="0"/>
                                                                  <w:marTop w:val="0"/>
                                                                  <w:marBottom w:val="0"/>
                                                                  <w:divBdr>
                                                                    <w:top w:val="none" w:sz="0" w:space="0" w:color="auto"/>
                                                                    <w:left w:val="none" w:sz="0" w:space="0" w:color="auto"/>
                                                                    <w:bottom w:val="none" w:sz="0" w:space="0" w:color="auto"/>
                                                                    <w:right w:val="none" w:sz="0" w:space="0" w:color="auto"/>
                                                                  </w:divBdr>
                                                                </w:div>
                                                                <w:div w:id="809591584">
                                                                  <w:marLeft w:val="0"/>
                                                                  <w:marRight w:val="0"/>
                                                                  <w:marTop w:val="0"/>
                                                                  <w:marBottom w:val="0"/>
                                                                  <w:divBdr>
                                                                    <w:top w:val="none" w:sz="0" w:space="0" w:color="auto"/>
                                                                    <w:left w:val="none" w:sz="0" w:space="0" w:color="auto"/>
                                                                    <w:bottom w:val="none" w:sz="0" w:space="0" w:color="auto"/>
                                                                    <w:right w:val="none" w:sz="0" w:space="0" w:color="auto"/>
                                                                  </w:divBdr>
                                                                </w:div>
                                                                <w:div w:id="2056008095">
                                                                  <w:marLeft w:val="0"/>
                                                                  <w:marRight w:val="0"/>
                                                                  <w:marTop w:val="0"/>
                                                                  <w:marBottom w:val="0"/>
                                                                  <w:divBdr>
                                                                    <w:top w:val="none" w:sz="0" w:space="0" w:color="auto"/>
                                                                    <w:left w:val="none" w:sz="0" w:space="0" w:color="auto"/>
                                                                    <w:bottom w:val="none" w:sz="0" w:space="0" w:color="auto"/>
                                                                    <w:right w:val="none" w:sz="0" w:space="0" w:color="auto"/>
                                                                  </w:divBdr>
                                                                </w:div>
                                                                <w:div w:id="739717442">
                                                                  <w:marLeft w:val="0"/>
                                                                  <w:marRight w:val="0"/>
                                                                  <w:marTop w:val="0"/>
                                                                  <w:marBottom w:val="0"/>
                                                                  <w:divBdr>
                                                                    <w:top w:val="none" w:sz="0" w:space="0" w:color="auto"/>
                                                                    <w:left w:val="none" w:sz="0" w:space="0" w:color="auto"/>
                                                                    <w:bottom w:val="none" w:sz="0" w:space="0" w:color="auto"/>
                                                                    <w:right w:val="none" w:sz="0" w:space="0" w:color="auto"/>
                                                                  </w:divBdr>
                                                                </w:div>
                                                                <w:div w:id="1083140994">
                                                                  <w:marLeft w:val="0"/>
                                                                  <w:marRight w:val="0"/>
                                                                  <w:marTop w:val="0"/>
                                                                  <w:marBottom w:val="0"/>
                                                                  <w:divBdr>
                                                                    <w:top w:val="none" w:sz="0" w:space="0" w:color="auto"/>
                                                                    <w:left w:val="none" w:sz="0" w:space="0" w:color="auto"/>
                                                                    <w:bottom w:val="none" w:sz="0" w:space="0" w:color="auto"/>
                                                                    <w:right w:val="none" w:sz="0" w:space="0" w:color="auto"/>
                                                                  </w:divBdr>
                                                                </w:div>
                                                                <w:div w:id="2020691539">
                                                                  <w:marLeft w:val="0"/>
                                                                  <w:marRight w:val="0"/>
                                                                  <w:marTop w:val="0"/>
                                                                  <w:marBottom w:val="0"/>
                                                                  <w:divBdr>
                                                                    <w:top w:val="none" w:sz="0" w:space="0" w:color="auto"/>
                                                                    <w:left w:val="none" w:sz="0" w:space="0" w:color="auto"/>
                                                                    <w:bottom w:val="none" w:sz="0" w:space="0" w:color="auto"/>
                                                                    <w:right w:val="none" w:sz="0" w:space="0" w:color="auto"/>
                                                                  </w:divBdr>
                                                                </w:div>
                                                                <w:div w:id="1513186690">
                                                                  <w:marLeft w:val="0"/>
                                                                  <w:marRight w:val="0"/>
                                                                  <w:marTop w:val="0"/>
                                                                  <w:marBottom w:val="0"/>
                                                                  <w:divBdr>
                                                                    <w:top w:val="none" w:sz="0" w:space="0" w:color="auto"/>
                                                                    <w:left w:val="none" w:sz="0" w:space="0" w:color="auto"/>
                                                                    <w:bottom w:val="none" w:sz="0" w:space="0" w:color="auto"/>
                                                                    <w:right w:val="none" w:sz="0" w:space="0" w:color="auto"/>
                                                                  </w:divBdr>
                                                                </w:div>
                                                                <w:div w:id="1270157661">
                                                                  <w:marLeft w:val="0"/>
                                                                  <w:marRight w:val="0"/>
                                                                  <w:marTop w:val="0"/>
                                                                  <w:marBottom w:val="0"/>
                                                                  <w:divBdr>
                                                                    <w:top w:val="none" w:sz="0" w:space="0" w:color="auto"/>
                                                                    <w:left w:val="none" w:sz="0" w:space="0" w:color="auto"/>
                                                                    <w:bottom w:val="none" w:sz="0" w:space="0" w:color="auto"/>
                                                                    <w:right w:val="none" w:sz="0" w:space="0" w:color="auto"/>
                                                                  </w:divBdr>
                                                                </w:div>
                                                                <w:div w:id="469714824">
                                                                  <w:marLeft w:val="0"/>
                                                                  <w:marRight w:val="0"/>
                                                                  <w:marTop w:val="0"/>
                                                                  <w:marBottom w:val="0"/>
                                                                  <w:divBdr>
                                                                    <w:top w:val="none" w:sz="0" w:space="0" w:color="auto"/>
                                                                    <w:left w:val="none" w:sz="0" w:space="0" w:color="auto"/>
                                                                    <w:bottom w:val="none" w:sz="0" w:space="0" w:color="auto"/>
                                                                    <w:right w:val="none" w:sz="0" w:space="0" w:color="auto"/>
                                                                  </w:divBdr>
                                                                </w:div>
                                                                <w:div w:id="1059746330">
                                                                  <w:marLeft w:val="0"/>
                                                                  <w:marRight w:val="0"/>
                                                                  <w:marTop w:val="0"/>
                                                                  <w:marBottom w:val="0"/>
                                                                  <w:divBdr>
                                                                    <w:top w:val="none" w:sz="0" w:space="0" w:color="auto"/>
                                                                    <w:left w:val="none" w:sz="0" w:space="0" w:color="auto"/>
                                                                    <w:bottom w:val="none" w:sz="0" w:space="0" w:color="auto"/>
                                                                    <w:right w:val="none" w:sz="0" w:space="0" w:color="auto"/>
                                                                  </w:divBdr>
                                                                </w:div>
                                                                <w:div w:id="3242558">
                                                                  <w:marLeft w:val="0"/>
                                                                  <w:marRight w:val="0"/>
                                                                  <w:marTop w:val="0"/>
                                                                  <w:marBottom w:val="0"/>
                                                                  <w:divBdr>
                                                                    <w:top w:val="none" w:sz="0" w:space="0" w:color="auto"/>
                                                                    <w:left w:val="none" w:sz="0" w:space="0" w:color="auto"/>
                                                                    <w:bottom w:val="none" w:sz="0" w:space="0" w:color="auto"/>
                                                                    <w:right w:val="none" w:sz="0" w:space="0" w:color="auto"/>
                                                                  </w:divBdr>
                                                                </w:div>
                                                                <w:div w:id="1159272464">
                                                                  <w:marLeft w:val="0"/>
                                                                  <w:marRight w:val="0"/>
                                                                  <w:marTop w:val="0"/>
                                                                  <w:marBottom w:val="0"/>
                                                                  <w:divBdr>
                                                                    <w:top w:val="none" w:sz="0" w:space="0" w:color="auto"/>
                                                                    <w:left w:val="none" w:sz="0" w:space="0" w:color="auto"/>
                                                                    <w:bottom w:val="none" w:sz="0" w:space="0" w:color="auto"/>
                                                                    <w:right w:val="none" w:sz="0" w:space="0" w:color="auto"/>
                                                                  </w:divBdr>
                                                                </w:div>
                                                                <w:div w:id="713886729">
                                                                  <w:marLeft w:val="0"/>
                                                                  <w:marRight w:val="0"/>
                                                                  <w:marTop w:val="0"/>
                                                                  <w:marBottom w:val="0"/>
                                                                  <w:divBdr>
                                                                    <w:top w:val="none" w:sz="0" w:space="0" w:color="auto"/>
                                                                    <w:left w:val="none" w:sz="0" w:space="0" w:color="auto"/>
                                                                    <w:bottom w:val="none" w:sz="0" w:space="0" w:color="auto"/>
                                                                    <w:right w:val="none" w:sz="0" w:space="0" w:color="auto"/>
                                                                  </w:divBdr>
                                                                </w:div>
                                                                <w:div w:id="810557427">
                                                                  <w:marLeft w:val="0"/>
                                                                  <w:marRight w:val="0"/>
                                                                  <w:marTop w:val="0"/>
                                                                  <w:marBottom w:val="0"/>
                                                                  <w:divBdr>
                                                                    <w:top w:val="none" w:sz="0" w:space="0" w:color="auto"/>
                                                                    <w:left w:val="none" w:sz="0" w:space="0" w:color="auto"/>
                                                                    <w:bottom w:val="none" w:sz="0" w:space="0" w:color="auto"/>
                                                                    <w:right w:val="none" w:sz="0" w:space="0" w:color="auto"/>
                                                                  </w:divBdr>
                                                                </w:div>
                                                                <w:div w:id="1355692090">
                                                                  <w:marLeft w:val="0"/>
                                                                  <w:marRight w:val="0"/>
                                                                  <w:marTop w:val="0"/>
                                                                  <w:marBottom w:val="0"/>
                                                                  <w:divBdr>
                                                                    <w:top w:val="none" w:sz="0" w:space="0" w:color="auto"/>
                                                                    <w:left w:val="none" w:sz="0" w:space="0" w:color="auto"/>
                                                                    <w:bottom w:val="none" w:sz="0" w:space="0" w:color="auto"/>
                                                                    <w:right w:val="none" w:sz="0" w:space="0" w:color="auto"/>
                                                                  </w:divBdr>
                                                                </w:div>
                                                                <w:div w:id="440758408">
                                                                  <w:marLeft w:val="0"/>
                                                                  <w:marRight w:val="0"/>
                                                                  <w:marTop w:val="0"/>
                                                                  <w:marBottom w:val="0"/>
                                                                  <w:divBdr>
                                                                    <w:top w:val="none" w:sz="0" w:space="0" w:color="auto"/>
                                                                    <w:left w:val="none" w:sz="0" w:space="0" w:color="auto"/>
                                                                    <w:bottom w:val="none" w:sz="0" w:space="0" w:color="auto"/>
                                                                    <w:right w:val="none" w:sz="0" w:space="0" w:color="auto"/>
                                                                  </w:divBdr>
                                                                </w:div>
                                                                <w:div w:id="996498389">
                                                                  <w:marLeft w:val="0"/>
                                                                  <w:marRight w:val="0"/>
                                                                  <w:marTop w:val="0"/>
                                                                  <w:marBottom w:val="0"/>
                                                                  <w:divBdr>
                                                                    <w:top w:val="none" w:sz="0" w:space="0" w:color="auto"/>
                                                                    <w:left w:val="none" w:sz="0" w:space="0" w:color="auto"/>
                                                                    <w:bottom w:val="none" w:sz="0" w:space="0" w:color="auto"/>
                                                                    <w:right w:val="none" w:sz="0" w:space="0" w:color="auto"/>
                                                                  </w:divBdr>
                                                                </w:div>
                                                                <w:div w:id="625743615">
                                                                  <w:marLeft w:val="0"/>
                                                                  <w:marRight w:val="0"/>
                                                                  <w:marTop w:val="0"/>
                                                                  <w:marBottom w:val="0"/>
                                                                  <w:divBdr>
                                                                    <w:top w:val="none" w:sz="0" w:space="0" w:color="auto"/>
                                                                    <w:left w:val="none" w:sz="0" w:space="0" w:color="auto"/>
                                                                    <w:bottom w:val="none" w:sz="0" w:space="0" w:color="auto"/>
                                                                    <w:right w:val="none" w:sz="0" w:space="0" w:color="auto"/>
                                                                  </w:divBdr>
                                                                </w:div>
                                                                <w:div w:id="999187624">
                                                                  <w:marLeft w:val="0"/>
                                                                  <w:marRight w:val="0"/>
                                                                  <w:marTop w:val="0"/>
                                                                  <w:marBottom w:val="0"/>
                                                                  <w:divBdr>
                                                                    <w:top w:val="none" w:sz="0" w:space="0" w:color="auto"/>
                                                                    <w:left w:val="none" w:sz="0" w:space="0" w:color="auto"/>
                                                                    <w:bottom w:val="none" w:sz="0" w:space="0" w:color="auto"/>
                                                                    <w:right w:val="none" w:sz="0" w:space="0" w:color="auto"/>
                                                                  </w:divBdr>
                                                                </w:div>
                                                                <w:div w:id="414515687">
                                                                  <w:marLeft w:val="0"/>
                                                                  <w:marRight w:val="0"/>
                                                                  <w:marTop w:val="0"/>
                                                                  <w:marBottom w:val="0"/>
                                                                  <w:divBdr>
                                                                    <w:top w:val="none" w:sz="0" w:space="0" w:color="auto"/>
                                                                    <w:left w:val="none" w:sz="0" w:space="0" w:color="auto"/>
                                                                    <w:bottom w:val="none" w:sz="0" w:space="0" w:color="auto"/>
                                                                    <w:right w:val="none" w:sz="0" w:space="0" w:color="auto"/>
                                                                  </w:divBdr>
                                                                </w:div>
                                                                <w:div w:id="2077505535">
                                                                  <w:marLeft w:val="0"/>
                                                                  <w:marRight w:val="0"/>
                                                                  <w:marTop w:val="0"/>
                                                                  <w:marBottom w:val="0"/>
                                                                  <w:divBdr>
                                                                    <w:top w:val="none" w:sz="0" w:space="0" w:color="auto"/>
                                                                    <w:left w:val="none" w:sz="0" w:space="0" w:color="auto"/>
                                                                    <w:bottom w:val="none" w:sz="0" w:space="0" w:color="auto"/>
                                                                    <w:right w:val="none" w:sz="0" w:space="0" w:color="auto"/>
                                                                  </w:divBdr>
                                                                </w:div>
                                                                <w:div w:id="1291127131">
                                                                  <w:marLeft w:val="0"/>
                                                                  <w:marRight w:val="0"/>
                                                                  <w:marTop w:val="0"/>
                                                                  <w:marBottom w:val="0"/>
                                                                  <w:divBdr>
                                                                    <w:top w:val="none" w:sz="0" w:space="0" w:color="auto"/>
                                                                    <w:left w:val="none" w:sz="0" w:space="0" w:color="auto"/>
                                                                    <w:bottom w:val="none" w:sz="0" w:space="0" w:color="auto"/>
                                                                    <w:right w:val="none" w:sz="0" w:space="0" w:color="auto"/>
                                                                  </w:divBdr>
                                                                </w:div>
                                                                <w:div w:id="1904173572">
                                                                  <w:marLeft w:val="0"/>
                                                                  <w:marRight w:val="0"/>
                                                                  <w:marTop w:val="0"/>
                                                                  <w:marBottom w:val="0"/>
                                                                  <w:divBdr>
                                                                    <w:top w:val="none" w:sz="0" w:space="0" w:color="auto"/>
                                                                    <w:left w:val="none" w:sz="0" w:space="0" w:color="auto"/>
                                                                    <w:bottom w:val="none" w:sz="0" w:space="0" w:color="auto"/>
                                                                    <w:right w:val="none" w:sz="0" w:space="0" w:color="auto"/>
                                                                  </w:divBdr>
                                                                </w:div>
                                                                <w:div w:id="1242368108">
                                                                  <w:marLeft w:val="0"/>
                                                                  <w:marRight w:val="0"/>
                                                                  <w:marTop w:val="0"/>
                                                                  <w:marBottom w:val="0"/>
                                                                  <w:divBdr>
                                                                    <w:top w:val="none" w:sz="0" w:space="0" w:color="auto"/>
                                                                    <w:left w:val="none" w:sz="0" w:space="0" w:color="auto"/>
                                                                    <w:bottom w:val="none" w:sz="0" w:space="0" w:color="auto"/>
                                                                    <w:right w:val="none" w:sz="0" w:space="0" w:color="auto"/>
                                                                  </w:divBdr>
                                                                </w:div>
                                                                <w:div w:id="611085053">
                                                                  <w:marLeft w:val="0"/>
                                                                  <w:marRight w:val="0"/>
                                                                  <w:marTop w:val="0"/>
                                                                  <w:marBottom w:val="0"/>
                                                                  <w:divBdr>
                                                                    <w:top w:val="none" w:sz="0" w:space="0" w:color="auto"/>
                                                                    <w:left w:val="none" w:sz="0" w:space="0" w:color="auto"/>
                                                                    <w:bottom w:val="none" w:sz="0" w:space="0" w:color="auto"/>
                                                                    <w:right w:val="none" w:sz="0" w:space="0" w:color="auto"/>
                                                                  </w:divBdr>
                                                                </w:div>
                                                                <w:div w:id="19404221">
                                                                  <w:marLeft w:val="0"/>
                                                                  <w:marRight w:val="0"/>
                                                                  <w:marTop w:val="0"/>
                                                                  <w:marBottom w:val="0"/>
                                                                  <w:divBdr>
                                                                    <w:top w:val="none" w:sz="0" w:space="0" w:color="auto"/>
                                                                    <w:left w:val="none" w:sz="0" w:space="0" w:color="auto"/>
                                                                    <w:bottom w:val="none" w:sz="0" w:space="0" w:color="auto"/>
                                                                    <w:right w:val="none" w:sz="0" w:space="0" w:color="auto"/>
                                                                  </w:divBdr>
                                                                </w:div>
                                                                <w:div w:id="272828606">
                                                                  <w:marLeft w:val="0"/>
                                                                  <w:marRight w:val="0"/>
                                                                  <w:marTop w:val="0"/>
                                                                  <w:marBottom w:val="0"/>
                                                                  <w:divBdr>
                                                                    <w:top w:val="none" w:sz="0" w:space="0" w:color="auto"/>
                                                                    <w:left w:val="none" w:sz="0" w:space="0" w:color="auto"/>
                                                                    <w:bottom w:val="none" w:sz="0" w:space="0" w:color="auto"/>
                                                                    <w:right w:val="none" w:sz="0" w:space="0" w:color="auto"/>
                                                                  </w:divBdr>
                                                                </w:div>
                                                                <w:div w:id="1883396666">
                                                                  <w:marLeft w:val="0"/>
                                                                  <w:marRight w:val="0"/>
                                                                  <w:marTop w:val="0"/>
                                                                  <w:marBottom w:val="0"/>
                                                                  <w:divBdr>
                                                                    <w:top w:val="none" w:sz="0" w:space="0" w:color="auto"/>
                                                                    <w:left w:val="none" w:sz="0" w:space="0" w:color="auto"/>
                                                                    <w:bottom w:val="none" w:sz="0" w:space="0" w:color="auto"/>
                                                                    <w:right w:val="none" w:sz="0" w:space="0" w:color="auto"/>
                                                                  </w:divBdr>
                                                                </w:div>
                                                                <w:div w:id="1950308778">
                                                                  <w:marLeft w:val="0"/>
                                                                  <w:marRight w:val="0"/>
                                                                  <w:marTop w:val="0"/>
                                                                  <w:marBottom w:val="0"/>
                                                                  <w:divBdr>
                                                                    <w:top w:val="none" w:sz="0" w:space="0" w:color="auto"/>
                                                                    <w:left w:val="none" w:sz="0" w:space="0" w:color="auto"/>
                                                                    <w:bottom w:val="none" w:sz="0" w:space="0" w:color="auto"/>
                                                                    <w:right w:val="none" w:sz="0" w:space="0" w:color="auto"/>
                                                                  </w:divBdr>
                                                                </w:div>
                                                                <w:div w:id="2130126379">
                                                                  <w:marLeft w:val="0"/>
                                                                  <w:marRight w:val="0"/>
                                                                  <w:marTop w:val="0"/>
                                                                  <w:marBottom w:val="0"/>
                                                                  <w:divBdr>
                                                                    <w:top w:val="none" w:sz="0" w:space="0" w:color="auto"/>
                                                                    <w:left w:val="none" w:sz="0" w:space="0" w:color="auto"/>
                                                                    <w:bottom w:val="none" w:sz="0" w:space="0" w:color="auto"/>
                                                                    <w:right w:val="none" w:sz="0" w:space="0" w:color="auto"/>
                                                                  </w:divBdr>
                                                                </w:div>
                                                                <w:div w:id="1315528998">
                                                                  <w:marLeft w:val="0"/>
                                                                  <w:marRight w:val="0"/>
                                                                  <w:marTop w:val="0"/>
                                                                  <w:marBottom w:val="0"/>
                                                                  <w:divBdr>
                                                                    <w:top w:val="none" w:sz="0" w:space="0" w:color="auto"/>
                                                                    <w:left w:val="none" w:sz="0" w:space="0" w:color="auto"/>
                                                                    <w:bottom w:val="none" w:sz="0" w:space="0" w:color="auto"/>
                                                                    <w:right w:val="none" w:sz="0" w:space="0" w:color="auto"/>
                                                                  </w:divBdr>
                                                                </w:div>
                                                                <w:div w:id="599531113">
                                                                  <w:marLeft w:val="0"/>
                                                                  <w:marRight w:val="0"/>
                                                                  <w:marTop w:val="0"/>
                                                                  <w:marBottom w:val="0"/>
                                                                  <w:divBdr>
                                                                    <w:top w:val="none" w:sz="0" w:space="0" w:color="auto"/>
                                                                    <w:left w:val="none" w:sz="0" w:space="0" w:color="auto"/>
                                                                    <w:bottom w:val="none" w:sz="0" w:space="0" w:color="auto"/>
                                                                    <w:right w:val="none" w:sz="0" w:space="0" w:color="auto"/>
                                                                  </w:divBdr>
                                                                </w:div>
                                                                <w:div w:id="834495069">
                                                                  <w:marLeft w:val="0"/>
                                                                  <w:marRight w:val="0"/>
                                                                  <w:marTop w:val="0"/>
                                                                  <w:marBottom w:val="0"/>
                                                                  <w:divBdr>
                                                                    <w:top w:val="none" w:sz="0" w:space="0" w:color="auto"/>
                                                                    <w:left w:val="none" w:sz="0" w:space="0" w:color="auto"/>
                                                                    <w:bottom w:val="none" w:sz="0" w:space="0" w:color="auto"/>
                                                                    <w:right w:val="none" w:sz="0" w:space="0" w:color="auto"/>
                                                                  </w:divBdr>
                                                                </w:div>
                                                                <w:div w:id="729419829">
                                                                  <w:marLeft w:val="0"/>
                                                                  <w:marRight w:val="0"/>
                                                                  <w:marTop w:val="0"/>
                                                                  <w:marBottom w:val="0"/>
                                                                  <w:divBdr>
                                                                    <w:top w:val="none" w:sz="0" w:space="0" w:color="auto"/>
                                                                    <w:left w:val="none" w:sz="0" w:space="0" w:color="auto"/>
                                                                    <w:bottom w:val="none" w:sz="0" w:space="0" w:color="auto"/>
                                                                    <w:right w:val="none" w:sz="0" w:space="0" w:color="auto"/>
                                                                  </w:divBdr>
                                                                </w:div>
                                                                <w:div w:id="1257907567">
                                                                  <w:marLeft w:val="0"/>
                                                                  <w:marRight w:val="0"/>
                                                                  <w:marTop w:val="0"/>
                                                                  <w:marBottom w:val="0"/>
                                                                  <w:divBdr>
                                                                    <w:top w:val="none" w:sz="0" w:space="0" w:color="auto"/>
                                                                    <w:left w:val="none" w:sz="0" w:space="0" w:color="auto"/>
                                                                    <w:bottom w:val="none" w:sz="0" w:space="0" w:color="auto"/>
                                                                    <w:right w:val="none" w:sz="0" w:space="0" w:color="auto"/>
                                                                  </w:divBdr>
                                                                </w:div>
                                                                <w:div w:id="390807715">
                                                                  <w:marLeft w:val="0"/>
                                                                  <w:marRight w:val="0"/>
                                                                  <w:marTop w:val="0"/>
                                                                  <w:marBottom w:val="0"/>
                                                                  <w:divBdr>
                                                                    <w:top w:val="none" w:sz="0" w:space="0" w:color="auto"/>
                                                                    <w:left w:val="none" w:sz="0" w:space="0" w:color="auto"/>
                                                                    <w:bottom w:val="none" w:sz="0" w:space="0" w:color="auto"/>
                                                                    <w:right w:val="none" w:sz="0" w:space="0" w:color="auto"/>
                                                                  </w:divBdr>
                                                                </w:div>
                                                                <w:div w:id="1321153489">
                                                                  <w:marLeft w:val="0"/>
                                                                  <w:marRight w:val="0"/>
                                                                  <w:marTop w:val="0"/>
                                                                  <w:marBottom w:val="0"/>
                                                                  <w:divBdr>
                                                                    <w:top w:val="none" w:sz="0" w:space="0" w:color="auto"/>
                                                                    <w:left w:val="none" w:sz="0" w:space="0" w:color="auto"/>
                                                                    <w:bottom w:val="none" w:sz="0" w:space="0" w:color="auto"/>
                                                                    <w:right w:val="none" w:sz="0" w:space="0" w:color="auto"/>
                                                                  </w:divBdr>
                                                                </w:div>
                                                                <w:div w:id="1685016231">
                                                                  <w:marLeft w:val="0"/>
                                                                  <w:marRight w:val="0"/>
                                                                  <w:marTop w:val="0"/>
                                                                  <w:marBottom w:val="0"/>
                                                                  <w:divBdr>
                                                                    <w:top w:val="none" w:sz="0" w:space="0" w:color="auto"/>
                                                                    <w:left w:val="none" w:sz="0" w:space="0" w:color="auto"/>
                                                                    <w:bottom w:val="none" w:sz="0" w:space="0" w:color="auto"/>
                                                                    <w:right w:val="none" w:sz="0" w:space="0" w:color="auto"/>
                                                                  </w:divBdr>
                                                                </w:div>
                                                                <w:div w:id="80686976">
                                                                  <w:marLeft w:val="0"/>
                                                                  <w:marRight w:val="0"/>
                                                                  <w:marTop w:val="0"/>
                                                                  <w:marBottom w:val="0"/>
                                                                  <w:divBdr>
                                                                    <w:top w:val="none" w:sz="0" w:space="0" w:color="auto"/>
                                                                    <w:left w:val="none" w:sz="0" w:space="0" w:color="auto"/>
                                                                    <w:bottom w:val="none" w:sz="0" w:space="0" w:color="auto"/>
                                                                    <w:right w:val="none" w:sz="0" w:space="0" w:color="auto"/>
                                                                  </w:divBdr>
                                                                </w:div>
                                                                <w:div w:id="1601985499">
                                                                  <w:marLeft w:val="0"/>
                                                                  <w:marRight w:val="0"/>
                                                                  <w:marTop w:val="0"/>
                                                                  <w:marBottom w:val="0"/>
                                                                  <w:divBdr>
                                                                    <w:top w:val="none" w:sz="0" w:space="0" w:color="auto"/>
                                                                    <w:left w:val="none" w:sz="0" w:space="0" w:color="auto"/>
                                                                    <w:bottom w:val="none" w:sz="0" w:space="0" w:color="auto"/>
                                                                    <w:right w:val="none" w:sz="0" w:space="0" w:color="auto"/>
                                                                  </w:divBdr>
                                                                </w:div>
                                                                <w:div w:id="1949316357">
                                                                  <w:marLeft w:val="0"/>
                                                                  <w:marRight w:val="0"/>
                                                                  <w:marTop w:val="0"/>
                                                                  <w:marBottom w:val="0"/>
                                                                  <w:divBdr>
                                                                    <w:top w:val="none" w:sz="0" w:space="0" w:color="auto"/>
                                                                    <w:left w:val="none" w:sz="0" w:space="0" w:color="auto"/>
                                                                    <w:bottom w:val="none" w:sz="0" w:space="0" w:color="auto"/>
                                                                    <w:right w:val="none" w:sz="0" w:space="0" w:color="auto"/>
                                                                  </w:divBdr>
                                                                </w:div>
                                                                <w:div w:id="416482663">
                                                                  <w:marLeft w:val="0"/>
                                                                  <w:marRight w:val="0"/>
                                                                  <w:marTop w:val="0"/>
                                                                  <w:marBottom w:val="0"/>
                                                                  <w:divBdr>
                                                                    <w:top w:val="none" w:sz="0" w:space="0" w:color="auto"/>
                                                                    <w:left w:val="none" w:sz="0" w:space="0" w:color="auto"/>
                                                                    <w:bottom w:val="none" w:sz="0" w:space="0" w:color="auto"/>
                                                                    <w:right w:val="none" w:sz="0" w:space="0" w:color="auto"/>
                                                                  </w:divBdr>
                                                                </w:div>
                                                                <w:div w:id="1391031120">
                                                                  <w:marLeft w:val="0"/>
                                                                  <w:marRight w:val="0"/>
                                                                  <w:marTop w:val="0"/>
                                                                  <w:marBottom w:val="0"/>
                                                                  <w:divBdr>
                                                                    <w:top w:val="none" w:sz="0" w:space="0" w:color="auto"/>
                                                                    <w:left w:val="none" w:sz="0" w:space="0" w:color="auto"/>
                                                                    <w:bottom w:val="none" w:sz="0" w:space="0" w:color="auto"/>
                                                                    <w:right w:val="none" w:sz="0" w:space="0" w:color="auto"/>
                                                                  </w:divBdr>
                                                                </w:div>
                                                                <w:div w:id="1541743074">
                                                                  <w:marLeft w:val="0"/>
                                                                  <w:marRight w:val="0"/>
                                                                  <w:marTop w:val="0"/>
                                                                  <w:marBottom w:val="0"/>
                                                                  <w:divBdr>
                                                                    <w:top w:val="none" w:sz="0" w:space="0" w:color="auto"/>
                                                                    <w:left w:val="none" w:sz="0" w:space="0" w:color="auto"/>
                                                                    <w:bottom w:val="none" w:sz="0" w:space="0" w:color="auto"/>
                                                                    <w:right w:val="none" w:sz="0" w:space="0" w:color="auto"/>
                                                                  </w:divBdr>
                                                                </w:div>
                                                                <w:div w:id="2043241706">
                                                                  <w:marLeft w:val="0"/>
                                                                  <w:marRight w:val="0"/>
                                                                  <w:marTop w:val="0"/>
                                                                  <w:marBottom w:val="0"/>
                                                                  <w:divBdr>
                                                                    <w:top w:val="none" w:sz="0" w:space="0" w:color="auto"/>
                                                                    <w:left w:val="none" w:sz="0" w:space="0" w:color="auto"/>
                                                                    <w:bottom w:val="none" w:sz="0" w:space="0" w:color="auto"/>
                                                                    <w:right w:val="none" w:sz="0" w:space="0" w:color="auto"/>
                                                                  </w:divBdr>
                                                                </w:div>
                                                                <w:div w:id="90900532">
                                                                  <w:marLeft w:val="0"/>
                                                                  <w:marRight w:val="0"/>
                                                                  <w:marTop w:val="0"/>
                                                                  <w:marBottom w:val="0"/>
                                                                  <w:divBdr>
                                                                    <w:top w:val="none" w:sz="0" w:space="0" w:color="auto"/>
                                                                    <w:left w:val="none" w:sz="0" w:space="0" w:color="auto"/>
                                                                    <w:bottom w:val="none" w:sz="0" w:space="0" w:color="auto"/>
                                                                    <w:right w:val="none" w:sz="0" w:space="0" w:color="auto"/>
                                                                  </w:divBdr>
                                                                </w:div>
                                                                <w:div w:id="940717874">
                                                                  <w:marLeft w:val="0"/>
                                                                  <w:marRight w:val="0"/>
                                                                  <w:marTop w:val="0"/>
                                                                  <w:marBottom w:val="0"/>
                                                                  <w:divBdr>
                                                                    <w:top w:val="none" w:sz="0" w:space="0" w:color="auto"/>
                                                                    <w:left w:val="none" w:sz="0" w:space="0" w:color="auto"/>
                                                                    <w:bottom w:val="none" w:sz="0" w:space="0" w:color="auto"/>
                                                                    <w:right w:val="none" w:sz="0" w:space="0" w:color="auto"/>
                                                                  </w:divBdr>
                                                                </w:div>
                                                                <w:div w:id="447622931">
                                                                  <w:marLeft w:val="0"/>
                                                                  <w:marRight w:val="0"/>
                                                                  <w:marTop w:val="0"/>
                                                                  <w:marBottom w:val="0"/>
                                                                  <w:divBdr>
                                                                    <w:top w:val="none" w:sz="0" w:space="0" w:color="auto"/>
                                                                    <w:left w:val="none" w:sz="0" w:space="0" w:color="auto"/>
                                                                    <w:bottom w:val="none" w:sz="0" w:space="0" w:color="auto"/>
                                                                    <w:right w:val="none" w:sz="0" w:space="0" w:color="auto"/>
                                                                  </w:divBdr>
                                                                </w:div>
                                                                <w:div w:id="2054453366">
                                                                  <w:marLeft w:val="0"/>
                                                                  <w:marRight w:val="0"/>
                                                                  <w:marTop w:val="0"/>
                                                                  <w:marBottom w:val="0"/>
                                                                  <w:divBdr>
                                                                    <w:top w:val="none" w:sz="0" w:space="0" w:color="auto"/>
                                                                    <w:left w:val="none" w:sz="0" w:space="0" w:color="auto"/>
                                                                    <w:bottom w:val="none" w:sz="0" w:space="0" w:color="auto"/>
                                                                    <w:right w:val="none" w:sz="0" w:space="0" w:color="auto"/>
                                                                  </w:divBdr>
                                                                </w:div>
                                                                <w:div w:id="100955310">
                                                                  <w:marLeft w:val="0"/>
                                                                  <w:marRight w:val="0"/>
                                                                  <w:marTop w:val="0"/>
                                                                  <w:marBottom w:val="0"/>
                                                                  <w:divBdr>
                                                                    <w:top w:val="none" w:sz="0" w:space="0" w:color="auto"/>
                                                                    <w:left w:val="none" w:sz="0" w:space="0" w:color="auto"/>
                                                                    <w:bottom w:val="none" w:sz="0" w:space="0" w:color="auto"/>
                                                                    <w:right w:val="none" w:sz="0" w:space="0" w:color="auto"/>
                                                                  </w:divBdr>
                                                                </w:div>
                                                                <w:div w:id="1619944878">
                                                                  <w:marLeft w:val="0"/>
                                                                  <w:marRight w:val="0"/>
                                                                  <w:marTop w:val="0"/>
                                                                  <w:marBottom w:val="0"/>
                                                                  <w:divBdr>
                                                                    <w:top w:val="none" w:sz="0" w:space="0" w:color="auto"/>
                                                                    <w:left w:val="none" w:sz="0" w:space="0" w:color="auto"/>
                                                                    <w:bottom w:val="none" w:sz="0" w:space="0" w:color="auto"/>
                                                                    <w:right w:val="none" w:sz="0" w:space="0" w:color="auto"/>
                                                                  </w:divBdr>
                                                                </w:div>
                                                                <w:div w:id="1755786814">
                                                                  <w:marLeft w:val="0"/>
                                                                  <w:marRight w:val="0"/>
                                                                  <w:marTop w:val="0"/>
                                                                  <w:marBottom w:val="0"/>
                                                                  <w:divBdr>
                                                                    <w:top w:val="none" w:sz="0" w:space="0" w:color="auto"/>
                                                                    <w:left w:val="none" w:sz="0" w:space="0" w:color="auto"/>
                                                                    <w:bottom w:val="none" w:sz="0" w:space="0" w:color="auto"/>
                                                                    <w:right w:val="none" w:sz="0" w:space="0" w:color="auto"/>
                                                                  </w:divBdr>
                                                                </w:div>
                                                                <w:div w:id="52197750">
                                                                  <w:marLeft w:val="0"/>
                                                                  <w:marRight w:val="0"/>
                                                                  <w:marTop w:val="0"/>
                                                                  <w:marBottom w:val="0"/>
                                                                  <w:divBdr>
                                                                    <w:top w:val="none" w:sz="0" w:space="0" w:color="auto"/>
                                                                    <w:left w:val="none" w:sz="0" w:space="0" w:color="auto"/>
                                                                    <w:bottom w:val="none" w:sz="0" w:space="0" w:color="auto"/>
                                                                    <w:right w:val="none" w:sz="0" w:space="0" w:color="auto"/>
                                                                  </w:divBdr>
                                                                </w:div>
                                                                <w:div w:id="1339314441">
                                                                  <w:marLeft w:val="0"/>
                                                                  <w:marRight w:val="0"/>
                                                                  <w:marTop w:val="0"/>
                                                                  <w:marBottom w:val="0"/>
                                                                  <w:divBdr>
                                                                    <w:top w:val="none" w:sz="0" w:space="0" w:color="auto"/>
                                                                    <w:left w:val="none" w:sz="0" w:space="0" w:color="auto"/>
                                                                    <w:bottom w:val="none" w:sz="0" w:space="0" w:color="auto"/>
                                                                    <w:right w:val="none" w:sz="0" w:space="0" w:color="auto"/>
                                                                  </w:divBdr>
                                                                </w:div>
                                                                <w:div w:id="1443723531">
                                                                  <w:marLeft w:val="0"/>
                                                                  <w:marRight w:val="0"/>
                                                                  <w:marTop w:val="0"/>
                                                                  <w:marBottom w:val="0"/>
                                                                  <w:divBdr>
                                                                    <w:top w:val="none" w:sz="0" w:space="0" w:color="auto"/>
                                                                    <w:left w:val="none" w:sz="0" w:space="0" w:color="auto"/>
                                                                    <w:bottom w:val="none" w:sz="0" w:space="0" w:color="auto"/>
                                                                    <w:right w:val="none" w:sz="0" w:space="0" w:color="auto"/>
                                                                  </w:divBdr>
                                                                </w:div>
                                                                <w:div w:id="873006129">
                                                                  <w:marLeft w:val="0"/>
                                                                  <w:marRight w:val="0"/>
                                                                  <w:marTop w:val="0"/>
                                                                  <w:marBottom w:val="0"/>
                                                                  <w:divBdr>
                                                                    <w:top w:val="none" w:sz="0" w:space="0" w:color="auto"/>
                                                                    <w:left w:val="none" w:sz="0" w:space="0" w:color="auto"/>
                                                                    <w:bottom w:val="none" w:sz="0" w:space="0" w:color="auto"/>
                                                                    <w:right w:val="none" w:sz="0" w:space="0" w:color="auto"/>
                                                                  </w:divBdr>
                                                                </w:div>
                                                                <w:div w:id="1180002641">
                                                                  <w:marLeft w:val="0"/>
                                                                  <w:marRight w:val="0"/>
                                                                  <w:marTop w:val="0"/>
                                                                  <w:marBottom w:val="0"/>
                                                                  <w:divBdr>
                                                                    <w:top w:val="none" w:sz="0" w:space="0" w:color="auto"/>
                                                                    <w:left w:val="none" w:sz="0" w:space="0" w:color="auto"/>
                                                                    <w:bottom w:val="none" w:sz="0" w:space="0" w:color="auto"/>
                                                                    <w:right w:val="none" w:sz="0" w:space="0" w:color="auto"/>
                                                                  </w:divBdr>
                                                                </w:div>
                                                                <w:div w:id="1705474062">
                                                                  <w:marLeft w:val="0"/>
                                                                  <w:marRight w:val="0"/>
                                                                  <w:marTop w:val="0"/>
                                                                  <w:marBottom w:val="0"/>
                                                                  <w:divBdr>
                                                                    <w:top w:val="none" w:sz="0" w:space="0" w:color="auto"/>
                                                                    <w:left w:val="none" w:sz="0" w:space="0" w:color="auto"/>
                                                                    <w:bottom w:val="none" w:sz="0" w:space="0" w:color="auto"/>
                                                                    <w:right w:val="none" w:sz="0" w:space="0" w:color="auto"/>
                                                                  </w:divBdr>
                                                                </w:div>
                                                                <w:div w:id="1553224674">
                                                                  <w:marLeft w:val="0"/>
                                                                  <w:marRight w:val="0"/>
                                                                  <w:marTop w:val="0"/>
                                                                  <w:marBottom w:val="0"/>
                                                                  <w:divBdr>
                                                                    <w:top w:val="none" w:sz="0" w:space="0" w:color="auto"/>
                                                                    <w:left w:val="none" w:sz="0" w:space="0" w:color="auto"/>
                                                                    <w:bottom w:val="none" w:sz="0" w:space="0" w:color="auto"/>
                                                                    <w:right w:val="none" w:sz="0" w:space="0" w:color="auto"/>
                                                                  </w:divBdr>
                                                                </w:div>
                                                                <w:div w:id="620770427">
                                                                  <w:marLeft w:val="0"/>
                                                                  <w:marRight w:val="0"/>
                                                                  <w:marTop w:val="0"/>
                                                                  <w:marBottom w:val="0"/>
                                                                  <w:divBdr>
                                                                    <w:top w:val="none" w:sz="0" w:space="0" w:color="auto"/>
                                                                    <w:left w:val="none" w:sz="0" w:space="0" w:color="auto"/>
                                                                    <w:bottom w:val="none" w:sz="0" w:space="0" w:color="auto"/>
                                                                    <w:right w:val="none" w:sz="0" w:space="0" w:color="auto"/>
                                                                  </w:divBdr>
                                                                </w:div>
                                                                <w:div w:id="1814440631">
                                                                  <w:marLeft w:val="0"/>
                                                                  <w:marRight w:val="0"/>
                                                                  <w:marTop w:val="0"/>
                                                                  <w:marBottom w:val="0"/>
                                                                  <w:divBdr>
                                                                    <w:top w:val="none" w:sz="0" w:space="0" w:color="auto"/>
                                                                    <w:left w:val="none" w:sz="0" w:space="0" w:color="auto"/>
                                                                    <w:bottom w:val="none" w:sz="0" w:space="0" w:color="auto"/>
                                                                    <w:right w:val="none" w:sz="0" w:space="0" w:color="auto"/>
                                                                  </w:divBdr>
                                                                </w:div>
                                                                <w:div w:id="1052539464">
                                                                  <w:marLeft w:val="0"/>
                                                                  <w:marRight w:val="0"/>
                                                                  <w:marTop w:val="0"/>
                                                                  <w:marBottom w:val="0"/>
                                                                  <w:divBdr>
                                                                    <w:top w:val="none" w:sz="0" w:space="0" w:color="auto"/>
                                                                    <w:left w:val="none" w:sz="0" w:space="0" w:color="auto"/>
                                                                    <w:bottom w:val="none" w:sz="0" w:space="0" w:color="auto"/>
                                                                    <w:right w:val="none" w:sz="0" w:space="0" w:color="auto"/>
                                                                  </w:divBdr>
                                                                </w:div>
                                                                <w:div w:id="1403871750">
                                                                  <w:marLeft w:val="0"/>
                                                                  <w:marRight w:val="0"/>
                                                                  <w:marTop w:val="0"/>
                                                                  <w:marBottom w:val="0"/>
                                                                  <w:divBdr>
                                                                    <w:top w:val="none" w:sz="0" w:space="0" w:color="auto"/>
                                                                    <w:left w:val="none" w:sz="0" w:space="0" w:color="auto"/>
                                                                    <w:bottom w:val="none" w:sz="0" w:space="0" w:color="auto"/>
                                                                    <w:right w:val="none" w:sz="0" w:space="0" w:color="auto"/>
                                                                  </w:divBdr>
                                                                </w:div>
                                                                <w:div w:id="784497856">
                                                                  <w:marLeft w:val="0"/>
                                                                  <w:marRight w:val="0"/>
                                                                  <w:marTop w:val="0"/>
                                                                  <w:marBottom w:val="0"/>
                                                                  <w:divBdr>
                                                                    <w:top w:val="none" w:sz="0" w:space="0" w:color="auto"/>
                                                                    <w:left w:val="none" w:sz="0" w:space="0" w:color="auto"/>
                                                                    <w:bottom w:val="none" w:sz="0" w:space="0" w:color="auto"/>
                                                                    <w:right w:val="none" w:sz="0" w:space="0" w:color="auto"/>
                                                                  </w:divBdr>
                                                                </w:div>
                                                                <w:div w:id="65612038">
                                                                  <w:marLeft w:val="0"/>
                                                                  <w:marRight w:val="0"/>
                                                                  <w:marTop w:val="0"/>
                                                                  <w:marBottom w:val="0"/>
                                                                  <w:divBdr>
                                                                    <w:top w:val="none" w:sz="0" w:space="0" w:color="auto"/>
                                                                    <w:left w:val="none" w:sz="0" w:space="0" w:color="auto"/>
                                                                    <w:bottom w:val="none" w:sz="0" w:space="0" w:color="auto"/>
                                                                    <w:right w:val="none" w:sz="0" w:space="0" w:color="auto"/>
                                                                  </w:divBdr>
                                                                </w:div>
                                                                <w:div w:id="1840921420">
                                                                  <w:marLeft w:val="0"/>
                                                                  <w:marRight w:val="0"/>
                                                                  <w:marTop w:val="0"/>
                                                                  <w:marBottom w:val="0"/>
                                                                  <w:divBdr>
                                                                    <w:top w:val="none" w:sz="0" w:space="0" w:color="auto"/>
                                                                    <w:left w:val="none" w:sz="0" w:space="0" w:color="auto"/>
                                                                    <w:bottom w:val="none" w:sz="0" w:space="0" w:color="auto"/>
                                                                    <w:right w:val="none" w:sz="0" w:space="0" w:color="auto"/>
                                                                  </w:divBdr>
                                                                </w:div>
                                                                <w:div w:id="2012095896">
                                                                  <w:marLeft w:val="0"/>
                                                                  <w:marRight w:val="0"/>
                                                                  <w:marTop w:val="0"/>
                                                                  <w:marBottom w:val="0"/>
                                                                  <w:divBdr>
                                                                    <w:top w:val="none" w:sz="0" w:space="0" w:color="auto"/>
                                                                    <w:left w:val="none" w:sz="0" w:space="0" w:color="auto"/>
                                                                    <w:bottom w:val="none" w:sz="0" w:space="0" w:color="auto"/>
                                                                    <w:right w:val="none" w:sz="0" w:space="0" w:color="auto"/>
                                                                  </w:divBdr>
                                                                </w:div>
                                                                <w:div w:id="1109205698">
                                                                  <w:marLeft w:val="0"/>
                                                                  <w:marRight w:val="0"/>
                                                                  <w:marTop w:val="0"/>
                                                                  <w:marBottom w:val="0"/>
                                                                  <w:divBdr>
                                                                    <w:top w:val="none" w:sz="0" w:space="0" w:color="auto"/>
                                                                    <w:left w:val="none" w:sz="0" w:space="0" w:color="auto"/>
                                                                    <w:bottom w:val="none" w:sz="0" w:space="0" w:color="auto"/>
                                                                    <w:right w:val="none" w:sz="0" w:space="0" w:color="auto"/>
                                                                  </w:divBdr>
                                                                </w:div>
                                                                <w:div w:id="2139909284">
                                                                  <w:marLeft w:val="0"/>
                                                                  <w:marRight w:val="0"/>
                                                                  <w:marTop w:val="0"/>
                                                                  <w:marBottom w:val="0"/>
                                                                  <w:divBdr>
                                                                    <w:top w:val="none" w:sz="0" w:space="0" w:color="auto"/>
                                                                    <w:left w:val="none" w:sz="0" w:space="0" w:color="auto"/>
                                                                    <w:bottom w:val="none" w:sz="0" w:space="0" w:color="auto"/>
                                                                    <w:right w:val="none" w:sz="0" w:space="0" w:color="auto"/>
                                                                  </w:divBdr>
                                                                </w:div>
                                                                <w:div w:id="1945841073">
                                                                  <w:marLeft w:val="0"/>
                                                                  <w:marRight w:val="0"/>
                                                                  <w:marTop w:val="0"/>
                                                                  <w:marBottom w:val="0"/>
                                                                  <w:divBdr>
                                                                    <w:top w:val="none" w:sz="0" w:space="0" w:color="auto"/>
                                                                    <w:left w:val="none" w:sz="0" w:space="0" w:color="auto"/>
                                                                    <w:bottom w:val="none" w:sz="0" w:space="0" w:color="auto"/>
                                                                    <w:right w:val="none" w:sz="0" w:space="0" w:color="auto"/>
                                                                  </w:divBdr>
                                                                </w:div>
                                                                <w:div w:id="2046366971">
                                                                  <w:marLeft w:val="0"/>
                                                                  <w:marRight w:val="0"/>
                                                                  <w:marTop w:val="0"/>
                                                                  <w:marBottom w:val="0"/>
                                                                  <w:divBdr>
                                                                    <w:top w:val="none" w:sz="0" w:space="0" w:color="auto"/>
                                                                    <w:left w:val="none" w:sz="0" w:space="0" w:color="auto"/>
                                                                    <w:bottom w:val="none" w:sz="0" w:space="0" w:color="auto"/>
                                                                    <w:right w:val="none" w:sz="0" w:space="0" w:color="auto"/>
                                                                  </w:divBdr>
                                                                </w:div>
                                                                <w:div w:id="1552494637">
                                                                  <w:marLeft w:val="0"/>
                                                                  <w:marRight w:val="0"/>
                                                                  <w:marTop w:val="0"/>
                                                                  <w:marBottom w:val="0"/>
                                                                  <w:divBdr>
                                                                    <w:top w:val="none" w:sz="0" w:space="0" w:color="auto"/>
                                                                    <w:left w:val="none" w:sz="0" w:space="0" w:color="auto"/>
                                                                    <w:bottom w:val="none" w:sz="0" w:space="0" w:color="auto"/>
                                                                    <w:right w:val="none" w:sz="0" w:space="0" w:color="auto"/>
                                                                  </w:divBdr>
                                                                </w:div>
                                                                <w:div w:id="950935995">
                                                                  <w:marLeft w:val="0"/>
                                                                  <w:marRight w:val="0"/>
                                                                  <w:marTop w:val="0"/>
                                                                  <w:marBottom w:val="0"/>
                                                                  <w:divBdr>
                                                                    <w:top w:val="none" w:sz="0" w:space="0" w:color="auto"/>
                                                                    <w:left w:val="none" w:sz="0" w:space="0" w:color="auto"/>
                                                                    <w:bottom w:val="none" w:sz="0" w:space="0" w:color="auto"/>
                                                                    <w:right w:val="none" w:sz="0" w:space="0" w:color="auto"/>
                                                                  </w:divBdr>
                                                                </w:div>
                                                                <w:div w:id="108553504">
                                                                  <w:marLeft w:val="0"/>
                                                                  <w:marRight w:val="0"/>
                                                                  <w:marTop w:val="0"/>
                                                                  <w:marBottom w:val="0"/>
                                                                  <w:divBdr>
                                                                    <w:top w:val="none" w:sz="0" w:space="0" w:color="auto"/>
                                                                    <w:left w:val="none" w:sz="0" w:space="0" w:color="auto"/>
                                                                    <w:bottom w:val="none" w:sz="0" w:space="0" w:color="auto"/>
                                                                    <w:right w:val="none" w:sz="0" w:space="0" w:color="auto"/>
                                                                  </w:divBdr>
                                                                </w:div>
                                                                <w:div w:id="489446461">
                                                                  <w:marLeft w:val="0"/>
                                                                  <w:marRight w:val="0"/>
                                                                  <w:marTop w:val="0"/>
                                                                  <w:marBottom w:val="0"/>
                                                                  <w:divBdr>
                                                                    <w:top w:val="none" w:sz="0" w:space="0" w:color="auto"/>
                                                                    <w:left w:val="none" w:sz="0" w:space="0" w:color="auto"/>
                                                                    <w:bottom w:val="none" w:sz="0" w:space="0" w:color="auto"/>
                                                                    <w:right w:val="none" w:sz="0" w:space="0" w:color="auto"/>
                                                                  </w:divBdr>
                                                                </w:div>
                                                                <w:div w:id="685442905">
                                                                  <w:marLeft w:val="0"/>
                                                                  <w:marRight w:val="0"/>
                                                                  <w:marTop w:val="0"/>
                                                                  <w:marBottom w:val="0"/>
                                                                  <w:divBdr>
                                                                    <w:top w:val="none" w:sz="0" w:space="0" w:color="auto"/>
                                                                    <w:left w:val="none" w:sz="0" w:space="0" w:color="auto"/>
                                                                    <w:bottom w:val="none" w:sz="0" w:space="0" w:color="auto"/>
                                                                    <w:right w:val="none" w:sz="0" w:space="0" w:color="auto"/>
                                                                  </w:divBdr>
                                                                </w:div>
                                                                <w:div w:id="1793939394">
                                                                  <w:marLeft w:val="0"/>
                                                                  <w:marRight w:val="0"/>
                                                                  <w:marTop w:val="0"/>
                                                                  <w:marBottom w:val="0"/>
                                                                  <w:divBdr>
                                                                    <w:top w:val="none" w:sz="0" w:space="0" w:color="auto"/>
                                                                    <w:left w:val="none" w:sz="0" w:space="0" w:color="auto"/>
                                                                    <w:bottom w:val="none" w:sz="0" w:space="0" w:color="auto"/>
                                                                    <w:right w:val="none" w:sz="0" w:space="0" w:color="auto"/>
                                                                  </w:divBdr>
                                                                </w:div>
                                                                <w:div w:id="1460682529">
                                                                  <w:marLeft w:val="0"/>
                                                                  <w:marRight w:val="0"/>
                                                                  <w:marTop w:val="0"/>
                                                                  <w:marBottom w:val="0"/>
                                                                  <w:divBdr>
                                                                    <w:top w:val="none" w:sz="0" w:space="0" w:color="auto"/>
                                                                    <w:left w:val="none" w:sz="0" w:space="0" w:color="auto"/>
                                                                    <w:bottom w:val="none" w:sz="0" w:space="0" w:color="auto"/>
                                                                    <w:right w:val="none" w:sz="0" w:space="0" w:color="auto"/>
                                                                  </w:divBdr>
                                                                </w:div>
                                                                <w:div w:id="1942490100">
                                                                  <w:marLeft w:val="0"/>
                                                                  <w:marRight w:val="0"/>
                                                                  <w:marTop w:val="0"/>
                                                                  <w:marBottom w:val="0"/>
                                                                  <w:divBdr>
                                                                    <w:top w:val="none" w:sz="0" w:space="0" w:color="auto"/>
                                                                    <w:left w:val="none" w:sz="0" w:space="0" w:color="auto"/>
                                                                    <w:bottom w:val="none" w:sz="0" w:space="0" w:color="auto"/>
                                                                    <w:right w:val="none" w:sz="0" w:space="0" w:color="auto"/>
                                                                  </w:divBdr>
                                                                </w:div>
                                                                <w:div w:id="165245446">
                                                                  <w:marLeft w:val="0"/>
                                                                  <w:marRight w:val="0"/>
                                                                  <w:marTop w:val="0"/>
                                                                  <w:marBottom w:val="0"/>
                                                                  <w:divBdr>
                                                                    <w:top w:val="none" w:sz="0" w:space="0" w:color="auto"/>
                                                                    <w:left w:val="none" w:sz="0" w:space="0" w:color="auto"/>
                                                                    <w:bottom w:val="none" w:sz="0" w:space="0" w:color="auto"/>
                                                                    <w:right w:val="none" w:sz="0" w:space="0" w:color="auto"/>
                                                                  </w:divBdr>
                                                                </w:div>
                                                                <w:div w:id="1921407350">
                                                                  <w:marLeft w:val="0"/>
                                                                  <w:marRight w:val="0"/>
                                                                  <w:marTop w:val="0"/>
                                                                  <w:marBottom w:val="0"/>
                                                                  <w:divBdr>
                                                                    <w:top w:val="none" w:sz="0" w:space="0" w:color="auto"/>
                                                                    <w:left w:val="none" w:sz="0" w:space="0" w:color="auto"/>
                                                                    <w:bottom w:val="none" w:sz="0" w:space="0" w:color="auto"/>
                                                                    <w:right w:val="none" w:sz="0" w:space="0" w:color="auto"/>
                                                                  </w:divBdr>
                                                                </w:div>
                                                                <w:div w:id="558982980">
                                                                  <w:marLeft w:val="0"/>
                                                                  <w:marRight w:val="0"/>
                                                                  <w:marTop w:val="0"/>
                                                                  <w:marBottom w:val="0"/>
                                                                  <w:divBdr>
                                                                    <w:top w:val="none" w:sz="0" w:space="0" w:color="auto"/>
                                                                    <w:left w:val="none" w:sz="0" w:space="0" w:color="auto"/>
                                                                    <w:bottom w:val="none" w:sz="0" w:space="0" w:color="auto"/>
                                                                    <w:right w:val="none" w:sz="0" w:space="0" w:color="auto"/>
                                                                  </w:divBdr>
                                                                </w:div>
                                                                <w:div w:id="1325015308">
                                                                  <w:marLeft w:val="0"/>
                                                                  <w:marRight w:val="0"/>
                                                                  <w:marTop w:val="0"/>
                                                                  <w:marBottom w:val="0"/>
                                                                  <w:divBdr>
                                                                    <w:top w:val="none" w:sz="0" w:space="0" w:color="auto"/>
                                                                    <w:left w:val="none" w:sz="0" w:space="0" w:color="auto"/>
                                                                    <w:bottom w:val="none" w:sz="0" w:space="0" w:color="auto"/>
                                                                    <w:right w:val="none" w:sz="0" w:space="0" w:color="auto"/>
                                                                  </w:divBdr>
                                                                </w:div>
                                                                <w:div w:id="1455172137">
                                                                  <w:marLeft w:val="0"/>
                                                                  <w:marRight w:val="0"/>
                                                                  <w:marTop w:val="0"/>
                                                                  <w:marBottom w:val="0"/>
                                                                  <w:divBdr>
                                                                    <w:top w:val="none" w:sz="0" w:space="0" w:color="auto"/>
                                                                    <w:left w:val="none" w:sz="0" w:space="0" w:color="auto"/>
                                                                    <w:bottom w:val="none" w:sz="0" w:space="0" w:color="auto"/>
                                                                    <w:right w:val="none" w:sz="0" w:space="0" w:color="auto"/>
                                                                  </w:divBdr>
                                                                </w:div>
                                                                <w:div w:id="2126120881">
                                                                  <w:marLeft w:val="0"/>
                                                                  <w:marRight w:val="0"/>
                                                                  <w:marTop w:val="0"/>
                                                                  <w:marBottom w:val="0"/>
                                                                  <w:divBdr>
                                                                    <w:top w:val="none" w:sz="0" w:space="0" w:color="auto"/>
                                                                    <w:left w:val="none" w:sz="0" w:space="0" w:color="auto"/>
                                                                    <w:bottom w:val="none" w:sz="0" w:space="0" w:color="auto"/>
                                                                    <w:right w:val="none" w:sz="0" w:space="0" w:color="auto"/>
                                                                  </w:divBdr>
                                                                </w:div>
                                                                <w:div w:id="509493691">
                                                                  <w:marLeft w:val="0"/>
                                                                  <w:marRight w:val="0"/>
                                                                  <w:marTop w:val="0"/>
                                                                  <w:marBottom w:val="0"/>
                                                                  <w:divBdr>
                                                                    <w:top w:val="none" w:sz="0" w:space="0" w:color="auto"/>
                                                                    <w:left w:val="none" w:sz="0" w:space="0" w:color="auto"/>
                                                                    <w:bottom w:val="none" w:sz="0" w:space="0" w:color="auto"/>
                                                                    <w:right w:val="none" w:sz="0" w:space="0" w:color="auto"/>
                                                                  </w:divBdr>
                                                                </w:div>
                                                                <w:div w:id="1208907004">
                                                                  <w:marLeft w:val="0"/>
                                                                  <w:marRight w:val="0"/>
                                                                  <w:marTop w:val="0"/>
                                                                  <w:marBottom w:val="0"/>
                                                                  <w:divBdr>
                                                                    <w:top w:val="none" w:sz="0" w:space="0" w:color="auto"/>
                                                                    <w:left w:val="none" w:sz="0" w:space="0" w:color="auto"/>
                                                                    <w:bottom w:val="none" w:sz="0" w:space="0" w:color="auto"/>
                                                                    <w:right w:val="none" w:sz="0" w:space="0" w:color="auto"/>
                                                                  </w:divBdr>
                                                                </w:div>
                                                                <w:div w:id="126626030">
                                                                  <w:marLeft w:val="0"/>
                                                                  <w:marRight w:val="0"/>
                                                                  <w:marTop w:val="0"/>
                                                                  <w:marBottom w:val="0"/>
                                                                  <w:divBdr>
                                                                    <w:top w:val="none" w:sz="0" w:space="0" w:color="auto"/>
                                                                    <w:left w:val="none" w:sz="0" w:space="0" w:color="auto"/>
                                                                    <w:bottom w:val="none" w:sz="0" w:space="0" w:color="auto"/>
                                                                    <w:right w:val="none" w:sz="0" w:space="0" w:color="auto"/>
                                                                  </w:divBdr>
                                                                </w:div>
                                                                <w:div w:id="924800081">
                                                                  <w:marLeft w:val="0"/>
                                                                  <w:marRight w:val="0"/>
                                                                  <w:marTop w:val="0"/>
                                                                  <w:marBottom w:val="0"/>
                                                                  <w:divBdr>
                                                                    <w:top w:val="none" w:sz="0" w:space="0" w:color="auto"/>
                                                                    <w:left w:val="none" w:sz="0" w:space="0" w:color="auto"/>
                                                                    <w:bottom w:val="none" w:sz="0" w:space="0" w:color="auto"/>
                                                                    <w:right w:val="none" w:sz="0" w:space="0" w:color="auto"/>
                                                                  </w:divBdr>
                                                                </w:div>
                                                                <w:div w:id="1126924260">
                                                                  <w:marLeft w:val="0"/>
                                                                  <w:marRight w:val="0"/>
                                                                  <w:marTop w:val="0"/>
                                                                  <w:marBottom w:val="0"/>
                                                                  <w:divBdr>
                                                                    <w:top w:val="none" w:sz="0" w:space="0" w:color="auto"/>
                                                                    <w:left w:val="none" w:sz="0" w:space="0" w:color="auto"/>
                                                                    <w:bottom w:val="none" w:sz="0" w:space="0" w:color="auto"/>
                                                                    <w:right w:val="none" w:sz="0" w:space="0" w:color="auto"/>
                                                                  </w:divBdr>
                                                                </w:div>
                                                                <w:div w:id="73555142">
                                                                  <w:marLeft w:val="0"/>
                                                                  <w:marRight w:val="0"/>
                                                                  <w:marTop w:val="0"/>
                                                                  <w:marBottom w:val="0"/>
                                                                  <w:divBdr>
                                                                    <w:top w:val="none" w:sz="0" w:space="0" w:color="auto"/>
                                                                    <w:left w:val="none" w:sz="0" w:space="0" w:color="auto"/>
                                                                    <w:bottom w:val="none" w:sz="0" w:space="0" w:color="auto"/>
                                                                    <w:right w:val="none" w:sz="0" w:space="0" w:color="auto"/>
                                                                  </w:divBdr>
                                                                </w:div>
                                                                <w:div w:id="951977746">
                                                                  <w:marLeft w:val="0"/>
                                                                  <w:marRight w:val="0"/>
                                                                  <w:marTop w:val="0"/>
                                                                  <w:marBottom w:val="0"/>
                                                                  <w:divBdr>
                                                                    <w:top w:val="none" w:sz="0" w:space="0" w:color="auto"/>
                                                                    <w:left w:val="none" w:sz="0" w:space="0" w:color="auto"/>
                                                                    <w:bottom w:val="none" w:sz="0" w:space="0" w:color="auto"/>
                                                                    <w:right w:val="none" w:sz="0" w:space="0" w:color="auto"/>
                                                                  </w:divBdr>
                                                                </w:div>
                                                                <w:div w:id="1280453004">
                                                                  <w:marLeft w:val="0"/>
                                                                  <w:marRight w:val="0"/>
                                                                  <w:marTop w:val="0"/>
                                                                  <w:marBottom w:val="0"/>
                                                                  <w:divBdr>
                                                                    <w:top w:val="none" w:sz="0" w:space="0" w:color="auto"/>
                                                                    <w:left w:val="none" w:sz="0" w:space="0" w:color="auto"/>
                                                                    <w:bottom w:val="none" w:sz="0" w:space="0" w:color="auto"/>
                                                                    <w:right w:val="none" w:sz="0" w:space="0" w:color="auto"/>
                                                                  </w:divBdr>
                                                                </w:div>
                                                                <w:div w:id="2067020645">
                                                                  <w:marLeft w:val="0"/>
                                                                  <w:marRight w:val="0"/>
                                                                  <w:marTop w:val="0"/>
                                                                  <w:marBottom w:val="0"/>
                                                                  <w:divBdr>
                                                                    <w:top w:val="none" w:sz="0" w:space="0" w:color="auto"/>
                                                                    <w:left w:val="none" w:sz="0" w:space="0" w:color="auto"/>
                                                                    <w:bottom w:val="none" w:sz="0" w:space="0" w:color="auto"/>
                                                                    <w:right w:val="none" w:sz="0" w:space="0" w:color="auto"/>
                                                                  </w:divBdr>
                                                                </w:div>
                                                                <w:div w:id="788084525">
                                                                  <w:marLeft w:val="0"/>
                                                                  <w:marRight w:val="0"/>
                                                                  <w:marTop w:val="0"/>
                                                                  <w:marBottom w:val="0"/>
                                                                  <w:divBdr>
                                                                    <w:top w:val="none" w:sz="0" w:space="0" w:color="auto"/>
                                                                    <w:left w:val="none" w:sz="0" w:space="0" w:color="auto"/>
                                                                    <w:bottom w:val="none" w:sz="0" w:space="0" w:color="auto"/>
                                                                    <w:right w:val="none" w:sz="0" w:space="0" w:color="auto"/>
                                                                  </w:divBdr>
                                                                </w:div>
                                                                <w:div w:id="1637753863">
                                                                  <w:marLeft w:val="0"/>
                                                                  <w:marRight w:val="0"/>
                                                                  <w:marTop w:val="0"/>
                                                                  <w:marBottom w:val="0"/>
                                                                  <w:divBdr>
                                                                    <w:top w:val="none" w:sz="0" w:space="0" w:color="auto"/>
                                                                    <w:left w:val="none" w:sz="0" w:space="0" w:color="auto"/>
                                                                    <w:bottom w:val="none" w:sz="0" w:space="0" w:color="auto"/>
                                                                    <w:right w:val="none" w:sz="0" w:space="0" w:color="auto"/>
                                                                  </w:divBdr>
                                                                </w:div>
                                                                <w:div w:id="658078088">
                                                                  <w:marLeft w:val="0"/>
                                                                  <w:marRight w:val="0"/>
                                                                  <w:marTop w:val="0"/>
                                                                  <w:marBottom w:val="0"/>
                                                                  <w:divBdr>
                                                                    <w:top w:val="none" w:sz="0" w:space="0" w:color="auto"/>
                                                                    <w:left w:val="none" w:sz="0" w:space="0" w:color="auto"/>
                                                                    <w:bottom w:val="none" w:sz="0" w:space="0" w:color="auto"/>
                                                                    <w:right w:val="none" w:sz="0" w:space="0" w:color="auto"/>
                                                                  </w:divBdr>
                                                                </w:div>
                                                                <w:div w:id="138235515">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816341665">
                                                                  <w:marLeft w:val="0"/>
                                                                  <w:marRight w:val="0"/>
                                                                  <w:marTop w:val="0"/>
                                                                  <w:marBottom w:val="0"/>
                                                                  <w:divBdr>
                                                                    <w:top w:val="none" w:sz="0" w:space="0" w:color="auto"/>
                                                                    <w:left w:val="none" w:sz="0" w:space="0" w:color="auto"/>
                                                                    <w:bottom w:val="none" w:sz="0" w:space="0" w:color="auto"/>
                                                                    <w:right w:val="none" w:sz="0" w:space="0" w:color="auto"/>
                                                                  </w:divBdr>
                                                                </w:div>
                                                                <w:div w:id="1353801225">
                                                                  <w:marLeft w:val="0"/>
                                                                  <w:marRight w:val="0"/>
                                                                  <w:marTop w:val="0"/>
                                                                  <w:marBottom w:val="0"/>
                                                                  <w:divBdr>
                                                                    <w:top w:val="none" w:sz="0" w:space="0" w:color="auto"/>
                                                                    <w:left w:val="none" w:sz="0" w:space="0" w:color="auto"/>
                                                                    <w:bottom w:val="none" w:sz="0" w:space="0" w:color="auto"/>
                                                                    <w:right w:val="none" w:sz="0" w:space="0" w:color="auto"/>
                                                                  </w:divBdr>
                                                                </w:div>
                                                                <w:div w:id="803693371">
                                                                  <w:marLeft w:val="0"/>
                                                                  <w:marRight w:val="0"/>
                                                                  <w:marTop w:val="0"/>
                                                                  <w:marBottom w:val="0"/>
                                                                  <w:divBdr>
                                                                    <w:top w:val="none" w:sz="0" w:space="0" w:color="auto"/>
                                                                    <w:left w:val="none" w:sz="0" w:space="0" w:color="auto"/>
                                                                    <w:bottom w:val="none" w:sz="0" w:space="0" w:color="auto"/>
                                                                    <w:right w:val="none" w:sz="0" w:space="0" w:color="auto"/>
                                                                  </w:divBdr>
                                                                </w:div>
                                                                <w:div w:id="1893345842">
                                                                  <w:marLeft w:val="0"/>
                                                                  <w:marRight w:val="0"/>
                                                                  <w:marTop w:val="0"/>
                                                                  <w:marBottom w:val="0"/>
                                                                  <w:divBdr>
                                                                    <w:top w:val="none" w:sz="0" w:space="0" w:color="auto"/>
                                                                    <w:left w:val="none" w:sz="0" w:space="0" w:color="auto"/>
                                                                    <w:bottom w:val="none" w:sz="0" w:space="0" w:color="auto"/>
                                                                    <w:right w:val="none" w:sz="0" w:space="0" w:color="auto"/>
                                                                  </w:divBdr>
                                                                </w:div>
                                                                <w:div w:id="1239680167">
                                                                  <w:marLeft w:val="0"/>
                                                                  <w:marRight w:val="0"/>
                                                                  <w:marTop w:val="0"/>
                                                                  <w:marBottom w:val="0"/>
                                                                  <w:divBdr>
                                                                    <w:top w:val="none" w:sz="0" w:space="0" w:color="auto"/>
                                                                    <w:left w:val="none" w:sz="0" w:space="0" w:color="auto"/>
                                                                    <w:bottom w:val="none" w:sz="0" w:space="0" w:color="auto"/>
                                                                    <w:right w:val="none" w:sz="0" w:space="0" w:color="auto"/>
                                                                  </w:divBdr>
                                                                </w:div>
                                                                <w:div w:id="237450164">
                                                                  <w:marLeft w:val="0"/>
                                                                  <w:marRight w:val="0"/>
                                                                  <w:marTop w:val="0"/>
                                                                  <w:marBottom w:val="0"/>
                                                                  <w:divBdr>
                                                                    <w:top w:val="none" w:sz="0" w:space="0" w:color="auto"/>
                                                                    <w:left w:val="none" w:sz="0" w:space="0" w:color="auto"/>
                                                                    <w:bottom w:val="none" w:sz="0" w:space="0" w:color="auto"/>
                                                                    <w:right w:val="none" w:sz="0" w:space="0" w:color="auto"/>
                                                                  </w:divBdr>
                                                                </w:div>
                                                                <w:div w:id="270165625">
                                                                  <w:marLeft w:val="0"/>
                                                                  <w:marRight w:val="0"/>
                                                                  <w:marTop w:val="0"/>
                                                                  <w:marBottom w:val="0"/>
                                                                  <w:divBdr>
                                                                    <w:top w:val="none" w:sz="0" w:space="0" w:color="auto"/>
                                                                    <w:left w:val="none" w:sz="0" w:space="0" w:color="auto"/>
                                                                    <w:bottom w:val="none" w:sz="0" w:space="0" w:color="auto"/>
                                                                    <w:right w:val="none" w:sz="0" w:space="0" w:color="auto"/>
                                                                  </w:divBdr>
                                                                </w:div>
                                                                <w:div w:id="1701468354">
                                                                  <w:marLeft w:val="0"/>
                                                                  <w:marRight w:val="0"/>
                                                                  <w:marTop w:val="0"/>
                                                                  <w:marBottom w:val="0"/>
                                                                  <w:divBdr>
                                                                    <w:top w:val="none" w:sz="0" w:space="0" w:color="auto"/>
                                                                    <w:left w:val="none" w:sz="0" w:space="0" w:color="auto"/>
                                                                    <w:bottom w:val="none" w:sz="0" w:space="0" w:color="auto"/>
                                                                    <w:right w:val="none" w:sz="0" w:space="0" w:color="auto"/>
                                                                  </w:divBdr>
                                                                </w:div>
                                                                <w:div w:id="781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9232">
                                              <w:marLeft w:val="0"/>
                                              <w:marRight w:val="0"/>
                                              <w:marTop w:val="0"/>
                                              <w:marBottom w:val="0"/>
                                              <w:divBdr>
                                                <w:top w:val="none" w:sz="0" w:space="0" w:color="auto"/>
                                                <w:left w:val="none" w:sz="0" w:space="0" w:color="auto"/>
                                                <w:bottom w:val="none" w:sz="0" w:space="0" w:color="auto"/>
                                                <w:right w:val="none" w:sz="0" w:space="0" w:color="auto"/>
                                              </w:divBdr>
                                              <w:divsChild>
                                                <w:div w:id="1760524392">
                                                  <w:marLeft w:val="0"/>
                                                  <w:marRight w:val="0"/>
                                                  <w:marTop w:val="0"/>
                                                  <w:marBottom w:val="0"/>
                                                  <w:divBdr>
                                                    <w:top w:val="none" w:sz="0" w:space="0" w:color="auto"/>
                                                    <w:left w:val="none" w:sz="0" w:space="0" w:color="auto"/>
                                                    <w:bottom w:val="none" w:sz="0" w:space="0" w:color="auto"/>
                                                    <w:right w:val="none" w:sz="0" w:space="0" w:color="auto"/>
                                                  </w:divBdr>
                                                  <w:divsChild>
                                                    <w:div w:id="66850833">
                                                      <w:marLeft w:val="0"/>
                                                      <w:marRight w:val="0"/>
                                                      <w:marTop w:val="0"/>
                                                      <w:marBottom w:val="0"/>
                                                      <w:divBdr>
                                                        <w:top w:val="none" w:sz="0" w:space="0" w:color="auto"/>
                                                        <w:left w:val="none" w:sz="0" w:space="0" w:color="auto"/>
                                                        <w:bottom w:val="none" w:sz="0" w:space="0" w:color="auto"/>
                                                        <w:right w:val="none" w:sz="0" w:space="0" w:color="auto"/>
                                                      </w:divBdr>
                                                      <w:divsChild>
                                                        <w:div w:id="1969238606">
                                                          <w:marLeft w:val="0"/>
                                                          <w:marRight w:val="0"/>
                                                          <w:marTop w:val="0"/>
                                                          <w:marBottom w:val="0"/>
                                                          <w:divBdr>
                                                            <w:top w:val="none" w:sz="0" w:space="0" w:color="auto"/>
                                                            <w:left w:val="none" w:sz="0" w:space="0" w:color="auto"/>
                                                            <w:bottom w:val="none" w:sz="0" w:space="0" w:color="auto"/>
                                                            <w:right w:val="none" w:sz="0" w:space="0" w:color="auto"/>
                                                          </w:divBdr>
                                                          <w:divsChild>
                                                            <w:div w:id="20793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2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_uzr@post.mil.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0F83D-B481-46A4-9608-691448550C28}">
  <ds:schemaRefs>
    <ds:schemaRef ds:uri="028236e2-f653-4d19-ab67-4d06a9145e0c"/>
    <ds:schemaRef ds:uri="http://www.w3.org/XML/1998/namespace"/>
    <ds:schemaRef ds:uri="http://purl.org/dc/elements/1.1/"/>
    <ds:schemaRef ds:uri="http://purl.org/dc/terms/"/>
    <ds:schemaRef ds:uri="a843bbba-5665-4b5f-aacc-cdcb1c804839"/>
    <ds:schemaRef ds:uri="4b2e9d09-07c5-42d4-ad0a-92e216c40b99"/>
    <ds:schemaRef ds:uri="f5ebda27-b626-448f-a7d1-d1cf5ad133f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C7776C99-8634-4D7B-882E-43595C2D5E0D}">
  <ds:schemaRefs>
    <ds:schemaRef ds:uri="http://schemas.openxmlformats.org/officeDocument/2006/bibliography"/>
  </ds:schemaRefs>
</ds:datastoreItem>
</file>

<file path=customXml/itemProps4.xml><?xml version="1.0" encoding="utf-8"?>
<ds:datastoreItem xmlns:ds="http://schemas.openxmlformats.org/officeDocument/2006/customXml" ds:itemID="{19664530-C9F9-4278-8151-0EF46A73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40</Pages>
  <Words>16253</Words>
  <Characters>113155</Characters>
  <Application>Microsoft Office Word</Application>
  <DocSecurity>0</DocSecurity>
  <Lines>942</Lines>
  <Paragraphs>258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Trišalio susitarimo forma STS_UKRainian</vt:lpstr>
      <vt:lpstr>Trišalio susitarimo forma STS_UKRainian</vt:lpstr>
      <vt:lpstr>Trišalio susitarimo forma STS_UKRainian</vt:lpstr>
    </vt:vector>
  </TitlesOfParts>
  <Company/>
  <LinksUpToDate>false</LinksUpToDate>
  <CharactersWithSpaces>129150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75</cp:revision>
  <cp:lastPrinted>2025-01-31T07:34:00Z</cp:lastPrinted>
  <dcterms:created xsi:type="dcterms:W3CDTF">2025-02-25T08:13:00Z</dcterms:created>
  <dcterms:modified xsi:type="dcterms:W3CDTF">2025-03-27T11:22:00Z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ad51b9d24aad3945eca6063c9b3e5e099946dea3e6a37fe5ea9d19f9d3ffcdc5</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Kontrimas;#203;#Lina Janionytė;#872;#Aina Jonuškytė;#1283;#Laura Sungailaitė-Jurčė;#1154;#Vilma Vaičeliūnė;#1380;#Irina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