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2DD14" w14:textId="77777777" w:rsidR="00F72E28" w:rsidRPr="00AC412F" w:rsidRDefault="00F72E28" w:rsidP="00F72E2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 xml:space="preserve">JA ŠVIRKŠTAMS IR ADATOMS </w:t>
      </w:r>
      <w:r w:rsidRPr="00AC412F">
        <w:rPr>
          <w:rFonts w:ascii="Times New Roman" w:hAnsi="Times New Roman" w:cs="Times New Roman"/>
          <w:b/>
          <w:noProof/>
          <w:sz w:val="24"/>
        </w:rPr>
        <w:t>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16DEF6D8" w14:textId="77777777" w:rsidR="002C5A18" w:rsidRDefault="002C5A18">
      <w:bookmarkStart w:id="0" w:name="_GoBack"/>
      <w:bookmarkEnd w:id="0"/>
    </w:p>
    <w:p w14:paraId="02B08C0C" w14:textId="77777777" w:rsidR="002C5A18" w:rsidRPr="006A4CB3" w:rsidRDefault="002C5A18" w:rsidP="002C5A18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 – 4. </w:t>
      </w:r>
      <w:r w:rsidRPr="006A4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Adata</w:t>
      </w:r>
      <w:r w:rsidRPr="006A4CB3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u w:val="single"/>
        </w:rPr>
        <w:t xml:space="preserve"> </w:t>
      </w:r>
      <w:r w:rsidRPr="006A4CB3">
        <w:rPr>
          <w:rFonts w:ascii="Times New Roman" w:hAnsi="Times New Roman" w:cs="Times New Roman"/>
          <w:b/>
          <w:noProof/>
          <w:sz w:val="24"/>
          <w:szCs w:val="24"/>
          <w:u w:val="single"/>
        </w:rPr>
        <w:t>„</w:t>
      </w:r>
      <w:r w:rsidRPr="006A4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Drugelio”</w:t>
      </w:r>
      <w:r w:rsidRPr="006A4CB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6A4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tipo</w:t>
      </w:r>
      <w:r w:rsidRPr="006A4CB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single"/>
        </w:rPr>
        <w:t xml:space="preserve"> </w:t>
      </w:r>
      <w:r w:rsidRPr="006A4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arba</w:t>
      </w:r>
      <w:r w:rsidRPr="006A4CB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single"/>
        </w:rPr>
        <w:t xml:space="preserve"> </w:t>
      </w:r>
      <w:r w:rsidRPr="006A4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lygiavertė:</w:t>
      </w:r>
    </w:p>
    <w:p w14:paraId="49F95817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r w:rsidRPr="006A4CB3">
        <w:rPr>
          <w:w w:val="105"/>
          <w:lang w:val="lt-LT"/>
        </w:rPr>
        <w:t>sterili (simbolis ant pakuotės);</w:t>
      </w:r>
    </w:p>
    <w:p w14:paraId="7DB538E1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r w:rsidRPr="006A4CB3">
        <w:rPr>
          <w:w w:val="105"/>
          <w:lang w:val="lt-LT"/>
        </w:rPr>
        <w:t>vienkartinė (pažymėta simboliu);</w:t>
      </w:r>
    </w:p>
    <w:p w14:paraId="2C540E5E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proofErr w:type="spellStart"/>
      <w:r w:rsidRPr="006A4CB3">
        <w:rPr>
          <w:w w:val="105"/>
          <w:lang w:val="lt-LT"/>
        </w:rPr>
        <w:t>hipoderminė</w:t>
      </w:r>
      <w:proofErr w:type="spellEnd"/>
      <w:r w:rsidRPr="006A4CB3">
        <w:rPr>
          <w:spacing w:val="1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(pateikti</w:t>
      </w:r>
      <w:r w:rsidRPr="006A4CB3">
        <w:rPr>
          <w:spacing w:val="-4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atitikties</w:t>
      </w:r>
      <w:r w:rsidRPr="006A4CB3">
        <w:rPr>
          <w:spacing w:val="-16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pažymėjimą ISO 7864</w:t>
      </w:r>
      <w:r w:rsidRPr="006A4CB3">
        <w:rPr>
          <w:spacing w:val="-6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arba</w:t>
      </w:r>
      <w:r w:rsidRPr="006A4CB3">
        <w:rPr>
          <w:spacing w:val="-8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lygiavertį);</w:t>
      </w:r>
    </w:p>
    <w:p w14:paraId="2FB80517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360" w:right="210"/>
        <w:jc w:val="both"/>
        <w:rPr>
          <w:lang w:val="lt-LT"/>
        </w:rPr>
      </w:pPr>
      <w:r w:rsidRPr="006A4CB3">
        <w:rPr>
          <w:w w:val="105"/>
          <w:lang w:val="lt-LT"/>
        </w:rPr>
        <w:t>spalva</w:t>
      </w:r>
      <w:r w:rsidRPr="006A4CB3">
        <w:rPr>
          <w:spacing w:val="-10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koduotas</w:t>
      </w:r>
      <w:r w:rsidRPr="006A4CB3">
        <w:rPr>
          <w:spacing w:val="8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antgalis,</w:t>
      </w:r>
      <w:r w:rsidRPr="006A4CB3">
        <w:rPr>
          <w:spacing w:val="6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atitinkantis</w:t>
      </w:r>
      <w:r w:rsidRPr="006A4CB3">
        <w:rPr>
          <w:spacing w:val="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atskirus</w:t>
      </w:r>
      <w:r w:rsidRPr="006A4CB3">
        <w:rPr>
          <w:spacing w:val="1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dydžius (pateikti</w:t>
      </w:r>
      <w:r w:rsidRPr="006A4CB3">
        <w:rPr>
          <w:spacing w:val="1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atitikties</w:t>
      </w:r>
      <w:r w:rsidRPr="006A4CB3">
        <w:rPr>
          <w:spacing w:val="-7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pažymėjimą ISO</w:t>
      </w:r>
      <w:r w:rsidRPr="006A4CB3">
        <w:rPr>
          <w:spacing w:val="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6009</w:t>
      </w:r>
      <w:r w:rsidRPr="006A4CB3">
        <w:rPr>
          <w:w w:val="104"/>
          <w:lang w:val="lt-LT"/>
        </w:rPr>
        <w:t xml:space="preserve"> </w:t>
      </w:r>
      <w:r w:rsidRPr="006A4CB3">
        <w:rPr>
          <w:w w:val="105"/>
          <w:lang w:val="lt-LT"/>
        </w:rPr>
        <w:t>arba</w:t>
      </w:r>
      <w:r w:rsidRPr="006A4CB3">
        <w:rPr>
          <w:spacing w:val="-1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lygiavertį);</w:t>
      </w:r>
    </w:p>
    <w:p w14:paraId="41A80E22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360"/>
        <w:jc w:val="both"/>
        <w:rPr>
          <w:lang w:val="lt-LT"/>
        </w:rPr>
      </w:pPr>
      <w:proofErr w:type="spellStart"/>
      <w:r w:rsidRPr="006A4CB3">
        <w:rPr>
          <w:w w:val="105"/>
          <w:lang w:val="lt-LT"/>
        </w:rPr>
        <w:t>konusinis</w:t>
      </w:r>
      <w:proofErr w:type="spellEnd"/>
      <w:r w:rsidRPr="006A4CB3">
        <w:rPr>
          <w:spacing w:val="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atitikimas</w:t>
      </w:r>
      <w:r w:rsidRPr="006A4CB3">
        <w:rPr>
          <w:spacing w:val="7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su</w:t>
      </w:r>
      <w:r w:rsidRPr="006A4CB3">
        <w:rPr>
          <w:spacing w:val="-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6%</w:t>
      </w:r>
      <w:r w:rsidRPr="006A4CB3">
        <w:rPr>
          <w:spacing w:val="-1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(</w:t>
      </w:r>
      <w:proofErr w:type="spellStart"/>
      <w:r w:rsidRPr="006A4CB3">
        <w:rPr>
          <w:w w:val="105"/>
          <w:lang w:val="lt-LT"/>
        </w:rPr>
        <w:t>Luer</w:t>
      </w:r>
      <w:proofErr w:type="spellEnd"/>
      <w:r w:rsidRPr="006A4CB3">
        <w:rPr>
          <w:w w:val="105"/>
          <w:lang w:val="lt-LT"/>
        </w:rPr>
        <w:t xml:space="preserve"> ar lygiaverčiu)</w:t>
      </w:r>
      <w:r w:rsidRPr="006A4CB3">
        <w:rPr>
          <w:spacing w:val="-9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nuolydžiu</w:t>
      </w:r>
      <w:r w:rsidRPr="006A4CB3">
        <w:rPr>
          <w:spacing w:val="1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(pateikti</w:t>
      </w:r>
      <w:r w:rsidRPr="006A4CB3">
        <w:rPr>
          <w:spacing w:val="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atitikties</w:t>
      </w:r>
      <w:r w:rsidRPr="006A4CB3">
        <w:rPr>
          <w:spacing w:val="-15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pažymėjimą</w:t>
      </w:r>
      <w:r w:rsidRPr="006A4CB3">
        <w:rPr>
          <w:spacing w:val="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ISO</w:t>
      </w:r>
      <w:r w:rsidRPr="006A4CB3">
        <w:rPr>
          <w:spacing w:val="2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594-1</w:t>
      </w:r>
      <w:r w:rsidRPr="006A4CB3">
        <w:rPr>
          <w:spacing w:val="4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arba</w:t>
      </w:r>
      <w:r w:rsidRPr="006A4CB3">
        <w:rPr>
          <w:lang w:val="lt-LT"/>
        </w:rPr>
        <w:t xml:space="preserve"> </w:t>
      </w:r>
      <w:r w:rsidRPr="006A4CB3">
        <w:rPr>
          <w:w w:val="105"/>
          <w:lang w:val="lt-LT"/>
        </w:rPr>
        <w:t>lygiavertį);</w:t>
      </w:r>
    </w:p>
    <w:p w14:paraId="673312D4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proofErr w:type="spellStart"/>
      <w:r w:rsidRPr="006A4CB3">
        <w:rPr>
          <w:lang w:val="lt-LT"/>
        </w:rPr>
        <w:t>silikonizuotas</w:t>
      </w:r>
      <w:proofErr w:type="spellEnd"/>
      <w:r w:rsidRPr="006A4CB3">
        <w:rPr>
          <w:lang w:val="lt-LT"/>
        </w:rPr>
        <w:t xml:space="preserve"> adatos galiukas;</w:t>
      </w:r>
    </w:p>
    <w:p w14:paraId="2D663F1C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r w:rsidRPr="006A4CB3">
        <w:rPr>
          <w:w w:val="105"/>
          <w:lang w:val="lt-LT"/>
        </w:rPr>
        <w:t>jungiamasis</w:t>
      </w:r>
      <w:r w:rsidRPr="006A4CB3">
        <w:rPr>
          <w:spacing w:val="27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vamzdelis</w:t>
      </w:r>
      <w:r w:rsidRPr="006A4CB3">
        <w:rPr>
          <w:spacing w:val="29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10-30</w:t>
      </w:r>
      <w:r w:rsidRPr="006A4CB3">
        <w:rPr>
          <w:spacing w:val="-14"/>
          <w:w w:val="105"/>
          <w:lang w:val="lt-LT"/>
        </w:rPr>
        <w:t xml:space="preserve"> </w:t>
      </w:r>
      <w:r w:rsidRPr="006A4CB3">
        <w:rPr>
          <w:w w:val="105"/>
          <w:lang w:val="lt-LT"/>
        </w:rPr>
        <w:t>cm ilgio, be DEHP;</w:t>
      </w:r>
    </w:p>
    <w:p w14:paraId="468FE4D2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r w:rsidRPr="006A4CB3">
        <w:rPr>
          <w:lang w:val="lt-LT"/>
        </w:rPr>
        <w:t>ant pakuotės pažymėtas produkto galiojimo laikas;</w:t>
      </w:r>
    </w:p>
    <w:p w14:paraId="194A295A" w14:textId="77777777" w:rsidR="002C5A18" w:rsidRPr="006A4CB3" w:rsidRDefault="002C5A18" w:rsidP="002C5A18">
      <w:pPr>
        <w:pStyle w:val="BodyText"/>
        <w:widowControl w:val="0"/>
        <w:numPr>
          <w:ilvl w:val="0"/>
          <w:numId w:val="1"/>
        </w:numPr>
        <w:tabs>
          <w:tab w:val="left" w:pos="360"/>
        </w:tabs>
        <w:spacing w:after="0"/>
        <w:ind w:left="567" w:hanging="567"/>
        <w:jc w:val="both"/>
        <w:rPr>
          <w:lang w:val="lt-LT"/>
        </w:rPr>
      </w:pPr>
      <w:r w:rsidRPr="006A4CB3">
        <w:rPr>
          <w:w w:val="105"/>
          <w:lang w:val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107"/>
      </w:tblGrid>
      <w:tr w:rsidR="002C5A18" w:rsidRPr="006A4CB3" w14:paraId="24D8E382" w14:textId="77777777" w:rsidTr="00037417">
        <w:tc>
          <w:tcPr>
            <w:tcW w:w="1129" w:type="dxa"/>
          </w:tcPr>
          <w:p w14:paraId="4D212C19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Poz</w:t>
            </w:r>
            <w:proofErr w:type="spellEnd"/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1985" w:type="dxa"/>
          </w:tcPr>
          <w:p w14:paraId="0CA5A316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4107" w:type="dxa"/>
          </w:tcPr>
          <w:p w14:paraId="496E3AF7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2C5A18" w:rsidRPr="006A4CB3" w14:paraId="3DEC307C" w14:textId="77777777" w:rsidTr="00723318">
        <w:tc>
          <w:tcPr>
            <w:tcW w:w="1129" w:type="dxa"/>
            <w:vAlign w:val="center"/>
          </w:tcPr>
          <w:p w14:paraId="2F9CBA89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2AACD81D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21 G</w:t>
            </w:r>
          </w:p>
        </w:tc>
        <w:tc>
          <w:tcPr>
            <w:tcW w:w="4107" w:type="dxa"/>
          </w:tcPr>
          <w:p w14:paraId="43EB88CE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2C5A18" w:rsidRPr="006A4CB3" w14:paraId="49F219DE" w14:textId="77777777" w:rsidTr="00723318">
        <w:tc>
          <w:tcPr>
            <w:tcW w:w="1129" w:type="dxa"/>
            <w:vAlign w:val="center"/>
          </w:tcPr>
          <w:p w14:paraId="290CE33C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6E7634A2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 xml:space="preserve">23 G </w:t>
            </w:r>
          </w:p>
        </w:tc>
        <w:tc>
          <w:tcPr>
            <w:tcW w:w="4107" w:type="dxa"/>
          </w:tcPr>
          <w:p w14:paraId="47CE21C3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2C5A18" w:rsidRPr="006A4CB3" w14:paraId="057487F1" w14:textId="77777777" w:rsidTr="00723318">
        <w:tc>
          <w:tcPr>
            <w:tcW w:w="1129" w:type="dxa"/>
            <w:vAlign w:val="center"/>
          </w:tcPr>
          <w:p w14:paraId="67D7464B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48B0939F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25 G</w:t>
            </w:r>
          </w:p>
        </w:tc>
        <w:tc>
          <w:tcPr>
            <w:tcW w:w="4107" w:type="dxa"/>
          </w:tcPr>
          <w:p w14:paraId="391C1593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C5A18" w:rsidRPr="006A4CB3" w14:paraId="2359855C" w14:textId="77777777" w:rsidTr="00723318">
        <w:tc>
          <w:tcPr>
            <w:tcW w:w="1129" w:type="dxa"/>
            <w:vAlign w:val="center"/>
          </w:tcPr>
          <w:p w14:paraId="628FCC5D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1A0053E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27 G</w:t>
            </w:r>
          </w:p>
        </w:tc>
        <w:tc>
          <w:tcPr>
            <w:tcW w:w="4107" w:type="dxa"/>
          </w:tcPr>
          <w:p w14:paraId="32F60639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3C5DED4B" w14:textId="77777777" w:rsidR="002C5A18" w:rsidRDefault="002C5A18" w:rsidP="009C6D16">
      <w:pPr>
        <w:spacing w:after="0"/>
      </w:pPr>
    </w:p>
    <w:p w14:paraId="7A652C09" w14:textId="77777777" w:rsidR="002C5A18" w:rsidRPr="006A4CB3" w:rsidRDefault="002C5A18" w:rsidP="009C6D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 – 9. </w:t>
      </w:r>
      <w:r w:rsidRPr="006A4CB3">
        <w:rPr>
          <w:rFonts w:ascii="Times New Roman" w:hAnsi="Times New Roman" w:cs="Times New Roman"/>
          <w:b/>
          <w:sz w:val="24"/>
          <w:szCs w:val="24"/>
          <w:u w:val="single"/>
        </w:rPr>
        <w:t>Adata vienkartinė:</w:t>
      </w:r>
    </w:p>
    <w:p w14:paraId="165754A7" w14:textId="77777777" w:rsidR="002C5A18" w:rsidRPr="006A4CB3" w:rsidRDefault="002C5A18" w:rsidP="009C6D16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vienkartinė (pažymėta simboliu);</w:t>
      </w:r>
    </w:p>
    <w:p w14:paraId="2F57360E" w14:textId="77777777" w:rsidR="002C5A18" w:rsidRPr="006A4CB3" w:rsidRDefault="002C5A18" w:rsidP="009C6D16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sterili (simbolis ant pakuotės);</w:t>
      </w:r>
    </w:p>
    <w:p w14:paraId="3FC17115" w14:textId="77777777" w:rsidR="002C5A18" w:rsidRPr="006A4CB3" w:rsidRDefault="002C5A18" w:rsidP="009C6D16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CB3">
        <w:rPr>
          <w:rFonts w:ascii="Times New Roman" w:hAnsi="Times New Roman" w:cs="Times New Roman"/>
          <w:sz w:val="24"/>
          <w:szCs w:val="24"/>
        </w:rPr>
        <w:t>hipoderminė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 xml:space="preserve"> (pateikti tai patvirtinančius dokumentus);</w:t>
      </w:r>
    </w:p>
    <w:p w14:paraId="7B1BFCBB" w14:textId="77777777" w:rsidR="002C5A18" w:rsidRPr="006A4CB3" w:rsidRDefault="002C5A18" w:rsidP="002C5A1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spalva koduotas antgalis, atitinkantis atskirus dydžius (pateikti tai patvirtinančius dokumentus);</w:t>
      </w:r>
    </w:p>
    <w:p w14:paraId="7BBB846C" w14:textId="77777777" w:rsidR="002C5A18" w:rsidRPr="006A4CB3" w:rsidRDefault="002C5A18" w:rsidP="002C5A1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CB3">
        <w:rPr>
          <w:rFonts w:ascii="Times New Roman" w:hAnsi="Times New Roman" w:cs="Times New Roman"/>
          <w:sz w:val="24"/>
          <w:szCs w:val="24"/>
        </w:rPr>
        <w:t>konusinis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 xml:space="preserve"> atitikimas su 6% (</w:t>
      </w:r>
      <w:proofErr w:type="spellStart"/>
      <w:r w:rsidRPr="006A4CB3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>) nuolydžiu (pateikti tai patvirtinančius dokumentus);</w:t>
      </w:r>
    </w:p>
    <w:p w14:paraId="63D4120D" w14:textId="77777777" w:rsidR="002C5A18" w:rsidRPr="006A4CB3" w:rsidRDefault="002C5A18" w:rsidP="002C5A1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ant pakuotės pažymėtas produkto galiojimo laikas;</w:t>
      </w:r>
    </w:p>
    <w:p w14:paraId="59C56F70" w14:textId="77777777" w:rsidR="002C5A18" w:rsidRPr="006A4CB3" w:rsidRDefault="002C5A18" w:rsidP="002C5A18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C5A18" w:rsidRPr="006A4CB3" w14:paraId="02DB38C5" w14:textId="77777777" w:rsidTr="00037417">
        <w:tc>
          <w:tcPr>
            <w:tcW w:w="1129" w:type="dxa"/>
          </w:tcPr>
          <w:p w14:paraId="0650F90D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Poz</w:t>
            </w:r>
            <w:proofErr w:type="spellEnd"/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3686" w:type="dxa"/>
          </w:tcPr>
          <w:p w14:paraId="6B6F27A2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Išmatavimai</w:t>
            </w:r>
          </w:p>
        </w:tc>
        <w:tc>
          <w:tcPr>
            <w:tcW w:w="4813" w:type="dxa"/>
          </w:tcPr>
          <w:p w14:paraId="22506FBC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2C5A18" w:rsidRPr="006A4CB3" w14:paraId="082C322B" w14:textId="77777777" w:rsidTr="00723318">
        <w:tc>
          <w:tcPr>
            <w:tcW w:w="1129" w:type="dxa"/>
            <w:vAlign w:val="center"/>
          </w:tcPr>
          <w:p w14:paraId="2F1D9D42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1E26AF98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0,6 x 30 mm ± 1 mm</w:t>
            </w:r>
          </w:p>
        </w:tc>
        <w:tc>
          <w:tcPr>
            <w:tcW w:w="4813" w:type="dxa"/>
          </w:tcPr>
          <w:p w14:paraId="4D2B10B1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</w:tr>
      <w:tr w:rsidR="002C5A18" w:rsidRPr="006A4CB3" w14:paraId="3D3CCF0D" w14:textId="77777777" w:rsidTr="00723318">
        <w:tc>
          <w:tcPr>
            <w:tcW w:w="1129" w:type="dxa"/>
            <w:vAlign w:val="center"/>
          </w:tcPr>
          <w:p w14:paraId="228D4343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205A1831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0,7 x 30 mm ± 1 mm</w:t>
            </w:r>
          </w:p>
        </w:tc>
        <w:tc>
          <w:tcPr>
            <w:tcW w:w="4813" w:type="dxa"/>
          </w:tcPr>
          <w:p w14:paraId="3B5EC1C7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2C5A18" w:rsidRPr="006A4CB3" w14:paraId="04C3A79C" w14:textId="77777777" w:rsidTr="00723318">
        <w:tc>
          <w:tcPr>
            <w:tcW w:w="1129" w:type="dxa"/>
            <w:vAlign w:val="center"/>
          </w:tcPr>
          <w:p w14:paraId="60E004CE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0D253FEF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0,8 x 40 mm ± 1 mm</w:t>
            </w:r>
          </w:p>
        </w:tc>
        <w:tc>
          <w:tcPr>
            <w:tcW w:w="4813" w:type="dxa"/>
          </w:tcPr>
          <w:p w14:paraId="69127948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135 000</w:t>
            </w:r>
          </w:p>
        </w:tc>
      </w:tr>
      <w:tr w:rsidR="002C5A18" w:rsidRPr="006A4CB3" w14:paraId="4A76DCD6" w14:textId="77777777" w:rsidTr="00723318">
        <w:tc>
          <w:tcPr>
            <w:tcW w:w="1129" w:type="dxa"/>
            <w:vAlign w:val="center"/>
          </w:tcPr>
          <w:p w14:paraId="6101C717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1C3F98C5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0,9 x 40 mm ± 1 mm</w:t>
            </w:r>
          </w:p>
        </w:tc>
        <w:tc>
          <w:tcPr>
            <w:tcW w:w="4813" w:type="dxa"/>
          </w:tcPr>
          <w:p w14:paraId="4ED4881F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2C5A18" w:rsidRPr="006A4CB3" w14:paraId="168F2F60" w14:textId="77777777" w:rsidTr="00723318">
        <w:tc>
          <w:tcPr>
            <w:tcW w:w="1129" w:type="dxa"/>
            <w:vAlign w:val="center"/>
          </w:tcPr>
          <w:p w14:paraId="4D02D3D6" w14:textId="77777777" w:rsidR="002C5A18" w:rsidRPr="006A4CB3" w:rsidRDefault="002C5A18" w:rsidP="0072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00858745" w14:textId="77777777" w:rsidR="002C5A18" w:rsidRPr="006A4CB3" w:rsidRDefault="002C5A18" w:rsidP="0003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CB3">
              <w:rPr>
                <w:rFonts w:ascii="Times New Roman" w:hAnsi="Times New Roman" w:cs="Times New Roman"/>
                <w:sz w:val="24"/>
                <w:szCs w:val="24"/>
              </w:rPr>
              <w:t>1,2 x 40 mm ± 1 mm</w:t>
            </w:r>
          </w:p>
        </w:tc>
        <w:tc>
          <w:tcPr>
            <w:tcW w:w="4813" w:type="dxa"/>
          </w:tcPr>
          <w:p w14:paraId="1DA32355" w14:textId="77777777" w:rsidR="002C5A18" w:rsidRPr="002C5A18" w:rsidRDefault="002C5A18" w:rsidP="002C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1 500 000</w:t>
            </w:r>
          </w:p>
        </w:tc>
      </w:tr>
    </w:tbl>
    <w:p w14:paraId="0E193D66" w14:textId="77777777" w:rsidR="002C5A18" w:rsidRDefault="002C5A18" w:rsidP="009C6D16">
      <w:pPr>
        <w:spacing w:after="0"/>
      </w:pPr>
    </w:p>
    <w:p w14:paraId="795520C5" w14:textId="77777777" w:rsidR="002C5A18" w:rsidRPr="00474027" w:rsidRDefault="002C5A18" w:rsidP="009C6D16">
      <w:pPr>
        <w:tabs>
          <w:tab w:val="left" w:pos="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  <w:r w:rsidRPr="00474027">
        <w:rPr>
          <w:rFonts w:ascii="Times New Roman" w:hAnsi="Times New Roman" w:cs="Times New Roman"/>
          <w:b/>
          <w:sz w:val="24"/>
          <w:szCs w:val="24"/>
          <w:u w:val="single"/>
        </w:rPr>
        <w:t xml:space="preserve">Adata </w:t>
      </w:r>
      <w:proofErr w:type="spellStart"/>
      <w:r w:rsidRPr="00474027">
        <w:rPr>
          <w:rFonts w:ascii="Times New Roman" w:hAnsi="Times New Roman" w:cs="Times New Roman"/>
          <w:b/>
          <w:sz w:val="24"/>
          <w:szCs w:val="24"/>
          <w:u w:val="single"/>
        </w:rPr>
        <w:t>insulininė</w:t>
      </w:r>
      <w:proofErr w:type="spellEnd"/>
      <w:r w:rsidRPr="0047402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1D71C4A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vienkartinė (pažymėta simboliu);</w:t>
      </w:r>
    </w:p>
    <w:p w14:paraId="446528B6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 xml:space="preserve">sterili (simbolis ant pakuotės); </w:t>
      </w:r>
    </w:p>
    <w:p w14:paraId="77D7A22F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dydis: 0,45 x 13 mm ± 1 mm;</w:t>
      </w:r>
    </w:p>
    <w:p w14:paraId="2675DDA3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CB3">
        <w:rPr>
          <w:rFonts w:ascii="Times New Roman" w:hAnsi="Times New Roman" w:cs="Times New Roman"/>
          <w:sz w:val="24"/>
          <w:szCs w:val="24"/>
        </w:rPr>
        <w:t>hipoderminė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 xml:space="preserve"> (pateikti tai patvirtinančius dokumentus);</w:t>
      </w:r>
    </w:p>
    <w:p w14:paraId="12C473BC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spalva koduotas antgalis, atitinkantis atskirus dydžius (pateikti tai patvirtinančius dokumentus);</w:t>
      </w:r>
    </w:p>
    <w:p w14:paraId="1598ABA5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CB3">
        <w:rPr>
          <w:rFonts w:ascii="Times New Roman" w:hAnsi="Times New Roman" w:cs="Times New Roman"/>
          <w:sz w:val="24"/>
          <w:szCs w:val="24"/>
        </w:rPr>
        <w:t>konusinis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 xml:space="preserve"> atitikimas su 6 % (</w:t>
      </w:r>
      <w:proofErr w:type="spellStart"/>
      <w:r w:rsidRPr="006A4CB3">
        <w:rPr>
          <w:rFonts w:ascii="Times New Roman" w:hAnsi="Times New Roman" w:cs="Times New Roman"/>
          <w:sz w:val="24"/>
          <w:szCs w:val="24"/>
        </w:rPr>
        <w:t>Luer</w:t>
      </w:r>
      <w:proofErr w:type="spellEnd"/>
      <w:r w:rsidRPr="006A4CB3">
        <w:rPr>
          <w:rFonts w:ascii="Times New Roman" w:hAnsi="Times New Roman" w:cs="Times New Roman"/>
          <w:sz w:val="24"/>
          <w:szCs w:val="24"/>
        </w:rPr>
        <w:t>) nuolydžiu (pateikti tai patvirtinančius dokumentus);</w:t>
      </w:r>
    </w:p>
    <w:p w14:paraId="1CFDA333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ant pakuotės pažymėtas produkto galiojimo laikas;</w:t>
      </w:r>
    </w:p>
    <w:p w14:paraId="496A8F3A" w14:textId="77777777" w:rsidR="002C5A18" w:rsidRPr="006A4CB3" w:rsidRDefault="002C5A18" w:rsidP="009C6D16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4CB3">
        <w:rPr>
          <w:rFonts w:ascii="Times New Roman" w:hAnsi="Times New Roman" w:cs="Times New Roman"/>
          <w:sz w:val="24"/>
          <w:szCs w:val="24"/>
        </w:rPr>
        <w:t>su numatyta pakuotės atidarymo vieta.</w:t>
      </w:r>
    </w:p>
    <w:p w14:paraId="18058AA6" w14:textId="77777777" w:rsidR="002C5A18" w:rsidRDefault="002C5A18" w:rsidP="009C6D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CB3">
        <w:rPr>
          <w:rFonts w:ascii="Times New Roman" w:hAnsi="Times New Roman" w:cs="Times New Roman"/>
          <w:i/>
          <w:sz w:val="24"/>
          <w:szCs w:val="24"/>
        </w:rPr>
        <w:t xml:space="preserve">Orientacinis poreikis: </w:t>
      </w:r>
      <w:r>
        <w:rPr>
          <w:rFonts w:ascii="Times New Roman" w:hAnsi="Times New Roman" w:cs="Times New Roman"/>
          <w:i/>
          <w:sz w:val="24"/>
          <w:szCs w:val="24"/>
        </w:rPr>
        <w:t>95 000 vnt.</w:t>
      </w:r>
    </w:p>
    <w:p w14:paraId="27A4CF55" w14:textId="77777777" w:rsidR="002C5A18" w:rsidRDefault="002C5A18" w:rsidP="002C5A18"/>
    <w:p w14:paraId="78B2BF3A" w14:textId="77777777" w:rsidR="002C5A18" w:rsidRPr="00AE5F46" w:rsidRDefault="002C5A18" w:rsidP="002C5A18">
      <w:p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11 – 13. Švirkštai su adata:</w:t>
      </w:r>
    </w:p>
    <w:p w14:paraId="7C5EFB9E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vienkartiniai (pažymėta simboliu);</w:t>
      </w:r>
    </w:p>
    <w:p w14:paraId="62E7DDCC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sterilūs (simbolis ant pakuotės);</w:t>
      </w:r>
    </w:p>
    <w:p w14:paraId="7434CF9F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proofErr w:type="spellStart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hipoderminiai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(pateikti tai patvirtinančius dokumentus);</w:t>
      </w:r>
    </w:p>
    <w:p w14:paraId="290DF1E9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skaidraus korpuso, hermetiški;</w:t>
      </w:r>
    </w:p>
    <w:p w14:paraId="170647E5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be latekso (simbolis ant pakuotės arba pateikti gamintojo tai patvirtinančius dokumentus);</w:t>
      </w:r>
    </w:p>
    <w:p w14:paraId="6700E445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proofErr w:type="spellStart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konusinis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atitikimas su 6% (</w:t>
      </w:r>
      <w:proofErr w:type="spellStart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Luer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 nuolydžiu (pateikti tai patvirtinančius dokumentus);</w:t>
      </w:r>
    </w:p>
    <w:p w14:paraId="2842213B" w14:textId="77777777" w:rsidR="002C5A18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švirkštai turi būti įpakuoti kartu su šalia esančia atitinkamo dydžio adata, ne daugiau, kaip po 100 vnt., atskirose dėžutėse;</w:t>
      </w:r>
    </w:p>
    <w:p w14:paraId="0C019912" w14:textId="77777777" w:rsidR="00405151" w:rsidRPr="00405151" w:rsidRDefault="00405151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lt-LT"/>
        </w:rPr>
      </w:pPr>
      <w:r w:rsidRPr="00405151">
        <w:rPr>
          <w:rFonts w:ascii="Cambria" w:eastAsia="Times New Roman" w:hAnsi="Cambria" w:cs="Times New Roman"/>
          <w:bCs/>
          <w:sz w:val="24"/>
          <w:szCs w:val="24"/>
          <w:lang w:eastAsia="lt-LT"/>
        </w:rPr>
        <w:t>švirkštų paviršius turi būti atsparus markerio rašalo išsiliejimui;</w:t>
      </w:r>
    </w:p>
    <w:p w14:paraId="345A09B4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ant pakuotės pažymėtas produkto galiojimo laikas;</w:t>
      </w:r>
    </w:p>
    <w:p w14:paraId="7D3300C6" w14:textId="77777777" w:rsidR="002C5A18" w:rsidRPr="00AE5F46" w:rsidRDefault="002C5A18" w:rsidP="002C5A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 numatyta pakuotės atidarymo vieta.</w:t>
      </w:r>
    </w:p>
    <w:tbl>
      <w:tblPr>
        <w:tblStyle w:val="TableGrid"/>
        <w:tblW w:w="93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5244"/>
        <w:gridCol w:w="2981"/>
      </w:tblGrid>
      <w:tr w:rsidR="002C5A18" w:rsidRPr="00AE5F46" w14:paraId="6649EB42" w14:textId="77777777" w:rsidTr="007176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A996" w14:textId="77777777" w:rsidR="002C5A18" w:rsidRPr="00AE5F46" w:rsidRDefault="002C5A18" w:rsidP="0071763C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proofErr w:type="spellStart"/>
            <w:r w:rsidRPr="00AE5F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Poz</w:t>
            </w:r>
            <w:proofErr w:type="spellEnd"/>
            <w:r w:rsidRPr="00AE5F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A7F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D28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2C5A18" w:rsidRPr="00AE5F46" w14:paraId="0AA192F8" w14:textId="77777777" w:rsidTr="007176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3A1D" w14:textId="77777777" w:rsidR="002C5A18" w:rsidRPr="00AE5F46" w:rsidRDefault="002C5A18" w:rsidP="0071763C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D09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ml švirkštai su adata 0,6 x 30 ± 1 mm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3538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1 800 000</w:t>
            </w:r>
          </w:p>
        </w:tc>
      </w:tr>
      <w:tr w:rsidR="002C5A18" w:rsidRPr="00AE5F46" w14:paraId="06E93682" w14:textId="77777777" w:rsidTr="007176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DDAD" w14:textId="77777777" w:rsidR="002C5A18" w:rsidRPr="00AE5F46" w:rsidRDefault="002C5A18" w:rsidP="0071763C">
            <w:pPr>
              <w:overflowPunct w:val="0"/>
              <w:autoSpaceDE w:val="0"/>
              <w:autoSpaceDN w:val="0"/>
              <w:adjustRightInd w:val="0"/>
              <w:ind w:right="-143"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2EC7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ml švirkštai su adata 0,7 x 30 ± 1 mm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8F18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2 000 000</w:t>
            </w:r>
          </w:p>
        </w:tc>
      </w:tr>
      <w:tr w:rsidR="002C5A18" w:rsidRPr="00AE5F46" w14:paraId="4B8C6DB7" w14:textId="77777777" w:rsidTr="0071763C">
        <w:trPr>
          <w:trHeight w:val="1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C1D7" w14:textId="77777777" w:rsidR="002C5A18" w:rsidRPr="00AE5F46" w:rsidRDefault="002C5A18" w:rsidP="0071763C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19D1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5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ml švirkštai su adata 0,8 x 40 ± 1 mm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00F" w14:textId="77777777" w:rsidR="002C5A18" w:rsidRPr="00AE5F46" w:rsidRDefault="002C5A18" w:rsidP="00037417">
            <w:pPr>
              <w:overflowPunct w:val="0"/>
              <w:autoSpaceDE w:val="0"/>
              <w:autoSpaceDN w:val="0"/>
              <w:adjustRightInd w:val="0"/>
              <w:ind w:right="-143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1 600 000</w:t>
            </w:r>
          </w:p>
        </w:tc>
      </w:tr>
    </w:tbl>
    <w:p w14:paraId="6559DD25" w14:textId="77777777" w:rsidR="002C5A18" w:rsidRDefault="002C5A18" w:rsidP="002C5A18"/>
    <w:p w14:paraId="4385C236" w14:textId="77777777" w:rsidR="002C5A18" w:rsidRPr="00AE5F46" w:rsidRDefault="002C5A18" w:rsidP="002C5A18">
      <w:pPr>
        <w:spacing w:after="0"/>
        <w:ind w:right="-143" w:firstLine="142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  <w:lang w:eastAsia="lt-LT"/>
        </w:rPr>
      </w:pPr>
      <w:r w:rsidRPr="00AE5F46">
        <w:rPr>
          <w:rFonts w:ascii="Times New Roman" w:eastAsia="Times New Roman" w:hAnsi="Times New Roman" w:cs="Times New Roman"/>
          <w:b/>
          <w:bCs/>
          <w:sz w:val="24"/>
          <w:u w:val="single"/>
          <w:lang w:eastAsia="lt-LT"/>
        </w:rPr>
        <w:t xml:space="preserve">14. Švirkštai su adata 20 – 24 ml: </w:t>
      </w:r>
    </w:p>
    <w:p w14:paraId="7D786F6D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vienkartiniai (pažymėta simboliu);</w:t>
      </w:r>
    </w:p>
    <w:p w14:paraId="10579253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sterilūs (simbolis ant pakuotės);</w:t>
      </w:r>
    </w:p>
    <w:p w14:paraId="0A953905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švirkšto korpuso apimtis 6,7 – 7,0 cm;</w:t>
      </w:r>
    </w:p>
    <w:p w14:paraId="19B93781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stūmoklio distalinio galo skersmuo  2,0 – 2,2 cm;</w:t>
      </w:r>
    </w:p>
    <w:p w14:paraId="71931CA9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švirkšto tūris 20 - 24 ml;</w:t>
      </w:r>
    </w:p>
    <w:p w14:paraId="33BF8691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švirkštai su adata 0,8 x 40 ± 1 mm;</w:t>
      </w:r>
    </w:p>
    <w:p w14:paraId="559A363A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proofErr w:type="spellStart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hipoderminiai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 xml:space="preserve"> (pateikti tai patvirtinančius dokumentus);</w:t>
      </w:r>
    </w:p>
    <w:p w14:paraId="181F28D6" w14:textId="77777777" w:rsidR="00405151" w:rsidRDefault="002C5A18" w:rsidP="0040515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skaidraus korpuso, hermetiški;</w:t>
      </w:r>
    </w:p>
    <w:p w14:paraId="7E6E6471" w14:textId="77777777" w:rsidR="00405151" w:rsidRPr="00405151" w:rsidRDefault="00405151" w:rsidP="0040515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405151">
        <w:rPr>
          <w:rFonts w:ascii="Cambria" w:eastAsia="Times New Roman" w:hAnsi="Cambria" w:cs="Times New Roman"/>
          <w:bCs/>
          <w:sz w:val="24"/>
          <w:szCs w:val="24"/>
          <w:lang w:eastAsia="lt-LT"/>
        </w:rPr>
        <w:t>švirkštų paviršius turi būti atsparus markerio rašalo išsiliejimui;</w:t>
      </w:r>
    </w:p>
    <w:p w14:paraId="6C1046EC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be latekso (simbolis ant pakuotės arba pateikti gamintojo tai patvirtinančius dokumentus);</w:t>
      </w:r>
    </w:p>
    <w:p w14:paraId="477DBFF3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proofErr w:type="spellStart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konusinis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 xml:space="preserve"> atitikimas su 6% (</w:t>
      </w:r>
      <w:proofErr w:type="spellStart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Luer</w:t>
      </w:r>
      <w:proofErr w:type="spellEnd"/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) nuolydžiu (pateikti tai patvirtinančius dokumentus);</w:t>
      </w:r>
    </w:p>
    <w:p w14:paraId="3E399CA0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švirkštai turi būti įpakuoti kartu su šalia esančia atitinkamo dydžio adata, ne daugiau, kaip po 100 vnt., atskirose dėžutėse;</w:t>
      </w:r>
    </w:p>
    <w:p w14:paraId="433A8DAD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ant pakuotės pažymėtas produkto galiojimo laikas;</w:t>
      </w:r>
    </w:p>
    <w:p w14:paraId="385A00BD" w14:textId="77777777" w:rsidR="002C5A18" w:rsidRPr="00AE5F46" w:rsidRDefault="002C5A18" w:rsidP="002C5A1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right="-14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lt-LT"/>
        </w:rPr>
      </w:pPr>
      <w:r w:rsidRPr="00AE5F46">
        <w:rPr>
          <w:rFonts w:ascii="Times New Roman" w:eastAsia="Times New Roman" w:hAnsi="Times New Roman" w:cs="Times New Roman"/>
          <w:bCs/>
          <w:sz w:val="24"/>
          <w:lang w:eastAsia="lt-LT"/>
        </w:rPr>
        <w:t>su numatyta pakuotės atidarymo vieta.</w:t>
      </w:r>
    </w:p>
    <w:p w14:paraId="6FDB12CC" w14:textId="77777777" w:rsidR="002C5A18" w:rsidRPr="00AE5F46" w:rsidRDefault="002C5A18" w:rsidP="002C5A18">
      <w:pPr>
        <w:overflowPunct w:val="0"/>
        <w:autoSpaceDE w:val="0"/>
        <w:autoSpaceDN w:val="0"/>
        <w:adjustRightInd w:val="0"/>
        <w:spacing w:after="0" w:line="240" w:lineRule="auto"/>
        <w:ind w:left="426" w:right="-143" w:hanging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lang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lang w:eastAsia="lt-LT"/>
        </w:rPr>
        <w:t>Orientacinis poreikis: 2 800 000 vnt.</w:t>
      </w:r>
    </w:p>
    <w:p w14:paraId="426D0888" w14:textId="77777777" w:rsidR="002C5A18" w:rsidRDefault="002C5A18" w:rsidP="002C5A18"/>
    <w:p w14:paraId="6BED1CF3" w14:textId="77777777" w:rsidR="002C5A18" w:rsidRDefault="002C5A18" w:rsidP="002C5A18"/>
    <w:p w14:paraId="027C846D" w14:textId="77777777" w:rsidR="00F72E28" w:rsidRDefault="00F72E28" w:rsidP="00F72E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F0FDAB" w14:textId="77777777" w:rsidR="00F72E28" w:rsidRDefault="00F72E28" w:rsidP="00F72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40928B" w14:textId="77777777" w:rsidR="00F72E28" w:rsidRDefault="00F72E28" w:rsidP="00F72E2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sectPr w:rsidR="00F72E28" w:rsidSect="00723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B65B9"/>
    <w:multiLevelType w:val="hybridMultilevel"/>
    <w:tmpl w:val="564625DA"/>
    <w:lvl w:ilvl="0" w:tplc="7F9E43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6D17"/>
    <w:multiLevelType w:val="hybridMultilevel"/>
    <w:tmpl w:val="34F623E2"/>
    <w:lvl w:ilvl="0" w:tplc="CB76E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100B"/>
    <w:multiLevelType w:val="hybridMultilevel"/>
    <w:tmpl w:val="32869734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7CB4"/>
    <w:multiLevelType w:val="hybridMultilevel"/>
    <w:tmpl w:val="75640C4C"/>
    <w:lvl w:ilvl="0" w:tplc="E832658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B37F13"/>
    <w:multiLevelType w:val="hybridMultilevel"/>
    <w:tmpl w:val="BF2E0022"/>
    <w:lvl w:ilvl="0" w:tplc="7F9E433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A"/>
    <w:rsid w:val="002C5A18"/>
    <w:rsid w:val="0037762A"/>
    <w:rsid w:val="00405151"/>
    <w:rsid w:val="00554595"/>
    <w:rsid w:val="006D118F"/>
    <w:rsid w:val="0071763C"/>
    <w:rsid w:val="00723318"/>
    <w:rsid w:val="009C6D16"/>
    <w:rsid w:val="00F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F966"/>
  <w15:chartTrackingRefBased/>
  <w15:docId w15:val="{1105628D-BA8A-48A3-9772-FC16112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18"/>
    <w:pPr>
      <w:ind w:left="720"/>
      <w:contextualSpacing/>
    </w:pPr>
  </w:style>
  <w:style w:type="table" w:styleId="TableGrid">
    <w:name w:val="Table Grid"/>
    <w:basedOn w:val="TableNormal"/>
    <w:uiPriority w:val="39"/>
    <w:rsid w:val="002C5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C5A1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C5A1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24C55-3D69-42E0-BA80-B4096CB1D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7FD2B-0912-463E-8A85-04741B1C778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F1A814-F7CD-46CA-BF54-BEB041F63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2025-03-20T08:30:00Z</dcterms:created>
  <dcterms:modified xsi:type="dcterms:W3CDTF">2025-03-28T07:21:00Z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