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53A035BC" wp14:editId="443A3D8C">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7F8F" w:rsidRDefault="00AF7F8F" w:rsidP="00AF7F8F">
                              <w:pPr>
                                <w:ind w:left="-284"/>
                                <w:jc w:val="center"/>
                                <w:rPr>
                                  <w:sz w:val="24"/>
                                </w:rPr>
                              </w:pPr>
                              <w:r>
                                <w:rPr>
                                  <w:noProof/>
                                  <w:sz w:val="24"/>
                                </w:rPr>
                                <w:drawing>
                                  <wp:inline distT="0" distB="0" distL="0" distR="0" wp14:anchorId="78D5E6A6" wp14:editId="40FE7088">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rsidR="00AF7F8F" w:rsidRDefault="00AF7F8F" w:rsidP="00AF7F8F">
                              <w:pPr>
                                <w:pStyle w:val="Caption"/>
                                <w:spacing w:before="120"/>
                              </w:pPr>
                              <w:r>
                                <w:t>INFRASTRUKTŪROS VALDYMO AGENTŪRA</w:t>
                              </w:r>
                            </w:p>
                            <w:p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A035BC"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">
                <v:line id="Line 3" o:spid="_x0000_s1027" style="position:absolute;visibility:visible;mso-wrap-style:square" from="1713,3121" to="1135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"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AF7F8F" w:rsidRDefault="00AF7F8F" w:rsidP="00AF7F8F">
                        <w:pPr>
                          <w:ind w:left="-284"/>
                          <w:jc w:val="center"/>
                          <w:rPr>
                            <w:sz w:val="24"/>
                          </w:rPr>
                        </w:pPr>
                        <w:r>
                          <w:rPr>
                            <w:noProof/>
                            <w:sz w:val="24"/>
                          </w:rPr>
                          <w:drawing>
                            <wp:inline distT="0" distB="0" distL="0" distR="0" wp14:anchorId="78D5E6A6" wp14:editId="40FE7088">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rsidR="00AF7F8F" w:rsidRDefault="00AF7F8F" w:rsidP="00AF7F8F">
                        <w:pPr>
                          <w:pStyle w:val="Caption"/>
                          <w:spacing w:before="120"/>
                        </w:pPr>
                        <w:r>
                          <w:t>INFRASTRUKTŪROS VALDYMO AGENTŪRA</w:t>
                        </w:r>
                      </w:p>
                      <w:p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rsidR="000A69B0" w:rsidRDefault="000A69B0" w:rsidP="000A69B0">
      <w:pPr>
        <w:rPr>
          <w:sz w:val="24"/>
          <w:lang w:val="lt-LT"/>
        </w:rPr>
      </w:pPr>
    </w:p>
    <w:p w:rsidR="000A69B0" w:rsidRDefault="000A69B0" w:rsidP="000A69B0">
      <w:pPr>
        <w:rPr>
          <w:sz w:val="24"/>
          <w:lang w:val="lt-LT"/>
        </w:rPr>
      </w:pPr>
    </w:p>
    <w:p w:rsidR="000A69B0" w:rsidRDefault="000A69B0" w:rsidP="000A69B0">
      <w:pPr>
        <w:rPr>
          <w:sz w:val="24"/>
          <w:lang w:val="lt-LT"/>
        </w:rPr>
      </w:pPr>
    </w:p>
    <w:p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rsidTr="00BB2779">
        <w:tc>
          <w:tcPr>
            <w:tcW w:w="4820" w:type="dxa"/>
          </w:tcPr>
          <w:p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rsidR="00E4196E" w:rsidRPr="003D506E" w:rsidRDefault="00E4196E" w:rsidP="00BB2779">
            <w:pPr>
              <w:ind w:left="33" w:hanging="33"/>
              <w:rPr>
                <w:sz w:val="24"/>
                <w:szCs w:val="24"/>
                <w:lang w:val="lt-LT"/>
              </w:rPr>
            </w:pPr>
          </w:p>
        </w:tc>
        <w:tc>
          <w:tcPr>
            <w:tcW w:w="1240" w:type="dxa"/>
          </w:tcPr>
          <w:p w:rsidR="00E4196E" w:rsidRPr="003D506E" w:rsidRDefault="00E4196E" w:rsidP="00BB2779">
            <w:pPr>
              <w:ind w:right="-108"/>
              <w:rPr>
                <w:sz w:val="24"/>
                <w:szCs w:val="24"/>
                <w:lang w:val="lt-LT"/>
              </w:rPr>
            </w:pPr>
          </w:p>
        </w:tc>
        <w:tc>
          <w:tcPr>
            <w:tcW w:w="503" w:type="dxa"/>
          </w:tcPr>
          <w:p w:rsidR="00E4196E" w:rsidRPr="003D506E" w:rsidRDefault="00E4196E" w:rsidP="00BB2779">
            <w:pPr>
              <w:ind w:right="-250"/>
              <w:rPr>
                <w:sz w:val="24"/>
                <w:szCs w:val="24"/>
                <w:lang w:val="lt-LT"/>
              </w:rPr>
            </w:pPr>
          </w:p>
        </w:tc>
        <w:tc>
          <w:tcPr>
            <w:tcW w:w="2835" w:type="dxa"/>
          </w:tcPr>
          <w:p w:rsidR="00E4196E" w:rsidRPr="003D506E" w:rsidRDefault="00E4196E" w:rsidP="00BB2779">
            <w:pPr>
              <w:tabs>
                <w:tab w:val="left" w:pos="1060"/>
              </w:tabs>
              <w:ind w:right="-109"/>
              <w:jc w:val="both"/>
              <w:rPr>
                <w:sz w:val="24"/>
                <w:szCs w:val="24"/>
                <w:lang w:val="lt-LT"/>
              </w:rPr>
            </w:pPr>
          </w:p>
        </w:tc>
      </w:tr>
      <w:tr w:rsidR="00E4196E" w:rsidRPr="003D506E" w:rsidTr="00BB2779">
        <w:tc>
          <w:tcPr>
            <w:tcW w:w="4820" w:type="dxa"/>
          </w:tcPr>
          <w:p w:rsidR="00E4196E" w:rsidRPr="003D506E" w:rsidRDefault="00E4196E" w:rsidP="00BB2779">
            <w:pPr>
              <w:pStyle w:val="BodyTextIndent2"/>
              <w:spacing w:after="0" w:line="240" w:lineRule="auto"/>
              <w:ind w:left="34"/>
              <w:rPr>
                <w:sz w:val="24"/>
                <w:szCs w:val="24"/>
                <w:lang w:val="lt-LT"/>
              </w:rPr>
            </w:pPr>
          </w:p>
        </w:tc>
        <w:tc>
          <w:tcPr>
            <w:tcW w:w="383" w:type="dxa"/>
          </w:tcPr>
          <w:p w:rsidR="00E4196E" w:rsidRPr="003D506E" w:rsidRDefault="00E4196E" w:rsidP="00BB2779">
            <w:pPr>
              <w:ind w:left="33" w:hanging="33"/>
              <w:rPr>
                <w:sz w:val="24"/>
                <w:szCs w:val="24"/>
                <w:lang w:val="lt-LT"/>
              </w:rPr>
            </w:pPr>
          </w:p>
        </w:tc>
        <w:tc>
          <w:tcPr>
            <w:tcW w:w="1240" w:type="dxa"/>
          </w:tcPr>
          <w:p w:rsidR="00E4196E" w:rsidRPr="003D506E" w:rsidRDefault="00E4196E" w:rsidP="00BB2779">
            <w:pPr>
              <w:ind w:right="-108" w:hanging="108"/>
              <w:rPr>
                <w:sz w:val="24"/>
                <w:szCs w:val="24"/>
                <w:lang w:val="lt-LT"/>
              </w:rPr>
            </w:pPr>
          </w:p>
        </w:tc>
        <w:tc>
          <w:tcPr>
            <w:tcW w:w="503" w:type="dxa"/>
          </w:tcPr>
          <w:p w:rsidR="00E4196E" w:rsidRPr="003D506E" w:rsidRDefault="00E4196E" w:rsidP="00BB2779">
            <w:pPr>
              <w:ind w:right="-250"/>
              <w:rPr>
                <w:sz w:val="24"/>
                <w:szCs w:val="24"/>
                <w:lang w:val="lt-LT"/>
              </w:rPr>
            </w:pPr>
          </w:p>
        </w:tc>
        <w:tc>
          <w:tcPr>
            <w:tcW w:w="2835" w:type="dxa"/>
          </w:tcPr>
          <w:p w:rsidR="00E4196E" w:rsidRPr="003D506E" w:rsidRDefault="00E4196E" w:rsidP="00BB2779">
            <w:pPr>
              <w:tabs>
                <w:tab w:val="left" w:pos="1060"/>
              </w:tabs>
              <w:ind w:right="-109"/>
              <w:jc w:val="both"/>
              <w:rPr>
                <w:sz w:val="24"/>
                <w:szCs w:val="24"/>
                <w:lang w:val="lt-LT"/>
              </w:rPr>
            </w:pPr>
          </w:p>
        </w:tc>
      </w:tr>
    </w:tbl>
    <w:p w:rsidR="00E4196E" w:rsidRPr="003D506E" w:rsidRDefault="00E4196E" w:rsidP="00E4196E">
      <w:pPr>
        <w:jc w:val="both"/>
        <w:rPr>
          <w:sz w:val="24"/>
          <w:szCs w:val="24"/>
          <w:lang w:val="lt-LT"/>
        </w:rPr>
      </w:pPr>
    </w:p>
    <w:p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rsidR="00E4196E" w:rsidRPr="00DB6553" w:rsidRDefault="00E4196E" w:rsidP="00E4196E">
      <w:pPr>
        <w:jc w:val="both"/>
        <w:rPr>
          <w:rFonts w:ascii="Times New Roman" w:hAnsi="Times New Roman" w:cs="Times New Roman"/>
          <w:b/>
          <w:sz w:val="24"/>
          <w:szCs w:val="24"/>
          <w:lang w:val="lt-LT"/>
        </w:rPr>
      </w:pPr>
    </w:p>
    <w:p w:rsidR="00E4196E" w:rsidRPr="00AF7F8F" w:rsidRDefault="00E4196E" w:rsidP="00AF7F8F">
      <w:pPr>
        <w:contextualSpacing/>
        <w:jc w:val="both"/>
        <w:rPr>
          <w:highlight w:val="yellow"/>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E857A5">
        <w:rPr>
          <w:rFonts w:ascii="Times New Roman" w:hAnsi="Times New Roman" w:cs="Times New Roman"/>
          <w:b/>
          <w:sz w:val="24"/>
          <w:szCs w:val="24"/>
          <w:lang w:val="lt-LT"/>
        </w:rPr>
        <w:t>„</w:t>
      </w:r>
      <w:r w:rsidR="00E857A5" w:rsidRPr="00E857A5">
        <w:rPr>
          <w:rFonts w:ascii="Times New Roman" w:hAnsi="Times New Roman" w:cs="Times New Roman"/>
          <w:b/>
          <w:sz w:val="24"/>
          <w:szCs w:val="24"/>
          <w:lang w:val="lt-LT"/>
        </w:rPr>
        <w:t xml:space="preserve">Rūdninkų karinio poligono I etapo infrastruktūros įrengimo darbų statinio statybos saugos ir sveikatos koordinatoriaus paslaugų </w:t>
      </w:r>
      <w:r w:rsidR="00E857A5">
        <w:rPr>
          <w:rFonts w:ascii="Times New Roman" w:hAnsi="Times New Roman" w:cs="Times New Roman"/>
          <w:b/>
          <w:sz w:val="24"/>
          <w:szCs w:val="24"/>
          <w:lang w:val="lt-LT"/>
        </w:rPr>
        <w:t>pirkimas</w:t>
      </w:r>
      <w:r w:rsidR="00AF7F8F" w:rsidRPr="00E857A5">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p w:rsidR="00E4196E" w:rsidRPr="00DB6553" w:rsidRDefault="00E4196E" w:rsidP="00E4196E">
      <w:pPr>
        <w:jc w:val="both"/>
        <w:rPr>
          <w:rFonts w:ascii="Times New Roman" w:hAnsi="Times New Roman" w:cs="Times New Roman"/>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196E" w:rsidRPr="00DB6553" w:rsidTr="00BB2779">
        <w:tc>
          <w:tcPr>
            <w:tcW w:w="1723" w:type="dxa"/>
          </w:tcPr>
          <w:p w:rsidR="00E4196E" w:rsidRPr="00DB6553" w:rsidRDefault="00E4196E" w:rsidP="00BB2779">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Pirkimo trumpas aprašymas:</w:t>
            </w:r>
          </w:p>
        </w:tc>
        <w:tc>
          <w:tcPr>
            <w:tcW w:w="7911" w:type="dxa"/>
          </w:tcPr>
          <w:p w:rsidR="00E4196E" w:rsidRPr="00DB6553" w:rsidRDefault="00E4196E" w:rsidP="00516A3C">
            <w:pPr>
              <w:spacing w:after="0"/>
              <w:jc w:val="both"/>
              <w:rPr>
                <w:rFonts w:ascii="Times New Roman" w:hAnsi="Times New Roman" w:cs="Times New Roman"/>
                <w:sz w:val="24"/>
                <w:szCs w:val="24"/>
                <w:lang w:val="lt-LT" w:eastAsia="lt-LT"/>
              </w:rPr>
            </w:pPr>
            <w:r w:rsidRPr="00DB6553">
              <w:rPr>
                <w:rFonts w:ascii="Times New Roman" w:hAnsi="Times New Roman" w:cs="Times New Roman"/>
                <w:sz w:val="24"/>
                <w:szCs w:val="24"/>
                <w:lang w:val="lt-LT" w:eastAsia="lt-LT"/>
              </w:rPr>
              <w:t xml:space="preserve">Perkamus darbus sudaro: </w:t>
            </w:r>
          </w:p>
          <w:p w:rsidR="00E857A5" w:rsidRPr="00E857A5"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Rūdninkų karinio poligono I etapo infrastruktūros įrengimo darbų statinio statybos saugos ir sveikatos koordinatoriaus paslaugų teikimas.</w:t>
            </w:r>
          </w:p>
          <w:p w:rsidR="00E857A5" w:rsidRPr="00E857A5"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 xml:space="preserve">Statinio paskirtis: Kariniai pastatai (ypatingieji, neypatingieji, nesudėtingieji). </w:t>
            </w:r>
          </w:p>
          <w:p w:rsidR="00516A3C"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Sklypo plotas – 4 527 302 m2;</w:t>
            </w:r>
          </w:p>
          <w:p w:rsidR="00E857A5" w:rsidRPr="00E857A5"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Sklypo užstatymo intensyvumas – 1,228 % (antžeminis bendras visų pastatų plotas – 55 597,74 m2);</w:t>
            </w:r>
          </w:p>
          <w:p w:rsidR="00E857A5" w:rsidRPr="00E857A5"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Sklypo užstatymo tankis – 0,703 % (visais pastatais užstatomas plotas – 31 804,19 m2).</w:t>
            </w:r>
          </w:p>
          <w:p w:rsidR="00E857A5" w:rsidRPr="00E857A5"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Statybos darbų ir Paslaugų teikimo numatoma (orientacinė) trukmė yra iki 2027 m. rugpjūčio mėn., detalizuota priede Nr. 2.</w:t>
            </w:r>
          </w:p>
          <w:p w:rsidR="00E857A5" w:rsidRPr="00E857A5"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Rangovų objekte kiekis iki pirkimo paskelbimo – 17 – nuolat pildoma.</w:t>
            </w:r>
          </w:p>
          <w:p w:rsidR="00E4196E" w:rsidRPr="00DB6553" w:rsidRDefault="00E857A5" w:rsidP="00516A3C">
            <w:pPr>
              <w:spacing w:after="0" w:line="240" w:lineRule="auto"/>
              <w:ind w:firstLine="295"/>
              <w:jc w:val="both"/>
              <w:rPr>
                <w:rFonts w:ascii="Times New Roman" w:hAnsi="Times New Roman" w:cs="Times New Roman"/>
                <w:sz w:val="24"/>
                <w:szCs w:val="24"/>
                <w:lang w:val="lt-LT" w:eastAsia="lt-LT"/>
              </w:rPr>
            </w:pPr>
            <w:r w:rsidRPr="00E857A5">
              <w:rPr>
                <w:rFonts w:ascii="Times New Roman" w:hAnsi="Times New Roman" w:cs="Times New Roman"/>
                <w:sz w:val="24"/>
                <w:szCs w:val="24"/>
                <w:lang w:val="lt-LT" w:eastAsia="lt-LT"/>
              </w:rPr>
              <w:t>Statinio statybos saugos ir sveikatos koordinatoriaus apsilankymų statybvietėje skaičius  - ne rečiau kaip 1 kartą per savaitę.</w:t>
            </w:r>
          </w:p>
        </w:tc>
      </w:tr>
      <w:tr w:rsidR="00E4196E" w:rsidRPr="00DB6553" w:rsidTr="00BB2779">
        <w:tc>
          <w:tcPr>
            <w:tcW w:w="1723" w:type="dxa"/>
          </w:tcPr>
          <w:p w:rsidR="00E4196E" w:rsidRPr="00DB6553" w:rsidRDefault="0069624D" w:rsidP="00F343EA">
            <w:pPr>
              <w:spacing w:after="0"/>
              <w:rPr>
                <w:rFonts w:ascii="Times New Roman" w:hAnsi="Times New Roman" w:cs="Times New Roman"/>
                <w:b/>
                <w:sz w:val="24"/>
                <w:szCs w:val="24"/>
                <w:lang w:val="lt-LT"/>
              </w:rPr>
            </w:pPr>
            <w:r>
              <w:rPr>
                <w:rFonts w:ascii="Times New Roman" w:hAnsi="Times New Roman" w:cs="Times New Roman"/>
                <w:b/>
                <w:bCs/>
                <w:sz w:val="24"/>
                <w:szCs w:val="24"/>
                <w:lang w:val="lt-LT" w:eastAsia="lt-LT"/>
              </w:rPr>
              <w:t>Paslaugų</w:t>
            </w:r>
            <w:r w:rsidR="00E4196E" w:rsidRPr="00DB6553">
              <w:rPr>
                <w:rFonts w:ascii="Times New Roman" w:hAnsi="Times New Roman" w:cs="Times New Roman"/>
                <w:b/>
                <w:bCs/>
                <w:sz w:val="24"/>
                <w:szCs w:val="24"/>
                <w:lang w:val="lt-LT" w:eastAsia="lt-LT"/>
              </w:rPr>
              <w:t xml:space="preserve"> atlikimo terminas</w:t>
            </w:r>
            <w:r w:rsidR="00E4196E" w:rsidRPr="00DB6553">
              <w:rPr>
                <w:rFonts w:ascii="Times New Roman" w:hAnsi="Times New Roman" w:cs="Times New Roman"/>
                <w:sz w:val="24"/>
                <w:szCs w:val="24"/>
                <w:lang w:val="lt-LT" w:eastAsia="lt-LT"/>
              </w:rPr>
              <w:t>:</w:t>
            </w:r>
          </w:p>
        </w:tc>
        <w:tc>
          <w:tcPr>
            <w:tcW w:w="7911" w:type="dxa"/>
          </w:tcPr>
          <w:p w:rsidR="00E4196E" w:rsidRPr="00DB6553" w:rsidRDefault="006D51F9" w:rsidP="00F343EA">
            <w:pPr>
              <w:spacing w:after="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Paslaugų</w:t>
            </w:r>
            <w:r w:rsidR="006168E6">
              <w:rPr>
                <w:rFonts w:ascii="Times New Roman" w:hAnsi="Times New Roman" w:cs="Times New Roman"/>
                <w:sz w:val="24"/>
                <w:szCs w:val="24"/>
                <w:lang w:val="lt-LT" w:eastAsia="lt-LT"/>
              </w:rPr>
              <w:t xml:space="preserve"> terminas – </w:t>
            </w:r>
            <w:r w:rsidR="00E857A5">
              <w:rPr>
                <w:rFonts w:ascii="Times New Roman" w:hAnsi="Times New Roman" w:cs="Times New Roman"/>
                <w:sz w:val="24"/>
                <w:szCs w:val="24"/>
                <w:lang w:val="lt-LT" w:eastAsia="lt-LT"/>
              </w:rPr>
              <w:t>apie 29 mėn.</w:t>
            </w:r>
            <w:r w:rsidR="00E4196E" w:rsidRPr="00DB6553">
              <w:rPr>
                <w:rFonts w:ascii="Times New Roman" w:hAnsi="Times New Roman" w:cs="Times New Roman"/>
                <w:sz w:val="24"/>
                <w:szCs w:val="24"/>
                <w:lang w:val="lt-LT" w:eastAsia="lt-LT"/>
              </w:rPr>
              <w:t xml:space="preserve"> </w:t>
            </w:r>
          </w:p>
          <w:p w:rsidR="00E4196E" w:rsidRPr="00DB6553" w:rsidRDefault="00E4196E" w:rsidP="00F343EA">
            <w:pPr>
              <w:spacing w:after="0"/>
              <w:jc w:val="both"/>
              <w:rPr>
                <w:rFonts w:ascii="Times New Roman" w:hAnsi="Times New Roman" w:cs="Times New Roman"/>
                <w:sz w:val="24"/>
                <w:szCs w:val="24"/>
                <w:lang w:val="lt-LT" w:eastAsia="lt-LT"/>
              </w:rPr>
            </w:pPr>
          </w:p>
        </w:tc>
      </w:tr>
      <w:tr w:rsidR="00E4196E" w:rsidRPr="00DB6553" w:rsidTr="00BB2779">
        <w:tc>
          <w:tcPr>
            <w:tcW w:w="1723" w:type="dxa"/>
          </w:tcPr>
          <w:p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7911" w:type="dxa"/>
          </w:tcPr>
          <w:p w:rsidR="00E4196E" w:rsidRPr="00DB6553" w:rsidRDefault="00E4196E" w:rsidP="00F343EA">
            <w:pPr>
              <w:spacing w:after="0"/>
              <w:jc w:val="both"/>
              <w:rPr>
                <w:rFonts w:ascii="Times New Roman" w:hAnsi="Times New Roman" w:cs="Times New Roman"/>
                <w:sz w:val="24"/>
                <w:szCs w:val="24"/>
                <w:lang w:val="lt-LT" w:eastAsia="lt-LT"/>
              </w:rPr>
            </w:pPr>
            <w:r w:rsidRPr="00DB6553">
              <w:rPr>
                <w:rFonts w:ascii="Times New Roman" w:hAnsi="Times New Roman" w:cs="Times New Roman"/>
                <w:sz w:val="24"/>
                <w:szCs w:val="24"/>
                <w:lang w:val="lt-LT" w:eastAsia="lt-LT"/>
              </w:rPr>
              <w:t xml:space="preserve">Tinkamas pasirengimas pirkimui </w:t>
            </w:r>
            <w:r w:rsidRPr="00E857A5">
              <w:rPr>
                <w:rFonts w:ascii="Times New Roman" w:hAnsi="Times New Roman" w:cs="Times New Roman"/>
                <w:sz w:val="24"/>
                <w:szCs w:val="24"/>
                <w:lang w:val="lt-LT" w:eastAsia="lt-LT"/>
              </w:rPr>
              <w:t>„</w:t>
            </w:r>
            <w:r w:rsidR="00E857A5" w:rsidRPr="00E857A5">
              <w:rPr>
                <w:rFonts w:ascii="Times New Roman" w:hAnsi="Times New Roman" w:cs="Times New Roman"/>
                <w:sz w:val="24"/>
                <w:szCs w:val="24"/>
                <w:lang w:val="lt-LT"/>
              </w:rPr>
              <w:t>Rūdninkų karinio poligono I etapo infrastruktūros įrengimo darbų statinio statybos saugos ir sveikatos koordinatoriaus paslaugų pirkimas“</w:t>
            </w:r>
            <w:r w:rsidR="00E857A5">
              <w:rPr>
                <w:rFonts w:ascii="Times New Roman" w:hAnsi="Times New Roman" w:cs="Times New Roman"/>
                <w:sz w:val="24"/>
                <w:szCs w:val="24"/>
                <w:lang w:val="lt-LT"/>
              </w:rPr>
              <w:t>.</w:t>
            </w:r>
          </w:p>
        </w:tc>
      </w:tr>
      <w:tr w:rsidR="00E4196E" w:rsidRPr="00DB6553" w:rsidTr="00BB2779">
        <w:tc>
          <w:tcPr>
            <w:tcW w:w="1723" w:type="dxa"/>
          </w:tcPr>
          <w:p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7911" w:type="dxa"/>
          </w:tcPr>
          <w:p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w:t>
            </w:r>
            <w:r w:rsidRPr="00DB6553">
              <w:rPr>
                <w:rFonts w:ascii="Times New Roman" w:hAnsi="Times New Roman" w:cs="Times New Roman"/>
                <w:sz w:val="24"/>
                <w:szCs w:val="24"/>
                <w:lang w:val="lt-LT"/>
              </w:rPr>
              <w:lastRenderedPageBreak/>
              <w:t xml:space="preserve">suinteresuoti dalyvauti pirkime, pateikti nuomonę/siūlymus/rekomendacijas dėl numatomo pirkimo.  </w:t>
            </w:r>
          </w:p>
        </w:tc>
      </w:tr>
      <w:tr w:rsidR="00E4196E" w:rsidRPr="00DB6553" w:rsidTr="00BB2779">
        <w:tc>
          <w:tcPr>
            <w:tcW w:w="1723" w:type="dxa"/>
          </w:tcPr>
          <w:p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Pasiūlymai:</w:t>
            </w:r>
          </w:p>
        </w:tc>
        <w:tc>
          <w:tcPr>
            <w:tcW w:w="7911" w:type="dxa"/>
          </w:tcPr>
          <w:p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rsidTr="00BB2779">
        <w:tc>
          <w:tcPr>
            <w:tcW w:w="1723" w:type="dxa"/>
          </w:tcPr>
          <w:p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7911" w:type="dxa"/>
          </w:tcPr>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iki </w:t>
            </w:r>
            <w:r w:rsidRPr="00DB6553">
              <w:rPr>
                <w:rFonts w:ascii="Times New Roman" w:hAnsi="Times New Roman" w:cs="Times New Roman"/>
                <w:b/>
                <w:bCs/>
                <w:sz w:val="24"/>
                <w:szCs w:val="24"/>
                <w:lang w:val="lt-LT"/>
              </w:rPr>
              <w:t>202</w:t>
            </w:r>
            <w:r w:rsidR="00E857A5">
              <w:rPr>
                <w:rFonts w:ascii="Times New Roman" w:hAnsi="Times New Roman" w:cs="Times New Roman"/>
                <w:b/>
                <w:bCs/>
                <w:sz w:val="24"/>
                <w:szCs w:val="24"/>
                <w:lang w:val="lt-LT"/>
              </w:rPr>
              <w:t>5</w:t>
            </w:r>
            <w:r w:rsidRPr="00DB6553">
              <w:rPr>
                <w:rFonts w:ascii="Times New Roman" w:hAnsi="Times New Roman" w:cs="Times New Roman"/>
                <w:b/>
                <w:bCs/>
                <w:sz w:val="24"/>
                <w:szCs w:val="24"/>
                <w:lang w:val="lt-LT"/>
              </w:rPr>
              <w:t xml:space="preserve"> m. </w:t>
            </w:r>
            <w:r w:rsidR="00E857A5" w:rsidRPr="005D3B39">
              <w:rPr>
                <w:rFonts w:ascii="Times New Roman" w:hAnsi="Times New Roman" w:cs="Times New Roman"/>
                <w:b/>
                <w:bCs/>
                <w:sz w:val="24"/>
                <w:szCs w:val="24"/>
                <w:lang w:val="lt-LT"/>
              </w:rPr>
              <w:t>balandžio</w:t>
            </w:r>
            <w:r w:rsidR="00F03CDF" w:rsidRPr="005D3B39">
              <w:rPr>
                <w:rFonts w:ascii="Times New Roman" w:hAnsi="Times New Roman" w:cs="Times New Roman"/>
                <w:b/>
                <w:bCs/>
                <w:sz w:val="24"/>
                <w:szCs w:val="24"/>
                <w:lang w:val="lt-LT"/>
              </w:rPr>
              <w:t xml:space="preserve"> </w:t>
            </w:r>
            <w:r w:rsidR="005D3B39">
              <w:rPr>
                <w:rFonts w:ascii="Times New Roman" w:hAnsi="Times New Roman" w:cs="Times New Roman"/>
                <w:b/>
                <w:bCs/>
                <w:sz w:val="24"/>
                <w:szCs w:val="24"/>
                <w:lang w:val="lt-LT"/>
              </w:rPr>
              <w:t>11</w:t>
            </w:r>
            <w:r w:rsidR="006F301D" w:rsidRPr="00DB6553">
              <w:rPr>
                <w:rFonts w:ascii="Times New Roman" w:hAnsi="Times New Roman" w:cs="Times New Roman"/>
                <w:b/>
                <w:bCs/>
                <w:sz w:val="24"/>
                <w:szCs w:val="24"/>
                <w:lang w:val="lt-LT"/>
              </w:rPr>
              <w:t xml:space="preserve"> </w:t>
            </w:r>
            <w:r w:rsidRPr="00DB6553">
              <w:rPr>
                <w:rFonts w:ascii="Times New Roman" w:hAnsi="Times New Roman" w:cs="Times New Roman"/>
                <w:b/>
                <w:bCs/>
                <w:sz w:val="24"/>
                <w:szCs w:val="24"/>
                <w:lang w:val="lt-LT"/>
              </w:rPr>
              <w:t>d. 10.00 val.</w:t>
            </w:r>
            <w:r w:rsidRPr="00DB6553">
              <w:rPr>
                <w:rFonts w:ascii="Times New Roman" w:hAnsi="Times New Roman" w:cs="Times New Roman"/>
                <w:sz w:val="24"/>
                <w:szCs w:val="24"/>
                <w:lang w:val="lt-LT"/>
              </w:rPr>
              <w:t xml:space="preserve"> 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rsidTr="00BB2779">
        <w:trPr>
          <w:trHeight w:val="519"/>
        </w:trPr>
        <w:tc>
          <w:tcPr>
            <w:tcW w:w="1723" w:type="dxa"/>
          </w:tcPr>
          <w:p w:rsidR="00E4196E" w:rsidRPr="005C08D6" w:rsidRDefault="00E4196E" w:rsidP="005C08D6">
            <w:pPr>
              <w:spacing w:after="0"/>
              <w:jc w:val="both"/>
              <w:rPr>
                <w:rFonts w:ascii="Times New Roman" w:hAnsi="Times New Roman" w:cs="Times New Roman"/>
                <w:b/>
                <w:sz w:val="24"/>
                <w:szCs w:val="24"/>
                <w:lang w:val="lt-LT"/>
              </w:rPr>
            </w:pPr>
            <w:r w:rsidRPr="005C08D6">
              <w:rPr>
                <w:rFonts w:ascii="Times New Roman" w:hAnsi="Times New Roman" w:cs="Times New Roman"/>
                <w:b/>
                <w:sz w:val="24"/>
                <w:szCs w:val="24"/>
                <w:lang w:val="lt-LT"/>
              </w:rPr>
              <w:t xml:space="preserve">Pirkimo objekto apžiūra: </w:t>
            </w:r>
          </w:p>
        </w:tc>
        <w:tc>
          <w:tcPr>
            <w:tcW w:w="7911" w:type="dxa"/>
          </w:tcPr>
          <w:p w:rsidR="00E4196E" w:rsidRPr="005C08D6" w:rsidRDefault="006F301D" w:rsidP="005C08D6">
            <w:pPr>
              <w:tabs>
                <w:tab w:val="left" w:pos="993"/>
              </w:tabs>
              <w:spacing w:after="0"/>
              <w:jc w:val="both"/>
              <w:rPr>
                <w:rFonts w:ascii="Times New Roman" w:hAnsi="Times New Roman" w:cs="Times New Roman"/>
                <w:kern w:val="24"/>
                <w:sz w:val="24"/>
                <w:szCs w:val="24"/>
                <w:lang w:val="lt-LT" w:eastAsia="lt-LT"/>
              </w:rPr>
            </w:pPr>
            <w:r w:rsidRPr="005C08D6">
              <w:rPr>
                <w:rFonts w:ascii="Times New Roman" w:hAnsi="Times New Roman" w:cs="Times New Roman"/>
                <w:kern w:val="24"/>
                <w:sz w:val="24"/>
                <w:szCs w:val="24"/>
                <w:lang w:val="lt-LT" w:eastAsia="lt-LT"/>
              </w:rPr>
              <w:t>T</w:t>
            </w:r>
            <w:r w:rsidR="00E4196E" w:rsidRPr="005C08D6">
              <w:rPr>
                <w:rFonts w:ascii="Times New Roman" w:hAnsi="Times New Roman" w:cs="Times New Roman"/>
                <w:kern w:val="24"/>
                <w:sz w:val="24"/>
                <w:szCs w:val="24"/>
                <w:lang w:val="lt-LT" w:eastAsia="lt-LT"/>
              </w:rPr>
              <w:t>iekėjai gali nuvykti apžiūrėti objektą vietoje</w:t>
            </w:r>
            <w:r w:rsidR="00E4196E" w:rsidRPr="005C08D6">
              <w:rPr>
                <w:rFonts w:ascii="Times New Roman" w:hAnsi="Times New Roman" w:cs="Times New Roman"/>
                <w:color w:val="000000" w:themeColor="text1"/>
                <w:sz w:val="24"/>
                <w:szCs w:val="24"/>
                <w:lang w:val="lt-LT"/>
              </w:rPr>
              <w:t xml:space="preserve">, </w:t>
            </w:r>
            <w:r w:rsidR="00E4196E" w:rsidRPr="005C08D6">
              <w:rPr>
                <w:rFonts w:ascii="Times New Roman" w:hAnsi="Times New Roman" w:cs="Times New Roman"/>
                <w:kern w:val="24"/>
                <w:sz w:val="24"/>
                <w:szCs w:val="24"/>
                <w:lang w:val="lt-LT" w:eastAsia="lt-LT"/>
              </w:rPr>
              <w:t xml:space="preserve">prieš tai suderinę dieną bei laiką su perkančiąja organizacija. Kontaktinis asmuo: Miglė Pajaujienė, tel. +370 706 84 441, el. p. </w:t>
            </w:r>
            <w:r w:rsidR="006B65A8" w:rsidRPr="005C08D6">
              <w:rPr>
                <w:rFonts w:ascii="Times New Roman" w:hAnsi="Times New Roman" w:cs="Times New Roman"/>
                <w:sz w:val="24"/>
                <w:szCs w:val="24"/>
              </w:rPr>
              <w:fldChar w:fldCharType="begin"/>
            </w:r>
            <w:r w:rsidR="006B65A8" w:rsidRPr="005C08D6">
              <w:rPr>
                <w:rFonts w:ascii="Times New Roman" w:hAnsi="Times New Roman" w:cs="Times New Roman"/>
                <w:sz w:val="24"/>
                <w:szCs w:val="24"/>
              </w:rPr>
              <w:instrText xml:space="preserve"> HYPERLINK "mailto:migle.pajaujiene@kam.lt" </w:instrText>
            </w:r>
            <w:r w:rsidR="006B65A8" w:rsidRPr="005C08D6">
              <w:rPr>
                <w:rFonts w:ascii="Times New Roman" w:hAnsi="Times New Roman" w:cs="Times New Roman"/>
                <w:sz w:val="24"/>
                <w:szCs w:val="24"/>
              </w:rPr>
              <w:fldChar w:fldCharType="separate"/>
            </w:r>
            <w:r w:rsidR="00E4196E" w:rsidRPr="005C08D6">
              <w:rPr>
                <w:rFonts w:ascii="Times New Roman" w:hAnsi="Times New Roman" w:cs="Times New Roman"/>
                <w:kern w:val="24"/>
                <w:sz w:val="24"/>
                <w:szCs w:val="24"/>
                <w:lang w:eastAsia="lt-LT"/>
              </w:rPr>
              <w:t>migle.pajaujiene@kam.lt</w:t>
            </w:r>
            <w:r w:rsidR="006B65A8" w:rsidRPr="005C08D6">
              <w:rPr>
                <w:rFonts w:ascii="Times New Roman" w:hAnsi="Times New Roman" w:cs="Times New Roman"/>
                <w:kern w:val="24"/>
                <w:sz w:val="24"/>
                <w:szCs w:val="24"/>
                <w:lang w:eastAsia="lt-LT"/>
              </w:rPr>
              <w:fldChar w:fldCharType="end"/>
            </w:r>
            <w:r w:rsidR="00E4196E" w:rsidRPr="005C08D6">
              <w:rPr>
                <w:rFonts w:ascii="Times New Roman" w:hAnsi="Times New Roman" w:cs="Times New Roman"/>
                <w:kern w:val="24"/>
                <w:sz w:val="24"/>
                <w:szCs w:val="24"/>
                <w:lang w:val="lt-LT" w:eastAsia="lt-LT"/>
              </w:rPr>
              <w:t>.</w:t>
            </w:r>
          </w:p>
        </w:tc>
      </w:tr>
      <w:tr w:rsidR="00E4196E" w:rsidRPr="00DB6553" w:rsidTr="00BB2779">
        <w:trPr>
          <w:trHeight w:val="519"/>
        </w:trPr>
        <w:tc>
          <w:tcPr>
            <w:tcW w:w="1723" w:type="dxa"/>
          </w:tcPr>
          <w:p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Suinteresuotų asmenų informavimas:</w:t>
            </w:r>
          </w:p>
        </w:tc>
        <w:tc>
          <w:tcPr>
            <w:tcW w:w="7911" w:type="dxa"/>
          </w:tcPr>
          <w:p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rsidTr="00BB2779">
        <w:tc>
          <w:tcPr>
            <w:tcW w:w="1723" w:type="dxa"/>
          </w:tcPr>
          <w:p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Kontaktiniai asmenys: </w:t>
            </w:r>
          </w:p>
        </w:tc>
        <w:tc>
          <w:tcPr>
            <w:tcW w:w="7911" w:type="dxa"/>
          </w:tcPr>
          <w:p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Asmuo, atsakingas už procedūrų CVP IS vykdymą – perkančiosios organizacijos: </w:t>
            </w:r>
          </w:p>
          <w:p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 Planavimo ir pirkimų organizavimo </w:t>
            </w:r>
            <w:r w:rsidR="003563AE">
              <w:rPr>
                <w:rFonts w:ascii="Times New Roman" w:hAnsi="Times New Roman" w:cs="Times New Roman"/>
                <w:sz w:val="24"/>
                <w:szCs w:val="24"/>
                <w:lang w:val="lt-LT"/>
              </w:rPr>
              <w:t>patar</w:t>
            </w:r>
            <w:r w:rsidR="00F603B7">
              <w:rPr>
                <w:rFonts w:ascii="Times New Roman" w:hAnsi="Times New Roman" w:cs="Times New Roman"/>
                <w:sz w:val="24"/>
                <w:szCs w:val="24"/>
                <w:lang w:val="lt-LT"/>
              </w:rPr>
              <w:t>ėja</w:t>
            </w:r>
            <w:r w:rsidRPr="00DB6553">
              <w:rPr>
                <w:rFonts w:ascii="Times New Roman" w:hAnsi="Times New Roman" w:cs="Times New Roman"/>
                <w:sz w:val="24"/>
                <w:szCs w:val="24"/>
                <w:lang w:val="lt-LT"/>
              </w:rPr>
              <w:t xml:space="preserve"> Jekaterina Kozika, el. p. </w:t>
            </w:r>
            <w:proofErr w:type="spellStart"/>
            <w:r w:rsidRPr="00DB6553">
              <w:rPr>
                <w:rFonts w:ascii="Times New Roman" w:hAnsi="Times New Roman" w:cs="Times New Roman"/>
                <w:sz w:val="24"/>
                <w:szCs w:val="24"/>
                <w:lang w:val="lt-LT"/>
              </w:rPr>
              <w:t>jekaterina.kozika@kam.lt</w:t>
            </w:r>
            <w:proofErr w:type="spellEnd"/>
            <w:r w:rsidRPr="00DB6553">
              <w:rPr>
                <w:rFonts w:ascii="Times New Roman" w:hAnsi="Times New Roman" w:cs="Times New Roman"/>
                <w:sz w:val="24"/>
                <w:szCs w:val="24"/>
                <w:lang w:val="lt-LT"/>
              </w:rPr>
              <w:t>, tel. +370 706 84 428.</w:t>
            </w:r>
          </w:p>
        </w:tc>
      </w:tr>
      <w:tr w:rsidR="00E4196E" w:rsidRPr="00DB6553" w:rsidTr="00BB2779">
        <w:tc>
          <w:tcPr>
            <w:tcW w:w="1723" w:type="dxa"/>
          </w:tcPr>
          <w:p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7911" w:type="dxa"/>
          </w:tcPr>
          <w:p w:rsidR="00E4196E" w:rsidRPr="00F603B7" w:rsidRDefault="00E4196E"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F603B7">
              <w:rPr>
                <w:rFonts w:ascii="Times New Roman" w:eastAsia="Calibri" w:hAnsi="Times New Roman" w:cs="Times New Roman"/>
                <w:sz w:val="24"/>
                <w:szCs w:val="24"/>
                <w:lang w:val="lt-LT"/>
              </w:rPr>
              <w:t>Klausimynas</w:t>
            </w:r>
            <w:r w:rsidR="00B80090" w:rsidRPr="00F603B7">
              <w:rPr>
                <w:rFonts w:ascii="Times New Roman" w:eastAsia="Calibri" w:hAnsi="Times New Roman" w:cs="Times New Roman"/>
                <w:sz w:val="24"/>
                <w:szCs w:val="24"/>
                <w:lang w:val="lt-LT"/>
              </w:rPr>
              <w:t xml:space="preserve">, </w:t>
            </w:r>
            <w:r w:rsidR="00AB5B40" w:rsidRPr="00F603B7">
              <w:rPr>
                <w:rFonts w:ascii="Times New Roman" w:eastAsia="Calibri" w:hAnsi="Times New Roman" w:cs="Times New Roman"/>
                <w:sz w:val="24"/>
                <w:szCs w:val="24"/>
                <w:lang w:val="lt-LT"/>
              </w:rPr>
              <w:t>1</w:t>
            </w:r>
            <w:r w:rsidR="00B80090" w:rsidRPr="00F603B7">
              <w:rPr>
                <w:rFonts w:ascii="Times New Roman" w:eastAsia="Calibri" w:hAnsi="Times New Roman" w:cs="Times New Roman"/>
                <w:sz w:val="24"/>
                <w:szCs w:val="24"/>
                <w:lang w:val="lt-LT"/>
              </w:rPr>
              <w:t xml:space="preserve"> lapa</w:t>
            </w:r>
            <w:r w:rsidR="00AB5B40" w:rsidRPr="00F603B7">
              <w:rPr>
                <w:rFonts w:ascii="Times New Roman" w:eastAsia="Calibri" w:hAnsi="Times New Roman" w:cs="Times New Roman"/>
                <w:sz w:val="24"/>
                <w:szCs w:val="24"/>
                <w:lang w:val="lt-LT"/>
              </w:rPr>
              <w:t>s</w:t>
            </w:r>
            <w:r w:rsidRPr="00F603B7">
              <w:rPr>
                <w:rFonts w:ascii="Times New Roman" w:eastAsia="Calibri" w:hAnsi="Times New Roman" w:cs="Times New Roman"/>
                <w:sz w:val="24"/>
                <w:szCs w:val="24"/>
                <w:lang w:val="lt-LT"/>
              </w:rPr>
              <w:t>;</w:t>
            </w:r>
          </w:p>
          <w:p w:rsidR="00E4196E" w:rsidRPr="00F603B7" w:rsidRDefault="00B80090" w:rsidP="00E837C3">
            <w:pPr>
              <w:pStyle w:val="ListParagraph"/>
              <w:numPr>
                <w:ilvl w:val="0"/>
                <w:numId w:val="2"/>
              </w:numPr>
              <w:spacing w:after="0"/>
              <w:rPr>
                <w:rFonts w:ascii="Times New Roman" w:hAnsi="Times New Roman"/>
                <w:sz w:val="24"/>
                <w:szCs w:val="24"/>
              </w:rPr>
            </w:pPr>
            <w:proofErr w:type="spellStart"/>
            <w:r w:rsidRPr="00F603B7">
              <w:rPr>
                <w:rFonts w:ascii="Times New Roman" w:hAnsi="Times New Roman"/>
                <w:sz w:val="24"/>
                <w:szCs w:val="24"/>
              </w:rPr>
              <w:t>Statinio</w:t>
            </w:r>
            <w:proofErr w:type="spellEnd"/>
            <w:r w:rsidRPr="00F603B7">
              <w:rPr>
                <w:rFonts w:ascii="Times New Roman" w:hAnsi="Times New Roman"/>
                <w:sz w:val="24"/>
                <w:szCs w:val="24"/>
              </w:rPr>
              <w:t xml:space="preserve"> </w:t>
            </w:r>
            <w:proofErr w:type="spellStart"/>
            <w:proofErr w:type="gramStart"/>
            <w:r w:rsidRPr="00F603B7">
              <w:rPr>
                <w:rFonts w:ascii="Times New Roman" w:hAnsi="Times New Roman"/>
                <w:sz w:val="24"/>
                <w:szCs w:val="24"/>
              </w:rPr>
              <w:t>statybos</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saugos</w:t>
            </w:r>
            <w:proofErr w:type="spellEnd"/>
            <w:proofErr w:type="gramEnd"/>
            <w:r w:rsidRPr="00F603B7">
              <w:rPr>
                <w:rFonts w:ascii="Times New Roman" w:hAnsi="Times New Roman"/>
                <w:sz w:val="24"/>
                <w:szCs w:val="24"/>
              </w:rPr>
              <w:t xml:space="preserve"> </w:t>
            </w:r>
            <w:proofErr w:type="spellStart"/>
            <w:r w:rsidRPr="00F603B7">
              <w:rPr>
                <w:rFonts w:ascii="Times New Roman" w:hAnsi="Times New Roman"/>
                <w:sz w:val="24"/>
                <w:szCs w:val="24"/>
              </w:rPr>
              <w:t>ir</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sveikatos</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koordinatoriaus</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paslaugų</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pirkimo</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techninė</w:t>
            </w:r>
            <w:proofErr w:type="spellEnd"/>
            <w:r w:rsidRPr="00F603B7">
              <w:rPr>
                <w:rFonts w:ascii="Times New Roman" w:hAnsi="Times New Roman"/>
                <w:sz w:val="24"/>
                <w:szCs w:val="24"/>
              </w:rPr>
              <w:t xml:space="preserve"> </w:t>
            </w:r>
            <w:proofErr w:type="spellStart"/>
            <w:r w:rsidRPr="00F603B7">
              <w:rPr>
                <w:rFonts w:ascii="Times New Roman" w:hAnsi="Times New Roman"/>
                <w:sz w:val="24"/>
                <w:szCs w:val="24"/>
              </w:rPr>
              <w:t>specifikacija</w:t>
            </w:r>
            <w:proofErr w:type="spellEnd"/>
            <w:r w:rsidRPr="00F603B7">
              <w:rPr>
                <w:rFonts w:ascii="Times New Roman" w:hAnsi="Times New Roman"/>
                <w:sz w:val="24"/>
                <w:szCs w:val="24"/>
              </w:rPr>
              <w:t xml:space="preserve">, 5 </w:t>
            </w:r>
            <w:proofErr w:type="spellStart"/>
            <w:r w:rsidRPr="00F603B7">
              <w:rPr>
                <w:rFonts w:ascii="Times New Roman" w:hAnsi="Times New Roman"/>
                <w:sz w:val="24"/>
                <w:szCs w:val="24"/>
              </w:rPr>
              <w:t>lapai</w:t>
            </w:r>
            <w:proofErr w:type="spellEnd"/>
            <w:r w:rsidRPr="00F603B7">
              <w:rPr>
                <w:rFonts w:ascii="Times New Roman" w:hAnsi="Times New Roman"/>
                <w:sz w:val="24"/>
                <w:szCs w:val="24"/>
              </w:rPr>
              <w:t>.</w:t>
            </w:r>
          </w:p>
        </w:tc>
      </w:tr>
    </w:tbl>
    <w:p w:rsidR="00E4196E" w:rsidRPr="00DB6553" w:rsidRDefault="00E4196E" w:rsidP="00E4196E">
      <w:pPr>
        <w:rPr>
          <w:rFonts w:ascii="Times New Roman" w:hAnsi="Times New Roman" w:cs="Times New Roman"/>
          <w:lang w:val="lt-LT"/>
        </w:rPr>
      </w:pPr>
    </w:p>
    <w:p w:rsidR="00E4196E" w:rsidRPr="00DB6553" w:rsidRDefault="00E4196E" w:rsidP="00E4196E">
      <w:pPr>
        <w:rPr>
          <w:rFonts w:ascii="Times New Roman" w:hAnsi="Times New Roman" w:cs="Times New Roman"/>
          <w:lang w:val="lt-LT"/>
        </w:rPr>
      </w:pPr>
    </w:p>
    <w:p w:rsidR="000A69B0" w:rsidRPr="006B65A8" w:rsidRDefault="00E4196E" w:rsidP="006B65A8">
      <w:pPr>
        <w:jc w:val="center"/>
        <w:rPr>
          <w:lang w:val="lt-LT"/>
        </w:rPr>
      </w:pPr>
      <w:r>
        <w:rPr>
          <w:lang w:val="lt-LT"/>
        </w:rPr>
        <w:t>______________________</w:t>
      </w:r>
      <w:bookmarkStart w:id="0" w:name="_GoBack"/>
      <w:bookmarkEnd w:id="0"/>
    </w:p>
    <w:sectPr w:rsidR="000A69B0" w:rsidRPr="006B65A8"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163A5D"/>
    <w:rsid w:val="00166780"/>
    <w:rsid w:val="001D3384"/>
    <w:rsid w:val="001F682A"/>
    <w:rsid w:val="003563AE"/>
    <w:rsid w:val="00357E1E"/>
    <w:rsid w:val="003A46AD"/>
    <w:rsid w:val="00453EDC"/>
    <w:rsid w:val="00516A3C"/>
    <w:rsid w:val="00554233"/>
    <w:rsid w:val="00570D03"/>
    <w:rsid w:val="005C08D6"/>
    <w:rsid w:val="005D3B39"/>
    <w:rsid w:val="006168E6"/>
    <w:rsid w:val="0069624D"/>
    <w:rsid w:val="006B65A8"/>
    <w:rsid w:val="006D51F9"/>
    <w:rsid w:val="006F301D"/>
    <w:rsid w:val="008B2B29"/>
    <w:rsid w:val="00A25FB1"/>
    <w:rsid w:val="00AB5B40"/>
    <w:rsid w:val="00AF7F8F"/>
    <w:rsid w:val="00B80090"/>
    <w:rsid w:val="00C63E80"/>
    <w:rsid w:val="00DB5ECA"/>
    <w:rsid w:val="00DB6553"/>
    <w:rsid w:val="00E4196E"/>
    <w:rsid w:val="00E837C3"/>
    <w:rsid w:val="00E857A5"/>
    <w:rsid w:val="00F03CDF"/>
    <w:rsid w:val="00F343EA"/>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35AC5"/>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11697-1575-483B-979D-C50FAED0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24</cp:revision>
  <dcterms:created xsi:type="dcterms:W3CDTF">2024-04-22T06:24:00Z</dcterms:created>
  <dcterms:modified xsi:type="dcterms:W3CDTF">2025-03-28T09:12:00Z</dcterms:modified>
</cp:coreProperties>
</file>