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1A99C" w14:textId="61EE415A" w:rsidR="00830ECE" w:rsidRDefault="00830ECE" w:rsidP="00830ECE">
      <w:pPr>
        <w:widowControl/>
        <w:pBdr>
          <w:top w:val="nil"/>
          <w:left w:val="nil"/>
          <w:bottom w:val="nil"/>
          <w:right w:val="nil"/>
          <w:between w:val="nil"/>
        </w:pBdr>
        <w:spacing w:after="0" w:line="240" w:lineRule="auto"/>
        <w:jc w:val="right"/>
        <w:rPr>
          <w:rFonts w:ascii="Arial" w:eastAsia="Times New Roman" w:hAnsi="Arial" w:cs="Arial"/>
        </w:rPr>
      </w:pPr>
      <w:r>
        <w:rPr>
          <w:rFonts w:ascii="Arial" w:eastAsia="Times New Roman" w:hAnsi="Arial" w:cs="Arial"/>
        </w:rPr>
        <w:t>2 priedas. „Techninė specifikacija“</w:t>
      </w:r>
    </w:p>
    <w:p w14:paraId="01EE25CA" w14:textId="77777777" w:rsidR="00830ECE" w:rsidRPr="00830ECE" w:rsidRDefault="00830ECE" w:rsidP="00830ECE">
      <w:pPr>
        <w:widowControl/>
        <w:pBdr>
          <w:top w:val="nil"/>
          <w:left w:val="nil"/>
          <w:bottom w:val="nil"/>
          <w:right w:val="nil"/>
          <w:between w:val="nil"/>
        </w:pBdr>
        <w:spacing w:after="0" w:line="240" w:lineRule="auto"/>
        <w:jc w:val="right"/>
        <w:rPr>
          <w:rFonts w:ascii="Arial" w:eastAsia="Times New Roman" w:hAnsi="Arial" w:cs="Arial"/>
          <w:bCs/>
          <w:smallCaps/>
          <w:color w:val="000000"/>
        </w:rPr>
      </w:pPr>
    </w:p>
    <w:p w14:paraId="4C4C142C" w14:textId="06643950" w:rsidR="00284D72" w:rsidRPr="00830ECE" w:rsidRDefault="001556CB">
      <w:pPr>
        <w:widowControl/>
        <w:pBdr>
          <w:top w:val="nil"/>
          <w:left w:val="nil"/>
          <w:bottom w:val="nil"/>
          <w:right w:val="nil"/>
          <w:between w:val="nil"/>
        </w:pBdr>
        <w:spacing w:after="0" w:line="240" w:lineRule="auto"/>
        <w:jc w:val="center"/>
        <w:rPr>
          <w:rFonts w:ascii="Arial" w:eastAsia="Times New Roman" w:hAnsi="Arial" w:cs="Arial"/>
          <w:b/>
          <w:smallCaps/>
          <w:color w:val="000000"/>
        </w:rPr>
      </w:pPr>
      <w:bookmarkStart w:id="0" w:name="_heading=h.30j0zll" w:colFirst="0" w:colLast="0"/>
      <w:bookmarkEnd w:id="0"/>
      <w:r w:rsidRPr="00830ECE">
        <w:rPr>
          <w:rFonts w:ascii="Arial" w:eastAsia="Times New Roman" w:hAnsi="Arial" w:cs="Arial"/>
          <w:b/>
          <w:smallCaps/>
          <w:color w:val="000000"/>
        </w:rPr>
        <w:t xml:space="preserve">UNIKALIOS SKAITMENINĖS </w:t>
      </w:r>
      <w:r w:rsidR="001A3F48" w:rsidRPr="00830ECE">
        <w:rPr>
          <w:rFonts w:ascii="Arial" w:eastAsia="Times New Roman" w:hAnsi="Arial" w:cs="Arial"/>
          <w:b/>
          <w:smallCaps/>
        </w:rPr>
        <w:t xml:space="preserve">JONIŠKIO RAJONO </w:t>
      </w:r>
      <w:r w:rsidRPr="00830ECE">
        <w:rPr>
          <w:rFonts w:ascii="Arial" w:eastAsia="Times New Roman" w:hAnsi="Arial" w:cs="Arial"/>
          <w:b/>
          <w:smallCaps/>
          <w:color w:val="000000"/>
        </w:rPr>
        <w:t xml:space="preserve">SAVIVALDYBĖS KAPINIŲ DUOMENŲ BAZĖS SUKŪRIMO, JOS ATVĖRIMO GYVENTOJAMS IR LAIDOJIMO VIEŠŲJŲ PASLAUGŲ BEI DUOMENŲ ADMINISTRAVIMO PROCESŲ SKAITMENINIMO PASLAUGŲ </w:t>
      </w:r>
    </w:p>
    <w:p w14:paraId="1DAEB96C" w14:textId="77777777" w:rsidR="00284D72" w:rsidRPr="00830ECE" w:rsidRDefault="001556CB">
      <w:pPr>
        <w:widowControl/>
        <w:pBdr>
          <w:top w:val="nil"/>
          <w:left w:val="nil"/>
          <w:bottom w:val="nil"/>
          <w:right w:val="nil"/>
          <w:between w:val="nil"/>
        </w:pBdr>
        <w:spacing w:after="0" w:line="240" w:lineRule="auto"/>
        <w:jc w:val="center"/>
        <w:rPr>
          <w:rFonts w:ascii="Arial" w:eastAsia="Times New Roman" w:hAnsi="Arial" w:cs="Arial"/>
          <w:b/>
          <w:smallCaps/>
          <w:color w:val="000000"/>
        </w:rPr>
      </w:pPr>
      <w:r w:rsidRPr="00830ECE">
        <w:rPr>
          <w:rFonts w:ascii="Arial" w:eastAsia="Times New Roman" w:hAnsi="Arial" w:cs="Arial"/>
          <w:b/>
          <w:smallCaps/>
          <w:color w:val="000000"/>
        </w:rPr>
        <w:t>TECHNINĖ SPECIFIKACIJA</w:t>
      </w:r>
    </w:p>
    <w:p w14:paraId="530C2B1E" w14:textId="77777777" w:rsidR="00284D72" w:rsidRPr="00830ECE" w:rsidRDefault="00284D72">
      <w:pPr>
        <w:widowControl/>
        <w:pBdr>
          <w:top w:val="nil"/>
          <w:left w:val="nil"/>
          <w:bottom w:val="nil"/>
          <w:right w:val="nil"/>
          <w:between w:val="nil"/>
        </w:pBdr>
        <w:spacing w:after="0" w:line="240" w:lineRule="auto"/>
        <w:jc w:val="center"/>
        <w:rPr>
          <w:rFonts w:ascii="Arial" w:eastAsia="Times New Roman" w:hAnsi="Arial" w:cs="Arial"/>
          <w:b/>
          <w:smallCaps/>
          <w:color w:val="000000"/>
        </w:rPr>
      </w:pPr>
    </w:p>
    <w:p w14:paraId="14DEF14C" w14:textId="77777777" w:rsidR="00284D72" w:rsidRPr="00830ECE" w:rsidRDefault="00284D72">
      <w:pPr>
        <w:widowControl/>
        <w:pBdr>
          <w:top w:val="nil"/>
          <w:left w:val="nil"/>
          <w:bottom w:val="nil"/>
          <w:right w:val="nil"/>
          <w:between w:val="nil"/>
        </w:pBdr>
        <w:spacing w:after="0" w:line="240" w:lineRule="auto"/>
        <w:jc w:val="center"/>
        <w:rPr>
          <w:rFonts w:ascii="Arial" w:eastAsia="Times New Roman" w:hAnsi="Arial" w:cs="Arial"/>
          <w:b/>
          <w:smallCaps/>
          <w:color w:val="000000"/>
        </w:rPr>
      </w:pPr>
    </w:p>
    <w:p w14:paraId="47DBAA74" w14:textId="737AE9E2" w:rsidR="00284D72" w:rsidRPr="00830ECE" w:rsidRDefault="00284D72">
      <w:pPr>
        <w:widowControl/>
        <w:pBdr>
          <w:top w:val="nil"/>
          <w:left w:val="nil"/>
          <w:bottom w:val="nil"/>
          <w:right w:val="nil"/>
          <w:between w:val="nil"/>
        </w:pBdr>
        <w:spacing w:after="0" w:line="240" w:lineRule="auto"/>
        <w:jc w:val="center"/>
        <w:rPr>
          <w:rFonts w:ascii="Arial" w:eastAsia="Times New Roman" w:hAnsi="Arial" w:cs="Arial"/>
          <w:b/>
          <w:smallCaps/>
          <w:color w:val="000000"/>
        </w:rPr>
      </w:pPr>
    </w:p>
    <w:p w14:paraId="512706AC" w14:textId="77777777" w:rsidR="00284D72" w:rsidRPr="00830ECE" w:rsidRDefault="001556CB">
      <w:pPr>
        <w:widowControl/>
        <w:numPr>
          <w:ilvl w:val="0"/>
          <w:numId w:val="8"/>
        </w:numPr>
        <w:pBdr>
          <w:top w:val="nil"/>
          <w:left w:val="nil"/>
          <w:bottom w:val="nil"/>
          <w:right w:val="nil"/>
          <w:between w:val="nil"/>
        </w:pBdr>
        <w:tabs>
          <w:tab w:val="left" w:pos="499"/>
          <w:tab w:val="left" w:pos="1560"/>
        </w:tabs>
        <w:spacing w:after="0" w:line="240" w:lineRule="auto"/>
        <w:ind w:left="0" w:firstLine="1134"/>
        <w:jc w:val="both"/>
        <w:rPr>
          <w:rFonts w:ascii="Arial" w:eastAsia="Times New Roman" w:hAnsi="Arial" w:cs="Arial"/>
          <w:b/>
          <w:color w:val="000000"/>
        </w:rPr>
      </w:pPr>
      <w:r w:rsidRPr="00830ECE">
        <w:rPr>
          <w:rFonts w:ascii="Arial" w:eastAsia="Times New Roman" w:hAnsi="Arial" w:cs="Arial"/>
          <w:b/>
          <w:color w:val="000000"/>
        </w:rPr>
        <w:t>Bendra informacija:</w:t>
      </w:r>
    </w:p>
    <w:p w14:paraId="6137C8DA" w14:textId="19AEDA16" w:rsidR="00284D72" w:rsidRPr="00830ECE" w:rsidRDefault="001A3F48">
      <w:pPr>
        <w:widowControl/>
        <w:pBdr>
          <w:top w:val="nil"/>
          <w:left w:val="nil"/>
          <w:bottom w:val="nil"/>
          <w:right w:val="nil"/>
          <w:between w:val="nil"/>
        </w:pBdr>
        <w:spacing w:after="0" w:line="240" w:lineRule="auto"/>
        <w:ind w:firstLine="1134"/>
        <w:jc w:val="both"/>
        <w:rPr>
          <w:rFonts w:ascii="Arial" w:eastAsia="Times New Roman" w:hAnsi="Arial" w:cs="Arial"/>
        </w:rPr>
      </w:pPr>
      <w:r w:rsidRPr="00830ECE">
        <w:rPr>
          <w:rFonts w:ascii="Arial" w:eastAsia="Times New Roman" w:hAnsi="Arial" w:cs="Arial"/>
        </w:rPr>
        <w:t xml:space="preserve">Joniškio rajono </w:t>
      </w:r>
      <w:r w:rsidR="007E76BA" w:rsidRPr="00830ECE">
        <w:rPr>
          <w:rFonts w:ascii="Arial" w:eastAsia="Times New Roman" w:hAnsi="Arial" w:cs="Arial"/>
          <w:color w:val="000000"/>
        </w:rPr>
        <w:t xml:space="preserve">savivaldybės administracija (toliau – Paslaugos gavėjas) įgyvendindama projektą „Unikalios skaitmeninės </w:t>
      </w:r>
      <w:r w:rsidRPr="00830ECE">
        <w:rPr>
          <w:rFonts w:ascii="Arial" w:eastAsia="Times New Roman" w:hAnsi="Arial" w:cs="Arial"/>
        </w:rPr>
        <w:t xml:space="preserve">Joniškio rajono </w:t>
      </w:r>
      <w:r w:rsidR="007E76BA" w:rsidRPr="00830ECE">
        <w:rPr>
          <w:rFonts w:ascii="Arial" w:eastAsia="Times New Roman" w:hAnsi="Arial" w:cs="Arial"/>
          <w:color w:val="000000"/>
        </w:rPr>
        <w:t xml:space="preserve">savivaldybės kapinių duomenų bazės sukūrimas, jos atvėrimas gyventojams ir laidojimo viešųjų paslaugų bei duomenų administravimo procesų skaitmeninimas“, siekia skaitmenizuoti </w:t>
      </w:r>
      <w:r w:rsidRPr="00830ECE">
        <w:rPr>
          <w:rFonts w:ascii="Arial" w:eastAsia="Times New Roman" w:hAnsi="Arial" w:cs="Arial"/>
        </w:rPr>
        <w:t xml:space="preserve">Joniškio rajono </w:t>
      </w:r>
      <w:r w:rsidR="007E76BA" w:rsidRPr="00830ECE">
        <w:rPr>
          <w:rFonts w:ascii="Arial" w:eastAsia="Times New Roman" w:hAnsi="Arial" w:cs="Arial"/>
          <w:color w:val="000000"/>
        </w:rPr>
        <w:t xml:space="preserve">savivaldybės kapines. Skaitmenizavus </w:t>
      </w:r>
      <w:r w:rsidRPr="00830ECE">
        <w:rPr>
          <w:rFonts w:ascii="Arial" w:eastAsia="Times New Roman" w:hAnsi="Arial" w:cs="Arial"/>
        </w:rPr>
        <w:t xml:space="preserve">Joniškio rajono </w:t>
      </w:r>
      <w:r w:rsidR="007E76BA" w:rsidRPr="00830ECE">
        <w:rPr>
          <w:rFonts w:ascii="Arial" w:eastAsia="Times New Roman" w:hAnsi="Arial" w:cs="Arial"/>
          <w:color w:val="000000"/>
        </w:rPr>
        <w:t>savivaldybės kapines būtų automatizuotas leidimo laidoti išdavimo procesas, kuris vyktų skaitmenintų duomenų pagrindu, bei būtų užtikrinta šių centralizuotų duomenų plėtra, taip pagerinant su kapinėmis susijusių paslaugų teikimą, atveriant visus duomenis gyventojams ir skaidrinant laidojimo ir kapinių administravimo procesus, kad asmenys paslaugą galėtų gauti ir nuotoliniu būdu.</w:t>
      </w:r>
    </w:p>
    <w:p w14:paraId="7AD1A105" w14:textId="55E63F06" w:rsidR="00284D72" w:rsidRPr="00830ECE" w:rsidRDefault="001A3F48">
      <w:pPr>
        <w:widowControl/>
        <w:pBdr>
          <w:top w:val="nil"/>
          <w:left w:val="nil"/>
          <w:bottom w:val="nil"/>
          <w:right w:val="nil"/>
          <w:between w:val="nil"/>
        </w:pBdr>
        <w:spacing w:after="0" w:line="240" w:lineRule="auto"/>
        <w:ind w:firstLine="1134"/>
        <w:jc w:val="both"/>
        <w:rPr>
          <w:rFonts w:ascii="Arial" w:eastAsia="Times New Roman" w:hAnsi="Arial" w:cs="Arial"/>
        </w:rPr>
      </w:pPr>
      <w:r w:rsidRPr="00830ECE">
        <w:rPr>
          <w:rFonts w:ascii="Arial" w:eastAsia="Times New Roman" w:hAnsi="Arial" w:cs="Arial"/>
        </w:rPr>
        <w:t xml:space="preserve">Joniškio rajono </w:t>
      </w:r>
      <w:r w:rsidR="007E76BA" w:rsidRPr="00830ECE">
        <w:rPr>
          <w:rFonts w:ascii="Arial" w:eastAsia="Times New Roman" w:hAnsi="Arial" w:cs="Arial"/>
        </w:rPr>
        <w:t xml:space="preserve">kapinių skaitmenizavimas turės būti atliktas visose veikiančiose ir riboto laidojimo </w:t>
      </w:r>
      <w:r w:rsidRPr="00830ECE">
        <w:rPr>
          <w:rFonts w:ascii="Arial" w:eastAsia="Times New Roman" w:hAnsi="Arial" w:cs="Arial"/>
        </w:rPr>
        <w:t xml:space="preserve">Joniškio rajono </w:t>
      </w:r>
      <w:r w:rsidR="007E76BA" w:rsidRPr="00830ECE">
        <w:rPr>
          <w:rFonts w:ascii="Arial" w:eastAsia="Times New Roman" w:hAnsi="Arial" w:cs="Arial"/>
        </w:rPr>
        <w:t xml:space="preserve">savivaldybės kapinėse – viso 51 objekte, užimančiuose </w:t>
      </w:r>
      <w:r w:rsidRPr="00830ECE">
        <w:rPr>
          <w:rFonts w:ascii="Arial" w:eastAsia="Times New Roman" w:hAnsi="Arial" w:cs="Arial"/>
        </w:rPr>
        <w:t xml:space="preserve">40 </w:t>
      </w:r>
      <w:r w:rsidR="007E76BA" w:rsidRPr="00830ECE">
        <w:rPr>
          <w:rFonts w:ascii="Arial" w:eastAsia="Times New Roman" w:hAnsi="Arial" w:cs="Arial"/>
        </w:rPr>
        <w:t>ha teritorijos plotą.</w:t>
      </w:r>
    </w:p>
    <w:p w14:paraId="0F5D4597" w14:textId="77777777" w:rsidR="006B3C3B" w:rsidRPr="00830ECE" w:rsidRDefault="001A3F48" w:rsidP="006B3C3B">
      <w:pPr>
        <w:widowControl/>
        <w:pBdr>
          <w:top w:val="nil"/>
          <w:left w:val="nil"/>
          <w:bottom w:val="nil"/>
          <w:right w:val="nil"/>
          <w:between w:val="nil"/>
        </w:pBdr>
        <w:spacing w:after="0" w:line="240" w:lineRule="auto"/>
        <w:ind w:firstLine="1134"/>
        <w:jc w:val="both"/>
        <w:rPr>
          <w:rFonts w:ascii="Arial" w:eastAsia="Times New Roman" w:hAnsi="Arial" w:cs="Arial"/>
          <w:color w:val="000000"/>
        </w:rPr>
      </w:pPr>
      <w:r w:rsidRPr="00830ECE">
        <w:rPr>
          <w:rFonts w:ascii="Arial" w:eastAsia="Times New Roman" w:hAnsi="Arial" w:cs="Arial"/>
        </w:rPr>
        <w:t xml:space="preserve">Joniškio rajono </w:t>
      </w:r>
      <w:r w:rsidR="007E76BA" w:rsidRPr="00830ECE">
        <w:rPr>
          <w:rFonts w:ascii="Arial" w:eastAsia="Times New Roman" w:hAnsi="Arial" w:cs="Arial"/>
        </w:rPr>
        <w:t xml:space="preserve">kapinių skaitmenizavimas turės būti atliktas visose </w:t>
      </w:r>
      <w:r w:rsidRPr="00830ECE">
        <w:rPr>
          <w:rFonts w:ascii="Arial" w:eastAsia="Times New Roman" w:hAnsi="Arial" w:cs="Arial"/>
        </w:rPr>
        <w:t xml:space="preserve">Joniškio rajono </w:t>
      </w:r>
      <w:r w:rsidR="007E76BA" w:rsidRPr="00830ECE">
        <w:rPr>
          <w:rFonts w:ascii="Arial" w:eastAsia="Times New Roman" w:hAnsi="Arial" w:cs="Arial"/>
        </w:rPr>
        <w:t>savivaldybės veikianč</w:t>
      </w:r>
      <w:r w:rsidR="007E76BA" w:rsidRPr="00830ECE">
        <w:rPr>
          <w:rFonts w:ascii="Arial" w:eastAsia="Times New Roman" w:hAnsi="Arial" w:cs="Arial"/>
          <w:color w:val="000000"/>
        </w:rPr>
        <w:t xml:space="preserve">iose ir riboto laidojimo kapinėse – iš viso </w:t>
      </w:r>
      <w:r w:rsidR="007E76BA" w:rsidRPr="00830ECE">
        <w:rPr>
          <w:rFonts w:ascii="Arial" w:eastAsia="Times New Roman" w:hAnsi="Arial" w:cs="Arial"/>
        </w:rPr>
        <w:t>51</w:t>
      </w:r>
      <w:r w:rsidR="007E76BA" w:rsidRPr="00830ECE">
        <w:rPr>
          <w:rFonts w:ascii="Arial" w:eastAsia="Times New Roman" w:hAnsi="Arial" w:cs="Arial"/>
          <w:color w:val="000000"/>
        </w:rPr>
        <w:t xml:space="preserve"> objektas:</w:t>
      </w:r>
    </w:p>
    <w:p w14:paraId="10A869C6" w14:textId="13405063" w:rsidR="00470642" w:rsidRPr="00830ECE" w:rsidRDefault="00470642" w:rsidP="006B3C3B">
      <w:pPr>
        <w:pStyle w:val="Sraopastraipa"/>
        <w:widowControl/>
        <w:numPr>
          <w:ilvl w:val="3"/>
          <w:numId w:val="158"/>
        </w:numPr>
        <w:pBdr>
          <w:top w:val="nil"/>
          <w:left w:val="nil"/>
          <w:bottom w:val="nil"/>
          <w:right w:val="nil"/>
          <w:between w:val="nil"/>
        </w:pBdr>
        <w:spacing w:after="0" w:line="240" w:lineRule="auto"/>
        <w:jc w:val="both"/>
        <w:rPr>
          <w:rFonts w:ascii="Arial" w:eastAsia="Times New Roman" w:hAnsi="Arial" w:cs="Arial"/>
          <w:color w:val="000000"/>
          <w:sz w:val="24"/>
          <w:szCs w:val="24"/>
        </w:rPr>
      </w:pPr>
      <w:r w:rsidRPr="00830ECE">
        <w:rPr>
          <w:rFonts w:ascii="Arial" w:eastAsia="Calibri" w:hAnsi="Arial" w:cs="Arial"/>
          <w:kern w:val="3"/>
          <w:sz w:val="24"/>
          <w:szCs w:val="24"/>
          <w:lang w:eastAsia="lt-LT"/>
        </w:rPr>
        <w:t>Vytauto g. 10, Juodeikių k., Joniškio r. sav., plotas 0,3409 ha, unikalus Nr. 4400-1808-8012.</w:t>
      </w:r>
    </w:p>
    <w:p w14:paraId="27EE914B"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 xml:space="preserve">Žukančių k. 2, </w:t>
      </w:r>
      <w:bookmarkStart w:id="1" w:name="_Hlk184286194"/>
      <w:r w:rsidRPr="00830ECE">
        <w:rPr>
          <w:rFonts w:ascii="Arial" w:eastAsia="Calibri" w:hAnsi="Arial" w:cs="Arial"/>
          <w:kern w:val="3"/>
          <w:lang w:eastAsia="lt-LT"/>
        </w:rPr>
        <w:t xml:space="preserve">Gaižaičių sen., </w:t>
      </w:r>
      <w:bookmarkEnd w:id="1"/>
      <w:r w:rsidRPr="00830ECE">
        <w:rPr>
          <w:rFonts w:ascii="Arial" w:eastAsia="Calibri" w:hAnsi="Arial" w:cs="Arial"/>
          <w:kern w:val="3"/>
          <w:lang w:eastAsia="lt-LT"/>
        </w:rPr>
        <w:t>Joniškio r. sav., plotas 0,5000 ha, neįregistruotos.</w:t>
      </w:r>
    </w:p>
    <w:p w14:paraId="0648C536"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Miško g. 1, Dargių k., Gaižaičių sen., Joniškio r. sav., plotas 0,4395 ha, unikalus Nr. 4400-2139-8423.</w:t>
      </w:r>
    </w:p>
    <w:p w14:paraId="30C26FBA"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 xml:space="preserve">Daugalaičių k. 1K, </w:t>
      </w:r>
      <w:bookmarkStart w:id="2" w:name="_Hlk184286430"/>
      <w:r w:rsidRPr="00830ECE">
        <w:rPr>
          <w:rFonts w:ascii="Arial" w:eastAsia="Calibri" w:hAnsi="Arial" w:cs="Arial"/>
          <w:kern w:val="3"/>
          <w:lang w:eastAsia="lt-LT"/>
        </w:rPr>
        <w:t xml:space="preserve">Gataučių sen., </w:t>
      </w:r>
      <w:bookmarkEnd w:id="2"/>
      <w:r w:rsidRPr="00830ECE">
        <w:rPr>
          <w:rFonts w:ascii="Arial" w:eastAsia="Calibri" w:hAnsi="Arial" w:cs="Arial"/>
          <w:kern w:val="3"/>
          <w:lang w:eastAsia="lt-LT"/>
        </w:rPr>
        <w:t>Joniškio r. sav., plotas 0,0690 ha, unikalus Nr. 4400-5726-9348.</w:t>
      </w:r>
    </w:p>
    <w:p w14:paraId="2E44F482"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 xml:space="preserve">Įvoškių k. 6, </w:t>
      </w:r>
      <w:bookmarkStart w:id="3" w:name="_Hlk184286641"/>
      <w:r w:rsidRPr="00830ECE">
        <w:rPr>
          <w:rFonts w:ascii="Arial" w:eastAsia="Calibri" w:hAnsi="Arial" w:cs="Arial"/>
          <w:kern w:val="3"/>
          <w:lang w:eastAsia="lt-LT"/>
        </w:rPr>
        <w:t xml:space="preserve">Gataučių sen., </w:t>
      </w:r>
      <w:bookmarkStart w:id="4" w:name="_Hlk184286656"/>
      <w:bookmarkEnd w:id="3"/>
      <w:r w:rsidRPr="00830ECE">
        <w:rPr>
          <w:rFonts w:ascii="Arial" w:eastAsia="Calibri" w:hAnsi="Arial" w:cs="Arial"/>
          <w:kern w:val="3"/>
          <w:lang w:eastAsia="lt-LT"/>
        </w:rPr>
        <w:t>Joniškio r. sav., plotas 0,3095 ha, unikalus Nr. 4400-2042-2066.</w:t>
      </w:r>
      <w:bookmarkEnd w:id="4"/>
    </w:p>
    <w:p w14:paraId="2664F313"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Juodžių k. 19, Gataučių sen., Joniškio r. sav., plotas 0,4155 ha, unikalus Nr. 4400-5732-5954.</w:t>
      </w:r>
    </w:p>
    <w:p w14:paraId="09CDDD33"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Juodžių k. 1, Gataučių sen., Joniškio r. sav., plotas 0,5932 ha, unikalus Nr. 4400-5732-6235.</w:t>
      </w:r>
    </w:p>
    <w:p w14:paraId="39AB90F8"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Jurginų g. 5, Jauneikių k., Joniškio sen., Joniškio r. sav., plotas 0,6977 ha, unikalus Nr. 4400-4792-9139.</w:t>
      </w:r>
    </w:p>
    <w:p w14:paraId="05E550B7"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Vilniaus g. 43A, Joniškio m., Joniškio r. sav., plotas 2,7655 ha, unikalus Nr. 4400-1038-5614.</w:t>
      </w:r>
    </w:p>
    <w:p w14:paraId="49562F0F" w14:textId="77777777" w:rsidR="00470642" w:rsidRPr="00830ECE" w:rsidRDefault="00470642" w:rsidP="006B3C3B">
      <w:pPr>
        <w:numPr>
          <w:ilvl w:val="3"/>
          <w:numId w:val="158"/>
        </w:numPr>
        <w:tabs>
          <w:tab w:val="left" w:pos="851"/>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Žagarės g. 55A, Joniškio m., Joniškio r. sav., plotas 0,4580 ha, unikalus Nr. 4400-1038-4906.</w:t>
      </w:r>
    </w:p>
    <w:p w14:paraId="0A581D3B"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Miesto a. 10, Joniškio m., Joniškio r. sav., plotas 0,0300 ha, unikalus Nr. 4400-4620-1794.</w:t>
      </w:r>
    </w:p>
    <w:p w14:paraId="71661E8C"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Ramybės g. 6, Kalnelio k., Joniškio sen., Joniškio r. sav., plotas 1,9237 ha, unikalus Nr. 4740-0008-0001.</w:t>
      </w:r>
    </w:p>
    <w:p w14:paraId="75AED0F3"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Ramybės g. 4, Kalnelio k., Joniškio sen., Joniškio r. sav., plotas 0,5138 ha, unikalus Nr. 4400-5887-4227.</w:t>
      </w:r>
    </w:p>
    <w:p w14:paraId="4E92F04A"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Ežero g. 23, Maironių k., Joniškio sen., Joniškio r. sav., plotas 0,4501 ha, unikalus Nr. 4400-2058-4078.</w:t>
      </w:r>
    </w:p>
    <w:p w14:paraId="76192404"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lastRenderedPageBreak/>
        <w:t>Ežero g. 23A, Maironių k., Joniškio sen., Joniškio r. sav., plotas 0,4841 ha, unikalus Nr. 4400-1105-9888.</w:t>
      </w:r>
    </w:p>
    <w:p w14:paraId="3D87A530"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Mokyklos g. 10, Gasčiūnų k., Kepalių sen., Joniškio r. sav., plotas 0,9859 ha, unikalus Nr. 4400-2051-9502.</w:t>
      </w:r>
    </w:p>
    <w:p w14:paraId="17D90678"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Ramybės g. 14, Beržininkų k., Joniškio sen., Joniškio r. sav., plotas 9,5900 ha, unikalus Nr. 4400-2955-7197.</w:t>
      </w:r>
    </w:p>
    <w:p w14:paraId="7BD9EFE0"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bookmarkStart w:id="5" w:name="_Hlk184288650"/>
      <w:r w:rsidRPr="00830ECE">
        <w:rPr>
          <w:rFonts w:ascii="Arial" w:eastAsia="Calibri" w:hAnsi="Arial" w:cs="Arial"/>
          <w:kern w:val="3"/>
          <w:lang w:eastAsia="lt-LT"/>
        </w:rPr>
        <w:t>Linksmėnų k. 7, Kepalių sen., Joniškio r. sav., plotas 0,6720 ha, unikalus Nr. 4720-0005-0007 (senosios kapinės).</w:t>
      </w:r>
    </w:p>
    <w:bookmarkEnd w:id="5"/>
    <w:p w14:paraId="72D44CBF"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Linksmėnų k. 7, Kepalių sen., Joniškio r. sav., plotas 0,6720 ha, unikalus Nr. 4720-0005-0007 (naujosios kapinės).</w:t>
      </w:r>
    </w:p>
    <w:p w14:paraId="55913CA3"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 xml:space="preserve">Ropininkų k. 7, Kepalių sen., Joniškio r. sav., plotas 0,1100 ha, neįregistruotos. </w:t>
      </w:r>
    </w:p>
    <w:p w14:paraId="3FD01FCB"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Veikšių k., Kriukų sen., Joniškio r. sav., plotas 0,0400 ha, neįregistruotos.</w:t>
      </w:r>
    </w:p>
    <w:p w14:paraId="2E607BC6"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Malgūžių k. 8, Kriukų sen., Joniškio r. sav., plotas 0,1889 ha, unikalus Nr. 4400-1559-2148.</w:t>
      </w:r>
    </w:p>
    <w:p w14:paraId="46792A47"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bookmarkStart w:id="6" w:name="_Hlk184289365"/>
      <w:r w:rsidRPr="00830ECE">
        <w:rPr>
          <w:rFonts w:ascii="Arial" w:eastAsia="Calibri" w:hAnsi="Arial" w:cs="Arial"/>
          <w:kern w:val="3"/>
          <w:lang w:eastAsia="lt-LT"/>
        </w:rPr>
        <w:t>D</w:t>
      </w:r>
      <w:bookmarkStart w:id="7" w:name="_Hlk184289382"/>
      <w:r w:rsidRPr="00830ECE">
        <w:rPr>
          <w:rFonts w:ascii="Arial" w:eastAsia="Calibri" w:hAnsi="Arial" w:cs="Arial"/>
          <w:kern w:val="3"/>
          <w:lang w:eastAsia="lt-LT"/>
        </w:rPr>
        <w:t>vareliškių k. 2, Kriukų sen., Joniškio r. sav., plotas 1,1152 ha, unikalus Nr. 4400-1038-3041.</w:t>
      </w:r>
      <w:bookmarkEnd w:id="7"/>
    </w:p>
    <w:bookmarkEnd w:id="6"/>
    <w:p w14:paraId="3157CD58"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Dvareliškių k. 2A, Kriukų sen., Joniškio r. sav., plotas 0,7356 ha, unikalus Nr. 4400-2276-1219.</w:t>
      </w:r>
    </w:p>
    <w:p w14:paraId="106D83DC"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Mažėlių k. 3, Kriukų sen., Joniškio r. sav., plotas 0,6870 ha, unikalus Nr. 4400-5887-4549.</w:t>
      </w:r>
    </w:p>
    <w:p w14:paraId="54684F0F"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Draugystės g. 9, Nociūnų k., Joniškio r. sav., plotas 0,3361 ha, unikalus Nr. 4400-2048-2577.</w:t>
      </w:r>
    </w:p>
    <w:p w14:paraId="40ADDEDF"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Senoji g. 30, Skakų k., Kriukų sen., Joniškio r. sav., plotas 0,1911 ha, unikalus Nr. 4400-1784-2096.</w:t>
      </w:r>
    </w:p>
    <w:p w14:paraId="694BE47B"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Tubinių k. (prie buvusio karjero), Kriukų sen., Joniškio r. sav., plotas 0,0500 ha, neįregistruotos.</w:t>
      </w:r>
    </w:p>
    <w:p w14:paraId="1F8929DD"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Kaštonų g. 10, Rudiškių k., Rudiškių sen., Joniškio r. sav., plotas 1,4904 ha, unikalus Nr. 4400-1807-8789.</w:t>
      </w:r>
    </w:p>
    <w:p w14:paraId="6C17BB54"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Nartaučių k. 6, Satkūnų sen., Joniškio r. sav., plotas 0,8000 ha, unikalus Nr. 4400-5846-0650.</w:t>
      </w:r>
    </w:p>
    <w:p w14:paraId="657A809F"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Girminių k. (270 m. į šiaurę nuo Drąsutaičių tvenkinio) Satkūnų sen., Joniškio r. sav., plotas 0,0300 ha, neįregistruotos.</w:t>
      </w:r>
    </w:p>
    <w:p w14:paraId="27A53E63"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Pasienio g. 23, Milvydžių k., Satkūnų sen., Joniškio r. sav., plotas 0,4301 ha, unikalus Nr. 4400-2048-1969.</w:t>
      </w:r>
    </w:p>
    <w:p w14:paraId="095721A7"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Nartaučių k. 15, Satkūnų sen., Joniškio r. sav., plotas 0,5000 ha, unikalus Nr. 4400-5846-0954.</w:t>
      </w:r>
    </w:p>
    <w:p w14:paraId="6EB2B44B"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 xml:space="preserve">Paudruvės k., Satkūnų sen., Joniškio r. sav., plotas 0,1000 ha, neįregistruotos. </w:t>
      </w:r>
    </w:p>
    <w:p w14:paraId="58BB9D07"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Balkaičių k. 13, Saugėlaukio sen., Joniškio r. sav., plotas 0,1627 ha, unikalus Nr. 4400-2042-1688.</w:t>
      </w:r>
    </w:p>
    <w:p w14:paraId="3083F215"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 xml:space="preserve">Mišeikių k., Saugėlaukio sen., Joniškio r. sav., plotas 0,0300 ha, neįregistruotos. </w:t>
      </w:r>
    </w:p>
    <w:p w14:paraId="50EACF9E"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Liepų g. 1, Pavirčiuvės k., Saugėlaukio sen., Joniškio r. sav., plotas 0,0807 ha, unikalus Nr. 4400-1795-4493.</w:t>
      </w:r>
    </w:p>
    <w:p w14:paraId="5B2BBEE2"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Senoji g. 27, Pošupių k., Saugėlaukio sen., Joniškio r. sav., plotas 0,8452 ha, unikalus Nr. 4400-2042-1590.</w:t>
      </w:r>
    </w:p>
    <w:p w14:paraId="3846BFD1"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Skilvionių k., Saugėlaukio sen., Joniškio r. sav., plotas 0,1216 ha, unikalus Nr. 4400-1808-8410.</w:t>
      </w:r>
    </w:p>
    <w:p w14:paraId="0D3974FE"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Miško g. 17, Jurdaičių k., Skaistgirio sen., Joniškio r. sav., plotas 0,639 ha, neįregistruotos.</w:t>
      </w:r>
    </w:p>
    <w:p w14:paraId="7049F35C"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Eglių g. 2B, Skaistgirio mstl., Skaistgirio sen., Joniškio r. sav., plotas 1,8509 ha, unikalus Nr. 4400-1038-3241.</w:t>
      </w:r>
    </w:p>
    <w:p w14:paraId="600A0E60"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Eglių g. 2A, Skaistgirio mstl., Skaistgirio sen., Joniškio r. sav., plotas 0,4041 ha, unikalus Nr. 4400-2362,7368.</w:t>
      </w:r>
    </w:p>
    <w:p w14:paraId="7CD65FC0"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lastRenderedPageBreak/>
        <w:t>Plento g. 15, Daukšių k., Žagarės sen., Joniškio r. sav., plotas 0,6731 ha, unikalus Nr. 4400-4801-5778.</w:t>
      </w:r>
    </w:p>
    <w:p w14:paraId="472431A6"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Pušies g. 8, Petraičių k., Žagarės sen., Joniškio r. sav., plotas 0,1100 ha, neįregistruotos.</w:t>
      </w:r>
    </w:p>
    <w:p w14:paraId="52919288"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Sodų g. 78K, Stungių k., Žagarės sen., Joniškio r. sav., plotas 0,1154 ha, neįregistruotos.</w:t>
      </w:r>
    </w:p>
    <w:p w14:paraId="35AF5475"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bookmarkStart w:id="8" w:name="_Hlk184291677"/>
      <w:bookmarkStart w:id="9" w:name="_Hlk184291670"/>
      <w:r w:rsidRPr="00830ECE">
        <w:rPr>
          <w:rFonts w:ascii="Arial" w:eastAsia="Calibri" w:hAnsi="Arial" w:cs="Arial"/>
          <w:kern w:val="3"/>
          <w:lang w:eastAsia="lt-LT"/>
        </w:rPr>
        <w:t>Raktuvės g. 46, Žagarės m., Joniškio r. sav., plotas 1,2775 ha, unikalus Nr. 4400-1038-3496</w:t>
      </w:r>
      <w:bookmarkEnd w:id="8"/>
      <w:r w:rsidRPr="00830ECE">
        <w:rPr>
          <w:rFonts w:ascii="Arial" w:eastAsia="Calibri" w:hAnsi="Arial" w:cs="Arial"/>
          <w:kern w:val="3"/>
          <w:lang w:eastAsia="lt-LT"/>
        </w:rPr>
        <w:t>.</w:t>
      </w:r>
    </w:p>
    <w:bookmarkEnd w:id="9"/>
    <w:p w14:paraId="2247D94F"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Raktuvės g. 46, Žagarės m., Joniškio r. sav., plotas 1,2775 ha, unikalus Nr. 4400-1038-3496. (Žagarės rusų kapinės naujųjų Raktuvės kapinių dalyje)</w:t>
      </w:r>
    </w:p>
    <w:p w14:paraId="39686625"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Raktuvės g. 48, Žagarės m., Joniškio r. sav., plotas 1,0676 ha, unikalus Nr. 4400-1810-8199.</w:t>
      </w:r>
    </w:p>
    <w:p w14:paraId="752366FD"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Aušros g. 10A, Žagarės m., Joniškio r. sav., plotas 28932 ha, unikalus Nr. 4400-1038-3620.</w:t>
      </w:r>
    </w:p>
    <w:p w14:paraId="6A32F809"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Kapų g. 5A, Žagarės m., Joniškio r. sav., plotas 0,6766 ha, unikalus Nr. 4400-1559-1894.</w:t>
      </w:r>
    </w:p>
    <w:p w14:paraId="4062627D" w14:textId="77777777" w:rsidR="00470642" w:rsidRPr="00830ECE" w:rsidRDefault="00470642" w:rsidP="006B3C3B">
      <w:pPr>
        <w:numPr>
          <w:ilvl w:val="3"/>
          <w:numId w:val="158"/>
        </w:numPr>
        <w:tabs>
          <w:tab w:val="left" w:pos="1418"/>
          <w:tab w:val="left" w:pos="1560"/>
        </w:tabs>
        <w:suppressAutoHyphens/>
        <w:autoSpaceDN w:val="0"/>
        <w:spacing w:after="0" w:line="240" w:lineRule="auto"/>
        <w:jc w:val="both"/>
        <w:rPr>
          <w:rFonts w:ascii="Arial" w:eastAsia="Calibri" w:hAnsi="Arial" w:cs="Arial"/>
          <w:kern w:val="3"/>
          <w:lang w:eastAsia="lt-LT"/>
        </w:rPr>
      </w:pPr>
      <w:r w:rsidRPr="00830ECE">
        <w:rPr>
          <w:rFonts w:ascii="Arial" w:eastAsia="Calibri" w:hAnsi="Arial" w:cs="Arial"/>
          <w:kern w:val="3"/>
          <w:lang w:eastAsia="lt-LT"/>
        </w:rPr>
        <w:t>Žučių k. 11A, Žagarės sen., Joniškio r. sav., plotas 0,1226 ha, unikalus Nr. 4400-4797-6661.</w:t>
      </w:r>
    </w:p>
    <w:p w14:paraId="6F33395D" w14:textId="77777777" w:rsidR="00470642" w:rsidRPr="00830ECE" w:rsidRDefault="00470642">
      <w:pPr>
        <w:widowControl/>
        <w:pBdr>
          <w:top w:val="nil"/>
          <w:left w:val="nil"/>
          <w:bottom w:val="nil"/>
          <w:right w:val="nil"/>
          <w:between w:val="nil"/>
        </w:pBdr>
        <w:spacing w:after="0" w:line="240" w:lineRule="auto"/>
        <w:ind w:firstLine="1134"/>
        <w:jc w:val="both"/>
        <w:rPr>
          <w:rFonts w:ascii="Arial" w:eastAsia="Times New Roman" w:hAnsi="Arial" w:cs="Arial"/>
          <w:color w:val="000000"/>
        </w:rPr>
      </w:pPr>
    </w:p>
    <w:p w14:paraId="6E694F67" w14:textId="77777777" w:rsidR="00284D72" w:rsidRPr="00830ECE" w:rsidRDefault="001556CB">
      <w:pPr>
        <w:widowControl/>
        <w:numPr>
          <w:ilvl w:val="0"/>
          <w:numId w:val="8"/>
        </w:numPr>
        <w:pBdr>
          <w:top w:val="nil"/>
          <w:left w:val="nil"/>
          <w:bottom w:val="nil"/>
          <w:right w:val="nil"/>
          <w:between w:val="nil"/>
        </w:pBdr>
        <w:tabs>
          <w:tab w:val="left" w:pos="499"/>
          <w:tab w:val="left" w:pos="1701"/>
        </w:tabs>
        <w:spacing w:after="0" w:line="240" w:lineRule="auto"/>
        <w:ind w:left="0" w:firstLine="1134"/>
        <w:jc w:val="both"/>
        <w:rPr>
          <w:rFonts w:ascii="Arial" w:eastAsia="Times New Roman" w:hAnsi="Arial" w:cs="Arial"/>
          <w:b/>
          <w:color w:val="000000"/>
        </w:rPr>
      </w:pPr>
      <w:r w:rsidRPr="00830ECE">
        <w:rPr>
          <w:rFonts w:ascii="Arial" w:eastAsia="Times New Roman" w:hAnsi="Arial" w:cs="Arial"/>
          <w:b/>
          <w:color w:val="000000"/>
        </w:rPr>
        <w:t>Teikėjas rengdamas ir perduodamas skaitmeninių laidojimo duomenų rinkmenas turi vadovautis galiojančiais, paslaugą reglamentuojančiais, teisės aktais:</w:t>
      </w:r>
    </w:p>
    <w:p w14:paraId="59181296" w14:textId="77777777" w:rsidR="00284D72" w:rsidRPr="00830ECE" w:rsidRDefault="001556CB">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t>Europos Parlamento ir Tarybos reglamentas (ES) 2016/679 dėl fizinių asmenų apsaugos tvarkant asmens duomenis ir dėl laisvo tokių duomenų judėjimo ir kuriuo panaikinama Direktyva 95/46/EB, kitaip vadinamą BDAR;</w:t>
      </w:r>
    </w:p>
    <w:p w14:paraId="0B8DDB30" w14:textId="77777777" w:rsidR="00284D72" w:rsidRPr="00830ECE" w:rsidRDefault="001556CB">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t>2018 m. spalio 11 d. Europos Komisijos įgyvendinimo sprendimą (ES) 2018/1524, kuriuo pagal Europos Parlamento ir Tarybos direktyvą (ES) 2016/2102 dėl viešojo sektoriaus institucijų interneto svetainių ir mobiliųjų programų prieinamumo nustatoma stebėsenos metodika ir valstybių narių ataskaitų teikimo tvarka;</w:t>
      </w:r>
    </w:p>
    <w:p w14:paraId="5C1E79FB" w14:textId="77777777" w:rsidR="00284D72" w:rsidRPr="00830ECE" w:rsidRDefault="001556CB">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t>Lietuvos Respublikos žmonių palaikų laidojimo įstatymas;</w:t>
      </w:r>
    </w:p>
    <w:p w14:paraId="183A7F35" w14:textId="77777777" w:rsidR="00284D72" w:rsidRPr="00830ECE" w:rsidRDefault="001556CB">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t>Lietuvos Respublikos asmens duomenų teisinės apsaugos įstatymas;</w:t>
      </w:r>
    </w:p>
    <w:p w14:paraId="172ED2BF" w14:textId="77777777" w:rsidR="00284D72" w:rsidRPr="00830ECE" w:rsidRDefault="001556CB">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t>Lietuvos Respublikos teisės gauti informaciją ir duomenų pakartotinio naudojimo įstatymas;</w:t>
      </w:r>
    </w:p>
    <w:p w14:paraId="7A57AF97" w14:textId="77777777" w:rsidR="00284D72" w:rsidRPr="00830ECE" w:rsidRDefault="001556CB">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t>Lietuvos Respublikos kibernetinio saugumo įstatymas;</w:t>
      </w:r>
    </w:p>
    <w:p w14:paraId="10F83BA1" w14:textId="77777777" w:rsidR="00284D72" w:rsidRPr="00830ECE" w:rsidRDefault="001556CB">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t>Lietuvos Respublikos valstybės informacinių išteklių valdymo įstatymas;</w:t>
      </w:r>
    </w:p>
    <w:p w14:paraId="1E144810" w14:textId="77777777" w:rsidR="00284D72" w:rsidRPr="00830ECE" w:rsidRDefault="001556CB">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t>Lietuvos Respublikos Vyriausybės 2003 m. balandžio 18 nutarimo Nr. 480 „Dėl bendrųjų reikalavimų valstybės ir savivaldybių institucijų ir įstaigų interneto svetainėms ir mobiliosioms programoms aprašo patvirtinimo“;</w:t>
      </w:r>
    </w:p>
    <w:p w14:paraId="0B1D469D" w14:textId="77777777" w:rsidR="00284D72" w:rsidRPr="00830ECE" w:rsidRDefault="001556CB">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t>Lietuvos Respublikos Vyriausybės 2008 m. lapkričio 19 d. nutarimas Nr. 1207 „Dėl Lietuvos Respublikos žmonių palaikų laidojimo įstatymo įgyvendinamųjų teisės aktų patvirtinimo“;</w:t>
      </w:r>
    </w:p>
    <w:p w14:paraId="7D2A9C5E" w14:textId="77777777" w:rsidR="00284D72" w:rsidRPr="00830ECE" w:rsidRDefault="001556CB">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t>Lietuvos Respublikos Vyriausybės 2017 m. kovo 13 d. nutarimas Nr. 167 „Dėl Lietuvos Respublikos Vyriausybės programos įgyvendinimo plano patvirtinimo“;</w:t>
      </w:r>
    </w:p>
    <w:p w14:paraId="66BDD036" w14:textId="77777777" w:rsidR="00284D72" w:rsidRPr="00830ECE" w:rsidRDefault="001556CB">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t>Lietuvos Respublikos Vyriausybės 2020 m. sausio 15 d. nutarimas Nr. 24 „Dėl Lietuvos atvirų duomenų portalo nuostatų patvirtinimo“;</w:t>
      </w:r>
    </w:p>
    <w:p w14:paraId="1AE99072" w14:textId="77777777" w:rsidR="00284D72" w:rsidRPr="00830ECE" w:rsidRDefault="001556CB">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t>Informacinės visuomenės plėtros komiteto prie susisiekimo ministerijos direktoriaus įsakymas „Duomenų teikimo formatų ir standartų rekomendacijos“ patvirtintas 2023 m. kovo 28 d. įsakymo Nr. T-30 (2023) redakcija);</w:t>
      </w:r>
    </w:p>
    <w:p w14:paraId="0D571D50" w14:textId="77777777" w:rsidR="00284D72" w:rsidRPr="00830ECE" w:rsidRDefault="001556CB">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t>Informacinės visuomenės plėtros komiteto direktoriaus 2013 m. kovo 25 d. įsakymas Nr. T-36 „Dėl Duomenų teikimo formatų ir standartų rekomendacijų patvirtinimo“;</w:t>
      </w:r>
    </w:p>
    <w:p w14:paraId="620C4CDE" w14:textId="77777777" w:rsidR="00284D72" w:rsidRPr="00830ECE" w:rsidRDefault="001556CB">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t>Valstybės duomenų agentūros generalinio direktoriaus 2023 m. vasario 6 d. įsakymas Nr. DĮ-30 „Dėl Valstybės duomenų valdysenos informacinės sistemos duomenų teikimo būdų patvirtinimo“;</w:t>
      </w:r>
    </w:p>
    <w:p w14:paraId="0CEDD371" w14:textId="77777777" w:rsidR="00284D72" w:rsidRPr="00830ECE" w:rsidRDefault="001556CB">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lastRenderedPageBreak/>
        <w:t>Lietuvos Respublikos ekonomikos ir inovacijų ministro 2020 m. balandžio 20 d. įsakymas Nr. 4-241 „Dėl Informacinių technologijų paslaugų teikėjo centralizuotai teikiamų informacinių technologijų paslaugų katalogo patvirtinimo“;</w:t>
      </w:r>
    </w:p>
    <w:p w14:paraId="1AD55405" w14:textId="77777777" w:rsidR="00284D72" w:rsidRPr="00830ECE" w:rsidRDefault="001556CB">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t>Lietuvos Respublikos ekonomikos ir inovacijų ministro 2021 m. rugpjūčio 9 d. įsakymas Nr. 4-886 „Dėl Valstybės informacinių išteklių sąveikumo platformos modernizavimo ir Valstybės informacinių išteklių sąveikumo platformos nuostatų ir Valstybės informacinių išteklių sąveikumo platformos duomenų saugos nuostatų patvirtinimo“;</w:t>
      </w:r>
    </w:p>
    <w:p w14:paraId="0504FF9D" w14:textId="77777777" w:rsidR="00284D72" w:rsidRPr="00830ECE" w:rsidRDefault="001556CB">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t>Lietuvos statistikos departamento generalinio direktoriaus 2021 m. vasario 5 d. įsakymas Nr. DĮ-4 „Dėl Valstybės duomenų valdysenos informacinės sistemos nuostatų patvirtinimo“;</w:t>
      </w:r>
    </w:p>
    <w:p w14:paraId="2BCEDB90" w14:textId="3BD31FC3" w:rsidR="00284D72" w:rsidRPr="00830ECE" w:rsidRDefault="001A3F48">
      <w:pPr>
        <w:widowControl/>
        <w:numPr>
          <w:ilvl w:val="2"/>
          <w:numId w:val="67"/>
        </w:numPr>
        <w:pBdr>
          <w:top w:val="nil"/>
          <w:left w:val="nil"/>
          <w:bottom w:val="nil"/>
          <w:right w:val="nil"/>
          <w:between w:val="nil"/>
        </w:pBdr>
        <w:tabs>
          <w:tab w:val="left" w:pos="1843"/>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t>Joniškio savivaldybės tarybos 2023 m. lapkričio 30 d. Nr. TS -177 ,,Dėl leidimų laidoti išdavimo, laidojimo ir kapinių lankymo Joniškio rajono savivaldybės teritorijoje tvarkos aprašu patvirtinimo“ (toliau – Tvarkos aprašas).</w:t>
      </w:r>
    </w:p>
    <w:p w14:paraId="39C9FFA0" w14:textId="77777777" w:rsidR="00284D72" w:rsidRPr="00830ECE" w:rsidRDefault="001556CB">
      <w:pPr>
        <w:widowControl/>
        <w:numPr>
          <w:ilvl w:val="0"/>
          <w:numId w:val="8"/>
        </w:numPr>
        <w:pBdr>
          <w:top w:val="nil"/>
          <w:left w:val="nil"/>
          <w:bottom w:val="nil"/>
          <w:right w:val="nil"/>
          <w:between w:val="nil"/>
        </w:pBdr>
        <w:tabs>
          <w:tab w:val="left" w:pos="1701"/>
          <w:tab w:val="left" w:pos="2421"/>
        </w:tabs>
        <w:spacing w:after="0" w:line="240" w:lineRule="auto"/>
        <w:ind w:left="720" w:firstLine="631"/>
        <w:jc w:val="both"/>
        <w:rPr>
          <w:rFonts w:ascii="Arial" w:eastAsia="Times New Roman" w:hAnsi="Arial" w:cs="Arial"/>
          <w:b/>
          <w:color w:val="000000"/>
        </w:rPr>
      </w:pPr>
      <w:r w:rsidRPr="00830ECE">
        <w:rPr>
          <w:rFonts w:ascii="Arial" w:eastAsia="Times New Roman" w:hAnsi="Arial" w:cs="Arial"/>
          <w:b/>
          <w:color w:val="000000"/>
        </w:rPr>
        <w:t>Paslaugų suteikimo tvarka:</w:t>
      </w:r>
    </w:p>
    <w:p w14:paraId="15606E93" w14:textId="77777777" w:rsidR="00284D72" w:rsidRPr="00830ECE" w:rsidRDefault="001556CB">
      <w:pPr>
        <w:widowControl/>
        <w:pBdr>
          <w:top w:val="nil"/>
          <w:left w:val="nil"/>
          <w:bottom w:val="nil"/>
          <w:right w:val="nil"/>
          <w:between w:val="nil"/>
        </w:pBdr>
        <w:tabs>
          <w:tab w:val="left" w:pos="1701"/>
        </w:tabs>
        <w:spacing w:after="0" w:line="240" w:lineRule="auto"/>
        <w:ind w:firstLine="1134"/>
        <w:jc w:val="both"/>
        <w:rPr>
          <w:rFonts w:ascii="Arial" w:eastAsia="Times New Roman" w:hAnsi="Arial" w:cs="Arial"/>
          <w:color w:val="000000"/>
        </w:rPr>
      </w:pPr>
      <w:r w:rsidRPr="00795EB3">
        <w:rPr>
          <w:rFonts w:ascii="Arial" w:eastAsia="Times New Roman" w:hAnsi="Arial" w:cs="Arial"/>
          <w:color w:val="000000"/>
        </w:rPr>
        <w:t>Paslaugos turi būti suteiktos ir perduodamos etapais,</w:t>
      </w:r>
      <w:r w:rsidRPr="00830ECE">
        <w:rPr>
          <w:rFonts w:ascii="Arial" w:eastAsia="Times New Roman" w:hAnsi="Arial" w:cs="Arial"/>
          <w:color w:val="000000"/>
        </w:rPr>
        <w:t xml:space="preserve"> išlaikant etapų nuoseklumą. Paslaugas perduodant pasirašomas perdavimo-priėmimo aktas.</w:t>
      </w:r>
    </w:p>
    <w:p w14:paraId="2F7EC1E3" w14:textId="14587F73" w:rsidR="00284D72" w:rsidRPr="00321980" w:rsidRDefault="001556CB">
      <w:pPr>
        <w:widowControl/>
        <w:pBdr>
          <w:top w:val="nil"/>
          <w:left w:val="nil"/>
          <w:bottom w:val="nil"/>
          <w:right w:val="nil"/>
          <w:between w:val="nil"/>
        </w:pBdr>
        <w:tabs>
          <w:tab w:val="left" w:pos="1701"/>
        </w:tabs>
        <w:spacing w:after="0" w:line="240" w:lineRule="auto"/>
        <w:ind w:firstLine="1134"/>
        <w:jc w:val="both"/>
        <w:rPr>
          <w:rFonts w:ascii="Arial" w:eastAsia="Times New Roman" w:hAnsi="Arial" w:cs="Arial"/>
        </w:rPr>
      </w:pPr>
      <w:r w:rsidRPr="00830ECE">
        <w:rPr>
          <w:rFonts w:ascii="Arial" w:eastAsia="Times New Roman" w:hAnsi="Arial" w:cs="Arial"/>
          <w:color w:val="000000"/>
        </w:rPr>
        <w:t>Bendras paslaugų suteikimo terminas –</w:t>
      </w:r>
      <w:r w:rsidRPr="00830ECE">
        <w:rPr>
          <w:rFonts w:ascii="Arial" w:eastAsia="Times New Roman" w:hAnsi="Arial" w:cs="Arial"/>
        </w:rPr>
        <w:t xml:space="preserve"> </w:t>
      </w:r>
      <w:r w:rsidR="00D932EB" w:rsidRPr="00830ECE">
        <w:rPr>
          <w:rFonts w:ascii="Arial" w:eastAsia="Times New Roman" w:hAnsi="Arial" w:cs="Arial"/>
        </w:rPr>
        <w:t>12</w:t>
      </w:r>
      <w:r w:rsidRPr="00830ECE">
        <w:rPr>
          <w:rFonts w:ascii="Arial" w:eastAsia="Times New Roman" w:hAnsi="Arial" w:cs="Arial"/>
        </w:rPr>
        <w:t xml:space="preserve"> mėn</w:t>
      </w:r>
      <w:r w:rsidR="000820FF">
        <w:rPr>
          <w:rFonts w:ascii="Arial" w:eastAsia="Times New Roman" w:hAnsi="Arial" w:cs="Arial"/>
        </w:rPr>
        <w:t>esių</w:t>
      </w:r>
      <w:r w:rsidRPr="00830ECE">
        <w:rPr>
          <w:rFonts w:ascii="Arial" w:eastAsia="Times New Roman" w:hAnsi="Arial" w:cs="Arial"/>
          <w:color w:val="000000"/>
        </w:rPr>
        <w:t xml:space="preserve"> nuo sutarties pasirašymo dienos</w:t>
      </w:r>
      <w:r w:rsidR="000820FF">
        <w:rPr>
          <w:rFonts w:ascii="Arial" w:eastAsia="Times New Roman" w:hAnsi="Arial" w:cs="Arial"/>
          <w:color w:val="000000"/>
        </w:rPr>
        <w:t>.</w:t>
      </w:r>
    </w:p>
    <w:p w14:paraId="2CE0FC0E" w14:textId="77777777" w:rsidR="00284D72" w:rsidRPr="00830ECE" w:rsidRDefault="001556CB">
      <w:pPr>
        <w:widowControl/>
        <w:pBdr>
          <w:top w:val="nil"/>
          <w:left w:val="nil"/>
          <w:bottom w:val="nil"/>
          <w:right w:val="nil"/>
          <w:between w:val="nil"/>
        </w:pBdr>
        <w:tabs>
          <w:tab w:val="left" w:pos="1701"/>
        </w:tabs>
        <w:spacing w:after="0" w:line="240" w:lineRule="auto"/>
        <w:ind w:firstLine="1134"/>
        <w:jc w:val="both"/>
        <w:rPr>
          <w:rFonts w:ascii="Arial" w:eastAsia="Times New Roman" w:hAnsi="Arial" w:cs="Arial"/>
          <w:b/>
          <w:color w:val="000000"/>
        </w:rPr>
      </w:pPr>
      <w:r w:rsidRPr="00830ECE">
        <w:rPr>
          <w:rFonts w:ascii="Arial" w:eastAsia="Times New Roman" w:hAnsi="Arial" w:cs="Arial"/>
          <w:b/>
          <w:color w:val="000000"/>
        </w:rPr>
        <w:t>I etapas.</w:t>
      </w:r>
    </w:p>
    <w:p w14:paraId="656AF64D" w14:textId="77777777" w:rsidR="00947792" w:rsidRPr="00947792" w:rsidRDefault="00947792" w:rsidP="00947792">
      <w:pPr>
        <w:widowControl/>
        <w:numPr>
          <w:ilvl w:val="1"/>
          <w:numId w:val="161"/>
        </w:numPr>
        <w:pBdr>
          <w:top w:val="nil"/>
          <w:left w:val="nil"/>
          <w:bottom w:val="nil"/>
          <w:right w:val="nil"/>
          <w:between w:val="nil"/>
        </w:pBdr>
        <w:tabs>
          <w:tab w:val="left" w:pos="1701"/>
        </w:tabs>
        <w:spacing w:after="0" w:line="240" w:lineRule="auto"/>
        <w:jc w:val="both"/>
        <w:rPr>
          <w:rFonts w:ascii="Arial" w:eastAsia="Times New Roman" w:hAnsi="Arial" w:cs="Arial"/>
        </w:rPr>
      </w:pPr>
      <w:r w:rsidRPr="00947792">
        <w:rPr>
          <w:rFonts w:ascii="Arial" w:eastAsia="Times New Roman" w:hAnsi="Arial" w:cs="Arial"/>
        </w:rPr>
        <w:t>Per 3 (tris) mėnesius nuo sutarties pasirašymo dienos turi būti:</w:t>
      </w:r>
    </w:p>
    <w:p w14:paraId="5377D7EA" w14:textId="77777777" w:rsidR="00947792" w:rsidRPr="00947792" w:rsidRDefault="00947792" w:rsidP="00947792">
      <w:pPr>
        <w:widowControl/>
        <w:numPr>
          <w:ilvl w:val="2"/>
          <w:numId w:val="161"/>
        </w:numPr>
        <w:pBdr>
          <w:top w:val="nil"/>
          <w:left w:val="nil"/>
          <w:bottom w:val="nil"/>
          <w:right w:val="nil"/>
          <w:between w:val="nil"/>
        </w:pBdr>
        <w:tabs>
          <w:tab w:val="left" w:pos="1701"/>
        </w:tabs>
        <w:spacing w:after="0" w:line="240" w:lineRule="auto"/>
        <w:ind w:left="0" w:firstLine="1134"/>
        <w:jc w:val="both"/>
        <w:rPr>
          <w:rFonts w:ascii="Arial" w:eastAsia="Times New Roman" w:hAnsi="Arial" w:cs="Arial"/>
        </w:rPr>
      </w:pPr>
      <w:r w:rsidRPr="00947792">
        <w:rPr>
          <w:rFonts w:ascii="Arial" w:eastAsia="Times New Roman" w:hAnsi="Arial" w:cs="Arial"/>
        </w:rPr>
        <w:t>surinkta informacija iš kapinių žurnalų ir kita su laidojimais susijusi dokumentacija (prašymai leidimui laidoti, išduoti leidimai laidoti, seni kapinių inventorizavimo planai ir knygos. Teikėjui šiuos dokumentus suteiks Paslaugos gavėjas).</w:t>
      </w:r>
    </w:p>
    <w:p w14:paraId="37A31416" w14:textId="08E02B15" w:rsidR="00947792" w:rsidRPr="00947792" w:rsidRDefault="00DA7F7A" w:rsidP="00DA7F7A">
      <w:pPr>
        <w:widowControl/>
        <w:numPr>
          <w:ilvl w:val="2"/>
          <w:numId w:val="161"/>
        </w:numPr>
        <w:pBdr>
          <w:top w:val="nil"/>
          <w:left w:val="nil"/>
          <w:bottom w:val="nil"/>
          <w:right w:val="nil"/>
          <w:between w:val="nil"/>
        </w:pBdr>
        <w:tabs>
          <w:tab w:val="left" w:pos="1701"/>
        </w:tabs>
        <w:spacing w:after="0" w:line="240" w:lineRule="auto"/>
        <w:ind w:left="0" w:firstLine="1134"/>
        <w:jc w:val="both"/>
        <w:rPr>
          <w:rFonts w:ascii="Arial" w:eastAsia="Times New Roman" w:hAnsi="Arial" w:cs="Arial"/>
        </w:rPr>
      </w:pPr>
      <w:r>
        <w:rPr>
          <w:rFonts w:ascii="Arial" w:eastAsia="Times New Roman" w:hAnsi="Arial" w:cs="Arial"/>
        </w:rPr>
        <w:t xml:space="preserve">turi būti </w:t>
      </w:r>
      <w:r w:rsidR="00947792" w:rsidRPr="00947792">
        <w:rPr>
          <w:rFonts w:ascii="Arial" w:eastAsia="Times New Roman" w:hAnsi="Arial" w:cs="Arial"/>
        </w:rPr>
        <w:t>su</w:t>
      </w:r>
      <w:r w:rsidRPr="00DA7F7A">
        <w:rPr>
          <w:rFonts w:ascii="Arial" w:eastAsia="Times New Roman" w:hAnsi="Arial" w:cs="Arial"/>
        </w:rPr>
        <w:t xml:space="preserve">skaitmenizuota ne mažiau kaip </w:t>
      </w:r>
      <w:r>
        <w:rPr>
          <w:rFonts w:ascii="Arial" w:eastAsia="Times New Roman" w:hAnsi="Arial" w:cs="Arial"/>
        </w:rPr>
        <w:t>10</w:t>
      </w:r>
      <w:r w:rsidRPr="00DA7F7A">
        <w:rPr>
          <w:rFonts w:ascii="Arial" w:eastAsia="Times New Roman" w:hAnsi="Arial" w:cs="Arial"/>
        </w:rPr>
        <w:t xml:space="preserve"> kapinių bei skaitmenizuoti nurodytų kapinių duomenys turi būti integruoti Informacinėje sistemoje.</w:t>
      </w:r>
    </w:p>
    <w:p w14:paraId="7FF49605" w14:textId="77777777" w:rsidR="00284D72" w:rsidRPr="00830ECE" w:rsidRDefault="001556CB">
      <w:pPr>
        <w:widowControl/>
        <w:pBdr>
          <w:top w:val="nil"/>
          <w:left w:val="nil"/>
          <w:bottom w:val="nil"/>
          <w:right w:val="nil"/>
          <w:between w:val="nil"/>
        </w:pBdr>
        <w:tabs>
          <w:tab w:val="left" w:pos="1701"/>
        </w:tabs>
        <w:spacing w:after="0" w:line="240" w:lineRule="auto"/>
        <w:ind w:firstLine="1134"/>
        <w:jc w:val="both"/>
        <w:rPr>
          <w:rFonts w:ascii="Arial" w:eastAsia="Times New Roman" w:hAnsi="Arial" w:cs="Arial"/>
          <w:b/>
        </w:rPr>
      </w:pPr>
      <w:r w:rsidRPr="00830ECE">
        <w:rPr>
          <w:rFonts w:ascii="Arial" w:eastAsia="Times New Roman" w:hAnsi="Arial" w:cs="Arial"/>
          <w:b/>
        </w:rPr>
        <w:t>II etapas.</w:t>
      </w:r>
    </w:p>
    <w:p w14:paraId="66156418" w14:textId="77777777" w:rsidR="00947792" w:rsidRPr="00947792" w:rsidRDefault="00947792" w:rsidP="00947792">
      <w:pPr>
        <w:widowControl/>
        <w:numPr>
          <w:ilvl w:val="1"/>
          <w:numId w:val="161"/>
        </w:numPr>
        <w:pBdr>
          <w:top w:val="nil"/>
          <w:left w:val="nil"/>
          <w:bottom w:val="nil"/>
          <w:right w:val="nil"/>
          <w:between w:val="nil"/>
        </w:pBdr>
        <w:tabs>
          <w:tab w:val="left" w:pos="1701"/>
        </w:tabs>
        <w:spacing w:after="0" w:line="240" w:lineRule="auto"/>
        <w:jc w:val="both"/>
        <w:rPr>
          <w:rFonts w:ascii="Arial" w:eastAsia="Times New Roman" w:hAnsi="Arial" w:cs="Arial"/>
        </w:rPr>
      </w:pPr>
      <w:r w:rsidRPr="00947792">
        <w:rPr>
          <w:rFonts w:ascii="Arial" w:eastAsia="Times New Roman" w:hAnsi="Arial" w:cs="Arial"/>
        </w:rPr>
        <w:t>Per 6 (šešis) mėnesius nuo sutarties pasirašymo dienos turi būti:</w:t>
      </w:r>
    </w:p>
    <w:p w14:paraId="5DADE6ED" w14:textId="77777777" w:rsidR="00947792" w:rsidRPr="00947792" w:rsidRDefault="00947792" w:rsidP="00947792">
      <w:pPr>
        <w:widowControl/>
        <w:numPr>
          <w:ilvl w:val="2"/>
          <w:numId w:val="161"/>
        </w:numPr>
        <w:pBdr>
          <w:top w:val="nil"/>
          <w:left w:val="nil"/>
          <w:bottom w:val="nil"/>
          <w:right w:val="nil"/>
          <w:between w:val="nil"/>
        </w:pBdr>
        <w:tabs>
          <w:tab w:val="left" w:pos="1701"/>
        </w:tabs>
        <w:spacing w:after="0" w:line="240" w:lineRule="auto"/>
        <w:ind w:left="0" w:firstLine="1134"/>
        <w:jc w:val="both"/>
        <w:rPr>
          <w:rFonts w:ascii="Arial" w:eastAsia="Times New Roman" w:hAnsi="Arial" w:cs="Arial"/>
        </w:rPr>
      </w:pPr>
      <w:r w:rsidRPr="00947792">
        <w:rPr>
          <w:rFonts w:ascii="Arial" w:eastAsia="Times New Roman" w:hAnsi="Arial" w:cs="Arial"/>
        </w:rPr>
        <w:t>realizuotos šioje techninėje specifikacijoje nurodytos integracijos su Valstybės informacinių išteklių platformomis.</w:t>
      </w:r>
    </w:p>
    <w:p w14:paraId="7380F5C0" w14:textId="77777777" w:rsidR="00947792" w:rsidRPr="00947792" w:rsidRDefault="00947792" w:rsidP="00947792">
      <w:pPr>
        <w:widowControl/>
        <w:numPr>
          <w:ilvl w:val="2"/>
          <w:numId w:val="161"/>
        </w:numPr>
        <w:pBdr>
          <w:top w:val="nil"/>
          <w:left w:val="nil"/>
          <w:bottom w:val="nil"/>
          <w:right w:val="nil"/>
          <w:between w:val="nil"/>
        </w:pBdr>
        <w:tabs>
          <w:tab w:val="left" w:pos="1701"/>
        </w:tabs>
        <w:spacing w:after="0" w:line="240" w:lineRule="auto"/>
        <w:ind w:left="0" w:firstLine="1134"/>
        <w:jc w:val="both"/>
        <w:rPr>
          <w:rFonts w:ascii="Arial" w:eastAsia="Times New Roman" w:hAnsi="Arial" w:cs="Arial"/>
        </w:rPr>
      </w:pPr>
      <w:r w:rsidRPr="00947792">
        <w:rPr>
          <w:rFonts w:ascii="Arial" w:eastAsia="Times New Roman" w:hAnsi="Arial" w:cs="Arial"/>
        </w:rPr>
        <w:t>paruošta ir perduota naudojimui Sistema ir suteikta programinės įrangos naudojimosi licencija (visiškos prieigos neriboto naudotojų skaičiaus licencija).</w:t>
      </w:r>
    </w:p>
    <w:p w14:paraId="389F5684" w14:textId="5D00000D" w:rsidR="00284D72" w:rsidRDefault="00947792" w:rsidP="00947792">
      <w:pPr>
        <w:widowControl/>
        <w:numPr>
          <w:ilvl w:val="2"/>
          <w:numId w:val="161"/>
        </w:numPr>
        <w:pBdr>
          <w:top w:val="nil"/>
          <w:left w:val="nil"/>
          <w:bottom w:val="nil"/>
          <w:right w:val="nil"/>
          <w:between w:val="nil"/>
        </w:pBdr>
        <w:tabs>
          <w:tab w:val="left" w:pos="1701"/>
        </w:tabs>
        <w:spacing w:after="0" w:line="240" w:lineRule="auto"/>
        <w:ind w:left="0" w:firstLine="1134"/>
        <w:jc w:val="both"/>
        <w:rPr>
          <w:rFonts w:ascii="Arial" w:eastAsia="Times New Roman" w:hAnsi="Arial" w:cs="Arial"/>
        </w:rPr>
      </w:pPr>
      <w:r w:rsidRPr="00947792">
        <w:rPr>
          <w:rFonts w:ascii="Arial" w:eastAsia="Times New Roman" w:hAnsi="Arial" w:cs="Arial"/>
        </w:rPr>
        <w:t>turi būti atlikta kapinių inventorizacija sudarant koordinuotą ir tikslų kapinių skaitmeninį žemėlapį, kuriame būtų atvaizduota visa reali vietovės situacija – kapinių ribos, parkavimo vietos, keliai, takeliai, stogastulpiai ar paminklai bendrose teritorijose, medžiai, vandens kolonėlės ar vandens prisipylimo vietos ir visos kapinėse esančios kapavietės.</w:t>
      </w:r>
    </w:p>
    <w:p w14:paraId="5B734A17" w14:textId="3B5C622B" w:rsidR="00DA7F7A" w:rsidRPr="00DA7F7A" w:rsidRDefault="00DA7F7A" w:rsidP="00CB259E">
      <w:pPr>
        <w:widowControl/>
        <w:tabs>
          <w:tab w:val="left" w:pos="1701"/>
        </w:tabs>
        <w:spacing w:after="0" w:line="240" w:lineRule="auto"/>
        <w:ind w:firstLine="1134"/>
        <w:jc w:val="both"/>
        <w:rPr>
          <w:rFonts w:ascii="Arial" w:eastAsia="Times New Roman" w:hAnsi="Arial" w:cs="Arial"/>
          <w:b/>
        </w:rPr>
      </w:pPr>
      <w:r w:rsidRPr="00DA7F7A">
        <w:rPr>
          <w:rFonts w:ascii="Arial" w:eastAsia="Times New Roman" w:hAnsi="Arial" w:cs="Arial"/>
          <w:b/>
        </w:rPr>
        <w:t>III etapas</w:t>
      </w:r>
    </w:p>
    <w:p w14:paraId="70EE3E74" w14:textId="410FC1A2" w:rsidR="00DA7F7A" w:rsidRPr="00CB0F3F" w:rsidRDefault="00DA7F7A" w:rsidP="00CB259E">
      <w:pPr>
        <w:pStyle w:val="Sraopastraipa"/>
        <w:widowControl/>
        <w:numPr>
          <w:ilvl w:val="1"/>
          <w:numId w:val="161"/>
        </w:numPr>
        <w:tabs>
          <w:tab w:val="left" w:pos="1701"/>
        </w:tabs>
        <w:spacing w:after="0" w:line="240" w:lineRule="auto"/>
        <w:ind w:left="0" w:firstLine="1134"/>
        <w:jc w:val="both"/>
        <w:rPr>
          <w:rFonts w:ascii="Arial" w:eastAsia="Times New Roman" w:hAnsi="Arial" w:cs="Arial"/>
        </w:rPr>
      </w:pPr>
      <w:r w:rsidRPr="00CB0F3F">
        <w:rPr>
          <w:rFonts w:ascii="Arial" w:eastAsia="Times New Roman" w:hAnsi="Arial" w:cs="Arial"/>
        </w:rPr>
        <w:t xml:space="preserve">turi būti suorganizuoti </w:t>
      </w:r>
      <w:bookmarkStart w:id="10" w:name="_Hlk187929314"/>
      <w:r w:rsidRPr="00CB0F3F">
        <w:rPr>
          <w:rFonts w:ascii="Arial" w:eastAsia="Times New Roman" w:hAnsi="Arial" w:cs="Arial"/>
        </w:rPr>
        <w:t xml:space="preserve">Sistemą administruosiantiems ir naudosiantiems savivaldybės darbuotojams (ne mažiau kaip 19 asmenų) ne mažiau kaip 4 (keturias) val. trukmės mokymai. Mokymai gali būti skaidomi į </w:t>
      </w:r>
      <w:r w:rsidRPr="00CB0F3F">
        <w:rPr>
          <w:rFonts w:ascii="Arial" w:eastAsia="Times New Roman" w:hAnsi="Arial" w:cs="Arial"/>
          <w:lang w:val="en-US"/>
        </w:rPr>
        <w:t>2 (du) kartus po 2 (dvi) valandas.</w:t>
      </w:r>
      <w:bookmarkEnd w:id="10"/>
      <w:r w:rsidRPr="00CB0F3F">
        <w:rPr>
          <w:rFonts w:ascii="Arial" w:eastAsia="Times New Roman" w:hAnsi="Arial" w:cs="Arial"/>
          <w:lang w:val="en-US"/>
        </w:rPr>
        <w:t xml:space="preserve"> </w:t>
      </w:r>
      <w:r w:rsidRPr="00CB0F3F">
        <w:rPr>
          <w:rFonts w:ascii="Arial" w:eastAsia="Times New Roman" w:hAnsi="Arial" w:cs="Arial"/>
        </w:rPr>
        <w:t>Mokymai turi būti suorganizuoti iki sutarties įgyvendinimo pabaigos. Taip pat turi būti parengta vaizdinė medžiaga ir instrukcija (Mokymų vadovas) kaip naudotis Sistema.</w:t>
      </w:r>
    </w:p>
    <w:p w14:paraId="649EF451" w14:textId="01C24DC2" w:rsidR="00CB0F3F" w:rsidRPr="00366EA1" w:rsidRDefault="00A83E1F" w:rsidP="00CB259E">
      <w:pPr>
        <w:pStyle w:val="Sraopastraipa"/>
        <w:widowControl/>
        <w:numPr>
          <w:ilvl w:val="1"/>
          <w:numId w:val="161"/>
        </w:numPr>
        <w:tabs>
          <w:tab w:val="left" w:pos="1701"/>
        </w:tabs>
        <w:spacing w:after="0" w:line="240" w:lineRule="auto"/>
        <w:ind w:left="0" w:firstLine="1134"/>
        <w:jc w:val="both"/>
        <w:rPr>
          <w:rFonts w:ascii="Arial" w:eastAsia="Times New Roman" w:hAnsi="Arial" w:cs="Arial"/>
          <w:b/>
        </w:rPr>
      </w:pPr>
      <w:r w:rsidRPr="00366EA1">
        <w:rPr>
          <w:rFonts w:ascii="Arial" w:eastAsia="Times New Roman" w:hAnsi="Arial" w:cs="Arial"/>
          <w:bCs/>
        </w:rPr>
        <w:t>Numatoma</w:t>
      </w:r>
      <w:r w:rsidR="00CB259E" w:rsidRPr="00366EA1">
        <w:rPr>
          <w:rFonts w:ascii="Arial" w:eastAsia="Times New Roman" w:hAnsi="Arial" w:cs="Arial"/>
          <w:bCs/>
        </w:rPr>
        <w:t>s</w:t>
      </w:r>
      <w:r w:rsidR="00CB259E" w:rsidRPr="00366EA1">
        <w:rPr>
          <w:rFonts w:ascii="Arial" w:eastAsia="Times New Roman" w:hAnsi="Arial" w:cs="Arial"/>
          <w:b/>
        </w:rPr>
        <w:t xml:space="preserve"> </w:t>
      </w:r>
      <w:r w:rsidR="00CB259E" w:rsidRPr="00366EA1">
        <w:rPr>
          <w:rFonts w:ascii="Arial" w:hAnsi="Arial" w:cs="Arial"/>
        </w:rPr>
        <w:t>Sistemos programinės įrangos palaikymas ir priežiūra - 6 mėnesius nuo Sistemos pridavimo</w:t>
      </w:r>
      <w:r w:rsidR="00366EA1">
        <w:rPr>
          <w:rFonts w:ascii="Arial" w:hAnsi="Arial" w:cs="Arial"/>
        </w:rPr>
        <w:t>.</w:t>
      </w:r>
      <w:r w:rsidRPr="00366EA1">
        <w:rPr>
          <w:rFonts w:ascii="Arial" w:eastAsia="Times New Roman" w:hAnsi="Arial" w:cs="Arial"/>
          <w:b/>
        </w:rPr>
        <w:t xml:space="preserve"> </w:t>
      </w:r>
    </w:p>
    <w:p w14:paraId="0C907BA1" w14:textId="77777777" w:rsidR="00DA7F7A" w:rsidRPr="00947792" w:rsidRDefault="00DA7F7A" w:rsidP="00DA7F7A">
      <w:pPr>
        <w:widowControl/>
        <w:pBdr>
          <w:top w:val="nil"/>
          <w:left w:val="nil"/>
          <w:bottom w:val="nil"/>
          <w:right w:val="nil"/>
          <w:between w:val="nil"/>
        </w:pBdr>
        <w:tabs>
          <w:tab w:val="left" w:pos="1701"/>
        </w:tabs>
        <w:spacing w:after="0" w:line="240" w:lineRule="auto"/>
        <w:ind w:left="1134"/>
        <w:jc w:val="both"/>
        <w:rPr>
          <w:rFonts w:ascii="Arial" w:eastAsia="Times New Roman" w:hAnsi="Arial" w:cs="Arial"/>
        </w:rPr>
      </w:pPr>
    </w:p>
    <w:p w14:paraId="2B3BB616" w14:textId="77777777" w:rsidR="0043004B" w:rsidRPr="00830ECE" w:rsidRDefault="0043004B">
      <w:pPr>
        <w:widowControl/>
        <w:pBdr>
          <w:top w:val="nil"/>
          <w:left w:val="nil"/>
          <w:bottom w:val="nil"/>
          <w:right w:val="nil"/>
          <w:between w:val="nil"/>
        </w:pBdr>
        <w:tabs>
          <w:tab w:val="left" w:pos="1701"/>
        </w:tabs>
        <w:spacing w:after="0" w:line="240" w:lineRule="auto"/>
        <w:ind w:left="1495"/>
        <w:jc w:val="both"/>
        <w:rPr>
          <w:rFonts w:ascii="Arial" w:eastAsia="Times New Roman" w:hAnsi="Arial" w:cs="Arial"/>
          <w:highlight w:val="yellow"/>
        </w:rPr>
      </w:pPr>
    </w:p>
    <w:p w14:paraId="53C6E1E4" w14:textId="77777777" w:rsidR="00284D72" w:rsidRPr="00830ECE" w:rsidRDefault="001556CB">
      <w:pPr>
        <w:widowControl/>
        <w:numPr>
          <w:ilvl w:val="0"/>
          <w:numId w:val="26"/>
        </w:numPr>
        <w:pBdr>
          <w:top w:val="nil"/>
          <w:left w:val="nil"/>
          <w:bottom w:val="nil"/>
          <w:right w:val="nil"/>
          <w:between w:val="nil"/>
        </w:pBdr>
        <w:tabs>
          <w:tab w:val="left" w:pos="1701"/>
        </w:tabs>
        <w:spacing w:after="0" w:line="240" w:lineRule="auto"/>
        <w:ind w:left="0" w:firstLine="1134"/>
        <w:jc w:val="both"/>
        <w:rPr>
          <w:rFonts w:ascii="Arial" w:eastAsia="Times New Roman" w:hAnsi="Arial" w:cs="Arial"/>
          <w:b/>
          <w:color w:val="000000"/>
        </w:rPr>
      </w:pPr>
      <w:r w:rsidRPr="00830ECE">
        <w:rPr>
          <w:rFonts w:ascii="Arial" w:eastAsia="Times New Roman" w:hAnsi="Arial" w:cs="Arial"/>
          <w:b/>
          <w:color w:val="000000"/>
        </w:rPr>
        <w:t>Kapinių skaitmenizavimas:</w:t>
      </w:r>
    </w:p>
    <w:p w14:paraId="0FD4BCCD" w14:textId="77777777" w:rsidR="00284D72" w:rsidRPr="00830ECE" w:rsidRDefault="001556CB">
      <w:pPr>
        <w:widowControl/>
        <w:numPr>
          <w:ilvl w:val="1"/>
          <w:numId w:val="26"/>
        </w:numPr>
        <w:pBdr>
          <w:top w:val="nil"/>
          <w:left w:val="nil"/>
          <w:bottom w:val="nil"/>
          <w:right w:val="nil"/>
          <w:between w:val="nil"/>
        </w:pBdr>
        <w:tabs>
          <w:tab w:val="left" w:pos="1701"/>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t>Suskaitmeninti duomenys privalo būti suderinami su siūloma programine įranga. Neturi būti jokio ribojimo šių duomenų plėtrai, tikslinimui ar kitiems veiksmams, numatytiems šioje techninėje specifikacijoje.</w:t>
      </w:r>
    </w:p>
    <w:p w14:paraId="6F5BB732" w14:textId="77777777" w:rsidR="00284D72" w:rsidRPr="00830ECE" w:rsidRDefault="001556CB">
      <w:pPr>
        <w:widowControl/>
        <w:numPr>
          <w:ilvl w:val="1"/>
          <w:numId w:val="26"/>
        </w:numPr>
        <w:pBdr>
          <w:top w:val="nil"/>
          <w:left w:val="nil"/>
          <w:bottom w:val="nil"/>
          <w:right w:val="nil"/>
          <w:between w:val="nil"/>
        </w:pBdr>
        <w:tabs>
          <w:tab w:val="left" w:pos="1701"/>
        </w:tabs>
        <w:spacing w:after="0" w:line="240" w:lineRule="auto"/>
        <w:ind w:left="0" w:firstLine="1140"/>
        <w:jc w:val="both"/>
        <w:rPr>
          <w:rFonts w:ascii="Arial" w:eastAsia="Times New Roman" w:hAnsi="Arial" w:cs="Arial"/>
          <w:color w:val="000000"/>
        </w:rPr>
      </w:pPr>
      <w:r w:rsidRPr="00830ECE">
        <w:rPr>
          <w:rFonts w:ascii="Arial" w:eastAsia="Times New Roman" w:hAnsi="Arial" w:cs="Arial"/>
          <w:color w:val="000000"/>
        </w:rPr>
        <w:t xml:space="preserve">Apibūdinant pirkimo objektą, techninėje specifikacijoje ar kituose pirkimo dokumentuose galimai nurodytas konkretus modelis ar tiekimo šaltinis, konkretus procesas, </w:t>
      </w:r>
      <w:r w:rsidRPr="00830ECE">
        <w:rPr>
          <w:rFonts w:ascii="Arial" w:eastAsia="Times New Roman" w:hAnsi="Arial" w:cs="Arial"/>
          <w:color w:val="000000"/>
        </w:rPr>
        <w:lastRenderedPageBreak/>
        <w:t>būdingas konkretaus Teikėjo teikiamoms paslaugoms, ar prekių ženklas, patentas, tipai, konkreti kilmė ar gamyba, standartai, sertifikatai, protokolai turi būti suprantami su žodžiais „arba lygiavertis“.</w:t>
      </w:r>
    </w:p>
    <w:p w14:paraId="2C8FF83E" w14:textId="77777777" w:rsidR="00284D72" w:rsidRDefault="001556CB">
      <w:pPr>
        <w:widowControl/>
        <w:numPr>
          <w:ilvl w:val="1"/>
          <w:numId w:val="26"/>
        </w:numPr>
        <w:pBdr>
          <w:top w:val="nil"/>
          <w:left w:val="nil"/>
          <w:bottom w:val="nil"/>
          <w:right w:val="nil"/>
          <w:between w:val="nil"/>
        </w:pBdr>
        <w:tabs>
          <w:tab w:val="left" w:pos="1701"/>
        </w:tabs>
        <w:spacing w:after="0" w:line="240" w:lineRule="auto"/>
        <w:ind w:left="0" w:firstLine="1134"/>
        <w:jc w:val="both"/>
        <w:rPr>
          <w:rFonts w:ascii="Arial" w:eastAsia="Times New Roman" w:hAnsi="Arial" w:cs="Arial"/>
          <w:color w:val="000000"/>
        </w:rPr>
      </w:pPr>
      <w:r w:rsidRPr="00830ECE">
        <w:rPr>
          <w:rFonts w:ascii="Arial" w:eastAsia="Times New Roman" w:hAnsi="Arial" w:cs="Arial"/>
          <w:color w:val="000000"/>
        </w:rPr>
        <w:t xml:space="preserve">Pirkimo objektas neskaidomas į dalis. Teikėjas privalo siūlyti visą paslaugų apimtį, nurodytą pirkimo dokumentuose.  </w:t>
      </w:r>
    </w:p>
    <w:p w14:paraId="354A22DA" w14:textId="77777777" w:rsidR="0036651D" w:rsidRPr="00830ECE" w:rsidRDefault="0036651D" w:rsidP="0036651D">
      <w:pPr>
        <w:widowControl/>
        <w:pBdr>
          <w:top w:val="nil"/>
          <w:left w:val="nil"/>
          <w:bottom w:val="nil"/>
          <w:right w:val="nil"/>
          <w:between w:val="nil"/>
        </w:pBdr>
        <w:tabs>
          <w:tab w:val="left" w:pos="1701"/>
        </w:tabs>
        <w:spacing w:after="0" w:line="240" w:lineRule="auto"/>
        <w:ind w:left="1134"/>
        <w:jc w:val="both"/>
        <w:rPr>
          <w:rFonts w:ascii="Arial" w:eastAsia="Times New Roman" w:hAnsi="Arial" w:cs="Arial"/>
          <w:color w:val="000000"/>
        </w:rPr>
      </w:pPr>
    </w:p>
    <w:p w14:paraId="2A333EC3" w14:textId="77777777" w:rsidR="00284D72" w:rsidRPr="00830ECE" w:rsidRDefault="001556CB">
      <w:pPr>
        <w:widowControl/>
        <w:numPr>
          <w:ilvl w:val="0"/>
          <w:numId w:val="26"/>
        </w:numPr>
        <w:pBdr>
          <w:top w:val="nil"/>
          <w:left w:val="nil"/>
          <w:bottom w:val="nil"/>
          <w:right w:val="nil"/>
          <w:between w:val="nil"/>
        </w:pBdr>
        <w:tabs>
          <w:tab w:val="left" w:pos="1701"/>
        </w:tabs>
        <w:spacing w:after="0" w:line="240" w:lineRule="auto"/>
        <w:ind w:left="0" w:firstLine="1134"/>
        <w:jc w:val="both"/>
        <w:rPr>
          <w:rFonts w:ascii="Arial" w:eastAsia="Times New Roman" w:hAnsi="Arial" w:cs="Arial"/>
          <w:b/>
          <w:color w:val="000000"/>
        </w:rPr>
      </w:pPr>
      <w:r w:rsidRPr="00830ECE">
        <w:rPr>
          <w:rFonts w:ascii="Arial" w:eastAsia="Times New Roman" w:hAnsi="Arial" w:cs="Arial"/>
          <w:b/>
          <w:color w:val="000000"/>
        </w:rPr>
        <w:t>Reikalavimai Teikėjui:</w:t>
      </w:r>
    </w:p>
    <w:p w14:paraId="0AFB8952" w14:textId="04258B3E" w:rsidR="00284D72" w:rsidRPr="00CF4B69" w:rsidRDefault="001556CB">
      <w:pPr>
        <w:widowControl/>
        <w:numPr>
          <w:ilvl w:val="1"/>
          <w:numId w:val="26"/>
        </w:numPr>
        <w:pBdr>
          <w:top w:val="nil"/>
          <w:left w:val="nil"/>
          <w:bottom w:val="nil"/>
          <w:right w:val="nil"/>
          <w:between w:val="nil"/>
        </w:pBdr>
        <w:tabs>
          <w:tab w:val="left" w:pos="1701"/>
        </w:tabs>
        <w:spacing w:after="0" w:line="240" w:lineRule="auto"/>
        <w:ind w:left="0" w:firstLine="1135"/>
        <w:jc w:val="both"/>
        <w:rPr>
          <w:rFonts w:ascii="Arial" w:eastAsia="Times New Roman" w:hAnsi="Arial" w:cs="Arial"/>
          <w:color w:val="000000"/>
        </w:rPr>
      </w:pPr>
      <w:r w:rsidRPr="00E90846">
        <w:rPr>
          <w:rFonts w:ascii="Arial" w:eastAsia="Times New Roman" w:hAnsi="Arial" w:cs="Arial"/>
          <w:b/>
          <w:color w:val="000000"/>
        </w:rPr>
        <w:t>Teikėjo</w:t>
      </w:r>
      <w:r w:rsidRPr="00E90846">
        <w:rPr>
          <w:rFonts w:ascii="Arial" w:eastAsia="Times New Roman" w:hAnsi="Arial" w:cs="Arial"/>
          <w:color w:val="000000"/>
        </w:rPr>
        <w:t xml:space="preserve"> </w:t>
      </w:r>
      <w:r w:rsidRPr="00E90846">
        <w:rPr>
          <w:rFonts w:ascii="Arial" w:eastAsia="Times New Roman" w:hAnsi="Arial" w:cs="Arial"/>
          <w:b/>
          <w:color w:val="000000"/>
        </w:rPr>
        <w:t>atstovas</w:t>
      </w:r>
      <w:r w:rsidRPr="00E90846">
        <w:rPr>
          <w:rFonts w:ascii="Arial" w:eastAsia="Times New Roman" w:hAnsi="Arial" w:cs="Arial"/>
          <w:color w:val="000000"/>
        </w:rPr>
        <w:t xml:space="preserve"> (jei jis nėra </w:t>
      </w:r>
      <w:r w:rsidR="00E90846" w:rsidRPr="00E90846">
        <w:rPr>
          <w:rFonts w:ascii="Arial" w:eastAsia="Times New Roman" w:hAnsi="Arial" w:cs="Arial"/>
          <w:color w:val="000000"/>
        </w:rPr>
        <w:t>gamintojas</w:t>
      </w:r>
      <w:r w:rsidRPr="00E90846">
        <w:rPr>
          <w:rFonts w:ascii="Arial" w:eastAsia="Times New Roman" w:hAnsi="Arial" w:cs="Arial"/>
          <w:color w:val="000000"/>
        </w:rPr>
        <w:t>), įgaliotas</w:t>
      </w:r>
      <w:r w:rsidRPr="00CF4B69">
        <w:rPr>
          <w:rFonts w:ascii="Arial" w:eastAsia="Times New Roman" w:hAnsi="Arial" w:cs="Arial"/>
          <w:color w:val="000000"/>
        </w:rPr>
        <w:t xml:space="preserve"> </w:t>
      </w:r>
      <w:r w:rsidRPr="00CF4B69">
        <w:rPr>
          <w:rFonts w:ascii="Arial" w:eastAsia="Times New Roman" w:hAnsi="Arial" w:cs="Arial"/>
          <w:b/>
          <w:color w:val="000000"/>
        </w:rPr>
        <w:t xml:space="preserve">atlikti </w:t>
      </w:r>
      <w:r w:rsidRPr="00CF4B69">
        <w:rPr>
          <w:rFonts w:ascii="Arial" w:eastAsia="Times New Roman" w:hAnsi="Arial" w:cs="Arial"/>
          <w:color w:val="000000"/>
        </w:rPr>
        <w:t>siūlomos programin</w:t>
      </w:r>
      <w:r w:rsidRPr="00CF4B69">
        <w:rPr>
          <w:rFonts w:ascii="Arial" w:eastAsia="Times New Roman" w:hAnsi="Arial" w:cs="Arial"/>
        </w:rPr>
        <w:t>ė</w:t>
      </w:r>
      <w:r w:rsidRPr="00CF4B69">
        <w:rPr>
          <w:rFonts w:ascii="Arial" w:eastAsia="Times New Roman" w:hAnsi="Arial" w:cs="Arial"/>
          <w:color w:val="000000"/>
        </w:rPr>
        <w:t xml:space="preserve">s įrangos techninio palaikymo paslaugas, arba jis turi turėti </w:t>
      </w:r>
      <w:r w:rsidRPr="00CF4B69">
        <w:rPr>
          <w:rFonts w:ascii="Arial" w:eastAsia="Times New Roman" w:hAnsi="Arial" w:cs="Arial"/>
          <w:b/>
          <w:color w:val="000000"/>
        </w:rPr>
        <w:t>rašytinį susitarimą</w:t>
      </w:r>
      <w:r w:rsidRPr="00CF4B69">
        <w:rPr>
          <w:rFonts w:ascii="Arial" w:eastAsia="Times New Roman" w:hAnsi="Arial" w:cs="Arial"/>
          <w:color w:val="000000"/>
        </w:rPr>
        <w:t xml:space="preserve"> </w:t>
      </w:r>
      <w:r w:rsidRPr="00CF4B69">
        <w:rPr>
          <w:rFonts w:ascii="Arial" w:eastAsia="Times New Roman" w:hAnsi="Arial" w:cs="Arial"/>
          <w:b/>
          <w:color w:val="000000"/>
        </w:rPr>
        <w:t>su kitu ūkio subjektu</w:t>
      </w:r>
      <w:r w:rsidRPr="00CF4B69">
        <w:rPr>
          <w:rFonts w:ascii="Arial" w:eastAsia="Times New Roman" w:hAnsi="Arial" w:cs="Arial"/>
          <w:color w:val="000000"/>
        </w:rPr>
        <w:t>, kuris yra</w:t>
      </w:r>
      <w:r w:rsidRPr="00CF4B69">
        <w:rPr>
          <w:rFonts w:ascii="Arial" w:eastAsia="Times New Roman" w:hAnsi="Arial" w:cs="Arial"/>
          <w:b/>
          <w:color w:val="000000"/>
        </w:rPr>
        <w:t xml:space="preserve"> teikėjo </w:t>
      </w:r>
      <w:r w:rsidRPr="00CF4B69">
        <w:rPr>
          <w:rFonts w:ascii="Arial" w:eastAsia="Times New Roman" w:hAnsi="Arial" w:cs="Arial"/>
          <w:color w:val="000000"/>
        </w:rPr>
        <w:t xml:space="preserve">įgaliotas </w:t>
      </w:r>
      <w:r w:rsidRPr="00CF4B69">
        <w:rPr>
          <w:rFonts w:ascii="Arial" w:eastAsia="Times New Roman" w:hAnsi="Arial" w:cs="Arial"/>
          <w:b/>
          <w:color w:val="000000"/>
        </w:rPr>
        <w:t>parduoti</w:t>
      </w:r>
      <w:r w:rsidR="00AD5AE2">
        <w:rPr>
          <w:rFonts w:ascii="Arial" w:eastAsia="Times New Roman" w:hAnsi="Arial" w:cs="Arial"/>
          <w:b/>
          <w:color w:val="000000"/>
        </w:rPr>
        <w:t xml:space="preserve"> ir / ar </w:t>
      </w:r>
      <w:r w:rsidR="000820FF">
        <w:rPr>
          <w:rFonts w:ascii="Arial" w:eastAsia="Times New Roman" w:hAnsi="Arial" w:cs="Arial"/>
          <w:b/>
          <w:color w:val="000000"/>
        </w:rPr>
        <w:t>nuomoti</w:t>
      </w:r>
      <w:r w:rsidRPr="00CF4B69">
        <w:rPr>
          <w:rFonts w:ascii="Arial" w:eastAsia="Times New Roman" w:hAnsi="Arial" w:cs="Arial"/>
          <w:color w:val="000000"/>
        </w:rPr>
        <w:t xml:space="preserve"> siūlomą programinę įrangą ir</w:t>
      </w:r>
      <w:r w:rsidR="0036651D">
        <w:rPr>
          <w:rFonts w:ascii="Arial" w:eastAsia="Times New Roman" w:hAnsi="Arial" w:cs="Arial"/>
          <w:color w:val="000000"/>
        </w:rPr>
        <w:t xml:space="preserve"> </w:t>
      </w:r>
      <w:r w:rsidRPr="00CF4B69">
        <w:rPr>
          <w:rFonts w:ascii="Arial" w:eastAsia="Times New Roman" w:hAnsi="Arial" w:cs="Arial"/>
          <w:color w:val="000000"/>
        </w:rPr>
        <w:t>/</w:t>
      </w:r>
      <w:r w:rsidR="0036651D">
        <w:rPr>
          <w:rFonts w:ascii="Arial" w:eastAsia="Times New Roman" w:hAnsi="Arial" w:cs="Arial"/>
          <w:color w:val="000000"/>
        </w:rPr>
        <w:t xml:space="preserve"> </w:t>
      </w:r>
      <w:r w:rsidRPr="00CF4B69">
        <w:rPr>
          <w:rFonts w:ascii="Arial" w:eastAsia="Times New Roman" w:hAnsi="Arial" w:cs="Arial"/>
          <w:color w:val="000000"/>
        </w:rPr>
        <w:t>ar atlikti siūlomos programinės įrangos techninio palaikymo paslaugas.</w:t>
      </w:r>
    </w:p>
    <w:p w14:paraId="153A7194" w14:textId="1D5095E8" w:rsidR="00284D72" w:rsidRPr="00830ECE" w:rsidRDefault="00284D72" w:rsidP="00AD5AE2">
      <w:pPr>
        <w:widowControl/>
        <w:tabs>
          <w:tab w:val="left" w:pos="1701"/>
        </w:tabs>
        <w:spacing w:after="0"/>
        <w:jc w:val="both"/>
        <w:rPr>
          <w:rFonts w:ascii="Arial" w:eastAsia="Times New Roman" w:hAnsi="Arial" w:cs="Arial"/>
        </w:rPr>
      </w:pPr>
    </w:p>
    <w:p w14:paraId="7E23EC71" w14:textId="1F57AB61" w:rsidR="00284D72" w:rsidRPr="00AD5AE2" w:rsidRDefault="001556CB" w:rsidP="00AD5AE2">
      <w:pPr>
        <w:pStyle w:val="Sraopastraipa"/>
        <w:widowControl/>
        <w:numPr>
          <w:ilvl w:val="0"/>
          <w:numId w:val="26"/>
        </w:numPr>
        <w:pBdr>
          <w:top w:val="nil"/>
          <w:left w:val="nil"/>
          <w:bottom w:val="nil"/>
          <w:right w:val="nil"/>
          <w:between w:val="nil"/>
        </w:pBdr>
        <w:tabs>
          <w:tab w:val="left" w:pos="1701"/>
        </w:tabs>
        <w:spacing w:after="0" w:line="240" w:lineRule="auto"/>
        <w:ind w:firstLine="774"/>
        <w:jc w:val="both"/>
        <w:rPr>
          <w:rFonts w:ascii="Arial" w:eastAsia="Times New Roman" w:hAnsi="Arial" w:cs="Arial"/>
          <w:b/>
          <w:color w:val="000000"/>
          <w:sz w:val="24"/>
          <w:szCs w:val="24"/>
        </w:rPr>
      </w:pPr>
      <w:r w:rsidRPr="00AD5AE2">
        <w:rPr>
          <w:rFonts w:ascii="Arial" w:eastAsia="Times New Roman" w:hAnsi="Arial" w:cs="Arial"/>
          <w:b/>
          <w:color w:val="000000"/>
          <w:sz w:val="24"/>
          <w:szCs w:val="24"/>
        </w:rPr>
        <w:t>Specialieji kapinių skaitmenizavimo projekto reikalavimai:</w:t>
      </w:r>
    </w:p>
    <w:tbl>
      <w:tblPr>
        <w:tblStyle w:val="af"/>
        <w:tblW w:w="97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90"/>
        <w:gridCol w:w="9090"/>
      </w:tblGrid>
      <w:tr w:rsidR="00284D72" w:rsidRPr="00830ECE" w14:paraId="54F3CDF2" w14:textId="77777777">
        <w:trPr>
          <w:tblHeader/>
        </w:trPr>
        <w:tc>
          <w:tcPr>
            <w:tcW w:w="690" w:type="dxa"/>
            <w:tcBorders>
              <w:top w:val="single" w:sz="8" w:space="0" w:color="000000"/>
              <w:left w:val="single" w:sz="8" w:space="0" w:color="000000"/>
              <w:bottom w:val="single" w:sz="8" w:space="0" w:color="000000"/>
              <w:right w:val="single" w:sz="8" w:space="0" w:color="000000"/>
            </w:tcBorders>
            <w:shd w:val="clear" w:color="auto" w:fill="D1D1D1"/>
          </w:tcPr>
          <w:p w14:paraId="4332954D"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b/>
                <w:color w:val="000000"/>
              </w:rPr>
            </w:pPr>
            <w:r w:rsidRPr="00830ECE">
              <w:rPr>
                <w:rFonts w:ascii="Arial" w:eastAsia="Times New Roman" w:hAnsi="Arial" w:cs="Arial"/>
                <w:b/>
                <w:color w:val="000000"/>
              </w:rPr>
              <w:t>Nr.</w:t>
            </w:r>
          </w:p>
        </w:tc>
        <w:tc>
          <w:tcPr>
            <w:tcW w:w="9090" w:type="dxa"/>
            <w:tcBorders>
              <w:top w:val="single" w:sz="8" w:space="0" w:color="000000"/>
              <w:left w:val="single" w:sz="8" w:space="0" w:color="000000"/>
              <w:bottom w:val="single" w:sz="8" w:space="0" w:color="000000"/>
              <w:right w:val="single" w:sz="8" w:space="0" w:color="000000"/>
            </w:tcBorders>
            <w:shd w:val="clear" w:color="auto" w:fill="D1D1D1"/>
          </w:tcPr>
          <w:p w14:paraId="0696742E"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b/>
                <w:color w:val="000000"/>
              </w:rPr>
            </w:pPr>
            <w:r w:rsidRPr="00830ECE">
              <w:rPr>
                <w:rFonts w:ascii="Arial" w:eastAsia="Times New Roman" w:hAnsi="Arial" w:cs="Arial"/>
                <w:b/>
                <w:color w:val="000000"/>
              </w:rPr>
              <w:t>Reikalavimas</w:t>
            </w:r>
          </w:p>
        </w:tc>
      </w:tr>
      <w:tr w:rsidR="00284D72" w:rsidRPr="00830ECE" w14:paraId="532BA898"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28309076" w14:textId="77777777" w:rsidR="00284D72" w:rsidRPr="00830ECE" w:rsidRDefault="00284D72">
            <w:pPr>
              <w:widowControl/>
              <w:numPr>
                <w:ilvl w:val="0"/>
                <w:numId w:val="22"/>
              </w:numPr>
              <w:pBdr>
                <w:top w:val="nil"/>
                <w:left w:val="nil"/>
                <w:bottom w:val="nil"/>
                <w:right w:val="nil"/>
                <w:between w:val="nil"/>
              </w:pBdr>
              <w:spacing w:after="0" w:line="240" w:lineRule="auto"/>
              <w:ind w:left="0" w:firstLine="0"/>
              <w:jc w:val="both"/>
              <w:rPr>
                <w:rFonts w:ascii="Arial" w:eastAsia="Times New Roman" w:hAnsi="Arial" w:cs="Arial"/>
                <w:color w:val="000000"/>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6A22C6A5" w14:textId="4F09C4E3" w:rsidR="007E76BA" w:rsidRPr="00830ECE" w:rsidRDefault="007E76BA">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Negali būti pakartotinai renkami duomenys, kurie jau yra kaupiami ir tvarkomi valstybės informacinėse sistemose ir registruose. Tokiems duomenims gauti turi būti naudojamos sąsajos teikiamos per Valstybės informacinių išteklių sąveikumo platformos (toliau – VIISP) duomenų mainų sistemą, o jeigu nėra, realizuojamos reikalingos naujos sąsajos vadovaujantis Duomenų teikimo formatų ir standartų rekomendacijomis ir suderinus su IVPK dėl poreikio tiesioginių sąsajų kūrimui.</w:t>
            </w:r>
          </w:p>
        </w:tc>
      </w:tr>
      <w:tr w:rsidR="007E76BA" w:rsidRPr="00830ECE" w14:paraId="5DBD435C"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77C28280" w14:textId="77777777" w:rsidR="007E76BA" w:rsidRPr="00830ECE" w:rsidRDefault="007E76BA">
            <w:pPr>
              <w:widowControl/>
              <w:numPr>
                <w:ilvl w:val="0"/>
                <w:numId w:val="22"/>
              </w:numPr>
              <w:pBdr>
                <w:top w:val="nil"/>
                <w:left w:val="nil"/>
                <w:bottom w:val="nil"/>
                <w:right w:val="nil"/>
                <w:between w:val="nil"/>
              </w:pBdr>
              <w:spacing w:after="0" w:line="240" w:lineRule="auto"/>
              <w:ind w:left="0" w:firstLine="0"/>
              <w:jc w:val="both"/>
              <w:rPr>
                <w:rFonts w:ascii="Arial" w:eastAsia="Times New Roman" w:hAnsi="Arial" w:cs="Arial"/>
                <w:color w:val="000000"/>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7C1571D7" w14:textId="2C5A61B7" w:rsidR="007E76BA" w:rsidRPr="00830ECE" w:rsidRDefault="007E76BA">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Elektroninių paslaugų inicijavimo naudotojo sąsaja, paslaugų procesų konstravimas, asmens atpažintis, atsiskaitymai už paslaugas, komunikavimas su paslaugų gavėjais, duomenų analizė ataskaitos bei jų publikavimas, duomenų pakartotinio panaudojimo uždaviniai ir kt. turi būti realizuojami naudojant bendro naudojimo platformų sprendinius, kuriuos kaip paslaugas teikia VIISP, VDV IS, Lietuvos atvirų duomenų portalas, Gyventojų registras, E.sveikata. Negali būti kuriami bendro naudojimo platformų paslaugas dubliuojantys sprendimai, išskyrus atvejus, kai panaudojami jau anksčiau įdiegti sprendimai arba naujų sprendimų kūrimas pagrįstas būtinybe ir suderintas su atitinkamų platformų valdytojais.</w:t>
            </w:r>
          </w:p>
        </w:tc>
      </w:tr>
      <w:tr w:rsidR="007E76BA" w:rsidRPr="00830ECE" w14:paraId="7672AF61"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020A4D42" w14:textId="77777777" w:rsidR="007E76BA" w:rsidRPr="00830ECE" w:rsidRDefault="007E76BA" w:rsidP="007E76BA">
            <w:pPr>
              <w:widowControl/>
              <w:numPr>
                <w:ilvl w:val="0"/>
                <w:numId w:val="22"/>
              </w:numPr>
              <w:pBdr>
                <w:top w:val="nil"/>
                <w:left w:val="nil"/>
                <w:bottom w:val="nil"/>
                <w:right w:val="nil"/>
                <w:between w:val="nil"/>
              </w:pBdr>
              <w:spacing w:after="0" w:line="240" w:lineRule="auto"/>
              <w:ind w:left="0" w:firstLine="0"/>
              <w:jc w:val="both"/>
              <w:rPr>
                <w:rFonts w:ascii="Arial" w:eastAsia="Times New Roman" w:hAnsi="Arial" w:cs="Arial"/>
                <w:color w:val="000000"/>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60429C4A" w14:textId="75AE7A20" w:rsidR="007E76BA" w:rsidRPr="00830ECE" w:rsidRDefault="007E76BA" w:rsidP="007E76BA">
            <w:pPr>
              <w:widowControl/>
              <w:pBdr>
                <w:top w:val="nil"/>
                <w:left w:val="nil"/>
                <w:bottom w:val="nil"/>
                <w:right w:val="nil"/>
                <w:between w:val="nil"/>
              </w:pBdr>
              <w:spacing w:after="0" w:line="240" w:lineRule="auto"/>
              <w:rPr>
                <w:rFonts w:ascii="Arial" w:eastAsia="Times New Roman" w:hAnsi="Arial" w:cs="Arial"/>
              </w:rPr>
            </w:pPr>
            <w:r w:rsidRPr="00830ECE">
              <w:rPr>
                <w:rFonts w:ascii="Arial" w:eastAsia="Times New Roman" w:hAnsi="Arial" w:cs="Arial"/>
              </w:rPr>
              <w:t>Kapinių skaitmeninimo sprendime turi būti įtrauktas dirbtinio intelekto statistikos įrankis, analizuojantis ir numatantis laidojimo vietų poreikius ir kitą su mirtimi susijusią statistiką, užtikrinant, kad kapinių infrastruktūra atitiktų būsimus kapinių poreikius.</w:t>
            </w:r>
          </w:p>
        </w:tc>
      </w:tr>
      <w:tr w:rsidR="007E76BA" w:rsidRPr="00830ECE" w14:paraId="77AD4D89"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4CEFA456" w14:textId="77777777" w:rsidR="007E76BA" w:rsidRPr="00830ECE" w:rsidRDefault="007E76BA" w:rsidP="007E76BA">
            <w:pPr>
              <w:widowControl/>
              <w:numPr>
                <w:ilvl w:val="0"/>
                <w:numId w:val="22"/>
              </w:numPr>
              <w:pBdr>
                <w:top w:val="nil"/>
                <w:left w:val="nil"/>
                <w:bottom w:val="nil"/>
                <w:right w:val="nil"/>
                <w:between w:val="nil"/>
              </w:pBdr>
              <w:spacing w:after="0" w:line="240" w:lineRule="auto"/>
              <w:ind w:left="0" w:firstLine="0"/>
              <w:jc w:val="both"/>
              <w:rPr>
                <w:rFonts w:ascii="Arial" w:eastAsia="Times New Roman" w:hAnsi="Arial" w:cs="Arial"/>
                <w:color w:val="000000"/>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20805E45" w14:textId="77777777" w:rsidR="007E76BA" w:rsidRPr="00830ECE" w:rsidRDefault="007E76BA" w:rsidP="007E76BA">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Kapinių skaitmeninimo sprendime turi būti įtrauktas DI veikiantis pokalbių robotas (interaktyvus asistentas), galintis atsakyti į vartotojų užduotus klausimus, suteikti lankytojams greitą ir tikslią informaciją apie laidotuvių procedūras, kapinių paslaugas ir kitus susijusius klausimus.</w:t>
            </w:r>
          </w:p>
        </w:tc>
      </w:tr>
      <w:tr w:rsidR="007E76BA" w:rsidRPr="00830ECE" w14:paraId="7D6CE4A7"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4E84841E" w14:textId="77777777" w:rsidR="007E76BA" w:rsidRPr="00830ECE" w:rsidRDefault="007E76BA" w:rsidP="007E76BA">
            <w:pPr>
              <w:widowControl/>
              <w:numPr>
                <w:ilvl w:val="0"/>
                <w:numId w:val="22"/>
              </w:numPr>
              <w:pBdr>
                <w:top w:val="nil"/>
                <w:left w:val="nil"/>
                <w:bottom w:val="nil"/>
                <w:right w:val="nil"/>
                <w:between w:val="nil"/>
              </w:pBdr>
              <w:spacing w:after="0" w:line="240" w:lineRule="auto"/>
              <w:ind w:left="0" w:firstLine="0"/>
              <w:jc w:val="both"/>
              <w:rPr>
                <w:rFonts w:ascii="Arial" w:eastAsia="Times New Roman" w:hAnsi="Arial" w:cs="Arial"/>
                <w:color w:val="000000"/>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4CCD5CC6" w14:textId="1126C752" w:rsidR="007E76BA" w:rsidRPr="00830ECE" w:rsidRDefault="007E76BA" w:rsidP="0036651D">
            <w:pPr>
              <w:widowControl/>
              <w:pBdr>
                <w:top w:val="nil"/>
                <w:left w:val="nil"/>
                <w:bottom w:val="nil"/>
                <w:right w:val="nil"/>
                <w:between w:val="nil"/>
              </w:pBdr>
              <w:spacing w:after="0" w:line="240" w:lineRule="auto"/>
              <w:jc w:val="both"/>
              <w:rPr>
                <w:rFonts w:ascii="Arial" w:eastAsia="Times New Roman" w:hAnsi="Arial" w:cs="Arial"/>
                <w:color w:val="000000"/>
              </w:rPr>
            </w:pPr>
            <w:r w:rsidRPr="00830ECE">
              <w:rPr>
                <w:rFonts w:ascii="Arial" w:eastAsia="Times New Roman" w:hAnsi="Arial" w:cs="Arial"/>
              </w:rPr>
              <w:t>Kapinių skaitmeninimo sprendime turi būti įdiegtas žymių asmenų palaidojimų QR kodavimas, leidžiantis lankytojams išmaniaisiais telefonais lengvai pasiekti informaciją apie šiuos reikšmingus asmen</w:t>
            </w:r>
            <w:r w:rsidRPr="00830ECE">
              <w:rPr>
                <w:rFonts w:ascii="Arial" w:eastAsia="Times New Roman" w:hAnsi="Arial" w:cs="Arial"/>
                <w:color w:val="000000"/>
              </w:rPr>
              <w:t>is. Suderinus su savivaldyb</w:t>
            </w:r>
            <w:r w:rsidRPr="00830ECE">
              <w:rPr>
                <w:rFonts w:ascii="Arial" w:eastAsia="Times New Roman" w:hAnsi="Arial" w:cs="Arial"/>
              </w:rPr>
              <w:t xml:space="preserve">e, tiekėjas turi pritaikytais QR žymekliais pažymėti ne daugiau nei </w:t>
            </w:r>
            <w:r w:rsidRPr="00830ECE">
              <w:rPr>
                <w:rFonts w:ascii="Arial" w:eastAsia="Times New Roman" w:hAnsi="Arial" w:cs="Arial"/>
                <w:color w:val="000000"/>
              </w:rPr>
              <w:t>1</w:t>
            </w:r>
            <w:r w:rsidR="002F1D0D">
              <w:rPr>
                <w:rFonts w:ascii="Arial" w:eastAsia="Times New Roman" w:hAnsi="Arial" w:cs="Arial"/>
                <w:color w:val="000000"/>
              </w:rPr>
              <w:t>4</w:t>
            </w:r>
            <w:r w:rsidRPr="00830ECE">
              <w:rPr>
                <w:rFonts w:ascii="Arial" w:eastAsia="Times New Roman" w:hAnsi="Arial" w:cs="Arial"/>
                <w:color w:val="000000"/>
              </w:rPr>
              <w:t xml:space="preserve"> </w:t>
            </w:r>
            <w:r w:rsidRPr="00830ECE">
              <w:rPr>
                <w:rFonts w:ascii="Arial" w:eastAsia="Times New Roman" w:hAnsi="Arial" w:cs="Arial"/>
              </w:rPr>
              <w:t xml:space="preserve">į kultūros vertybių sąrašą įtrauktų žymių velionių palaidojimo vietų </w:t>
            </w:r>
            <w:r w:rsidR="0036651D">
              <w:rPr>
                <w:rFonts w:ascii="Arial" w:eastAsia="Times New Roman" w:hAnsi="Arial" w:cs="Arial"/>
              </w:rPr>
              <w:t>Joniškio rajono savivaldybės</w:t>
            </w:r>
            <w:r w:rsidRPr="00830ECE">
              <w:rPr>
                <w:rFonts w:ascii="Arial" w:eastAsia="Times New Roman" w:hAnsi="Arial" w:cs="Arial"/>
              </w:rPr>
              <w:t xml:space="preserve"> kapinėse.</w:t>
            </w:r>
            <w:r w:rsidR="0036651D">
              <w:rPr>
                <w:rFonts w:ascii="Arial" w:eastAsia="Times New Roman" w:hAnsi="Arial" w:cs="Arial"/>
              </w:rPr>
              <w:t xml:space="preserve"> </w:t>
            </w:r>
            <w:r w:rsidR="0036651D" w:rsidRPr="0036651D">
              <w:rPr>
                <w:rFonts w:ascii="Arial" w:eastAsia="Times New Roman" w:hAnsi="Arial" w:cs="Arial"/>
              </w:rPr>
              <w:t xml:space="preserve">Galutinis žymėjimų skaičius derinamas skaitmeninės </w:t>
            </w:r>
            <w:r w:rsidR="0036651D">
              <w:rPr>
                <w:rFonts w:ascii="Arial" w:eastAsia="Times New Roman" w:hAnsi="Arial" w:cs="Arial"/>
              </w:rPr>
              <w:t>Joniškio</w:t>
            </w:r>
            <w:r w:rsidR="0036651D" w:rsidRPr="0036651D">
              <w:rPr>
                <w:rFonts w:ascii="Arial" w:eastAsia="Times New Roman" w:hAnsi="Arial" w:cs="Arial"/>
              </w:rPr>
              <w:t xml:space="preserve"> rajono savivaldybės kapinių duomenų bazės kūrimo metu.</w:t>
            </w:r>
          </w:p>
        </w:tc>
      </w:tr>
      <w:tr w:rsidR="007E76BA" w:rsidRPr="00830ECE" w14:paraId="2666E8D6"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558CDADF" w14:textId="77777777" w:rsidR="007E76BA" w:rsidRPr="00830ECE" w:rsidRDefault="007E76BA" w:rsidP="007E76BA">
            <w:pPr>
              <w:widowControl/>
              <w:numPr>
                <w:ilvl w:val="0"/>
                <w:numId w:val="22"/>
              </w:numPr>
              <w:pBdr>
                <w:top w:val="nil"/>
                <w:left w:val="nil"/>
                <w:bottom w:val="nil"/>
                <w:right w:val="nil"/>
                <w:between w:val="nil"/>
              </w:pBdr>
              <w:spacing w:after="0" w:line="240" w:lineRule="auto"/>
              <w:ind w:left="0" w:firstLine="0"/>
              <w:jc w:val="both"/>
              <w:rPr>
                <w:rFonts w:ascii="Arial" w:eastAsia="Times New Roman" w:hAnsi="Arial" w:cs="Arial"/>
                <w:color w:val="000000"/>
              </w:rPr>
            </w:pPr>
          </w:p>
        </w:tc>
        <w:tc>
          <w:tcPr>
            <w:tcW w:w="9090" w:type="dxa"/>
            <w:tcBorders>
              <w:top w:val="single" w:sz="8" w:space="0" w:color="000000"/>
              <w:left w:val="single" w:sz="8" w:space="0" w:color="000000"/>
              <w:bottom w:val="single" w:sz="8" w:space="0" w:color="000000"/>
              <w:right w:val="single" w:sz="8" w:space="0" w:color="000000"/>
            </w:tcBorders>
            <w:shd w:val="clear" w:color="auto" w:fill="FFFFFF"/>
          </w:tcPr>
          <w:p w14:paraId="17B56EC3" w14:textId="77777777" w:rsidR="007E76BA" w:rsidRPr="00830ECE" w:rsidRDefault="007E76BA" w:rsidP="007E76BA">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rPr>
              <w:t>Kapinių skaitmeninimo sprendime</w:t>
            </w:r>
            <w:r w:rsidRPr="00830ECE">
              <w:rPr>
                <w:rFonts w:ascii="Arial" w:eastAsia="Times New Roman" w:hAnsi="Arial" w:cs="Arial"/>
                <w:color w:val="000000"/>
              </w:rPr>
              <w:t xml:space="preserve"> turi būti įdiegta automatinio maršruto planavimo funkcija, leidžianti lankytojams efektyviai susiplanuoti maršrutą tarp garsių palaidojimų kapinėse.</w:t>
            </w:r>
          </w:p>
        </w:tc>
      </w:tr>
      <w:tr w:rsidR="007E76BA" w:rsidRPr="00830ECE" w14:paraId="6AB130D2" w14:textId="77777777">
        <w:tc>
          <w:tcPr>
            <w:tcW w:w="690" w:type="dxa"/>
            <w:tcBorders>
              <w:top w:val="single" w:sz="8" w:space="0" w:color="000000"/>
              <w:left w:val="single" w:sz="8" w:space="0" w:color="000000"/>
              <w:bottom w:val="single" w:sz="8" w:space="0" w:color="000000"/>
              <w:right w:val="single" w:sz="8" w:space="0" w:color="000000"/>
            </w:tcBorders>
            <w:shd w:val="clear" w:color="auto" w:fill="FFFFFF"/>
          </w:tcPr>
          <w:p w14:paraId="54FF23D8" w14:textId="77777777" w:rsidR="007E76BA" w:rsidRPr="00830ECE" w:rsidRDefault="007E76BA" w:rsidP="007E76BA">
            <w:pPr>
              <w:widowControl/>
              <w:pBdr>
                <w:top w:val="nil"/>
                <w:left w:val="nil"/>
                <w:bottom w:val="nil"/>
                <w:right w:val="nil"/>
                <w:between w:val="nil"/>
              </w:pBdr>
              <w:spacing w:after="0" w:line="240" w:lineRule="auto"/>
              <w:jc w:val="both"/>
              <w:rPr>
                <w:rFonts w:ascii="Arial" w:eastAsia="Times New Roman" w:hAnsi="Arial" w:cs="Arial"/>
              </w:rPr>
            </w:pPr>
            <w:r w:rsidRPr="00830ECE">
              <w:rPr>
                <w:rFonts w:ascii="Arial" w:eastAsia="Times New Roman" w:hAnsi="Arial" w:cs="Arial"/>
              </w:rPr>
              <w:t>5.</w:t>
            </w:r>
          </w:p>
        </w:tc>
        <w:tc>
          <w:tcPr>
            <w:tcW w:w="9090" w:type="dxa"/>
          </w:tcPr>
          <w:p w14:paraId="5B0F07F5" w14:textId="77777777" w:rsidR="007E76BA" w:rsidRPr="00830ECE" w:rsidRDefault="007E76BA" w:rsidP="007E76BA">
            <w:pPr>
              <w:widowControl/>
              <w:spacing w:after="0"/>
              <w:jc w:val="both"/>
              <w:rPr>
                <w:rFonts w:ascii="Arial" w:eastAsia="Times New Roman" w:hAnsi="Arial" w:cs="Arial"/>
              </w:rPr>
            </w:pPr>
            <w:r w:rsidRPr="00830ECE">
              <w:rPr>
                <w:rFonts w:ascii="Arial" w:eastAsia="Times New Roman" w:hAnsi="Arial" w:cs="Arial"/>
              </w:rPr>
              <w:t xml:space="preserve">Sistemos išorinė viešoji prieiga turi būti pritaikyta neįgaliesiems bent AA lygiu remiantis interneto tinklalapių turinio prieinamumo rekomendacijomis (ang. WCAG 2.1) su galimybe plėsti funkcionalumą, ateityje siekiant užtikrinti „AAA“ lygmenį. Sistemos turinys, įgyvendinant gaires interneto turinio prieinamumui užtikrinti (WCAG), turi būti </w:t>
            </w:r>
            <w:r w:rsidRPr="00830ECE">
              <w:rPr>
                <w:rFonts w:ascii="Arial" w:eastAsia="Times New Roman" w:hAnsi="Arial" w:cs="Arial"/>
              </w:rPr>
              <w:lastRenderedPageBreak/>
              <w:t>pateikiamas tokia forma, kad klausos ir regos negalią turintys asmenys galėtų laisvai naudotis viešais sistemos funkcionalumais.</w:t>
            </w:r>
          </w:p>
        </w:tc>
      </w:tr>
    </w:tbl>
    <w:p w14:paraId="640B815C" w14:textId="77777777" w:rsidR="00284D72" w:rsidRPr="00830ECE" w:rsidRDefault="00284D72">
      <w:pPr>
        <w:widowControl/>
        <w:pBdr>
          <w:top w:val="nil"/>
          <w:left w:val="nil"/>
          <w:bottom w:val="nil"/>
          <w:right w:val="nil"/>
          <w:between w:val="nil"/>
        </w:pBdr>
        <w:spacing w:after="0" w:line="240" w:lineRule="auto"/>
        <w:rPr>
          <w:rFonts w:ascii="Arial" w:eastAsia="Times New Roman" w:hAnsi="Arial" w:cs="Arial"/>
          <w:b/>
        </w:rPr>
      </w:pPr>
    </w:p>
    <w:p w14:paraId="286E89DA" w14:textId="77777777" w:rsidR="00284D72" w:rsidRPr="00830ECE" w:rsidRDefault="00284D72">
      <w:pPr>
        <w:widowControl/>
        <w:pBdr>
          <w:top w:val="nil"/>
          <w:left w:val="nil"/>
          <w:bottom w:val="nil"/>
          <w:right w:val="nil"/>
          <w:between w:val="nil"/>
        </w:pBdr>
        <w:spacing w:after="0" w:line="240" w:lineRule="auto"/>
        <w:rPr>
          <w:rFonts w:ascii="Arial" w:eastAsia="Times New Roman" w:hAnsi="Arial" w:cs="Arial"/>
          <w:b/>
        </w:rPr>
      </w:pPr>
    </w:p>
    <w:p w14:paraId="33AB4B76" w14:textId="77777777" w:rsidR="00284D72" w:rsidRPr="00830ECE" w:rsidRDefault="001556CB">
      <w:pPr>
        <w:widowControl/>
        <w:numPr>
          <w:ilvl w:val="0"/>
          <w:numId w:val="125"/>
        </w:numPr>
        <w:pBdr>
          <w:top w:val="nil"/>
          <w:left w:val="nil"/>
          <w:bottom w:val="nil"/>
          <w:right w:val="nil"/>
          <w:between w:val="nil"/>
        </w:pBdr>
        <w:tabs>
          <w:tab w:val="left" w:pos="1418"/>
        </w:tabs>
        <w:spacing w:after="0" w:line="240" w:lineRule="auto"/>
        <w:ind w:left="0" w:firstLine="1134"/>
        <w:rPr>
          <w:rFonts w:ascii="Arial" w:eastAsia="Times New Roman" w:hAnsi="Arial" w:cs="Arial"/>
          <w:b/>
          <w:color w:val="000000"/>
        </w:rPr>
      </w:pPr>
      <w:r w:rsidRPr="00830ECE">
        <w:rPr>
          <w:rFonts w:ascii="Arial" w:eastAsia="Times New Roman" w:hAnsi="Arial" w:cs="Arial"/>
          <w:b/>
          <w:color w:val="000000"/>
        </w:rPr>
        <w:t>Reikalavimai kapinių skaitmenizavimo paslaugoms:</w:t>
      </w:r>
    </w:p>
    <w:tbl>
      <w:tblPr>
        <w:tblStyle w:val="af0"/>
        <w:tblW w:w="9776" w:type="dxa"/>
        <w:tblInd w:w="-10" w:type="dxa"/>
        <w:tblLayout w:type="fixed"/>
        <w:tblLook w:val="0000" w:firstRow="0" w:lastRow="0" w:firstColumn="0" w:lastColumn="0" w:noHBand="0" w:noVBand="0"/>
      </w:tblPr>
      <w:tblGrid>
        <w:gridCol w:w="701"/>
        <w:gridCol w:w="9075"/>
      </w:tblGrid>
      <w:tr w:rsidR="00284D72" w:rsidRPr="00830ECE" w14:paraId="5A71A9A1"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4D7AAA7C"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b/>
                <w:color w:val="000000"/>
              </w:rPr>
            </w:pPr>
            <w:r w:rsidRPr="00830ECE">
              <w:rPr>
                <w:rFonts w:ascii="Arial" w:eastAsia="Times New Roman" w:hAnsi="Arial" w:cs="Arial"/>
                <w:b/>
                <w:color w:val="000000"/>
              </w:rPr>
              <w:t>Nr.</w:t>
            </w:r>
          </w:p>
        </w:tc>
        <w:tc>
          <w:tcPr>
            <w:tcW w:w="9075" w:type="dxa"/>
            <w:tcBorders>
              <w:top w:val="single" w:sz="4" w:space="0" w:color="000001"/>
              <w:left w:val="single" w:sz="4" w:space="0" w:color="000001"/>
              <w:bottom w:val="single" w:sz="4" w:space="0" w:color="000001"/>
              <w:right w:val="single" w:sz="4" w:space="0" w:color="000001"/>
            </w:tcBorders>
            <w:shd w:val="clear" w:color="auto" w:fill="D1D1D1"/>
          </w:tcPr>
          <w:p w14:paraId="75EB2EDC"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b/>
                <w:color w:val="000000"/>
              </w:rPr>
            </w:pPr>
            <w:r w:rsidRPr="00830ECE">
              <w:rPr>
                <w:rFonts w:ascii="Arial" w:eastAsia="Times New Roman" w:hAnsi="Arial" w:cs="Arial"/>
                <w:b/>
                <w:color w:val="000000"/>
              </w:rPr>
              <w:t>Reikalavimas</w:t>
            </w:r>
          </w:p>
        </w:tc>
      </w:tr>
      <w:tr w:rsidR="00284D72" w:rsidRPr="00830ECE" w14:paraId="17323FF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5855B21"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rPr>
            </w:pPr>
            <w:r w:rsidRPr="00830ECE">
              <w:rPr>
                <w:rFonts w:ascii="Arial" w:eastAsia="Times New Roman" w:hAnsi="Arial" w:cs="Arial"/>
              </w:rPr>
              <w:t>1.</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7805F26D"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Kapinių skaitmeniniai žemėlapiai turi būti rengiami naudojant drono pagalb</w:t>
            </w:r>
            <w:r w:rsidRPr="00830ECE">
              <w:rPr>
                <w:rFonts w:ascii="Arial" w:eastAsia="Times New Roman" w:hAnsi="Arial" w:cs="Arial"/>
              </w:rPr>
              <w:t>a</w:t>
            </w:r>
            <w:r w:rsidRPr="00830ECE">
              <w:rPr>
                <w:rFonts w:ascii="Arial" w:eastAsia="Times New Roman" w:hAnsi="Arial" w:cs="Arial"/>
                <w:color w:val="000000"/>
              </w:rPr>
              <w:t xml:space="preserve"> surinktus grafinius geografinius duomenis, leisiančius specialistams nepaliekant darbo vietos įvertinti visą kapinių infrastruktūrą. Paruoštos koordinuotos vietovės aerofotografinės arba ortofoto nuotraukos (LKS-1994) turi turėti ne mažesnę kaip 3,5 cm/px raišką (žemėlapių pagrindas gali būti ir kitoks, tačiau vienas iš sluoksnių privalo būti šio punkto reikalavimus atitinkanti nuotrauka).</w:t>
            </w:r>
          </w:p>
        </w:tc>
      </w:tr>
      <w:tr w:rsidR="00284D72" w:rsidRPr="00830ECE" w14:paraId="32D6ACE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DCC2CF5"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rPr>
              <w:t xml:space="preserve">2.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1CE5B17C" w14:textId="00CF433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Turi būti sudarytas koordinuotas ir tikslus kapinių skaitmeninis planas, kuriame atvaizduojama išimtinai visa vietovės situacija (keliai, takeliai, visi medžiai, šiukšlių realizavimo aikštelės, vandens telkiniai, apšvietimo stulpai</w:t>
            </w:r>
            <w:r w:rsidR="0036651D">
              <w:rPr>
                <w:rFonts w:ascii="Arial" w:eastAsia="Times New Roman" w:hAnsi="Arial" w:cs="Arial"/>
                <w:color w:val="000000"/>
              </w:rPr>
              <w:t>, koplyčios, teritoriją juosiančios tvoros, vartai, varteliai</w:t>
            </w:r>
            <w:r w:rsidRPr="00830ECE">
              <w:rPr>
                <w:rFonts w:ascii="Arial" w:eastAsia="Times New Roman" w:hAnsi="Arial" w:cs="Arial"/>
                <w:color w:val="000000"/>
              </w:rPr>
              <w:t>) ir visos kapinėse esančios kapavietės.</w:t>
            </w:r>
          </w:p>
        </w:tc>
      </w:tr>
      <w:tr w:rsidR="00284D72" w:rsidRPr="00830ECE" w14:paraId="03A2968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0B3DF00"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rPr>
              <w:t xml:space="preserve">3.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3F7EEEF9"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Turi būti atlikta kapinių inventorizacija – vadovaujantis Paslaugos gavėjo nurodymais inventorizuotos skaitmeninamos kapinės, skaitmeniniame plane atvaizduojant ir nurodant kapines, kvartalus, eiles, visas kapavietes, jų numerius, jų dydį, kolumbariumo numerius ir/ar kolumbariumo stovų numerius, nišų numerius, vietų skaičių.</w:t>
            </w:r>
          </w:p>
        </w:tc>
      </w:tr>
      <w:tr w:rsidR="00284D72" w:rsidRPr="00830ECE" w14:paraId="777902B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F76A619"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rPr>
              <w:t xml:space="preserve">4.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55CEBEC2"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Turi būti surinkti ir suskaitmeninti visi įskaitomi duomenys apie velionius nuo kapavietėse įrengtų paminklų ir kitų statinių (nurašyti ir užregistruoti vardai, pavardės, gimimo ir mirties datos, šeimos pavardė, velionio vardas ir pavardė originalo kalba) lietuvių, anglų, ukrainiečių ir rusų kalbomis. Jeigu pasitaikytų atvejų, kai užrašai yra atlikti kitomis nei išvardintos kalbos, duomenys turi būti suvesti originalo kalba ir lotyniškais simboliais (su lotyniškų rašmenų diakritiniais ženklais ir užtikrinti transliteracijos galimybę), leidžiant duomenis rasti paieškoje vedant abiem variantais. Duomenys turi būti nurašomi ir užregistruojami kiekvienam velioniui atskirai. Visi skaitmeniniai duomenys turi būti susieti su konkrečiomis kapavietėmis kapinių žemėlapyje (pagal vardo, pavardės, gimimo ir mirties metų atributus).</w:t>
            </w:r>
          </w:p>
        </w:tc>
      </w:tr>
      <w:tr w:rsidR="00284D72" w:rsidRPr="00830ECE" w14:paraId="6806D18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86A62C6" w14:textId="77777777" w:rsidR="00284D72" w:rsidRPr="00830ECE" w:rsidRDefault="001556CB">
            <w:pPr>
              <w:widowControl/>
              <w:pBdr>
                <w:top w:val="nil"/>
                <w:left w:val="nil"/>
                <w:bottom w:val="nil"/>
                <w:right w:val="nil"/>
                <w:between w:val="nil"/>
              </w:pBdr>
              <w:spacing w:after="0" w:line="240" w:lineRule="auto"/>
              <w:jc w:val="both"/>
              <w:rPr>
                <w:rFonts w:ascii="Arial" w:eastAsia="Times New Roman" w:hAnsi="Arial" w:cs="Arial"/>
                <w:color w:val="000000"/>
              </w:rPr>
            </w:pPr>
            <w:r w:rsidRPr="00830ECE">
              <w:rPr>
                <w:rFonts w:ascii="Arial" w:eastAsia="Times New Roman" w:hAnsi="Arial" w:cs="Arial"/>
              </w:rPr>
              <w:t xml:space="preserve">5. </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245C319B"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Turi būti nufotografuota kiekviena kapavietė ir atvaizdas patalpintas prie konkrečios kapavietės prieš tai surinktų duomenų. Kiekviena kapavietė turi turėti bent 2 nuotraukas – bendro vaizdo su matomų kapų skaičiumi bei bendra būsena ir paminklinio akmens ar kryžiaus su užrašais ant jų.</w:t>
            </w:r>
          </w:p>
          <w:p w14:paraId="7FE7BB88" w14:textId="7A0D81AD"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Nuotraukos turi būti natūraliai spalvotos, kurių centre turi pozicionuoti</w:t>
            </w:r>
            <w:r w:rsidR="0036651D">
              <w:rPr>
                <w:rFonts w:ascii="Arial" w:eastAsia="Times New Roman" w:hAnsi="Arial" w:cs="Arial"/>
                <w:color w:val="000000"/>
              </w:rPr>
              <w:t xml:space="preserve"> </w:t>
            </w:r>
            <w:r w:rsidRPr="00830ECE">
              <w:rPr>
                <w:rFonts w:ascii="Arial" w:eastAsia="Times New Roman" w:hAnsi="Arial" w:cs="Arial"/>
                <w:color w:val="000000"/>
              </w:rPr>
              <w:t>fotografuojamas objektas. Jei fotografuojamas paminklinis akmuo ar kryžius su užrašais ant jų, turi būti:</w:t>
            </w:r>
          </w:p>
          <w:p w14:paraId="78124165" w14:textId="77777777" w:rsidR="00284D72" w:rsidRPr="00830ECE" w:rsidRDefault="001556CB">
            <w:pPr>
              <w:widowControl/>
              <w:numPr>
                <w:ilvl w:val="0"/>
                <w:numId w:val="25"/>
              </w:numPr>
              <w:pBdr>
                <w:top w:val="nil"/>
                <w:left w:val="nil"/>
                <w:bottom w:val="nil"/>
                <w:right w:val="nil"/>
                <w:between w:val="nil"/>
              </w:pBdr>
              <w:tabs>
                <w:tab w:val="left" w:pos="42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fotografuojamas taip, kad kontūrai tilptų į nuotrauką;</w:t>
            </w:r>
          </w:p>
          <w:p w14:paraId="6F63BC98" w14:textId="3CCD2CA0" w:rsidR="00284D72" w:rsidRPr="00830ECE" w:rsidRDefault="0036651D">
            <w:pPr>
              <w:widowControl/>
              <w:numPr>
                <w:ilvl w:val="0"/>
                <w:numId w:val="15"/>
              </w:numPr>
              <w:pBdr>
                <w:top w:val="nil"/>
                <w:left w:val="nil"/>
                <w:bottom w:val="nil"/>
                <w:right w:val="nil"/>
                <w:between w:val="nil"/>
              </w:pBdr>
              <w:tabs>
                <w:tab w:val="left" w:pos="420"/>
              </w:tabs>
              <w:spacing w:after="0" w:line="240" w:lineRule="auto"/>
              <w:ind w:left="0" w:firstLine="0"/>
              <w:rPr>
                <w:rFonts w:ascii="Arial" w:eastAsia="Times New Roman" w:hAnsi="Arial" w:cs="Arial"/>
                <w:color w:val="000000"/>
              </w:rPr>
            </w:pPr>
            <w:r>
              <w:rPr>
                <w:rFonts w:ascii="Arial" w:eastAsia="Times New Roman" w:hAnsi="Arial" w:cs="Arial"/>
                <w:color w:val="000000"/>
              </w:rPr>
              <w:t>p</w:t>
            </w:r>
            <w:r w:rsidRPr="0036651D">
              <w:rPr>
                <w:rFonts w:ascii="Arial" w:eastAsia="Times New Roman" w:hAnsi="Arial" w:cs="Arial"/>
                <w:color w:val="000000"/>
              </w:rPr>
              <w:t>aminklinis akmuo ar kryžius būtų pagrindinis ir visas</w:t>
            </w:r>
            <w:r w:rsidR="001556CB" w:rsidRPr="00830ECE">
              <w:rPr>
                <w:rFonts w:ascii="Arial" w:eastAsia="Times New Roman" w:hAnsi="Arial" w:cs="Arial"/>
                <w:color w:val="000000"/>
              </w:rPr>
              <w:t>;</w:t>
            </w:r>
          </w:p>
          <w:p w14:paraId="60470BA0" w14:textId="77777777" w:rsidR="00284D72" w:rsidRPr="00830ECE" w:rsidRDefault="001556CB">
            <w:pPr>
              <w:widowControl/>
              <w:numPr>
                <w:ilvl w:val="0"/>
                <w:numId w:val="13"/>
              </w:numPr>
              <w:pBdr>
                <w:top w:val="nil"/>
                <w:left w:val="nil"/>
                <w:bottom w:val="nil"/>
                <w:right w:val="nil"/>
                <w:between w:val="nil"/>
              </w:pBdr>
              <w:tabs>
                <w:tab w:val="left" w:pos="42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užtikrinamas duomenų (užrašų) įskaitomumas;</w:t>
            </w:r>
          </w:p>
          <w:p w14:paraId="2095F56F" w14:textId="77777777" w:rsidR="00284D72" w:rsidRPr="00830ECE" w:rsidRDefault="001556CB">
            <w:pPr>
              <w:widowControl/>
              <w:numPr>
                <w:ilvl w:val="0"/>
                <w:numId w:val="4"/>
              </w:numPr>
              <w:pBdr>
                <w:top w:val="nil"/>
                <w:left w:val="nil"/>
                <w:bottom w:val="nil"/>
                <w:right w:val="nil"/>
                <w:between w:val="nil"/>
              </w:pBdr>
              <w:tabs>
                <w:tab w:val="left" w:pos="42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objekto fotografavimas iš priekio (ne šonu).</w:t>
            </w:r>
          </w:p>
          <w:p w14:paraId="33F563EA" w14:textId="02105DF0" w:rsidR="00284D72" w:rsidRPr="00830ECE" w:rsidRDefault="00212C26">
            <w:pPr>
              <w:widowControl/>
              <w:pBdr>
                <w:top w:val="nil"/>
                <w:left w:val="nil"/>
                <w:bottom w:val="nil"/>
                <w:right w:val="nil"/>
                <w:between w:val="nil"/>
              </w:pBdr>
              <w:spacing w:after="0" w:line="240" w:lineRule="auto"/>
              <w:rPr>
                <w:rFonts w:ascii="Arial" w:eastAsia="Times New Roman" w:hAnsi="Arial" w:cs="Arial"/>
                <w:color w:val="000000"/>
              </w:rPr>
            </w:pPr>
            <w:r w:rsidRPr="00212C26">
              <w:rPr>
                <w:rFonts w:ascii="Arial" w:eastAsia="Times New Roman" w:hAnsi="Arial" w:cs="Arial"/>
                <w:color w:val="000000"/>
              </w:rPr>
              <w:t>Kiekvienam paminklui ir kapavietei turi būti padaroma bent po vieną nuotrauką. Negali būti nufotografuoti dviejų kapaviečių paminklai vienoje nuotraukoje.</w:t>
            </w:r>
            <w:r>
              <w:rPr>
                <w:rFonts w:ascii="Arial" w:eastAsia="Times New Roman" w:hAnsi="Arial" w:cs="Arial"/>
                <w:color w:val="000000"/>
              </w:rPr>
              <w:t xml:space="preserve"> </w:t>
            </w:r>
          </w:p>
        </w:tc>
      </w:tr>
      <w:tr w:rsidR="00284D72" w:rsidRPr="00830ECE" w14:paraId="419FE0A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8A06FB2" w14:textId="77777777" w:rsidR="00284D72" w:rsidRPr="00830ECE" w:rsidRDefault="001556CB">
            <w:pPr>
              <w:widowControl/>
              <w:pBdr>
                <w:top w:val="nil"/>
                <w:left w:val="nil"/>
                <w:bottom w:val="nil"/>
                <w:right w:val="nil"/>
                <w:between w:val="nil"/>
              </w:pBdr>
              <w:spacing w:after="0" w:line="240" w:lineRule="auto"/>
              <w:jc w:val="both"/>
              <w:rPr>
                <w:rFonts w:ascii="Arial" w:eastAsia="Times New Roman" w:hAnsi="Arial" w:cs="Arial"/>
                <w:color w:val="000000"/>
              </w:rPr>
            </w:pPr>
            <w:r w:rsidRPr="00830ECE">
              <w:rPr>
                <w:rFonts w:ascii="Arial" w:eastAsia="Times New Roman" w:hAnsi="Arial" w:cs="Arial"/>
              </w:rPr>
              <w:t>6.</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6DE9E916" w14:textId="44AB37F2"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 xml:space="preserve">Turi būti atlikta surinktų duomenų patikra vietoje tikrinant ar suvesta informacija į sistemą atitinka realią situaciją kapinėse, šalinami neatitikimai, registruojami tikslūs kapavietės dydžiai. Kapaviečių dydžiai registruojami </w:t>
            </w:r>
            <w:r w:rsidR="003577A0">
              <w:rPr>
                <w:rFonts w:ascii="Arial" w:eastAsia="Times New Roman" w:hAnsi="Arial" w:cs="Arial"/>
                <w:color w:val="000000"/>
              </w:rPr>
              <w:t>centimetr</w:t>
            </w:r>
            <w:r w:rsidR="00956D9A">
              <w:rPr>
                <w:rFonts w:ascii="Arial" w:eastAsia="Times New Roman" w:hAnsi="Arial" w:cs="Arial"/>
                <w:color w:val="000000"/>
              </w:rPr>
              <w:t>o</w:t>
            </w:r>
            <w:r w:rsidRPr="00830ECE">
              <w:rPr>
                <w:rFonts w:ascii="Arial" w:eastAsia="Times New Roman" w:hAnsi="Arial" w:cs="Arial"/>
                <w:color w:val="000000"/>
              </w:rPr>
              <w:t xml:space="preserve"> tikslumu.</w:t>
            </w:r>
          </w:p>
        </w:tc>
      </w:tr>
      <w:tr w:rsidR="00284D72" w:rsidRPr="00830ECE" w14:paraId="5E10C4C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D79996B" w14:textId="77777777" w:rsidR="00284D72" w:rsidRPr="00830ECE" w:rsidRDefault="001556CB">
            <w:pPr>
              <w:widowControl/>
              <w:pBdr>
                <w:top w:val="nil"/>
                <w:left w:val="nil"/>
                <w:bottom w:val="nil"/>
                <w:right w:val="nil"/>
                <w:between w:val="nil"/>
              </w:pBdr>
              <w:spacing w:after="0" w:line="240" w:lineRule="auto"/>
              <w:jc w:val="both"/>
              <w:rPr>
                <w:rFonts w:ascii="Arial" w:eastAsia="Times New Roman" w:hAnsi="Arial" w:cs="Arial"/>
                <w:color w:val="000000"/>
              </w:rPr>
            </w:pPr>
            <w:r w:rsidRPr="00830ECE">
              <w:rPr>
                <w:rFonts w:ascii="Arial" w:eastAsia="Times New Roman" w:hAnsi="Arial" w:cs="Arial"/>
              </w:rPr>
              <w:t>7.</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2CFF6D4C" w14:textId="2005B391"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Kapavietės, kurių informacijos negalima identifikuoti dėl prastos</w:t>
            </w:r>
            <w:r w:rsidR="000820FF">
              <w:rPr>
                <w:rFonts w:ascii="Arial" w:eastAsia="Times New Roman" w:hAnsi="Arial" w:cs="Arial"/>
                <w:color w:val="000000"/>
              </w:rPr>
              <w:t xml:space="preserve"> (</w:t>
            </w:r>
            <w:r w:rsidR="000820FF" w:rsidRPr="000820FF">
              <w:rPr>
                <w:rFonts w:ascii="Arial" w:eastAsia="Times New Roman" w:hAnsi="Arial" w:cs="Arial"/>
                <w:color w:val="000000"/>
              </w:rPr>
              <w:t>(t. y. nėra išlikusių pačių paminklų ar užrašų ant jų)</w:t>
            </w:r>
            <w:r w:rsidRPr="00830ECE">
              <w:rPr>
                <w:rFonts w:ascii="Arial" w:eastAsia="Times New Roman" w:hAnsi="Arial" w:cs="Arial"/>
                <w:color w:val="000000"/>
              </w:rPr>
              <w:t xml:space="preserve"> paminklų būklės turi būti pažymėtos kaip neatpažintas laidojimas.</w:t>
            </w:r>
          </w:p>
        </w:tc>
      </w:tr>
      <w:tr w:rsidR="00284D72" w:rsidRPr="00830ECE" w14:paraId="2880345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45969F8" w14:textId="77777777" w:rsidR="00284D72" w:rsidRPr="00830ECE" w:rsidRDefault="001556CB">
            <w:pPr>
              <w:widowControl/>
              <w:pBdr>
                <w:top w:val="nil"/>
                <w:left w:val="nil"/>
                <w:bottom w:val="nil"/>
                <w:right w:val="nil"/>
                <w:between w:val="nil"/>
              </w:pBdr>
              <w:spacing w:after="0" w:line="240" w:lineRule="auto"/>
              <w:jc w:val="both"/>
              <w:rPr>
                <w:rFonts w:ascii="Arial" w:eastAsia="Times New Roman" w:hAnsi="Arial" w:cs="Arial"/>
                <w:color w:val="000000"/>
              </w:rPr>
            </w:pPr>
            <w:r w:rsidRPr="00830ECE">
              <w:rPr>
                <w:rFonts w:ascii="Arial" w:eastAsia="Times New Roman" w:hAnsi="Arial" w:cs="Arial"/>
              </w:rPr>
              <w:lastRenderedPageBreak/>
              <w:t>8.</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354335F9" w14:textId="5A6B131C"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 xml:space="preserve">Turi būti suskaitmeninti </w:t>
            </w:r>
            <w:r w:rsidR="00212C26">
              <w:rPr>
                <w:rFonts w:ascii="Arial" w:eastAsia="Times New Roman" w:hAnsi="Arial" w:cs="Arial"/>
                <w:color w:val="000000"/>
              </w:rPr>
              <w:t>Paslaugos gavėjo</w:t>
            </w:r>
            <w:r w:rsidR="00212C26" w:rsidRPr="00212C26">
              <w:rPr>
                <w:rFonts w:ascii="Arial" w:eastAsia="Times New Roman" w:hAnsi="Arial" w:cs="Arial"/>
                <w:color w:val="000000"/>
              </w:rPr>
              <w:t xml:space="preserve"> turimi laidojimų ir kapaviečių statinių registravimo žurnalai, lokalios duomenų rinkmenos (kitos sistemos ir tekstiniai failai, kurių duomenis reikės perkelti į bendrą skaitmeninamų duomenų apimtį), įskaitant ir informaciją apie atsakingus už kapavietes asmenis, bei kitą su kapaviete ir velioniais susijusią informaciją (jei tokia yra), kuri nurodoma kaupti pagal Lietuvos Respublikos Vyriausybės 2008 m. lapkričio 19 d. nutarimu Nr. 1207 „Dėl Lietuvos Respublikos žmonių palaikų laidojimo įstatymo įgyvendinamųjų teisės aktų patvirtinimo“.</w:t>
            </w:r>
            <w:r w:rsidRPr="00830ECE">
              <w:rPr>
                <w:rFonts w:ascii="Arial" w:eastAsia="Times New Roman" w:hAnsi="Arial" w:cs="Arial"/>
                <w:color w:val="000000"/>
              </w:rPr>
              <w:t>Suskaitmeninti įrašai turi būti susieti su konkrečiomis kapavietėmis.</w:t>
            </w:r>
          </w:p>
          <w:p w14:paraId="6E7A53FE"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Skaitmeninama informacija turi būti ruošiama atsižvelgiant į Laidojimų ir kapaviečių statinių registravimo žurnalo formos struktūrą (duomenis), kurios forma patvirtinta Lietuvos Respublikos Vyriausybės 2008 m. lapkričio 19 d. nutarimu Nr. 1207 „Dėl Lietuvos Respublikos žmonių palaikų laidojimo įstatymo įgyvendinamųjų teisės aktų patvirtinimo“:</w:t>
            </w:r>
          </w:p>
          <w:p w14:paraId="65F51C80" w14:textId="77777777" w:rsidR="00284D72" w:rsidRPr="00830ECE" w:rsidRDefault="001556CB">
            <w:pPr>
              <w:widowControl/>
              <w:numPr>
                <w:ilvl w:val="0"/>
                <w:numId w:val="19"/>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Žurnalo numeris;</w:t>
            </w:r>
          </w:p>
          <w:p w14:paraId="075343A1" w14:textId="77777777" w:rsidR="00284D72" w:rsidRPr="00830ECE" w:rsidRDefault="001556CB">
            <w:pPr>
              <w:widowControl/>
              <w:numPr>
                <w:ilvl w:val="0"/>
                <w:numId w:val="141"/>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Įrašo numeris žurnale;</w:t>
            </w:r>
          </w:p>
          <w:p w14:paraId="205624E6" w14:textId="77777777" w:rsidR="00284D72" w:rsidRPr="00830ECE" w:rsidRDefault="001556CB">
            <w:pPr>
              <w:widowControl/>
              <w:numPr>
                <w:ilvl w:val="0"/>
                <w:numId w:val="140"/>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Velionio vardas;</w:t>
            </w:r>
          </w:p>
          <w:p w14:paraId="23D241E1" w14:textId="77777777" w:rsidR="00284D72" w:rsidRPr="00830ECE" w:rsidRDefault="001556CB">
            <w:pPr>
              <w:widowControl/>
              <w:numPr>
                <w:ilvl w:val="0"/>
                <w:numId w:val="57"/>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Velionio pavardė;</w:t>
            </w:r>
          </w:p>
          <w:p w14:paraId="543622AA" w14:textId="77777777" w:rsidR="00284D72" w:rsidRPr="00830ECE" w:rsidRDefault="001556CB">
            <w:pPr>
              <w:widowControl/>
              <w:numPr>
                <w:ilvl w:val="0"/>
                <w:numId w:val="107"/>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Velionio asmens kodas;</w:t>
            </w:r>
          </w:p>
          <w:p w14:paraId="3BDCAA00" w14:textId="77777777" w:rsidR="00284D72" w:rsidRPr="00830ECE" w:rsidRDefault="001556CB">
            <w:pPr>
              <w:widowControl/>
              <w:numPr>
                <w:ilvl w:val="0"/>
                <w:numId w:val="148"/>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Velionio gimimo data;</w:t>
            </w:r>
          </w:p>
          <w:p w14:paraId="1B729E77" w14:textId="77777777" w:rsidR="00284D72" w:rsidRPr="00830ECE" w:rsidRDefault="001556CB">
            <w:pPr>
              <w:widowControl/>
              <w:numPr>
                <w:ilvl w:val="0"/>
                <w:numId w:val="37"/>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Velionio gimimo vieta;</w:t>
            </w:r>
          </w:p>
          <w:p w14:paraId="1735F441" w14:textId="77777777" w:rsidR="00284D72" w:rsidRPr="00830ECE" w:rsidRDefault="001556CB">
            <w:pPr>
              <w:widowControl/>
              <w:numPr>
                <w:ilvl w:val="0"/>
                <w:numId w:val="131"/>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Velionio mirties data;</w:t>
            </w:r>
          </w:p>
          <w:p w14:paraId="0BE81DDC" w14:textId="77777777" w:rsidR="00284D72" w:rsidRPr="00830ECE" w:rsidRDefault="001556CB">
            <w:pPr>
              <w:widowControl/>
              <w:numPr>
                <w:ilvl w:val="0"/>
                <w:numId w:val="150"/>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Velionio mirties vieta;</w:t>
            </w:r>
          </w:p>
          <w:p w14:paraId="62CE35E5" w14:textId="77777777" w:rsidR="00284D72" w:rsidRPr="00830ECE" w:rsidRDefault="001556CB">
            <w:pPr>
              <w:widowControl/>
              <w:numPr>
                <w:ilvl w:val="0"/>
                <w:numId w:val="156"/>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Mirties liudijimo išdavimo data;</w:t>
            </w:r>
          </w:p>
          <w:p w14:paraId="1BF67C24" w14:textId="77777777" w:rsidR="00284D72" w:rsidRPr="00830ECE" w:rsidRDefault="001556CB">
            <w:pPr>
              <w:widowControl/>
              <w:numPr>
                <w:ilvl w:val="0"/>
                <w:numId w:val="154"/>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Mirties liudijimo numeris;</w:t>
            </w:r>
          </w:p>
          <w:p w14:paraId="5A0544C6" w14:textId="77777777" w:rsidR="00284D72" w:rsidRPr="00830ECE" w:rsidRDefault="001556CB">
            <w:pPr>
              <w:widowControl/>
              <w:numPr>
                <w:ilvl w:val="0"/>
                <w:numId w:val="122"/>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Kapinių kvartalo numeris;</w:t>
            </w:r>
          </w:p>
          <w:p w14:paraId="172C35A7" w14:textId="77777777" w:rsidR="00284D72" w:rsidRPr="00830ECE" w:rsidRDefault="001556CB">
            <w:pPr>
              <w:widowControl/>
              <w:numPr>
                <w:ilvl w:val="0"/>
                <w:numId w:val="30"/>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Kvartalo eilės numeris;</w:t>
            </w:r>
          </w:p>
          <w:p w14:paraId="1612F35B" w14:textId="77777777" w:rsidR="00284D72" w:rsidRPr="00830ECE" w:rsidRDefault="001556CB">
            <w:pPr>
              <w:widowControl/>
              <w:numPr>
                <w:ilvl w:val="0"/>
                <w:numId w:val="27"/>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Kapavietės numeris;</w:t>
            </w:r>
          </w:p>
          <w:p w14:paraId="700E998F" w14:textId="77777777" w:rsidR="00284D72" w:rsidRPr="00830ECE" w:rsidRDefault="001556CB">
            <w:pPr>
              <w:widowControl/>
              <w:numPr>
                <w:ilvl w:val="0"/>
                <w:numId w:val="16"/>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Kapavietės matmenys;</w:t>
            </w:r>
          </w:p>
          <w:p w14:paraId="7B26094B" w14:textId="77777777" w:rsidR="00284D72" w:rsidRPr="00830ECE" w:rsidRDefault="001556CB">
            <w:pPr>
              <w:widowControl/>
              <w:numPr>
                <w:ilvl w:val="0"/>
                <w:numId w:val="17"/>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Laidojimo gylis;</w:t>
            </w:r>
          </w:p>
          <w:p w14:paraId="7D3F764E" w14:textId="77777777" w:rsidR="00284D72" w:rsidRPr="00830ECE" w:rsidRDefault="001556CB">
            <w:pPr>
              <w:widowControl/>
              <w:numPr>
                <w:ilvl w:val="0"/>
                <w:numId w:val="69"/>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Kolumbariumo numeris;</w:t>
            </w:r>
          </w:p>
          <w:p w14:paraId="06AA9C7B" w14:textId="77777777" w:rsidR="00284D72" w:rsidRPr="00830ECE" w:rsidRDefault="001556CB">
            <w:pPr>
              <w:widowControl/>
              <w:numPr>
                <w:ilvl w:val="0"/>
                <w:numId w:val="48"/>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Kolumbariumo nišos numeris;</w:t>
            </w:r>
          </w:p>
          <w:p w14:paraId="5A41BDD3" w14:textId="77777777" w:rsidR="00284D72" w:rsidRPr="00830ECE" w:rsidRDefault="001556CB">
            <w:pPr>
              <w:widowControl/>
              <w:numPr>
                <w:ilvl w:val="0"/>
                <w:numId w:val="59"/>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Karste, urnoje, išbarstant pelenus;</w:t>
            </w:r>
          </w:p>
          <w:p w14:paraId="271C28C3" w14:textId="77777777" w:rsidR="00284D72" w:rsidRPr="00830ECE" w:rsidRDefault="001556CB">
            <w:pPr>
              <w:widowControl/>
              <w:numPr>
                <w:ilvl w:val="0"/>
                <w:numId w:val="72"/>
              </w:numPr>
              <w:pBdr>
                <w:top w:val="nil"/>
                <w:left w:val="nil"/>
                <w:bottom w:val="nil"/>
                <w:right w:val="nil"/>
                <w:between w:val="nil"/>
              </w:pBdr>
              <w:tabs>
                <w:tab w:val="left" w:pos="48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Laidojimo data.</w:t>
            </w:r>
          </w:p>
          <w:p w14:paraId="7E5483E6" w14:textId="77777777" w:rsidR="00284D72" w:rsidRPr="00830ECE" w:rsidRDefault="001556CB">
            <w:pPr>
              <w:widowControl/>
              <w:numPr>
                <w:ilvl w:val="0"/>
                <w:numId w:val="97"/>
              </w:numPr>
              <w:pBdr>
                <w:top w:val="nil"/>
                <w:left w:val="nil"/>
                <w:bottom w:val="nil"/>
                <w:right w:val="nil"/>
                <w:between w:val="nil"/>
              </w:pBdr>
              <w:tabs>
                <w:tab w:val="left" w:pos="46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Pavojinga arba ypač pavojinga užkrečiamoji liga, įrašyta į Sveikatos apsaugos ministerijos nustatytą sąrašą;</w:t>
            </w:r>
          </w:p>
          <w:p w14:paraId="0B54FE34" w14:textId="77777777" w:rsidR="00284D72" w:rsidRPr="00830ECE" w:rsidRDefault="001556CB">
            <w:pPr>
              <w:widowControl/>
              <w:numPr>
                <w:ilvl w:val="0"/>
                <w:numId w:val="118"/>
              </w:numPr>
              <w:pBdr>
                <w:top w:val="nil"/>
                <w:left w:val="nil"/>
                <w:bottom w:val="nil"/>
                <w:right w:val="nil"/>
                <w:between w:val="nil"/>
              </w:pBdr>
              <w:tabs>
                <w:tab w:val="left" w:pos="46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Laidojančio asmens arba kito asmens, atsakingo už kapavietės ar kolumbariumo nišos priežiūrą: fizinio asmens vardas, pavardė; juridinio asmens pavadinimas, teisinė forma, kodas;</w:t>
            </w:r>
          </w:p>
          <w:p w14:paraId="56A8B6BA" w14:textId="77777777" w:rsidR="00284D72" w:rsidRPr="00830ECE" w:rsidRDefault="001556CB">
            <w:pPr>
              <w:widowControl/>
              <w:numPr>
                <w:ilvl w:val="0"/>
                <w:numId w:val="86"/>
              </w:numPr>
              <w:pBdr>
                <w:top w:val="nil"/>
                <w:left w:val="nil"/>
                <w:bottom w:val="nil"/>
                <w:right w:val="nil"/>
                <w:between w:val="nil"/>
              </w:pBdr>
              <w:tabs>
                <w:tab w:val="left" w:pos="46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Laidojančio asmens arba kito asmens, atsakingo už kapavietės ar kolumbariumo nišos priežiūrą: fizinio asmens arba juridinio asmens buveinės adresas;</w:t>
            </w:r>
          </w:p>
          <w:p w14:paraId="2176F35C" w14:textId="77777777" w:rsidR="00284D72" w:rsidRPr="00830ECE" w:rsidRDefault="001556CB">
            <w:pPr>
              <w:widowControl/>
              <w:numPr>
                <w:ilvl w:val="0"/>
                <w:numId w:val="104"/>
              </w:numPr>
              <w:pBdr>
                <w:top w:val="nil"/>
                <w:left w:val="nil"/>
                <w:bottom w:val="nil"/>
                <w:right w:val="nil"/>
                <w:between w:val="nil"/>
              </w:pBdr>
              <w:tabs>
                <w:tab w:val="left" w:pos="46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Laidojančio asmens arba kito asmens, atsakingo už kapavietės ar kolumbariumo nišos priežiūrą: fizinio asmens arba juridinio asmens telefono numeris;</w:t>
            </w:r>
          </w:p>
          <w:p w14:paraId="6B62D893" w14:textId="77777777" w:rsidR="00284D72" w:rsidRPr="00830ECE" w:rsidRDefault="001556CB">
            <w:pPr>
              <w:widowControl/>
              <w:numPr>
                <w:ilvl w:val="0"/>
                <w:numId w:val="119"/>
              </w:numPr>
              <w:pBdr>
                <w:top w:val="nil"/>
                <w:left w:val="nil"/>
                <w:bottom w:val="nil"/>
                <w:right w:val="nil"/>
                <w:between w:val="nil"/>
              </w:pBdr>
              <w:tabs>
                <w:tab w:val="left" w:pos="46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Kapavietės statiniai (paminklai, antkapiai, aptvėrimai) jų statymo datos;</w:t>
            </w:r>
          </w:p>
          <w:p w14:paraId="4A1B7C88" w14:textId="77777777" w:rsidR="00284D72" w:rsidRPr="00830ECE" w:rsidRDefault="001556CB">
            <w:pPr>
              <w:widowControl/>
              <w:numPr>
                <w:ilvl w:val="0"/>
                <w:numId w:val="99"/>
              </w:numPr>
              <w:pBdr>
                <w:top w:val="nil"/>
                <w:left w:val="nil"/>
                <w:bottom w:val="nil"/>
                <w:right w:val="nil"/>
                <w:between w:val="nil"/>
              </w:pBdr>
              <w:tabs>
                <w:tab w:val="left" w:pos="46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Kapavietės statinių (paminklai, antkapiai, aptvėrimai) jų rekonstravimo datos;</w:t>
            </w:r>
          </w:p>
          <w:p w14:paraId="1B855449" w14:textId="77777777" w:rsidR="00284D72" w:rsidRPr="00830ECE" w:rsidRDefault="001556CB">
            <w:pPr>
              <w:widowControl/>
              <w:numPr>
                <w:ilvl w:val="0"/>
                <w:numId w:val="96"/>
              </w:numPr>
              <w:pBdr>
                <w:top w:val="nil"/>
                <w:left w:val="nil"/>
                <w:bottom w:val="nil"/>
                <w:right w:val="nil"/>
                <w:between w:val="nil"/>
              </w:pBdr>
              <w:tabs>
                <w:tab w:val="left" w:pos="46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Pastaba apie rekonstravimą apjungiant kapavietes;</w:t>
            </w:r>
          </w:p>
          <w:p w14:paraId="64FF370E" w14:textId="77777777" w:rsidR="00284D72" w:rsidRPr="00830ECE" w:rsidRDefault="001556CB">
            <w:pPr>
              <w:widowControl/>
              <w:numPr>
                <w:ilvl w:val="0"/>
                <w:numId w:val="79"/>
              </w:numPr>
              <w:pBdr>
                <w:top w:val="nil"/>
                <w:left w:val="nil"/>
                <w:bottom w:val="nil"/>
                <w:right w:val="nil"/>
                <w:between w:val="nil"/>
              </w:pBdr>
              <w:tabs>
                <w:tab w:val="left" w:pos="46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Unikalus kodas Kultūros vertybių registre;</w:t>
            </w:r>
          </w:p>
          <w:p w14:paraId="2DEFF951" w14:textId="77777777" w:rsidR="00284D72" w:rsidRPr="00830ECE" w:rsidRDefault="001556CB">
            <w:pPr>
              <w:widowControl/>
              <w:numPr>
                <w:ilvl w:val="0"/>
                <w:numId w:val="74"/>
              </w:numPr>
              <w:pBdr>
                <w:top w:val="nil"/>
                <w:left w:val="nil"/>
                <w:bottom w:val="nil"/>
                <w:right w:val="nil"/>
                <w:between w:val="nil"/>
              </w:pBdr>
              <w:tabs>
                <w:tab w:val="left" w:pos="46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Draudimo laidoti pagrindas, pradžia ir trukmė;</w:t>
            </w:r>
          </w:p>
          <w:p w14:paraId="6A3C5B1C" w14:textId="77777777" w:rsidR="00284D72" w:rsidRPr="00830ECE" w:rsidRDefault="001556CB">
            <w:pPr>
              <w:widowControl/>
              <w:numPr>
                <w:ilvl w:val="0"/>
                <w:numId w:val="53"/>
              </w:numPr>
              <w:pBdr>
                <w:top w:val="nil"/>
                <w:left w:val="nil"/>
                <w:bottom w:val="nil"/>
                <w:right w:val="nil"/>
                <w:between w:val="nil"/>
              </w:pBdr>
              <w:tabs>
                <w:tab w:val="left" w:pos="46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Duomenis įregistravusio asmens pareigos, vardas, pavardė.</w:t>
            </w:r>
          </w:p>
        </w:tc>
      </w:tr>
      <w:tr w:rsidR="00284D72" w:rsidRPr="00830ECE" w14:paraId="7802FF31"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964A80C" w14:textId="77777777" w:rsidR="00284D72" w:rsidRPr="00830ECE" w:rsidRDefault="001556CB">
            <w:pPr>
              <w:widowControl/>
              <w:pBdr>
                <w:top w:val="nil"/>
                <w:left w:val="nil"/>
                <w:bottom w:val="nil"/>
                <w:right w:val="nil"/>
                <w:between w:val="nil"/>
              </w:pBdr>
              <w:spacing w:after="0" w:line="240" w:lineRule="auto"/>
              <w:jc w:val="both"/>
              <w:rPr>
                <w:rFonts w:ascii="Arial" w:eastAsia="Times New Roman" w:hAnsi="Arial" w:cs="Arial"/>
                <w:color w:val="000000"/>
              </w:rPr>
            </w:pPr>
            <w:r w:rsidRPr="00830ECE">
              <w:rPr>
                <w:rFonts w:ascii="Arial" w:eastAsia="Times New Roman" w:hAnsi="Arial" w:cs="Arial"/>
              </w:rPr>
              <w:t>9.</w:t>
            </w: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058FC847"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 xml:space="preserve">Papildomi popierinio archyvo skaitmeninimo rezultatai: visi popierinių šaltinių atvaizdai turi būti sukeliami ir susiejami su skaitmeniniais žurnalų įrašais sistemoje ir </w:t>
            </w:r>
            <w:r w:rsidRPr="00830ECE">
              <w:rPr>
                <w:rFonts w:ascii="Arial" w:eastAsia="Times New Roman" w:hAnsi="Arial" w:cs="Arial"/>
                <w:color w:val="000000"/>
              </w:rPr>
              <w:lastRenderedPageBreak/>
              <w:t>pasiekiami atvaizdavimui ir patikrai prie kiekvieno velionio, kapavietės ir laidojimo žurnalo įrašo.</w:t>
            </w:r>
          </w:p>
        </w:tc>
      </w:tr>
    </w:tbl>
    <w:p w14:paraId="2604EBDF" w14:textId="77777777" w:rsidR="00284D72" w:rsidRPr="00830ECE" w:rsidRDefault="00284D72">
      <w:pPr>
        <w:widowControl/>
        <w:pBdr>
          <w:top w:val="nil"/>
          <w:left w:val="nil"/>
          <w:bottom w:val="nil"/>
          <w:right w:val="nil"/>
          <w:between w:val="nil"/>
        </w:pBdr>
        <w:spacing w:after="0" w:line="240" w:lineRule="auto"/>
        <w:rPr>
          <w:rFonts w:ascii="Arial" w:eastAsia="Times New Roman" w:hAnsi="Arial" w:cs="Arial"/>
          <w:b/>
          <w:color w:val="000000"/>
        </w:rPr>
      </w:pPr>
    </w:p>
    <w:p w14:paraId="25D9813C" w14:textId="77777777" w:rsidR="00284D72" w:rsidRPr="00830ECE" w:rsidRDefault="001556CB">
      <w:pPr>
        <w:widowControl/>
        <w:numPr>
          <w:ilvl w:val="0"/>
          <w:numId w:val="125"/>
        </w:numPr>
        <w:pBdr>
          <w:top w:val="nil"/>
          <w:left w:val="nil"/>
          <w:bottom w:val="nil"/>
          <w:right w:val="nil"/>
          <w:between w:val="nil"/>
        </w:pBdr>
        <w:tabs>
          <w:tab w:val="left" w:pos="1560"/>
          <w:tab w:val="left" w:pos="2138"/>
        </w:tabs>
        <w:spacing w:after="0" w:line="240" w:lineRule="auto"/>
        <w:ind w:left="720" w:firstLine="414"/>
        <w:rPr>
          <w:rFonts w:ascii="Arial" w:eastAsia="Times New Roman" w:hAnsi="Arial" w:cs="Arial"/>
          <w:b/>
          <w:color w:val="000000"/>
        </w:rPr>
      </w:pPr>
      <w:r w:rsidRPr="00830ECE">
        <w:rPr>
          <w:rFonts w:ascii="Arial" w:eastAsia="Times New Roman" w:hAnsi="Arial" w:cs="Arial"/>
          <w:b/>
          <w:color w:val="000000"/>
        </w:rPr>
        <w:t>Reikalavimai skaitmenizuotų kapinių duomenų programinei įrangai:</w:t>
      </w:r>
    </w:p>
    <w:p w14:paraId="243FAF9E" w14:textId="77777777" w:rsidR="00284D72" w:rsidRPr="00830ECE" w:rsidRDefault="001556CB">
      <w:pPr>
        <w:widowControl/>
        <w:numPr>
          <w:ilvl w:val="0"/>
          <w:numId w:val="153"/>
        </w:numPr>
        <w:pBdr>
          <w:top w:val="nil"/>
          <w:left w:val="nil"/>
          <w:bottom w:val="nil"/>
          <w:right w:val="nil"/>
          <w:between w:val="nil"/>
        </w:pBdr>
        <w:tabs>
          <w:tab w:val="left" w:pos="1560"/>
          <w:tab w:val="left" w:pos="2421"/>
        </w:tabs>
        <w:spacing w:after="0" w:line="240" w:lineRule="auto"/>
        <w:ind w:firstLine="270"/>
        <w:rPr>
          <w:rFonts w:ascii="Arial" w:eastAsia="Times New Roman" w:hAnsi="Arial" w:cs="Arial"/>
          <w:b/>
          <w:color w:val="000000"/>
        </w:rPr>
      </w:pPr>
      <w:r w:rsidRPr="00830ECE">
        <w:rPr>
          <w:rFonts w:ascii="Arial" w:eastAsia="Times New Roman" w:hAnsi="Arial" w:cs="Arial"/>
          <w:b/>
          <w:color w:val="000000"/>
        </w:rPr>
        <w:t>Bendrieji reikalavimai:</w:t>
      </w:r>
    </w:p>
    <w:tbl>
      <w:tblPr>
        <w:tblStyle w:val="af1"/>
        <w:tblW w:w="9786" w:type="dxa"/>
        <w:tblInd w:w="-10" w:type="dxa"/>
        <w:tblLayout w:type="fixed"/>
        <w:tblLook w:val="0000" w:firstRow="0" w:lastRow="0" w:firstColumn="0" w:lastColumn="0" w:noHBand="0" w:noVBand="0"/>
      </w:tblPr>
      <w:tblGrid>
        <w:gridCol w:w="701"/>
        <w:gridCol w:w="9085"/>
      </w:tblGrid>
      <w:tr w:rsidR="00284D72" w:rsidRPr="00830ECE" w14:paraId="79EB1D32"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3A410B8D"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b/>
                <w:color w:val="000000"/>
              </w:rPr>
            </w:pPr>
            <w:r w:rsidRPr="00830ECE">
              <w:rPr>
                <w:rFonts w:ascii="Arial" w:eastAsia="Times New Roman" w:hAnsi="Arial" w:cs="Arial"/>
                <w:b/>
                <w:color w:val="000000"/>
              </w:rPr>
              <w:t>Nr.</w:t>
            </w:r>
          </w:p>
        </w:tc>
        <w:tc>
          <w:tcPr>
            <w:tcW w:w="9085" w:type="dxa"/>
            <w:tcBorders>
              <w:top w:val="single" w:sz="4" w:space="0" w:color="000001"/>
              <w:left w:val="single" w:sz="4" w:space="0" w:color="000001"/>
              <w:bottom w:val="single" w:sz="4" w:space="0" w:color="000001"/>
              <w:right w:val="single" w:sz="4" w:space="0" w:color="000001"/>
            </w:tcBorders>
            <w:shd w:val="clear" w:color="auto" w:fill="D1D1D1"/>
          </w:tcPr>
          <w:p w14:paraId="6C65012D"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b/>
                <w:color w:val="000000"/>
              </w:rPr>
            </w:pPr>
            <w:r w:rsidRPr="00830ECE">
              <w:rPr>
                <w:rFonts w:ascii="Arial" w:eastAsia="Times New Roman" w:hAnsi="Arial" w:cs="Arial"/>
                <w:b/>
                <w:color w:val="000000"/>
              </w:rPr>
              <w:t>Reikalavimas</w:t>
            </w:r>
          </w:p>
        </w:tc>
      </w:tr>
      <w:tr w:rsidR="00284D72" w:rsidRPr="00830ECE" w14:paraId="6D5A1B93"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BCBFF20" w14:textId="77777777" w:rsidR="00284D72" w:rsidRPr="00830ECE" w:rsidRDefault="001556CB">
            <w:pPr>
              <w:widowControl/>
              <w:pBdr>
                <w:top w:val="nil"/>
                <w:left w:val="nil"/>
                <w:bottom w:val="nil"/>
                <w:right w:val="nil"/>
                <w:between w:val="nil"/>
              </w:pBdr>
              <w:spacing w:after="0" w:line="240" w:lineRule="auto"/>
              <w:ind w:left="360" w:hanging="360"/>
              <w:rPr>
                <w:rFonts w:ascii="Arial" w:eastAsia="Times New Roman" w:hAnsi="Arial" w:cs="Arial"/>
                <w:color w:val="000000"/>
              </w:rPr>
            </w:pPr>
            <w:r w:rsidRPr="00830ECE">
              <w:rPr>
                <w:rFonts w:ascii="Arial" w:eastAsia="Times New Roman" w:hAnsi="Arial" w:cs="Arial"/>
              </w:rPr>
              <w:t>1.</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6C07411E" w14:textId="7D99BCF1" w:rsidR="00284D72" w:rsidRPr="00830ECE" w:rsidRDefault="001556CB">
            <w:pPr>
              <w:widowControl/>
              <w:spacing w:after="0" w:line="240" w:lineRule="auto"/>
              <w:rPr>
                <w:rFonts w:ascii="Arial" w:eastAsia="Times New Roman" w:hAnsi="Arial" w:cs="Arial"/>
              </w:rPr>
            </w:pPr>
            <w:r w:rsidRPr="00830ECE">
              <w:rPr>
                <w:rFonts w:ascii="Arial" w:eastAsia="Times New Roman" w:hAnsi="Arial" w:cs="Arial"/>
              </w:rPr>
              <w:t xml:space="preserve">Sistema turi veikti kaip paslauga (pvz., licencijų nuoma arba angl. </w:t>
            </w:r>
            <w:r w:rsidRPr="00830ECE">
              <w:rPr>
                <w:rFonts w:ascii="Arial" w:eastAsia="Times New Roman" w:hAnsi="Arial" w:cs="Arial"/>
                <w:i/>
              </w:rPr>
              <w:t>software as a service</w:t>
            </w:r>
            <w:r w:rsidRPr="00830ECE">
              <w:rPr>
                <w:rFonts w:ascii="Arial" w:eastAsia="Times New Roman" w:hAnsi="Arial" w:cs="Arial"/>
              </w:rPr>
              <w:t xml:space="preserve"> (SaaS)). Sistemos Teikėjas yra atsakingas už Sistemos </w:t>
            </w:r>
            <w:r w:rsidR="00CB5154">
              <w:rPr>
                <w:rFonts w:ascii="Arial" w:eastAsia="Times New Roman" w:hAnsi="Arial" w:cs="Arial"/>
              </w:rPr>
              <w:t>funkcionalumų pagal šią techninę specifikaciją atitikimą</w:t>
            </w:r>
            <w:r w:rsidRPr="00830ECE">
              <w:rPr>
                <w:rFonts w:ascii="Arial" w:eastAsia="Times New Roman" w:hAnsi="Arial" w:cs="Arial"/>
              </w:rPr>
              <w:t xml:space="preserve">, palaikymą ir saugumą bei jos pagrindinės infrastruktūros valdymą. Pati Sistema turi būti įdiegta pas Teikėją arba kitą trečią šalį ir klientui/naudotojui pasiekiama per internetą (angl. </w:t>
            </w:r>
            <w:r w:rsidRPr="00830ECE">
              <w:rPr>
                <w:rFonts w:ascii="Arial" w:eastAsia="Times New Roman" w:hAnsi="Arial" w:cs="Arial"/>
                <w:i/>
              </w:rPr>
              <w:t>cloud based</w:t>
            </w:r>
            <w:r w:rsidRPr="00830ECE">
              <w:rPr>
                <w:rFonts w:ascii="Arial" w:eastAsia="Times New Roman" w:hAnsi="Arial" w:cs="Arial"/>
              </w:rPr>
              <w:t xml:space="preserve">). Intelektinės nuosavybės teisė į skaitmeninę </w:t>
            </w:r>
            <w:r w:rsidR="00580351" w:rsidRPr="00830ECE">
              <w:rPr>
                <w:rFonts w:ascii="Arial" w:eastAsia="Times New Roman" w:hAnsi="Arial" w:cs="Arial"/>
              </w:rPr>
              <w:t xml:space="preserve">Joniškio rajono </w:t>
            </w:r>
            <w:r w:rsidRPr="00830ECE">
              <w:rPr>
                <w:rFonts w:ascii="Arial" w:eastAsia="Times New Roman" w:hAnsi="Arial" w:cs="Arial"/>
              </w:rPr>
              <w:t>savivaldybės kapinių duomenų bazę (toliau – Duomenų bazė) priklauso Paslaugos gavėjui. Teikėjas, perduoda Paslaugos gavėjui Duomenų bazę per 12 mėnesių nuo Sutarties įsigaliojimo dienos, kartu pateikiant Paslaugos gavėjui pasirašyti perdavimo-priėmimo aktą, jei Paslaugos atitinka Sutartyje nustatytus reikalavimus, yra tinkamai pristatytos ir įvykdyti visi Sutartyje nustatyti Teikėjo įsipareigojimai</w:t>
            </w:r>
          </w:p>
        </w:tc>
      </w:tr>
      <w:tr w:rsidR="00284D72" w:rsidRPr="00830ECE" w14:paraId="293EC690"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4E0C406" w14:textId="77777777" w:rsidR="00284D72" w:rsidRPr="00830ECE" w:rsidRDefault="001556CB">
            <w:pPr>
              <w:widowControl/>
              <w:pBdr>
                <w:top w:val="nil"/>
                <w:left w:val="nil"/>
                <w:bottom w:val="nil"/>
                <w:right w:val="nil"/>
                <w:between w:val="nil"/>
              </w:pBdr>
              <w:spacing w:after="0" w:line="240" w:lineRule="auto"/>
              <w:ind w:left="360" w:hanging="360"/>
              <w:rPr>
                <w:rFonts w:ascii="Arial" w:eastAsia="Times New Roman" w:hAnsi="Arial" w:cs="Arial"/>
                <w:color w:val="000000"/>
              </w:rPr>
            </w:pPr>
            <w:r w:rsidRPr="00830ECE">
              <w:rPr>
                <w:rFonts w:ascii="Arial" w:eastAsia="Times New Roman" w:hAnsi="Arial" w:cs="Arial"/>
              </w:rPr>
              <w:t>2.</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2DCCEA21" w14:textId="77777777" w:rsidR="00284D72" w:rsidRPr="00830ECE" w:rsidRDefault="001556CB">
            <w:pPr>
              <w:widowControl/>
              <w:spacing w:after="0" w:line="240" w:lineRule="auto"/>
              <w:rPr>
                <w:rFonts w:ascii="Arial" w:eastAsia="Times New Roman" w:hAnsi="Arial" w:cs="Arial"/>
              </w:rPr>
            </w:pPr>
            <w:r w:rsidRPr="004B47DD">
              <w:rPr>
                <w:rFonts w:ascii="Arial" w:eastAsia="Times New Roman" w:hAnsi="Arial" w:cs="Arial"/>
              </w:rPr>
              <w:t>Turi būti parengiamas pirminių duomenų šaltinio duomenų struktūros aprašas ir</w:t>
            </w:r>
            <w:r w:rsidRPr="00830ECE">
              <w:rPr>
                <w:rFonts w:ascii="Arial" w:eastAsia="Times New Roman" w:hAnsi="Arial" w:cs="Arial"/>
              </w:rPr>
              <w:t xml:space="preserve"> realizuojama jungtis su Valstybės duomenų valdysenos informacine sistema (toliau – VDV IS).</w:t>
            </w:r>
          </w:p>
        </w:tc>
      </w:tr>
      <w:tr w:rsidR="00284D72" w:rsidRPr="00830ECE" w14:paraId="0B067D13"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8543C3B" w14:textId="77777777" w:rsidR="00284D72" w:rsidRPr="00830ECE" w:rsidRDefault="001556CB">
            <w:pPr>
              <w:widowControl/>
              <w:pBdr>
                <w:top w:val="nil"/>
                <w:left w:val="nil"/>
                <w:bottom w:val="nil"/>
                <w:right w:val="nil"/>
                <w:between w:val="nil"/>
              </w:pBdr>
              <w:spacing w:after="0" w:line="240" w:lineRule="auto"/>
              <w:ind w:left="360" w:hanging="360"/>
              <w:rPr>
                <w:rFonts w:ascii="Arial" w:eastAsia="Times New Roman" w:hAnsi="Arial" w:cs="Arial"/>
                <w:color w:val="000000"/>
              </w:rPr>
            </w:pPr>
            <w:r w:rsidRPr="00830ECE">
              <w:rPr>
                <w:rFonts w:ascii="Arial" w:eastAsia="Times New Roman" w:hAnsi="Arial" w:cs="Arial"/>
              </w:rPr>
              <w:t>3.</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02978CF0" w14:textId="77777777" w:rsidR="00284D72" w:rsidRPr="00830ECE" w:rsidRDefault="001556CB">
            <w:pPr>
              <w:widowControl/>
              <w:spacing w:after="0" w:line="240" w:lineRule="auto"/>
              <w:rPr>
                <w:rFonts w:ascii="Arial" w:eastAsia="Times New Roman" w:hAnsi="Arial" w:cs="Arial"/>
              </w:rPr>
            </w:pPr>
            <w:r w:rsidRPr="00830ECE">
              <w:rPr>
                <w:rFonts w:ascii="Arial" w:eastAsia="Times New Roman" w:hAnsi="Arial" w:cs="Arial"/>
              </w:rPr>
              <w:t>Programinėje įrangoje privalo būti paruošta techninė infrastruktūra automatiniam duomenų gavimui apie velionį iš VĮ Registrų centro valdomų Gyventojų registro ir e.Sveikatos duomenų bazių.</w:t>
            </w:r>
          </w:p>
        </w:tc>
      </w:tr>
      <w:tr w:rsidR="00284D72" w:rsidRPr="00830ECE" w14:paraId="79EAAF49"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2F909FD" w14:textId="77777777" w:rsidR="00284D72" w:rsidRPr="00830ECE" w:rsidRDefault="001556CB">
            <w:pPr>
              <w:widowControl/>
              <w:pBdr>
                <w:top w:val="nil"/>
                <w:left w:val="nil"/>
                <w:bottom w:val="nil"/>
                <w:right w:val="nil"/>
                <w:between w:val="nil"/>
              </w:pBdr>
              <w:spacing w:after="0" w:line="240" w:lineRule="auto"/>
              <w:ind w:left="360" w:hanging="360"/>
              <w:rPr>
                <w:rFonts w:ascii="Arial" w:eastAsia="Times New Roman" w:hAnsi="Arial" w:cs="Arial"/>
                <w:color w:val="000000"/>
              </w:rPr>
            </w:pPr>
            <w:r w:rsidRPr="00830ECE">
              <w:rPr>
                <w:rFonts w:ascii="Arial" w:eastAsia="Times New Roman" w:hAnsi="Arial" w:cs="Arial"/>
              </w:rPr>
              <w:t>4.</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7700EF56" w14:textId="77777777" w:rsidR="00284D72" w:rsidRPr="00830ECE" w:rsidRDefault="001556CB">
            <w:pPr>
              <w:widowControl/>
              <w:spacing w:after="0" w:line="240" w:lineRule="auto"/>
              <w:rPr>
                <w:rFonts w:ascii="Arial" w:eastAsia="Times New Roman" w:hAnsi="Arial" w:cs="Arial"/>
              </w:rPr>
            </w:pPr>
            <w:r w:rsidRPr="00830ECE">
              <w:rPr>
                <w:rFonts w:ascii="Arial" w:eastAsia="Times New Roman" w:hAnsi="Arial" w:cs="Arial"/>
              </w:rPr>
              <w:t>Programinėje įrangoje turi būti sukurta ir su IVPK suderinta Universalioji duomenų teikimo sąsaja (UDTS), kaip ši sąvoka apibrėžta Duomenų teikimo formatų ir standartų rekomendacijose.</w:t>
            </w:r>
          </w:p>
        </w:tc>
      </w:tr>
      <w:tr w:rsidR="00284D72" w:rsidRPr="00830ECE" w14:paraId="06875A06"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B538179" w14:textId="77777777" w:rsidR="00284D72" w:rsidRPr="00830ECE" w:rsidRDefault="001556CB">
            <w:pPr>
              <w:widowControl/>
              <w:pBdr>
                <w:top w:val="nil"/>
                <w:left w:val="nil"/>
                <w:bottom w:val="nil"/>
                <w:right w:val="nil"/>
                <w:between w:val="nil"/>
              </w:pBdr>
              <w:spacing w:after="0" w:line="240" w:lineRule="auto"/>
              <w:ind w:left="360" w:hanging="360"/>
              <w:rPr>
                <w:rFonts w:ascii="Arial" w:eastAsia="Times New Roman" w:hAnsi="Arial" w:cs="Arial"/>
                <w:color w:val="000000"/>
              </w:rPr>
            </w:pPr>
            <w:r w:rsidRPr="00830ECE">
              <w:rPr>
                <w:rFonts w:ascii="Arial" w:eastAsia="Times New Roman" w:hAnsi="Arial" w:cs="Arial"/>
              </w:rPr>
              <w:t>5.</w:t>
            </w:r>
          </w:p>
        </w:tc>
        <w:tc>
          <w:tcPr>
            <w:tcW w:w="9085" w:type="dxa"/>
            <w:tcBorders>
              <w:top w:val="single" w:sz="8" w:space="0" w:color="000000"/>
              <w:left w:val="single" w:sz="8" w:space="0" w:color="000000"/>
              <w:bottom w:val="single" w:sz="8" w:space="0" w:color="000000"/>
              <w:right w:val="single" w:sz="8" w:space="0" w:color="000000"/>
            </w:tcBorders>
            <w:shd w:val="clear" w:color="auto" w:fill="FFFFFF"/>
          </w:tcPr>
          <w:p w14:paraId="0A700548" w14:textId="61332E11" w:rsidR="00284D72" w:rsidRPr="00830ECE" w:rsidRDefault="001556CB">
            <w:pPr>
              <w:widowControl/>
              <w:spacing w:after="0"/>
              <w:jc w:val="both"/>
              <w:rPr>
                <w:rFonts w:ascii="Arial" w:eastAsia="Times New Roman" w:hAnsi="Arial" w:cs="Arial"/>
              </w:rPr>
            </w:pPr>
            <w:r w:rsidRPr="00830ECE">
              <w:rPr>
                <w:rFonts w:ascii="Arial" w:eastAsia="Times New Roman" w:hAnsi="Arial" w:cs="Arial"/>
              </w:rPr>
              <w:t>Sistema turi būti sudaryta iš dviejų dalių – išorinės ir vidinės. Išorinė dalis skirta išoriniams vartotojams – gyventojams, kuriems teikiamos paslaugos ir vidinė dalis skirta vidiniams naudotojams – perkančiosios organizacijos darbuotojams, kurie teikia paslaugas.</w:t>
            </w:r>
          </w:p>
        </w:tc>
      </w:tr>
      <w:tr w:rsidR="00284D72" w:rsidRPr="00830ECE" w14:paraId="0915F397"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1955ADE"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rPr>
              <w:t>6.</w:t>
            </w: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9CBC374"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Sistemos vartotojo sąsaja turi būti realizuota mažiausiai keturiomis kalbomis – lietuvių, anglų, ukrainiečių ir rusų. Poreikiui esant dėl sprendimo struktūros turi būti lengva pridėti naujas kalbas pridedant tik reikiamų komandų vertimų struktūrinius failus.</w:t>
            </w:r>
          </w:p>
        </w:tc>
      </w:tr>
      <w:tr w:rsidR="00284D72" w:rsidRPr="00830ECE" w14:paraId="45696D8B" w14:textId="77777777">
        <w:trPr>
          <w:trHeight w:val="20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A2E8F0B"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rPr>
              <w:t>7.</w:t>
            </w: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73272C2"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Sistema turi būti sudaryta iš dviejų dalių – lankytojo ir naudotojo.</w:t>
            </w:r>
          </w:p>
        </w:tc>
      </w:tr>
      <w:tr w:rsidR="00284D72" w:rsidRPr="00830ECE" w14:paraId="516DC8E1" w14:textId="77777777">
        <w:trPr>
          <w:trHeight w:val="41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89C4B01"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rPr>
              <w:t>8.</w:t>
            </w: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EF65994"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Sistemos ir Sistemos duomenų saugojimas bei reguliarus atsarginių kopijų darymas užtikrinamas Teikėjo naudojamų debesų technologijos.</w:t>
            </w:r>
          </w:p>
          <w:p w14:paraId="6BD7521D" w14:textId="20126CA6"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 xml:space="preserve">Sistemos atstatymo iš atsarginės kopijos terminas – </w:t>
            </w:r>
            <w:r w:rsidR="000820FF">
              <w:rPr>
                <w:rFonts w:ascii="Arial" w:eastAsia="Times New Roman" w:hAnsi="Arial" w:cs="Arial"/>
                <w:color w:val="000000"/>
              </w:rPr>
              <w:t xml:space="preserve">ne daugiau kaip </w:t>
            </w:r>
            <w:r w:rsidRPr="00830ECE">
              <w:rPr>
                <w:rFonts w:ascii="Arial" w:eastAsia="Times New Roman" w:hAnsi="Arial" w:cs="Arial"/>
                <w:color w:val="000000"/>
              </w:rPr>
              <w:t>24 val.</w:t>
            </w:r>
          </w:p>
          <w:p w14:paraId="3E760A16"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Paslaugos gavėjas nenumato skirti vietos duomenų saugojimui savo infrastruktūroje.</w:t>
            </w:r>
          </w:p>
        </w:tc>
      </w:tr>
      <w:tr w:rsidR="00284D72" w:rsidRPr="00830ECE" w14:paraId="102BEDA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BC0463D"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A537E96" w14:textId="497765B2"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 xml:space="preserve">Patogumas naudotis (angl. </w:t>
            </w:r>
            <w:r w:rsidRPr="00830ECE">
              <w:rPr>
                <w:rFonts w:ascii="Arial" w:eastAsia="Times New Roman" w:hAnsi="Arial" w:cs="Arial"/>
                <w:i/>
                <w:color w:val="000000"/>
              </w:rPr>
              <w:t>usability</w:t>
            </w:r>
            <w:r w:rsidRPr="00830ECE">
              <w:rPr>
                <w:rFonts w:ascii="Arial" w:eastAsia="Times New Roman" w:hAnsi="Arial" w:cs="Arial"/>
                <w:color w:val="000000"/>
              </w:rPr>
              <w:t xml:space="preserve">) – </w:t>
            </w:r>
            <w:r w:rsidR="00CB5154" w:rsidRPr="00CB5154">
              <w:rPr>
                <w:rFonts w:ascii="Arial" w:eastAsia="Times New Roman" w:hAnsi="Arial" w:cs="Arial"/>
                <w:color w:val="000000"/>
              </w:rPr>
              <w:t>Sistema turėtų būti sukurta taip, kad užtikrintų aukštą naudotojų sąsajos efektyvumą. Naudotojų sąsaja turi būti aiški ir nuosekli, o užduočių atlikimo procesai turi būti optimizuoti, siekiant minimizuoti veiksmų skaičių. Atitikimas šiam reikalavimui gali būti vertinamas atliekant naudotojų testavimus ir apklausas, analizuojant naudotojų sąveikos duomenis bei laiką, reikalingą užduočių atlikimui.</w:t>
            </w:r>
          </w:p>
        </w:tc>
      </w:tr>
      <w:tr w:rsidR="00284D72" w:rsidRPr="00830ECE" w14:paraId="1E006E6A"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049CDA2"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A6273C7"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 xml:space="preserve">Privatumas ir saugumas (angl. </w:t>
            </w:r>
            <w:r w:rsidRPr="00830ECE">
              <w:rPr>
                <w:rFonts w:ascii="Arial" w:eastAsia="Times New Roman" w:hAnsi="Arial" w:cs="Arial"/>
                <w:i/>
                <w:color w:val="000000"/>
              </w:rPr>
              <w:t>privacy and security</w:t>
            </w:r>
            <w:r w:rsidRPr="00830ECE">
              <w:rPr>
                <w:rFonts w:ascii="Arial" w:eastAsia="Times New Roman" w:hAnsi="Arial" w:cs="Arial"/>
                <w:color w:val="000000"/>
              </w:rPr>
              <w:t>) – vartotojų duomenų privatumas bei konfidencialumas turėtų būti užtikrinamas tinkamomis technologinėmis priemonėmis. Konfidencialumas taip pat yra siejamas ir su komunikavimo privatumu (jei realizuota), svarbių duomenų apsauga, vartotojų identifikavimu bei ribotu duomenų matomumu.</w:t>
            </w:r>
          </w:p>
        </w:tc>
      </w:tr>
      <w:tr w:rsidR="00284D72" w:rsidRPr="00830ECE" w14:paraId="282FB98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198A78F"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860E4A1"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 xml:space="preserve">Sistemos programinė architektūra ir jos realizacija turi palaikyti Sistemos pajėgumų plėtimą, prijungiant papildomą techninę įrangą (angl. </w:t>
            </w:r>
            <w:r w:rsidRPr="00830ECE">
              <w:rPr>
                <w:rFonts w:ascii="Arial" w:eastAsia="Times New Roman" w:hAnsi="Arial" w:cs="Arial"/>
                <w:i/>
                <w:color w:val="000000"/>
              </w:rPr>
              <w:t>scaling</w:t>
            </w:r>
            <w:r w:rsidRPr="00830ECE">
              <w:rPr>
                <w:rFonts w:ascii="Arial" w:eastAsia="Times New Roman" w:hAnsi="Arial" w:cs="Arial"/>
                <w:color w:val="000000"/>
              </w:rPr>
              <w:t>).</w:t>
            </w:r>
          </w:p>
        </w:tc>
      </w:tr>
      <w:tr w:rsidR="00284D72" w:rsidRPr="00830ECE" w14:paraId="62AACAD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9EC2224"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02E6933A"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Sistema turi būti atspari programiniams ir aparatiniams trikdžiams.</w:t>
            </w:r>
          </w:p>
        </w:tc>
      </w:tr>
      <w:tr w:rsidR="00284D72" w:rsidRPr="00830ECE" w14:paraId="6CB03BC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D35ACB2"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F2F17C9"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Sistemos programinė įranga neturi būti ribojantis veiksnys didinant Sistemos našumą, t.y. Sistemos našumo padidinimas turi būti galimas pridedant reikalingą aparatinę įrangą, tuo pačiu nekeičiant Sistemos programinės įrangos išeities tekstų.</w:t>
            </w:r>
          </w:p>
        </w:tc>
      </w:tr>
      <w:tr w:rsidR="00284D72" w:rsidRPr="00830ECE" w14:paraId="02C90DA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FF33A1C"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710909C7"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Sistema turi būti realizuota taip, kad vartotojui nereikėtų diegti jokios papildomos programinės įrangos darbui su stacionariais ir išmaniaisiais mobiliais įrenginiais, atliekant visus duomenų rinkimo ir redagavimo (įrašų redagavimo, fotografavimo, nuotraukų pridėjimo, leidimų registravimo, išdavimo ir kt.) darbus tiek vidaus tiek lauko sąlygomis.</w:t>
            </w:r>
          </w:p>
        </w:tc>
      </w:tr>
      <w:tr w:rsidR="00284D72" w:rsidRPr="00830ECE" w14:paraId="2015F57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61EA5BF"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0C992EB"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Sistema turi būti pasiekiama ir veikti stabiliai su visomis populiariausių naršyklių (Microsoft Edge, Mozilla Firefox, Google Chrome, Safari) ne tik su naujausiomis, bet ir su senesnėmis versijomis.</w:t>
            </w:r>
          </w:p>
        </w:tc>
      </w:tr>
      <w:tr w:rsidR="00284D72" w:rsidRPr="00830ECE" w14:paraId="33220D7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575F979"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19F04F61"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 xml:space="preserve">Sistemos dizainas, turi būti realizuotas vadovaujantis adaptyvaus dizaino (angl. </w:t>
            </w:r>
            <w:r w:rsidRPr="00830ECE">
              <w:rPr>
                <w:rFonts w:ascii="Arial" w:eastAsia="Times New Roman" w:hAnsi="Arial" w:cs="Arial"/>
                <w:i/>
                <w:color w:val="000000"/>
              </w:rPr>
              <w:t>responsive</w:t>
            </w:r>
            <w:r w:rsidRPr="00830ECE">
              <w:rPr>
                <w:rFonts w:ascii="Arial" w:eastAsia="Times New Roman" w:hAnsi="Arial" w:cs="Arial"/>
                <w:color w:val="000000"/>
              </w:rPr>
              <w:t>) principais ir skirtinguose įrenginiuose automatiškai turi prisitaikyti prie įrenginio ekrano pločio.</w:t>
            </w:r>
          </w:p>
        </w:tc>
      </w:tr>
      <w:tr w:rsidR="00284D72" w:rsidRPr="00830ECE" w14:paraId="1E4B42A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6B3DCF"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792F1526"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 xml:space="preserve">Sistemos kūrimui neturi būti naudojama </w:t>
            </w:r>
            <w:r w:rsidRPr="00830ECE">
              <w:rPr>
                <w:rFonts w:ascii="Arial" w:eastAsia="Times New Roman" w:hAnsi="Arial" w:cs="Arial"/>
                <w:i/>
                <w:color w:val="000000"/>
              </w:rPr>
              <w:t>Adobe Flash</w:t>
            </w:r>
            <w:r w:rsidRPr="00830ECE">
              <w:rPr>
                <w:rFonts w:ascii="Arial" w:eastAsia="Times New Roman" w:hAnsi="Arial" w:cs="Arial"/>
                <w:color w:val="000000"/>
              </w:rPr>
              <w:t xml:space="preserve"> technologija.</w:t>
            </w:r>
          </w:p>
        </w:tc>
      </w:tr>
      <w:tr w:rsidR="00284D72" w:rsidRPr="00830ECE" w14:paraId="056464A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849A1AB"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4BCBE726"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Diegiant skaitmeninį sprendimą turi būti taikomi atvirieji standartai.</w:t>
            </w:r>
          </w:p>
          <w:p w14:paraId="686F8853"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 xml:space="preserve">Duomenims teikti naudojamas XML (angl. </w:t>
            </w:r>
            <w:r w:rsidRPr="00830ECE">
              <w:rPr>
                <w:rFonts w:ascii="Arial" w:eastAsia="Times New Roman" w:hAnsi="Arial" w:cs="Arial"/>
                <w:i/>
                <w:color w:val="000000"/>
              </w:rPr>
              <w:t>Extensible Markup Language</w:t>
            </w:r>
            <w:r w:rsidRPr="00830ECE">
              <w:rPr>
                <w:rFonts w:ascii="Arial" w:eastAsia="Times New Roman" w:hAnsi="Arial" w:cs="Arial"/>
                <w:color w:val="000000"/>
              </w:rPr>
              <w:t>) formatas tekstui perduoti taikomi TXT (UTF-8) formatai, dokumentams perduoti – PDF/A (ISO 19005), XML 1.1.</w:t>
            </w:r>
          </w:p>
          <w:p w14:paraId="19CDCB18"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 xml:space="preserve">Erdviniams duomenims teikti leidžiamosios kreipties būdu naudojama REST architektūros RESTful tipo paslaugą naudojant atvirą „GeoServices REST“ specifikaciją ir teikiant naudoti podėlį (ang. </w:t>
            </w:r>
            <w:r w:rsidRPr="00830ECE">
              <w:rPr>
                <w:rFonts w:ascii="Arial" w:eastAsia="Times New Roman" w:hAnsi="Arial" w:cs="Arial"/>
                <w:i/>
                <w:color w:val="000000"/>
              </w:rPr>
              <w:t>Cache</w:t>
            </w:r>
            <w:r w:rsidRPr="00830ECE">
              <w:rPr>
                <w:rFonts w:ascii="Arial" w:eastAsia="Times New Roman" w:hAnsi="Arial" w:cs="Arial"/>
                <w:color w:val="000000"/>
              </w:rPr>
              <w:t>);</w:t>
            </w:r>
          </w:p>
          <w:p w14:paraId="06F523A0"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Erdviniams duomenims teikti paketiniu būdu naudojama TIFF (ISO 12639) rastrinis formatas – rastriniams duomenims teikti.</w:t>
            </w:r>
          </w:p>
        </w:tc>
      </w:tr>
      <w:tr w:rsidR="00284D72" w:rsidRPr="00830ECE" w14:paraId="3EF6DF1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777197C"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F19A5AE"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Skaitmeninis sprendimas turi turėti šias kibernetinio saugumo priemones:</w:t>
            </w:r>
          </w:p>
          <w:p w14:paraId="13B22BFE" w14:textId="716C8D79" w:rsidR="00465ABC" w:rsidRPr="00465ABC" w:rsidRDefault="00465ABC" w:rsidP="00DB4388">
            <w:pPr>
              <w:pStyle w:val="Sraopastraipa"/>
              <w:widowControl/>
              <w:numPr>
                <w:ilvl w:val="0"/>
                <w:numId w:val="162"/>
              </w:numPr>
              <w:tabs>
                <w:tab w:val="left" w:pos="0"/>
              </w:tabs>
              <w:spacing w:after="0" w:line="240" w:lineRule="auto"/>
              <w:ind w:left="288" w:hanging="284"/>
              <w:jc w:val="both"/>
              <w:textAlignment w:val="auto"/>
              <w:rPr>
                <w:rFonts w:ascii="Arial" w:hAnsi="Arial" w:cs="Arial"/>
                <w:sz w:val="24"/>
                <w:szCs w:val="24"/>
              </w:rPr>
            </w:pPr>
            <w:r w:rsidRPr="00465ABC">
              <w:rPr>
                <w:rFonts w:ascii="Arial" w:hAnsi="Arial" w:cs="Arial"/>
                <w:sz w:val="24"/>
                <w:szCs w:val="24"/>
              </w:rPr>
              <w:t>DDoS apsauga: ši apsauga suteikia apsaugą nuo paskirstytų paslaugų atsisakymo (DDoS) atakų, kurią gali teikti įvairios įmonės, tokios kaip AWS Shield ar kiti lygiaverčiai tiekėjai;</w:t>
            </w:r>
          </w:p>
          <w:p w14:paraId="42A53DCB" w14:textId="354E7841" w:rsidR="00284D72" w:rsidRPr="00830ECE" w:rsidRDefault="001556CB">
            <w:pPr>
              <w:widowControl/>
              <w:numPr>
                <w:ilvl w:val="0"/>
                <w:numId w:val="92"/>
              </w:numPr>
              <w:pBdr>
                <w:top w:val="nil"/>
                <w:left w:val="nil"/>
                <w:bottom w:val="nil"/>
                <w:right w:val="nil"/>
                <w:between w:val="nil"/>
              </w:pBdr>
              <w:tabs>
                <w:tab w:val="left" w:pos="318"/>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Tapatybės ir prieigos valdymas (IAM);</w:t>
            </w:r>
          </w:p>
          <w:p w14:paraId="5840727B" w14:textId="77777777" w:rsidR="00284D72" w:rsidRPr="00830ECE" w:rsidRDefault="001556CB">
            <w:pPr>
              <w:widowControl/>
              <w:numPr>
                <w:ilvl w:val="0"/>
                <w:numId w:val="90"/>
              </w:numPr>
              <w:pBdr>
                <w:top w:val="nil"/>
                <w:left w:val="nil"/>
                <w:bottom w:val="nil"/>
                <w:right w:val="nil"/>
                <w:between w:val="nil"/>
              </w:pBdr>
              <w:tabs>
                <w:tab w:val="left" w:pos="318"/>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Tinklo saugumas (SSL, Access from specific IP addresses);</w:t>
            </w:r>
          </w:p>
          <w:p w14:paraId="3B74BB71" w14:textId="77777777" w:rsidR="00284D72" w:rsidRPr="00830ECE" w:rsidRDefault="001556CB">
            <w:pPr>
              <w:widowControl/>
              <w:numPr>
                <w:ilvl w:val="0"/>
                <w:numId w:val="136"/>
              </w:numPr>
              <w:pBdr>
                <w:top w:val="nil"/>
                <w:left w:val="nil"/>
                <w:bottom w:val="nil"/>
                <w:right w:val="nil"/>
                <w:between w:val="nil"/>
              </w:pBdr>
              <w:tabs>
                <w:tab w:val="left" w:pos="318"/>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Debesijos servisai (VPC, EC2, ECS, RDS, Route53, S3);</w:t>
            </w:r>
          </w:p>
          <w:p w14:paraId="0847A0F7" w14:textId="77777777" w:rsidR="00284D72" w:rsidRPr="00830ECE" w:rsidRDefault="001556CB">
            <w:pPr>
              <w:widowControl/>
              <w:numPr>
                <w:ilvl w:val="0"/>
                <w:numId w:val="133"/>
              </w:numPr>
              <w:pBdr>
                <w:top w:val="nil"/>
                <w:left w:val="nil"/>
                <w:bottom w:val="nil"/>
                <w:right w:val="nil"/>
                <w:between w:val="nil"/>
              </w:pBdr>
              <w:tabs>
                <w:tab w:val="left" w:pos="318"/>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Kasdienių duomenų kopijų užtikrinimas.</w:t>
            </w:r>
          </w:p>
        </w:tc>
      </w:tr>
      <w:tr w:rsidR="00284D72" w:rsidRPr="00830ECE" w14:paraId="201CBCE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FD8B059"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6F21501"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galimybė tikrinti įvedamų duomenų korektiškumą lauko lygmenyje duomenų įvedimo languose (datos, el. pašto adreso, skaičių).</w:t>
            </w:r>
          </w:p>
        </w:tc>
      </w:tr>
      <w:tr w:rsidR="00284D72" w:rsidRPr="00830ECE" w14:paraId="66D4ECA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988A9B7"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AE38E3F"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galimybė tikrinti įvedamų duomenų nustatytus maksimalius ir tikslius simbolių kiekius duomenų įvedimo languose (pvz.: asmens kodo).</w:t>
            </w:r>
          </w:p>
        </w:tc>
      </w:tr>
      <w:tr w:rsidR="00284D72" w:rsidRPr="00830ECE" w14:paraId="259ABF7A"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1871CAF"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07641588"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Duomenų tvarkymas turi atitikti Lietuvos Respublikoje galiojančius teisės aktus ir/ar standartus, reglamentuojančius skaitmenų, datos ir laiko formatų rašymą ir naudojimą</w:t>
            </w:r>
          </w:p>
        </w:tc>
      </w:tr>
      <w:tr w:rsidR="00284D72" w:rsidRPr="00830ECE" w14:paraId="17B972F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B06038"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5682753"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duomenų įvedimo ir redagavimo formose turi būti naudojami klasifikatoriai (kur galima). Tikslūs klasifikatoriai ir jų reikšmės turės būti suderintos Sistemos diegimo metu.</w:t>
            </w:r>
          </w:p>
        </w:tc>
      </w:tr>
      <w:tr w:rsidR="00284D72" w:rsidRPr="00830ECE" w14:paraId="2C807F1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07C6970"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7FE5C341"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Sistema turi būti pritaikyta darbui su geografiniais informacijos objektais, juos braižant/įvedant ant koordinuoto žemėlapio.</w:t>
            </w:r>
          </w:p>
        </w:tc>
      </w:tr>
      <w:tr w:rsidR="00284D72" w:rsidRPr="00830ECE" w14:paraId="4F09FAC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8984D2D"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65D59D8C"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Sistema turi būti pritaikyta darbui su laidojimo duomenimis ir šių duomenų apskaitai (įvedimui, atvaizdavimui, kaupimui ir saugojimui, filtravimui pagal pasirinktus parametrus ir analizei.)</w:t>
            </w:r>
          </w:p>
        </w:tc>
      </w:tr>
      <w:tr w:rsidR="00284D72" w:rsidRPr="00830ECE" w14:paraId="34C4F6C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CE63B85"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378642FF" w14:textId="6C4E09DB" w:rsidR="00284D72" w:rsidRPr="00830ECE" w:rsidRDefault="001556CB" w:rsidP="000820FF">
            <w:pPr>
              <w:widowControl/>
              <w:pBdr>
                <w:top w:val="nil"/>
                <w:left w:val="nil"/>
                <w:bottom w:val="nil"/>
                <w:right w:val="nil"/>
                <w:between w:val="nil"/>
              </w:pBdr>
              <w:spacing w:after="0" w:line="240" w:lineRule="auto"/>
              <w:jc w:val="both"/>
              <w:rPr>
                <w:rFonts w:ascii="Arial" w:eastAsia="Times New Roman" w:hAnsi="Arial" w:cs="Arial"/>
                <w:color w:val="000000"/>
              </w:rPr>
            </w:pPr>
            <w:r w:rsidRPr="00830ECE">
              <w:rPr>
                <w:rFonts w:ascii="Arial" w:eastAsia="Times New Roman" w:hAnsi="Arial" w:cs="Arial"/>
                <w:color w:val="000000"/>
              </w:rPr>
              <w:t>Sistemoje grafinio duomenų pateikimo funkcionalumo realizavimui (laidojimo duomenų ir geografinės informacijos objektų administravimui, šiuos duomenis redaguojant, pildant, šalinant, įskaitant duomenų peržiūrą) turi būti naudojamas GIS sprendimas orientuotas asmenims turintiems mažai darbo su GIS technologijomis patirties ir suprantamas intuityviai. Svarbu, kad vartotojas atlikdamas veiksmus</w:t>
            </w:r>
            <w:r w:rsidR="000820FF">
              <w:rPr>
                <w:rFonts w:ascii="Arial" w:eastAsia="Times New Roman" w:hAnsi="Arial" w:cs="Arial"/>
                <w:color w:val="000000"/>
              </w:rPr>
              <w:t xml:space="preserve"> </w:t>
            </w:r>
            <w:r w:rsidRPr="00830ECE">
              <w:rPr>
                <w:rFonts w:ascii="Arial" w:eastAsia="Times New Roman" w:hAnsi="Arial" w:cs="Arial"/>
                <w:color w:val="000000"/>
              </w:rPr>
              <w:t>Sistemoje atliktų kuo mažiau žingsnių.</w:t>
            </w:r>
          </w:p>
        </w:tc>
      </w:tr>
      <w:tr w:rsidR="00284D72" w:rsidRPr="00830ECE" w14:paraId="455D5AA8"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33BBE02"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5F50F6C"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Sistemai (įskaitant, bet neapsiribojant, jos pilnam funkcionalumui užtikrinti naudojamas technologijas, programinius ir GIS sprendimus).</w:t>
            </w:r>
          </w:p>
        </w:tc>
      </w:tr>
      <w:tr w:rsidR="00284D72" w:rsidRPr="00830ECE" w14:paraId="6115C1F8"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96BC742"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26C7FBDB" w14:textId="0A12F913" w:rsidR="00284D72" w:rsidRPr="00830ECE" w:rsidRDefault="001556CB" w:rsidP="006461B1">
            <w:pPr>
              <w:widowControl/>
              <w:pBdr>
                <w:top w:val="nil"/>
                <w:left w:val="nil"/>
                <w:bottom w:val="nil"/>
                <w:right w:val="nil"/>
                <w:between w:val="nil"/>
              </w:pBdr>
              <w:spacing w:after="0" w:line="240" w:lineRule="auto"/>
              <w:jc w:val="both"/>
              <w:rPr>
                <w:rFonts w:ascii="Arial" w:eastAsia="Times New Roman" w:hAnsi="Arial" w:cs="Arial"/>
                <w:color w:val="000000"/>
              </w:rPr>
            </w:pPr>
            <w:r w:rsidRPr="00830ECE">
              <w:rPr>
                <w:rFonts w:ascii="Arial" w:eastAsia="Times New Roman" w:hAnsi="Arial" w:cs="Arial"/>
                <w:color w:val="000000"/>
              </w:rPr>
              <w:t xml:space="preserve">Jei Sistemoje naudojamas GIS sprendimas yra grįstas debesų technologijomis, Teikėjas, </w:t>
            </w:r>
            <w:r w:rsidR="006461B1">
              <w:rPr>
                <w:rFonts w:ascii="Arial" w:eastAsia="Times New Roman" w:hAnsi="Arial" w:cs="Arial"/>
                <w:color w:val="000000"/>
              </w:rPr>
              <w:t>Sutarties galiojimo</w:t>
            </w:r>
            <w:r w:rsidRPr="00830ECE">
              <w:rPr>
                <w:rFonts w:ascii="Arial" w:eastAsia="Times New Roman" w:hAnsi="Arial" w:cs="Arial"/>
                <w:color w:val="000000"/>
              </w:rPr>
              <w:t xml:space="preserve"> laikotarpiu, turi užtikrinti tokio GIS sprendimo pilnavertį funkcionalumą be papildomo apmokestinimo.</w:t>
            </w:r>
          </w:p>
        </w:tc>
      </w:tr>
      <w:tr w:rsidR="00284D72" w:rsidRPr="00830ECE" w14:paraId="4CF863A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ABF36E4"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34A97C9B"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Sistemos vidaus vartotojų identifikavimas (tapatumo patikrinimas) turi būti atliekamas tradiciniu (vartotojo vardas/slaptažodis) identifikavimo būdu.</w:t>
            </w:r>
          </w:p>
          <w:p w14:paraId="651E0D7D"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galimybė kurti neribotą skaičių visiškos prieigos vidaus vartotojų.</w:t>
            </w:r>
          </w:p>
        </w:tc>
      </w:tr>
      <w:tr w:rsidR="00284D72" w:rsidRPr="00830ECE" w14:paraId="2E3B6C6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014D9EF"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6AF989DA"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realizuotas 4-ių akių duomenų suvedimo ir kokybės kontrolės funkcionalumas.</w:t>
            </w:r>
          </w:p>
          <w:p w14:paraId="022A5CEC"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Vietoje, mobilios aplikacijos pagalba, tikrinant sistemoje suvestus duomenis, turi būti galimybė pažymėti ir atvaizduoti klaidingai suvestos informacijos neatitikimus. Sistemos žemėlapyje pagal šį atributą turi būti rodomas kapavietės kokybės kontrolės statuso simbolis (spalvinis užpildymas) ir kontrolės pastabos.</w:t>
            </w:r>
          </w:p>
        </w:tc>
      </w:tr>
      <w:tr w:rsidR="00284D72" w:rsidRPr="00830ECE" w14:paraId="1357288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8BB6F43"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09A829C5" w14:textId="77777777" w:rsidR="00284D72" w:rsidRPr="00830ECE" w:rsidRDefault="001556CB" w:rsidP="006461B1">
            <w:pPr>
              <w:widowControl/>
              <w:pBdr>
                <w:top w:val="nil"/>
                <w:left w:val="nil"/>
                <w:bottom w:val="nil"/>
                <w:right w:val="nil"/>
                <w:between w:val="nil"/>
              </w:pBdr>
              <w:spacing w:after="0" w:line="240" w:lineRule="auto"/>
              <w:jc w:val="both"/>
              <w:rPr>
                <w:rFonts w:ascii="Arial" w:eastAsia="Times New Roman" w:hAnsi="Arial" w:cs="Arial"/>
                <w:color w:val="000000"/>
              </w:rPr>
            </w:pPr>
            <w:r w:rsidRPr="00830ECE">
              <w:rPr>
                <w:rFonts w:ascii="Arial" w:eastAsia="Times New Roman" w:hAnsi="Arial" w:cs="Arial"/>
                <w:color w:val="000000"/>
              </w:rPr>
              <w:t>Vartotojų autorizacijos (leidimas naudotis resursais) funkcionalumas turi būti apibrėžtas pagal vartotojo roles. Tokiu būdu vartotojui suteikiama galimybė naudotis tik tam tikromis funkcijomis, priklausomai nuo jam suteiktų vaidmenų (rolių). Funkcijų atlikimo įrankiai ir priemonės, kurios pagal rolei priskirtus vaidmenis nėra leidžiamos, turi būti nematomos ir nepasiekiamos tokią rolę turinčiam vartotojui.</w:t>
            </w:r>
          </w:p>
        </w:tc>
      </w:tr>
      <w:tr w:rsidR="00284D72" w:rsidRPr="00830ECE" w14:paraId="5B264633" w14:textId="77777777">
        <w:trPr>
          <w:trHeight w:val="487"/>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1BACB91"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46202B34"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Sistemos diegimo metu turės būti suderintas tikslus rolių kiekis, ir rolėms priskiriamų pasiekiamų funkcijų atlikimo įrankiai ir priemonės.</w:t>
            </w:r>
          </w:p>
        </w:tc>
      </w:tr>
      <w:tr w:rsidR="00284D72" w:rsidRPr="00830ECE" w14:paraId="276D9A8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6600A56"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0D797018"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veikti „</w:t>
            </w:r>
            <w:r w:rsidRPr="00830ECE">
              <w:rPr>
                <w:rFonts w:ascii="Arial" w:eastAsia="Times New Roman" w:hAnsi="Arial" w:cs="Arial"/>
                <w:i/>
                <w:color w:val="000000"/>
              </w:rPr>
              <w:t>Helpdesk</w:t>
            </w:r>
            <w:r w:rsidRPr="00830ECE">
              <w:rPr>
                <w:rFonts w:ascii="Arial" w:eastAsia="Times New Roman" w:hAnsi="Arial" w:cs="Arial"/>
                <w:color w:val="000000"/>
              </w:rPr>
              <w:t>“ funkcionalumas leidžiantis Sistemos viduje pateikti pranešimus apie sistemines klaidas, matyti pranešimų registrą ir kt.</w:t>
            </w:r>
          </w:p>
          <w:p w14:paraId="06CDFCF3"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Pranešimas turi būti formuojamas automatiškai nurodant kapinių pavadinimą ir pareiškėją, bei laisvai pildomus laukus su pranešimo pavadinimu, kritiškumo laipsniu ir laisvai vedamo teksto lauku.</w:t>
            </w:r>
          </w:p>
        </w:tc>
      </w:tr>
      <w:tr w:rsidR="00284D72" w:rsidRPr="00830ECE" w14:paraId="207FBB3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2CE9D0A"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3B6B5A9B" w14:textId="553D9826"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 xml:space="preserve">Privaloma </w:t>
            </w:r>
            <w:r w:rsidR="006461B1" w:rsidRPr="006461B1">
              <w:rPr>
                <w:rFonts w:ascii="Arial" w:eastAsia="Times New Roman" w:hAnsi="Arial" w:cs="Arial"/>
                <w:color w:val="000000"/>
              </w:rPr>
              <w:t>pateikti visą Sistemos dokumentaciją, nes turi būti užtikrinama galimybė P</w:t>
            </w:r>
            <w:r w:rsidR="005119E5">
              <w:rPr>
                <w:rFonts w:ascii="Arial" w:eastAsia="Times New Roman" w:hAnsi="Arial" w:cs="Arial"/>
                <w:color w:val="000000"/>
              </w:rPr>
              <w:t>aslaugos gavėjui</w:t>
            </w:r>
            <w:r w:rsidR="006461B1" w:rsidRPr="006461B1">
              <w:rPr>
                <w:rFonts w:ascii="Arial" w:eastAsia="Times New Roman" w:hAnsi="Arial" w:cs="Arial"/>
                <w:color w:val="000000"/>
              </w:rPr>
              <w:t xml:space="preserve"> pačiam valdyti Savivaldybės paskyroje esančius duomenis, pridėti naujus, taisyti ir šalinti esamus įrašus, bei keisti su paskyros informaciją susijusius nustatymus ir išduodamų dokumentų šablonus, nepriklausomai nuo Teikėjo.</w:t>
            </w:r>
          </w:p>
        </w:tc>
      </w:tr>
      <w:tr w:rsidR="00284D72" w:rsidRPr="00830ECE" w14:paraId="03460CB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F3DC45B"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9085" w:type="dxa"/>
            <w:tcBorders>
              <w:top w:val="single" w:sz="4" w:space="0" w:color="000001"/>
              <w:left w:val="single" w:sz="4" w:space="0" w:color="000001"/>
              <w:bottom w:val="single" w:sz="4" w:space="0" w:color="000001"/>
              <w:right w:val="single" w:sz="4" w:space="0" w:color="000001"/>
            </w:tcBorders>
            <w:shd w:val="clear" w:color="auto" w:fill="FFFFFF"/>
          </w:tcPr>
          <w:p w14:paraId="5FA2CAAC"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suformuota pagrindinių funkcionalumų video instrukcijų skiltis leidžianti savarankiškai peržiūrėti naudojimosi bazinėmis funkcijomis video medžiagą.</w:t>
            </w:r>
          </w:p>
        </w:tc>
      </w:tr>
    </w:tbl>
    <w:p w14:paraId="316389D9" w14:textId="77777777" w:rsidR="00284D72" w:rsidRPr="00830ECE" w:rsidRDefault="00284D72">
      <w:pPr>
        <w:keepNext/>
        <w:keepLines/>
        <w:widowControl/>
        <w:pBdr>
          <w:top w:val="nil"/>
          <w:left w:val="nil"/>
          <w:bottom w:val="nil"/>
          <w:right w:val="nil"/>
          <w:between w:val="nil"/>
        </w:pBdr>
        <w:spacing w:after="0" w:line="240" w:lineRule="auto"/>
        <w:rPr>
          <w:rFonts w:ascii="Arial" w:eastAsia="Times New Roman" w:hAnsi="Arial" w:cs="Arial"/>
          <w:color w:val="000000"/>
        </w:rPr>
      </w:pPr>
    </w:p>
    <w:p w14:paraId="52AC25D8" w14:textId="77777777" w:rsidR="00284D72" w:rsidRPr="00830ECE" w:rsidRDefault="001556CB">
      <w:pPr>
        <w:keepNext/>
        <w:keepLines/>
        <w:widowControl/>
        <w:pBdr>
          <w:top w:val="nil"/>
          <w:left w:val="nil"/>
          <w:bottom w:val="nil"/>
          <w:right w:val="nil"/>
          <w:between w:val="nil"/>
        </w:pBdr>
        <w:tabs>
          <w:tab w:val="left" w:pos="1560"/>
        </w:tabs>
        <w:spacing w:after="0" w:line="240" w:lineRule="auto"/>
        <w:ind w:left="360"/>
        <w:rPr>
          <w:rFonts w:ascii="Arial" w:eastAsia="Times New Roman" w:hAnsi="Arial" w:cs="Arial"/>
          <w:b/>
          <w:color w:val="000000"/>
        </w:rPr>
      </w:pPr>
      <w:r w:rsidRPr="00830ECE">
        <w:rPr>
          <w:rFonts w:ascii="Arial" w:eastAsia="Times New Roman" w:hAnsi="Arial" w:cs="Arial"/>
          <w:b/>
        </w:rPr>
        <w:t xml:space="preserve">b. </w:t>
      </w:r>
      <w:r w:rsidRPr="00830ECE">
        <w:rPr>
          <w:rFonts w:ascii="Arial" w:eastAsia="Times New Roman" w:hAnsi="Arial" w:cs="Arial"/>
          <w:b/>
          <w:color w:val="000000"/>
        </w:rPr>
        <w:t>Bazinės priežiūros paslaugos turi apimti:</w:t>
      </w:r>
    </w:p>
    <w:tbl>
      <w:tblPr>
        <w:tblStyle w:val="af2"/>
        <w:tblW w:w="9628" w:type="dxa"/>
        <w:tblInd w:w="-10" w:type="dxa"/>
        <w:tblLayout w:type="fixed"/>
        <w:tblLook w:val="0000" w:firstRow="0" w:lastRow="0" w:firstColumn="0" w:lastColumn="0" w:noHBand="0" w:noVBand="0"/>
      </w:tblPr>
      <w:tblGrid>
        <w:gridCol w:w="701"/>
        <w:gridCol w:w="8927"/>
      </w:tblGrid>
      <w:tr w:rsidR="00284D72" w:rsidRPr="00830ECE" w14:paraId="04426047"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3134C269"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b/>
                <w:color w:val="000000"/>
              </w:rPr>
            </w:pPr>
            <w:r w:rsidRPr="00830ECE">
              <w:rPr>
                <w:rFonts w:ascii="Arial" w:eastAsia="Times New Roman" w:hAnsi="Arial" w:cs="Arial"/>
                <w:b/>
                <w:color w:val="000000"/>
              </w:rPr>
              <w:t>Nr.</w:t>
            </w:r>
          </w:p>
        </w:tc>
        <w:tc>
          <w:tcPr>
            <w:tcW w:w="8927" w:type="dxa"/>
            <w:tcBorders>
              <w:top w:val="single" w:sz="4" w:space="0" w:color="000001"/>
              <w:left w:val="single" w:sz="4" w:space="0" w:color="000001"/>
              <w:bottom w:val="single" w:sz="4" w:space="0" w:color="000001"/>
              <w:right w:val="single" w:sz="4" w:space="0" w:color="000001"/>
            </w:tcBorders>
            <w:shd w:val="clear" w:color="auto" w:fill="D1D1D1"/>
          </w:tcPr>
          <w:p w14:paraId="5013020C"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b/>
                <w:color w:val="000000"/>
              </w:rPr>
            </w:pPr>
            <w:r w:rsidRPr="00830ECE">
              <w:rPr>
                <w:rFonts w:ascii="Arial" w:eastAsia="Times New Roman" w:hAnsi="Arial" w:cs="Arial"/>
                <w:b/>
                <w:color w:val="000000"/>
              </w:rPr>
              <w:t>Reikalavimas</w:t>
            </w:r>
          </w:p>
        </w:tc>
      </w:tr>
      <w:tr w:rsidR="00284D72" w:rsidRPr="00830ECE" w14:paraId="77F644C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1743613"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24B25CE" w14:textId="1BEEE046" w:rsidR="00284D72" w:rsidRPr="00830ECE" w:rsidRDefault="001556CB" w:rsidP="006461B1">
            <w:pPr>
              <w:widowControl/>
              <w:pBdr>
                <w:top w:val="nil"/>
                <w:left w:val="nil"/>
                <w:bottom w:val="nil"/>
                <w:right w:val="nil"/>
                <w:between w:val="nil"/>
              </w:pBdr>
              <w:spacing w:after="0" w:line="240" w:lineRule="auto"/>
              <w:jc w:val="both"/>
              <w:rPr>
                <w:rFonts w:ascii="Arial" w:eastAsia="Times New Roman" w:hAnsi="Arial" w:cs="Arial"/>
                <w:color w:val="000000"/>
              </w:rPr>
            </w:pPr>
            <w:r w:rsidRPr="00830ECE">
              <w:rPr>
                <w:rFonts w:ascii="Arial" w:eastAsia="Times New Roman" w:hAnsi="Arial" w:cs="Arial"/>
                <w:color w:val="000000"/>
              </w:rPr>
              <w:t xml:space="preserve">Sistemos </w:t>
            </w:r>
            <w:r w:rsidR="006461B1" w:rsidRPr="006461B1">
              <w:rPr>
                <w:rFonts w:ascii="Arial" w:eastAsia="Times New Roman" w:hAnsi="Arial" w:cs="Arial"/>
                <w:color w:val="000000"/>
              </w:rPr>
              <w:t>administratoriaus konsultavimą visą sutarties vykdymo laikotarpį iki galutinio perdavimo-priėmimo akto pasirašymo, siekiant užtikrinti nepertraukiamą Sistemos veikimą. Konsultacijos turi būti teikiamos telefonu, el. paštu ar Sistemos administratoriaus darbo vietoje ir / arba per nuotolį;</w:t>
            </w:r>
          </w:p>
        </w:tc>
      </w:tr>
      <w:tr w:rsidR="00284D72" w:rsidRPr="00830ECE" w14:paraId="0623C68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DBA402B"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D3C876A"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Pagalbą Sistemos administratoriui, sprendžiant iškilusias problemines situacijas. Pagalba turi būti teikiama telefonu, el. paštu, Sistemos administratoriaus darbo vietoje ir per elektroninę Teikėjo „</w:t>
            </w:r>
            <w:r w:rsidRPr="00830ECE">
              <w:rPr>
                <w:rFonts w:ascii="Arial" w:eastAsia="Times New Roman" w:hAnsi="Arial" w:cs="Arial"/>
                <w:i/>
                <w:color w:val="000000"/>
              </w:rPr>
              <w:t>Helpdesk</w:t>
            </w:r>
            <w:r w:rsidRPr="00830ECE">
              <w:rPr>
                <w:rFonts w:ascii="Arial" w:eastAsia="Times New Roman" w:hAnsi="Arial" w:cs="Arial"/>
                <w:color w:val="000000"/>
              </w:rPr>
              <w:t>“ valdymo sistemą internetu;</w:t>
            </w:r>
          </w:p>
        </w:tc>
      </w:tr>
      <w:tr w:rsidR="00284D72" w:rsidRPr="00830ECE" w14:paraId="155A3EF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583D46E"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D7939F4"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Nuolatinę Sistemos priežiūrą, ataskaitų apie Sistemos priežiūrą, atliktus Teikėjo veiksmus ir įvykusius Sistemos sutrikimus, pateikimą Paslaugos gavėjui.</w:t>
            </w:r>
          </w:p>
          <w:p w14:paraId="3EB1361C"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lastRenderedPageBreak/>
              <w:t>Nuolatinė sistemos priežiūra apima:</w:t>
            </w:r>
          </w:p>
          <w:p w14:paraId="2F759C4D" w14:textId="77777777" w:rsidR="00284D72" w:rsidRPr="00830ECE" w:rsidRDefault="001556CB">
            <w:pPr>
              <w:widowControl/>
              <w:numPr>
                <w:ilvl w:val="0"/>
                <w:numId w:val="40"/>
              </w:numPr>
              <w:pBdr>
                <w:top w:val="nil"/>
                <w:left w:val="nil"/>
                <w:bottom w:val="nil"/>
                <w:right w:val="nil"/>
                <w:between w:val="nil"/>
              </w:pBdr>
              <w:tabs>
                <w:tab w:val="left" w:pos="46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Sistemos našumo stebėjimas,</w:t>
            </w:r>
          </w:p>
          <w:p w14:paraId="4DF9FE6E" w14:textId="77777777" w:rsidR="00284D72" w:rsidRPr="00830ECE" w:rsidRDefault="001556CB">
            <w:pPr>
              <w:widowControl/>
              <w:numPr>
                <w:ilvl w:val="0"/>
                <w:numId w:val="52"/>
              </w:numPr>
              <w:pBdr>
                <w:top w:val="nil"/>
                <w:left w:val="nil"/>
                <w:bottom w:val="nil"/>
                <w:right w:val="nil"/>
                <w:between w:val="nil"/>
              </w:pBdr>
              <w:tabs>
                <w:tab w:val="left" w:pos="46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duomenų atsarginių kopijų užtikrinimas,</w:t>
            </w:r>
          </w:p>
          <w:p w14:paraId="0AA28E3E" w14:textId="77777777" w:rsidR="00284D72" w:rsidRPr="00830ECE" w:rsidRDefault="001556CB">
            <w:pPr>
              <w:widowControl/>
              <w:numPr>
                <w:ilvl w:val="0"/>
                <w:numId w:val="49"/>
              </w:numPr>
              <w:pBdr>
                <w:top w:val="nil"/>
                <w:left w:val="nil"/>
                <w:bottom w:val="nil"/>
                <w:right w:val="nil"/>
                <w:between w:val="nil"/>
              </w:pBdr>
              <w:tabs>
                <w:tab w:val="left" w:pos="46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Sistemos naujinimų taikymas,</w:t>
            </w:r>
          </w:p>
          <w:p w14:paraId="1937908E" w14:textId="77777777" w:rsidR="00284D72" w:rsidRPr="00830ECE" w:rsidRDefault="001556CB">
            <w:pPr>
              <w:widowControl/>
              <w:numPr>
                <w:ilvl w:val="0"/>
                <w:numId w:val="43"/>
              </w:numPr>
              <w:pBdr>
                <w:top w:val="nil"/>
                <w:left w:val="nil"/>
                <w:bottom w:val="nil"/>
                <w:right w:val="nil"/>
                <w:between w:val="nil"/>
              </w:pBdr>
              <w:tabs>
                <w:tab w:val="left" w:pos="46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išteklių optimizavimas,</w:t>
            </w:r>
          </w:p>
          <w:p w14:paraId="03B15BA0" w14:textId="77777777" w:rsidR="00284D72" w:rsidRPr="00830ECE" w:rsidRDefault="001556CB">
            <w:pPr>
              <w:widowControl/>
              <w:numPr>
                <w:ilvl w:val="0"/>
                <w:numId w:val="51"/>
              </w:numPr>
              <w:pBdr>
                <w:top w:val="nil"/>
                <w:left w:val="nil"/>
                <w:bottom w:val="nil"/>
                <w:right w:val="nil"/>
                <w:between w:val="nil"/>
              </w:pBdr>
              <w:tabs>
                <w:tab w:val="left" w:pos="46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saugos pataisų tvarkymas</w:t>
            </w:r>
          </w:p>
          <w:p w14:paraId="4614B9E7" w14:textId="77777777" w:rsidR="00284D72" w:rsidRPr="00830ECE" w:rsidRDefault="001556CB">
            <w:pPr>
              <w:widowControl/>
              <w:numPr>
                <w:ilvl w:val="0"/>
                <w:numId w:val="44"/>
              </w:numPr>
              <w:pBdr>
                <w:top w:val="nil"/>
                <w:left w:val="nil"/>
                <w:bottom w:val="nil"/>
                <w:right w:val="nil"/>
                <w:between w:val="nil"/>
              </w:pBdr>
              <w:tabs>
                <w:tab w:val="left" w:pos="46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ir visų galimų problemų sprendimas, kad Sistema veiktų sklandžiai ir saugiai.</w:t>
            </w:r>
          </w:p>
          <w:p w14:paraId="242CB646" w14:textId="77777777" w:rsidR="00284D72" w:rsidRPr="00830ECE" w:rsidRDefault="001556CB">
            <w:pPr>
              <w:widowControl/>
              <w:pBdr>
                <w:top w:val="nil"/>
                <w:left w:val="nil"/>
                <w:bottom w:val="nil"/>
                <w:right w:val="nil"/>
                <w:between w:val="nil"/>
              </w:pBdr>
              <w:tabs>
                <w:tab w:val="left" w:pos="460"/>
              </w:tabs>
              <w:spacing w:after="0" w:line="240" w:lineRule="auto"/>
              <w:rPr>
                <w:rFonts w:ascii="Arial" w:eastAsia="Times New Roman" w:hAnsi="Arial" w:cs="Arial"/>
                <w:color w:val="000000"/>
              </w:rPr>
            </w:pPr>
            <w:r w:rsidRPr="00830ECE">
              <w:rPr>
                <w:rFonts w:ascii="Arial" w:eastAsia="Times New Roman" w:hAnsi="Arial" w:cs="Arial"/>
                <w:color w:val="000000"/>
              </w:rPr>
              <w:t>Ataskaitos teikiamos vieną kartą kas ketvirtį.</w:t>
            </w:r>
          </w:p>
          <w:p w14:paraId="62596FB9" w14:textId="77777777" w:rsidR="00284D72" w:rsidRPr="00830ECE" w:rsidRDefault="001556CB">
            <w:pPr>
              <w:widowControl/>
              <w:numPr>
                <w:ilvl w:val="0"/>
                <w:numId w:val="42"/>
              </w:numPr>
              <w:pBdr>
                <w:top w:val="nil"/>
                <w:left w:val="nil"/>
                <w:bottom w:val="nil"/>
                <w:right w:val="nil"/>
                <w:between w:val="nil"/>
              </w:pBdr>
              <w:tabs>
                <w:tab w:val="left" w:pos="46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Kritiniai sutrikimai, turintys įtakos visiems naudotojams: jos turi būti išspręstos ne ilgiau nei per 4 val.</w:t>
            </w:r>
          </w:p>
          <w:p w14:paraId="1C1FF350" w14:textId="77777777" w:rsidR="00284D72" w:rsidRPr="00830ECE" w:rsidRDefault="001556CB">
            <w:pPr>
              <w:widowControl/>
              <w:numPr>
                <w:ilvl w:val="0"/>
                <w:numId w:val="42"/>
              </w:numPr>
              <w:pBdr>
                <w:top w:val="nil"/>
                <w:left w:val="nil"/>
                <w:bottom w:val="nil"/>
                <w:right w:val="nil"/>
                <w:between w:val="nil"/>
              </w:pBdr>
              <w:tabs>
                <w:tab w:val="left" w:pos="46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Svarbūs sutrikimai, turintys įtakos daugeliui vartotojų, turi būti išspręsti ne ilgiau nei per 48 val.</w:t>
            </w:r>
          </w:p>
          <w:p w14:paraId="10C5F525" w14:textId="12951E22" w:rsidR="00284D72" w:rsidRPr="00830ECE" w:rsidRDefault="001556CB">
            <w:pPr>
              <w:widowControl/>
              <w:numPr>
                <w:ilvl w:val="0"/>
                <w:numId w:val="42"/>
              </w:numPr>
              <w:pBdr>
                <w:top w:val="nil"/>
                <w:left w:val="nil"/>
                <w:bottom w:val="nil"/>
                <w:right w:val="nil"/>
                <w:between w:val="nil"/>
              </w:pBdr>
              <w:tabs>
                <w:tab w:val="left" w:pos="46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Nedideli sutrikimai, turintys įtakos konkretiems naudotojams ar funkcijoms, turi būti išspręsti</w:t>
            </w:r>
            <w:r w:rsidR="00881C0F">
              <w:rPr>
                <w:rFonts w:ascii="Arial" w:eastAsia="Times New Roman" w:hAnsi="Arial" w:cs="Arial"/>
                <w:color w:val="000000"/>
              </w:rPr>
              <w:t xml:space="preserve"> ne ilgiau</w:t>
            </w:r>
            <w:r w:rsidR="00AE4842">
              <w:rPr>
                <w:rFonts w:ascii="Arial" w:eastAsia="Times New Roman" w:hAnsi="Arial" w:cs="Arial"/>
                <w:color w:val="000000"/>
              </w:rPr>
              <w:t xml:space="preserve"> </w:t>
            </w:r>
            <w:r w:rsidR="00881C0F">
              <w:rPr>
                <w:rFonts w:ascii="Arial" w:eastAsia="Times New Roman" w:hAnsi="Arial" w:cs="Arial"/>
                <w:color w:val="000000"/>
              </w:rPr>
              <w:t>kaip</w:t>
            </w:r>
            <w:r w:rsidRPr="00830ECE">
              <w:rPr>
                <w:rFonts w:ascii="Arial" w:eastAsia="Times New Roman" w:hAnsi="Arial" w:cs="Arial"/>
                <w:color w:val="000000"/>
              </w:rPr>
              <w:t xml:space="preserve"> per 5 d. d.</w:t>
            </w:r>
          </w:p>
        </w:tc>
      </w:tr>
      <w:tr w:rsidR="00284D72" w:rsidRPr="00830ECE" w14:paraId="4AB1008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22D8DB9"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6B892F0" w14:textId="77777777" w:rsidR="006461B1" w:rsidRPr="006461B1" w:rsidRDefault="006461B1" w:rsidP="006461B1">
            <w:pPr>
              <w:widowControl/>
              <w:pBdr>
                <w:top w:val="nil"/>
                <w:left w:val="nil"/>
                <w:bottom w:val="nil"/>
                <w:right w:val="nil"/>
                <w:between w:val="nil"/>
              </w:pBdr>
              <w:spacing w:after="0" w:line="240" w:lineRule="auto"/>
              <w:jc w:val="both"/>
              <w:rPr>
                <w:rFonts w:ascii="Arial" w:eastAsia="Times New Roman" w:hAnsi="Arial" w:cs="Arial"/>
                <w:color w:val="000000"/>
              </w:rPr>
            </w:pPr>
            <w:r w:rsidRPr="006461B1">
              <w:rPr>
                <w:rFonts w:ascii="Arial" w:eastAsia="Times New Roman" w:hAnsi="Arial" w:cs="Arial"/>
                <w:color w:val="000000"/>
              </w:rPr>
              <w:t>Sistemos naudotojų mokymą (toliau – Mokymai).</w:t>
            </w:r>
          </w:p>
          <w:p w14:paraId="68A2DACE" w14:textId="01E9D8DC" w:rsidR="00284D72" w:rsidRPr="00830ECE" w:rsidRDefault="006461B1" w:rsidP="006461B1">
            <w:pPr>
              <w:widowControl/>
              <w:pBdr>
                <w:top w:val="nil"/>
                <w:left w:val="nil"/>
                <w:bottom w:val="nil"/>
                <w:right w:val="nil"/>
                <w:between w:val="nil"/>
              </w:pBdr>
              <w:spacing w:after="0" w:line="240" w:lineRule="auto"/>
              <w:jc w:val="both"/>
              <w:rPr>
                <w:rFonts w:ascii="Arial" w:eastAsia="Times New Roman" w:hAnsi="Arial" w:cs="Arial"/>
                <w:color w:val="000000"/>
              </w:rPr>
            </w:pPr>
            <w:r w:rsidRPr="006461B1">
              <w:rPr>
                <w:rFonts w:ascii="Arial" w:eastAsia="Times New Roman" w:hAnsi="Arial" w:cs="Arial"/>
                <w:color w:val="000000"/>
              </w:rPr>
              <w:t xml:space="preserve">Mokymai atliekami nuotoliniu būdu, ne didesniam negu </w:t>
            </w:r>
            <w:r w:rsidRPr="006461B1">
              <w:rPr>
                <w:rFonts w:ascii="Arial" w:eastAsia="Times New Roman" w:hAnsi="Arial" w:cs="Arial"/>
                <w:color w:val="000000"/>
                <w:lang w:val="en-US"/>
              </w:rPr>
              <w:t>19 (devyniolikai) asmen</w:t>
            </w:r>
            <w:r w:rsidRPr="006461B1">
              <w:rPr>
                <w:rFonts w:ascii="Arial" w:eastAsia="Times New Roman" w:hAnsi="Arial" w:cs="Arial"/>
                <w:color w:val="000000"/>
              </w:rPr>
              <w:t xml:space="preserve">ų skaičiui.  Mokymai turėtų trukti ne mažiau kaip 4 (keturias) val. ir gali būti skaidomi į </w:t>
            </w:r>
            <w:r w:rsidRPr="006461B1">
              <w:rPr>
                <w:rFonts w:ascii="Arial" w:eastAsia="Times New Roman" w:hAnsi="Arial" w:cs="Arial"/>
                <w:color w:val="000000"/>
                <w:lang w:val="en-US"/>
              </w:rPr>
              <w:t>2 (du) kartus po 2 (dvi) valandas.</w:t>
            </w:r>
            <w:r w:rsidRPr="006461B1">
              <w:rPr>
                <w:rFonts w:ascii="Arial" w:eastAsia="Times New Roman" w:hAnsi="Arial" w:cs="Arial"/>
                <w:color w:val="000000"/>
              </w:rPr>
              <w:t xml:space="preserve"> Taip pat turi būti parengta vaizdinė medžiaga ir instrukcija (Mokymų vadovas) kaip naudotis Sistema.</w:t>
            </w:r>
          </w:p>
        </w:tc>
      </w:tr>
      <w:tr w:rsidR="00284D72" w:rsidRPr="00830ECE" w14:paraId="4E9B743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36F1AC3"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8624FC7" w14:textId="532BE930" w:rsidR="00284D72" w:rsidRPr="00830ECE" w:rsidRDefault="0058257A" w:rsidP="0058257A">
            <w:pPr>
              <w:widowControl/>
              <w:pBdr>
                <w:top w:val="nil"/>
                <w:left w:val="nil"/>
                <w:bottom w:val="nil"/>
                <w:right w:val="nil"/>
                <w:between w:val="nil"/>
              </w:pBdr>
              <w:spacing w:after="0" w:line="240" w:lineRule="auto"/>
              <w:jc w:val="both"/>
              <w:rPr>
                <w:rFonts w:ascii="Arial" w:eastAsia="Times New Roman" w:hAnsi="Arial" w:cs="Arial"/>
                <w:color w:val="000000"/>
              </w:rPr>
            </w:pPr>
            <w:r w:rsidRPr="0058257A">
              <w:rPr>
                <w:rFonts w:ascii="Arial" w:eastAsia="Times New Roman" w:hAnsi="Arial" w:cs="Arial"/>
                <w:color w:val="000000"/>
              </w:rPr>
              <w:t>P</w:t>
            </w:r>
            <w:r w:rsidR="005119E5">
              <w:rPr>
                <w:rFonts w:ascii="Arial" w:eastAsia="Times New Roman" w:hAnsi="Arial" w:cs="Arial"/>
                <w:color w:val="000000"/>
              </w:rPr>
              <w:t>aslaugos gavėjo</w:t>
            </w:r>
            <w:r w:rsidRPr="0058257A">
              <w:rPr>
                <w:rFonts w:ascii="Arial" w:eastAsia="Times New Roman" w:hAnsi="Arial" w:cs="Arial"/>
                <w:color w:val="000000"/>
              </w:rPr>
              <w:t xml:space="preserve"> administruojamų kapinių profilių informacijos, kontaktų ir logotipų talpinimą bei pakeitimą pagal poreikį viso SaaS paslaugų galiojimo metu. Atliekama ne ilgiau nei per 1 (vieną) darbo dieną, terminą skaičiuojant nuo tikslaus, pirmo vartotojo kreipimosi į Teikėją, momento.</w:t>
            </w:r>
          </w:p>
        </w:tc>
      </w:tr>
      <w:tr w:rsidR="00284D72" w:rsidRPr="00830ECE" w14:paraId="6152B03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C528AF"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D82A2A7" w14:textId="77777777" w:rsidR="0058257A" w:rsidRPr="0058257A" w:rsidRDefault="0058257A" w:rsidP="0058257A">
            <w:pPr>
              <w:widowControl/>
              <w:spacing w:after="0" w:line="240" w:lineRule="auto"/>
              <w:jc w:val="both"/>
              <w:rPr>
                <w:rFonts w:ascii="Arial" w:eastAsia="Times New Roman" w:hAnsi="Arial" w:cs="Arial"/>
              </w:rPr>
            </w:pPr>
            <w:r w:rsidRPr="0058257A">
              <w:rPr>
                <w:rFonts w:ascii="Arial" w:eastAsia="Times New Roman" w:hAnsi="Arial" w:cs="Arial"/>
              </w:rPr>
              <w:t>Gyventojų ir (ar) Sistemą administruojančio subjekto užklausų dėl duomenų taisymo ir atnaujinimo atsakymą, kitos informacijos perdavimą atsakingiems kapines administruojantiems asmenims, duomenų ištaisymą.</w:t>
            </w:r>
          </w:p>
          <w:p w14:paraId="77A6B5DC" w14:textId="77777777" w:rsidR="0058257A" w:rsidRPr="0058257A" w:rsidRDefault="0058257A" w:rsidP="0058257A">
            <w:pPr>
              <w:widowControl/>
              <w:spacing w:after="0" w:line="240" w:lineRule="auto"/>
              <w:jc w:val="both"/>
              <w:rPr>
                <w:rFonts w:ascii="Arial" w:eastAsia="Times New Roman" w:hAnsi="Arial" w:cs="Arial"/>
              </w:rPr>
            </w:pPr>
            <w:r w:rsidRPr="0058257A">
              <w:rPr>
                <w:rFonts w:ascii="Arial" w:eastAsia="Times New Roman" w:hAnsi="Arial" w:cs="Arial"/>
              </w:rPr>
              <w:t xml:space="preserve">Duomenų taisymas apima: </w:t>
            </w:r>
          </w:p>
          <w:p w14:paraId="519BA6EA" w14:textId="77777777" w:rsidR="0058257A" w:rsidRPr="0058257A" w:rsidRDefault="0058257A" w:rsidP="0058257A">
            <w:pPr>
              <w:pStyle w:val="Sraopastraipa"/>
              <w:widowControl/>
              <w:numPr>
                <w:ilvl w:val="0"/>
                <w:numId w:val="163"/>
              </w:numPr>
              <w:spacing w:after="0" w:line="240" w:lineRule="auto"/>
              <w:jc w:val="both"/>
              <w:textAlignment w:val="auto"/>
              <w:rPr>
                <w:rFonts w:ascii="Arial" w:eastAsia="Times New Roman" w:hAnsi="Arial" w:cs="Arial"/>
                <w:sz w:val="24"/>
                <w:szCs w:val="24"/>
              </w:rPr>
            </w:pPr>
            <w:r w:rsidRPr="0058257A">
              <w:rPr>
                <w:rFonts w:ascii="Arial" w:eastAsia="Times New Roman" w:hAnsi="Arial" w:cs="Arial"/>
                <w:sz w:val="24"/>
                <w:szCs w:val="24"/>
              </w:rPr>
              <w:t>Gramatinių klaidų taisymą, kurios atliktos fiksuojant paminklų užrašus.</w:t>
            </w:r>
          </w:p>
          <w:p w14:paraId="5B5F51B9" w14:textId="77777777" w:rsidR="0058257A" w:rsidRPr="0058257A" w:rsidRDefault="0058257A" w:rsidP="0058257A">
            <w:pPr>
              <w:pStyle w:val="Sraopastraipa"/>
              <w:widowControl/>
              <w:numPr>
                <w:ilvl w:val="0"/>
                <w:numId w:val="163"/>
              </w:numPr>
              <w:spacing w:after="0" w:line="240" w:lineRule="auto"/>
              <w:jc w:val="both"/>
              <w:textAlignment w:val="auto"/>
              <w:rPr>
                <w:rFonts w:ascii="Arial" w:eastAsia="Times New Roman" w:hAnsi="Arial" w:cs="Arial"/>
                <w:sz w:val="24"/>
                <w:szCs w:val="24"/>
              </w:rPr>
            </w:pPr>
            <w:r w:rsidRPr="0058257A">
              <w:rPr>
                <w:rFonts w:ascii="Arial" w:eastAsia="Times New Roman" w:hAnsi="Arial" w:cs="Arial"/>
                <w:sz w:val="24"/>
                <w:szCs w:val="24"/>
              </w:rPr>
              <w:t>Techninių žmogiškų klaidų gimimo ir mirties datose taisymą.</w:t>
            </w:r>
          </w:p>
          <w:p w14:paraId="72CF0391" w14:textId="77777777" w:rsidR="0058257A" w:rsidRPr="0058257A" w:rsidRDefault="0058257A" w:rsidP="0058257A">
            <w:pPr>
              <w:widowControl/>
              <w:spacing w:after="0" w:line="240" w:lineRule="auto"/>
              <w:jc w:val="both"/>
              <w:rPr>
                <w:rFonts w:ascii="Arial" w:eastAsia="Times New Roman" w:hAnsi="Arial" w:cs="Arial"/>
              </w:rPr>
            </w:pPr>
            <w:r w:rsidRPr="0058257A">
              <w:rPr>
                <w:rFonts w:ascii="Arial" w:eastAsia="Times New Roman" w:hAnsi="Arial" w:cs="Arial"/>
              </w:rPr>
              <w:t xml:space="preserve">Informacijos atsakingiems kapines administruojantiems asmenims perdavimas apima: </w:t>
            </w:r>
          </w:p>
          <w:p w14:paraId="72B693D8" w14:textId="0AC8B7F5" w:rsidR="00284D72" w:rsidRPr="00830ECE" w:rsidRDefault="0058257A" w:rsidP="0058257A">
            <w:pPr>
              <w:widowControl/>
              <w:pBdr>
                <w:top w:val="nil"/>
                <w:left w:val="nil"/>
                <w:bottom w:val="nil"/>
                <w:right w:val="nil"/>
                <w:between w:val="nil"/>
              </w:pBdr>
              <w:spacing w:after="0" w:line="240" w:lineRule="auto"/>
              <w:rPr>
                <w:rFonts w:ascii="Arial" w:eastAsia="Times New Roman" w:hAnsi="Arial" w:cs="Arial"/>
                <w:color w:val="000000"/>
              </w:rPr>
            </w:pPr>
            <w:r w:rsidRPr="0058257A">
              <w:rPr>
                <w:rFonts w:ascii="Arial" w:eastAsia="Times New Roman" w:hAnsi="Arial" w:cs="Arial"/>
              </w:rPr>
              <w:t xml:space="preserve">Visos gyventojų užklausos, kurios apima nurodomas Savivaldybės atsakomybes administruojant kapines, kaip nurodoma </w:t>
            </w:r>
            <w:r w:rsidRPr="0058257A">
              <w:rPr>
                <w:rFonts w:ascii="Arial" w:eastAsia="Times New Roman" w:hAnsi="Arial" w:cs="Arial"/>
                <w:lang w:val="en-US"/>
              </w:rPr>
              <w:t xml:space="preserve">2.2.3 ir 2.2.18 punktuose pateikiamuose </w:t>
            </w:r>
            <w:r w:rsidRPr="0058257A">
              <w:rPr>
                <w:rFonts w:ascii="Arial" w:eastAsia="Times New Roman" w:hAnsi="Arial" w:cs="Arial"/>
              </w:rPr>
              <w:t>teisės aktuose.</w:t>
            </w:r>
          </w:p>
        </w:tc>
      </w:tr>
      <w:tr w:rsidR="00284D72" w:rsidRPr="00830ECE" w14:paraId="230247D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400E38"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06E5011"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Atsarginių kopijų darymą. Atsarginių kopijų darymo dažnumas kas 24 val.</w:t>
            </w:r>
          </w:p>
        </w:tc>
      </w:tr>
    </w:tbl>
    <w:p w14:paraId="298B98CB" w14:textId="77777777" w:rsidR="00284D72" w:rsidRPr="00830ECE" w:rsidRDefault="00284D72">
      <w:pPr>
        <w:keepNext/>
        <w:keepLines/>
        <w:widowControl/>
        <w:pBdr>
          <w:top w:val="nil"/>
          <w:left w:val="nil"/>
          <w:bottom w:val="nil"/>
          <w:right w:val="nil"/>
          <w:between w:val="nil"/>
        </w:pBdr>
        <w:spacing w:after="0" w:line="240" w:lineRule="auto"/>
        <w:rPr>
          <w:rFonts w:ascii="Arial" w:eastAsia="Times New Roman" w:hAnsi="Arial" w:cs="Arial"/>
          <w:color w:val="000000"/>
        </w:rPr>
      </w:pPr>
    </w:p>
    <w:p w14:paraId="6B7168DD" w14:textId="77777777" w:rsidR="00284D72" w:rsidRPr="00830ECE" w:rsidRDefault="001556CB">
      <w:pPr>
        <w:keepNext/>
        <w:keepLines/>
        <w:widowControl/>
        <w:pBdr>
          <w:top w:val="nil"/>
          <w:left w:val="nil"/>
          <w:bottom w:val="nil"/>
          <w:right w:val="nil"/>
          <w:between w:val="nil"/>
        </w:pBdr>
        <w:tabs>
          <w:tab w:val="left" w:pos="1560"/>
        </w:tabs>
        <w:spacing w:after="0" w:line="240" w:lineRule="auto"/>
        <w:ind w:left="360"/>
        <w:rPr>
          <w:rFonts w:ascii="Arial" w:eastAsia="Times New Roman" w:hAnsi="Arial" w:cs="Arial"/>
          <w:b/>
          <w:color w:val="000000"/>
        </w:rPr>
      </w:pPr>
      <w:r w:rsidRPr="00830ECE">
        <w:rPr>
          <w:rFonts w:ascii="Arial" w:eastAsia="Times New Roman" w:hAnsi="Arial" w:cs="Arial"/>
          <w:b/>
        </w:rPr>
        <w:t xml:space="preserve">c. </w:t>
      </w:r>
      <w:r w:rsidRPr="00830ECE">
        <w:rPr>
          <w:rFonts w:ascii="Arial" w:eastAsia="Times New Roman" w:hAnsi="Arial" w:cs="Arial"/>
          <w:b/>
          <w:color w:val="000000"/>
        </w:rPr>
        <w:t>Funkciniai reikalavimai:</w:t>
      </w:r>
    </w:p>
    <w:tbl>
      <w:tblPr>
        <w:tblStyle w:val="af3"/>
        <w:tblW w:w="9628" w:type="dxa"/>
        <w:tblInd w:w="-10" w:type="dxa"/>
        <w:tblLayout w:type="fixed"/>
        <w:tblLook w:val="0000" w:firstRow="0" w:lastRow="0" w:firstColumn="0" w:lastColumn="0" w:noHBand="0" w:noVBand="0"/>
      </w:tblPr>
      <w:tblGrid>
        <w:gridCol w:w="701"/>
        <w:gridCol w:w="8927"/>
      </w:tblGrid>
      <w:tr w:rsidR="00284D72" w:rsidRPr="00830ECE" w14:paraId="5438AF79"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78D0E8EB"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b/>
                <w:color w:val="000000"/>
              </w:rPr>
            </w:pPr>
            <w:r w:rsidRPr="00830ECE">
              <w:rPr>
                <w:rFonts w:ascii="Arial" w:eastAsia="Times New Roman" w:hAnsi="Arial" w:cs="Arial"/>
                <w:b/>
                <w:color w:val="000000"/>
              </w:rPr>
              <w:t>Nr.</w:t>
            </w:r>
          </w:p>
        </w:tc>
        <w:tc>
          <w:tcPr>
            <w:tcW w:w="8927" w:type="dxa"/>
            <w:tcBorders>
              <w:top w:val="single" w:sz="4" w:space="0" w:color="000001"/>
              <w:left w:val="single" w:sz="4" w:space="0" w:color="000001"/>
              <w:bottom w:val="single" w:sz="4" w:space="0" w:color="000001"/>
              <w:right w:val="single" w:sz="4" w:space="0" w:color="000001"/>
            </w:tcBorders>
            <w:shd w:val="clear" w:color="auto" w:fill="D1D1D1"/>
          </w:tcPr>
          <w:p w14:paraId="018486EC"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b/>
                <w:color w:val="000000"/>
              </w:rPr>
            </w:pPr>
            <w:r w:rsidRPr="00830ECE">
              <w:rPr>
                <w:rFonts w:ascii="Arial" w:eastAsia="Times New Roman" w:hAnsi="Arial" w:cs="Arial"/>
                <w:b/>
                <w:color w:val="000000"/>
              </w:rPr>
              <w:t>Reikalavimas</w:t>
            </w:r>
          </w:p>
        </w:tc>
      </w:tr>
      <w:tr w:rsidR="00284D72" w:rsidRPr="00830ECE" w14:paraId="43BDAEA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DB0A773"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D14BAB3"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Sistema turi turėti navigacijos žemėlapyje galimybes: artinti, tolinti, slinkti (pastumti žemėlapio fragmentą į norimą pusę), užtikrinant:</w:t>
            </w:r>
          </w:p>
          <w:p w14:paraId="3F4B294A" w14:textId="77777777" w:rsidR="00284D72" w:rsidRPr="00830ECE" w:rsidRDefault="001556CB">
            <w:pPr>
              <w:widowControl/>
              <w:numPr>
                <w:ilvl w:val="0"/>
                <w:numId w:val="137"/>
              </w:numPr>
              <w:pBdr>
                <w:top w:val="nil"/>
                <w:left w:val="nil"/>
                <w:bottom w:val="nil"/>
                <w:right w:val="nil"/>
                <w:between w:val="nil"/>
              </w:pBdr>
              <w:tabs>
                <w:tab w:val="left" w:pos="31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palaidojimo vietos priartinimą bent penkiais lygiais;</w:t>
            </w:r>
          </w:p>
          <w:p w14:paraId="417BC191" w14:textId="77777777" w:rsidR="00284D72" w:rsidRPr="00830ECE" w:rsidRDefault="001556CB">
            <w:pPr>
              <w:widowControl/>
              <w:numPr>
                <w:ilvl w:val="0"/>
                <w:numId w:val="138"/>
              </w:numPr>
              <w:pBdr>
                <w:top w:val="nil"/>
                <w:left w:val="nil"/>
                <w:bottom w:val="nil"/>
                <w:right w:val="nil"/>
                <w:between w:val="nil"/>
              </w:pBdr>
              <w:tabs>
                <w:tab w:val="left" w:pos="314"/>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žemiausias priartinimo lygis turi užtikrinti išsamų laidojimo vietos atvaizdavimą žemėlapyje (kad būtų matomi palaidotų asmenų vardai, palaidojimo vietos dydis, palaidotųjų skaičius) be papildomų paspaudimų ir papildomų langų atidarymo.</w:t>
            </w:r>
          </w:p>
        </w:tc>
      </w:tr>
      <w:tr w:rsidR="00284D72" w:rsidRPr="00830ECE" w14:paraId="5E08EB7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EE2AB8A"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8DBA9AC"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galimybė išjungti/įjungti naudojamų žemėlapio sluoksnius ar jų grupes.</w:t>
            </w:r>
          </w:p>
        </w:tc>
      </w:tr>
      <w:tr w:rsidR="00284D72" w:rsidRPr="00830ECE" w14:paraId="0E14184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73E5F72"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EE04DC3"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galimybė vienu metu, tame pačiame lange dirbti su žemėlapiu ir įrašų lentele.</w:t>
            </w:r>
          </w:p>
        </w:tc>
      </w:tr>
      <w:tr w:rsidR="00284D72" w:rsidRPr="00830ECE" w14:paraId="3830081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3F3CE28"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B38AC20"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galima kurti naujas kapines (kapinių kiekis neturi būti ribojamas).</w:t>
            </w:r>
          </w:p>
        </w:tc>
      </w:tr>
      <w:tr w:rsidR="00284D72" w:rsidRPr="00830ECE" w14:paraId="5449A63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5B22FBF"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FDE755F"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duomenų įvedimas turi būti formuojamas hierarchine tvarka: kapinių pavadinimas, kvartalas, eilė, kapavietė/kolumbariumas, kapas/niša.</w:t>
            </w:r>
          </w:p>
        </w:tc>
      </w:tr>
      <w:tr w:rsidR="00284D72" w:rsidRPr="00830ECE" w14:paraId="7E0F8881" w14:textId="77777777">
        <w:trPr>
          <w:trHeight w:val="37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8794FC3"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0F5BAE3"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galimybė įbrėžti pagalbinę liniją skirtą patogiam kapaviečių įbrėžimui (ribų pažymėjimui).</w:t>
            </w:r>
          </w:p>
        </w:tc>
      </w:tr>
      <w:tr w:rsidR="00284D72" w:rsidRPr="00830ECE" w14:paraId="1709E6E0"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4F4A83D"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8E6EAE0"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kapaviečių įvedimas turi būti vykdomas interaktyviame žemėlapyje:</w:t>
            </w:r>
          </w:p>
          <w:p w14:paraId="3DCD6E7D" w14:textId="77777777" w:rsidR="00284D72" w:rsidRPr="00830ECE" w:rsidRDefault="001556CB">
            <w:pPr>
              <w:widowControl/>
              <w:numPr>
                <w:ilvl w:val="0"/>
                <w:numId w:val="117"/>
              </w:numPr>
              <w:pBdr>
                <w:top w:val="nil"/>
                <w:left w:val="nil"/>
                <w:bottom w:val="nil"/>
                <w:right w:val="nil"/>
                <w:between w:val="nil"/>
              </w:pBdr>
              <w:tabs>
                <w:tab w:val="left" w:pos="323"/>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pasirinkus kapavietės tipą (pvz. vienvietis, dvivietis, keturvietis, kolumbariumas, bendras kolumbariumas/kapas);</w:t>
            </w:r>
          </w:p>
          <w:p w14:paraId="0D148675" w14:textId="77777777" w:rsidR="00284D72" w:rsidRPr="00830ECE" w:rsidRDefault="001556CB">
            <w:pPr>
              <w:widowControl/>
              <w:numPr>
                <w:ilvl w:val="0"/>
                <w:numId w:val="1"/>
              </w:numPr>
              <w:pBdr>
                <w:top w:val="nil"/>
                <w:left w:val="nil"/>
                <w:bottom w:val="nil"/>
                <w:right w:val="nil"/>
                <w:between w:val="nil"/>
              </w:pBdr>
              <w:tabs>
                <w:tab w:val="left" w:pos="323"/>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pasirinkus iškart redaguojamų matmenų kapavietę;</w:t>
            </w:r>
          </w:p>
          <w:p w14:paraId="6776F032" w14:textId="77777777" w:rsidR="00284D72" w:rsidRPr="00830ECE" w:rsidRDefault="001556CB">
            <w:pPr>
              <w:widowControl/>
              <w:numPr>
                <w:ilvl w:val="0"/>
                <w:numId w:val="28"/>
              </w:numPr>
              <w:pBdr>
                <w:top w:val="nil"/>
                <w:left w:val="nil"/>
                <w:bottom w:val="nil"/>
                <w:right w:val="nil"/>
                <w:between w:val="nil"/>
              </w:pBdr>
              <w:tabs>
                <w:tab w:val="left" w:pos="323"/>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kopijuojant žemėlapyje jau esamą tokių pat matmenų kapavietę.</w:t>
            </w:r>
          </w:p>
          <w:p w14:paraId="58E9A91F"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Šis funkcionalumas turi būti realizuotas pelės pagalba įvedant plotą žemėlapyje.</w:t>
            </w:r>
          </w:p>
        </w:tc>
      </w:tr>
      <w:tr w:rsidR="00284D72" w:rsidRPr="00830ECE" w14:paraId="3708979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1EAE654"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B93253E"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kiekviena kolumbariumo niša turi būti aprašoma atributiniais laukais kaip ir kapas (nišos Nr., užimtumo statusas, matmenys, nišos prižiūrėtojo duomenys)</w:t>
            </w:r>
          </w:p>
        </w:tc>
      </w:tr>
      <w:tr w:rsidR="00284D72" w:rsidRPr="00830ECE" w14:paraId="78A1347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FAD1E93"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F7AE49E"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realizuotas interaktyvus kitų objektų (pvz. kelių, medžių, vandens kolonėlių ir kt.) pridėjimas ir redagavimas ir šalinimas.</w:t>
            </w:r>
          </w:p>
        </w:tc>
      </w:tr>
      <w:tr w:rsidR="00284D72" w:rsidRPr="00830ECE" w14:paraId="26C792D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B67E7B1"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C305F5F"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Pridedami kiti objektai turi turėti ne mažiau nei šiuos atributus: objekto ID; objekto/objekto rūšies pavadinimas; aprašymas/pastabos.</w:t>
            </w:r>
          </w:p>
        </w:tc>
      </w:tr>
      <w:tr w:rsidR="00284D72" w:rsidRPr="00830ECE" w14:paraId="319ED49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158CE9E"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6FB6A0D"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Sistemos vartotojas prieš išsaugant naują kapavietę turi turėti galimybę:</w:t>
            </w:r>
          </w:p>
          <w:p w14:paraId="062048B9" w14:textId="77777777" w:rsidR="00284D72" w:rsidRPr="00830ECE" w:rsidRDefault="001556CB">
            <w:pPr>
              <w:widowControl/>
              <w:numPr>
                <w:ilvl w:val="0"/>
                <w:numId w:val="114"/>
              </w:numPr>
              <w:pBdr>
                <w:top w:val="nil"/>
                <w:left w:val="nil"/>
                <w:bottom w:val="nil"/>
                <w:right w:val="nil"/>
                <w:between w:val="nil"/>
              </w:pBdr>
              <w:tabs>
                <w:tab w:val="left" w:pos="323"/>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pelės pagalba turi turėti galimybę pakeisti kapavietės pasukimo kampą;</w:t>
            </w:r>
          </w:p>
          <w:p w14:paraId="1F928613" w14:textId="77777777" w:rsidR="00284D72" w:rsidRPr="00830ECE" w:rsidRDefault="001556CB">
            <w:pPr>
              <w:widowControl/>
              <w:numPr>
                <w:ilvl w:val="0"/>
                <w:numId w:val="115"/>
              </w:numPr>
              <w:pBdr>
                <w:top w:val="nil"/>
                <w:left w:val="nil"/>
                <w:bottom w:val="nil"/>
                <w:right w:val="nil"/>
                <w:between w:val="nil"/>
              </w:pBdr>
              <w:tabs>
                <w:tab w:val="left" w:pos="323"/>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pakeisti kapavietės matmenis.</w:t>
            </w:r>
          </w:p>
          <w:p w14:paraId="532E4877"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veikti „</w:t>
            </w:r>
            <w:r w:rsidRPr="00830ECE">
              <w:rPr>
                <w:rFonts w:ascii="Arial" w:eastAsia="Times New Roman" w:hAnsi="Arial" w:cs="Arial"/>
                <w:i/>
                <w:color w:val="000000"/>
              </w:rPr>
              <w:t>snap to object</w:t>
            </w:r>
            <w:r w:rsidRPr="00830ECE">
              <w:rPr>
                <w:rFonts w:ascii="Arial" w:eastAsia="Times New Roman" w:hAnsi="Arial" w:cs="Arial"/>
                <w:color w:val="000000"/>
              </w:rPr>
              <w:t>“ funkcionalumas užtikrinantis naujų kapaviečių eilių braižymą automatiškai pritraukiant prie jau esamų eilių ar kvartalų ribų.</w:t>
            </w:r>
          </w:p>
        </w:tc>
      </w:tr>
      <w:tr w:rsidR="00284D72" w:rsidRPr="00830ECE" w14:paraId="154D2843"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54EC37B"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9AE0D9E"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įvedus ar įbrėžus kapavietę (pažymėjus kapavietės ribas) turi būti galimybė iškart iškviesti atributų įvedimo formą.</w:t>
            </w:r>
          </w:p>
        </w:tc>
      </w:tr>
      <w:tr w:rsidR="00284D72" w:rsidRPr="00830ECE" w14:paraId="037EF46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C0E5F37"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E67A8C1" w14:textId="77777777" w:rsidR="00284D72" w:rsidRPr="00830ECE" w:rsidRDefault="001556CB">
            <w:pPr>
              <w:widowControl/>
              <w:pBdr>
                <w:top w:val="nil"/>
                <w:left w:val="nil"/>
                <w:bottom w:val="nil"/>
                <w:right w:val="nil"/>
                <w:between w:val="nil"/>
              </w:pBdr>
              <w:tabs>
                <w:tab w:val="left" w:pos="442"/>
              </w:tabs>
              <w:spacing w:after="0" w:line="240" w:lineRule="auto"/>
              <w:rPr>
                <w:rFonts w:ascii="Arial" w:eastAsia="Times New Roman" w:hAnsi="Arial" w:cs="Arial"/>
                <w:color w:val="000000"/>
              </w:rPr>
            </w:pPr>
            <w:r w:rsidRPr="00830ECE">
              <w:rPr>
                <w:rFonts w:ascii="Arial" w:eastAsia="Times New Roman" w:hAnsi="Arial" w:cs="Arial"/>
                <w:color w:val="000000"/>
              </w:rPr>
              <w:t>Sistemos žemėlapyje pagal atributus kiekviena kapavietė grafiškai turi būti atvaizduota taip, kad žemėlapyje matytųsi:</w:t>
            </w:r>
          </w:p>
          <w:p w14:paraId="49C1E3E8" w14:textId="77777777" w:rsidR="00284D72" w:rsidRPr="00830ECE" w:rsidRDefault="001556CB">
            <w:pPr>
              <w:widowControl/>
              <w:numPr>
                <w:ilvl w:val="0"/>
                <w:numId w:val="41"/>
              </w:numPr>
              <w:pBdr>
                <w:top w:val="nil"/>
                <w:left w:val="nil"/>
                <w:bottom w:val="nil"/>
                <w:right w:val="nil"/>
                <w:between w:val="nil"/>
              </w:pBdr>
              <w:tabs>
                <w:tab w:val="left" w:pos="442"/>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vietų skaičius kapavietėje pagal iš anksto nustatytus išmatavimus (1 vieta, 2 vietos, 3 vietos, 4 vietos);</w:t>
            </w:r>
          </w:p>
          <w:p w14:paraId="2E51156C" w14:textId="77777777" w:rsidR="00284D72" w:rsidRPr="00830ECE" w:rsidRDefault="001556CB">
            <w:pPr>
              <w:widowControl/>
              <w:numPr>
                <w:ilvl w:val="0"/>
                <w:numId w:val="146"/>
              </w:numPr>
              <w:pBdr>
                <w:top w:val="nil"/>
                <w:left w:val="nil"/>
                <w:bottom w:val="nil"/>
                <w:right w:val="nil"/>
                <w:between w:val="nil"/>
              </w:pBdr>
              <w:tabs>
                <w:tab w:val="left" w:pos="442"/>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pridėtų nuotraukų skaičiaus simbolis;</w:t>
            </w:r>
          </w:p>
          <w:p w14:paraId="77AF976A" w14:textId="77777777" w:rsidR="00284D72" w:rsidRPr="00830ECE" w:rsidRDefault="001556CB">
            <w:pPr>
              <w:widowControl/>
              <w:numPr>
                <w:ilvl w:val="0"/>
                <w:numId w:val="145"/>
              </w:numPr>
              <w:pBdr>
                <w:top w:val="nil"/>
                <w:left w:val="nil"/>
                <w:bottom w:val="nil"/>
                <w:right w:val="nil"/>
                <w:between w:val="nil"/>
              </w:pBdr>
              <w:tabs>
                <w:tab w:val="left" w:pos="442"/>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kapavietės numeris;</w:t>
            </w:r>
          </w:p>
          <w:p w14:paraId="2650ACC7" w14:textId="77777777" w:rsidR="00284D72" w:rsidRPr="00830ECE" w:rsidRDefault="001556CB">
            <w:pPr>
              <w:widowControl/>
              <w:numPr>
                <w:ilvl w:val="0"/>
                <w:numId w:val="151"/>
              </w:numPr>
              <w:pBdr>
                <w:top w:val="nil"/>
                <w:left w:val="nil"/>
                <w:bottom w:val="nil"/>
                <w:right w:val="nil"/>
                <w:between w:val="nil"/>
              </w:pBdr>
              <w:tabs>
                <w:tab w:val="left" w:pos="442"/>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kapavietėje palaidoto velionio vardas, pavardė, gimimo ir mirties metai (visų kapavietėje palaidotų asmenų);</w:t>
            </w:r>
          </w:p>
          <w:p w14:paraId="00011E19" w14:textId="77777777" w:rsidR="00284D72" w:rsidRPr="00830ECE" w:rsidRDefault="001556CB">
            <w:pPr>
              <w:widowControl/>
              <w:numPr>
                <w:ilvl w:val="0"/>
                <w:numId w:val="149"/>
              </w:numPr>
              <w:pBdr>
                <w:top w:val="nil"/>
                <w:left w:val="nil"/>
                <w:bottom w:val="nil"/>
                <w:right w:val="nil"/>
                <w:between w:val="nil"/>
              </w:pBdr>
              <w:tabs>
                <w:tab w:val="left" w:pos="442"/>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kapavietės užimtumo statuso simbolis, tame skaičiuje ir naujai formuojamos kapavietės (spalvinis užpildymas);</w:t>
            </w:r>
          </w:p>
          <w:p w14:paraId="45EC435A" w14:textId="77777777" w:rsidR="00284D72" w:rsidRPr="00830ECE" w:rsidRDefault="001556CB">
            <w:pPr>
              <w:widowControl/>
              <w:numPr>
                <w:ilvl w:val="0"/>
                <w:numId w:val="128"/>
              </w:numPr>
              <w:pBdr>
                <w:top w:val="nil"/>
                <w:left w:val="nil"/>
                <w:bottom w:val="nil"/>
                <w:right w:val="nil"/>
                <w:between w:val="nil"/>
              </w:pBdr>
              <w:tabs>
                <w:tab w:val="left" w:pos="442"/>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galimai neprižiūrimos kapavietės simbolis (spalvinis užpildymas);</w:t>
            </w:r>
          </w:p>
          <w:p w14:paraId="13E0BC3A" w14:textId="77777777" w:rsidR="00284D72" w:rsidRPr="00830ECE" w:rsidRDefault="001556CB">
            <w:pPr>
              <w:widowControl/>
              <w:numPr>
                <w:ilvl w:val="0"/>
                <w:numId w:val="126"/>
              </w:numPr>
              <w:pBdr>
                <w:top w:val="nil"/>
                <w:left w:val="nil"/>
                <w:bottom w:val="nil"/>
                <w:right w:val="nil"/>
                <w:between w:val="nil"/>
              </w:pBdr>
              <w:tabs>
                <w:tab w:val="left" w:pos="442"/>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neprižiūrimos kapavietės simbolis (spalvinis užpildymas);</w:t>
            </w:r>
          </w:p>
          <w:p w14:paraId="2FA1A6F5" w14:textId="77777777" w:rsidR="00284D72" w:rsidRPr="00830ECE" w:rsidRDefault="001556CB">
            <w:pPr>
              <w:widowControl/>
              <w:numPr>
                <w:ilvl w:val="0"/>
                <w:numId w:val="129"/>
              </w:numPr>
              <w:pBdr>
                <w:top w:val="nil"/>
                <w:left w:val="nil"/>
                <w:bottom w:val="nil"/>
                <w:right w:val="nil"/>
                <w:between w:val="nil"/>
              </w:pBdr>
              <w:tabs>
                <w:tab w:val="left" w:pos="442"/>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kapavietės duomenų kokybės kontrolės simbolis;</w:t>
            </w:r>
          </w:p>
          <w:p w14:paraId="678ECD15" w14:textId="77777777" w:rsidR="00284D72" w:rsidRPr="00830ECE" w:rsidRDefault="001556CB">
            <w:pPr>
              <w:widowControl/>
              <w:numPr>
                <w:ilvl w:val="0"/>
                <w:numId w:val="81"/>
              </w:numPr>
              <w:pBdr>
                <w:top w:val="nil"/>
                <w:left w:val="nil"/>
                <w:bottom w:val="nil"/>
                <w:right w:val="nil"/>
                <w:between w:val="nil"/>
              </w:pBdr>
              <w:tabs>
                <w:tab w:val="left" w:pos="442"/>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išduoto leidimo laidoti simbolis (spalvinis užpildymas).</w:t>
            </w:r>
          </w:p>
          <w:p w14:paraId="6C5E94CA" w14:textId="77777777" w:rsidR="00284D72" w:rsidRPr="00830ECE" w:rsidRDefault="001556CB">
            <w:pPr>
              <w:widowControl/>
              <w:numPr>
                <w:ilvl w:val="0"/>
                <w:numId w:val="75"/>
              </w:numPr>
              <w:pBdr>
                <w:top w:val="nil"/>
                <w:left w:val="nil"/>
                <w:bottom w:val="nil"/>
                <w:right w:val="nil"/>
                <w:between w:val="nil"/>
              </w:pBdr>
              <w:tabs>
                <w:tab w:val="left" w:pos="442"/>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vietos rezervavimo simbolis (spalvinis užpildymas).</w:t>
            </w:r>
          </w:p>
        </w:tc>
      </w:tr>
      <w:tr w:rsidR="00284D72" w:rsidRPr="00830ECE" w14:paraId="706AF22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87215C4"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BB9C298"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įvedant ir redaguojant kapaviečių informaciją turi būti galimybė pridėti paminklo/kapavietės fotonuotraukas (toliau – nuotraukos). Vieno pridėjimo/paspaudimo metu turi būti galimybė pridėti daugiau negu vieną nuotrauką.</w:t>
            </w:r>
          </w:p>
        </w:tc>
      </w:tr>
      <w:tr w:rsidR="00284D72" w:rsidRPr="00830ECE" w14:paraId="2E026C2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1D866BB"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5EA0659"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įvedant ir redaguojant kolumbariumų informaciją turi būti galimybė pridėti kolumbariumo sienos/nišos nuotraukas.</w:t>
            </w:r>
          </w:p>
        </w:tc>
      </w:tr>
      <w:tr w:rsidR="00284D72" w:rsidRPr="00830ECE" w14:paraId="7724369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DFD1779"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17A52F9"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Pridedamų paminklo/kapavietės ir kolumbariumo sienos/nišos nuotraukų skaičius turi būti neribojamas.</w:t>
            </w:r>
          </w:p>
          <w:p w14:paraId="2CCE0861"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Turi būti atvaizduojama nuotraukos įkėlimo data.</w:t>
            </w:r>
          </w:p>
        </w:tc>
      </w:tr>
      <w:tr w:rsidR="00284D72" w:rsidRPr="00830ECE" w14:paraId="3AEF1D4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350533E"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B96577F" w14:textId="77777777" w:rsidR="00284D72" w:rsidRPr="00830ECE" w:rsidRDefault="001556CB" w:rsidP="0058257A">
            <w:pPr>
              <w:widowControl/>
              <w:pBdr>
                <w:top w:val="nil"/>
                <w:left w:val="nil"/>
                <w:bottom w:val="nil"/>
                <w:right w:val="nil"/>
                <w:between w:val="nil"/>
              </w:pBdr>
              <w:spacing w:after="0" w:line="240" w:lineRule="auto"/>
              <w:jc w:val="both"/>
              <w:rPr>
                <w:rFonts w:ascii="Arial" w:eastAsia="Times New Roman" w:hAnsi="Arial" w:cs="Arial"/>
                <w:color w:val="000000"/>
              </w:rPr>
            </w:pPr>
            <w:r w:rsidRPr="00830ECE">
              <w:rPr>
                <w:rFonts w:ascii="Arial" w:eastAsia="Times New Roman" w:hAnsi="Arial" w:cs="Arial"/>
                <w:color w:val="000000"/>
              </w:rPr>
              <w:t>Pridedamos paminklo/kapavietės ir kolumbariumo sienos/nišos nuotraukos dydis turi būti ribojimas maksimaliu – 5 MB dydžiu. Bandant įkelti didesnės talpos nuotrauką, turi būti suformuojamas pranešimas, kad nuotraukos dydis yra per didelis ir nuotrauka bus neįkelta.</w:t>
            </w:r>
          </w:p>
          <w:p w14:paraId="51A7AB81" w14:textId="77777777" w:rsidR="00284D72" w:rsidRPr="00830ECE" w:rsidRDefault="001556CB" w:rsidP="0058257A">
            <w:pPr>
              <w:widowControl/>
              <w:pBdr>
                <w:top w:val="nil"/>
                <w:left w:val="nil"/>
                <w:bottom w:val="nil"/>
                <w:right w:val="nil"/>
                <w:between w:val="nil"/>
              </w:pBdr>
              <w:spacing w:after="0" w:line="240" w:lineRule="auto"/>
              <w:jc w:val="both"/>
              <w:rPr>
                <w:rFonts w:ascii="Arial" w:eastAsia="Times New Roman" w:hAnsi="Arial" w:cs="Arial"/>
                <w:color w:val="000000"/>
              </w:rPr>
            </w:pPr>
            <w:r w:rsidRPr="00830ECE">
              <w:rPr>
                <w:rFonts w:ascii="Arial" w:eastAsia="Times New Roman" w:hAnsi="Arial" w:cs="Arial"/>
                <w:color w:val="000000"/>
              </w:rPr>
              <w:t xml:space="preserve">Šio punkto realizavimui, užtikrinant įkeliamos nuotraukos dydžio kontrolę, Sistemoje turi būti realizuotas funkcionalumas nurodyti numatytą nuotraukos dydį ir/ar kokybę. </w:t>
            </w:r>
            <w:r w:rsidRPr="00830ECE">
              <w:rPr>
                <w:rFonts w:ascii="Arial" w:eastAsia="Times New Roman" w:hAnsi="Arial" w:cs="Arial"/>
                <w:color w:val="000000"/>
              </w:rPr>
              <w:lastRenderedPageBreak/>
              <w:t>Sistemoje gali būti realizuotas funkcionalumas automatiškai sumažinantis nuotraukos dydį ir / ar kokybę.</w:t>
            </w:r>
          </w:p>
          <w:p w14:paraId="286B642F" w14:textId="77777777" w:rsidR="00284D72" w:rsidRPr="00830ECE" w:rsidRDefault="001556CB" w:rsidP="0058257A">
            <w:pPr>
              <w:widowControl/>
              <w:pBdr>
                <w:top w:val="nil"/>
                <w:left w:val="nil"/>
                <w:bottom w:val="nil"/>
                <w:right w:val="nil"/>
                <w:between w:val="nil"/>
              </w:pBdr>
              <w:spacing w:after="0" w:line="240" w:lineRule="auto"/>
              <w:jc w:val="both"/>
              <w:rPr>
                <w:rFonts w:ascii="Arial" w:eastAsia="Times New Roman" w:hAnsi="Arial" w:cs="Arial"/>
                <w:color w:val="000000"/>
              </w:rPr>
            </w:pPr>
            <w:r w:rsidRPr="00830ECE">
              <w:rPr>
                <w:rFonts w:ascii="Arial" w:eastAsia="Times New Roman" w:hAnsi="Arial" w:cs="Arial"/>
                <w:color w:val="000000"/>
              </w:rPr>
              <w:t>Formatai: JPEG, PNG, GIF. Raiška: neribota.</w:t>
            </w:r>
          </w:p>
        </w:tc>
      </w:tr>
      <w:tr w:rsidR="00284D72" w:rsidRPr="00830ECE" w14:paraId="012E8D5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2428A68"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DC45CF2"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realizuotas paieškos funkcionalumas užtikrinantis duomenų paiešką pagal velionio tikslius ar fragmentinius vardo ir pavardės duomenis, su rezultato pateikimu žemėlapyje, ar su nuoroda, nukreipiančią į tikslią vietą žemėlapyje.</w:t>
            </w:r>
          </w:p>
        </w:tc>
      </w:tr>
      <w:tr w:rsidR="00284D72" w:rsidRPr="00830ECE" w14:paraId="2A87C61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1F19394"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BB78575"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realizuotas paieškos funkcionalumas užtikrinantis duomenų paiešką pagal Sistemoje saugomas duomenų grupes (atsakingų už kapavietę asmenų duomenis, išduotų leidimų duomenis, mirties datą (ar datų intervalus) ir kt.) su rezultato pateikimu žemėlapyje, ar su nuoroda, nukreipiančią į tikslią vietą žemėlapyje.</w:t>
            </w:r>
          </w:p>
        </w:tc>
      </w:tr>
      <w:tr w:rsidR="00284D72" w:rsidRPr="00830ECE" w14:paraId="58FECF0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5C6A84F"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133BDA3"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realizuotas paieškos funkcionalumas užtikrinantis duomenų paiešką/filtravimą pagal sistemoje naudojamus klasifikatorius.</w:t>
            </w:r>
          </w:p>
        </w:tc>
      </w:tr>
      <w:tr w:rsidR="00284D72" w:rsidRPr="00830ECE" w14:paraId="13C6B27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25873CA"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65EF415"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Sistemos diegimo metu turės būti suderintas detalus šios specifikacijos</w:t>
            </w:r>
            <w:r w:rsidRPr="00830ECE">
              <w:rPr>
                <w:rFonts w:ascii="Arial" w:eastAsia="Times New Roman" w:hAnsi="Arial" w:cs="Arial"/>
              </w:rPr>
              <w:t xml:space="preserve"> 60</w:t>
            </w:r>
            <w:r w:rsidRPr="00830ECE">
              <w:rPr>
                <w:rFonts w:ascii="Arial" w:eastAsia="Times New Roman" w:hAnsi="Arial" w:cs="Arial"/>
                <w:color w:val="000000"/>
              </w:rPr>
              <w:t xml:space="preserve">, </w:t>
            </w:r>
            <w:r w:rsidRPr="00830ECE">
              <w:rPr>
                <w:rFonts w:ascii="Arial" w:eastAsia="Times New Roman" w:hAnsi="Arial" w:cs="Arial"/>
              </w:rPr>
              <w:t>61, 62</w:t>
            </w:r>
            <w:r w:rsidRPr="00830ECE">
              <w:rPr>
                <w:rFonts w:ascii="Arial" w:eastAsia="Times New Roman" w:hAnsi="Arial" w:cs="Arial"/>
                <w:color w:val="000000"/>
              </w:rPr>
              <w:t xml:space="preserve"> punktuose nurodytų kriterijų ir atributų filtravimo, bei paieškos funkcionalumas.</w:t>
            </w:r>
          </w:p>
        </w:tc>
      </w:tr>
      <w:tr w:rsidR="00284D72" w:rsidRPr="00830ECE" w14:paraId="230B255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8B8EA66"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9053839"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Sistemos administravimo aplinkoje turi būti funkcionalumas ieškoti kapavietes pagal:</w:t>
            </w:r>
          </w:p>
          <w:p w14:paraId="584AD57F" w14:textId="77777777" w:rsidR="00284D72" w:rsidRPr="00830ECE" w:rsidRDefault="001556CB">
            <w:pPr>
              <w:widowControl/>
              <w:numPr>
                <w:ilvl w:val="0"/>
                <w:numId w:val="106"/>
              </w:numPr>
              <w:pBdr>
                <w:top w:val="nil"/>
                <w:left w:val="nil"/>
                <w:bottom w:val="nil"/>
                <w:right w:val="nil"/>
                <w:between w:val="nil"/>
              </w:pBdr>
              <w:tabs>
                <w:tab w:val="left" w:pos="323"/>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Kapavietės Nr.;</w:t>
            </w:r>
          </w:p>
          <w:p w14:paraId="49ED4D77" w14:textId="77777777" w:rsidR="00284D72" w:rsidRPr="00830ECE" w:rsidRDefault="001556CB">
            <w:pPr>
              <w:widowControl/>
              <w:numPr>
                <w:ilvl w:val="0"/>
                <w:numId w:val="111"/>
              </w:numPr>
              <w:pBdr>
                <w:top w:val="nil"/>
                <w:left w:val="nil"/>
                <w:bottom w:val="nil"/>
                <w:right w:val="nil"/>
                <w:between w:val="nil"/>
              </w:pBdr>
              <w:tabs>
                <w:tab w:val="left" w:pos="323"/>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Kapavietės archyvinį numerį;</w:t>
            </w:r>
          </w:p>
          <w:p w14:paraId="2FC1B063" w14:textId="77777777" w:rsidR="00284D72" w:rsidRPr="00830ECE" w:rsidRDefault="001556CB">
            <w:pPr>
              <w:widowControl/>
              <w:numPr>
                <w:ilvl w:val="0"/>
                <w:numId w:val="56"/>
              </w:numPr>
              <w:pBdr>
                <w:top w:val="nil"/>
                <w:left w:val="nil"/>
                <w:bottom w:val="nil"/>
                <w:right w:val="nil"/>
                <w:between w:val="nil"/>
              </w:pBdr>
              <w:tabs>
                <w:tab w:val="left" w:pos="323"/>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Kapavietės vietų skaičių;</w:t>
            </w:r>
          </w:p>
          <w:p w14:paraId="34989DDB" w14:textId="77777777" w:rsidR="00284D72" w:rsidRPr="00830ECE" w:rsidRDefault="001556CB">
            <w:pPr>
              <w:widowControl/>
              <w:numPr>
                <w:ilvl w:val="0"/>
                <w:numId w:val="55"/>
              </w:numPr>
              <w:pBdr>
                <w:top w:val="nil"/>
                <w:left w:val="nil"/>
                <w:bottom w:val="nil"/>
                <w:right w:val="nil"/>
                <w:between w:val="nil"/>
              </w:pBdr>
              <w:tabs>
                <w:tab w:val="left" w:pos="323"/>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Prižiūrėtojo duomenis;</w:t>
            </w:r>
          </w:p>
          <w:p w14:paraId="5DECB6DE" w14:textId="77777777" w:rsidR="00284D72" w:rsidRPr="00830ECE" w:rsidRDefault="001556CB">
            <w:pPr>
              <w:widowControl/>
              <w:numPr>
                <w:ilvl w:val="0"/>
                <w:numId w:val="147"/>
              </w:numPr>
              <w:pBdr>
                <w:top w:val="nil"/>
                <w:left w:val="nil"/>
                <w:bottom w:val="nil"/>
                <w:right w:val="nil"/>
                <w:between w:val="nil"/>
              </w:pBdr>
              <w:tabs>
                <w:tab w:val="left" w:pos="323"/>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Eilės Nr.;</w:t>
            </w:r>
          </w:p>
          <w:p w14:paraId="5D305A75" w14:textId="77777777" w:rsidR="00284D72" w:rsidRPr="00830ECE" w:rsidRDefault="001556CB">
            <w:pPr>
              <w:widowControl/>
              <w:numPr>
                <w:ilvl w:val="0"/>
                <w:numId w:val="39"/>
              </w:numPr>
              <w:pBdr>
                <w:top w:val="nil"/>
                <w:left w:val="nil"/>
                <w:bottom w:val="nil"/>
                <w:right w:val="nil"/>
                <w:between w:val="nil"/>
              </w:pBdr>
              <w:tabs>
                <w:tab w:val="left" w:pos="323"/>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Kvartalo Nr.</w:t>
            </w:r>
          </w:p>
        </w:tc>
      </w:tr>
      <w:tr w:rsidR="00284D72" w:rsidRPr="00830ECE" w14:paraId="6D8F611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DA4C848"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5A46326"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Sistemos administravimo aplinkoje turi būti funkcionalumas ieškoti velionio pagal:</w:t>
            </w:r>
          </w:p>
          <w:p w14:paraId="7E7C7F58" w14:textId="77777777" w:rsidR="00284D72" w:rsidRPr="00830ECE" w:rsidRDefault="001556CB">
            <w:pPr>
              <w:widowControl/>
              <w:numPr>
                <w:ilvl w:val="0"/>
                <w:numId w:val="10"/>
              </w:numPr>
              <w:pBdr>
                <w:top w:val="nil"/>
                <w:left w:val="nil"/>
                <w:bottom w:val="nil"/>
                <w:right w:val="nil"/>
                <w:between w:val="nil"/>
              </w:pBdr>
              <w:tabs>
                <w:tab w:val="left" w:pos="42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Kapavietės Nr.;</w:t>
            </w:r>
          </w:p>
          <w:p w14:paraId="092E4B4F" w14:textId="77777777" w:rsidR="00284D72" w:rsidRPr="00830ECE" w:rsidRDefault="001556CB">
            <w:pPr>
              <w:widowControl/>
              <w:numPr>
                <w:ilvl w:val="0"/>
                <w:numId w:val="108"/>
              </w:numPr>
              <w:pBdr>
                <w:top w:val="nil"/>
                <w:left w:val="nil"/>
                <w:bottom w:val="nil"/>
                <w:right w:val="nil"/>
                <w:between w:val="nil"/>
              </w:pBdr>
              <w:tabs>
                <w:tab w:val="left" w:pos="42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Kapavietės archyvinį numerį;</w:t>
            </w:r>
          </w:p>
          <w:p w14:paraId="500BBE3C" w14:textId="77777777" w:rsidR="00284D72" w:rsidRPr="00830ECE" w:rsidRDefault="001556CB">
            <w:pPr>
              <w:widowControl/>
              <w:numPr>
                <w:ilvl w:val="0"/>
                <w:numId w:val="112"/>
              </w:numPr>
              <w:pBdr>
                <w:top w:val="nil"/>
                <w:left w:val="nil"/>
                <w:bottom w:val="nil"/>
                <w:right w:val="nil"/>
                <w:between w:val="nil"/>
              </w:pBdr>
              <w:tabs>
                <w:tab w:val="left" w:pos="42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Velionio vardą, pavardę;</w:t>
            </w:r>
          </w:p>
          <w:p w14:paraId="6D8DE7E6" w14:textId="77777777" w:rsidR="00284D72" w:rsidRPr="00830ECE" w:rsidRDefault="001556CB">
            <w:pPr>
              <w:widowControl/>
              <w:numPr>
                <w:ilvl w:val="0"/>
                <w:numId w:val="123"/>
              </w:numPr>
              <w:pBdr>
                <w:top w:val="nil"/>
                <w:left w:val="nil"/>
                <w:bottom w:val="nil"/>
                <w:right w:val="nil"/>
                <w:between w:val="nil"/>
              </w:pBdr>
              <w:tabs>
                <w:tab w:val="left" w:pos="42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Laidojimo tipą;</w:t>
            </w:r>
          </w:p>
          <w:p w14:paraId="7806562A" w14:textId="77777777" w:rsidR="00284D72" w:rsidRPr="00830ECE" w:rsidRDefault="001556CB">
            <w:pPr>
              <w:widowControl/>
              <w:numPr>
                <w:ilvl w:val="0"/>
                <w:numId w:val="144"/>
              </w:numPr>
              <w:pBdr>
                <w:top w:val="nil"/>
                <w:left w:val="nil"/>
                <w:bottom w:val="nil"/>
                <w:right w:val="nil"/>
                <w:between w:val="nil"/>
              </w:pBdr>
              <w:tabs>
                <w:tab w:val="left" w:pos="42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Gimimo, mirties ar laidojimo datas;</w:t>
            </w:r>
          </w:p>
          <w:p w14:paraId="262493F4" w14:textId="77777777" w:rsidR="00284D72" w:rsidRPr="00830ECE" w:rsidRDefault="001556CB">
            <w:pPr>
              <w:widowControl/>
              <w:numPr>
                <w:ilvl w:val="0"/>
                <w:numId w:val="32"/>
              </w:numPr>
              <w:pBdr>
                <w:top w:val="nil"/>
                <w:left w:val="nil"/>
                <w:bottom w:val="nil"/>
                <w:right w:val="nil"/>
                <w:between w:val="nil"/>
              </w:pBdr>
              <w:tabs>
                <w:tab w:val="left" w:pos="42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Mirties liudijimo Nr.;</w:t>
            </w:r>
          </w:p>
          <w:p w14:paraId="644CB382" w14:textId="77777777" w:rsidR="00284D72" w:rsidRPr="00830ECE" w:rsidRDefault="001556CB">
            <w:pPr>
              <w:widowControl/>
              <w:numPr>
                <w:ilvl w:val="0"/>
                <w:numId w:val="38"/>
              </w:numPr>
              <w:pBdr>
                <w:top w:val="nil"/>
                <w:left w:val="nil"/>
                <w:bottom w:val="nil"/>
                <w:right w:val="nil"/>
                <w:between w:val="nil"/>
              </w:pBdr>
              <w:tabs>
                <w:tab w:val="left" w:pos="420"/>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Prižiūrėtojo duomenis.</w:t>
            </w:r>
          </w:p>
        </w:tc>
      </w:tr>
      <w:tr w:rsidR="00284D72" w:rsidRPr="00830ECE" w14:paraId="6D4E7FA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8C612F"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47919F9"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Sistemos administravimo aplinkoje turi būti funkcionalumas ieškoti nišos pagal:</w:t>
            </w:r>
          </w:p>
          <w:p w14:paraId="04E62D64" w14:textId="77777777" w:rsidR="00284D72" w:rsidRPr="00830ECE" w:rsidRDefault="001556CB">
            <w:pPr>
              <w:widowControl/>
              <w:numPr>
                <w:ilvl w:val="0"/>
                <w:numId w:val="71"/>
              </w:numPr>
              <w:pBdr>
                <w:top w:val="nil"/>
                <w:left w:val="nil"/>
                <w:bottom w:val="nil"/>
                <w:right w:val="nil"/>
                <w:between w:val="nil"/>
              </w:pBdr>
              <w:tabs>
                <w:tab w:val="left" w:pos="465"/>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Sienos (stovo Nr.) pavadinimą;</w:t>
            </w:r>
          </w:p>
          <w:p w14:paraId="0D681732" w14:textId="77777777" w:rsidR="00284D72" w:rsidRPr="00830ECE" w:rsidRDefault="001556CB">
            <w:pPr>
              <w:widowControl/>
              <w:numPr>
                <w:ilvl w:val="0"/>
                <w:numId w:val="50"/>
              </w:numPr>
              <w:pBdr>
                <w:top w:val="nil"/>
                <w:left w:val="nil"/>
                <w:bottom w:val="nil"/>
                <w:right w:val="nil"/>
                <w:between w:val="nil"/>
              </w:pBdr>
              <w:tabs>
                <w:tab w:val="left" w:pos="465"/>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Nišos Nr.</w:t>
            </w:r>
          </w:p>
        </w:tc>
      </w:tr>
      <w:tr w:rsidR="00284D72" w:rsidRPr="00830ECE" w14:paraId="3732C7A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784F79F"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31C7EA1" w14:textId="09B8945C"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Šios specifikacijos 79, 80, 81 punktuose nurodytose paieškose turi būti realizuota galimybė paieškas atlikti pasirinktose kapinėse (pagal kapinių pavadinimą) ir visose</w:t>
            </w:r>
            <w:r w:rsidR="00580351" w:rsidRPr="00830ECE">
              <w:rPr>
                <w:rFonts w:ascii="Arial" w:eastAsia="Times New Roman" w:hAnsi="Arial" w:cs="Arial"/>
                <w:color w:val="000000"/>
              </w:rPr>
              <w:t xml:space="preserve"> Joniškio rajono </w:t>
            </w:r>
            <w:r w:rsidRPr="00830ECE">
              <w:rPr>
                <w:rFonts w:ascii="Arial" w:eastAsia="Times New Roman" w:hAnsi="Arial" w:cs="Arial"/>
                <w:color w:val="000000"/>
              </w:rPr>
              <w:t>savivaldybės kapinėse.</w:t>
            </w:r>
          </w:p>
        </w:tc>
      </w:tr>
      <w:tr w:rsidR="00284D72" w:rsidRPr="00830ECE" w14:paraId="48DF511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222DB84"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E4C1C1C"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vedant duomenis turi būti realizuota semantinė palaidotųjų paieška. Suvedant turimą informaciją lietuvių, anglų, ukrainiečių ir rusų kalbomis. Vedant lotyniškais rašmenimis Sistemoje, turi būti funkcionalumas formuojantis įrašus rusų kirilicos simboliais.</w:t>
            </w:r>
          </w:p>
        </w:tc>
      </w:tr>
      <w:tr w:rsidR="00284D72" w:rsidRPr="00830ECE" w14:paraId="45A19F9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A379170"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0D34F9B"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galimybė nustatyti tikslų kapavietės dydį ne didesniu nei 1 vieno centimetro tikslumu.</w:t>
            </w:r>
          </w:p>
        </w:tc>
      </w:tr>
      <w:tr w:rsidR="00284D72" w:rsidRPr="00830ECE" w14:paraId="3690307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47412C3"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4009CE7"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galimybė žymėti neprižiūrimas kapavietes.</w:t>
            </w:r>
          </w:p>
        </w:tc>
      </w:tr>
      <w:tr w:rsidR="00284D72" w:rsidRPr="00830ECE" w14:paraId="4480C0D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4A14529"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9E72B9B"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Žymint neprižiūrimas kapavietes turi būti galimybė nurodyti nepriežiūros nustatymo datą, nurodant, nuo kada kapavietė yra neprižiūrima.</w:t>
            </w:r>
          </w:p>
        </w:tc>
      </w:tr>
      <w:tr w:rsidR="00284D72" w:rsidRPr="00830ECE" w14:paraId="0485C07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A7392D0"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ED3F5B3"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Turi būti realizuota galimybė kaupti papildomą neprižiūrimų kapaviečių informaciją, nurodant ir fiksuojant įspėjimo atsakingam asmeniui išsiuntimo, įspėjimo gavimo (patvirtinimas, kad atsakingas asmuo įspėjimą gavo) ir perdavimo savivaldybei požymius, bei datas ir pastabas.</w:t>
            </w:r>
          </w:p>
        </w:tc>
      </w:tr>
      <w:tr w:rsidR="00284D72" w:rsidRPr="00830ECE" w14:paraId="4486C33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A34CF40"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6FF8B0F"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Turi būti galimybė formuoti neprižiūrimų kapaviečių sąrašą/ataskaitą, pritaikytą spausdinimui ant A4 formato lapų, xlsx ir pdf formatais.</w:t>
            </w:r>
          </w:p>
        </w:tc>
      </w:tr>
      <w:tr w:rsidR="00284D72" w:rsidRPr="00830ECE" w14:paraId="159A1221"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0FC3675"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6C1C453"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Neprižiūrimų kapaviečių sąrašo/ataskaitos atributinius duomenis turi sudaryti:</w:t>
            </w:r>
          </w:p>
          <w:p w14:paraId="3295893C" w14:textId="77777777" w:rsidR="00284D72" w:rsidRPr="00830ECE" w:rsidRDefault="001556CB">
            <w:pPr>
              <w:widowControl/>
              <w:numPr>
                <w:ilvl w:val="0"/>
                <w:numId w:val="98"/>
              </w:numPr>
              <w:pBdr>
                <w:top w:val="nil"/>
                <w:left w:val="nil"/>
                <w:bottom w:val="nil"/>
                <w:right w:val="nil"/>
                <w:between w:val="nil"/>
              </w:pBdr>
              <w:tabs>
                <w:tab w:val="left" w:pos="409"/>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kapinių pavadinimas,</w:t>
            </w:r>
          </w:p>
          <w:p w14:paraId="2DBE8303" w14:textId="77777777" w:rsidR="00284D72" w:rsidRPr="00830ECE" w:rsidRDefault="001556CB">
            <w:pPr>
              <w:widowControl/>
              <w:numPr>
                <w:ilvl w:val="0"/>
                <w:numId w:val="65"/>
              </w:numPr>
              <w:pBdr>
                <w:top w:val="nil"/>
                <w:left w:val="nil"/>
                <w:bottom w:val="nil"/>
                <w:right w:val="nil"/>
                <w:between w:val="nil"/>
              </w:pBdr>
              <w:tabs>
                <w:tab w:val="left" w:pos="409"/>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kiek laiko kapavietė yra neprižiūrima,</w:t>
            </w:r>
          </w:p>
          <w:p w14:paraId="00B4D71F" w14:textId="77777777" w:rsidR="00284D72" w:rsidRPr="00830ECE" w:rsidRDefault="001556CB">
            <w:pPr>
              <w:widowControl/>
              <w:numPr>
                <w:ilvl w:val="0"/>
                <w:numId w:val="76"/>
              </w:numPr>
              <w:pBdr>
                <w:top w:val="nil"/>
                <w:left w:val="nil"/>
                <w:bottom w:val="nil"/>
                <w:right w:val="nil"/>
                <w:between w:val="nil"/>
              </w:pBdr>
              <w:tabs>
                <w:tab w:val="left" w:pos="409"/>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neprižiūrimos kapavietės kvartalo numeris,</w:t>
            </w:r>
          </w:p>
          <w:p w14:paraId="34AD6940" w14:textId="77777777" w:rsidR="00284D72" w:rsidRPr="00830ECE" w:rsidRDefault="001556CB">
            <w:pPr>
              <w:widowControl/>
              <w:numPr>
                <w:ilvl w:val="0"/>
                <w:numId w:val="33"/>
              </w:numPr>
              <w:pBdr>
                <w:top w:val="nil"/>
                <w:left w:val="nil"/>
                <w:bottom w:val="nil"/>
                <w:right w:val="nil"/>
                <w:between w:val="nil"/>
              </w:pBdr>
              <w:tabs>
                <w:tab w:val="left" w:pos="409"/>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eilės numeris,</w:t>
            </w:r>
          </w:p>
          <w:p w14:paraId="7BAB7D6F" w14:textId="77777777" w:rsidR="00284D72" w:rsidRPr="00830ECE" w:rsidRDefault="001556CB">
            <w:pPr>
              <w:widowControl/>
              <w:numPr>
                <w:ilvl w:val="0"/>
                <w:numId w:val="23"/>
              </w:numPr>
              <w:pBdr>
                <w:top w:val="nil"/>
                <w:left w:val="nil"/>
                <w:bottom w:val="nil"/>
                <w:right w:val="nil"/>
                <w:between w:val="nil"/>
              </w:pBdr>
              <w:tabs>
                <w:tab w:val="left" w:pos="409"/>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kapavietės numeris,</w:t>
            </w:r>
          </w:p>
          <w:p w14:paraId="7CF81813" w14:textId="77777777" w:rsidR="00284D72" w:rsidRPr="00830ECE" w:rsidRDefault="001556CB">
            <w:pPr>
              <w:widowControl/>
              <w:numPr>
                <w:ilvl w:val="0"/>
                <w:numId w:val="24"/>
              </w:numPr>
              <w:pBdr>
                <w:top w:val="nil"/>
                <w:left w:val="nil"/>
                <w:bottom w:val="nil"/>
                <w:right w:val="nil"/>
                <w:between w:val="nil"/>
              </w:pBdr>
              <w:tabs>
                <w:tab w:val="left" w:pos="409"/>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kapavietėje palaidotų asmenų vardai, pavardės, laidojimo datos,</w:t>
            </w:r>
          </w:p>
          <w:p w14:paraId="54C08604" w14:textId="77777777" w:rsidR="00284D72" w:rsidRPr="00830ECE" w:rsidRDefault="001556CB">
            <w:pPr>
              <w:widowControl/>
              <w:numPr>
                <w:ilvl w:val="0"/>
                <w:numId w:val="31"/>
              </w:numPr>
              <w:pBdr>
                <w:top w:val="nil"/>
                <w:left w:val="nil"/>
                <w:bottom w:val="nil"/>
                <w:right w:val="nil"/>
                <w:between w:val="nil"/>
              </w:pBdr>
              <w:tabs>
                <w:tab w:val="left" w:pos="409"/>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kada išsiųstas/įteiktas įspėjimas dėl kapavietės nepriežiūros,</w:t>
            </w:r>
          </w:p>
          <w:p w14:paraId="78E21DB1" w14:textId="77777777" w:rsidR="00284D72" w:rsidRPr="00830ECE" w:rsidRDefault="001556CB">
            <w:pPr>
              <w:widowControl/>
              <w:numPr>
                <w:ilvl w:val="0"/>
                <w:numId w:val="82"/>
              </w:numPr>
              <w:pBdr>
                <w:top w:val="nil"/>
                <w:left w:val="nil"/>
                <w:bottom w:val="nil"/>
                <w:right w:val="nil"/>
                <w:between w:val="nil"/>
              </w:pBdr>
              <w:tabs>
                <w:tab w:val="left" w:pos="409"/>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asmuo gavo (kada gavo)/ negavo įspėjimą.</w:t>
            </w:r>
          </w:p>
        </w:tc>
      </w:tr>
      <w:tr w:rsidR="00284D72" w:rsidRPr="00830ECE" w14:paraId="650E483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2B63502"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31C7055"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Formuojant neprižiūrimų kapaviečių sąrašą/ataskaitą, turi būti funkcionalumas, leidžiantis pasirinkti ataskaitos detalumą pagal laiką, kiek kapavietės pažymėtos kaip neprižiūrimomis (įtraukti visas neprižiūrimas kapavietes/įtraukti kapavietes, kurios neprižiūrimos ilgiau nei 1  metus).</w:t>
            </w:r>
          </w:p>
        </w:tc>
      </w:tr>
      <w:tr w:rsidR="00284D72" w:rsidRPr="00830ECE" w14:paraId="2252A15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FF54FED"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1083128"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Turi būti realizuotas viešas neprižiūrėtų kapaviečių sąrašas viešoje konkrečių kapinių prieigoje.</w:t>
            </w:r>
          </w:p>
        </w:tc>
      </w:tr>
      <w:tr w:rsidR="00284D72" w:rsidRPr="00830ECE" w14:paraId="2230C38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703C62B"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6D6315E"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Turi būti realizuotas kapinių lankymo taisyklių pateikimas viešoje konkrečių kapinių prieigoje.</w:t>
            </w:r>
          </w:p>
        </w:tc>
      </w:tr>
      <w:tr w:rsidR="00284D72" w:rsidRPr="00830ECE" w14:paraId="543CD62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3C91C55"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550B502"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numatyta galimybė automatiniu būdu paruošti ir atspausdinti laidojimų ir kapaviečių statinių registravimo žurnalus.</w:t>
            </w:r>
          </w:p>
        </w:tc>
      </w:tr>
      <w:tr w:rsidR="00284D72" w:rsidRPr="00830ECE" w14:paraId="3BA15A6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CF1955A"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AFB7417"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Laidojimų ir kapaviečių statinių registravimo žurnalai turi būti rengiami standartiniu A4 formato skaitmeniniu dokumentu, pdf ir xslx formatais.</w:t>
            </w:r>
          </w:p>
        </w:tc>
      </w:tr>
      <w:tr w:rsidR="00284D72" w:rsidRPr="00830ECE" w14:paraId="279B2EBC"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8158578"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CAE2FF3" w14:textId="77777777" w:rsidR="00284D72" w:rsidRPr="00830ECE" w:rsidRDefault="001556CB">
            <w:pPr>
              <w:widowControl/>
              <w:pBdr>
                <w:top w:val="nil"/>
                <w:left w:val="nil"/>
                <w:bottom w:val="nil"/>
                <w:right w:val="nil"/>
                <w:between w:val="nil"/>
              </w:pBdr>
              <w:tabs>
                <w:tab w:val="left" w:pos="377"/>
              </w:tabs>
              <w:spacing w:after="0" w:line="240" w:lineRule="auto"/>
              <w:rPr>
                <w:rFonts w:ascii="Arial" w:eastAsia="Times New Roman" w:hAnsi="Arial" w:cs="Arial"/>
                <w:color w:val="000000"/>
              </w:rPr>
            </w:pPr>
            <w:r w:rsidRPr="00830ECE">
              <w:rPr>
                <w:rFonts w:ascii="Arial" w:eastAsia="Times New Roman" w:hAnsi="Arial" w:cs="Arial"/>
                <w:color w:val="000000"/>
              </w:rPr>
              <w:t xml:space="preserve">Ruošiamuose laidojimų ir kapaviečių statinių registravimo žurnaluose (forma patvirtinta </w:t>
            </w:r>
            <w:r w:rsidRPr="00830ECE">
              <w:rPr>
                <w:rFonts w:ascii="Arial" w:eastAsia="Times New Roman" w:hAnsi="Arial" w:cs="Arial"/>
              </w:rPr>
              <w:t>Alyatus miesto</w:t>
            </w:r>
            <w:r w:rsidRPr="00830ECE">
              <w:rPr>
                <w:rFonts w:ascii="Arial" w:eastAsia="Times New Roman" w:hAnsi="Arial" w:cs="Arial"/>
                <w:color w:val="000000"/>
              </w:rPr>
              <w:t xml:space="preserve"> savivaldybės teritorijoje esančių kapinių tvarkymo taisyklėse) turi būti numatyti šie atributiniai laukai:</w:t>
            </w:r>
          </w:p>
          <w:p w14:paraId="31725193" w14:textId="77777777" w:rsidR="00284D72" w:rsidRPr="00830ECE" w:rsidRDefault="001556CB">
            <w:pPr>
              <w:widowControl/>
              <w:numPr>
                <w:ilvl w:val="0"/>
                <w:numId w:val="134"/>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Žurnalo numeris</w:t>
            </w:r>
          </w:p>
          <w:p w14:paraId="09B03525" w14:textId="77777777" w:rsidR="00284D72" w:rsidRPr="00830ECE" w:rsidRDefault="001556CB">
            <w:pPr>
              <w:widowControl/>
              <w:numPr>
                <w:ilvl w:val="0"/>
                <w:numId w:val="61"/>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Įrašo numeris žurnale</w:t>
            </w:r>
          </w:p>
          <w:p w14:paraId="47F37D85" w14:textId="77777777" w:rsidR="00284D72" w:rsidRPr="00830ECE" w:rsidRDefault="001556CB">
            <w:pPr>
              <w:widowControl/>
              <w:numPr>
                <w:ilvl w:val="0"/>
                <w:numId w:val="139"/>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Velionio vardas</w:t>
            </w:r>
          </w:p>
          <w:p w14:paraId="6323302E" w14:textId="77777777" w:rsidR="00284D72" w:rsidRPr="00830ECE" w:rsidRDefault="001556CB">
            <w:pPr>
              <w:widowControl/>
              <w:numPr>
                <w:ilvl w:val="0"/>
                <w:numId w:val="66"/>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Velionio pavardė</w:t>
            </w:r>
          </w:p>
          <w:p w14:paraId="57FC3EE2" w14:textId="77777777" w:rsidR="00284D72" w:rsidRPr="00830ECE" w:rsidRDefault="001556CB">
            <w:pPr>
              <w:widowControl/>
              <w:numPr>
                <w:ilvl w:val="0"/>
                <w:numId w:val="46"/>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Velionio asmens kodas</w:t>
            </w:r>
          </w:p>
          <w:p w14:paraId="03054CB5" w14:textId="77777777" w:rsidR="00284D72" w:rsidRPr="00830ECE" w:rsidRDefault="001556CB">
            <w:pPr>
              <w:widowControl/>
              <w:numPr>
                <w:ilvl w:val="0"/>
                <w:numId w:val="91"/>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Velionio gimimo data</w:t>
            </w:r>
          </w:p>
          <w:p w14:paraId="7D5C5EBE" w14:textId="77777777" w:rsidR="00284D72" w:rsidRPr="00830ECE" w:rsidRDefault="001556CB">
            <w:pPr>
              <w:widowControl/>
              <w:numPr>
                <w:ilvl w:val="0"/>
                <w:numId w:val="102"/>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Velionio gimimo vieta</w:t>
            </w:r>
          </w:p>
          <w:p w14:paraId="5BAB988F" w14:textId="77777777" w:rsidR="00284D72" w:rsidRPr="00830ECE" w:rsidRDefault="001556CB">
            <w:pPr>
              <w:widowControl/>
              <w:numPr>
                <w:ilvl w:val="0"/>
                <w:numId w:val="94"/>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Velionio mirties data</w:t>
            </w:r>
          </w:p>
          <w:p w14:paraId="6108882E" w14:textId="77777777" w:rsidR="00284D72" w:rsidRPr="00830ECE" w:rsidRDefault="001556CB">
            <w:pPr>
              <w:widowControl/>
              <w:numPr>
                <w:ilvl w:val="0"/>
                <w:numId w:val="93"/>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Velionio mirties vieta</w:t>
            </w:r>
          </w:p>
          <w:p w14:paraId="1F5D2B93" w14:textId="77777777" w:rsidR="00284D72" w:rsidRPr="00830ECE" w:rsidRDefault="001556CB">
            <w:pPr>
              <w:widowControl/>
              <w:numPr>
                <w:ilvl w:val="0"/>
                <w:numId w:val="135"/>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Mirties liudijimo išdavimo data</w:t>
            </w:r>
          </w:p>
          <w:p w14:paraId="545D583B" w14:textId="77777777" w:rsidR="00284D72" w:rsidRPr="00830ECE" w:rsidRDefault="001556CB">
            <w:pPr>
              <w:widowControl/>
              <w:numPr>
                <w:ilvl w:val="0"/>
                <w:numId w:val="47"/>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Mirties liudijimo numeris</w:t>
            </w:r>
          </w:p>
          <w:p w14:paraId="1C0EA142" w14:textId="77777777" w:rsidR="00284D72" w:rsidRPr="00830ECE" w:rsidRDefault="001556CB">
            <w:pPr>
              <w:widowControl/>
              <w:numPr>
                <w:ilvl w:val="0"/>
                <w:numId w:val="60"/>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Kapinių kvartalo numeris</w:t>
            </w:r>
          </w:p>
          <w:p w14:paraId="784D21F0" w14:textId="77777777" w:rsidR="00284D72" w:rsidRPr="00830ECE" w:rsidRDefault="001556CB">
            <w:pPr>
              <w:widowControl/>
              <w:numPr>
                <w:ilvl w:val="0"/>
                <w:numId w:val="73"/>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Kvartalo eilės numeris</w:t>
            </w:r>
          </w:p>
          <w:p w14:paraId="421BE089" w14:textId="77777777" w:rsidR="00284D72" w:rsidRPr="00830ECE" w:rsidRDefault="001556CB">
            <w:pPr>
              <w:widowControl/>
              <w:numPr>
                <w:ilvl w:val="0"/>
                <w:numId w:val="116"/>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Kapavietės numeris</w:t>
            </w:r>
          </w:p>
          <w:p w14:paraId="4281B446" w14:textId="77777777" w:rsidR="00284D72" w:rsidRPr="00830ECE" w:rsidRDefault="001556CB">
            <w:pPr>
              <w:widowControl/>
              <w:numPr>
                <w:ilvl w:val="0"/>
                <w:numId w:val="62"/>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Kapavietės matmenys</w:t>
            </w:r>
          </w:p>
          <w:p w14:paraId="04EDA65E" w14:textId="77777777" w:rsidR="00284D72" w:rsidRPr="00830ECE" w:rsidRDefault="001556CB">
            <w:pPr>
              <w:widowControl/>
              <w:numPr>
                <w:ilvl w:val="0"/>
                <w:numId w:val="101"/>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Laidojimo gylis</w:t>
            </w:r>
          </w:p>
          <w:p w14:paraId="2C141BD2" w14:textId="77777777" w:rsidR="00284D72" w:rsidRPr="00830ECE" w:rsidRDefault="001556CB">
            <w:pPr>
              <w:widowControl/>
              <w:numPr>
                <w:ilvl w:val="0"/>
                <w:numId w:val="100"/>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Kolumbariumo numeris</w:t>
            </w:r>
          </w:p>
          <w:p w14:paraId="1A7C1F8F" w14:textId="77777777" w:rsidR="00284D72" w:rsidRPr="00830ECE" w:rsidRDefault="001556CB">
            <w:pPr>
              <w:widowControl/>
              <w:numPr>
                <w:ilvl w:val="0"/>
                <w:numId w:val="88"/>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Kolumbariumo nišos numeris</w:t>
            </w:r>
          </w:p>
          <w:p w14:paraId="26D36361" w14:textId="77777777" w:rsidR="00284D72" w:rsidRPr="00830ECE" w:rsidRDefault="001556CB">
            <w:pPr>
              <w:widowControl/>
              <w:numPr>
                <w:ilvl w:val="0"/>
                <w:numId w:val="87"/>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Karste, urnoje, išbarstant pelenus</w:t>
            </w:r>
          </w:p>
          <w:p w14:paraId="16983D15" w14:textId="77777777" w:rsidR="00284D72" w:rsidRPr="00830ECE" w:rsidRDefault="001556CB">
            <w:pPr>
              <w:widowControl/>
              <w:numPr>
                <w:ilvl w:val="0"/>
                <w:numId w:val="89"/>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Laidojimo data</w:t>
            </w:r>
          </w:p>
          <w:p w14:paraId="696C14FC" w14:textId="77777777" w:rsidR="00284D72" w:rsidRPr="00830ECE" w:rsidRDefault="001556CB">
            <w:pPr>
              <w:widowControl/>
              <w:numPr>
                <w:ilvl w:val="0"/>
                <w:numId w:val="68"/>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Pavojinga arba ypač pavojinga užkrečiamoji liga, įrašyta į Sveikatos apsaugos ministerijos nustatytą sąrašą</w:t>
            </w:r>
          </w:p>
          <w:p w14:paraId="726DF6E3" w14:textId="77777777" w:rsidR="00284D72" w:rsidRPr="00830ECE" w:rsidRDefault="001556CB">
            <w:pPr>
              <w:widowControl/>
              <w:numPr>
                <w:ilvl w:val="0"/>
                <w:numId w:val="77"/>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Laidojančio asmens arba kito asmens, atsakingo už kapavietės ar kolumbariumo nišos priežiūrą: fizinio asmens vardas, pavardė; juridinio asmens pavadinimas, teisinė forma, kodas</w:t>
            </w:r>
          </w:p>
          <w:p w14:paraId="7FA55F84" w14:textId="77777777" w:rsidR="00284D72" w:rsidRPr="00830ECE" w:rsidRDefault="001556CB">
            <w:pPr>
              <w:widowControl/>
              <w:numPr>
                <w:ilvl w:val="0"/>
                <w:numId w:val="34"/>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lastRenderedPageBreak/>
              <w:t>Laidojančio asmens arba kito asmens, atsakingo už kapavietės ar kolumbariumo nišos priežiūrą: fizinio asmens arba juridinio asmens buveinės adresas</w:t>
            </w:r>
          </w:p>
          <w:p w14:paraId="064E514E" w14:textId="77777777" w:rsidR="00284D72" w:rsidRPr="00830ECE" w:rsidRDefault="001556CB">
            <w:pPr>
              <w:widowControl/>
              <w:numPr>
                <w:ilvl w:val="0"/>
                <w:numId w:val="70"/>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Laidojančio asmens arba kito asmens, atsakingo už kapavietės ar kolumbariumo nišos priežiūrą: fizinio asmens arba juridinio asmens telefono numeris</w:t>
            </w:r>
          </w:p>
          <w:p w14:paraId="0591C4AD" w14:textId="77777777" w:rsidR="00284D72" w:rsidRPr="00830ECE" w:rsidRDefault="001556CB">
            <w:pPr>
              <w:widowControl/>
              <w:numPr>
                <w:ilvl w:val="0"/>
                <w:numId w:val="36"/>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Kapavietės statiniai (paminklai, antkapiai, aptvėrimai)</w:t>
            </w:r>
          </w:p>
          <w:p w14:paraId="4432E22F" w14:textId="77777777" w:rsidR="00284D72" w:rsidRPr="00830ECE" w:rsidRDefault="001556CB">
            <w:pPr>
              <w:widowControl/>
              <w:numPr>
                <w:ilvl w:val="0"/>
                <w:numId w:val="35"/>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Pastaba apie rekonstravimą apjungiant kapavietes</w:t>
            </w:r>
          </w:p>
          <w:p w14:paraId="6F1C0DE5" w14:textId="77777777" w:rsidR="00284D72" w:rsidRPr="00830ECE" w:rsidRDefault="001556CB">
            <w:pPr>
              <w:widowControl/>
              <w:numPr>
                <w:ilvl w:val="0"/>
                <w:numId w:val="64"/>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Draudimo laidoti pagrindas, pradžia ir trukmė</w:t>
            </w:r>
          </w:p>
          <w:p w14:paraId="224E0ED1" w14:textId="77777777" w:rsidR="00284D72" w:rsidRPr="00830ECE" w:rsidRDefault="001556CB">
            <w:pPr>
              <w:widowControl/>
              <w:numPr>
                <w:ilvl w:val="0"/>
                <w:numId w:val="63"/>
              </w:numPr>
              <w:pBdr>
                <w:top w:val="nil"/>
                <w:left w:val="nil"/>
                <w:bottom w:val="nil"/>
                <w:right w:val="nil"/>
                <w:between w:val="nil"/>
              </w:pBdr>
              <w:tabs>
                <w:tab w:val="left" w:pos="37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Duomenis įregistravusio asmens pareigos, vardas, pavardė.</w:t>
            </w:r>
          </w:p>
        </w:tc>
      </w:tr>
      <w:tr w:rsidR="00284D72" w:rsidRPr="00830ECE" w14:paraId="066B10EE"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75CAEBA"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9A7D38A"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realizuotas realaus laiko automatinis kapinių laidojimo vietų statistikos funkcionalumas (automatiškai atvaizduojant: bendras laidojimų vietų skaičių; užimtų/laisvų vietų skaičių; neatpažintų vietų skaičių; vietų, kurioms išduotas leidimas laidoti skaičius)</w:t>
            </w:r>
          </w:p>
        </w:tc>
      </w:tr>
      <w:tr w:rsidR="00284D72" w:rsidRPr="00830ECE" w14:paraId="6BA90D2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4752BFD"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E256539"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Turi būti realizuotas perlaidojimo/išlaidojimo funkcionalumas, kuris užtikrintų (išlaidojus/iškėlus palaikus/urną) registro duomenų, apie velionis ir atsakingus asmenis, vientisumą, paliekant jų sąsają su konkrečia buvusia kapaviete ar niša.</w:t>
            </w:r>
          </w:p>
        </w:tc>
      </w:tr>
      <w:tr w:rsidR="00284D72" w:rsidRPr="00830ECE" w14:paraId="6A50F09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F6A7C04"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324800B"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 xml:space="preserve">Turi būti galimybė prie kiekvienos kapavietės nurodyti GPS koordinates, kurios, skaitmeniniame žemėlapyje, turėtų nukreipimą į </w:t>
            </w:r>
            <w:r w:rsidRPr="00830ECE">
              <w:rPr>
                <w:rFonts w:ascii="Arial" w:eastAsia="Times New Roman" w:hAnsi="Arial" w:cs="Arial"/>
                <w:i/>
                <w:color w:val="000000"/>
              </w:rPr>
              <w:t xml:space="preserve">Google Maps ir Waze, </w:t>
            </w:r>
            <w:r w:rsidRPr="00830ECE">
              <w:rPr>
                <w:rFonts w:ascii="Arial" w:eastAsia="Times New Roman" w:hAnsi="Arial" w:cs="Arial"/>
                <w:color w:val="000000"/>
              </w:rPr>
              <w:t>su koordinatėmis apibrėžtu tašku.</w:t>
            </w:r>
          </w:p>
        </w:tc>
      </w:tr>
      <w:tr w:rsidR="00284D72" w:rsidRPr="00830ECE" w14:paraId="797FD19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E2C00AB"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B8B9D08" w14:textId="77777777" w:rsidR="00284D72"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Sistemos skaitmeniniame žemėlapyje, be atliktos autorizacijos turi būti pateikta esminė kapinių ir kapaviečių informacija, įskaitant kapinėse esančios infrastruktūros, kapaviečių (su aktualiomis kapaviečių nuotraukomis), velionių informaciją, kapaviečių numerius. Taip pat, turi būti galimas velionio paieškos funkcionalumas.</w:t>
            </w:r>
          </w:p>
          <w:p w14:paraId="64B46527" w14:textId="77777777" w:rsidR="0058257A" w:rsidRPr="0058257A" w:rsidRDefault="0058257A" w:rsidP="0058257A">
            <w:pPr>
              <w:widowControl/>
              <w:pBdr>
                <w:top w:val="nil"/>
                <w:left w:val="nil"/>
                <w:bottom w:val="nil"/>
                <w:right w:val="nil"/>
                <w:between w:val="nil"/>
              </w:pBdr>
              <w:spacing w:after="0" w:line="240" w:lineRule="auto"/>
              <w:rPr>
                <w:rFonts w:ascii="Arial" w:eastAsia="Times New Roman" w:hAnsi="Arial" w:cs="Arial"/>
                <w:color w:val="000000"/>
              </w:rPr>
            </w:pPr>
            <w:r w:rsidRPr="0058257A">
              <w:rPr>
                <w:rFonts w:ascii="Arial" w:eastAsia="Times New Roman" w:hAnsi="Arial" w:cs="Arial"/>
                <w:color w:val="000000"/>
              </w:rPr>
              <w:t xml:space="preserve">Esminė kapinių informacija: </w:t>
            </w:r>
          </w:p>
          <w:p w14:paraId="7799840C" w14:textId="77777777" w:rsidR="0058257A" w:rsidRPr="0058257A" w:rsidRDefault="0058257A" w:rsidP="0058257A">
            <w:pPr>
              <w:widowControl/>
              <w:numPr>
                <w:ilvl w:val="0"/>
                <w:numId w:val="164"/>
              </w:numPr>
              <w:pBdr>
                <w:top w:val="nil"/>
                <w:left w:val="nil"/>
                <w:bottom w:val="nil"/>
                <w:right w:val="nil"/>
                <w:between w:val="nil"/>
              </w:pBdr>
              <w:spacing w:after="0" w:line="240" w:lineRule="auto"/>
              <w:rPr>
                <w:rFonts w:ascii="Arial" w:eastAsia="Times New Roman" w:hAnsi="Arial" w:cs="Arial"/>
                <w:color w:val="000000"/>
              </w:rPr>
            </w:pPr>
            <w:r w:rsidRPr="0058257A">
              <w:rPr>
                <w:rFonts w:ascii="Arial" w:eastAsia="Times New Roman" w:hAnsi="Arial" w:cs="Arial"/>
                <w:color w:val="000000"/>
              </w:rPr>
              <w:t>Kapinių pavadinimas;</w:t>
            </w:r>
          </w:p>
          <w:p w14:paraId="576BBC5D" w14:textId="77777777" w:rsidR="0058257A" w:rsidRPr="0058257A" w:rsidRDefault="0058257A" w:rsidP="0058257A">
            <w:pPr>
              <w:widowControl/>
              <w:numPr>
                <w:ilvl w:val="0"/>
                <w:numId w:val="164"/>
              </w:numPr>
              <w:pBdr>
                <w:top w:val="nil"/>
                <w:left w:val="nil"/>
                <w:bottom w:val="nil"/>
                <w:right w:val="nil"/>
                <w:between w:val="nil"/>
              </w:pBdr>
              <w:spacing w:after="0" w:line="240" w:lineRule="auto"/>
              <w:rPr>
                <w:rFonts w:ascii="Arial" w:eastAsia="Times New Roman" w:hAnsi="Arial" w:cs="Arial"/>
                <w:color w:val="000000"/>
              </w:rPr>
            </w:pPr>
            <w:r w:rsidRPr="0058257A">
              <w:rPr>
                <w:rFonts w:ascii="Arial" w:eastAsia="Times New Roman" w:hAnsi="Arial" w:cs="Arial"/>
                <w:color w:val="000000"/>
              </w:rPr>
              <w:t>„Google maps“ koordinačių nuoroda;</w:t>
            </w:r>
          </w:p>
          <w:p w14:paraId="5B262D4D" w14:textId="77777777" w:rsidR="0058257A" w:rsidRPr="0058257A" w:rsidRDefault="0058257A" w:rsidP="0058257A">
            <w:pPr>
              <w:widowControl/>
              <w:numPr>
                <w:ilvl w:val="0"/>
                <w:numId w:val="164"/>
              </w:numPr>
              <w:pBdr>
                <w:top w:val="nil"/>
                <w:left w:val="nil"/>
                <w:bottom w:val="nil"/>
                <w:right w:val="nil"/>
                <w:between w:val="nil"/>
              </w:pBdr>
              <w:spacing w:after="0" w:line="240" w:lineRule="auto"/>
              <w:rPr>
                <w:rFonts w:ascii="Arial" w:eastAsia="Times New Roman" w:hAnsi="Arial" w:cs="Arial"/>
                <w:color w:val="000000"/>
              </w:rPr>
            </w:pPr>
            <w:r w:rsidRPr="0058257A">
              <w:rPr>
                <w:rFonts w:ascii="Arial" w:eastAsia="Times New Roman" w:hAnsi="Arial" w:cs="Arial"/>
                <w:color w:val="000000"/>
              </w:rPr>
              <w:t>Tikslus adresas;</w:t>
            </w:r>
          </w:p>
          <w:p w14:paraId="62A4C3EE" w14:textId="77777777" w:rsidR="0058257A" w:rsidRPr="0058257A" w:rsidRDefault="0058257A" w:rsidP="0058257A">
            <w:pPr>
              <w:widowControl/>
              <w:numPr>
                <w:ilvl w:val="0"/>
                <w:numId w:val="164"/>
              </w:numPr>
              <w:pBdr>
                <w:top w:val="nil"/>
                <w:left w:val="nil"/>
                <w:bottom w:val="nil"/>
                <w:right w:val="nil"/>
                <w:between w:val="nil"/>
              </w:pBdr>
              <w:spacing w:after="0" w:line="240" w:lineRule="auto"/>
              <w:rPr>
                <w:rFonts w:ascii="Arial" w:eastAsia="Times New Roman" w:hAnsi="Arial" w:cs="Arial"/>
                <w:color w:val="000000"/>
              </w:rPr>
            </w:pPr>
            <w:r w:rsidRPr="0058257A">
              <w:rPr>
                <w:rFonts w:ascii="Arial" w:eastAsia="Times New Roman" w:hAnsi="Arial" w:cs="Arial"/>
                <w:color w:val="000000"/>
              </w:rPr>
              <w:t>Kapinių internetinės svetainės adresas;</w:t>
            </w:r>
          </w:p>
          <w:p w14:paraId="65FD5CF2" w14:textId="77777777" w:rsidR="0058257A" w:rsidRPr="0058257A" w:rsidRDefault="0058257A" w:rsidP="0058257A">
            <w:pPr>
              <w:widowControl/>
              <w:numPr>
                <w:ilvl w:val="0"/>
                <w:numId w:val="164"/>
              </w:numPr>
              <w:pBdr>
                <w:top w:val="nil"/>
                <w:left w:val="nil"/>
                <w:bottom w:val="nil"/>
                <w:right w:val="nil"/>
                <w:between w:val="nil"/>
              </w:pBdr>
              <w:spacing w:after="0" w:line="240" w:lineRule="auto"/>
              <w:rPr>
                <w:rFonts w:ascii="Arial" w:eastAsia="Times New Roman" w:hAnsi="Arial" w:cs="Arial"/>
                <w:color w:val="000000"/>
              </w:rPr>
            </w:pPr>
            <w:r w:rsidRPr="0058257A">
              <w:rPr>
                <w:rFonts w:ascii="Arial" w:eastAsia="Times New Roman" w:hAnsi="Arial" w:cs="Arial"/>
                <w:color w:val="000000"/>
              </w:rPr>
              <w:t xml:space="preserve">Kontaktinio telefono numeris; </w:t>
            </w:r>
          </w:p>
          <w:p w14:paraId="43E3A7CD" w14:textId="77777777" w:rsidR="0058257A" w:rsidRPr="0058257A" w:rsidRDefault="0058257A" w:rsidP="0058257A">
            <w:pPr>
              <w:widowControl/>
              <w:numPr>
                <w:ilvl w:val="0"/>
                <w:numId w:val="164"/>
              </w:numPr>
              <w:pBdr>
                <w:top w:val="nil"/>
                <w:left w:val="nil"/>
                <w:bottom w:val="nil"/>
                <w:right w:val="nil"/>
                <w:between w:val="nil"/>
              </w:pBdr>
              <w:spacing w:after="0" w:line="240" w:lineRule="auto"/>
              <w:rPr>
                <w:rFonts w:ascii="Arial" w:eastAsia="Times New Roman" w:hAnsi="Arial" w:cs="Arial"/>
                <w:color w:val="000000"/>
              </w:rPr>
            </w:pPr>
            <w:r w:rsidRPr="0058257A">
              <w:rPr>
                <w:rFonts w:ascii="Arial" w:eastAsia="Times New Roman" w:hAnsi="Arial" w:cs="Arial"/>
                <w:color w:val="000000"/>
              </w:rPr>
              <w:t>Kontaktinio el. pašto adresas;</w:t>
            </w:r>
          </w:p>
          <w:p w14:paraId="0FA92EEE" w14:textId="77777777" w:rsidR="0058257A" w:rsidRPr="0058257A" w:rsidRDefault="0058257A" w:rsidP="0058257A">
            <w:pPr>
              <w:widowControl/>
              <w:numPr>
                <w:ilvl w:val="0"/>
                <w:numId w:val="164"/>
              </w:numPr>
              <w:pBdr>
                <w:top w:val="nil"/>
                <w:left w:val="nil"/>
                <w:bottom w:val="nil"/>
                <w:right w:val="nil"/>
                <w:between w:val="nil"/>
              </w:pBdr>
              <w:spacing w:after="0" w:line="240" w:lineRule="auto"/>
              <w:rPr>
                <w:rFonts w:ascii="Arial" w:eastAsia="Times New Roman" w:hAnsi="Arial" w:cs="Arial"/>
                <w:color w:val="000000"/>
              </w:rPr>
            </w:pPr>
            <w:r w:rsidRPr="0058257A">
              <w:rPr>
                <w:rFonts w:ascii="Arial" w:eastAsia="Times New Roman" w:hAnsi="Arial" w:cs="Arial"/>
                <w:color w:val="000000"/>
              </w:rPr>
              <w:t>Kapinėse suskaitmenintų kapų skaičius;</w:t>
            </w:r>
          </w:p>
          <w:p w14:paraId="687A1090" w14:textId="77777777" w:rsidR="0058257A" w:rsidRPr="0058257A" w:rsidRDefault="0058257A" w:rsidP="0058257A">
            <w:pPr>
              <w:widowControl/>
              <w:numPr>
                <w:ilvl w:val="0"/>
                <w:numId w:val="164"/>
              </w:numPr>
              <w:pBdr>
                <w:top w:val="nil"/>
                <w:left w:val="nil"/>
                <w:bottom w:val="nil"/>
                <w:right w:val="nil"/>
                <w:between w:val="nil"/>
              </w:pBdr>
              <w:spacing w:after="0" w:line="240" w:lineRule="auto"/>
              <w:rPr>
                <w:rFonts w:ascii="Arial" w:eastAsia="Times New Roman" w:hAnsi="Arial" w:cs="Arial"/>
                <w:color w:val="000000"/>
              </w:rPr>
            </w:pPr>
            <w:r w:rsidRPr="0058257A">
              <w:rPr>
                <w:rFonts w:ascii="Arial" w:eastAsia="Times New Roman" w:hAnsi="Arial" w:cs="Arial"/>
                <w:color w:val="000000"/>
              </w:rPr>
              <w:t>Žemėlapio legenda.</w:t>
            </w:r>
          </w:p>
          <w:p w14:paraId="2DDA55AE" w14:textId="77777777" w:rsidR="0058257A" w:rsidRPr="0058257A" w:rsidRDefault="0058257A" w:rsidP="0058257A">
            <w:pPr>
              <w:widowControl/>
              <w:numPr>
                <w:ilvl w:val="0"/>
                <w:numId w:val="164"/>
              </w:numPr>
              <w:pBdr>
                <w:top w:val="nil"/>
                <w:left w:val="nil"/>
                <w:bottom w:val="nil"/>
                <w:right w:val="nil"/>
                <w:between w:val="nil"/>
              </w:pBdr>
              <w:spacing w:after="0" w:line="240" w:lineRule="auto"/>
              <w:rPr>
                <w:rFonts w:ascii="Arial" w:eastAsia="Times New Roman" w:hAnsi="Arial" w:cs="Arial"/>
                <w:color w:val="000000"/>
              </w:rPr>
            </w:pPr>
            <w:r w:rsidRPr="0058257A">
              <w:rPr>
                <w:rFonts w:ascii="Arial" w:eastAsia="Times New Roman" w:hAnsi="Arial" w:cs="Arial"/>
                <w:color w:val="000000"/>
              </w:rPr>
              <w:t>Kapinių sektorių numeracija</w:t>
            </w:r>
          </w:p>
          <w:p w14:paraId="2C15C73C" w14:textId="77777777" w:rsidR="0058257A" w:rsidRPr="0058257A" w:rsidRDefault="0058257A" w:rsidP="0058257A">
            <w:pPr>
              <w:widowControl/>
              <w:pBdr>
                <w:top w:val="nil"/>
                <w:left w:val="nil"/>
                <w:bottom w:val="nil"/>
                <w:right w:val="nil"/>
                <w:between w:val="nil"/>
              </w:pBdr>
              <w:spacing w:after="0" w:line="240" w:lineRule="auto"/>
              <w:rPr>
                <w:rFonts w:ascii="Arial" w:eastAsia="Times New Roman" w:hAnsi="Arial" w:cs="Arial"/>
                <w:color w:val="000000"/>
              </w:rPr>
            </w:pPr>
            <w:r w:rsidRPr="0058257A">
              <w:rPr>
                <w:rFonts w:ascii="Arial" w:eastAsia="Times New Roman" w:hAnsi="Arial" w:cs="Arial"/>
                <w:color w:val="000000"/>
              </w:rPr>
              <w:t xml:space="preserve">Esminė kapaviečių informacija: </w:t>
            </w:r>
          </w:p>
          <w:p w14:paraId="5A890629" w14:textId="77777777" w:rsidR="0058257A" w:rsidRPr="0058257A" w:rsidRDefault="0058257A" w:rsidP="0058257A">
            <w:pPr>
              <w:widowControl/>
              <w:numPr>
                <w:ilvl w:val="0"/>
                <w:numId w:val="164"/>
              </w:numPr>
              <w:pBdr>
                <w:top w:val="nil"/>
                <w:left w:val="nil"/>
                <w:bottom w:val="nil"/>
                <w:right w:val="nil"/>
                <w:between w:val="nil"/>
              </w:pBdr>
              <w:spacing w:after="0" w:line="240" w:lineRule="auto"/>
              <w:rPr>
                <w:rFonts w:ascii="Arial" w:eastAsia="Times New Roman" w:hAnsi="Arial" w:cs="Arial"/>
                <w:color w:val="000000"/>
              </w:rPr>
            </w:pPr>
            <w:r w:rsidRPr="0058257A">
              <w:rPr>
                <w:rFonts w:ascii="Arial" w:eastAsia="Times New Roman" w:hAnsi="Arial" w:cs="Arial"/>
                <w:color w:val="000000"/>
              </w:rPr>
              <w:t>Kapavietės numeris;</w:t>
            </w:r>
          </w:p>
          <w:p w14:paraId="55BE4A08" w14:textId="77777777" w:rsidR="0058257A" w:rsidRPr="0058257A" w:rsidRDefault="0058257A" w:rsidP="0058257A">
            <w:pPr>
              <w:widowControl/>
              <w:numPr>
                <w:ilvl w:val="0"/>
                <w:numId w:val="164"/>
              </w:numPr>
              <w:pBdr>
                <w:top w:val="nil"/>
                <w:left w:val="nil"/>
                <w:bottom w:val="nil"/>
                <w:right w:val="nil"/>
                <w:between w:val="nil"/>
              </w:pBdr>
              <w:spacing w:after="0" w:line="240" w:lineRule="auto"/>
              <w:rPr>
                <w:rFonts w:ascii="Arial" w:eastAsia="Times New Roman" w:hAnsi="Arial" w:cs="Arial"/>
                <w:color w:val="000000"/>
              </w:rPr>
            </w:pPr>
            <w:r w:rsidRPr="0058257A">
              <w:rPr>
                <w:rFonts w:ascii="Arial" w:eastAsia="Times New Roman" w:hAnsi="Arial" w:cs="Arial"/>
                <w:color w:val="000000"/>
              </w:rPr>
              <w:t xml:space="preserve">Laidojimo numeris; </w:t>
            </w:r>
          </w:p>
          <w:p w14:paraId="002AE768" w14:textId="77777777" w:rsidR="0058257A" w:rsidRPr="0058257A" w:rsidRDefault="0058257A" w:rsidP="0058257A">
            <w:pPr>
              <w:widowControl/>
              <w:numPr>
                <w:ilvl w:val="0"/>
                <w:numId w:val="164"/>
              </w:numPr>
              <w:pBdr>
                <w:top w:val="nil"/>
                <w:left w:val="nil"/>
                <w:bottom w:val="nil"/>
                <w:right w:val="nil"/>
                <w:between w:val="nil"/>
              </w:pBdr>
              <w:spacing w:after="0" w:line="240" w:lineRule="auto"/>
              <w:rPr>
                <w:rFonts w:ascii="Arial" w:eastAsia="Times New Roman" w:hAnsi="Arial" w:cs="Arial"/>
                <w:color w:val="000000"/>
              </w:rPr>
            </w:pPr>
            <w:r w:rsidRPr="0058257A">
              <w:rPr>
                <w:rFonts w:ascii="Arial" w:eastAsia="Times New Roman" w:hAnsi="Arial" w:cs="Arial"/>
                <w:color w:val="000000"/>
              </w:rPr>
              <w:t>Velionio vardas, pavardė, gimimo ir mirties metai;</w:t>
            </w:r>
          </w:p>
          <w:p w14:paraId="08FC33BC" w14:textId="77777777" w:rsidR="0058257A" w:rsidRPr="0058257A" w:rsidRDefault="0058257A" w:rsidP="0058257A">
            <w:pPr>
              <w:widowControl/>
              <w:numPr>
                <w:ilvl w:val="0"/>
                <w:numId w:val="164"/>
              </w:numPr>
              <w:pBdr>
                <w:top w:val="nil"/>
                <w:left w:val="nil"/>
                <w:bottom w:val="nil"/>
                <w:right w:val="nil"/>
                <w:between w:val="nil"/>
              </w:pBdr>
              <w:spacing w:after="0" w:line="240" w:lineRule="auto"/>
              <w:rPr>
                <w:rFonts w:ascii="Arial" w:eastAsia="Times New Roman" w:hAnsi="Arial" w:cs="Arial"/>
                <w:color w:val="000000"/>
              </w:rPr>
            </w:pPr>
            <w:r w:rsidRPr="0058257A">
              <w:rPr>
                <w:rFonts w:ascii="Arial" w:eastAsia="Times New Roman" w:hAnsi="Arial" w:cs="Arial"/>
                <w:color w:val="000000"/>
              </w:rPr>
              <w:t>Kapavietės nuotraukos;</w:t>
            </w:r>
          </w:p>
          <w:p w14:paraId="4E597A8E" w14:textId="77777777" w:rsidR="0058257A" w:rsidRPr="0058257A" w:rsidRDefault="0058257A" w:rsidP="0058257A">
            <w:pPr>
              <w:widowControl/>
              <w:numPr>
                <w:ilvl w:val="0"/>
                <w:numId w:val="164"/>
              </w:numPr>
              <w:pBdr>
                <w:top w:val="nil"/>
                <w:left w:val="nil"/>
                <w:bottom w:val="nil"/>
                <w:right w:val="nil"/>
                <w:between w:val="nil"/>
              </w:pBdr>
              <w:spacing w:after="0" w:line="240" w:lineRule="auto"/>
              <w:rPr>
                <w:rFonts w:ascii="Arial" w:eastAsia="Times New Roman" w:hAnsi="Arial" w:cs="Arial"/>
                <w:color w:val="000000"/>
              </w:rPr>
            </w:pPr>
            <w:r w:rsidRPr="0058257A">
              <w:rPr>
                <w:rFonts w:ascii="Arial" w:eastAsia="Times New Roman" w:hAnsi="Arial" w:cs="Arial"/>
                <w:color w:val="000000"/>
              </w:rPr>
              <w:t>„Google maps“ koordinačių nuoroda;</w:t>
            </w:r>
          </w:p>
          <w:p w14:paraId="39227218" w14:textId="59BF77D6" w:rsidR="0058257A" w:rsidRPr="00830ECE" w:rsidRDefault="0058257A" w:rsidP="0058257A">
            <w:pPr>
              <w:widowControl/>
              <w:pBdr>
                <w:top w:val="nil"/>
                <w:left w:val="nil"/>
                <w:bottom w:val="nil"/>
                <w:right w:val="nil"/>
                <w:between w:val="nil"/>
              </w:pBdr>
              <w:spacing w:after="0" w:line="240" w:lineRule="auto"/>
              <w:rPr>
                <w:rFonts w:ascii="Arial" w:eastAsia="Times New Roman" w:hAnsi="Arial" w:cs="Arial"/>
                <w:color w:val="000000"/>
              </w:rPr>
            </w:pPr>
            <w:r w:rsidRPr="0058257A">
              <w:rPr>
                <w:rFonts w:ascii="Arial" w:eastAsia="Times New Roman" w:hAnsi="Arial" w:cs="Arial"/>
                <w:color w:val="000000"/>
              </w:rPr>
              <w:t>Duomenų atnaujinimo forma su saugumo patikra.</w:t>
            </w:r>
          </w:p>
        </w:tc>
      </w:tr>
      <w:tr w:rsidR="00284D72" w:rsidRPr="00830ECE" w14:paraId="365384CA"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7997E81"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696E81E"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realizuotas statistinės informacijos pateikimo funkcionalumas, kuriame būtų pateikiama bendra ir pagal kiekvienas kapines atskirai, bendra informacija apie palaidotų asmenų kiekį, bei statistinė informacija apie investicinių kvartalų, kolumbariumų užimtumą.</w:t>
            </w:r>
          </w:p>
        </w:tc>
      </w:tr>
      <w:tr w:rsidR="00284D72" w:rsidRPr="00830ECE" w14:paraId="44F92BA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D1A1492"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C94010D"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 xml:space="preserve">Skaitmeniniame žemėlapyje, tam teisę turinčiam vartotojui, turi būti sudaryta galimybė pasirinkus jį dominančią kapavietę/kolumbariumo nišą  pasiekti detalią informaciją susijusią su pasirinktu objektu: informacija apie kapavietėje/kolumbariumo nišoje palaidotus velionis, atsakingus asmenis, </w:t>
            </w:r>
            <w:r w:rsidRPr="00830ECE">
              <w:rPr>
                <w:rFonts w:ascii="Arial" w:eastAsia="Times New Roman" w:hAnsi="Arial" w:cs="Arial"/>
                <w:color w:val="000000"/>
              </w:rPr>
              <w:lastRenderedPageBreak/>
              <w:t>suformuotus leidimus laidoti, kitus, papildomus prisegtus dokumentus, perlaidojimų/išlaidojimo informaciją, nuotraukas.</w:t>
            </w:r>
          </w:p>
        </w:tc>
      </w:tr>
      <w:tr w:rsidR="00284D72" w:rsidRPr="00830ECE" w14:paraId="358C511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60CC75D"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34913E0"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 xml:space="preserve">Skaitmeniniame žemėlapyje, vartotojui neprisijungus prie sistemos, ir pasirinkus jį dominančią kapavietę/kolumbariumo nišą turi būti sudaryta galimybė peržiūrėti tik bendrinę informaciją apie velionius, jų gimimo-mirties datas, palaidojimo vietas, kapavietės/kolumbariumo nišos nuotraukas, nuorodą į </w:t>
            </w:r>
            <w:r w:rsidRPr="00830ECE">
              <w:rPr>
                <w:rFonts w:ascii="Arial" w:eastAsia="Times New Roman" w:hAnsi="Arial" w:cs="Arial"/>
                <w:i/>
                <w:color w:val="000000"/>
              </w:rPr>
              <w:t>Google maps</w:t>
            </w:r>
            <w:r w:rsidRPr="00830ECE">
              <w:rPr>
                <w:rFonts w:ascii="Arial" w:eastAsia="Times New Roman" w:hAnsi="Arial" w:cs="Arial"/>
                <w:color w:val="000000"/>
              </w:rPr>
              <w:t>. Kartu su rodoma kapavietės/kolumbariumo nišos informacija turi būti pateiktas kapavietės kvartalo numeris-eilės numeris-kapo numeris ir atitinkamai kolumbariumo nišos vieta kapinėse. Toks bendros informacijos pateikimo realizavimas turi užtikrinti informacijos pateikiamumą vieno inicijavimo metu (t. y. pvz. pasirinkus dominančią kapavietę, pateikiam informacija viename lange), išskyrus nuotraukų realizavimą, kurių pateikimo reikalavimai nurodyti šioje techninėje specifikacijoje.</w:t>
            </w:r>
          </w:p>
        </w:tc>
      </w:tr>
      <w:tr w:rsidR="00284D72" w:rsidRPr="00830ECE" w14:paraId="28021BA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30FBB97"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D9C80B2"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Skaitmeniniame žemėlapyje velionio duomenų paieška turi užtikrinti visų galimų rezultatų pateikimą.</w:t>
            </w:r>
          </w:p>
        </w:tc>
      </w:tr>
      <w:tr w:rsidR="00284D72" w:rsidRPr="00830ECE" w14:paraId="2BF5E731"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3EAF023"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70B6A33"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Skaitmeninio žemėlapio velionio duomenų paieškos rezultatų sąraše, pasirinkus  konkretų rezultatą, žemėlapyje turi būti priartinta pasirinkto velionio kapavietė/kolumbariumo siena. Pasirinkus konkretų palaidojimą kolumbariume vieno inicijavimo turi būti nukreipiamas ir konkretaus velionio kolumbariumo nišą ir jos nuotrauką.</w:t>
            </w:r>
          </w:p>
        </w:tc>
      </w:tr>
      <w:tr w:rsidR="00284D72" w:rsidRPr="00830ECE" w14:paraId="4395694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3B31347"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7F7416A"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 xml:space="preserve">Nuotraukos, kurios pateikiamos skaitmeniniame žemėlapyje peržiūrint kapaviečių informaciją, turi būti pateikiamos miniatiūromis (angl. </w:t>
            </w:r>
            <w:r w:rsidRPr="00830ECE">
              <w:rPr>
                <w:rFonts w:ascii="Arial" w:eastAsia="Times New Roman" w:hAnsi="Arial" w:cs="Arial"/>
                <w:i/>
                <w:color w:val="000000"/>
              </w:rPr>
              <w:t>„thumbnail“</w:t>
            </w:r>
            <w:r w:rsidRPr="00830ECE">
              <w:rPr>
                <w:rFonts w:ascii="Arial" w:eastAsia="Times New Roman" w:hAnsi="Arial" w:cs="Arial"/>
                <w:color w:val="000000"/>
              </w:rPr>
              <w:t>).</w:t>
            </w:r>
          </w:p>
        </w:tc>
      </w:tr>
      <w:tr w:rsidR="00284D72" w:rsidRPr="00830ECE" w14:paraId="64BF3D87"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5F5C175"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00B8377"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 xml:space="preserve">Peržiūrint kapaviečių informaciją skaitmeniniame žemėlapyje ir pasirinkus nuotraukos miniatiūrą, padidinta nuotrauka turi būti parodoma tame pačiame naršyklės lange/skirtuke (pvz.: gali būti naudojamas angl. </w:t>
            </w:r>
            <w:r w:rsidRPr="00830ECE">
              <w:rPr>
                <w:rFonts w:ascii="Arial" w:eastAsia="Times New Roman" w:hAnsi="Arial" w:cs="Arial"/>
                <w:i/>
                <w:color w:val="000000"/>
              </w:rPr>
              <w:t>„lightbox“</w:t>
            </w:r>
            <w:r w:rsidRPr="00830ECE">
              <w:rPr>
                <w:rFonts w:ascii="Arial" w:eastAsia="Times New Roman" w:hAnsi="Arial" w:cs="Arial"/>
                <w:color w:val="000000"/>
              </w:rPr>
              <w:t xml:space="preserve"> metodas).</w:t>
            </w:r>
          </w:p>
        </w:tc>
      </w:tr>
      <w:tr w:rsidR="00284D72" w:rsidRPr="00830ECE" w14:paraId="5D81F2D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7A840F5"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CD0B379"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fiksuojami registruotų vartotojų veiksmai (prisijungimas, įvedimas, redagavimas, šalinimas pan.), veiksmo data, veiksmo rezultatai (pvz.: data pakeista iš 2024-01-01 į 2024-02-14 ir pan.). Vartotojų veiksmai turi būti pateikiami veiksmų žurnale.</w:t>
            </w:r>
          </w:p>
        </w:tc>
      </w:tr>
      <w:tr w:rsidR="00284D72" w:rsidRPr="00830ECE" w14:paraId="5B8BEE6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D4DD953"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E974056"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Sistemos administratorius veiksmų žurnale turi turėti galimybę filtruoti registruotų vartotojų užfiksuotus veiksmus.</w:t>
            </w:r>
          </w:p>
        </w:tc>
      </w:tr>
      <w:tr w:rsidR="00284D72" w:rsidRPr="00830ECE" w14:paraId="0B832D4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24579A7"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E58B0CA"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Registruotų vartotojų užfiksuotų įrašų filtravimui veiksmų žurnale naudojami filtrai turės būti suderinti Sistemos diegimo metu.</w:t>
            </w:r>
          </w:p>
        </w:tc>
      </w:tr>
      <w:tr w:rsidR="00284D72" w:rsidRPr="00830ECE" w14:paraId="5625B106"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26C7B85"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6CB73C8"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Turi būti galimybė kurti kapinėse naujus kolumbariumų stovus ir sienas, nišas.</w:t>
            </w:r>
          </w:p>
        </w:tc>
      </w:tr>
      <w:tr w:rsidR="00284D72" w:rsidRPr="00830ECE" w14:paraId="681BD2D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F050632"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ECBB641"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realizuota galimybė kiekvienai kolumbariumo nišai nurodyti rezervavimo požymį. Taip pat, turi būti galimybė prie kolumbariumo nišos (su rezervavimo požymiu) duomenų nurodyti ją rezervavusio asmens duomenis (įskaitant skaitmeninių dokumentų pridėjimą). Tokioje nišoje palaidojus pirmąjį asmenį, turi būti galimybė paskirti už kolumbariumo nišą atsakingą asmenį.</w:t>
            </w:r>
          </w:p>
        </w:tc>
      </w:tr>
      <w:tr w:rsidR="00284D72" w:rsidRPr="00830ECE" w14:paraId="7E37A03D"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E73C232"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9EDADF7"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Rezervuojant kapavietę ar kolumbariumo nišą, turi būti galimybė nurodyti rezervacijos galiojimą konkrečia data. Šis informacija turi būti išskirta kaip atskiras metadomuo.</w:t>
            </w:r>
          </w:p>
        </w:tc>
      </w:tr>
      <w:tr w:rsidR="00284D72" w:rsidRPr="00830ECE" w14:paraId="4F668007"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70B3740"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4536C17"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Turi būti galimybė formuoti rezervuotų kapaviečių ir kolumbariumų suvestines, kuriose turi atsispindėti rezervacijos galiojimo datos.</w:t>
            </w:r>
          </w:p>
        </w:tc>
      </w:tr>
      <w:tr w:rsidR="00284D72" w:rsidRPr="00830ECE" w14:paraId="2F4CCE7A"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A4A65EF"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335500E"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realizuota galimybė formuoti kolumbariumų suvestines. Pozicijos derinamos diegimo metu.</w:t>
            </w:r>
          </w:p>
        </w:tc>
      </w:tr>
      <w:tr w:rsidR="00284D72" w:rsidRPr="00830ECE" w14:paraId="71159C96"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99EA4D"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BBE5D7F"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realizuota galimybė formuoti valstybės lėšomis palaidotų asmenų registrą ir formuoti suvestines. Pozicijos derinamos diegimo metu.</w:t>
            </w:r>
          </w:p>
        </w:tc>
      </w:tr>
      <w:tr w:rsidR="00284D72" w:rsidRPr="00830ECE" w14:paraId="23FEBB8E"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5252352"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CC8F227"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realizuota galimybė formuoti neatpažintų asmenų palaidojimo registrą ir formuoti suvestines pagal palaidojimo datas. Pozicijos derinamos diegimo metu.</w:t>
            </w:r>
          </w:p>
        </w:tc>
      </w:tr>
      <w:tr w:rsidR="00284D72" w:rsidRPr="00830ECE" w14:paraId="0E2DBD02"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E6DF3F3"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B34A869"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realizuota kapinių administratoriaus galimybė teikti ataskaitas Paslaugų užsakovui apie atliktas paslaugas su galimybe prisegti skenuotus dokumentus. Atliktų paslaugų pozicijas tikslinti diegiant Sistemą.</w:t>
            </w:r>
          </w:p>
        </w:tc>
      </w:tr>
      <w:tr w:rsidR="00284D72" w:rsidRPr="00830ECE" w14:paraId="1C9BE578" w14:textId="77777777">
        <w:trPr>
          <w:trHeight w:val="244"/>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0BB8A8AE"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62BE278"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realizuota galimybė suformuotas ataskaitas ir kitus filtruojamus duomenis (derinti diegimo metu) spausdinti ant A4 formato lapų, xlsx ir pdf formatais.</w:t>
            </w:r>
          </w:p>
        </w:tc>
      </w:tr>
    </w:tbl>
    <w:p w14:paraId="23BEF833" w14:textId="77777777" w:rsidR="00284D72" w:rsidRPr="00830ECE" w:rsidRDefault="00284D72">
      <w:pPr>
        <w:keepNext/>
        <w:keepLines/>
        <w:widowControl/>
        <w:pBdr>
          <w:top w:val="nil"/>
          <w:left w:val="nil"/>
          <w:bottom w:val="nil"/>
          <w:right w:val="nil"/>
          <w:between w:val="nil"/>
        </w:pBdr>
        <w:spacing w:after="0" w:line="240" w:lineRule="auto"/>
        <w:rPr>
          <w:rFonts w:ascii="Arial" w:eastAsia="Times New Roman" w:hAnsi="Arial" w:cs="Arial"/>
          <w:color w:val="000000"/>
        </w:rPr>
      </w:pPr>
    </w:p>
    <w:p w14:paraId="70447A91" w14:textId="77777777" w:rsidR="00284D72" w:rsidRPr="00830ECE" w:rsidRDefault="001556CB">
      <w:pPr>
        <w:keepNext/>
        <w:keepLines/>
        <w:widowControl/>
        <w:pBdr>
          <w:top w:val="nil"/>
          <w:left w:val="nil"/>
          <w:bottom w:val="nil"/>
          <w:right w:val="nil"/>
          <w:between w:val="nil"/>
        </w:pBdr>
        <w:tabs>
          <w:tab w:val="left" w:pos="1276"/>
          <w:tab w:val="left" w:pos="1701"/>
        </w:tabs>
        <w:spacing w:after="0" w:line="240" w:lineRule="auto"/>
        <w:jc w:val="both"/>
        <w:rPr>
          <w:rFonts w:ascii="Arial" w:eastAsia="Times New Roman" w:hAnsi="Arial" w:cs="Arial"/>
          <w:b/>
          <w:color w:val="000000"/>
        </w:rPr>
      </w:pPr>
      <w:r w:rsidRPr="00830ECE">
        <w:rPr>
          <w:rFonts w:ascii="Arial" w:eastAsia="Times New Roman" w:hAnsi="Arial" w:cs="Arial"/>
          <w:b/>
        </w:rPr>
        <w:t xml:space="preserve">d. </w:t>
      </w:r>
      <w:r w:rsidRPr="00830ECE">
        <w:rPr>
          <w:rFonts w:ascii="Arial" w:eastAsia="Times New Roman" w:hAnsi="Arial" w:cs="Arial"/>
          <w:b/>
          <w:color w:val="000000"/>
        </w:rPr>
        <w:t>Reikalavimai leidimų ir kitų dokumentų išdavimo procesui ir funkcionalumui:</w:t>
      </w:r>
    </w:p>
    <w:tbl>
      <w:tblPr>
        <w:tblStyle w:val="af4"/>
        <w:tblW w:w="9628" w:type="dxa"/>
        <w:tblInd w:w="-10" w:type="dxa"/>
        <w:tblLayout w:type="fixed"/>
        <w:tblLook w:val="0000" w:firstRow="0" w:lastRow="0" w:firstColumn="0" w:lastColumn="0" w:noHBand="0" w:noVBand="0"/>
      </w:tblPr>
      <w:tblGrid>
        <w:gridCol w:w="701"/>
        <w:gridCol w:w="8927"/>
      </w:tblGrid>
      <w:tr w:rsidR="00284D72" w:rsidRPr="00830ECE" w14:paraId="2CE24015"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0E1EF5CE"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b/>
                <w:color w:val="000000"/>
              </w:rPr>
            </w:pPr>
            <w:r w:rsidRPr="00830ECE">
              <w:rPr>
                <w:rFonts w:ascii="Arial" w:eastAsia="Times New Roman" w:hAnsi="Arial" w:cs="Arial"/>
                <w:b/>
                <w:color w:val="000000"/>
              </w:rPr>
              <w:t>Nr.</w:t>
            </w:r>
          </w:p>
        </w:tc>
        <w:tc>
          <w:tcPr>
            <w:tcW w:w="8927" w:type="dxa"/>
            <w:tcBorders>
              <w:top w:val="single" w:sz="4" w:space="0" w:color="000001"/>
              <w:left w:val="single" w:sz="4" w:space="0" w:color="000001"/>
              <w:bottom w:val="single" w:sz="4" w:space="0" w:color="000001"/>
              <w:right w:val="single" w:sz="4" w:space="0" w:color="000001"/>
            </w:tcBorders>
            <w:shd w:val="clear" w:color="auto" w:fill="D1D1D1"/>
          </w:tcPr>
          <w:p w14:paraId="54C88D51"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b/>
                <w:color w:val="000000"/>
              </w:rPr>
            </w:pPr>
            <w:r w:rsidRPr="00830ECE">
              <w:rPr>
                <w:rFonts w:ascii="Arial" w:eastAsia="Times New Roman" w:hAnsi="Arial" w:cs="Arial"/>
                <w:b/>
                <w:color w:val="000000"/>
              </w:rPr>
              <w:t>Reikalavimas</w:t>
            </w:r>
          </w:p>
        </w:tc>
      </w:tr>
      <w:tr w:rsidR="00284D72" w:rsidRPr="00830ECE" w14:paraId="43DF16B9"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EC12F6E"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54458BF1"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realizuotas leidimų laidoti kapavietėje ir kolumbariume išdavimo ir kitų kapinių administravimo dokumentų funkcionalumas.</w:t>
            </w:r>
          </w:p>
          <w:p w14:paraId="0B16757F"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Turi būti realizuota galimybė Paslaugos gavėjui savarankiškai keisti/kurti išduodamų dokumentų formas.</w:t>
            </w:r>
          </w:p>
          <w:p w14:paraId="77A62D8C"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Minimalus numatomas realizuotų dokumentų sąrašas pagal savivaldybės teikiamas paslaugas:</w:t>
            </w:r>
          </w:p>
          <w:p w14:paraId="3D2E5EB4" w14:textId="77777777" w:rsidR="00284D72" w:rsidRPr="00830ECE" w:rsidRDefault="001556CB">
            <w:pPr>
              <w:widowControl/>
              <w:numPr>
                <w:ilvl w:val="0"/>
                <w:numId w:val="143"/>
              </w:numPr>
              <w:pBdr>
                <w:top w:val="nil"/>
                <w:left w:val="nil"/>
                <w:bottom w:val="nil"/>
                <w:right w:val="nil"/>
                <w:between w:val="nil"/>
              </w:pBdr>
              <w:tabs>
                <w:tab w:val="left" w:pos="355"/>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Leidimo laidoti išdavimas (PASA00042);</w:t>
            </w:r>
          </w:p>
          <w:p w14:paraId="36F3E932" w14:textId="77777777" w:rsidR="00284D72" w:rsidRPr="00830ECE" w:rsidRDefault="001556CB">
            <w:pPr>
              <w:widowControl/>
              <w:numPr>
                <w:ilvl w:val="0"/>
                <w:numId w:val="5"/>
              </w:numPr>
              <w:pBdr>
                <w:top w:val="nil"/>
                <w:left w:val="nil"/>
                <w:bottom w:val="nil"/>
                <w:right w:val="nil"/>
                <w:between w:val="nil"/>
              </w:pBdr>
              <w:tabs>
                <w:tab w:val="left" w:pos="355"/>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Atsakingo už kapavietės (kapo) ar kolumbariumo nišos priežiūrą asmens įrašo žurnale registravimas arba įrašo pakeitimas (PAS37066);</w:t>
            </w:r>
          </w:p>
          <w:p w14:paraId="4645F9C8" w14:textId="77777777" w:rsidR="00284D72" w:rsidRPr="00830ECE" w:rsidRDefault="001556CB">
            <w:pPr>
              <w:widowControl/>
              <w:numPr>
                <w:ilvl w:val="0"/>
                <w:numId w:val="29"/>
              </w:numPr>
              <w:pBdr>
                <w:top w:val="nil"/>
                <w:left w:val="nil"/>
                <w:bottom w:val="nil"/>
                <w:right w:val="nil"/>
                <w:between w:val="nil"/>
              </w:pBdr>
              <w:tabs>
                <w:tab w:val="left" w:pos="355"/>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Pažymos, patvirtinančios žmogaus palaidojimo vietą ir laiką, išdavimas (PASA00043);</w:t>
            </w:r>
          </w:p>
          <w:p w14:paraId="058C469A" w14:textId="77777777" w:rsidR="00284D72" w:rsidRPr="00830ECE" w:rsidRDefault="001556CB">
            <w:pPr>
              <w:widowControl/>
              <w:numPr>
                <w:ilvl w:val="0"/>
                <w:numId w:val="20"/>
              </w:numPr>
              <w:pBdr>
                <w:top w:val="nil"/>
                <w:left w:val="nil"/>
                <w:bottom w:val="nil"/>
                <w:right w:val="nil"/>
                <w:between w:val="nil"/>
              </w:pBdr>
              <w:tabs>
                <w:tab w:val="left" w:pos="355"/>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Sutikimo ekshumuoti ir perkelti žmogaus palaikus išdavimas (PASA00044);</w:t>
            </w:r>
          </w:p>
          <w:p w14:paraId="717D265C" w14:textId="77777777" w:rsidR="00284D72" w:rsidRPr="00830ECE" w:rsidRDefault="001556CB">
            <w:pPr>
              <w:widowControl/>
              <w:numPr>
                <w:ilvl w:val="0"/>
                <w:numId w:val="6"/>
              </w:numPr>
              <w:pBdr>
                <w:top w:val="nil"/>
                <w:left w:val="nil"/>
                <w:bottom w:val="nil"/>
                <w:right w:val="nil"/>
                <w:between w:val="nil"/>
              </w:pBdr>
              <w:tabs>
                <w:tab w:val="left" w:pos="355"/>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Leidimo įrengti, pertvarkyti, remontuoti kapavietę išdavimas (PAS37063);</w:t>
            </w:r>
          </w:p>
          <w:p w14:paraId="69357BE6" w14:textId="77777777" w:rsidR="00284D72" w:rsidRPr="00830ECE" w:rsidRDefault="001556CB">
            <w:pPr>
              <w:widowControl/>
              <w:numPr>
                <w:ilvl w:val="0"/>
                <w:numId w:val="12"/>
              </w:numPr>
              <w:pBdr>
                <w:top w:val="nil"/>
                <w:left w:val="nil"/>
                <w:bottom w:val="nil"/>
                <w:right w:val="nil"/>
                <w:between w:val="nil"/>
              </w:pBdr>
              <w:tabs>
                <w:tab w:val="left" w:pos="355"/>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Kapavietės (kapo) identifikavimas (PAS36571).</w:t>
            </w:r>
          </w:p>
        </w:tc>
      </w:tr>
      <w:tr w:rsidR="00284D72" w:rsidRPr="00830ECE" w14:paraId="47EB81FF"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0778DD3"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588B097"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Turi būti galimybė į Sistemą suvesti prašymų dėl leidimų laidoti kapavietėje ir išdavimo turinio ir esamos dokumentų registracijos duomenis, įskaitant galimybę pridėti skenuotus dokumentus (prašymai sistemoje neturi būti registruojami (neturi būti suteikiami registracijos numeriai).</w:t>
            </w:r>
          </w:p>
        </w:tc>
      </w:tr>
      <w:tr w:rsidR="00284D72" w:rsidRPr="00830ECE" w14:paraId="738CD022"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E6F81E"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7C960A1"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Prie prašymų dėl leidimų laidoti kapavietėje ar kolumbariume išdavimo pridedamų dokumentų kiekis, kaip ir jų pridėjimo dažnis ar laikas (gali būti pateikiami papildomi dokumentai ne tuo pačiu metu kaip ir prašymas) neturi būti ribojamas.</w:t>
            </w:r>
          </w:p>
        </w:tc>
      </w:tr>
      <w:tr w:rsidR="00284D72" w:rsidRPr="00830ECE" w14:paraId="78258341"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C19ABC6"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FDFBBB1"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Turi būti galimybė dokumentus pasirašyti kvalifikuotu elektroniniu parašu ir saugoti Sistemos pagalba.</w:t>
            </w:r>
          </w:p>
          <w:p w14:paraId="453083BD"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realizuotas 4-ių akių dokumentų pildymo ir pasirašymo funkcionalumas.</w:t>
            </w:r>
          </w:p>
          <w:p w14:paraId="713ACF09" w14:textId="2D01C73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 xml:space="preserve">Leidimui išduoti parengimo funkcija turi būti suteikta kapinių administratoriui, leidimo laidoti pasirašymo funkcija – savivaldybės atstovui (naudojimo funkcija pasirinktinai priklausomai nuo savivaldybės sprendimo). Įdiegti automatinio leidimo išdavimo funkciją </w:t>
            </w:r>
            <w:r w:rsidR="00580351" w:rsidRPr="00830ECE">
              <w:rPr>
                <w:rFonts w:ascii="Arial" w:eastAsia="Times New Roman" w:hAnsi="Arial" w:cs="Arial"/>
              </w:rPr>
              <w:t xml:space="preserve">Joniškio rajono </w:t>
            </w:r>
            <w:r w:rsidRPr="00830ECE">
              <w:rPr>
                <w:rFonts w:ascii="Arial" w:eastAsia="Times New Roman" w:hAnsi="Arial" w:cs="Arial"/>
                <w:color w:val="000000"/>
              </w:rPr>
              <w:t>savivaldybės administracijos vardu pagal kapinių administratoriaus parengtą leidimo projektą.</w:t>
            </w:r>
          </w:p>
        </w:tc>
      </w:tr>
      <w:tr w:rsidR="00284D72" w:rsidRPr="00830ECE" w14:paraId="62BAD8E4"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2293F89"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3774C67"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Visi prašymai ir jų pagrindu išduoti leidimai turi būti siejami su konkrečiomis kapavietėmis, kolumbariumo nišomis, t. y. teisę tam turintis vartotojas peržiūrėdamas  kapavietės ar kolumbariumo nišos informacija turi galėti pasiekti kapavietei priskirtus duomenis ir informaciją, išduotus leidimus, papildomus prisegtus dokumentus ir pan.</w:t>
            </w:r>
          </w:p>
        </w:tc>
      </w:tr>
      <w:tr w:rsidR="00284D72" w:rsidRPr="00830ECE" w14:paraId="3425946F"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51F9BFD"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8B007BD"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Sistemos parengti leidimai turi būti skaitmeniniu formatu saugomi Sistemoje.</w:t>
            </w:r>
          </w:p>
        </w:tc>
      </w:tr>
      <w:tr w:rsidR="00284D72" w:rsidRPr="00830ECE" w14:paraId="09433236"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0BC37B3"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FB18B8A"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įdiegtas funkcionalumas visuose dokumentuose automatiškai formuoti asmens duomenis (vardą ir pavardę) pagal lietuvių kalbos taisykles ir pagal dokumentų rengimui privalomus lietuvių kalbos linksnius.</w:t>
            </w:r>
          </w:p>
        </w:tc>
      </w:tr>
      <w:tr w:rsidR="00284D72" w:rsidRPr="00830ECE" w14:paraId="3C2AAB76"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1E9E581"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516864B"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 xml:space="preserve">Turi būti galimybė pakeisti-patikslinti Sistemos suformuotus dokumentus. Tokiu atveju Sistemoje turi būti išsaugotas naujas (papildomas) dokumentas kaip </w:t>
            </w:r>
            <w:r w:rsidRPr="00830ECE">
              <w:rPr>
                <w:rFonts w:ascii="Arial" w:eastAsia="Times New Roman" w:hAnsi="Arial" w:cs="Arial"/>
                <w:color w:val="000000"/>
              </w:rPr>
              <w:lastRenderedPageBreak/>
              <w:t>aktualus, įskaitant atliktus pakeitimus, tačiau registracijos duomenys turi būti palikti pirmojo – pagrindinio.</w:t>
            </w:r>
          </w:p>
        </w:tc>
      </w:tr>
      <w:tr w:rsidR="00284D72" w:rsidRPr="00830ECE" w14:paraId="7E2B1FAE"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C009AE5" w14:textId="77777777" w:rsidR="00284D72" w:rsidRPr="00830ECE" w:rsidRDefault="00284D72">
            <w:pPr>
              <w:widowControl/>
              <w:numPr>
                <w:ilvl w:val="0"/>
                <w:numId w:val="83"/>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E43128A"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Pakeisti, patikslinti dokumentai turi būti versijuojami, aktualiu dokumentu laikant vėliausios versijos dokumentą.</w:t>
            </w:r>
          </w:p>
        </w:tc>
      </w:tr>
      <w:tr w:rsidR="00284D72" w:rsidRPr="00830ECE" w14:paraId="4ADA5271"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76B5776" w14:textId="77777777" w:rsidR="00284D72" w:rsidRPr="00830ECE" w:rsidRDefault="001556CB">
            <w:pPr>
              <w:widowControl/>
              <w:pBdr>
                <w:top w:val="nil"/>
                <w:left w:val="nil"/>
                <w:bottom w:val="nil"/>
                <w:right w:val="nil"/>
                <w:between w:val="nil"/>
              </w:pBdr>
              <w:spacing w:after="0" w:line="240" w:lineRule="auto"/>
              <w:ind w:left="360" w:hanging="360"/>
              <w:rPr>
                <w:rFonts w:ascii="Arial" w:eastAsia="Times New Roman" w:hAnsi="Arial" w:cs="Arial"/>
                <w:color w:val="000000"/>
              </w:rPr>
            </w:pPr>
            <w:r w:rsidRPr="00830ECE">
              <w:rPr>
                <w:rFonts w:ascii="Arial" w:eastAsia="Times New Roman" w:hAnsi="Arial" w:cs="Arial"/>
              </w:rPr>
              <w:t>113.</w:t>
            </w: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C073072" w14:textId="77777777" w:rsidR="00284D72" w:rsidRPr="00830ECE" w:rsidRDefault="001556CB">
            <w:pPr>
              <w:widowControl/>
              <w:spacing w:after="0" w:line="240" w:lineRule="auto"/>
              <w:rPr>
                <w:rFonts w:ascii="Arial" w:eastAsia="Times New Roman" w:hAnsi="Arial" w:cs="Arial"/>
                <w:color w:val="000000"/>
              </w:rPr>
            </w:pPr>
            <w:r w:rsidRPr="00830ECE">
              <w:rPr>
                <w:rFonts w:ascii="Arial" w:eastAsia="Times New Roman" w:hAnsi="Arial" w:cs="Arial"/>
              </w:rPr>
              <w:t>Jungtis prie paslaugų teikimo ir užsakyti paslaugas bus galima naudojantis eIDAS identifikavimo priemonėmis ir eRezidento statusą turintiems asmenims</w:t>
            </w:r>
          </w:p>
        </w:tc>
      </w:tr>
      <w:tr w:rsidR="00284D72" w:rsidRPr="00830ECE" w14:paraId="41754D32"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4998867" w14:textId="77777777" w:rsidR="00284D72" w:rsidRPr="00830ECE" w:rsidRDefault="001556CB">
            <w:pPr>
              <w:widowControl/>
              <w:pBdr>
                <w:top w:val="nil"/>
                <w:left w:val="nil"/>
                <w:bottom w:val="nil"/>
                <w:right w:val="nil"/>
                <w:between w:val="nil"/>
              </w:pBdr>
              <w:spacing w:after="0" w:line="240" w:lineRule="auto"/>
              <w:ind w:left="360" w:hanging="360"/>
              <w:rPr>
                <w:rFonts w:ascii="Arial" w:eastAsia="Times New Roman" w:hAnsi="Arial" w:cs="Arial"/>
                <w:color w:val="000000"/>
              </w:rPr>
            </w:pPr>
            <w:r w:rsidRPr="00830ECE">
              <w:rPr>
                <w:rFonts w:ascii="Arial" w:eastAsia="Times New Roman" w:hAnsi="Arial" w:cs="Arial"/>
              </w:rPr>
              <w:t>114.</w:t>
            </w: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112989C" w14:textId="77777777" w:rsidR="00284D72" w:rsidRPr="00830ECE" w:rsidRDefault="001556CB">
            <w:pPr>
              <w:widowControl/>
              <w:tabs>
                <w:tab w:val="left" w:pos="450"/>
              </w:tabs>
              <w:spacing w:line="246" w:lineRule="auto"/>
              <w:ind w:firstLine="60"/>
              <w:rPr>
                <w:rFonts w:ascii="Arial" w:eastAsia="Times New Roman" w:hAnsi="Arial" w:cs="Arial"/>
              </w:rPr>
            </w:pPr>
            <w:r w:rsidRPr="00830ECE">
              <w:rPr>
                <w:rFonts w:ascii="Arial" w:eastAsia="Times New Roman" w:hAnsi="Arial" w:cs="Arial"/>
              </w:rPr>
              <w:t>Sistema turi leisti identifikuotam asmeniui matyti paslaugos suteikimo būseną ir vėliau, rezultatą. Viso proceso metu bus galima teikti papildomus dokumentus ir komunikuoti su atsakingais asmenimis ir įvertinti paslaugos suteikimo procesą.</w:t>
            </w:r>
          </w:p>
        </w:tc>
      </w:tr>
      <w:tr w:rsidR="00284D72" w:rsidRPr="00830ECE" w14:paraId="6E3A6E05" w14:textId="77777777">
        <w:trPr>
          <w:trHeight w:val="20"/>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C1F5DAB" w14:textId="77777777" w:rsidR="00284D72" w:rsidRPr="00830ECE" w:rsidRDefault="00284D72">
            <w:pPr>
              <w:widowControl/>
              <w:numPr>
                <w:ilvl w:val="0"/>
                <w:numId w:val="45"/>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A593AA4"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Prieš rengiant leidimą laidojimui kapavietėje, Sistemoje turi būti realizuota prašymo duomenų suvedimo forma, kurioje turi būti galima nurodyti:</w:t>
            </w:r>
          </w:p>
          <w:p w14:paraId="7C2B9764" w14:textId="51AE72FA" w:rsidR="00284D72" w:rsidRPr="00830ECE" w:rsidRDefault="001556CB">
            <w:pPr>
              <w:widowControl/>
              <w:numPr>
                <w:ilvl w:val="0"/>
                <w:numId w:val="127"/>
              </w:numPr>
              <w:pBdr>
                <w:top w:val="nil"/>
                <w:left w:val="nil"/>
                <w:bottom w:val="nil"/>
                <w:right w:val="nil"/>
                <w:between w:val="nil"/>
              </w:pBdr>
              <w:tabs>
                <w:tab w:val="left" w:pos="38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 xml:space="preserve">Prašymo duomenis: prašymo pateikimo datą, registracijos datą, suteiktą registracijos numerį; asmens teikusio prašymą vardą, pavardę, adresą, telefono numerį (Juridinio asmens pavadinimą, buveinę, teisinę formą), </w:t>
            </w:r>
            <w:r w:rsidR="00580351" w:rsidRPr="00830ECE">
              <w:rPr>
                <w:rFonts w:ascii="Arial" w:eastAsia="Times New Roman" w:hAnsi="Arial" w:cs="Arial"/>
              </w:rPr>
              <w:t xml:space="preserve">Joniškio rajono </w:t>
            </w:r>
            <w:r w:rsidRPr="00830ECE">
              <w:rPr>
                <w:rFonts w:ascii="Arial" w:eastAsia="Times New Roman" w:hAnsi="Arial" w:cs="Arial"/>
                <w:color w:val="000000"/>
              </w:rPr>
              <w:t>savivaldybės pavadinimas;</w:t>
            </w:r>
          </w:p>
          <w:p w14:paraId="2F5BD429" w14:textId="77777777" w:rsidR="00284D72" w:rsidRPr="00830ECE" w:rsidRDefault="001556CB">
            <w:pPr>
              <w:widowControl/>
              <w:numPr>
                <w:ilvl w:val="0"/>
                <w:numId w:val="21"/>
              </w:numPr>
              <w:pBdr>
                <w:top w:val="nil"/>
                <w:left w:val="nil"/>
                <w:bottom w:val="nil"/>
                <w:right w:val="nil"/>
                <w:between w:val="nil"/>
              </w:pBdr>
              <w:tabs>
                <w:tab w:val="left" w:pos="38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Pateikto medicininio mirties liudijimo duomenis: datą, numerį;</w:t>
            </w:r>
          </w:p>
          <w:p w14:paraId="70E6F3E5" w14:textId="77777777" w:rsidR="00284D72" w:rsidRPr="00830ECE" w:rsidRDefault="001556CB">
            <w:pPr>
              <w:widowControl/>
              <w:numPr>
                <w:ilvl w:val="0"/>
                <w:numId w:val="84"/>
              </w:numPr>
              <w:pBdr>
                <w:top w:val="nil"/>
                <w:left w:val="nil"/>
                <w:bottom w:val="nil"/>
                <w:right w:val="nil"/>
                <w:between w:val="nil"/>
              </w:pBdr>
              <w:tabs>
                <w:tab w:val="left" w:pos="38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Mirusiojo duomenis: vardą, pavardę; asmens kodą, gimimo ir mirties datas;</w:t>
            </w:r>
          </w:p>
          <w:p w14:paraId="67279193" w14:textId="77777777" w:rsidR="00284D72" w:rsidRPr="00830ECE" w:rsidRDefault="001556CB">
            <w:pPr>
              <w:widowControl/>
              <w:numPr>
                <w:ilvl w:val="0"/>
                <w:numId w:val="78"/>
              </w:numPr>
              <w:pBdr>
                <w:top w:val="nil"/>
                <w:left w:val="nil"/>
                <w:bottom w:val="nil"/>
                <w:right w:val="nil"/>
                <w:between w:val="nil"/>
              </w:pBdr>
              <w:tabs>
                <w:tab w:val="left" w:pos="38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Palaikai karste ar urnoje;</w:t>
            </w:r>
          </w:p>
          <w:p w14:paraId="74089821" w14:textId="77777777" w:rsidR="00284D72" w:rsidRPr="00830ECE" w:rsidRDefault="001556CB">
            <w:pPr>
              <w:widowControl/>
              <w:numPr>
                <w:ilvl w:val="0"/>
                <w:numId w:val="155"/>
              </w:numPr>
              <w:pBdr>
                <w:top w:val="nil"/>
                <w:left w:val="nil"/>
                <w:bottom w:val="nil"/>
                <w:right w:val="nil"/>
                <w:between w:val="nil"/>
              </w:pBdr>
              <w:tabs>
                <w:tab w:val="left" w:pos="38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Jei prašoma laidoti žmogaus vaisių (vaisius) iki 22-os nėštumo savaitės, pateikta sveikatos apsaugos ministro patvirtintos formos medicinos dokumentų išrašą, (sveikatos apsaugos ministro nustatytos formos medicinos dokumentų išrašo data, moters, kurios vaisių (vaisius) prašoma laidoti, vardas, pavardė, gimimo data);</w:t>
            </w:r>
          </w:p>
          <w:p w14:paraId="08C12121" w14:textId="77777777" w:rsidR="00284D72" w:rsidRPr="00830ECE" w:rsidRDefault="001556CB">
            <w:pPr>
              <w:widowControl/>
              <w:numPr>
                <w:ilvl w:val="0"/>
                <w:numId w:val="85"/>
              </w:numPr>
              <w:pBdr>
                <w:top w:val="nil"/>
                <w:left w:val="nil"/>
                <w:bottom w:val="nil"/>
                <w:right w:val="nil"/>
                <w:between w:val="nil"/>
              </w:pBdr>
              <w:tabs>
                <w:tab w:val="left" w:pos="38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Kapavietės informaciją: ar išskiriama nauja kapavietė (jei nauja, tai šeimos ar vienvietė), ar esamoje kapavietėje (nurodyti palaidotų giminaičių vardą, pavardę; mirties datą); kapinių pavadinimas; kvartalo Nr.; eilės numeris; kapavietės numeris;</w:t>
            </w:r>
          </w:p>
          <w:p w14:paraId="74209B1E" w14:textId="77777777" w:rsidR="00284D72" w:rsidRPr="00830ECE" w:rsidRDefault="001556CB">
            <w:pPr>
              <w:widowControl/>
              <w:numPr>
                <w:ilvl w:val="0"/>
                <w:numId w:val="11"/>
              </w:numPr>
              <w:pBdr>
                <w:top w:val="nil"/>
                <w:left w:val="nil"/>
                <w:bottom w:val="nil"/>
                <w:right w:val="nil"/>
                <w:between w:val="nil"/>
              </w:pBdr>
              <w:tabs>
                <w:tab w:val="left" w:pos="38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Atsakingo už kapavietę asmens informacija: vardas, pavardė, adresas, el. pašto adresas, telefono numeris;</w:t>
            </w:r>
          </w:p>
          <w:p w14:paraId="21EBCD94" w14:textId="77777777" w:rsidR="00284D72" w:rsidRPr="00830ECE" w:rsidRDefault="001556CB">
            <w:pPr>
              <w:widowControl/>
              <w:numPr>
                <w:ilvl w:val="0"/>
                <w:numId w:val="14"/>
              </w:numPr>
              <w:pBdr>
                <w:top w:val="nil"/>
                <w:left w:val="nil"/>
                <w:bottom w:val="nil"/>
                <w:right w:val="nil"/>
                <w:between w:val="nil"/>
              </w:pBdr>
              <w:tabs>
                <w:tab w:val="left" w:pos="387"/>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Asmens teikusio prašymą patvirtinimas, „Kad mirusiojo laidojimo vieta suderinta su kitais artimaisiais, vėliau pretenzijų nereikšime“.</w:t>
            </w:r>
          </w:p>
        </w:tc>
      </w:tr>
      <w:tr w:rsidR="00284D72" w:rsidRPr="00830ECE" w14:paraId="4C95DCFD"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29BAC0D" w14:textId="77777777" w:rsidR="00284D72" w:rsidRPr="00830ECE" w:rsidRDefault="00284D72">
            <w:pPr>
              <w:widowControl/>
              <w:numPr>
                <w:ilvl w:val="0"/>
                <w:numId w:val="45"/>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92460B0"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Prieš rengiant leidimą laidojimui kolumbariume, Sistemoje turi būti realizuota prašymo duomenų suvedimo forma, kurioje turi būti galimybė nurodyti:</w:t>
            </w:r>
          </w:p>
          <w:p w14:paraId="439E2457" w14:textId="6A471CD7" w:rsidR="00284D72" w:rsidRPr="00830ECE" w:rsidRDefault="001556CB">
            <w:pPr>
              <w:widowControl/>
              <w:numPr>
                <w:ilvl w:val="0"/>
                <w:numId w:val="2"/>
              </w:numPr>
              <w:pBdr>
                <w:top w:val="nil"/>
                <w:left w:val="nil"/>
                <w:bottom w:val="nil"/>
                <w:right w:val="nil"/>
                <w:between w:val="nil"/>
              </w:pBdr>
              <w:tabs>
                <w:tab w:val="left" w:pos="318"/>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 xml:space="preserve">Prašymo duomenis: prašymo pateikimo datą, registracijos datą, suteiktą registracijos numerį; asmens teikusio prašymą vardą, pavardę, adresą, telefono numerį (Juridinio asmens pavadinimą, buveinę, teisinę formą), </w:t>
            </w:r>
            <w:r w:rsidR="00580351" w:rsidRPr="00830ECE">
              <w:rPr>
                <w:rFonts w:ascii="Arial" w:eastAsia="Times New Roman" w:hAnsi="Arial" w:cs="Arial"/>
              </w:rPr>
              <w:t xml:space="preserve">Joniškio rajono </w:t>
            </w:r>
            <w:r w:rsidRPr="00830ECE">
              <w:rPr>
                <w:rFonts w:ascii="Arial" w:eastAsia="Times New Roman" w:hAnsi="Arial" w:cs="Arial"/>
                <w:color w:val="000000"/>
              </w:rPr>
              <w:t>savivaldybės pavadinimas;</w:t>
            </w:r>
          </w:p>
          <w:p w14:paraId="24E506BB" w14:textId="77777777" w:rsidR="00284D72" w:rsidRPr="00830ECE" w:rsidRDefault="001556CB">
            <w:pPr>
              <w:widowControl/>
              <w:numPr>
                <w:ilvl w:val="0"/>
                <w:numId w:val="7"/>
              </w:numPr>
              <w:pBdr>
                <w:top w:val="nil"/>
                <w:left w:val="nil"/>
                <w:bottom w:val="nil"/>
                <w:right w:val="nil"/>
                <w:between w:val="nil"/>
              </w:pBdr>
              <w:tabs>
                <w:tab w:val="left" w:pos="318"/>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Pateikto medicininio mirties liudijimo duomenis: datą, numerį;</w:t>
            </w:r>
          </w:p>
          <w:p w14:paraId="014007B5" w14:textId="77777777" w:rsidR="00284D72" w:rsidRPr="00830ECE" w:rsidRDefault="001556CB">
            <w:pPr>
              <w:widowControl/>
              <w:numPr>
                <w:ilvl w:val="0"/>
                <w:numId w:val="109"/>
              </w:numPr>
              <w:pBdr>
                <w:top w:val="nil"/>
                <w:left w:val="nil"/>
                <w:bottom w:val="nil"/>
                <w:right w:val="nil"/>
                <w:between w:val="nil"/>
              </w:pBdr>
              <w:tabs>
                <w:tab w:val="left" w:pos="318"/>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Mirusiojo duomenis: vardą, pavardę; asmens kodą, gimimo ir mirties datas;</w:t>
            </w:r>
          </w:p>
          <w:p w14:paraId="10746115" w14:textId="77777777" w:rsidR="00284D72" w:rsidRPr="00830ECE" w:rsidRDefault="001556CB">
            <w:pPr>
              <w:widowControl/>
              <w:numPr>
                <w:ilvl w:val="0"/>
                <w:numId w:val="110"/>
              </w:numPr>
              <w:pBdr>
                <w:top w:val="nil"/>
                <w:left w:val="nil"/>
                <w:bottom w:val="nil"/>
                <w:right w:val="nil"/>
                <w:between w:val="nil"/>
              </w:pBdr>
              <w:tabs>
                <w:tab w:val="left" w:pos="318"/>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Jei prašoma laidoti žmogaus vaisių (vaisius) iki 22-os nėštumo savaitės, pateikta sveikatos apsaugos ministro patvirtintos formos medicinos dokumentų išrašą, (sveikatos apsaugos ministro nustatytos formos medicinos dokumentų išrašo data, moters, kurios vaisių (vaisius) prašoma laidoti, vardas, pavardė, gimimo data);</w:t>
            </w:r>
          </w:p>
          <w:p w14:paraId="5BBD0A31" w14:textId="77777777" w:rsidR="00284D72" w:rsidRPr="00830ECE" w:rsidRDefault="001556CB">
            <w:pPr>
              <w:widowControl/>
              <w:numPr>
                <w:ilvl w:val="0"/>
                <w:numId w:val="105"/>
              </w:numPr>
              <w:pBdr>
                <w:top w:val="nil"/>
                <w:left w:val="nil"/>
                <w:bottom w:val="nil"/>
                <w:right w:val="nil"/>
                <w:between w:val="nil"/>
              </w:pBdr>
              <w:tabs>
                <w:tab w:val="left" w:pos="318"/>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Palaikai urnoje;</w:t>
            </w:r>
          </w:p>
          <w:p w14:paraId="7E3CDB8B" w14:textId="77777777" w:rsidR="00284D72" w:rsidRPr="00830ECE" w:rsidRDefault="001556CB">
            <w:pPr>
              <w:widowControl/>
              <w:numPr>
                <w:ilvl w:val="0"/>
                <w:numId w:val="132"/>
              </w:numPr>
              <w:pBdr>
                <w:top w:val="nil"/>
                <w:left w:val="nil"/>
                <w:bottom w:val="nil"/>
                <w:right w:val="nil"/>
                <w:between w:val="nil"/>
              </w:pBdr>
              <w:tabs>
                <w:tab w:val="left" w:pos="318"/>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Kolumbariumo informaciją: Ar išskiriama nauja niša ar dedama į esamą; kapinių pavadinimas; kolumbariumo Nr. (kolumbariumo ar kolumbariumo stovo Nr., gali būti ir raidė ir skaičius); nišos Nr.;</w:t>
            </w:r>
          </w:p>
          <w:p w14:paraId="7FBF4EA4" w14:textId="77777777" w:rsidR="00284D72" w:rsidRPr="00830ECE" w:rsidRDefault="001556CB">
            <w:pPr>
              <w:widowControl/>
              <w:numPr>
                <w:ilvl w:val="0"/>
                <w:numId w:val="58"/>
              </w:numPr>
              <w:pBdr>
                <w:top w:val="nil"/>
                <w:left w:val="nil"/>
                <w:bottom w:val="nil"/>
                <w:right w:val="nil"/>
                <w:between w:val="nil"/>
              </w:pBdr>
              <w:tabs>
                <w:tab w:val="left" w:pos="318"/>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Atsakingo už nišą asmens informacija: vardas, pavardė, adresas, el. pašto adresas, telefonas;</w:t>
            </w:r>
          </w:p>
          <w:p w14:paraId="6938E00A" w14:textId="77777777" w:rsidR="00284D72" w:rsidRPr="00830ECE" w:rsidRDefault="001556CB">
            <w:pPr>
              <w:widowControl/>
              <w:numPr>
                <w:ilvl w:val="0"/>
                <w:numId w:val="54"/>
              </w:numPr>
              <w:pBdr>
                <w:top w:val="nil"/>
                <w:left w:val="nil"/>
                <w:bottom w:val="nil"/>
                <w:right w:val="nil"/>
                <w:between w:val="nil"/>
              </w:pBdr>
              <w:tabs>
                <w:tab w:val="left" w:pos="318"/>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Asmens teikusio prašymą patvirtinimas – „Kad mirusiojo laidojimo vieta suderinta su kitais artimaisiais, vėliau pretenzijų nereikšime“;</w:t>
            </w:r>
          </w:p>
          <w:p w14:paraId="45F7C037" w14:textId="77777777" w:rsidR="00284D72" w:rsidRPr="00830ECE" w:rsidRDefault="001556CB">
            <w:pPr>
              <w:widowControl/>
              <w:numPr>
                <w:ilvl w:val="0"/>
                <w:numId w:val="152"/>
              </w:numPr>
              <w:pBdr>
                <w:top w:val="nil"/>
                <w:left w:val="nil"/>
                <w:bottom w:val="nil"/>
                <w:right w:val="nil"/>
                <w:between w:val="nil"/>
              </w:pBdr>
              <w:tabs>
                <w:tab w:val="left" w:pos="318"/>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lastRenderedPageBreak/>
              <w:t>Asmens teikusio prašymą patvirtinimas – „Sutinku/nesutinku kad kolumbariumo nišoje būtų palaidoti kitų asmenų palaikai“.</w:t>
            </w:r>
          </w:p>
        </w:tc>
      </w:tr>
      <w:tr w:rsidR="00284D72" w:rsidRPr="00830ECE" w14:paraId="6397C5EC"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C4BBC0A" w14:textId="77777777" w:rsidR="00284D72" w:rsidRPr="00830ECE" w:rsidRDefault="00284D72">
            <w:pPr>
              <w:widowControl/>
              <w:numPr>
                <w:ilvl w:val="0"/>
                <w:numId w:val="45"/>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0799536"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Prieš rengiant kapo įrengimo, pertvarkymo ar remonto rekonstrukcijos dokumentus, sistemoje turi būti realizuota prašymo duomenų suvedimo forma, kurioje turi būti galimybė nurodyti:</w:t>
            </w:r>
          </w:p>
          <w:p w14:paraId="035E20B2" w14:textId="77777777" w:rsidR="00284D72" w:rsidRPr="00830ECE" w:rsidRDefault="001556CB">
            <w:pPr>
              <w:widowControl/>
              <w:numPr>
                <w:ilvl w:val="0"/>
                <w:numId w:val="130"/>
              </w:numPr>
              <w:pBdr>
                <w:top w:val="nil"/>
                <w:left w:val="nil"/>
                <w:bottom w:val="nil"/>
                <w:right w:val="nil"/>
                <w:between w:val="nil"/>
              </w:pBdr>
              <w:tabs>
                <w:tab w:val="left" w:pos="318"/>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datą;</w:t>
            </w:r>
          </w:p>
          <w:p w14:paraId="4D190BAE" w14:textId="77777777" w:rsidR="00284D72" w:rsidRPr="00830ECE" w:rsidRDefault="001556CB">
            <w:pPr>
              <w:widowControl/>
              <w:numPr>
                <w:ilvl w:val="0"/>
                <w:numId w:val="9"/>
              </w:numPr>
              <w:pBdr>
                <w:top w:val="nil"/>
                <w:left w:val="nil"/>
                <w:bottom w:val="nil"/>
                <w:right w:val="nil"/>
                <w:between w:val="nil"/>
              </w:pBdr>
              <w:tabs>
                <w:tab w:val="left" w:pos="318"/>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numerį;</w:t>
            </w:r>
          </w:p>
          <w:p w14:paraId="54E1E2D5" w14:textId="77777777" w:rsidR="00284D72" w:rsidRPr="00830ECE" w:rsidRDefault="001556CB">
            <w:pPr>
              <w:widowControl/>
              <w:numPr>
                <w:ilvl w:val="0"/>
                <w:numId w:val="121"/>
              </w:numPr>
              <w:pBdr>
                <w:top w:val="nil"/>
                <w:left w:val="nil"/>
                <w:bottom w:val="nil"/>
                <w:right w:val="nil"/>
                <w:between w:val="nil"/>
              </w:pBdr>
              <w:tabs>
                <w:tab w:val="left" w:pos="318"/>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kapavietės informaciją;</w:t>
            </w:r>
          </w:p>
          <w:p w14:paraId="78C7F04C" w14:textId="77777777" w:rsidR="00284D72" w:rsidRPr="00830ECE" w:rsidRDefault="001556CB">
            <w:pPr>
              <w:widowControl/>
              <w:numPr>
                <w:ilvl w:val="0"/>
                <w:numId w:val="113"/>
              </w:numPr>
              <w:pBdr>
                <w:top w:val="nil"/>
                <w:left w:val="nil"/>
                <w:bottom w:val="nil"/>
                <w:right w:val="nil"/>
                <w:between w:val="nil"/>
              </w:pBdr>
              <w:tabs>
                <w:tab w:val="left" w:pos="318"/>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atsakingo asmens informaciją;</w:t>
            </w:r>
          </w:p>
          <w:p w14:paraId="295A9B88" w14:textId="77777777" w:rsidR="00284D72" w:rsidRPr="00830ECE" w:rsidRDefault="001556CB">
            <w:pPr>
              <w:widowControl/>
              <w:numPr>
                <w:ilvl w:val="0"/>
                <w:numId w:val="124"/>
              </w:numPr>
              <w:pBdr>
                <w:top w:val="nil"/>
                <w:left w:val="nil"/>
                <w:bottom w:val="nil"/>
                <w:right w:val="nil"/>
                <w:between w:val="nil"/>
              </w:pBdr>
              <w:tabs>
                <w:tab w:val="left" w:pos="318"/>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palaidotų asmenų informaciją;</w:t>
            </w:r>
          </w:p>
          <w:p w14:paraId="140D76EB" w14:textId="77777777" w:rsidR="00284D72" w:rsidRPr="00830ECE" w:rsidRDefault="001556CB">
            <w:pPr>
              <w:widowControl/>
              <w:numPr>
                <w:ilvl w:val="0"/>
                <w:numId w:val="142"/>
              </w:numPr>
              <w:pBdr>
                <w:top w:val="nil"/>
                <w:left w:val="nil"/>
                <w:bottom w:val="nil"/>
                <w:right w:val="nil"/>
                <w:between w:val="nil"/>
              </w:pBdr>
              <w:tabs>
                <w:tab w:val="left" w:pos="318"/>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papildomą informaciją (pildomą laisvai).</w:t>
            </w:r>
          </w:p>
        </w:tc>
      </w:tr>
      <w:tr w:rsidR="00284D72" w:rsidRPr="00830ECE" w14:paraId="134877EF"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090E38C" w14:textId="77777777" w:rsidR="00284D72" w:rsidRPr="00830ECE" w:rsidRDefault="00284D72">
            <w:pPr>
              <w:widowControl/>
              <w:numPr>
                <w:ilvl w:val="0"/>
                <w:numId w:val="45"/>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61765284"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Duomenų suvedimo formose (vedant prašymų dėl leidimų išdavimo informaciją) turi būti galima pasirinkti informaciją iš klasifikatorių (pvz.: pasirenkant kapinių pavadinimą iš sąrašo ir pan.).</w:t>
            </w:r>
          </w:p>
        </w:tc>
      </w:tr>
      <w:tr w:rsidR="00284D72" w:rsidRPr="00830ECE" w14:paraId="3D69AF6A"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5E2DC777" w14:textId="77777777" w:rsidR="00284D72" w:rsidRPr="00830ECE" w:rsidRDefault="00284D72">
            <w:pPr>
              <w:widowControl/>
              <w:numPr>
                <w:ilvl w:val="0"/>
                <w:numId w:val="45"/>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1D4A108D"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Duomenų suvedimo formose (vedant prašymų dėl leidimų išdavimo informaciją) dalis informacijos turi būti perkeliama, jei sistemoje ji jau yra (pavyzdžiui, parinkus esančią kapavietę ar nišą turi būti automatiškai užpildoma atsakingo už kapavietę ar nišą asmens informacija).</w:t>
            </w:r>
          </w:p>
        </w:tc>
      </w:tr>
      <w:tr w:rsidR="00284D72" w:rsidRPr="00830ECE" w14:paraId="0D131818"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A7B4635" w14:textId="77777777" w:rsidR="00284D72" w:rsidRPr="00830ECE" w:rsidRDefault="00284D72">
            <w:pPr>
              <w:widowControl/>
              <w:numPr>
                <w:ilvl w:val="0"/>
                <w:numId w:val="45"/>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06412AC9"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Šios specifikacijos 1</w:t>
            </w:r>
            <w:r w:rsidRPr="00830ECE">
              <w:rPr>
                <w:rFonts w:ascii="Arial" w:eastAsia="Times New Roman" w:hAnsi="Arial" w:cs="Arial"/>
              </w:rPr>
              <w:t>19</w:t>
            </w:r>
            <w:r w:rsidRPr="00830ECE">
              <w:rPr>
                <w:rFonts w:ascii="Arial" w:eastAsia="Times New Roman" w:hAnsi="Arial" w:cs="Arial"/>
                <w:color w:val="000000"/>
              </w:rPr>
              <w:t xml:space="preserve"> ir 1</w:t>
            </w:r>
            <w:r w:rsidRPr="00830ECE">
              <w:rPr>
                <w:rFonts w:ascii="Arial" w:eastAsia="Times New Roman" w:hAnsi="Arial" w:cs="Arial"/>
              </w:rPr>
              <w:t>20</w:t>
            </w:r>
            <w:r w:rsidRPr="00830ECE">
              <w:rPr>
                <w:rFonts w:ascii="Arial" w:eastAsia="Times New Roman" w:hAnsi="Arial" w:cs="Arial"/>
                <w:color w:val="000000"/>
              </w:rPr>
              <w:t xml:space="preserve"> punktuose nurodyti reikalavimai dėl klasifikatoriaus naudojimo ir esamų duomenų perpanaudojimo formų pildyme, turės būti suderinti Sistemos diegimo metu.</w:t>
            </w:r>
          </w:p>
        </w:tc>
      </w:tr>
      <w:tr w:rsidR="00284D72" w:rsidRPr="00830ECE" w14:paraId="768BE3CF"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90179A" w14:textId="77777777" w:rsidR="00284D72" w:rsidRPr="00830ECE" w:rsidRDefault="00284D72">
            <w:pPr>
              <w:widowControl/>
              <w:numPr>
                <w:ilvl w:val="0"/>
                <w:numId w:val="45"/>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22E64258"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Leidimai laidoti turi būti Sistemos rengiami iš suvestų prašymo duomenų ir sistemoje esančios informacijos paruošiant skaitmeninį A4 formato docx dokumentą.</w:t>
            </w:r>
          </w:p>
        </w:tc>
      </w:tr>
      <w:tr w:rsidR="00284D72" w:rsidRPr="00830ECE" w14:paraId="61392001"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FAF8517" w14:textId="77777777" w:rsidR="00284D72" w:rsidRPr="00830ECE" w:rsidRDefault="00284D72">
            <w:pPr>
              <w:widowControl/>
              <w:numPr>
                <w:ilvl w:val="0"/>
                <w:numId w:val="45"/>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B91BE2A"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Leidimų laidoti forma turi būti parengta pagal formą, kuri yra patvirtintina Lietuvos Respublikos Vyriausybės 2008 m. lapkričio 19 d. nutarimu Nr. 1207 „Dėl Lietuvos Respublikos žmonių palaikų laidojimo įstatymo įgyvendinamųjų teisės aktų patvirtinimo“</w:t>
            </w:r>
          </w:p>
        </w:tc>
      </w:tr>
      <w:tr w:rsidR="00284D72" w:rsidRPr="00830ECE" w14:paraId="2F733D15"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678DC2E4" w14:textId="77777777" w:rsidR="00284D72" w:rsidRPr="00830ECE" w:rsidRDefault="00284D72">
            <w:pPr>
              <w:widowControl/>
              <w:numPr>
                <w:ilvl w:val="0"/>
                <w:numId w:val="45"/>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447AA0AF"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Leidimai turi būti Sistemos rengiami pagal pateiktą Paslaugos gavėjo pateiktą pavyzdį, kuriame turės būti nurodyta: leidimo data, numeris, atsakingo už kapavietę asmens informacija, kapinių pavadinimas, kvartalo numeris, eilės numeris, kapo numeris, kapavietės išmatavimai, palaidoti asmenys, laidojimo data, bei redaguojamas informacinis tekstas.</w:t>
            </w:r>
          </w:p>
        </w:tc>
      </w:tr>
      <w:tr w:rsidR="00284D72" w:rsidRPr="00830ECE" w14:paraId="456A76D4"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72FB0A7E" w14:textId="77777777" w:rsidR="00284D72" w:rsidRPr="00830ECE" w:rsidRDefault="00284D72">
            <w:pPr>
              <w:widowControl/>
              <w:numPr>
                <w:ilvl w:val="0"/>
                <w:numId w:val="45"/>
              </w:numPr>
              <w:pBdr>
                <w:top w:val="nil"/>
                <w:left w:val="nil"/>
                <w:bottom w:val="nil"/>
                <w:right w:val="nil"/>
                <w:between w:val="nil"/>
              </w:pBdr>
              <w:spacing w:after="0" w:line="240" w:lineRule="auto"/>
              <w:rPr>
                <w:rFonts w:ascii="Arial" w:eastAsia="Times New Roman" w:hAnsi="Arial" w:cs="Arial"/>
                <w:color w:val="000000"/>
              </w:rPr>
            </w:pPr>
            <w:bookmarkStart w:id="11" w:name="_heading=h.3znysh7" w:colFirst="0" w:colLast="0"/>
            <w:bookmarkEnd w:id="11"/>
          </w:p>
        </w:tc>
        <w:tc>
          <w:tcPr>
            <w:tcW w:w="8927" w:type="dxa"/>
            <w:tcBorders>
              <w:top w:val="single" w:sz="4" w:space="0" w:color="000001"/>
              <w:left w:val="single" w:sz="4" w:space="0" w:color="000001"/>
              <w:bottom w:val="single" w:sz="4" w:space="0" w:color="000001"/>
              <w:right w:val="single" w:sz="4" w:space="0" w:color="000001"/>
            </w:tcBorders>
            <w:shd w:val="clear" w:color="auto" w:fill="auto"/>
          </w:tcPr>
          <w:p w14:paraId="23CE88FF" w14:textId="18FF450C"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highlight w:val="green"/>
              </w:rPr>
            </w:pPr>
            <w:r w:rsidRPr="00830ECE">
              <w:rPr>
                <w:rFonts w:ascii="Arial" w:eastAsia="Times New Roman" w:hAnsi="Arial" w:cs="Arial"/>
                <w:color w:val="000000"/>
              </w:rPr>
              <w:t>Visi leidimai (pvz.: laidoti kapavietėje, leidimai laidoti kolumbariume) turi turėti savo atskirus registrus, kurie turi būti parametrizuojami, t. y. turi būti galimybė kiekvienai leidimo rūšiai nurodyti atskirą registrą.</w:t>
            </w:r>
          </w:p>
        </w:tc>
      </w:tr>
      <w:tr w:rsidR="00284D72" w:rsidRPr="00830ECE" w14:paraId="1B600186"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205D74D7" w14:textId="77777777" w:rsidR="00284D72" w:rsidRPr="00830ECE" w:rsidRDefault="00284D72">
            <w:pPr>
              <w:widowControl/>
              <w:numPr>
                <w:ilvl w:val="0"/>
                <w:numId w:val="45"/>
              </w:numPr>
              <w:pBdr>
                <w:top w:val="nil"/>
                <w:left w:val="nil"/>
                <w:bottom w:val="nil"/>
                <w:right w:val="nil"/>
                <w:between w:val="nil"/>
              </w:pBdr>
              <w:spacing w:after="0" w:line="240" w:lineRule="auto"/>
              <w:rPr>
                <w:rFonts w:ascii="Arial" w:eastAsia="Times New Roman" w:hAnsi="Arial" w:cs="Arial"/>
                <w:color w:val="000000"/>
              </w:rPr>
            </w:pPr>
            <w:bookmarkStart w:id="12" w:name="_heading=h.2et92p0" w:colFirst="0" w:colLast="0"/>
            <w:bookmarkEnd w:id="12"/>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3C581D12"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highlight w:val="green"/>
              </w:rPr>
            </w:pPr>
            <w:bookmarkStart w:id="13" w:name="_heading=h.tyjcwt" w:colFirst="0" w:colLast="0"/>
            <w:bookmarkEnd w:id="13"/>
            <w:r w:rsidRPr="00830ECE">
              <w:rPr>
                <w:rFonts w:ascii="Arial" w:eastAsia="Times New Roman" w:hAnsi="Arial" w:cs="Arial"/>
                <w:color w:val="000000"/>
              </w:rPr>
              <w:t>Leidimų registruose turi būti galimybė inicijuoti numeracijos pakeitimą, naujų leidimų išdavimo registravimą vykdyti nuo 1 (kalendoriniams metams pasibaigus).</w:t>
            </w:r>
          </w:p>
        </w:tc>
      </w:tr>
      <w:tr w:rsidR="00284D72" w:rsidRPr="00830ECE" w14:paraId="30B568C3"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4D273E2E" w14:textId="77777777" w:rsidR="00284D72" w:rsidRPr="00830ECE" w:rsidRDefault="00284D72">
            <w:pPr>
              <w:widowControl/>
              <w:numPr>
                <w:ilvl w:val="0"/>
                <w:numId w:val="45"/>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5895601"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saugomos informacijos ir duomenų istorijoje, įskaitant ir Sistemos suformuotus dokumentus, turi išlikti visa tuo metu buvusi aktuali informacija, jei eksploatuojant Sistemą būtų atlikti pakeitimai (pavyzdžiui, jei Sistemoje buvo naudojama viena iš klasifikatoriaus reikšmių, kuri buvo pakeista ar ištrinta, išduotiems dokumentams ar informacijai, kuri buvo suvesta iki klasifikatoriaus reikšmės pakeitimo ar ištrynimo, turi išlikti su buvusia reikšme).</w:t>
            </w:r>
          </w:p>
        </w:tc>
      </w:tr>
      <w:tr w:rsidR="00284D72" w:rsidRPr="00830ECE" w14:paraId="3E29105A" w14:textId="77777777">
        <w:trPr>
          <w:trHeight w:val="376"/>
        </w:trPr>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A80D92E" w14:textId="77777777" w:rsidR="00284D72" w:rsidRPr="00830ECE" w:rsidRDefault="00284D72">
            <w:pPr>
              <w:widowControl/>
              <w:numPr>
                <w:ilvl w:val="0"/>
                <w:numId w:val="45"/>
              </w:numPr>
              <w:pBdr>
                <w:top w:val="nil"/>
                <w:left w:val="nil"/>
                <w:bottom w:val="nil"/>
                <w:right w:val="nil"/>
                <w:between w:val="nil"/>
              </w:pBdr>
              <w:spacing w:after="0" w:line="240" w:lineRule="auto"/>
              <w:rPr>
                <w:rFonts w:ascii="Arial" w:eastAsia="Times New Roman" w:hAnsi="Arial" w:cs="Arial"/>
                <w:color w:val="000000"/>
              </w:rPr>
            </w:pPr>
          </w:p>
        </w:tc>
        <w:tc>
          <w:tcPr>
            <w:tcW w:w="8927" w:type="dxa"/>
            <w:tcBorders>
              <w:top w:val="single" w:sz="4" w:space="0" w:color="000001"/>
              <w:left w:val="single" w:sz="4" w:space="0" w:color="000001"/>
              <w:bottom w:val="single" w:sz="4" w:space="0" w:color="000001"/>
              <w:right w:val="single" w:sz="4" w:space="0" w:color="000001"/>
            </w:tcBorders>
            <w:shd w:val="clear" w:color="auto" w:fill="FFFFFF"/>
          </w:tcPr>
          <w:p w14:paraId="7C189977"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galimybė parengti išduotų leidimų ataskaitas.</w:t>
            </w:r>
          </w:p>
          <w:p w14:paraId="56C46FAD"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Rengiant ataskaitas turi būti:</w:t>
            </w:r>
          </w:p>
          <w:p w14:paraId="48FD2D05" w14:textId="77777777" w:rsidR="00284D72" w:rsidRPr="00830ECE" w:rsidRDefault="001556CB">
            <w:pPr>
              <w:widowControl/>
              <w:numPr>
                <w:ilvl w:val="0"/>
                <w:numId w:val="95"/>
              </w:numPr>
              <w:pBdr>
                <w:top w:val="nil"/>
                <w:left w:val="nil"/>
                <w:bottom w:val="nil"/>
                <w:right w:val="nil"/>
                <w:between w:val="nil"/>
              </w:pBdr>
              <w:tabs>
                <w:tab w:val="left" w:pos="345"/>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galimybė pasirinkti laikotarpį už kurį rengiama ataskaita;</w:t>
            </w:r>
          </w:p>
          <w:p w14:paraId="33B4E53F" w14:textId="77777777" w:rsidR="00284D72" w:rsidRPr="00830ECE" w:rsidRDefault="001556CB">
            <w:pPr>
              <w:widowControl/>
              <w:numPr>
                <w:ilvl w:val="0"/>
                <w:numId w:val="120"/>
              </w:numPr>
              <w:pBdr>
                <w:top w:val="nil"/>
                <w:left w:val="nil"/>
                <w:bottom w:val="nil"/>
                <w:right w:val="nil"/>
                <w:between w:val="nil"/>
              </w:pBdr>
              <w:tabs>
                <w:tab w:val="left" w:pos="345"/>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pasirinkti, kuriai leidimo rūšiai rengiama ataskaita;</w:t>
            </w:r>
          </w:p>
          <w:p w14:paraId="3DCB5FDA" w14:textId="77777777" w:rsidR="00284D72" w:rsidRPr="00830ECE" w:rsidRDefault="001556CB">
            <w:pPr>
              <w:widowControl/>
              <w:numPr>
                <w:ilvl w:val="0"/>
                <w:numId w:val="80"/>
              </w:numPr>
              <w:pBdr>
                <w:top w:val="nil"/>
                <w:left w:val="nil"/>
                <w:bottom w:val="nil"/>
                <w:right w:val="nil"/>
                <w:between w:val="nil"/>
              </w:pBdr>
              <w:tabs>
                <w:tab w:val="left" w:pos="345"/>
              </w:tabs>
              <w:spacing w:after="0" w:line="240" w:lineRule="auto"/>
              <w:ind w:left="0" w:firstLine="0"/>
              <w:rPr>
                <w:rFonts w:ascii="Arial" w:eastAsia="Times New Roman" w:hAnsi="Arial" w:cs="Arial"/>
                <w:color w:val="000000"/>
              </w:rPr>
            </w:pPr>
            <w:r w:rsidRPr="00830ECE">
              <w:rPr>
                <w:rFonts w:ascii="Arial" w:eastAsia="Times New Roman" w:hAnsi="Arial" w:cs="Arial"/>
                <w:color w:val="000000"/>
              </w:rPr>
              <w:t>pasirinkti kapines (arba visas) kurių leidimų kiekį įtraukti į ataskaitą.</w:t>
            </w:r>
          </w:p>
        </w:tc>
      </w:tr>
    </w:tbl>
    <w:p w14:paraId="48652496" w14:textId="77777777" w:rsidR="00284D72" w:rsidRPr="00830ECE" w:rsidRDefault="00284D72">
      <w:pPr>
        <w:keepNext/>
        <w:keepLines/>
        <w:widowControl/>
        <w:pBdr>
          <w:top w:val="nil"/>
          <w:left w:val="nil"/>
          <w:bottom w:val="nil"/>
          <w:right w:val="nil"/>
          <w:between w:val="nil"/>
        </w:pBdr>
        <w:spacing w:after="0" w:line="240" w:lineRule="auto"/>
        <w:rPr>
          <w:rFonts w:ascii="Arial" w:eastAsia="Times New Roman" w:hAnsi="Arial" w:cs="Arial"/>
          <w:color w:val="000000"/>
        </w:rPr>
      </w:pPr>
    </w:p>
    <w:p w14:paraId="6B396ACD" w14:textId="77777777" w:rsidR="00284D72" w:rsidRPr="00830ECE" w:rsidRDefault="001556CB">
      <w:pPr>
        <w:keepNext/>
        <w:keepLines/>
        <w:widowControl/>
        <w:pBdr>
          <w:top w:val="nil"/>
          <w:left w:val="nil"/>
          <w:bottom w:val="nil"/>
          <w:right w:val="nil"/>
          <w:between w:val="nil"/>
        </w:pBdr>
        <w:tabs>
          <w:tab w:val="left" w:pos="1560"/>
        </w:tabs>
        <w:spacing w:after="0" w:line="240" w:lineRule="auto"/>
        <w:ind w:left="360"/>
        <w:jc w:val="both"/>
        <w:rPr>
          <w:rFonts w:ascii="Arial" w:eastAsia="Times New Roman" w:hAnsi="Arial" w:cs="Arial"/>
          <w:b/>
          <w:color w:val="000000"/>
        </w:rPr>
      </w:pPr>
      <w:r w:rsidRPr="00830ECE">
        <w:rPr>
          <w:rFonts w:ascii="Arial" w:eastAsia="Times New Roman" w:hAnsi="Arial" w:cs="Arial"/>
          <w:b/>
        </w:rPr>
        <w:t xml:space="preserve">10. </w:t>
      </w:r>
      <w:r w:rsidRPr="00830ECE">
        <w:rPr>
          <w:rFonts w:ascii="Arial" w:eastAsia="Times New Roman" w:hAnsi="Arial" w:cs="Arial"/>
          <w:b/>
          <w:color w:val="000000"/>
        </w:rPr>
        <w:t>Reikalavimai kapaviečių priežiūros perrašymo procesui ir funkcionalumui:</w:t>
      </w:r>
    </w:p>
    <w:tbl>
      <w:tblPr>
        <w:tblStyle w:val="af5"/>
        <w:tblW w:w="9776" w:type="dxa"/>
        <w:tblInd w:w="-10" w:type="dxa"/>
        <w:tblLayout w:type="fixed"/>
        <w:tblLook w:val="0000" w:firstRow="0" w:lastRow="0" w:firstColumn="0" w:lastColumn="0" w:noHBand="0" w:noVBand="0"/>
      </w:tblPr>
      <w:tblGrid>
        <w:gridCol w:w="701"/>
        <w:gridCol w:w="9075"/>
      </w:tblGrid>
      <w:tr w:rsidR="00284D72" w:rsidRPr="00830ECE" w14:paraId="2EB6E3D3" w14:textId="77777777">
        <w:trPr>
          <w:tblHeader/>
        </w:trPr>
        <w:tc>
          <w:tcPr>
            <w:tcW w:w="701" w:type="dxa"/>
            <w:tcBorders>
              <w:top w:val="single" w:sz="4" w:space="0" w:color="000001"/>
              <w:left w:val="single" w:sz="4" w:space="0" w:color="000001"/>
              <w:bottom w:val="single" w:sz="4" w:space="0" w:color="000001"/>
              <w:right w:val="single" w:sz="4" w:space="0" w:color="000001"/>
            </w:tcBorders>
            <w:shd w:val="clear" w:color="auto" w:fill="D1D1D1"/>
          </w:tcPr>
          <w:p w14:paraId="14C33249"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b/>
                <w:color w:val="000000"/>
              </w:rPr>
            </w:pPr>
            <w:r w:rsidRPr="00830ECE">
              <w:rPr>
                <w:rFonts w:ascii="Arial" w:eastAsia="Times New Roman" w:hAnsi="Arial" w:cs="Arial"/>
                <w:b/>
                <w:color w:val="000000"/>
              </w:rPr>
              <w:t>Nr.</w:t>
            </w:r>
          </w:p>
        </w:tc>
        <w:tc>
          <w:tcPr>
            <w:tcW w:w="9075" w:type="dxa"/>
            <w:tcBorders>
              <w:top w:val="single" w:sz="4" w:space="0" w:color="000001"/>
              <w:left w:val="single" w:sz="4" w:space="0" w:color="000001"/>
              <w:bottom w:val="single" w:sz="4" w:space="0" w:color="000001"/>
              <w:right w:val="single" w:sz="4" w:space="0" w:color="000001"/>
            </w:tcBorders>
            <w:shd w:val="clear" w:color="auto" w:fill="D1D1D1"/>
          </w:tcPr>
          <w:p w14:paraId="1F6CDF15"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b/>
                <w:color w:val="000000"/>
              </w:rPr>
            </w:pPr>
            <w:r w:rsidRPr="00830ECE">
              <w:rPr>
                <w:rFonts w:ascii="Arial" w:eastAsia="Times New Roman" w:hAnsi="Arial" w:cs="Arial"/>
                <w:b/>
                <w:color w:val="000000"/>
              </w:rPr>
              <w:t>Reikalavimas</w:t>
            </w:r>
          </w:p>
        </w:tc>
      </w:tr>
      <w:tr w:rsidR="00284D72" w:rsidRPr="00830ECE" w14:paraId="1DA9E504"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94EDC29" w14:textId="77777777" w:rsidR="00284D72" w:rsidRPr="00830ECE" w:rsidRDefault="00284D72">
            <w:pPr>
              <w:widowControl/>
              <w:numPr>
                <w:ilvl w:val="0"/>
                <w:numId w:val="3"/>
              </w:numPr>
              <w:pBdr>
                <w:top w:val="nil"/>
                <w:left w:val="nil"/>
                <w:bottom w:val="nil"/>
                <w:right w:val="nil"/>
                <w:between w:val="nil"/>
              </w:pBdr>
              <w:spacing w:after="0" w:line="240" w:lineRule="auto"/>
              <w:rPr>
                <w:rFonts w:ascii="Arial" w:eastAsia="Times New Roman" w:hAnsi="Arial" w:cs="Arial"/>
                <w:color w:val="000000"/>
              </w:rPr>
            </w:pP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2160E7D0"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Sistemoje turi būti realizuotas kapaviečių priežiūros perrašymo funkcionalumas, kuris užtikrintų už kapaviete atsakingo asmens duomenų pakeitimą.</w:t>
            </w:r>
          </w:p>
        </w:tc>
      </w:tr>
      <w:tr w:rsidR="00284D72" w:rsidRPr="00830ECE" w14:paraId="31E4C6CB"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19C384C0" w14:textId="77777777" w:rsidR="00284D72" w:rsidRPr="00830ECE" w:rsidRDefault="00284D72">
            <w:pPr>
              <w:widowControl/>
              <w:numPr>
                <w:ilvl w:val="0"/>
                <w:numId w:val="3"/>
              </w:numPr>
              <w:pBdr>
                <w:top w:val="nil"/>
                <w:left w:val="nil"/>
                <w:bottom w:val="nil"/>
                <w:right w:val="nil"/>
                <w:between w:val="nil"/>
              </w:pBdr>
              <w:spacing w:after="0" w:line="240" w:lineRule="auto"/>
              <w:rPr>
                <w:rFonts w:ascii="Arial" w:eastAsia="Times New Roman" w:hAnsi="Arial" w:cs="Arial"/>
                <w:color w:val="000000"/>
              </w:rPr>
            </w:pP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7CC8795C"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Atliekant kapavietės priežiūros perrašymą turi būti užtikrinta informacijos, apie visus buvusius atsakingus už kapavietę asmenis, įskaitant galiojimo datas, išsaugojimas.</w:t>
            </w:r>
          </w:p>
        </w:tc>
      </w:tr>
      <w:tr w:rsidR="00284D72" w:rsidRPr="00830ECE" w14:paraId="09F01AD5" w14:textId="77777777">
        <w:tc>
          <w:tcPr>
            <w:tcW w:w="701" w:type="dxa"/>
            <w:tcBorders>
              <w:top w:val="single" w:sz="4" w:space="0" w:color="000001"/>
              <w:left w:val="single" w:sz="4" w:space="0" w:color="000001"/>
              <w:bottom w:val="single" w:sz="4" w:space="0" w:color="000001"/>
              <w:right w:val="single" w:sz="4" w:space="0" w:color="000001"/>
            </w:tcBorders>
            <w:shd w:val="clear" w:color="auto" w:fill="FFFFFF"/>
          </w:tcPr>
          <w:p w14:paraId="30AB23B4" w14:textId="77777777" w:rsidR="00284D72" w:rsidRPr="00830ECE" w:rsidRDefault="00284D72">
            <w:pPr>
              <w:widowControl/>
              <w:numPr>
                <w:ilvl w:val="0"/>
                <w:numId w:val="3"/>
              </w:numPr>
              <w:pBdr>
                <w:top w:val="nil"/>
                <w:left w:val="nil"/>
                <w:bottom w:val="nil"/>
                <w:right w:val="nil"/>
                <w:between w:val="nil"/>
              </w:pBdr>
              <w:spacing w:after="0" w:line="240" w:lineRule="auto"/>
              <w:rPr>
                <w:rFonts w:ascii="Arial" w:eastAsia="Times New Roman" w:hAnsi="Arial" w:cs="Arial"/>
                <w:color w:val="000000"/>
              </w:rPr>
            </w:pPr>
          </w:p>
        </w:tc>
        <w:tc>
          <w:tcPr>
            <w:tcW w:w="9075" w:type="dxa"/>
            <w:tcBorders>
              <w:top w:val="single" w:sz="4" w:space="0" w:color="000001"/>
              <w:left w:val="single" w:sz="4" w:space="0" w:color="000001"/>
              <w:bottom w:val="single" w:sz="4" w:space="0" w:color="000001"/>
              <w:right w:val="single" w:sz="4" w:space="0" w:color="000001"/>
            </w:tcBorders>
            <w:shd w:val="clear" w:color="auto" w:fill="FFFFFF"/>
          </w:tcPr>
          <w:p w14:paraId="30856E95" w14:textId="77777777" w:rsidR="00284D72" w:rsidRPr="00830ECE" w:rsidRDefault="001556CB">
            <w:pPr>
              <w:widowControl/>
              <w:pBdr>
                <w:top w:val="nil"/>
                <w:left w:val="nil"/>
                <w:bottom w:val="nil"/>
                <w:right w:val="nil"/>
                <w:between w:val="nil"/>
              </w:pBdr>
              <w:spacing w:after="0" w:line="240" w:lineRule="auto"/>
              <w:rPr>
                <w:rFonts w:ascii="Arial" w:eastAsia="Times New Roman" w:hAnsi="Arial" w:cs="Arial"/>
                <w:color w:val="000000"/>
              </w:rPr>
            </w:pPr>
            <w:r w:rsidRPr="00830ECE">
              <w:rPr>
                <w:rFonts w:ascii="Arial" w:eastAsia="Times New Roman" w:hAnsi="Arial" w:cs="Arial"/>
                <w:color w:val="000000"/>
              </w:rPr>
              <w:t>Inicijuojant kapavietės priežiūros perrašymo funkcionalumą, Sistemoje turi būti galimybė pridėti papildomus dokumentus.</w:t>
            </w:r>
          </w:p>
        </w:tc>
      </w:tr>
    </w:tbl>
    <w:p w14:paraId="5B42028B" w14:textId="77777777" w:rsidR="00284D72" w:rsidRPr="00830ECE" w:rsidRDefault="001556CB">
      <w:pPr>
        <w:widowControl/>
        <w:pBdr>
          <w:top w:val="nil"/>
          <w:left w:val="nil"/>
          <w:bottom w:val="nil"/>
          <w:right w:val="nil"/>
          <w:between w:val="nil"/>
        </w:pBdr>
        <w:spacing w:after="0" w:line="240" w:lineRule="auto"/>
        <w:jc w:val="center"/>
        <w:rPr>
          <w:rFonts w:ascii="Arial" w:eastAsia="Times New Roman" w:hAnsi="Arial" w:cs="Arial"/>
          <w:color w:val="000000"/>
        </w:rPr>
      </w:pPr>
      <w:r w:rsidRPr="00830ECE">
        <w:rPr>
          <w:rFonts w:ascii="Arial" w:eastAsia="Times New Roman" w:hAnsi="Arial" w:cs="Arial"/>
          <w:color w:val="000000"/>
        </w:rPr>
        <w:t>__________________________</w:t>
      </w:r>
    </w:p>
    <w:sectPr w:rsidR="00284D72" w:rsidRPr="00830ECE">
      <w:headerReference w:type="default" r:id="rId8"/>
      <w:pgSz w:w="11906" w:h="16838"/>
      <w:pgMar w:top="1134" w:right="567" w:bottom="1134" w:left="1701" w:header="56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59201" w14:textId="77777777" w:rsidR="0096756A" w:rsidRDefault="0096756A">
      <w:pPr>
        <w:spacing w:after="0" w:line="240" w:lineRule="auto"/>
      </w:pPr>
      <w:r>
        <w:separator/>
      </w:r>
    </w:p>
  </w:endnote>
  <w:endnote w:type="continuationSeparator" w:id="0">
    <w:p w14:paraId="4E7346BA" w14:textId="77777777" w:rsidR="0096756A" w:rsidRDefault="00967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DBE09D4C-D434-48DA-8F92-374FEC926C5C}"/>
  </w:font>
  <w:font w:name="Aptos">
    <w:charset w:val="00"/>
    <w:family w:val="swiss"/>
    <w:pitch w:val="variable"/>
    <w:sig w:usb0="20000287" w:usb1="00000003" w:usb2="00000000" w:usb3="00000000" w:csb0="0000019F" w:csb1="00000000"/>
    <w:embedRegular r:id="rId2" w:fontKey="{6C7115D9-6D45-4265-AF20-483B2A491C22}"/>
    <w:embedBold r:id="rId3" w:fontKey="{6A7FE968-5E5E-4C65-AA12-8F486CC855AD}"/>
    <w:embedItalic r:id="rId4" w:fontKey="{01DCDE31-1399-4470-9326-D4631345B8D4}"/>
  </w:font>
  <w:font w:name="Aptos Display">
    <w:charset w:val="00"/>
    <w:family w:val="swiss"/>
    <w:pitch w:val="variable"/>
    <w:sig w:usb0="20000287" w:usb1="00000003" w:usb2="00000000" w:usb3="00000000" w:csb0="0000019F" w:csb1="00000000"/>
    <w:embedRegular r:id="rId5" w:fontKey="{1293DF65-12BF-43B5-88B3-865239E1789E}"/>
    <w:embedBold r:id="rId6" w:fontKey="{D32EC426-6031-4B4C-A3BB-1935CE74D49D}"/>
  </w:font>
  <w:font w:name="Calibri">
    <w:panose1 w:val="020F0502020204030204"/>
    <w:charset w:val="BA"/>
    <w:family w:val="swiss"/>
    <w:pitch w:val="variable"/>
    <w:sig w:usb0="E4002EFF" w:usb1="C000247B" w:usb2="00000009" w:usb3="00000000" w:csb0="000001FF" w:csb1="00000000"/>
    <w:embedRegular r:id="rId7" w:fontKey="{970AB95D-8B76-43B5-9DF1-4123ACA6EC50}"/>
  </w:font>
  <w:font w:name="Consolas">
    <w:panose1 w:val="020B0609020204030204"/>
    <w:charset w:val="BA"/>
    <w:family w:val="modern"/>
    <w:pitch w:val="fixed"/>
    <w:sig w:usb0="E00006FF" w:usb1="0000FCFF" w:usb2="00000001" w:usb3="00000000" w:csb0="0000019F" w:csb1="00000000"/>
    <w:embedRegular r:id="rId8" w:fontKey="{3005A97D-7B83-424C-878A-E5DCE9FB7027}"/>
  </w:font>
  <w:font w:name="Segoe UI">
    <w:panose1 w:val="020B0502040204020203"/>
    <w:charset w:val="BA"/>
    <w:family w:val="swiss"/>
    <w:pitch w:val="variable"/>
    <w:sig w:usb0="E4002EFF" w:usb1="C000E47F" w:usb2="00000009" w:usb3="00000000" w:csb0="000001FF" w:csb1="00000000"/>
    <w:embedRegular r:id="rId9" w:fontKey="{0BF8BEB6-B2E3-4D96-BDB9-AD04F9ED9984}"/>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embedItalic r:id="rId10" w:fontKey="{FE6D51E8-927B-425F-835C-B4FCF6408865}"/>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6A548" w14:textId="77777777" w:rsidR="0096756A" w:rsidRDefault="0096756A">
      <w:pPr>
        <w:spacing w:after="0" w:line="240" w:lineRule="auto"/>
      </w:pPr>
      <w:r>
        <w:separator/>
      </w:r>
    </w:p>
  </w:footnote>
  <w:footnote w:type="continuationSeparator" w:id="0">
    <w:p w14:paraId="36482778" w14:textId="77777777" w:rsidR="0096756A" w:rsidRDefault="009675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4AD7D" w14:textId="0851C5A5" w:rsidR="00EC471C" w:rsidRDefault="00EC471C">
    <w:pPr>
      <w:widowControl/>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626D3">
      <w:rPr>
        <w:rFonts w:ascii="Times New Roman" w:eastAsia="Times New Roman" w:hAnsi="Times New Roman" w:cs="Times New Roman"/>
        <w:noProof/>
        <w:color w:val="000000"/>
      </w:rPr>
      <w:t>4</w:t>
    </w:r>
    <w:r>
      <w:rPr>
        <w:rFonts w:ascii="Times New Roman" w:eastAsia="Times New Roman" w:hAnsi="Times New Roman" w:cs="Times New Roman"/>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6849"/>
    <w:multiLevelType w:val="multilevel"/>
    <w:tmpl w:val="0B3670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0EB5C47"/>
    <w:multiLevelType w:val="multilevel"/>
    <w:tmpl w:val="D4BCF1E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29427E4"/>
    <w:multiLevelType w:val="multilevel"/>
    <w:tmpl w:val="09D6A31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5431270"/>
    <w:multiLevelType w:val="multilevel"/>
    <w:tmpl w:val="10F857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5A119A0"/>
    <w:multiLevelType w:val="multilevel"/>
    <w:tmpl w:val="9F3AF48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5A948F9"/>
    <w:multiLevelType w:val="multilevel"/>
    <w:tmpl w:val="81CA9B1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6273747"/>
    <w:multiLevelType w:val="multilevel"/>
    <w:tmpl w:val="C9F2E6B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6C71D88"/>
    <w:multiLevelType w:val="multilevel"/>
    <w:tmpl w:val="3368A11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8554622"/>
    <w:multiLevelType w:val="multilevel"/>
    <w:tmpl w:val="B100D01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094C4816"/>
    <w:multiLevelType w:val="multilevel"/>
    <w:tmpl w:val="90881FF0"/>
    <w:lvl w:ilvl="0">
      <w:start w:val="1"/>
      <w:numFmt w:val="decimal"/>
      <w:lvlText w:val="%1."/>
      <w:lvlJc w:val="left"/>
      <w:pPr>
        <w:ind w:left="547" w:hanging="360"/>
      </w:pPr>
    </w:lvl>
    <w:lvl w:ilvl="1">
      <w:start w:val="1"/>
      <w:numFmt w:val="lowerLetter"/>
      <w:lvlText w:val="%2."/>
      <w:lvlJc w:val="left"/>
      <w:pPr>
        <w:ind w:left="1440" w:hanging="360"/>
      </w:pPr>
      <w:rPr>
        <w:b w:val="0"/>
        <w:i w:val="0"/>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09582097"/>
    <w:multiLevelType w:val="multilevel"/>
    <w:tmpl w:val="DDEEB6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98E2EF8"/>
    <w:multiLevelType w:val="multilevel"/>
    <w:tmpl w:val="320425B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A1E5B3F"/>
    <w:multiLevelType w:val="multilevel"/>
    <w:tmpl w:val="824884A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A842A00"/>
    <w:multiLevelType w:val="multilevel"/>
    <w:tmpl w:val="1FF459E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0AC13AEE"/>
    <w:multiLevelType w:val="multilevel"/>
    <w:tmpl w:val="DCFE75A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0C3861C9"/>
    <w:multiLevelType w:val="multilevel"/>
    <w:tmpl w:val="58CCDBD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0CE26211"/>
    <w:multiLevelType w:val="multilevel"/>
    <w:tmpl w:val="0A48AA62"/>
    <w:lvl w:ilvl="0">
      <w:start w:val="1"/>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4."/>
      <w:lvlJc w:val="left"/>
      <w:pPr>
        <w:ind w:left="360" w:hanging="360"/>
      </w:pPr>
      <w:rPr>
        <w:rFonts w:ascii="Times New Roman" w:eastAsia="Times New Roman" w:hAnsi="Times New Roman" w:cs="Times New Roman"/>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0D0767BC"/>
    <w:multiLevelType w:val="multilevel"/>
    <w:tmpl w:val="E586F62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0DEE0AB9"/>
    <w:multiLevelType w:val="multilevel"/>
    <w:tmpl w:val="2E32A7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0E3B136D"/>
    <w:multiLevelType w:val="multilevel"/>
    <w:tmpl w:val="EDE04F1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0E707F82"/>
    <w:multiLevelType w:val="multilevel"/>
    <w:tmpl w:val="DCD094C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0EF502AF"/>
    <w:multiLevelType w:val="multilevel"/>
    <w:tmpl w:val="3A88D714"/>
    <w:styleLink w:val="WWNum12"/>
    <w:lvl w:ilvl="0">
      <w:start w:val="1"/>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0F073B2D"/>
    <w:multiLevelType w:val="multilevel"/>
    <w:tmpl w:val="C68EB88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0F207A96"/>
    <w:multiLevelType w:val="multilevel"/>
    <w:tmpl w:val="1C706CE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063687B"/>
    <w:multiLevelType w:val="multilevel"/>
    <w:tmpl w:val="1092FE5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0F007FC"/>
    <w:multiLevelType w:val="multilevel"/>
    <w:tmpl w:val="EC70247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11B3207E"/>
    <w:multiLevelType w:val="hybridMultilevel"/>
    <w:tmpl w:val="6BFAF57C"/>
    <w:lvl w:ilvl="0" w:tplc="48E87198">
      <w:start w:val="1"/>
      <w:numFmt w:val="decimal"/>
      <w:lvlText w:val="%1)"/>
      <w:lvlJc w:val="left"/>
      <w:pPr>
        <w:ind w:left="720" w:hanging="360"/>
      </w:pPr>
    </w:lvl>
    <w:lvl w:ilvl="1" w:tplc="76A4E5C8">
      <w:start w:val="1"/>
      <w:numFmt w:val="decimal"/>
      <w:lvlText w:val="%2)"/>
      <w:lvlJc w:val="left"/>
      <w:pPr>
        <w:ind w:left="720" w:hanging="360"/>
      </w:pPr>
    </w:lvl>
    <w:lvl w:ilvl="2" w:tplc="CC5C8D4A">
      <w:start w:val="1"/>
      <w:numFmt w:val="decimal"/>
      <w:lvlText w:val="%3)"/>
      <w:lvlJc w:val="left"/>
      <w:pPr>
        <w:ind w:left="720" w:hanging="360"/>
      </w:pPr>
    </w:lvl>
    <w:lvl w:ilvl="3" w:tplc="C88C32D8">
      <w:start w:val="1"/>
      <w:numFmt w:val="decimal"/>
      <w:lvlText w:val="%4)"/>
      <w:lvlJc w:val="left"/>
      <w:pPr>
        <w:ind w:left="720" w:hanging="360"/>
      </w:pPr>
    </w:lvl>
    <w:lvl w:ilvl="4" w:tplc="F702B236">
      <w:start w:val="1"/>
      <w:numFmt w:val="decimal"/>
      <w:lvlText w:val="%5)"/>
      <w:lvlJc w:val="left"/>
      <w:pPr>
        <w:ind w:left="720" w:hanging="360"/>
      </w:pPr>
    </w:lvl>
    <w:lvl w:ilvl="5" w:tplc="33860102">
      <w:start w:val="1"/>
      <w:numFmt w:val="decimal"/>
      <w:lvlText w:val="%6)"/>
      <w:lvlJc w:val="left"/>
      <w:pPr>
        <w:ind w:left="720" w:hanging="360"/>
      </w:pPr>
    </w:lvl>
    <w:lvl w:ilvl="6" w:tplc="E424E22E">
      <w:start w:val="1"/>
      <w:numFmt w:val="decimal"/>
      <w:lvlText w:val="%7)"/>
      <w:lvlJc w:val="left"/>
      <w:pPr>
        <w:ind w:left="720" w:hanging="360"/>
      </w:pPr>
    </w:lvl>
    <w:lvl w:ilvl="7" w:tplc="838E4386">
      <w:start w:val="1"/>
      <w:numFmt w:val="decimal"/>
      <w:lvlText w:val="%8)"/>
      <w:lvlJc w:val="left"/>
      <w:pPr>
        <w:ind w:left="720" w:hanging="360"/>
      </w:pPr>
    </w:lvl>
    <w:lvl w:ilvl="8" w:tplc="C858668E">
      <w:start w:val="1"/>
      <w:numFmt w:val="decimal"/>
      <w:lvlText w:val="%9)"/>
      <w:lvlJc w:val="left"/>
      <w:pPr>
        <w:ind w:left="720" w:hanging="360"/>
      </w:pPr>
    </w:lvl>
  </w:abstractNum>
  <w:abstractNum w:abstractNumId="27" w15:restartNumberingAfterBreak="0">
    <w:nsid w:val="11F34DA2"/>
    <w:multiLevelType w:val="multilevel"/>
    <w:tmpl w:val="F856BA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130D1EC8"/>
    <w:multiLevelType w:val="multilevel"/>
    <w:tmpl w:val="06EAA0E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13C761D9"/>
    <w:multiLevelType w:val="multilevel"/>
    <w:tmpl w:val="3548634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16200772"/>
    <w:multiLevelType w:val="multilevel"/>
    <w:tmpl w:val="94ECB61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63C1DB3"/>
    <w:multiLevelType w:val="multilevel"/>
    <w:tmpl w:val="25E2A8C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16AF7D39"/>
    <w:multiLevelType w:val="multilevel"/>
    <w:tmpl w:val="9D66CBD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1730545F"/>
    <w:multiLevelType w:val="multilevel"/>
    <w:tmpl w:val="0DC6D2D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199D4790"/>
    <w:multiLevelType w:val="multilevel"/>
    <w:tmpl w:val="26A63A10"/>
    <w:lvl w:ilvl="0">
      <w:start w:val="1"/>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35" w15:restartNumberingAfterBreak="0">
    <w:nsid w:val="1B5373A2"/>
    <w:multiLevelType w:val="multilevel"/>
    <w:tmpl w:val="CF84A85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1C534770"/>
    <w:multiLevelType w:val="multilevel"/>
    <w:tmpl w:val="B08C949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1DE80F1B"/>
    <w:multiLevelType w:val="multilevel"/>
    <w:tmpl w:val="72DA952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20CE257D"/>
    <w:multiLevelType w:val="multilevel"/>
    <w:tmpl w:val="BCAC9F1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2133653B"/>
    <w:multiLevelType w:val="multilevel"/>
    <w:tmpl w:val="C9FEA9E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217E23F0"/>
    <w:multiLevelType w:val="multilevel"/>
    <w:tmpl w:val="C0B6AEB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21D4059F"/>
    <w:multiLevelType w:val="multilevel"/>
    <w:tmpl w:val="9B98A86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23621FD9"/>
    <w:multiLevelType w:val="multilevel"/>
    <w:tmpl w:val="E9D2BB9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240A3F99"/>
    <w:multiLevelType w:val="multilevel"/>
    <w:tmpl w:val="40E061C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24895427"/>
    <w:multiLevelType w:val="multilevel"/>
    <w:tmpl w:val="6B2CEB1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24E81FC6"/>
    <w:multiLevelType w:val="multilevel"/>
    <w:tmpl w:val="695ECAD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250D0C7B"/>
    <w:multiLevelType w:val="multilevel"/>
    <w:tmpl w:val="093828C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25D64318"/>
    <w:multiLevelType w:val="multilevel"/>
    <w:tmpl w:val="5E6EFA1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26762A14"/>
    <w:multiLevelType w:val="multilevel"/>
    <w:tmpl w:val="D540769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28B8527E"/>
    <w:multiLevelType w:val="multilevel"/>
    <w:tmpl w:val="F8F8F99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292F37A7"/>
    <w:multiLevelType w:val="multilevel"/>
    <w:tmpl w:val="86FACDD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293E5FCC"/>
    <w:multiLevelType w:val="multilevel"/>
    <w:tmpl w:val="AF3ABDB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2B923777"/>
    <w:multiLevelType w:val="multilevel"/>
    <w:tmpl w:val="24A2D24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2C1E36E5"/>
    <w:multiLevelType w:val="multilevel"/>
    <w:tmpl w:val="6FE89AF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2C3814A1"/>
    <w:multiLevelType w:val="multilevel"/>
    <w:tmpl w:val="1226A22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2C742B88"/>
    <w:multiLevelType w:val="multilevel"/>
    <w:tmpl w:val="8F02A43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2D0C54E9"/>
    <w:multiLevelType w:val="multilevel"/>
    <w:tmpl w:val="4DFAD78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2E6E72CE"/>
    <w:multiLevelType w:val="multilevel"/>
    <w:tmpl w:val="508A1D0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2FEE781A"/>
    <w:multiLevelType w:val="multilevel"/>
    <w:tmpl w:val="9124745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30A030B9"/>
    <w:multiLevelType w:val="multilevel"/>
    <w:tmpl w:val="AA8E757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33F614CC"/>
    <w:multiLevelType w:val="hybridMultilevel"/>
    <w:tmpl w:val="F2962A66"/>
    <w:lvl w:ilvl="0" w:tplc="0427000F">
      <w:start w:val="1"/>
      <w:numFmt w:val="decimal"/>
      <w:lvlText w:val="%1."/>
      <w:lvlJc w:val="left"/>
      <w:pPr>
        <w:ind w:left="1855" w:hanging="360"/>
      </w:pPr>
    </w:lvl>
    <w:lvl w:ilvl="1" w:tplc="04270019" w:tentative="1">
      <w:start w:val="1"/>
      <w:numFmt w:val="lowerLetter"/>
      <w:lvlText w:val="%2."/>
      <w:lvlJc w:val="left"/>
      <w:pPr>
        <w:ind w:left="2575" w:hanging="360"/>
      </w:pPr>
    </w:lvl>
    <w:lvl w:ilvl="2" w:tplc="0427001B" w:tentative="1">
      <w:start w:val="1"/>
      <w:numFmt w:val="lowerRoman"/>
      <w:lvlText w:val="%3."/>
      <w:lvlJc w:val="right"/>
      <w:pPr>
        <w:ind w:left="3295" w:hanging="180"/>
      </w:pPr>
    </w:lvl>
    <w:lvl w:ilvl="3" w:tplc="0427000F" w:tentative="1">
      <w:start w:val="1"/>
      <w:numFmt w:val="decimal"/>
      <w:lvlText w:val="%4."/>
      <w:lvlJc w:val="left"/>
      <w:pPr>
        <w:ind w:left="4015" w:hanging="360"/>
      </w:pPr>
    </w:lvl>
    <w:lvl w:ilvl="4" w:tplc="04270019" w:tentative="1">
      <w:start w:val="1"/>
      <w:numFmt w:val="lowerLetter"/>
      <w:lvlText w:val="%5."/>
      <w:lvlJc w:val="left"/>
      <w:pPr>
        <w:ind w:left="4735" w:hanging="360"/>
      </w:pPr>
    </w:lvl>
    <w:lvl w:ilvl="5" w:tplc="0427001B" w:tentative="1">
      <w:start w:val="1"/>
      <w:numFmt w:val="lowerRoman"/>
      <w:lvlText w:val="%6."/>
      <w:lvlJc w:val="right"/>
      <w:pPr>
        <w:ind w:left="5455" w:hanging="180"/>
      </w:pPr>
    </w:lvl>
    <w:lvl w:ilvl="6" w:tplc="0427000F" w:tentative="1">
      <w:start w:val="1"/>
      <w:numFmt w:val="decimal"/>
      <w:lvlText w:val="%7."/>
      <w:lvlJc w:val="left"/>
      <w:pPr>
        <w:ind w:left="6175" w:hanging="360"/>
      </w:pPr>
    </w:lvl>
    <w:lvl w:ilvl="7" w:tplc="04270019" w:tentative="1">
      <w:start w:val="1"/>
      <w:numFmt w:val="lowerLetter"/>
      <w:lvlText w:val="%8."/>
      <w:lvlJc w:val="left"/>
      <w:pPr>
        <w:ind w:left="6895" w:hanging="360"/>
      </w:pPr>
    </w:lvl>
    <w:lvl w:ilvl="8" w:tplc="0427001B" w:tentative="1">
      <w:start w:val="1"/>
      <w:numFmt w:val="lowerRoman"/>
      <w:lvlText w:val="%9."/>
      <w:lvlJc w:val="right"/>
      <w:pPr>
        <w:ind w:left="7615" w:hanging="180"/>
      </w:pPr>
    </w:lvl>
  </w:abstractNum>
  <w:abstractNum w:abstractNumId="61" w15:restartNumberingAfterBreak="0">
    <w:nsid w:val="345C6139"/>
    <w:multiLevelType w:val="multilevel"/>
    <w:tmpl w:val="13BA1EF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35000502"/>
    <w:multiLevelType w:val="multilevel"/>
    <w:tmpl w:val="75A25AC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35BA6B37"/>
    <w:multiLevelType w:val="multilevel"/>
    <w:tmpl w:val="D2C0B83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36163295"/>
    <w:multiLevelType w:val="multilevel"/>
    <w:tmpl w:val="78C6BD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36772008"/>
    <w:multiLevelType w:val="multilevel"/>
    <w:tmpl w:val="274AB11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36F7722E"/>
    <w:multiLevelType w:val="multilevel"/>
    <w:tmpl w:val="4F0840B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372F4502"/>
    <w:multiLevelType w:val="multilevel"/>
    <w:tmpl w:val="4E78E9D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37880EF6"/>
    <w:multiLevelType w:val="multilevel"/>
    <w:tmpl w:val="501CA0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379635E5"/>
    <w:multiLevelType w:val="multilevel"/>
    <w:tmpl w:val="B6EAA3B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37D760BB"/>
    <w:multiLevelType w:val="multilevel"/>
    <w:tmpl w:val="4544BA4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1" w15:restartNumberingAfterBreak="0">
    <w:nsid w:val="37D92CE4"/>
    <w:multiLevelType w:val="multilevel"/>
    <w:tmpl w:val="E0F81A8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39104ABC"/>
    <w:multiLevelType w:val="multilevel"/>
    <w:tmpl w:val="8B4E93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39C5785F"/>
    <w:multiLevelType w:val="multilevel"/>
    <w:tmpl w:val="492C7374"/>
    <w:lvl w:ilvl="0">
      <w:start w:val="1"/>
      <w:numFmt w:val="decimal"/>
      <w:lvlText w:val="%1."/>
      <w:lvlJc w:val="left"/>
      <w:pPr>
        <w:ind w:left="502" w:hanging="360"/>
      </w:pPr>
      <w:rPr>
        <w:sz w:val="24"/>
        <w:szCs w:val="24"/>
      </w:rPr>
    </w:lvl>
    <w:lvl w:ilvl="1">
      <w:start w:val="1"/>
      <w:numFmt w:val="decimal"/>
      <w:lvlText w:val="%22"/>
      <w:lvlJc w:val="left"/>
      <w:pPr>
        <w:ind w:left="862" w:hanging="360"/>
      </w:pPr>
    </w:lvl>
    <w:lvl w:ilvl="2">
      <w:start w:val="1"/>
      <w:numFmt w:val="decimal"/>
      <w:lvlText w:val="2.%1.%2.%3."/>
      <w:lvlJc w:val="left"/>
      <w:pPr>
        <w:ind w:left="1222" w:hanging="360"/>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5"/>
      </w:pPr>
    </w:lvl>
    <w:lvl w:ilvl="6">
      <w:start w:val="1"/>
      <w:numFmt w:val="decimal"/>
      <w:lvlText w:val="%1.%2.%3.%4.%5.%6.%7."/>
      <w:lvlJc w:val="left"/>
      <w:pPr>
        <w:ind w:left="3382" w:hanging="1080"/>
      </w:pPr>
    </w:lvl>
    <w:lvl w:ilvl="7">
      <w:start w:val="1"/>
      <w:numFmt w:val="decimal"/>
      <w:lvlText w:val="%1.%2.%3.%4.%5.%6.%7.%8."/>
      <w:lvlJc w:val="left"/>
      <w:pPr>
        <w:ind w:left="3886" w:hanging="1223"/>
      </w:pPr>
    </w:lvl>
    <w:lvl w:ilvl="8">
      <w:start w:val="1"/>
      <w:numFmt w:val="decimal"/>
      <w:lvlText w:val="%1.%2.%3.%4.%5.%6.%7.%8.%9."/>
      <w:lvlJc w:val="left"/>
      <w:pPr>
        <w:ind w:left="4462" w:hanging="1440"/>
      </w:pPr>
    </w:lvl>
  </w:abstractNum>
  <w:abstractNum w:abstractNumId="74" w15:restartNumberingAfterBreak="0">
    <w:nsid w:val="3A1162BE"/>
    <w:multiLevelType w:val="multilevel"/>
    <w:tmpl w:val="A8E6295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3A797FD6"/>
    <w:multiLevelType w:val="multilevel"/>
    <w:tmpl w:val="29BED2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3AE06A5C"/>
    <w:multiLevelType w:val="multilevel"/>
    <w:tmpl w:val="5092746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3BB84BB5"/>
    <w:multiLevelType w:val="multilevel"/>
    <w:tmpl w:val="670252A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3BD81557"/>
    <w:multiLevelType w:val="multilevel"/>
    <w:tmpl w:val="A1D60AB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9" w15:restartNumberingAfterBreak="0">
    <w:nsid w:val="3CF83E90"/>
    <w:multiLevelType w:val="multilevel"/>
    <w:tmpl w:val="C2D4B6F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3E1433EB"/>
    <w:multiLevelType w:val="multilevel"/>
    <w:tmpl w:val="E124CD4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3EC41F33"/>
    <w:multiLevelType w:val="multilevel"/>
    <w:tmpl w:val="61767E2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3EF87C5B"/>
    <w:multiLevelType w:val="multilevel"/>
    <w:tmpl w:val="27D6959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3F463274"/>
    <w:multiLevelType w:val="multilevel"/>
    <w:tmpl w:val="A5B0D1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42590067"/>
    <w:multiLevelType w:val="multilevel"/>
    <w:tmpl w:val="51080A3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42E631C0"/>
    <w:multiLevelType w:val="multilevel"/>
    <w:tmpl w:val="7C4AB04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6" w15:restartNumberingAfterBreak="0">
    <w:nsid w:val="4327609D"/>
    <w:multiLevelType w:val="multilevel"/>
    <w:tmpl w:val="4A586DE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43BA0BAF"/>
    <w:multiLevelType w:val="multilevel"/>
    <w:tmpl w:val="F0CA0C7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8" w15:restartNumberingAfterBreak="0">
    <w:nsid w:val="44CE49C3"/>
    <w:multiLevelType w:val="multilevel"/>
    <w:tmpl w:val="0480F92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46F56769"/>
    <w:multiLevelType w:val="multilevel"/>
    <w:tmpl w:val="075CB1F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4899604E"/>
    <w:multiLevelType w:val="multilevel"/>
    <w:tmpl w:val="A482BD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493C4C37"/>
    <w:multiLevelType w:val="multilevel"/>
    <w:tmpl w:val="422AD6C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49D11878"/>
    <w:multiLevelType w:val="multilevel"/>
    <w:tmpl w:val="DD0EEC3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4A2F307E"/>
    <w:multiLevelType w:val="multilevel"/>
    <w:tmpl w:val="0B38E15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4ADA4142"/>
    <w:multiLevelType w:val="multilevel"/>
    <w:tmpl w:val="60EA4F0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5" w15:restartNumberingAfterBreak="0">
    <w:nsid w:val="4B2515B1"/>
    <w:multiLevelType w:val="multilevel"/>
    <w:tmpl w:val="A1085C7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6" w15:restartNumberingAfterBreak="0">
    <w:nsid w:val="4B3E5611"/>
    <w:multiLevelType w:val="multilevel"/>
    <w:tmpl w:val="08AE7C4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4C412F6B"/>
    <w:multiLevelType w:val="multilevel"/>
    <w:tmpl w:val="A7806F2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4D520532"/>
    <w:multiLevelType w:val="multilevel"/>
    <w:tmpl w:val="E5B25C6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9" w15:restartNumberingAfterBreak="0">
    <w:nsid w:val="4D644B3A"/>
    <w:multiLevelType w:val="multilevel"/>
    <w:tmpl w:val="45FE778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0" w15:restartNumberingAfterBreak="0">
    <w:nsid w:val="4E3A3C31"/>
    <w:multiLevelType w:val="multilevel"/>
    <w:tmpl w:val="C3DECDC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1" w15:restartNumberingAfterBreak="0">
    <w:nsid w:val="4EFA0010"/>
    <w:multiLevelType w:val="multilevel"/>
    <w:tmpl w:val="068C6BA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2" w15:restartNumberingAfterBreak="0">
    <w:nsid w:val="4F8157F7"/>
    <w:multiLevelType w:val="multilevel"/>
    <w:tmpl w:val="DDE42E8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3" w15:restartNumberingAfterBreak="0">
    <w:nsid w:val="505800C3"/>
    <w:multiLevelType w:val="multilevel"/>
    <w:tmpl w:val="D3248AB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4" w15:restartNumberingAfterBreak="0">
    <w:nsid w:val="515B621D"/>
    <w:multiLevelType w:val="multilevel"/>
    <w:tmpl w:val="9C12E8E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5" w15:restartNumberingAfterBreak="0">
    <w:nsid w:val="515E58B0"/>
    <w:multiLevelType w:val="multilevel"/>
    <w:tmpl w:val="1B5E480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6" w15:restartNumberingAfterBreak="0">
    <w:nsid w:val="51752A6F"/>
    <w:multiLevelType w:val="multilevel"/>
    <w:tmpl w:val="1DA22868"/>
    <w:lvl w:ilvl="0">
      <w:start w:val="2"/>
      <w:numFmt w:val="decimal"/>
      <w:lvlText w:val="%1."/>
      <w:lvlJc w:val="left"/>
      <w:pPr>
        <w:ind w:left="540" w:hanging="540"/>
      </w:pPr>
    </w:lvl>
    <w:lvl w:ilvl="1">
      <w:start w:val="2"/>
      <w:numFmt w:val="decimal"/>
      <w:lvlText w:val="%1.%2."/>
      <w:lvlJc w:val="left"/>
      <w:pPr>
        <w:ind w:left="1107" w:hanging="54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07" w15:restartNumberingAfterBreak="0">
    <w:nsid w:val="51C40F71"/>
    <w:multiLevelType w:val="multilevel"/>
    <w:tmpl w:val="429A9FA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5208356A"/>
    <w:multiLevelType w:val="multilevel"/>
    <w:tmpl w:val="DFEE32E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09" w15:restartNumberingAfterBreak="0">
    <w:nsid w:val="52DC076A"/>
    <w:multiLevelType w:val="multilevel"/>
    <w:tmpl w:val="37A628F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0" w15:restartNumberingAfterBreak="0">
    <w:nsid w:val="531F026C"/>
    <w:multiLevelType w:val="multilevel"/>
    <w:tmpl w:val="4B067504"/>
    <w:lvl w:ilvl="0">
      <w:start w:val="4"/>
      <w:numFmt w:val="decimal"/>
      <w:lvlText w:val="%1."/>
      <w:lvlJc w:val="left"/>
      <w:pPr>
        <w:ind w:left="360" w:hanging="360"/>
      </w:pPr>
    </w:lvl>
    <w:lvl w:ilvl="1">
      <w:start w:val="1"/>
      <w:numFmt w:val="decimal"/>
      <w:lvlText w:val="%1.%2."/>
      <w:lvlJc w:val="left"/>
      <w:pPr>
        <w:ind w:left="1495" w:hanging="360"/>
      </w:pPr>
    </w:lvl>
    <w:lvl w:ilvl="2">
      <w:start w:val="1"/>
      <w:numFmt w:val="decimal"/>
      <w:lvlText w:val="%1.%2.%3."/>
      <w:lvlJc w:val="left"/>
      <w:pPr>
        <w:ind w:left="2444" w:hanging="720"/>
      </w:pPr>
    </w:lvl>
    <w:lvl w:ilvl="3">
      <w:start w:val="1"/>
      <w:numFmt w:val="decimal"/>
      <w:lvlText w:val="%1.%2.%3.%4."/>
      <w:lvlJc w:val="left"/>
      <w:pPr>
        <w:ind w:left="3306" w:hanging="720"/>
      </w:pPr>
    </w:lvl>
    <w:lvl w:ilvl="4">
      <w:start w:val="1"/>
      <w:numFmt w:val="decimal"/>
      <w:lvlText w:val="%1.%2.%3.%4.%5."/>
      <w:lvlJc w:val="left"/>
      <w:pPr>
        <w:ind w:left="4528" w:hanging="1080"/>
      </w:pPr>
    </w:lvl>
    <w:lvl w:ilvl="5">
      <w:start w:val="1"/>
      <w:numFmt w:val="decimal"/>
      <w:lvlText w:val="%1.%2.%3.%4.%5.%6."/>
      <w:lvlJc w:val="left"/>
      <w:pPr>
        <w:ind w:left="5390" w:hanging="1080"/>
      </w:pPr>
    </w:lvl>
    <w:lvl w:ilvl="6">
      <w:start w:val="1"/>
      <w:numFmt w:val="decimal"/>
      <w:lvlText w:val="%1.%2.%3.%4.%5.%6.%7."/>
      <w:lvlJc w:val="left"/>
      <w:pPr>
        <w:ind w:left="6612" w:hanging="1440"/>
      </w:pPr>
    </w:lvl>
    <w:lvl w:ilvl="7">
      <w:start w:val="1"/>
      <w:numFmt w:val="decimal"/>
      <w:lvlText w:val="%1.%2.%3.%4.%5.%6.%7.%8."/>
      <w:lvlJc w:val="left"/>
      <w:pPr>
        <w:ind w:left="7474" w:hanging="1440"/>
      </w:pPr>
    </w:lvl>
    <w:lvl w:ilvl="8">
      <w:start w:val="1"/>
      <w:numFmt w:val="decimal"/>
      <w:lvlText w:val="%1.%2.%3.%4.%5.%6.%7.%8.%9."/>
      <w:lvlJc w:val="left"/>
      <w:pPr>
        <w:ind w:left="8696" w:hanging="1800"/>
      </w:pPr>
    </w:lvl>
  </w:abstractNum>
  <w:abstractNum w:abstractNumId="111" w15:restartNumberingAfterBreak="0">
    <w:nsid w:val="55531FCC"/>
    <w:multiLevelType w:val="multilevel"/>
    <w:tmpl w:val="2646C2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2" w15:restartNumberingAfterBreak="0">
    <w:nsid w:val="571213AD"/>
    <w:multiLevelType w:val="multilevel"/>
    <w:tmpl w:val="0B4A5E1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3" w15:restartNumberingAfterBreak="0">
    <w:nsid w:val="588A7293"/>
    <w:multiLevelType w:val="multilevel"/>
    <w:tmpl w:val="909881E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4" w15:restartNumberingAfterBreak="0">
    <w:nsid w:val="59817CC4"/>
    <w:multiLevelType w:val="multilevel"/>
    <w:tmpl w:val="6D66708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5" w15:restartNumberingAfterBreak="0">
    <w:nsid w:val="59DA4DE0"/>
    <w:multiLevelType w:val="multilevel"/>
    <w:tmpl w:val="B95ECE1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6" w15:restartNumberingAfterBreak="0">
    <w:nsid w:val="5BCC646D"/>
    <w:multiLevelType w:val="multilevel"/>
    <w:tmpl w:val="E9FE551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7" w15:restartNumberingAfterBreak="0">
    <w:nsid w:val="5C5447DD"/>
    <w:multiLevelType w:val="multilevel"/>
    <w:tmpl w:val="50A4299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8" w15:restartNumberingAfterBreak="0">
    <w:nsid w:val="5E1A4A8A"/>
    <w:multiLevelType w:val="multilevel"/>
    <w:tmpl w:val="A21CADA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19" w15:restartNumberingAfterBreak="0">
    <w:nsid w:val="5EB477ED"/>
    <w:multiLevelType w:val="multilevel"/>
    <w:tmpl w:val="190AF55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0" w15:restartNumberingAfterBreak="0">
    <w:nsid w:val="614142CA"/>
    <w:multiLevelType w:val="multilevel"/>
    <w:tmpl w:val="F20A0C3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1" w15:restartNumberingAfterBreak="0">
    <w:nsid w:val="61EE36CC"/>
    <w:multiLevelType w:val="multilevel"/>
    <w:tmpl w:val="FAB6E0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2" w15:restartNumberingAfterBreak="0">
    <w:nsid w:val="6217651F"/>
    <w:multiLevelType w:val="multilevel"/>
    <w:tmpl w:val="5006717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3" w15:restartNumberingAfterBreak="0">
    <w:nsid w:val="623B3075"/>
    <w:multiLevelType w:val="multilevel"/>
    <w:tmpl w:val="B32E9A9E"/>
    <w:lvl w:ilvl="0">
      <w:start w:val="3"/>
      <w:numFmt w:val="decimal"/>
      <w:lvlText w:val="%1."/>
      <w:lvlJc w:val="left"/>
      <w:pPr>
        <w:tabs>
          <w:tab w:val="num" w:pos="0"/>
        </w:tabs>
        <w:ind w:left="360" w:hanging="360"/>
      </w:pPr>
    </w:lvl>
    <w:lvl w:ilvl="1">
      <w:start w:val="1"/>
      <w:numFmt w:val="decimal"/>
      <w:lvlText w:val="%1.%2."/>
      <w:lvlJc w:val="left"/>
      <w:pPr>
        <w:tabs>
          <w:tab w:val="num" w:pos="0"/>
        </w:tabs>
        <w:ind w:left="1495" w:hanging="360"/>
      </w:pPr>
      <w:rPr>
        <w:b w:val="0"/>
        <w:bCs/>
      </w:rPr>
    </w:lvl>
    <w:lvl w:ilvl="2">
      <w:start w:val="1"/>
      <w:numFmt w:val="decimal"/>
      <w:lvlText w:val="%1.%2.%3."/>
      <w:lvlJc w:val="left"/>
      <w:pPr>
        <w:tabs>
          <w:tab w:val="num" w:pos="0"/>
        </w:tabs>
        <w:ind w:left="2444" w:hanging="720"/>
      </w:pPr>
    </w:lvl>
    <w:lvl w:ilvl="3">
      <w:start w:val="1"/>
      <w:numFmt w:val="decimal"/>
      <w:lvlText w:val="%1.%2.%3.%4."/>
      <w:lvlJc w:val="left"/>
      <w:pPr>
        <w:tabs>
          <w:tab w:val="num" w:pos="0"/>
        </w:tabs>
        <w:ind w:left="3306" w:hanging="720"/>
      </w:pPr>
    </w:lvl>
    <w:lvl w:ilvl="4">
      <w:start w:val="1"/>
      <w:numFmt w:val="decimal"/>
      <w:lvlText w:val="%1.%2.%3.%4.%5."/>
      <w:lvlJc w:val="left"/>
      <w:pPr>
        <w:tabs>
          <w:tab w:val="num" w:pos="0"/>
        </w:tabs>
        <w:ind w:left="4528" w:hanging="1080"/>
      </w:pPr>
    </w:lvl>
    <w:lvl w:ilvl="5">
      <w:start w:val="1"/>
      <w:numFmt w:val="decimal"/>
      <w:lvlText w:val="%1.%2.%3.%4.%5.%6."/>
      <w:lvlJc w:val="left"/>
      <w:pPr>
        <w:tabs>
          <w:tab w:val="num" w:pos="0"/>
        </w:tabs>
        <w:ind w:left="5390" w:hanging="1080"/>
      </w:pPr>
    </w:lvl>
    <w:lvl w:ilvl="6">
      <w:start w:val="1"/>
      <w:numFmt w:val="decimal"/>
      <w:lvlText w:val="%1.%2.%3.%4.%5.%6.%7."/>
      <w:lvlJc w:val="left"/>
      <w:pPr>
        <w:tabs>
          <w:tab w:val="num" w:pos="0"/>
        </w:tabs>
        <w:ind w:left="6612" w:hanging="1440"/>
      </w:pPr>
    </w:lvl>
    <w:lvl w:ilvl="7">
      <w:start w:val="1"/>
      <w:numFmt w:val="decimal"/>
      <w:lvlText w:val="%1.%2.%3.%4.%5.%6.%7.%8."/>
      <w:lvlJc w:val="left"/>
      <w:pPr>
        <w:tabs>
          <w:tab w:val="num" w:pos="0"/>
        </w:tabs>
        <w:ind w:left="7474" w:hanging="1440"/>
      </w:pPr>
    </w:lvl>
    <w:lvl w:ilvl="8">
      <w:start w:val="1"/>
      <w:numFmt w:val="decimal"/>
      <w:lvlText w:val="%1.%2.%3.%4.%5.%6.%7.%8.%9."/>
      <w:lvlJc w:val="left"/>
      <w:pPr>
        <w:tabs>
          <w:tab w:val="num" w:pos="0"/>
        </w:tabs>
        <w:ind w:left="8696" w:hanging="1800"/>
      </w:pPr>
    </w:lvl>
  </w:abstractNum>
  <w:abstractNum w:abstractNumId="124" w15:restartNumberingAfterBreak="0">
    <w:nsid w:val="62B16A97"/>
    <w:multiLevelType w:val="multilevel"/>
    <w:tmpl w:val="FD76364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5" w15:restartNumberingAfterBreak="0">
    <w:nsid w:val="62EA7DC3"/>
    <w:multiLevelType w:val="multilevel"/>
    <w:tmpl w:val="E1062D7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6" w15:restartNumberingAfterBreak="0">
    <w:nsid w:val="64D91433"/>
    <w:multiLevelType w:val="multilevel"/>
    <w:tmpl w:val="51C0B7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7" w15:restartNumberingAfterBreak="0">
    <w:nsid w:val="663A1B4B"/>
    <w:multiLevelType w:val="multilevel"/>
    <w:tmpl w:val="7E9CAB8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8" w15:restartNumberingAfterBreak="0">
    <w:nsid w:val="666C1666"/>
    <w:multiLevelType w:val="multilevel"/>
    <w:tmpl w:val="F5764BE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29" w15:restartNumberingAfterBreak="0">
    <w:nsid w:val="669E033B"/>
    <w:multiLevelType w:val="multilevel"/>
    <w:tmpl w:val="5588B6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30" w15:restartNumberingAfterBreak="0">
    <w:nsid w:val="66A17E3F"/>
    <w:multiLevelType w:val="multilevel"/>
    <w:tmpl w:val="1B70E63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1" w15:restartNumberingAfterBreak="0">
    <w:nsid w:val="6736570F"/>
    <w:multiLevelType w:val="multilevel"/>
    <w:tmpl w:val="5D723832"/>
    <w:lvl w:ilvl="0">
      <w:start w:val="8"/>
      <w:numFmt w:val="decimal"/>
      <w:lvlText w:val="%1."/>
      <w:lvlJc w:val="left"/>
      <w:pPr>
        <w:ind w:left="547" w:hanging="360"/>
      </w:pPr>
    </w:lvl>
    <w:lvl w:ilvl="1">
      <w:start w:val="1"/>
      <w:numFmt w:val="lowerLetter"/>
      <w:lvlText w:val="%2."/>
      <w:lvlJc w:val="left"/>
      <w:pPr>
        <w:ind w:left="1440" w:hanging="360"/>
      </w:pPr>
      <w:rPr>
        <w:b w:val="0"/>
        <w:i w:val="0"/>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2" w15:restartNumberingAfterBreak="0">
    <w:nsid w:val="679C2915"/>
    <w:multiLevelType w:val="multilevel"/>
    <w:tmpl w:val="7D12A12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3" w15:restartNumberingAfterBreak="0">
    <w:nsid w:val="67A74603"/>
    <w:multiLevelType w:val="multilevel"/>
    <w:tmpl w:val="49D49B5A"/>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4" w15:restartNumberingAfterBreak="0">
    <w:nsid w:val="68055349"/>
    <w:multiLevelType w:val="multilevel"/>
    <w:tmpl w:val="9B9ACCE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5" w15:restartNumberingAfterBreak="0">
    <w:nsid w:val="68431331"/>
    <w:multiLevelType w:val="multilevel"/>
    <w:tmpl w:val="C78CE25A"/>
    <w:lvl w:ilvl="0">
      <w:start w:val="115"/>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36" w15:restartNumberingAfterBreak="0">
    <w:nsid w:val="69A528A0"/>
    <w:multiLevelType w:val="multilevel"/>
    <w:tmpl w:val="79205EF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7" w15:restartNumberingAfterBreak="0">
    <w:nsid w:val="6AD775D3"/>
    <w:multiLevelType w:val="multilevel"/>
    <w:tmpl w:val="07DE1E4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8" w15:restartNumberingAfterBreak="0">
    <w:nsid w:val="6B3E68E2"/>
    <w:multiLevelType w:val="multilevel"/>
    <w:tmpl w:val="F48A11A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39" w15:restartNumberingAfterBreak="0">
    <w:nsid w:val="6C891B32"/>
    <w:multiLevelType w:val="multilevel"/>
    <w:tmpl w:val="EA66C7B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0" w15:restartNumberingAfterBreak="0">
    <w:nsid w:val="6C9557D3"/>
    <w:multiLevelType w:val="multilevel"/>
    <w:tmpl w:val="E3A25F9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1" w15:restartNumberingAfterBreak="0">
    <w:nsid w:val="6E4359B8"/>
    <w:multiLevelType w:val="multilevel"/>
    <w:tmpl w:val="412C9E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2" w15:restartNumberingAfterBreak="0">
    <w:nsid w:val="6E644542"/>
    <w:multiLevelType w:val="multilevel"/>
    <w:tmpl w:val="7AE0894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3" w15:restartNumberingAfterBreak="0">
    <w:nsid w:val="6E8664CA"/>
    <w:multiLevelType w:val="multilevel"/>
    <w:tmpl w:val="C130DB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4" w15:restartNumberingAfterBreak="0">
    <w:nsid w:val="6EED50A5"/>
    <w:multiLevelType w:val="multilevel"/>
    <w:tmpl w:val="3DAC5F2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5" w15:restartNumberingAfterBreak="0">
    <w:nsid w:val="6FEC0921"/>
    <w:multiLevelType w:val="multilevel"/>
    <w:tmpl w:val="CCD24A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6" w15:restartNumberingAfterBreak="0">
    <w:nsid w:val="74CA2968"/>
    <w:multiLevelType w:val="multilevel"/>
    <w:tmpl w:val="6AE2D14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7" w15:restartNumberingAfterBreak="0">
    <w:nsid w:val="74F81DFD"/>
    <w:multiLevelType w:val="multilevel"/>
    <w:tmpl w:val="3F003A6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8" w15:restartNumberingAfterBreak="0">
    <w:nsid w:val="74FA611A"/>
    <w:multiLevelType w:val="multilevel"/>
    <w:tmpl w:val="EAA69F82"/>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49" w15:restartNumberingAfterBreak="0">
    <w:nsid w:val="74FF1B58"/>
    <w:multiLevelType w:val="multilevel"/>
    <w:tmpl w:val="462441A0"/>
    <w:lvl w:ilvl="0">
      <w:start w:val="9"/>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50" w15:restartNumberingAfterBreak="0">
    <w:nsid w:val="755C14D7"/>
    <w:multiLevelType w:val="multilevel"/>
    <w:tmpl w:val="3DB6C97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1" w15:restartNumberingAfterBreak="0">
    <w:nsid w:val="758A7281"/>
    <w:multiLevelType w:val="multilevel"/>
    <w:tmpl w:val="374842C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2" w15:restartNumberingAfterBreak="0">
    <w:nsid w:val="76974368"/>
    <w:multiLevelType w:val="multilevel"/>
    <w:tmpl w:val="42BCBB86"/>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3" w15:restartNumberingAfterBreak="0">
    <w:nsid w:val="76B434C7"/>
    <w:multiLevelType w:val="multilevel"/>
    <w:tmpl w:val="FB545CC8"/>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4" w15:restartNumberingAfterBreak="0">
    <w:nsid w:val="76EC05B3"/>
    <w:multiLevelType w:val="multilevel"/>
    <w:tmpl w:val="A6327F9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5" w15:restartNumberingAfterBreak="0">
    <w:nsid w:val="77D21242"/>
    <w:multiLevelType w:val="multilevel"/>
    <w:tmpl w:val="3C70E9C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6" w15:restartNumberingAfterBreak="0">
    <w:nsid w:val="781A485F"/>
    <w:multiLevelType w:val="multilevel"/>
    <w:tmpl w:val="60B0CBF0"/>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7" w15:restartNumberingAfterBreak="0">
    <w:nsid w:val="783259D7"/>
    <w:multiLevelType w:val="multilevel"/>
    <w:tmpl w:val="A9E8C88E"/>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58" w15:restartNumberingAfterBreak="0">
    <w:nsid w:val="78936B5C"/>
    <w:multiLevelType w:val="multilevel"/>
    <w:tmpl w:val="34B2F144"/>
    <w:lvl w:ilvl="0">
      <w:start w:val="7"/>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159" w15:restartNumberingAfterBreak="0">
    <w:nsid w:val="7C410BC3"/>
    <w:multiLevelType w:val="multilevel"/>
    <w:tmpl w:val="B96AC534"/>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60" w15:restartNumberingAfterBreak="0">
    <w:nsid w:val="7D6D081D"/>
    <w:multiLevelType w:val="multilevel"/>
    <w:tmpl w:val="D4D6D0AC"/>
    <w:lvl w:ilvl="0">
      <w:numFmt w:val="bullet"/>
      <w:lvlText w:val="-"/>
      <w:lvlJc w:val="left"/>
      <w:pPr>
        <w:ind w:left="360" w:hanging="360"/>
      </w:pPr>
      <w:rPr>
        <w:rFonts w:ascii="Times New Roman" w:eastAsia="Times New Roman" w:hAnsi="Times New Roman" w:cs="Times New Roman"/>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num w:numId="1" w16cid:durableId="176311079">
    <w:abstractNumId w:val="27"/>
  </w:num>
  <w:num w:numId="2" w16cid:durableId="1320423309">
    <w:abstractNumId w:val="52"/>
  </w:num>
  <w:num w:numId="3" w16cid:durableId="1866671858">
    <w:abstractNumId w:val="34"/>
  </w:num>
  <w:num w:numId="4" w16cid:durableId="138504446">
    <w:abstractNumId w:val="48"/>
  </w:num>
  <w:num w:numId="5" w16cid:durableId="1395351725">
    <w:abstractNumId w:val="56"/>
  </w:num>
  <w:num w:numId="6" w16cid:durableId="84113255">
    <w:abstractNumId w:val="116"/>
  </w:num>
  <w:num w:numId="7" w16cid:durableId="523786526">
    <w:abstractNumId w:val="45"/>
  </w:num>
  <w:num w:numId="8" w16cid:durableId="626546344">
    <w:abstractNumId w:val="73"/>
  </w:num>
  <w:num w:numId="9" w16cid:durableId="394472996">
    <w:abstractNumId w:val="23"/>
  </w:num>
  <w:num w:numId="10" w16cid:durableId="1015838169">
    <w:abstractNumId w:val="152"/>
  </w:num>
  <w:num w:numId="11" w16cid:durableId="451049781">
    <w:abstractNumId w:val="72"/>
  </w:num>
  <w:num w:numId="12" w16cid:durableId="906379897">
    <w:abstractNumId w:val="43"/>
  </w:num>
  <w:num w:numId="13" w16cid:durableId="98527758">
    <w:abstractNumId w:val="12"/>
  </w:num>
  <w:num w:numId="14" w16cid:durableId="391199528">
    <w:abstractNumId w:val="57"/>
  </w:num>
  <w:num w:numId="15" w16cid:durableId="1053312109">
    <w:abstractNumId w:val="50"/>
  </w:num>
  <w:num w:numId="16" w16cid:durableId="380714830">
    <w:abstractNumId w:val="93"/>
  </w:num>
  <w:num w:numId="17" w16cid:durableId="244268693">
    <w:abstractNumId w:val="139"/>
  </w:num>
  <w:num w:numId="18" w16cid:durableId="1400976957">
    <w:abstractNumId w:val="158"/>
  </w:num>
  <w:num w:numId="19" w16cid:durableId="1108936501">
    <w:abstractNumId w:val="155"/>
  </w:num>
  <w:num w:numId="20" w16cid:durableId="121383407">
    <w:abstractNumId w:val="132"/>
  </w:num>
  <w:num w:numId="21" w16cid:durableId="794719901">
    <w:abstractNumId w:val="5"/>
  </w:num>
  <w:num w:numId="22" w16cid:durableId="1882937706">
    <w:abstractNumId w:val="9"/>
  </w:num>
  <w:num w:numId="23" w16cid:durableId="1041788505">
    <w:abstractNumId w:val="115"/>
  </w:num>
  <w:num w:numId="24" w16cid:durableId="698048890">
    <w:abstractNumId w:val="101"/>
  </w:num>
  <w:num w:numId="25" w16cid:durableId="627660382">
    <w:abstractNumId w:val="68"/>
  </w:num>
  <w:num w:numId="26" w16cid:durableId="1590843302">
    <w:abstractNumId w:val="110"/>
  </w:num>
  <w:num w:numId="27" w16cid:durableId="511116018">
    <w:abstractNumId w:val="127"/>
  </w:num>
  <w:num w:numId="28" w16cid:durableId="1778910753">
    <w:abstractNumId w:val="126"/>
  </w:num>
  <w:num w:numId="29" w16cid:durableId="582687389">
    <w:abstractNumId w:val="140"/>
  </w:num>
  <w:num w:numId="30" w16cid:durableId="721490501">
    <w:abstractNumId w:val="18"/>
  </w:num>
  <w:num w:numId="31" w16cid:durableId="1355960276">
    <w:abstractNumId w:val="54"/>
  </w:num>
  <w:num w:numId="32" w16cid:durableId="1539049665">
    <w:abstractNumId w:val="150"/>
  </w:num>
  <w:num w:numId="33" w16cid:durableId="345326432">
    <w:abstractNumId w:val="138"/>
  </w:num>
  <w:num w:numId="34" w16cid:durableId="1255090154">
    <w:abstractNumId w:val="146"/>
  </w:num>
  <w:num w:numId="35" w16cid:durableId="612709399">
    <w:abstractNumId w:val="30"/>
  </w:num>
  <w:num w:numId="36" w16cid:durableId="635768430">
    <w:abstractNumId w:val="95"/>
  </w:num>
  <w:num w:numId="37" w16cid:durableId="1803114183">
    <w:abstractNumId w:val="100"/>
  </w:num>
  <w:num w:numId="38" w16cid:durableId="291636429">
    <w:abstractNumId w:val="151"/>
  </w:num>
  <w:num w:numId="39" w16cid:durableId="1753815771">
    <w:abstractNumId w:val="105"/>
  </w:num>
  <w:num w:numId="40" w16cid:durableId="1343433859">
    <w:abstractNumId w:val="133"/>
  </w:num>
  <w:num w:numId="41" w16cid:durableId="1320307035">
    <w:abstractNumId w:val="145"/>
  </w:num>
  <w:num w:numId="42" w16cid:durableId="1848444906">
    <w:abstractNumId w:val="129"/>
  </w:num>
  <w:num w:numId="43" w16cid:durableId="88741467">
    <w:abstractNumId w:val="55"/>
  </w:num>
  <w:num w:numId="44" w16cid:durableId="830029114">
    <w:abstractNumId w:val="32"/>
  </w:num>
  <w:num w:numId="45" w16cid:durableId="1603998167">
    <w:abstractNumId w:val="135"/>
  </w:num>
  <w:num w:numId="46" w16cid:durableId="883637347">
    <w:abstractNumId w:val="1"/>
  </w:num>
  <w:num w:numId="47" w16cid:durableId="2004769879">
    <w:abstractNumId w:val="28"/>
  </w:num>
  <w:num w:numId="48" w16cid:durableId="1158419218">
    <w:abstractNumId w:val="66"/>
  </w:num>
  <w:num w:numId="49" w16cid:durableId="55588253">
    <w:abstractNumId w:val="107"/>
  </w:num>
  <w:num w:numId="50" w16cid:durableId="1248538935">
    <w:abstractNumId w:val="78"/>
  </w:num>
  <w:num w:numId="51" w16cid:durableId="430055935">
    <w:abstractNumId w:val="91"/>
  </w:num>
  <w:num w:numId="52" w16cid:durableId="338968158">
    <w:abstractNumId w:val="83"/>
  </w:num>
  <w:num w:numId="53" w16cid:durableId="1390494310">
    <w:abstractNumId w:val="71"/>
  </w:num>
  <w:num w:numId="54" w16cid:durableId="1994944384">
    <w:abstractNumId w:val="157"/>
  </w:num>
  <w:num w:numId="55" w16cid:durableId="1325283799">
    <w:abstractNumId w:val="144"/>
  </w:num>
  <w:num w:numId="56" w16cid:durableId="1707607865">
    <w:abstractNumId w:val="13"/>
  </w:num>
  <w:num w:numId="57" w16cid:durableId="58864610">
    <w:abstractNumId w:val="120"/>
  </w:num>
  <w:num w:numId="58" w16cid:durableId="2082367268">
    <w:abstractNumId w:val="4"/>
  </w:num>
  <w:num w:numId="59" w16cid:durableId="462815244">
    <w:abstractNumId w:val="39"/>
  </w:num>
  <w:num w:numId="60" w16cid:durableId="1316883413">
    <w:abstractNumId w:val="75"/>
  </w:num>
  <w:num w:numId="61" w16cid:durableId="777485534">
    <w:abstractNumId w:val="74"/>
  </w:num>
  <w:num w:numId="62" w16cid:durableId="968556824">
    <w:abstractNumId w:val="111"/>
  </w:num>
  <w:num w:numId="63" w16cid:durableId="2140412520">
    <w:abstractNumId w:val="35"/>
  </w:num>
  <w:num w:numId="64" w16cid:durableId="2028015618">
    <w:abstractNumId w:val="102"/>
  </w:num>
  <w:num w:numId="65" w16cid:durableId="1091244723">
    <w:abstractNumId w:val="92"/>
  </w:num>
  <w:num w:numId="66" w16cid:durableId="249240463">
    <w:abstractNumId w:val="88"/>
  </w:num>
  <w:num w:numId="67" w16cid:durableId="344553699">
    <w:abstractNumId w:val="106"/>
  </w:num>
  <w:num w:numId="68" w16cid:durableId="1238637414">
    <w:abstractNumId w:val="49"/>
  </w:num>
  <w:num w:numId="69" w16cid:durableId="1120025519">
    <w:abstractNumId w:val="108"/>
  </w:num>
  <w:num w:numId="70" w16cid:durableId="2029675151">
    <w:abstractNumId w:val="76"/>
  </w:num>
  <w:num w:numId="71" w16cid:durableId="1442842085">
    <w:abstractNumId w:val="128"/>
  </w:num>
  <w:num w:numId="72" w16cid:durableId="1917737742">
    <w:abstractNumId w:val="104"/>
  </w:num>
  <w:num w:numId="73" w16cid:durableId="1292787639">
    <w:abstractNumId w:val="118"/>
  </w:num>
  <w:num w:numId="74" w16cid:durableId="1298875087">
    <w:abstractNumId w:val="41"/>
  </w:num>
  <w:num w:numId="75" w16cid:durableId="216548146">
    <w:abstractNumId w:val="10"/>
  </w:num>
  <w:num w:numId="76" w16cid:durableId="784931607">
    <w:abstractNumId w:val="112"/>
  </w:num>
  <w:num w:numId="77" w16cid:durableId="515265641">
    <w:abstractNumId w:val="77"/>
  </w:num>
  <w:num w:numId="78" w16cid:durableId="2123646531">
    <w:abstractNumId w:val="147"/>
  </w:num>
  <w:num w:numId="79" w16cid:durableId="24524450">
    <w:abstractNumId w:val="14"/>
  </w:num>
  <w:num w:numId="80" w16cid:durableId="1597471890">
    <w:abstractNumId w:val="51"/>
  </w:num>
  <w:num w:numId="81" w16cid:durableId="508981039">
    <w:abstractNumId w:val="97"/>
  </w:num>
  <w:num w:numId="82" w16cid:durableId="2046826435">
    <w:abstractNumId w:val="40"/>
  </w:num>
  <w:num w:numId="83" w16cid:durableId="803503064">
    <w:abstractNumId w:val="149"/>
  </w:num>
  <w:num w:numId="84" w16cid:durableId="472521553">
    <w:abstractNumId w:val="82"/>
  </w:num>
  <w:num w:numId="85" w16cid:durableId="1713379561">
    <w:abstractNumId w:val="156"/>
  </w:num>
  <w:num w:numId="86" w16cid:durableId="2122457515">
    <w:abstractNumId w:val="124"/>
  </w:num>
  <w:num w:numId="87" w16cid:durableId="931622518">
    <w:abstractNumId w:val="94"/>
  </w:num>
  <w:num w:numId="88" w16cid:durableId="1752195079">
    <w:abstractNumId w:val="63"/>
  </w:num>
  <w:num w:numId="89" w16cid:durableId="641927190">
    <w:abstractNumId w:val="33"/>
  </w:num>
  <w:num w:numId="90" w16cid:durableId="238910262">
    <w:abstractNumId w:val="80"/>
  </w:num>
  <w:num w:numId="91" w16cid:durableId="1686131980">
    <w:abstractNumId w:val="87"/>
  </w:num>
  <w:num w:numId="92" w16cid:durableId="1673338747">
    <w:abstractNumId w:val="98"/>
  </w:num>
  <w:num w:numId="93" w16cid:durableId="1309702003">
    <w:abstractNumId w:val="29"/>
  </w:num>
  <w:num w:numId="94" w16cid:durableId="1235236100">
    <w:abstractNumId w:val="44"/>
  </w:num>
  <w:num w:numId="95" w16cid:durableId="869151533">
    <w:abstractNumId w:val="3"/>
  </w:num>
  <w:num w:numId="96" w16cid:durableId="1810635465">
    <w:abstractNumId w:val="36"/>
  </w:num>
  <w:num w:numId="97" w16cid:durableId="1082600645">
    <w:abstractNumId w:val="89"/>
  </w:num>
  <w:num w:numId="98" w16cid:durableId="2088334761">
    <w:abstractNumId w:val="86"/>
  </w:num>
  <w:num w:numId="99" w16cid:durableId="603345720">
    <w:abstractNumId w:val="24"/>
  </w:num>
  <w:num w:numId="100" w16cid:durableId="348869215">
    <w:abstractNumId w:val="134"/>
  </w:num>
  <w:num w:numId="101" w16cid:durableId="656037407">
    <w:abstractNumId w:val="46"/>
  </w:num>
  <w:num w:numId="102" w16cid:durableId="1895778135">
    <w:abstractNumId w:val="137"/>
  </w:num>
  <w:num w:numId="103" w16cid:durableId="823622091">
    <w:abstractNumId w:val="136"/>
  </w:num>
  <w:num w:numId="104" w16cid:durableId="1994135542">
    <w:abstractNumId w:val="69"/>
  </w:num>
  <w:num w:numId="105" w16cid:durableId="922031732">
    <w:abstractNumId w:val="159"/>
  </w:num>
  <w:num w:numId="106" w16cid:durableId="1228883140">
    <w:abstractNumId w:val="67"/>
  </w:num>
  <w:num w:numId="107" w16cid:durableId="840853449">
    <w:abstractNumId w:val="121"/>
  </w:num>
  <w:num w:numId="108" w16cid:durableId="1656105965">
    <w:abstractNumId w:val="122"/>
  </w:num>
  <w:num w:numId="109" w16cid:durableId="294338843">
    <w:abstractNumId w:val="84"/>
  </w:num>
  <w:num w:numId="110" w16cid:durableId="1550145911">
    <w:abstractNumId w:val="148"/>
  </w:num>
  <w:num w:numId="111" w16cid:durableId="889341882">
    <w:abstractNumId w:val="103"/>
  </w:num>
  <w:num w:numId="112" w16cid:durableId="391926841">
    <w:abstractNumId w:val="160"/>
  </w:num>
  <w:num w:numId="113" w16cid:durableId="1355108512">
    <w:abstractNumId w:val="22"/>
  </w:num>
  <w:num w:numId="114" w16cid:durableId="933703443">
    <w:abstractNumId w:val="6"/>
  </w:num>
  <w:num w:numId="115" w16cid:durableId="1962111504">
    <w:abstractNumId w:val="109"/>
  </w:num>
  <w:num w:numId="116" w16cid:durableId="1613316490">
    <w:abstractNumId w:val="8"/>
  </w:num>
  <w:num w:numId="117" w16cid:durableId="1478258001">
    <w:abstractNumId w:val="114"/>
  </w:num>
  <w:num w:numId="118" w16cid:durableId="1611815558">
    <w:abstractNumId w:val="70"/>
  </w:num>
  <w:num w:numId="119" w16cid:durableId="2111927243">
    <w:abstractNumId w:val="96"/>
  </w:num>
  <w:num w:numId="120" w16cid:durableId="673335492">
    <w:abstractNumId w:val="79"/>
  </w:num>
  <w:num w:numId="121" w16cid:durableId="1732344687">
    <w:abstractNumId w:val="0"/>
  </w:num>
  <w:num w:numId="122" w16cid:durableId="1801342628">
    <w:abstractNumId w:val="62"/>
  </w:num>
  <w:num w:numId="123" w16cid:durableId="545221427">
    <w:abstractNumId w:val="17"/>
  </w:num>
  <w:num w:numId="124" w16cid:durableId="477461699">
    <w:abstractNumId w:val="31"/>
  </w:num>
  <w:num w:numId="125" w16cid:durableId="208734631">
    <w:abstractNumId w:val="131"/>
  </w:num>
  <w:num w:numId="126" w16cid:durableId="268394652">
    <w:abstractNumId w:val="47"/>
  </w:num>
  <w:num w:numId="127" w16cid:durableId="400517956">
    <w:abstractNumId w:val="130"/>
  </w:num>
  <w:num w:numId="128" w16cid:durableId="449402337">
    <w:abstractNumId w:val="42"/>
  </w:num>
  <w:num w:numId="129" w16cid:durableId="1624923558">
    <w:abstractNumId w:val="58"/>
  </w:num>
  <w:num w:numId="130" w16cid:durableId="1070424960">
    <w:abstractNumId w:val="64"/>
  </w:num>
  <w:num w:numId="131" w16cid:durableId="931014597">
    <w:abstractNumId w:val="65"/>
  </w:num>
  <w:num w:numId="132" w16cid:durableId="1022318629">
    <w:abstractNumId w:val="37"/>
  </w:num>
  <w:num w:numId="133" w16cid:durableId="893852829">
    <w:abstractNumId w:val="59"/>
  </w:num>
  <w:num w:numId="134" w16cid:durableId="401216590">
    <w:abstractNumId w:val="53"/>
  </w:num>
  <w:num w:numId="135" w16cid:durableId="591665383">
    <w:abstractNumId w:val="38"/>
  </w:num>
  <w:num w:numId="136" w16cid:durableId="1398896091">
    <w:abstractNumId w:val="20"/>
  </w:num>
  <w:num w:numId="137" w16cid:durableId="2029914127">
    <w:abstractNumId w:val="153"/>
  </w:num>
  <w:num w:numId="138" w16cid:durableId="568080334">
    <w:abstractNumId w:val="99"/>
  </w:num>
  <w:num w:numId="139" w16cid:durableId="1246233018">
    <w:abstractNumId w:val="113"/>
  </w:num>
  <w:num w:numId="140" w16cid:durableId="735084112">
    <w:abstractNumId w:val="125"/>
  </w:num>
  <w:num w:numId="141" w16cid:durableId="722170350">
    <w:abstractNumId w:val="117"/>
  </w:num>
  <w:num w:numId="142" w16cid:durableId="1802965351">
    <w:abstractNumId w:val="119"/>
  </w:num>
  <w:num w:numId="143" w16cid:durableId="298195034">
    <w:abstractNumId w:val="61"/>
  </w:num>
  <w:num w:numId="144" w16cid:durableId="2004509115">
    <w:abstractNumId w:val="85"/>
  </w:num>
  <w:num w:numId="145" w16cid:durableId="1241988943">
    <w:abstractNumId w:val="2"/>
  </w:num>
  <w:num w:numId="146" w16cid:durableId="1996764143">
    <w:abstractNumId w:val="15"/>
  </w:num>
  <w:num w:numId="147" w16cid:durableId="860163849">
    <w:abstractNumId w:val="11"/>
  </w:num>
  <w:num w:numId="148" w16cid:durableId="1853951492">
    <w:abstractNumId w:val="143"/>
  </w:num>
  <w:num w:numId="149" w16cid:durableId="305594768">
    <w:abstractNumId w:val="90"/>
  </w:num>
  <w:num w:numId="150" w16cid:durableId="212237648">
    <w:abstractNumId w:val="81"/>
  </w:num>
  <w:num w:numId="151" w16cid:durableId="117456422">
    <w:abstractNumId w:val="142"/>
  </w:num>
  <w:num w:numId="152" w16cid:durableId="972324286">
    <w:abstractNumId w:val="19"/>
  </w:num>
  <w:num w:numId="153" w16cid:durableId="1384132988">
    <w:abstractNumId w:val="141"/>
  </w:num>
  <w:num w:numId="154" w16cid:durableId="1957323922">
    <w:abstractNumId w:val="25"/>
  </w:num>
  <w:num w:numId="155" w16cid:durableId="1289240660">
    <w:abstractNumId w:val="7"/>
  </w:num>
  <w:num w:numId="156" w16cid:durableId="447743204">
    <w:abstractNumId w:val="154"/>
  </w:num>
  <w:num w:numId="157" w16cid:durableId="442847807">
    <w:abstractNumId w:val="21"/>
  </w:num>
  <w:num w:numId="158" w16cid:durableId="1524127793">
    <w:abstractNumId w:val="16"/>
  </w:num>
  <w:num w:numId="159" w16cid:durableId="1106271257">
    <w:abstractNumId w:val="26"/>
  </w:num>
  <w:num w:numId="160" w16cid:durableId="1589120982">
    <w:abstractNumId w:val="60"/>
  </w:num>
  <w:num w:numId="161" w16cid:durableId="1055812373">
    <w:abstractNumId w:val="123"/>
  </w:num>
  <w:num w:numId="162" w16cid:durableId="1428505760">
    <w:abstractNumId w:val="98"/>
  </w:num>
  <w:num w:numId="163" w16cid:durableId="5793538">
    <w:abstractNumId w:val="32"/>
  </w:num>
  <w:num w:numId="164" w16cid:durableId="1163622388">
    <w:abstractNumId w:val="35"/>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D72"/>
    <w:rsid w:val="00021B29"/>
    <w:rsid w:val="00021CA7"/>
    <w:rsid w:val="00045495"/>
    <w:rsid w:val="00046227"/>
    <w:rsid w:val="00046C7A"/>
    <w:rsid w:val="00070E46"/>
    <w:rsid w:val="00081327"/>
    <w:rsid w:val="000820FF"/>
    <w:rsid w:val="00102E99"/>
    <w:rsid w:val="00111521"/>
    <w:rsid w:val="00144250"/>
    <w:rsid w:val="001556CB"/>
    <w:rsid w:val="00160800"/>
    <w:rsid w:val="001623B7"/>
    <w:rsid w:val="00196136"/>
    <w:rsid w:val="001A3F48"/>
    <w:rsid w:val="001B36D4"/>
    <w:rsid w:val="001B3846"/>
    <w:rsid w:val="001F79E3"/>
    <w:rsid w:val="00212C26"/>
    <w:rsid w:val="0025065E"/>
    <w:rsid w:val="0025344F"/>
    <w:rsid w:val="002626D3"/>
    <w:rsid w:val="00273A7F"/>
    <w:rsid w:val="00284D72"/>
    <w:rsid w:val="002D0428"/>
    <w:rsid w:val="002E07CE"/>
    <w:rsid w:val="002F00E0"/>
    <w:rsid w:val="002F1D0D"/>
    <w:rsid w:val="00321980"/>
    <w:rsid w:val="003577A0"/>
    <w:rsid w:val="0036651D"/>
    <w:rsid w:val="00366EA1"/>
    <w:rsid w:val="003E3491"/>
    <w:rsid w:val="003F0803"/>
    <w:rsid w:val="00414254"/>
    <w:rsid w:val="0042305A"/>
    <w:rsid w:val="0043004B"/>
    <w:rsid w:val="004412D0"/>
    <w:rsid w:val="00454B0B"/>
    <w:rsid w:val="00465ABC"/>
    <w:rsid w:val="00470642"/>
    <w:rsid w:val="00485E44"/>
    <w:rsid w:val="004B47DD"/>
    <w:rsid w:val="004C00B3"/>
    <w:rsid w:val="004C5654"/>
    <w:rsid w:val="005119E5"/>
    <w:rsid w:val="00567C2D"/>
    <w:rsid w:val="00576363"/>
    <w:rsid w:val="0057662C"/>
    <w:rsid w:val="00580351"/>
    <w:rsid w:val="0058257A"/>
    <w:rsid w:val="005844E0"/>
    <w:rsid w:val="005B089A"/>
    <w:rsid w:val="005B25EE"/>
    <w:rsid w:val="005E2164"/>
    <w:rsid w:val="00644748"/>
    <w:rsid w:val="006461B1"/>
    <w:rsid w:val="006931C7"/>
    <w:rsid w:val="006A5FA2"/>
    <w:rsid w:val="006B3C3B"/>
    <w:rsid w:val="00723DDE"/>
    <w:rsid w:val="007425DF"/>
    <w:rsid w:val="00787FDA"/>
    <w:rsid w:val="00795EB3"/>
    <w:rsid w:val="007B021B"/>
    <w:rsid w:val="007B4604"/>
    <w:rsid w:val="007E76BA"/>
    <w:rsid w:val="008111F8"/>
    <w:rsid w:val="00830ECE"/>
    <w:rsid w:val="008434FF"/>
    <w:rsid w:val="00881C0F"/>
    <w:rsid w:val="00893190"/>
    <w:rsid w:val="008E68BB"/>
    <w:rsid w:val="00905752"/>
    <w:rsid w:val="009348A3"/>
    <w:rsid w:val="00947792"/>
    <w:rsid w:val="00955BFC"/>
    <w:rsid w:val="00956D9A"/>
    <w:rsid w:val="00961137"/>
    <w:rsid w:val="0096756A"/>
    <w:rsid w:val="0099584B"/>
    <w:rsid w:val="009E6EBA"/>
    <w:rsid w:val="009F4E1E"/>
    <w:rsid w:val="00A33071"/>
    <w:rsid w:val="00A83E1F"/>
    <w:rsid w:val="00AC7EC4"/>
    <w:rsid w:val="00AD55AC"/>
    <w:rsid w:val="00AD5AE2"/>
    <w:rsid w:val="00AE4842"/>
    <w:rsid w:val="00B05237"/>
    <w:rsid w:val="00B12724"/>
    <w:rsid w:val="00B26282"/>
    <w:rsid w:val="00B4662D"/>
    <w:rsid w:val="00B5763A"/>
    <w:rsid w:val="00B65989"/>
    <w:rsid w:val="00B96674"/>
    <w:rsid w:val="00BE4B82"/>
    <w:rsid w:val="00BF7453"/>
    <w:rsid w:val="00C44D1E"/>
    <w:rsid w:val="00CB0F3F"/>
    <w:rsid w:val="00CB259E"/>
    <w:rsid w:val="00CB5154"/>
    <w:rsid w:val="00CC183A"/>
    <w:rsid w:val="00CF4B69"/>
    <w:rsid w:val="00D65136"/>
    <w:rsid w:val="00D67AC1"/>
    <w:rsid w:val="00D932EB"/>
    <w:rsid w:val="00DA7F7A"/>
    <w:rsid w:val="00DB4388"/>
    <w:rsid w:val="00DC6FA6"/>
    <w:rsid w:val="00DD6BEE"/>
    <w:rsid w:val="00DE04E2"/>
    <w:rsid w:val="00E90846"/>
    <w:rsid w:val="00E9565C"/>
    <w:rsid w:val="00EB4C76"/>
    <w:rsid w:val="00EC351A"/>
    <w:rsid w:val="00EC471C"/>
    <w:rsid w:val="00EF3DC9"/>
    <w:rsid w:val="00F47720"/>
    <w:rsid w:val="00F8014E"/>
    <w:rsid w:val="00FC5EF4"/>
    <w:rsid w:val="00FC78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0F309"/>
  <w15:docId w15:val="{1FD87D7C-661F-BA48-B917-0D3902C2A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lt-LT" w:eastAsia="en-GB" w:bidi="ar-SA"/>
      </w:rPr>
    </w:rPrDefault>
    <w:pPrDefault>
      <w:pPr>
        <w:widowControl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textAlignment w:val="baseline"/>
    </w:pPr>
  </w:style>
  <w:style w:type="paragraph" w:styleId="Antrat1">
    <w:name w:val="heading 1"/>
    <w:basedOn w:val="Standard"/>
    <w:next w:val="Textbody"/>
    <w:uiPriority w:val="9"/>
    <w:qFormat/>
    <w:pPr>
      <w:keepNext/>
      <w:keepLines/>
      <w:spacing w:before="360" w:after="80"/>
      <w:outlineLvl w:val="0"/>
    </w:pPr>
    <w:rPr>
      <w:rFonts w:ascii="Aptos Display" w:eastAsia="Times New Roman" w:hAnsi="Aptos Display"/>
      <w:color w:val="0F4761"/>
      <w:sz w:val="40"/>
      <w:szCs w:val="40"/>
    </w:rPr>
  </w:style>
  <w:style w:type="paragraph" w:styleId="Antrat2">
    <w:name w:val="heading 2"/>
    <w:basedOn w:val="Standard"/>
    <w:next w:val="Textbody"/>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Antrat3">
    <w:name w:val="heading 3"/>
    <w:basedOn w:val="Standard"/>
    <w:next w:val="Textbody"/>
    <w:uiPriority w:val="9"/>
    <w:semiHidden/>
    <w:unhideWhenUsed/>
    <w:qFormat/>
    <w:pPr>
      <w:keepNext/>
      <w:keepLines/>
      <w:spacing w:before="160" w:after="80"/>
      <w:outlineLvl w:val="2"/>
    </w:pPr>
    <w:rPr>
      <w:rFonts w:eastAsia="Times New Roman"/>
      <w:color w:val="0F4761"/>
      <w:sz w:val="28"/>
      <w:szCs w:val="28"/>
    </w:rPr>
  </w:style>
  <w:style w:type="paragraph" w:styleId="Antrat4">
    <w:name w:val="heading 4"/>
    <w:basedOn w:val="Standard"/>
    <w:next w:val="Textbody"/>
    <w:uiPriority w:val="9"/>
    <w:semiHidden/>
    <w:unhideWhenUsed/>
    <w:qFormat/>
    <w:pPr>
      <w:keepNext/>
      <w:keepLines/>
      <w:spacing w:before="80" w:after="40"/>
      <w:outlineLvl w:val="3"/>
    </w:pPr>
    <w:rPr>
      <w:rFonts w:eastAsia="Times New Roman"/>
      <w:i/>
      <w:iCs/>
      <w:color w:val="0F4761"/>
    </w:rPr>
  </w:style>
  <w:style w:type="paragraph" w:styleId="Antrat5">
    <w:name w:val="heading 5"/>
    <w:basedOn w:val="Standard"/>
    <w:next w:val="Textbody"/>
    <w:uiPriority w:val="9"/>
    <w:semiHidden/>
    <w:unhideWhenUsed/>
    <w:qFormat/>
    <w:pPr>
      <w:keepNext/>
      <w:keepLines/>
      <w:spacing w:before="80" w:after="40"/>
      <w:outlineLvl w:val="4"/>
    </w:pPr>
    <w:rPr>
      <w:rFonts w:eastAsia="Times New Roman"/>
      <w:color w:val="0F4761"/>
    </w:rPr>
  </w:style>
  <w:style w:type="paragraph" w:styleId="Antrat6">
    <w:name w:val="heading 6"/>
    <w:basedOn w:val="Standard"/>
    <w:next w:val="Textbody"/>
    <w:uiPriority w:val="9"/>
    <w:semiHidden/>
    <w:unhideWhenUsed/>
    <w:qFormat/>
    <w:pPr>
      <w:keepNext/>
      <w:keepLines/>
      <w:spacing w:before="40" w:after="0"/>
      <w:outlineLvl w:val="5"/>
    </w:pPr>
    <w:rPr>
      <w:rFonts w:eastAsia="Times New Roman"/>
      <w:i/>
      <w:iCs/>
      <w:color w:val="595959"/>
    </w:rPr>
  </w:style>
  <w:style w:type="paragraph" w:styleId="Antrat7">
    <w:name w:val="heading 7"/>
    <w:basedOn w:val="Standard"/>
    <w:next w:val="Textbody"/>
    <w:qFormat/>
    <w:pPr>
      <w:keepNext/>
      <w:keepLines/>
      <w:spacing w:before="40" w:after="0"/>
      <w:outlineLvl w:val="6"/>
    </w:pPr>
    <w:rPr>
      <w:rFonts w:eastAsia="Times New Roman"/>
      <w:color w:val="595959"/>
    </w:rPr>
  </w:style>
  <w:style w:type="paragraph" w:styleId="Antrat8">
    <w:name w:val="heading 8"/>
    <w:basedOn w:val="Standard"/>
    <w:next w:val="Textbody"/>
    <w:qFormat/>
    <w:pPr>
      <w:keepNext/>
      <w:keepLines/>
      <w:spacing w:before="240" w:after="0"/>
      <w:outlineLvl w:val="7"/>
    </w:pPr>
    <w:rPr>
      <w:rFonts w:eastAsia="Times New Roman"/>
      <w:i/>
      <w:iCs/>
      <w:color w:val="272727"/>
    </w:rPr>
  </w:style>
  <w:style w:type="paragraph" w:styleId="Antrat9">
    <w:name w:val="heading 9"/>
    <w:basedOn w:val="Standard"/>
    <w:next w:val="Textbody"/>
    <w:qFormat/>
    <w:pPr>
      <w:keepNext/>
      <w:keepLines/>
      <w:spacing w:before="240" w:after="0"/>
      <w:outlineLvl w:val="8"/>
    </w:pPr>
    <w:rPr>
      <w:rFonts w:eastAsia="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Standard"/>
    <w:next w:val="Paantrat"/>
    <w:uiPriority w:val="10"/>
    <w:qFormat/>
    <w:pPr>
      <w:spacing w:after="80" w:line="240" w:lineRule="auto"/>
    </w:pPr>
    <w:rPr>
      <w:rFonts w:ascii="Aptos Display" w:eastAsia="Times New Roman" w:hAnsi="Aptos Display"/>
      <w:b/>
      <w:bCs/>
      <w:spacing w:val="-10"/>
      <w:sz w:val="56"/>
      <w:szCs w:val="56"/>
    </w:rPr>
  </w:style>
  <w:style w:type="character" w:customStyle="1" w:styleId="Antrat1Diagrama">
    <w:name w:val="Antraštė 1 Diagrama"/>
    <w:basedOn w:val="Numatytasispastraiposriftas"/>
    <w:qFormat/>
    <w:rPr>
      <w:rFonts w:ascii="Aptos Display" w:eastAsia="Times New Roman" w:hAnsi="Aptos Display" w:cs="Times New Roman"/>
      <w:color w:val="0F4761"/>
      <w:sz w:val="40"/>
      <w:szCs w:val="40"/>
    </w:rPr>
  </w:style>
  <w:style w:type="character" w:customStyle="1" w:styleId="Antrat2Diagrama">
    <w:name w:val="Antraštė 2 Diagrama"/>
    <w:basedOn w:val="Numatytasispastraiposriftas"/>
    <w:qFormat/>
    <w:rPr>
      <w:rFonts w:ascii="Aptos Display" w:eastAsia="Times New Roman" w:hAnsi="Aptos Display" w:cs="Times New Roman"/>
      <w:color w:val="0F4761"/>
      <w:sz w:val="32"/>
      <w:szCs w:val="32"/>
    </w:rPr>
  </w:style>
  <w:style w:type="character" w:customStyle="1" w:styleId="Antrat3Diagrama">
    <w:name w:val="Antraštė 3 Diagrama"/>
    <w:basedOn w:val="Numatytasispastraiposriftas"/>
    <w:qFormat/>
    <w:rPr>
      <w:rFonts w:eastAsia="Times New Roman" w:cs="Times New Roman"/>
      <w:color w:val="0F4761"/>
      <w:sz w:val="28"/>
      <w:szCs w:val="28"/>
    </w:rPr>
  </w:style>
  <w:style w:type="character" w:customStyle="1" w:styleId="Antrat4Diagrama">
    <w:name w:val="Antraštė 4 Diagrama"/>
    <w:basedOn w:val="Numatytasispastraiposriftas"/>
    <w:qFormat/>
    <w:rPr>
      <w:rFonts w:eastAsia="Times New Roman" w:cs="Times New Roman"/>
      <w:i/>
      <w:iCs/>
      <w:color w:val="0F4761"/>
    </w:rPr>
  </w:style>
  <w:style w:type="character" w:customStyle="1" w:styleId="Antrat5Diagrama">
    <w:name w:val="Antraštė 5 Diagrama"/>
    <w:basedOn w:val="Numatytasispastraiposriftas"/>
    <w:qFormat/>
    <w:rPr>
      <w:rFonts w:eastAsia="Times New Roman" w:cs="Times New Roman"/>
      <w:color w:val="0F4761"/>
    </w:rPr>
  </w:style>
  <w:style w:type="character" w:customStyle="1" w:styleId="Antrat6Diagrama">
    <w:name w:val="Antraštė 6 Diagrama"/>
    <w:basedOn w:val="Numatytasispastraiposriftas"/>
    <w:qFormat/>
    <w:rPr>
      <w:rFonts w:eastAsia="Times New Roman" w:cs="Times New Roman"/>
      <w:i/>
      <w:iCs/>
      <w:color w:val="595959"/>
    </w:rPr>
  </w:style>
  <w:style w:type="character" w:customStyle="1" w:styleId="Antrat7Diagrama">
    <w:name w:val="Antraštė 7 Diagrama"/>
    <w:basedOn w:val="Numatytasispastraiposriftas"/>
    <w:qFormat/>
    <w:rPr>
      <w:rFonts w:eastAsia="Times New Roman" w:cs="Times New Roman"/>
      <w:color w:val="595959"/>
    </w:rPr>
  </w:style>
  <w:style w:type="character" w:customStyle="1" w:styleId="Antrat8Diagrama">
    <w:name w:val="Antraštė 8 Diagrama"/>
    <w:basedOn w:val="Numatytasispastraiposriftas"/>
    <w:qFormat/>
    <w:rPr>
      <w:rFonts w:eastAsia="Times New Roman" w:cs="Times New Roman"/>
      <w:i/>
      <w:iCs/>
      <w:color w:val="272727"/>
    </w:rPr>
  </w:style>
  <w:style w:type="character" w:customStyle="1" w:styleId="Antrat9Diagrama">
    <w:name w:val="Antraštė 9 Diagrama"/>
    <w:basedOn w:val="Numatytasispastraiposriftas"/>
    <w:qFormat/>
    <w:rPr>
      <w:rFonts w:eastAsia="Times New Roman" w:cs="Times New Roman"/>
      <w:color w:val="272727"/>
    </w:rPr>
  </w:style>
  <w:style w:type="character" w:customStyle="1" w:styleId="PavadinimasDiagrama">
    <w:name w:val="Pavadinimas Diagrama"/>
    <w:basedOn w:val="Numatytasispastraiposriftas"/>
    <w:qFormat/>
    <w:rPr>
      <w:rFonts w:ascii="Aptos Display" w:eastAsia="Times New Roman" w:hAnsi="Aptos Display" w:cs="Times New Roman"/>
      <w:spacing w:val="-10"/>
      <w:kern w:val="2"/>
      <w:sz w:val="56"/>
      <w:szCs w:val="56"/>
    </w:rPr>
  </w:style>
  <w:style w:type="character" w:customStyle="1" w:styleId="PaantratDiagrama">
    <w:name w:val="Paantraštė Diagrama"/>
    <w:basedOn w:val="Numatytasispastraiposriftas"/>
    <w:qFormat/>
    <w:rPr>
      <w:rFonts w:eastAsia="Times New Roman" w:cs="Times New Roman"/>
      <w:color w:val="595959"/>
      <w:spacing w:val="15"/>
      <w:sz w:val="28"/>
      <w:szCs w:val="28"/>
    </w:rPr>
  </w:style>
  <w:style w:type="character" w:customStyle="1" w:styleId="CitataDiagrama">
    <w:name w:val="Citata Diagrama"/>
    <w:basedOn w:val="Numatytasispastraiposriftas"/>
    <w:qFormat/>
    <w:rPr>
      <w:i/>
      <w:iCs/>
      <w:color w:val="404040"/>
    </w:rPr>
  </w:style>
  <w:style w:type="character" w:styleId="Rykuspabraukimas">
    <w:name w:val="Intense Emphasis"/>
    <w:basedOn w:val="Numatytasispastraiposriftas"/>
    <w:qFormat/>
    <w:rPr>
      <w:i/>
      <w:iCs/>
      <w:color w:val="0F4761"/>
    </w:rPr>
  </w:style>
  <w:style w:type="character" w:customStyle="1" w:styleId="IskirtacitataDiagrama">
    <w:name w:val="Išskirta citata Diagrama"/>
    <w:basedOn w:val="Numatytasispastraiposriftas"/>
    <w:qFormat/>
    <w:rPr>
      <w:i/>
      <w:iCs/>
      <w:color w:val="0F4761"/>
    </w:rPr>
  </w:style>
  <w:style w:type="character" w:styleId="Rykinuoroda">
    <w:name w:val="Intense Reference"/>
    <w:basedOn w:val="Numatytasispastraiposriftas"/>
    <w:qFormat/>
    <w:rPr>
      <w:b/>
      <w:bCs/>
      <w:smallCaps/>
      <w:color w:val="0F4761"/>
      <w:spacing w:val="5"/>
    </w:rPr>
  </w:style>
  <w:style w:type="character" w:customStyle="1" w:styleId="PagrindinistekstasDiagrama">
    <w:name w:val="Pagrindinis tekstas Diagrama"/>
    <w:basedOn w:val="Numatytasispastraiposriftas"/>
    <w:qFormat/>
    <w:rPr>
      <w:rFonts w:ascii="Times New Roman" w:eastAsia="Times New Roman" w:hAnsi="Times New Roman" w:cs="Times New Roman"/>
      <w:kern w:val="2"/>
      <w:lang w:eastAsia="ar-SA"/>
    </w:rPr>
  </w:style>
  <w:style w:type="character" w:customStyle="1" w:styleId="Internetlink">
    <w:name w:val="Internet link"/>
    <w:qFormat/>
    <w:rPr>
      <w:color w:val="000080"/>
      <w:u w:val="single"/>
    </w:rPr>
  </w:style>
  <w:style w:type="character" w:customStyle="1" w:styleId="PaprastasistekstasDiagrama">
    <w:name w:val="Paprastasis tekstas Diagrama"/>
    <w:basedOn w:val="Numatytasispastraiposriftas"/>
    <w:qFormat/>
    <w:rPr>
      <w:rFonts w:ascii="Calibri" w:hAnsi="Calibri" w:cs="Consolas"/>
      <w:kern w:val="2"/>
      <w:sz w:val="22"/>
      <w:szCs w:val="21"/>
    </w:rPr>
  </w:style>
  <w:style w:type="character" w:customStyle="1" w:styleId="DebesliotekstasDiagrama">
    <w:name w:val="Debesėlio tekstas Diagrama"/>
    <w:basedOn w:val="Numatytasispastraiposriftas"/>
    <w:qFormat/>
    <w:rPr>
      <w:rFonts w:ascii="Segoe UI" w:hAnsi="Segoe UI" w:cs="Segoe UI"/>
      <w:kern w:val="2"/>
      <w:sz w:val="18"/>
      <w:szCs w:val="18"/>
    </w:rPr>
  </w:style>
  <w:style w:type="character" w:styleId="Komentaronuoroda">
    <w:name w:val="annotation reference"/>
    <w:basedOn w:val="Numatytasispastraiposriftas"/>
    <w:qFormat/>
    <w:rPr>
      <w:sz w:val="16"/>
      <w:szCs w:val="16"/>
    </w:rPr>
  </w:style>
  <w:style w:type="character" w:customStyle="1" w:styleId="KomentarotekstasDiagrama">
    <w:name w:val="Komentaro tekstas Diagrama"/>
    <w:basedOn w:val="Numatytasispastraiposriftas"/>
    <w:qFormat/>
    <w:rPr>
      <w:kern w:val="2"/>
      <w:sz w:val="20"/>
      <w:szCs w:val="20"/>
    </w:rPr>
  </w:style>
  <w:style w:type="character" w:customStyle="1" w:styleId="KomentarotemaDiagrama">
    <w:name w:val="Komentaro tema Diagrama"/>
    <w:basedOn w:val="KomentarotekstasDiagrama"/>
    <w:qFormat/>
    <w:rPr>
      <w:b/>
      <w:bCs/>
      <w:kern w:val="2"/>
      <w:sz w:val="20"/>
      <w:szCs w:val="20"/>
    </w:rPr>
  </w:style>
  <w:style w:type="character" w:customStyle="1" w:styleId="AntratsDiagrama">
    <w:name w:val="Antraštės Diagrama"/>
    <w:basedOn w:val="Numatytasispastraiposriftas"/>
    <w:qFormat/>
    <w:rPr>
      <w:kern w:val="2"/>
      <w:sz w:val="22"/>
      <w:szCs w:val="22"/>
    </w:rPr>
  </w:style>
  <w:style w:type="character" w:customStyle="1" w:styleId="PoratDiagrama">
    <w:name w:val="Poraštė Diagrama"/>
    <w:basedOn w:val="Numatytasispastraiposriftas"/>
    <w:qFormat/>
    <w:rPr>
      <w:kern w:val="2"/>
      <w:sz w:val="22"/>
      <w:szCs w:val="22"/>
    </w:rPr>
  </w:style>
  <w:style w:type="character" w:customStyle="1" w:styleId="SraopastraipaDiagrama">
    <w:name w:val="Sąrašo pastraipa Diagrama"/>
    <w:qFormat/>
  </w:style>
  <w:style w:type="character" w:customStyle="1" w:styleId="Neapdorotaspaminjimas1">
    <w:name w:val="Neapdorotas paminėjimas1"/>
    <w:basedOn w:val="Numatytasispastraiposriftas"/>
    <w:qFormat/>
    <w:rPr>
      <w:color w:val="605E5C"/>
    </w:rPr>
  </w:style>
  <w:style w:type="character" w:styleId="Hipersaitas">
    <w:name w:val="Hyperlink"/>
    <w:rPr>
      <w:color w:val="000080"/>
      <w:u w:val="single"/>
    </w:rPr>
  </w:style>
  <w:style w:type="paragraph" w:customStyle="1" w:styleId="Heading">
    <w:name w:val="Heading"/>
    <w:basedOn w:val="Standard"/>
    <w:next w:val="Textbody"/>
    <w:qFormat/>
    <w:pPr>
      <w:keepNext/>
      <w:spacing w:before="240" w:after="120"/>
    </w:pPr>
    <w:rPr>
      <w:rFonts w:ascii="Arial" w:eastAsia="Microsoft YaHei" w:hAnsi="Arial" w:cs="Mangal"/>
      <w:sz w:val="28"/>
      <w:szCs w:val="28"/>
    </w:rPr>
  </w:style>
  <w:style w:type="paragraph" w:styleId="Pagrindinistekstas">
    <w:name w:val="Body Text"/>
    <w:basedOn w:val="prastasis"/>
    <w:pPr>
      <w:spacing w:after="140"/>
    </w:pPr>
  </w:style>
  <w:style w:type="paragraph" w:styleId="Sraas">
    <w:name w:val="List"/>
    <w:basedOn w:val="Textbody"/>
    <w:rPr>
      <w:rFonts w:cs="Mangal"/>
    </w:rPr>
  </w:style>
  <w:style w:type="paragraph" w:styleId="Antrat">
    <w:name w:val="caption"/>
    <w:basedOn w:val="prastasis"/>
    <w:qFormat/>
    <w:pPr>
      <w:suppressLineNumbers/>
      <w:spacing w:before="120" w:after="120"/>
    </w:pPr>
    <w:rPr>
      <w:rFonts w:cs="Lucida Sans"/>
      <w:i/>
      <w:iCs/>
    </w:rPr>
  </w:style>
  <w:style w:type="paragraph" w:customStyle="1" w:styleId="Index">
    <w:name w:val="Index"/>
    <w:basedOn w:val="Standard"/>
    <w:qFormat/>
    <w:pPr>
      <w:suppressLineNumbers/>
    </w:pPr>
    <w:rPr>
      <w:rFonts w:cs="Mangal"/>
    </w:rPr>
  </w:style>
  <w:style w:type="paragraph" w:customStyle="1" w:styleId="Standard">
    <w:name w:val="Standard"/>
    <w:qFormat/>
    <w:pPr>
      <w:spacing w:line="247" w:lineRule="auto"/>
      <w:textAlignment w:val="baseline"/>
    </w:pPr>
    <w:rPr>
      <w:sz w:val="22"/>
      <w:szCs w:val="22"/>
    </w:rPr>
  </w:style>
  <w:style w:type="paragraph" w:customStyle="1" w:styleId="Textbody">
    <w:name w:val="Text body"/>
    <w:basedOn w:val="Standard"/>
    <w:qFormat/>
    <w:pPr>
      <w:spacing w:after="0" w:line="240" w:lineRule="auto"/>
      <w:jc w:val="both"/>
    </w:pPr>
    <w:rPr>
      <w:rFonts w:ascii="Times New Roman" w:eastAsia="Times New Roman" w:hAnsi="Times New Roman"/>
      <w:sz w:val="24"/>
      <w:szCs w:val="24"/>
      <w:lang w:eastAsia="ar-SA"/>
    </w:rPr>
  </w:style>
  <w:style w:type="paragraph" w:customStyle="1" w:styleId="caption1">
    <w:name w:val="caption1"/>
    <w:basedOn w:val="Standard"/>
    <w:qFormat/>
    <w:pPr>
      <w:suppressLineNumbers/>
      <w:spacing w:before="120" w:after="120"/>
    </w:pPr>
    <w:rPr>
      <w:rFonts w:cs="Mangal"/>
      <w:i/>
      <w:iCs/>
      <w:sz w:val="24"/>
      <w:szCs w:val="24"/>
    </w:rPr>
  </w:style>
  <w:style w:type="paragraph" w:styleId="Paantrat">
    <w:name w:val="Subtitle"/>
    <w:basedOn w:val="prastasis"/>
    <w:next w:val="prastasis"/>
    <w:uiPriority w:val="11"/>
    <w:qFormat/>
    <w:pPr>
      <w:widowControl/>
      <w:pBdr>
        <w:top w:val="nil"/>
        <w:left w:val="nil"/>
        <w:bottom w:val="nil"/>
        <w:right w:val="nil"/>
        <w:between w:val="nil"/>
      </w:pBdr>
      <w:spacing w:line="246" w:lineRule="auto"/>
    </w:pPr>
    <w:rPr>
      <w:i/>
      <w:color w:val="595959"/>
      <w:sz w:val="28"/>
      <w:szCs w:val="28"/>
    </w:rPr>
  </w:style>
  <w:style w:type="paragraph" w:styleId="Citata">
    <w:name w:val="Quote"/>
    <w:basedOn w:val="Standard"/>
    <w:qFormat/>
    <w:pPr>
      <w:spacing w:before="160"/>
      <w:jc w:val="center"/>
    </w:pPr>
    <w:rPr>
      <w:i/>
      <w:iCs/>
      <w:color w:val="404040"/>
    </w:rPr>
  </w:style>
  <w:style w:type="paragraph" w:styleId="Sraopastraipa">
    <w:name w:val="List Paragraph"/>
    <w:aliases w:val="Numbering,ERP-List Paragraph,List Paragraph11,List Paragraph111,Buletai,Bullet EY,List Paragraph21,List Paragraph1,List Paragraph2,lp1,Bullet 1,Use Case List Paragraph,Paragraph,List Paragraph Red,Sąrašo pastraipa.Bullet,Lentele,Bullet"/>
    <w:basedOn w:val="Standard"/>
    <w:uiPriority w:val="34"/>
    <w:qFormat/>
    <w:pPr>
      <w:ind w:left="720"/>
    </w:pPr>
  </w:style>
  <w:style w:type="paragraph" w:styleId="Iskirtacitata">
    <w:name w:val="Intense Quote"/>
    <w:basedOn w:val="Standard"/>
    <w:qFormat/>
    <w:pPr>
      <w:pBdr>
        <w:top w:val="single" w:sz="4" w:space="10" w:color="0F4761"/>
        <w:bottom w:val="single" w:sz="4" w:space="10" w:color="0F4761"/>
      </w:pBdr>
      <w:spacing w:before="360" w:after="360"/>
      <w:ind w:left="864" w:right="864"/>
      <w:jc w:val="center"/>
    </w:pPr>
    <w:rPr>
      <w:i/>
      <w:iCs/>
      <w:color w:val="0F4761"/>
    </w:rPr>
  </w:style>
  <w:style w:type="paragraph" w:customStyle="1" w:styleId="Normal1">
    <w:name w:val="Normal1"/>
    <w:qFormat/>
    <w:pPr>
      <w:spacing w:line="247" w:lineRule="auto"/>
      <w:textAlignment w:val="baseline"/>
    </w:pPr>
    <w:rPr>
      <w:rFonts w:ascii="Calibri" w:eastAsia="Times New Roman" w:hAnsi="Calibri" w:cs="Calibri"/>
      <w:color w:val="000000"/>
      <w:sz w:val="22"/>
      <w:szCs w:val="22"/>
      <w:lang w:eastAsia="lt-LT"/>
    </w:rPr>
  </w:style>
  <w:style w:type="paragraph" w:customStyle="1" w:styleId="Heading41">
    <w:name w:val="Heading 41"/>
    <w:basedOn w:val="Standard"/>
    <w:qFormat/>
    <w:pPr>
      <w:tabs>
        <w:tab w:val="left" w:pos="0"/>
      </w:tabs>
      <w:ind w:firstLine="567"/>
    </w:pPr>
  </w:style>
  <w:style w:type="paragraph" w:customStyle="1" w:styleId="ContentsHeading">
    <w:name w:val="Contents Heading"/>
    <w:basedOn w:val="Antrat1"/>
    <w:qFormat/>
    <w:pPr>
      <w:suppressLineNumbers/>
      <w:spacing w:before="240" w:after="0"/>
    </w:pPr>
    <w:rPr>
      <w:b/>
      <w:bCs/>
      <w:sz w:val="32"/>
      <w:szCs w:val="32"/>
      <w:lang w:eastAsia="lt-LT"/>
    </w:rPr>
  </w:style>
  <w:style w:type="paragraph" w:customStyle="1" w:styleId="Contents1">
    <w:name w:val="Contents 1"/>
    <w:basedOn w:val="Standard"/>
    <w:qFormat/>
    <w:pPr>
      <w:tabs>
        <w:tab w:val="right" w:leader="dot" w:pos="9638"/>
      </w:tabs>
      <w:spacing w:after="100"/>
    </w:pPr>
  </w:style>
  <w:style w:type="paragraph" w:customStyle="1" w:styleId="Contents2">
    <w:name w:val="Contents 2"/>
    <w:basedOn w:val="Standard"/>
    <w:qFormat/>
    <w:pPr>
      <w:tabs>
        <w:tab w:val="right" w:leader="dot" w:pos="9575"/>
      </w:tabs>
      <w:spacing w:after="100"/>
      <w:ind w:left="220"/>
    </w:pPr>
  </w:style>
  <w:style w:type="paragraph" w:customStyle="1" w:styleId="Contents3">
    <w:name w:val="Contents 3"/>
    <w:basedOn w:val="Standard"/>
    <w:qFormat/>
    <w:pPr>
      <w:tabs>
        <w:tab w:val="right" w:leader="dot" w:pos="9512"/>
      </w:tabs>
      <w:spacing w:after="100"/>
      <w:ind w:left="440"/>
    </w:pPr>
  </w:style>
  <w:style w:type="paragraph" w:styleId="Paprastasistekstas">
    <w:name w:val="Plain Text"/>
    <w:basedOn w:val="Standard"/>
    <w:qFormat/>
    <w:pPr>
      <w:spacing w:after="0" w:line="240" w:lineRule="auto"/>
    </w:pPr>
    <w:rPr>
      <w:rFonts w:ascii="Calibri" w:hAnsi="Calibri" w:cs="Consolas"/>
      <w:szCs w:val="21"/>
    </w:rPr>
  </w:style>
  <w:style w:type="paragraph" w:styleId="Debesliotekstas">
    <w:name w:val="Balloon Text"/>
    <w:basedOn w:val="Standard"/>
    <w:qFormat/>
    <w:pPr>
      <w:spacing w:after="0" w:line="240" w:lineRule="auto"/>
    </w:pPr>
    <w:rPr>
      <w:rFonts w:ascii="Segoe UI" w:hAnsi="Segoe UI" w:cs="Segoe UI"/>
      <w:sz w:val="18"/>
      <w:szCs w:val="18"/>
    </w:rPr>
  </w:style>
  <w:style w:type="paragraph" w:styleId="Komentarotekstas">
    <w:name w:val="annotation text"/>
    <w:aliases w:val=" Char3,Komentaro tekstas Diagrama Diagrama, Char3 Diagrama Diagrama, Diagrama Diagrama Diagrama,Char3 Diagrama Diagrama, Char1 Diagrama Diagrama,Char3, Diagrama Diagrama Diagrama Diagrama,Diagrama, Char1, Char Diagrama Diagrama,Char1"/>
    <w:basedOn w:val="Standard"/>
    <w:link w:val="KomentarotekstasDiagrama1"/>
    <w:qFormat/>
    <w:pPr>
      <w:spacing w:line="240" w:lineRule="auto"/>
    </w:pPr>
    <w:rPr>
      <w:sz w:val="20"/>
      <w:szCs w:val="20"/>
    </w:rPr>
  </w:style>
  <w:style w:type="paragraph" w:styleId="Komentarotema">
    <w:name w:val="annotation subject"/>
    <w:basedOn w:val="Komentarotekstas"/>
    <w:qFormat/>
    <w:rPr>
      <w:b/>
      <w:bCs/>
    </w:rPr>
  </w:style>
  <w:style w:type="paragraph" w:customStyle="1" w:styleId="HeaderandFooter">
    <w:name w:val="Header and Footer"/>
    <w:basedOn w:val="prastasis"/>
    <w:qFormat/>
  </w:style>
  <w:style w:type="paragraph" w:styleId="Antrats">
    <w:name w:val="header"/>
    <w:basedOn w:val="Standard"/>
    <w:pPr>
      <w:suppressLineNumbers/>
      <w:tabs>
        <w:tab w:val="center" w:pos="4513"/>
        <w:tab w:val="right" w:pos="9026"/>
      </w:tabs>
      <w:spacing w:after="0" w:line="240" w:lineRule="auto"/>
    </w:pPr>
  </w:style>
  <w:style w:type="paragraph" w:styleId="Porat">
    <w:name w:val="footer"/>
    <w:basedOn w:val="Standard"/>
    <w:pPr>
      <w:suppressLineNumbers/>
      <w:tabs>
        <w:tab w:val="center" w:pos="4513"/>
        <w:tab w:val="right" w:pos="9026"/>
      </w:tabs>
      <w:spacing w:after="0" w:line="240" w:lineRule="auto"/>
    </w:pPr>
  </w:style>
  <w:style w:type="paragraph" w:customStyle="1" w:styleId="TableContents">
    <w:name w:val="Table Contents"/>
    <w:basedOn w:val="Standard"/>
    <w:qFormat/>
    <w:pPr>
      <w:suppressLineNumbers/>
      <w:spacing w:after="0" w:line="240" w:lineRule="auto"/>
    </w:pPr>
    <w:rPr>
      <w:rFonts w:ascii="Arial" w:eastAsia="MS Mincho" w:hAnsi="Arial"/>
      <w:color w:val="00000A"/>
      <w:sz w:val="24"/>
      <w:szCs w:val="24"/>
      <w:lang w:val="en-US"/>
    </w:rPr>
  </w:style>
  <w:style w:type="paragraph" w:styleId="Pataisymai">
    <w:name w:val="Revision"/>
    <w:qFormat/>
    <w:pPr>
      <w:textAlignment w:val="baseline"/>
    </w:pPr>
    <w:rPr>
      <w:sz w:val="22"/>
      <w:szCs w:val="22"/>
    </w:rPr>
  </w:style>
  <w:style w:type="character" w:customStyle="1" w:styleId="cf01">
    <w:name w:val="cf01"/>
    <w:basedOn w:val="Numatytasispastraiposriftas"/>
    <w:rsid w:val="0008162C"/>
    <w:rPr>
      <w:rFonts w:ascii="Segoe UI" w:hAnsi="Segoe UI" w:cs="Segoe UI" w:hint="default"/>
      <w:sz w:val="18"/>
      <w:szCs w:val="18"/>
    </w:rPr>
  </w:style>
  <w:style w:type="table" w:customStyle="1" w:styleId="a">
    <w:basedOn w:val="prastojilentel"/>
    <w:tblPr>
      <w:tblStyleRowBandSize w:val="1"/>
      <w:tblStyleColBandSize w:val="1"/>
      <w:tblCellMar>
        <w:top w:w="100" w:type="dxa"/>
        <w:left w:w="100" w:type="dxa"/>
        <w:bottom w:w="100" w:type="dxa"/>
        <w:right w:w="100" w:type="dxa"/>
      </w:tblCellMar>
    </w:tblPr>
  </w:style>
  <w:style w:type="table" w:customStyle="1" w:styleId="a0">
    <w:basedOn w:val="prastojilentel"/>
    <w:tblPr>
      <w:tblStyleRowBandSize w:val="1"/>
      <w:tblStyleColBandSize w:val="1"/>
      <w:tblCellMar>
        <w:left w:w="10" w:type="dxa"/>
        <w:right w:w="10" w:type="dxa"/>
      </w:tblCellMar>
    </w:tblPr>
  </w:style>
  <w:style w:type="table" w:customStyle="1" w:styleId="a1">
    <w:basedOn w:val="prastojilentel"/>
    <w:tblPr>
      <w:tblStyleRowBandSize w:val="1"/>
      <w:tblStyleColBandSize w:val="1"/>
      <w:tblCellMar>
        <w:left w:w="10" w:type="dxa"/>
        <w:right w:w="10" w:type="dxa"/>
      </w:tblCellMar>
    </w:tblPr>
  </w:style>
  <w:style w:type="table" w:customStyle="1" w:styleId="a2">
    <w:basedOn w:val="prastojilentel"/>
    <w:tblPr>
      <w:tblStyleRowBandSize w:val="1"/>
      <w:tblStyleColBandSize w:val="1"/>
      <w:tblCellMar>
        <w:left w:w="10" w:type="dxa"/>
        <w:right w:w="10" w:type="dxa"/>
      </w:tblCellMar>
    </w:tblPr>
  </w:style>
  <w:style w:type="table" w:customStyle="1" w:styleId="a3">
    <w:basedOn w:val="prastojilentel"/>
    <w:tblPr>
      <w:tblStyleRowBandSize w:val="1"/>
      <w:tblStyleColBandSize w:val="1"/>
      <w:tblCellMar>
        <w:left w:w="10" w:type="dxa"/>
        <w:right w:w="10" w:type="dxa"/>
      </w:tblCellMar>
    </w:tblPr>
  </w:style>
  <w:style w:type="table" w:customStyle="1" w:styleId="a4">
    <w:basedOn w:val="prastojilentel"/>
    <w:tblPr>
      <w:tblStyleRowBandSize w:val="1"/>
      <w:tblStyleColBandSize w:val="1"/>
      <w:tblCellMar>
        <w:left w:w="10" w:type="dxa"/>
        <w:right w:w="10" w:type="dxa"/>
      </w:tblCellMar>
    </w:tblPr>
  </w:style>
  <w:style w:type="table" w:customStyle="1" w:styleId="a5">
    <w:basedOn w:val="prastojilentel"/>
    <w:tblPr>
      <w:tblStyleRowBandSize w:val="1"/>
      <w:tblStyleColBandSize w:val="1"/>
      <w:tblCellMar>
        <w:left w:w="10" w:type="dxa"/>
        <w:right w:w="10" w:type="dxa"/>
      </w:tblCellMar>
    </w:tblPr>
  </w:style>
  <w:style w:type="table" w:customStyle="1" w:styleId="a6">
    <w:basedOn w:val="prastojilentel"/>
    <w:tblPr>
      <w:tblStyleRowBandSize w:val="1"/>
      <w:tblStyleColBandSize w:val="1"/>
      <w:tblCellMar>
        <w:left w:w="10" w:type="dxa"/>
        <w:right w:w="10" w:type="dxa"/>
      </w:tblCellMar>
    </w:tblPr>
  </w:style>
  <w:style w:type="table" w:customStyle="1" w:styleId="a7">
    <w:basedOn w:val="prastojilentel"/>
    <w:tblPr>
      <w:tblStyleRowBandSize w:val="1"/>
      <w:tblStyleColBandSize w:val="1"/>
      <w:tblCellMar>
        <w:left w:w="10" w:type="dxa"/>
        <w:right w:w="10" w:type="dxa"/>
      </w:tblCellMar>
    </w:tblPr>
  </w:style>
  <w:style w:type="table" w:customStyle="1" w:styleId="a8">
    <w:basedOn w:val="prastojilentel"/>
    <w:tblPr>
      <w:tblStyleRowBandSize w:val="1"/>
      <w:tblStyleColBandSize w:val="1"/>
      <w:tblCellMar>
        <w:left w:w="10" w:type="dxa"/>
        <w:right w:w="10" w:type="dxa"/>
      </w:tblCellMar>
    </w:tblPr>
  </w:style>
  <w:style w:type="table" w:customStyle="1" w:styleId="a9">
    <w:basedOn w:val="prastojilentel"/>
    <w:tblPr>
      <w:tblStyleRowBandSize w:val="1"/>
      <w:tblStyleColBandSize w:val="1"/>
      <w:tblCellMar>
        <w:left w:w="10" w:type="dxa"/>
        <w:right w:w="10" w:type="dxa"/>
      </w:tblCellMar>
    </w:tblPr>
  </w:style>
  <w:style w:type="table" w:customStyle="1" w:styleId="aa">
    <w:basedOn w:val="prastojilentel"/>
    <w:tblPr>
      <w:tblStyleRowBandSize w:val="1"/>
      <w:tblStyleColBandSize w:val="1"/>
      <w:tblCellMar>
        <w:left w:w="10" w:type="dxa"/>
        <w:right w:w="10" w:type="dxa"/>
      </w:tblCellMar>
    </w:tblPr>
  </w:style>
  <w:style w:type="table" w:customStyle="1" w:styleId="ab">
    <w:basedOn w:val="prastojilentel"/>
    <w:tblPr>
      <w:tblStyleRowBandSize w:val="1"/>
      <w:tblStyleColBandSize w:val="1"/>
      <w:tblCellMar>
        <w:left w:w="10" w:type="dxa"/>
        <w:right w:w="10" w:type="dxa"/>
      </w:tblCellMar>
    </w:tblPr>
  </w:style>
  <w:style w:type="table" w:customStyle="1" w:styleId="ac">
    <w:basedOn w:val="prastojilentel"/>
    <w:tblPr>
      <w:tblStyleRowBandSize w:val="1"/>
      <w:tblStyleColBandSize w:val="1"/>
      <w:tblCellMar>
        <w:left w:w="10" w:type="dxa"/>
        <w:right w:w="10" w:type="dxa"/>
      </w:tblCellMar>
    </w:tblPr>
  </w:style>
  <w:style w:type="table" w:customStyle="1" w:styleId="ad">
    <w:basedOn w:val="prastojilentel"/>
    <w:tblPr>
      <w:tblStyleRowBandSize w:val="1"/>
      <w:tblStyleColBandSize w:val="1"/>
      <w:tblCellMar>
        <w:left w:w="10" w:type="dxa"/>
        <w:right w:w="10" w:type="dxa"/>
      </w:tblCellMar>
    </w:tblPr>
  </w:style>
  <w:style w:type="table" w:customStyle="1" w:styleId="ae">
    <w:basedOn w:val="prastojilentel"/>
    <w:tblPr>
      <w:tblStyleRowBandSize w:val="1"/>
      <w:tblStyleColBandSize w:val="1"/>
      <w:tblCellMar>
        <w:left w:w="10" w:type="dxa"/>
        <w:right w:w="10" w:type="dxa"/>
      </w:tblCellMar>
    </w:tblPr>
  </w:style>
  <w:style w:type="table" w:customStyle="1" w:styleId="af">
    <w:basedOn w:val="prastojilentel"/>
    <w:tblPr>
      <w:tblStyleRowBandSize w:val="1"/>
      <w:tblStyleColBandSize w:val="1"/>
      <w:tblCellMar>
        <w:left w:w="10" w:type="dxa"/>
        <w:right w:w="10" w:type="dxa"/>
      </w:tblCellMar>
    </w:tblPr>
  </w:style>
  <w:style w:type="table" w:customStyle="1" w:styleId="af0">
    <w:basedOn w:val="prastojilentel"/>
    <w:tblPr>
      <w:tblStyleRowBandSize w:val="1"/>
      <w:tblStyleColBandSize w:val="1"/>
      <w:tblCellMar>
        <w:left w:w="10" w:type="dxa"/>
        <w:right w:w="10" w:type="dxa"/>
      </w:tblCellMar>
    </w:tblPr>
  </w:style>
  <w:style w:type="table" w:customStyle="1" w:styleId="af1">
    <w:basedOn w:val="prastojilentel"/>
    <w:tblPr>
      <w:tblStyleRowBandSize w:val="1"/>
      <w:tblStyleColBandSize w:val="1"/>
      <w:tblCellMar>
        <w:left w:w="10" w:type="dxa"/>
        <w:right w:w="10" w:type="dxa"/>
      </w:tblCellMar>
    </w:tblPr>
  </w:style>
  <w:style w:type="table" w:customStyle="1" w:styleId="af2">
    <w:basedOn w:val="prastojilentel"/>
    <w:tblPr>
      <w:tblStyleRowBandSize w:val="1"/>
      <w:tblStyleColBandSize w:val="1"/>
      <w:tblCellMar>
        <w:left w:w="10" w:type="dxa"/>
        <w:right w:w="10" w:type="dxa"/>
      </w:tblCellMar>
    </w:tblPr>
  </w:style>
  <w:style w:type="table" w:customStyle="1" w:styleId="af3">
    <w:basedOn w:val="prastojilentel"/>
    <w:tblPr>
      <w:tblStyleRowBandSize w:val="1"/>
      <w:tblStyleColBandSize w:val="1"/>
      <w:tblCellMar>
        <w:left w:w="10" w:type="dxa"/>
        <w:right w:w="10" w:type="dxa"/>
      </w:tblCellMar>
    </w:tblPr>
  </w:style>
  <w:style w:type="table" w:customStyle="1" w:styleId="af4">
    <w:basedOn w:val="prastojilentel"/>
    <w:tblPr>
      <w:tblStyleRowBandSize w:val="1"/>
      <w:tblStyleColBandSize w:val="1"/>
      <w:tblCellMar>
        <w:left w:w="10" w:type="dxa"/>
        <w:right w:w="10" w:type="dxa"/>
      </w:tblCellMar>
    </w:tblPr>
  </w:style>
  <w:style w:type="table" w:customStyle="1" w:styleId="af5">
    <w:basedOn w:val="prastojilentel"/>
    <w:tblPr>
      <w:tblStyleRowBandSize w:val="1"/>
      <w:tblStyleColBandSize w:val="1"/>
      <w:tblCellMar>
        <w:left w:w="10" w:type="dxa"/>
        <w:right w:w="10" w:type="dxa"/>
      </w:tblCellMar>
    </w:tblPr>
  </w:style>
  <w:style w:type="numbering" w:customStyle="1" w:styleId="WWNum12">
    <w:name w:val="WWNum12"/>
    <w:basedOn w:val="Sraonra"/>
    <w:rsid w:val="00470642"/>
    <w:pPr>
      <w:numPr>
        <w:numId w:val="157"/>
      </w:numPr>
    </w:pPr>
  </w:style>
  <w:style w:type="character" w:customStyle="1" w:styleId="KomentarotekstasDiagrama1">
    <w:name w:val="Komentaro tekstas Diagrama1"/>
    <w:aliases w:val=" Char3 Diagrama,Komentaro tekstas Diagrama Diagrama Diagrama, Char3 Diagrama Diagrama Diagrama, Diagrama Diagrama Diagrama Diagrama1,Char3 Diagrama Diagrama Diagrama, Char1 Diagrama Diagrama Diagrama,Char3 Diagrama"/>
    <w:basedOn w:val="Numatytasispastraiposriftas"/>
    <w:link w:val="Komentarotekstas"/>
    <w:qFormat/>
    <w:rsid w:val="005B089A"/>
    <w:rPr>
      <w:sz w:val="20"/>
      <w:szCs w:val="20"/>
    </w:rPr>
  </w:style>
  <w:style w:type="character" w:styleId="Nerykinuoroda">
    <w:name w:val="Subtle Reference"/>
    <w:basedOn w:val="Numatytasispastraiposriftas"/>
    <w:uiPriority w:val="31"/>
    <w:qFormat/>
    <w:rsid w:val="005B089A"/>
    <w:rPr>
      <w:caps w:val="0"/>
      <w:smallCaps/>
      <w:color w:val="404040" w:themeColor="text1" w:themeTint="BF"/>
      <w:spacing w:val="0"/>
      <w:u w:val="single" w:color="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6759">
      <w:bodyDiv w:val="1"/>
      <w:marLeft w:val="0"/>
      <w:marRight w:val="0"/>
      <w:marTop w:val="0"/>
      <w:marBottom w:val="0"/>
      <w:divBdr>
        <w:top w:val="none" w:sz="0" w:space="0" w:color="auto"/>
        <w:left w:val="none" w:sz="0" w:space="0" w:color="auto"/>
        <w:bottom w:val="none" w:sz="0" w:space="0" w:color="auto"/>
        <w:right w:val="none" w:sz="0" w:space="0" w:color="auto"/>
      </w:divBdr>
    </w:div>
    <w:div w:id="235869502">
      <w:bodyDiv w:val="1"/>
      <w:marLeft w:val="0"/>
      <w:marRight w:val="0"/>
      <w:marTop w:val="0"/>
      <w:marBottom w:val="0"/>
      <w:divBdr>
        <w:top w:val="none" w:sz="0" w:space="0" w:color="auto"/>
        <w:left w:val="none" w:sz="0" w:space="0" w:color="auto"/>
        <w:bottom w:val="none" w:sz="0" w:space="0" w:color="auto"/>
        <w:right w:val="none" w:sz="0" w:space="0" w:color="auto"/>
      </w:divBdr>
    </w:div>
    <w:div w:id="350647400">
      <w:bodyDiv w:val="1"/>
      <w:marLeft w:val="0"/>
      <w:marRight w:val="0"/>
      <w:marTop w:val="0"/>
      <w:marBottom w:val="0"/>
      <w:divBdr>
        <w:top w:val="none" w:sz="0" w:space="0" w:color="auto"/>
        <w:left w:val="none" w:sz="0" w:space="0" w:color="auto"/>
        <w:bottom w:val="none" w:sz="0" w:space="0" w:color="auto"/>
        <w:right w:val="none" w:sz="0" w:space="0" w:color="auto"/>
      </w:divBdr>
    </w:div>
    <w:div w:id="782191570">
      <w:bodyDiv w:val="1"/>
      <w:marLeft w:val="0"/>
      <w:marRight w:val="0"/>
      <w:marTop w:val="0"/>
      <w:marBottom w:val="0"/>
      <w:divBdr>
        <w:top w:val="none" w:sz="0" w:space="0" w:color="auto"/>
        <w:left w:val="none" w:sz="0" w:space="0" w:color="auto"/>
        <w:bottom w:val="none" w:sz="0" w:space="0" w:color="auto"/>
        <w:right w:val="none" w:sz="0" w:space="0" w:color="auto"/>
      </w:divBdr>
    </w:div>
    <w:div w:id="1128477715">
      <w:bodyDiv w:val="1"/>
      <w:marLeft w:val="0"/>
      <w:marRight w:val="0"/>
      <w:marTop w:val="0"/>
      <w:marBottom w:val="0"/>
      <w:divBdr>
        <w:top w:val="none" w:sz="0" w:space="0" w:color="auto"/>
        <w:left w:val="none" w:sz="0" w:space="0" w:color="auto"/>
        <w:bottom w:val="none" w:sz="0" w:space="0" w:color="auto"/>
        <w:right w:val="none" w:sz="0" w:space="0" w:color="auto"/>
      </w:divBdr>
    </w:div>
    <w:div w:id="1450127272">
      <w:bodyDiv w:val="1"/>
      <w:marLeft w:val="0"/>
      <w:marRight w:val="0"/>
      <w:marTop w:val="0"/>
      <w:marBottom w:val="0"/>
      <w:divBdr>
        <w:top w:val="none" w:sz="0" w:space="0" w:color="auto"/>
        <w:left w:val="none" w:sz="0" w:space="0" w:color="auto"/>
        <w:bottom w:val="none" w:sz="0" w:space="0" w:color="auto"/>
        <w:right w:val="none" w:sz="0" w:space="0" w:color="auto"/>
      </w:divBdr>
    </w:div>
    <w:div w:id="1600868004">
      <w:bodyDiv w:val="1"/>
      <w:marLeft w:val="0"/>
      <w:marRight w:val="0"/>
      <w:marTop w:val="0"/>
      <w:marBottom w:val="0"/>
      <w:divBdr>
        <w:top w:val="none" w:sz="0" w:space="0" w:color="auto"/>
        <w:left w:val="none" w:sz="0" w:space="0" w:color="auto"/>
        <w:bottom w:val="none" w:sz="0" w:space="0" w:color="auto"/>
        <w:right w:val="none" w:sz="0" w:space="0" w:color="auto"/>
      </w:divBdr>
    </w:div>
    <w:div w:id="1952585130">
      <w:bodyDiv w:val="1"/>
      <w:marLeft w:val="0"/>
      <w:marRight w:val="0"/>
      <w:marTop w:val="0"/>
      <w:marBottom w:val="0"/>
      <w:divBdr>
        <w:top w:val="none" w:sz="0" w:space="0" w:color="auto"/>
        <w:left w:val="none" w:sz="0" w:space="0" w:color="auto"/>
        <w:bottom w:val="none" w:sz="0" w:space="0" w:color="auto"/>
        <w:right w:val="none" w:sz="0" w:space="0" w:color="auto"/>
      </w:divBdr>
    </w:div>
    <w:div w:id="2136677930">
      <w:bodyDiv w:val="1"/>
      <w:marLeft w:val="0"/>
      <w:marRight w:val="0"/>
      <w:marTop w:val="0"/>
      <w:marBottom w:val="0"/>
      <w:divBdr>
        <w:top w:val="none" w:sz="0" w:space="0" w:color="auto"/>
        <w:left w:val="none" w:sz="0" w:space="0" w:color="auto"/>
        <w:bottom w:val="none" w:sz="0" w:space="0" w:color="auto"/>
        <w:right w:val="none" w:sz="0" w:space="0" w:color="auto"/>
      </w:divBdr>
    </w:div>
    <w:div w:id="2138183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hHsWvHsHJUy+hOArt+HdvJmiSg==">CgMxLjAyCGguZ2pkZ3hzMgloLjMwajB6bGwyCWguM3pueXNoNzIJaC4yZXQ5MnAwMghoLnR5amN3dDgAciExcnpEYmpIX3ZramlHb1gzeks1Vk9wc1YteGhjMkU0dWk=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Pages>
  <Words>37507</Words>
  <Characters>21380</Characters>
  <Application>Microsoft Office Word</Application>
  <DocSecurity>0</DocSecurity>
  <Lines>178</Lines>
  <Paragraphs>117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Bendras13</dc:creator>
  <cp:lastModifiedBy>Gabija Pociūtė</cp:lastModifiedBy>
  <cp:revision>23</cp:revision>
  <dcterms:created xsi:type="dcterms:W3CDTF">2025-02-20T11:58:00Z</dcterms:created>
  <dcterms:modified xsi:type="dcterms:W3CDTF">2025-03-28T07:18:00Z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lpwstr>false</vt:lpwstr>
  </property>
  <property fmtid="{D5CDD505-2E9C-101B-9397-08002B2CF9AE}" pid="3" name="LinksUpToDate">
    <vt:lpwstr>false</vt:lpwstr>
  </property>
  <property fmtid="{D5CDD505-2E9C-101B-9397-08002B2CF9AE}" pid="4" name="ScaleCrop">
    <vt:lpwstr>false</vt:lpwstr>
  </property>
  <property fmtid="{D5CDD505-2E9C-101B-9397-08002B2CF9AE}" pid="5" name="ShareDoc">
    <vt:lpwstr>false</vt:lpwstr>
  </property>
</Properties>
</file>