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4D1051">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0EDE383" w:rsidR="00027B83" w:rsidRDefault="00C85A17">
            <w:pPr>
              <w:jc w:val="both"/>
              <w:rPr>
                <w:kern w:val="2"/>
                <w:szCs w:val="24"/>
              </w:rPr>
            </w:pPr>
            <w:bookmarkStart w:id="0" w:name="_Hlk157522676"/>
            <w:r w:rsidRPr="00C85A17">
              <w:rPr>
                <w:b/>
                <w:bCs/>
                <w:kern w:val="2"/>
                <w:szCs w:val="24"/>
              </w:rPr>
              <w:t>Unikalios skaitmeninės Joniškio savivaldybės kapinių duomenų bazės sukūrimo, jos atvėrimo gyventojams ir laidojimo viešųjų paslaugų bei duomenų administravimo procesų skaitmeninimo</w:t>
            </w:r>
            <w:r w:rsidR="004B63EB">
              <w:rPr>
                <w:b/>
                <w:bCs/>
                <w:kern w:val="2"/>
                <w:szCs w:val="24"/>
              </w:rPr>
              <w:t xml:space="preserve"> ir informacinės sistemos nuomos</w:t>
            </w:r>
            <w:r w:rsidRPr="00C85A17">
              <w:rPr>
                <w:b/>
                <w:bCs/>
                <w:kern w:val="2"/>
                <w:szCs w:val="24"/>
              </w:rPr>
              <w:t xml:space="preserve"> paslaugų pirkim</w:t>
            </w:r>
            <w:bookmarkEnd w:id="0"/>
            <w:r>
              <w:rPr>
                <w:b/>
                <w:bCs/>
                <w:kern w:val="2"/>
                <w:szCs w:val="24"/>
              </w:rPr>
              <w:t>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9BE8FEC" w:rsidR="00027B83" w:rsidRDefault="00C928BB">
            <w:pPr>
              <w:jc w:val="center"/>
              <w:rPr>
                <w:kern w:val="2"/>
                <w:szCs w:val="24"/>
              </w:rPr>
            </w:pPr>
            <w:bookmarkStart w:id="1" w:name="_Hlk126579335"/>
            <w:r w:rsidRPr="00C928BB">
              <w:rPr>
                <w:b/>
                <w:kern w:val="2"/>
                <w:szCs w:val="24"/>
              </w:rPr>
              <w:t>Joniškio rajono savivaldybės administracija</w:t>
            </w:r>
            <w:bookmarkEnd w:id="1"/>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EF0FBE5" w:rsidR="00027B83" w:rsidRDefault="00C928BB">
            <w:pPr>
              <w:jc w:val="center"/>
              <w:rPr>
                <w:kern w:val="2"/>
                <w:szCs w:val="24"/>
              </w:rPr>
            </w:pPr>
            <w:r w:rsidRPr="00C928BB">
              <w:rPr>
                <w:kern w:val="2"/>
                <w:szCs w:val="24"/>
              </w:rPr>
              <w:t>288712070</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36E5D8A" w:rsidR="00027B83" w:rsidRDefault="00C928BB">
            <w:pPr>
              <w:jc w:val="center"/>
              <w:rPr>
                <w:kern w:val="2"/>
                <w:szCs w:val="24"/>
              </w:rPr>
            </w:pPr>
            <w:r w:rsidRPr="00C928BB">
              <w:rPr>
                <w:kern w:val="2"/>
                <w:szCs w:val="24"/>
              </w:rPr>
              <w:t>Livonijos g. 4-1, LT-84124 Joniškis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64605DC3" w:rsidR="00027B83" w:rsidRDefault="00C928BB">
            <w:pPr>
              <w:jc w:val="center"/>
              <w:rPr>
                <w:kern w:val="2"/>
                <w:szCs w:val="24"/>
              </w:rPr>
            </w:pPr>
            <w:r>
              <w:rPr>
                <w:noProof/>
              </w:rPr>
              <w:t>+370 426 69141</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91CC85C" w:rsidR="00027B83" w:rsidRDefault="00C928BB">
            <w:pPr>
              <w:jc w:val="center"/>
              <w:rPr>
                <w:kern w:val="2"/>
                <w:szCs w:val="24"/>
              </w:rPr>
            </w:pPr>
            <w:r>
              <w:rPr>
                <w:kern w:val="2"/>
                <w:szCs w:val="24"/>
              </w:rPr>
              <w:t>savivaldybe@joniskis.lt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0D1DF3B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900857">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BC68921" w14:textId="77777777" w:rsidR="002B3C4B" w:rsidRPr="002B3C4B" w:rsidRDefault="002B3C4B" w:rsidP="002B3C4B">
            <w:pPr>
              <w:rPr>
                <w:kern w:val="2"/>
                <w:szCs w:val="24"/>
              </w:rPr>
            </w:pPr>
            <w:r w:rsidRPr="002B3C4B">
              <w:rPr>
                <w:kern w:val="2"/>
                <w:szCs w:val="24"/>
              </w:rPr>
              <w:t xml:space="preserve">Joniškio rajono savivaldybės administracijos </w:t>
            </w:r>
          </w:p>
          <w:p w14:paraId="0A87B971" w14:textId="21D27265" w:rsidR="002B3C4B" w:rsidRPr="002B3C4B" w:rsidRDefault="002B3C4B" w:rsidP="002B3C4B">
            <w:pPr>
              <w:rPr>
                <w:kern w:val="2"/>
                <w:szCs w:val="24"/>
              </w:rPr>
            </w:pPr>
            <w:r w:rsidRPr="002B3C4B">
              <w:rPr>
                <w:kern w:val="2"/>
                <w:szCs w:val="24"/>
              </w:rPr>
              <w:t xml:space="preserve">Infrastruktūros skyriaus </w:t>
            </w:r>
            <w:r>
              <w:rPr>
                <w:kern w:val="2"/>
                <w:szCs w:val="24"/>
              </w:rPr>
              <w:t>vedėjas</w:t>
            </w:r>
            <w:r w:rsidRPr="002B3C4B">
              <w:rPr>
                <w:kern w:val="2"/>
                <w:szCs w:val="24"/>
              </w:rPr>
              <w:t xml:space="preserve"> </w:t>
            </w:r>
            <w:r>
              <w:rPr>
                <w:kern w:val="2"/>
                <w:szCs w:val="24"/>
              </w:rPr>
              <w:t>Raimundas Tiškevičius</w:t>
            </w:r>
            <w:r w:rsidRPr="002B3C4B">
              <w:rPr>
                <w:kern w:val="2"/>
                <w:szCs w:val="24"/>
              </w:rPr>
              <w:t xml:space="preserve"> , el. p. </w:t>
            </w:r>
            <w:hyperlink r:id="rId11" w:history="1">
              <w:r w:rsidRPr="00900857">
                <w:rPr>
                  <w:rStyle w:val="Hipersaitas"/>
                  <w:color w:val="auto"/>
                </w:rPr>
                <w:t>raimundas.tiskevicius</w:t>
              </w:r>
              <w:r w:rsidRPr="00900857">
                <w:rPr>
                  <w:rStyle w:val="Hipersaitas"/>
                  <w:color w:val="auto"/>
                  <w:kern w:val="2"/>
                  <w:szCs w:val="24"/>
                </w:rPr>
                <w:t>@joniskis.lt</w:t>
              </w:r>
            </w:hyperlink>
            <w:r w:rsidRPr="00900857">
              <w:rPr>
                <w:kern w:val="2"/>
                <w:szCs w:val="24"/>
              </w:rPr>
              <w:t xml:space="preserve"> </w:t>
            </w:r>
          </w:p>
          <w:p w14:paraId="13E1E0AC" w14:textId="77777777" w:rsidR="002B3C4B" w:rsidRPr="002B3C4B" w:rsidRDefault="002B3C4B" w:rsidP="002B3C4B">
            <w:pPr>
              <w:rPr>
                <w:kern w:val="2"/>
                <w:szCs w:val="24"/>
              </w:rPr>
            </w:pPr>
            <w:r w:rsidRPr="002B3C4B">
              <w:rPr>
                <w:kern w:val="2"/>
                <w:szCs w:val="24"/>
              </w:rPr>
              <w:t>tel. +370 690 124 09.</w:t>
            </w:r>
          </w:p>
          <w:p w14:paraId="3B77D23F" w14:textId="57B95389" w:rsidR="00027B83" w:rsidRDefault="00027B83">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217FC6B" w14:textId="77777777" w:rsidR="00C928BB" w:rsidRPr="00C928BB" w:rsidRDefault="00C928BB" w:rsidP="00C928BB">
            <w:pPr>
              <w:rPr>
                <w:kern w:val="2"/>
                <w:szCs w:val="24"/>
              </w:rPr>
            </w:pPr>
            <w:r w:rsidRPr="00C928BB">
              <w:rPr>
                <w:kern w:val="2"/>
                <w:szCs w:val="24"/>
              </w:rPr>
              <w:t xml:space="preserve">Joniškio rajono savivaldybės administracijos </w:t>
            </w:r>
          </w:p>
          <w:p w14:paraId="4D3B8CFB" w14:textId="398C4B3E" w:rsidR="00C928BB" w:rsidRPr="00C928BB" w:rsidRDefault="00C928BB" w:rsidP="00C928BB">
            <w:pPr>
              <w:rPr>
                <w:kern w:val="2"/>
                <w:szCs w:val="24"/>
              </w:rPr>
            </w:pPr>
            <w:r w:rsidRPr="00C928BB">
              <w:rPr>
                <w:kern w:val="2"/>
                <w:szCs w:val="24"/>
              </w:rPr>
              <w:t xml:space="preserve">Infrastruktūros skyriaus vyr. specialistė Gabija </w:t>
            </w:r>
            <w:r w:rsidR="00FD3FD7" w:rsidRPr="00C928BB">
              <w:rPr>
                <w:kern w:val="2"/>
                <w:szCs w:val="24"/>
              </w:rPr>
              <w:t>Pociūtė</w:t>
            </w:r>
            <w:r w:rsidRPr="00C928BB">
              <w:rPr>
                <w:kern w:val="2"/>
                <w:szCs w:val="24"/>
              </w:rPr>
              <w:t xml:space="preserve"> , el. p. </w:t>
            </w:r>
            <w:hyperlink r:id="rId12" w:history="1">
              <w:r w:rsidR="002B3C4B" w:rsidRPr="00900857">
                <w:rPr>
                  <w:rStyle w:val="Hipersaitas"/>
                  <w:color w:val="auto"/>
                </w:rPr>
                <w:t>gabija.pociute</w:t>
              </w:r>
              <w:r w:rsidR="002B3C4B" w:rsidRPr="00900857">
                <w:rPr>
                  <w:rStyle w:val="Hipersaitas"/>
                  <w:color w:val="auto"/>
                  <w:kern w:val="2"/>
                  <w:szCs w:val="24"/>
                </w:rPr>
                <w:t>@joniskis.lt</w:t>
              </w:r>
            </w:hyperlink>
            <w:r w:rsidRPr="00900857">
              <w:rPr>
                <w:kern w:val="2"/>
                <w:szCs w:val="24"/>
              </w:rPr>
              <w:t xml:space="preserve"> </w:t>
            </w:r>
          </w:p>
          <w:p w14:paraId="009C598C" w14:textId="77777777" w:rsidR="00C928BB" w:rsidRPr="00C928BB" w:rsidRDefault="00C928BB" w:rsidP="00C928BB">
            <w:pPr>
              <w:rPr>
                <w:kern w:val="2"/>
                <w:szCs w:val="24"/>
              </w:rPr>
            </w:pPr>
            <w:r w:rsidRPr="00C928BB">
              <w:rPr>
                <w:kern w:val="2"/>
                <w:szCs w:val="24"/>
              </w:rPr>
              <w:t>tel. +370 690 124 09.</w:t>
            </w:r>
          </w:p>
          <w:p w14:paraId="694706CF" w14:textId="71A1AA87"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181A1DC5" w:rsidR="00027B83" w:rsidRPr="00C928BB" w:rsidRDefault="000B0897">
            <w:pPr>
              <w:rPr>
                <w:kern w:val="2"/>
                <w:szCs w:val="24"/>
              </w:rPr>
            </w:pPr>
            <w:r>
              <w:rPr>
                <w:kern w:val="2"/>
                <w:szCs w:val="24"/>
              </w:rPr>
              <w:t>Tiekėjas įsipareigoja Sutartyje numatytomis sąlygomis suteikti Pirkėjui Paslaugas</w:t>
            </w:r>
            <w:r w:rsidR="00C928BB">
              <w:rPr>
                <w:kern w:val="2"/>
                <w:szCs w:val="24"/>
              </w:rPr>
              <w:t xml:space="preserve"> -</w:t>
            </w:r>
            <w:r>
              <w:rPr>
                <w:kern w:val="2"/>
                <w:szCs w:val="24"/>
              </w:rPr>
              <w:t xml:space="preserve"> </w:t>
            </w:r>
            <w:r w:rsidR="00C928BB">
              <w:rPr>
                <w:kern w:val="2"/>
                <w:szCs w:val="24"/>
              </w:rPr>
              <w:t>u</w:t>
            </w:r>
            <w:r w:rsidR="00C928BB" w:rsidRPr="00C928BB">
              <w:rPr>
                <w:kern w:val="2"/>
                <w:szCs w:val="24"/>
              </w:rPr>
              <w:t>nikalios skaitmeninės Joniškio rajono savivaldybės kapinių duomenų bazės sukūrimas, jos atvėrimas gyventojams</w:t>
            </w:r>
            <w:r w:rsidR="00082618">
              <w:rPr>
                <w:kern w:val="2"/>
                <w:szCs w:val="24"/>
              </w:rPr>
              <w:t>,</w:t>
            </w:r>
            <w:r w:rsidR="00C928BB" w:rsidRPr="00C928BB">
              <w:rPr>
                <w:kern w:val="2"/>
                <w:szCs w:val="24"/>
              </w:rPr>
              <w:t xml:space="preserve"> laidojimo viešųjų paslaugų bei duomenų administravimo procesų skaitmeninimo</w:t>
            </w:r>
            <w:r w:rsidR="00082618">
              <w:rPr>
                <w:kern w:val="2"/>
                <w:szCs w:val="24"/>
              </w:rPr>
              <w:t xml:space="preserve"> ir informacinės sistemos nuomos</w:t>
            </w:r>
            <w:r w:rsidR="00C928BB" w:rsidRPr="00C928BB">
              <w:rPr>
                <w:kern w:val="2"/>
                <w:szCs w:val="24"/>
              </w:rPr>
              <w:t xml:space="preserve"> paslaugos (toliau – Paslaugos) sukūrimas.</w:t>
            </w:r>
            <w:r w:rsidR="00C928BB">
              <w:rPr>
                <w:kern w:val="2"/>
                <w:szCs w:val="24"/>
              </w:rPr>
              <w:t xml:space="preserve"> </w:t>
            </w:r>
            <w:r w:rsidR="00C928BB">
              <w:rPr>
                <w:bCs/>
                <w:sz w:val="23"/>
                <w:szCs w:val="23"/>
              </w:rPr>
              <w:t>Joniškio</w:t>
            </w:r>
            <w:r w:rsidR="00C928BB" w:rsidRPr="002568F0">
              <w:rPr>
                <w:bCs/>
                <w:sz w:val="23"/>
                <w:szCs w:val="23"/>
              </w:rPr>
              <w:t xml:space="preserve"> kapinių skaitmenizavimas turės būti atliktas visose </w:t>
            </w:r>
            <w:r w:rsidR="00C928BB">
              <w:rPr>
                <w:bCs/>
                <w:sz w:val="23"/>
                <w:szCs w:val="23"/>
              </w:rPr>
              <w:t>Joniškio rajono</w:t>
            </w:r>
            <w:r w:rsidR="00C928BB" w:rsidRPr="002568F0">
              <w:rPr>
                <w:bCs/>
                <w:sz w:val="23"/>
                <w:szCs w:val="23"/>
              </w:rPr>
              <w:t xml:space="preserve"> savivaldybės veikiančiose ir riboto laidojimo kapinėse – iš </w:t>
            </w:r>
            <w:bookmarkStart w:id="2" w:name="_Hlk149140370"/>
            <w:r w:rsidR="00C928BB" w:rsidRPr="002568F0">
              <w:rPr>
                <w:bCs/>
                <w:sz w:val="23"/>
                <w:szCs w:val="23"/>
              </w:rPr>
              <w:t xml:space="preserve">viso </w:t>
            </w:r>
            <w:r w:rsidR="00C928BB">
              <w:rPr>
                <w:bCs/>
                <w:sz w:val="23"/>
                <w:szCs w:val="23"/>
              </w:rPr>
              <w:t>51</w:t>
            </w:r>
            <w:r w:rsidR="00C928BB" w:rsidRPr="002568F0">
              <w:rPr>
                <w:bCs/>
                <w:sz w:val="23"/>
                <w:szCs w:val="23"/>
              </w:rPr>
              <w:t xml:space="preserve"> objekt</w:t>
            </w:r>
            <w:bookmarkEnd w:id="2"/>
            <w:r w:rsidR="00C928BB" w:rsidRPr="002568F0">
              <w:rPr>
                <w:bCs/>
                <w:sz w:val="23"/>
                <w:szCs w:val="23"/>
              </w:rPr>
              <w:t>a</w:t>
            </w:r>
            <w:r w:rsidR="00C928BB">
              <w:rPr>
                <w:bCs/>
                <w:sz w:val="23"/>
                <w:szCs w:val="23"/>
              </w:rPr>
              <w:t>s.</w:t>
            </w:r>
          </w:p>
          <w:p w14:paraId="6B5360F1" w14:textId="33FDF56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FD3FD7">
              <w:rPr>
                <w:color w:val="000000"/>
                <w:kern w:val="2"/>
                <w:szCs w:val="24"/>
              </w:rPr>
              <w:t>[</w:t>
            </w:r>
            <w:r w:rsidR="00FD3FD7" w:rsidRPr="00FD3FD7">
              <w:rPr>
                <w:color w:val="000000"/>
                <w:kern w:val="2"/>
                <w:szCs w:val="24"/>
              </w:rPr>
              <w:t>1</w:t>
            </w:r>
            <w:r w:rsidRPr="00FD3FD7">
              <w:rPr>
                <w:color w:val="000000"/>
                <w:kern w:val="2"/>
                <w:szCs w:val="24"/>
              </w:rPr>
              <w:t>]</w:t>
            </w:r>
            <w:r>
              <w:rPr>
                <w:color w:val="000000"/>
                <w:kern w:val="2"/>
                <w:szCs w:val="24"/>
              </w:rPr>
              <w:t xml:space="preserve"> „Techninė specifikacija“ (toliau – Techninė specifikacija) ir Sutarties priede Nr</w:t>
            </w:r>
            <w:r w:rsidRPr="00FD3FD7">
              <w:rPr>
                <w:color w:val="000000"/>
                <w:kern w:val="2"/>
                <w:szCs w:val="24"/>
              </w:rPr>
              <w:t>. [</w:t>
            </w:r>
            <w:r w:rsidR="00FD3FD7" w:rsidRPr="00FD3FD7">
              <w:rPr>
                <w:color w:val="000000"/>
                <w:kern w:val="2"/>
                <w:szCs w:val="24"/>
              </w:rPr>
              <w:t>2</w:t>
            </w:r>
            <w:r w:rsidRPr="00FD3FD7">
              <w:rPr>
                <w:color w:val="000000"/>
                <w:kern w:val="2"/>
                <w:szCs w:val="24"/>
              </w:rPr>
              <w:t>]</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Pr="00C24702" w:rsidRDefault="000B0897">
            <w:pPr>
              <w:rPr>
                <w:b/>
                <w:kern w:val="2"/>
                <w:szCs w:val="24"/>
              </w:rPr>
            </w:pPr>
            <w:r w:rsidRPr="00C24702">
              <w:rPr>
                <w:b/>
                <w:kern w:val="2"/>
                <w:szCs w:val="24"/>
              </w:rPr>
              <w:t>3.3. Informacija apie Europos Sąjungos lėšomis finansuojamą projektą arba kitą projektą</w:t>
            </w:r>
          </w:p>
        </w:tc>
        <w:tc>
          <w:tcPr>
            <w:tcW w:w="6441" w:type="dxa"/>
            <w:gridSpan w:val="2"/>
          </w:tcPr>
          <w:p w14:paraId="4EA4A352" w14:textId="220F895D" w:rsidR="00027B83" w:rsidRPr="00C24702" w:rsidRDefault="000B0897">
            <w:pPr>
              <w:rPr>
                <w:kern w:val="2"/>
                <w:szCs w:val="24"/>
              </w:rPr>
            </w:pPr>
            <w:r w:rsidRPr="00C24702">
              <w:rPr>
                <w:kern w:val="2"/>
                <w:szCs w:val="24"/>
              </w:rPr>
              <w:t xml:space="preserve">Europos Sąjungos lėšomis bendrai finansuojamo projekto Nr. </w:t>
            </w:r>
            <w:r w:rsidR="00C24702" w:rsidRPr="00C24702">
              <w:rPr>
                <w:kern w:val="2"/>
                <w:szCs w:val="24"/>
              </w:rPr>
              <w:t>02-111-P-0003</w:t>
            </w:r>
            <w:r w:rsidRPr="00C24702">
              <w:rPr>
                <w:kern w:val="2"/>
                <w:szCs w:val="24"/>
              </w:rPr>
              <w:t>,</w:t>
            </w:r>
            <w:r w:rsidRPr="00C24702">
              <w:rPr>
                <w:color w:val="4472C4"/>
                <w:kern w:val="2"/>
                <w:szCs w:val="24"/>
              </w:rPr>
              <w:t xml:space="preserve"> </w:t>
            </w:r>
            <w:r w:rsidRPr="00C24702">
              <w:rPr>
                <w:kern w:val="2"/>
                <w:szCs w:val="24"/>
              </w:rPr>
              <w:t xml:space="preserve">pavadinimas </w:t>
            </w:r>
            <w:r w:rsidR="00C24702" w:rsidRPr="00C24702">
              <w:rPr>
                <w:kern w:val="2"/>
                <w:szCs w:val="24"/>
              </w:rPr>
              <w:t>„Joniškio rajono savivaldybės unikalios skaitmeninės kapinių duomenų bazės sukūrimas, jos atvėrimas gyventojams ir laidojimo viešųjų paslaugų bei duomenų administravimo procesų skaitmeninimas</w:t>
            </w:r>
            <w:r w:rsidRPr="00C24702">
              <w:rPr>
                <w:kern w:val="2"/>
                <w:szCs w:val="24"/>
              </w:rPr>
              <w:t>.</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3EF87ADF" w14:textId="77777777" w:rsidR="00027B83" w:rsidRDefault="00027B83" w:rsidP="0067540B">
            <w:pPr>
              <w:rPr>
                <w:b/>
                <w:color w:val="FF0000"/>
                <w:kern w:val="2"/>
                <w:szCs w:val="24"/>
              </w:rPr>
            </w:pPr>
          </w:p>
        </w:tc>
        <w:tc>
          <w:tcPr>
            <w:tcW w:w="6441" w:type="dxa"/>
            <w:gridSpan w:val="2"/>
          </w:tcPr>
          <w:p w14:paraId="15DE1877" w14:textId="0B7A82BE" w:rsidR="00027B83" w:rsidRPr="002A3420" w:rsidRDefault="000B0897">
            <w:pPr>
              <w:rPr>
                <w:color w:val="4472C4"/>
                <w:szCs w:val="24"/>
              </w:rPr>
            </w:pPr>
            <w:r w:rsidRPr="002A3420">
              <w:rPr>
                <w:szCs w:val="24"/>
              </w:rPr>
              <w:t xml:space="preserve">Tiekėjas Paslaugas įsipareigoja suteikti </w:t>
            </w:r>
            <w:r w:rsidRPr="002A3420">
              <w:rPr>
                <w:b/>
                <w:szCs w:val="24"/>
              </w:rPr>
              <w:t>ne vėliau kaip per</w:t>
            </w:r>
            <w:r w:rsidRPr="002A3420">
              <w:rPr>
                <w:szCs w:val="24"/>
              </w:rPr>
              <w:t xml:space="preserve"> </w:t>
            </w:r>
            <w:r w:rsidR="0067540B" w:rsidRPr="002A3420">
              <w:rPr>
                <w:szCs w:val="24"/>
              </w:rPr>
              <w:t>12 mėn.</w:t>
            </w:r>
            <w:r w:rsidRPr="002A3420">
              <w:rPr>
                <w:szCs w:val="24"/>
              </w:rPr>
              <w:t xml:space="preserve"> </w:t>
            </w:r>
            <w:r w:rsidRPr="002A3420">
              <w:rPr>
                <w:color w:val="000000"/>
                <w:szCs w:val="24"/>
              </w:rPr>
              <w:t>nuo Sutarties įsigaliojimo dienos</w:t>
            </w:r>
            <w:r w:rsidRPr="002A3420">
              <w:rPr>
                <w:szCs w:val="24"/>
              </w:rPr>
              <w:t xml:space="preserve"> ir (ar) nurodytais periodais</w:t>
            </w:r>
            <w:r w:rsidR="0067540B" w:rsidRPr="002A3420">
              <w:rPr>
                <w:szCs w:val="24"/>
              </w:rPr>
              <w:t>:</w:t>
            </w:r>
          </w:p>
          <w:p w14:paraId="0A08FFB1" w14:textId="465F7065" w:rsidR="0067540B" w:rsidRPr="002A3420" w:rsidRDefault="0067540B">
            <w:pPr>
              <w:rPr>
                <w:szCs w:val="24"/>
              </w:rPr>
            </w:pPr>
            <w:r w:rsidRPr="002A3420">
              <w:rPr>
                <w:szCs w:val="24"/>
              </w:rPr>
              <w:t xml:space="preserve">Informacija iš kapinių žurnalų ir kita su laidojimais susijusi dokumentacija surinkta ir duomenys iš </w:t>
            </w:r>
            <w:r w:rsidR="00821347" w:rsidRPr="002A3420">
              <w:rPr>
                <w:szCs w:val="24"/>
              </w:rPr>
              <w:t>10</w:t>
            </w:r>
            <w:r w:rsidRPr="002A3420">
              <w:rPr>
                <w:szCs w:val="24"/>
              </w:rPr>
              <w:t xml:space="preserve"> kapinių skaitmenizuoti ir integruoti į </w:t>
            </w:r>
            <w:r w:rsidRPr="002A3420">
              <w:rPr>
                <w:bCs/>
                <w:szCs w:val="24"/>
              </w:rPr>
              <w:t>S</w:t>
            </w:r>
            <w:r w:rsidRPr="002A3420">
              <w:rPr>
                <w:szCs w:val="24"/>
              </w:rPr>
              <w:t>istemą - per 3 mėnesius nuo Sutarties pasirašymo;</w:t>
            </w:r>
          </w:p>
          <w:p w14:paraId="0AE91672" w14:textId="0B18717F" w:rsidR="0067540B" w:rsidRPr="002A3420" w:rsidRDefault="0067540B">
            <w:pPr>
              <w:rPr>
                <w:szCs w:val="24"/>
              </w:rPr>
            </w:pPr>
            <w:r w:rsidRPr="002A3420">
              <w:rPr>
                <w:szCs w:val="24"/>
              </w:rPr>
              <w:t>Realizuotos Sutarties priede Nr. 1 nurodytos integracijos su Valstybės informacinių išteklių platformomis - per 6 mėnesius nuo Sutarties pasirašymo;</w:t>
            </w:r>
          </w:p>
          <w:p w14:paraId="3CC2F86E" w14:textId="178DCA20" w:rsidR="0067540B" w:rsidRPr="002A3420" w:rsidRDefault="0067540B">
            <w:pPr>
              <w:rPr>
                <w:sz w:val="23"/>
                <w:szCs w:val="23"/>
              </w:rPr>
            </w:pPr>
            <w:r w:rsidRPr="002A3420">
              <w:rPr>
                <w:szCs w:val="24"/>
              </w:rPr>
              <w:t>Paruošta ir perduota naudojimui Sistema ir suteikta programinės įrangos naudojimosi licencija (visiškos prieigos neriboto naudotojų skaičiaus licencija) - p</w:t>
            </w:r>
            <w:r w:rsidRPr="002A3420">
              <w:rPr>
                <w:sz w:val="23"/>
                <w:szCs w:val="23"/>
              </w:rPr>
              <w:t>er 6 mėnesius nuo Sutarties pasirašymo;</w:t>
            </w:r>
          </w:p>
          <w:p w14:paraId="5821FC56" w14:textId="399958E4" w:rsidR="0067540B" w:rsidRPr="002A3420" w:rsidRDefault="0067540B">
            <w:pPr>
              <w:rPr>
                <w:szCs w:val="24"/>
              </w:rPr>
            </w:pPr>
            <w:r w:rsidRPr="002A3420">
              <w:rPr>
                <w:szCs w:val="24"/>
              </w:rPr>
              <w:t>Organizuoti sukurtos Paslaugos mokymus Sistemos vartotojams Užsakovo patalpose - per 6 mėnesius nuo sutarties pasirašymo;</w:t>
            </w:r>
          </w:p>
          <w:p w14:paraId="69C6AE54" w14:textId="43CD43C3" w:rsidR="00027B83" w:rsidRPr="002A3420" w:rsidRDefault="0067540B">
            <w:pPr>
              <w:rPr>
                <w:szCs w:val="24"/>
              </w:rPr>
            </w:pPr>
            <w:r w:rsidRPr="002A3420">
              <w:rPr>
                <w:szCs w:val="24"/>
              </w:rPr>
              <w:t>Sistemos programinės įrangos palaikymas ir priežiūra - 6 mėnesius nuo Sistemos pridavimo.</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sidRPr="00C85A17">
              <w:rPr>
                <w:b/>
                <w:kern w:val="2"/>
                <w:szCs w:val="24"/>
              </w:rPr>
              <w:lastRenderedPageBreak/>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6DA85525"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sidRPr="00C85A17">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6DD7581C" w:rsidR="00027B83" w:rsidRDefault="00027B83">
            <w:pPr>
              <w:rPr>
                <w:szCs w:val="24"/>
              </w:rPr>
            </w:pP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sidRPr="00C85A17">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7FC77FD" w:rsidR="00C85A17" w:rsidRPr="00C85A17" w:rsidRDefault="000B0897" w:rsidP="00C85A17">
            <w:pPr>
              <w:rPr>
                <w:kern w:val="2"/>
                <w:szCs w:val="24"/>
              </w:rPr>
            </w:pPr>
            <w:r>
              <w:rPr>
                <w:kern w:val="2"/>
                <w:szCs w:val="24"/>
              </w:rPr>
              <w:t>Netaikom</w:t>
            </w:r>
            <w:r w:rsidR="00C85A17">
              <w:rPr>
                <w:kern w:val="2"/>
                <w:szCs w:val="24"/>
              </w:rPr>
              <w:t>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sidRPr="002B3C4B">
              <w:rPr>
                <w:b/>
                <w:kern w:val="2"/>
                <w:szCs w:val="24"/>
              </w:rPr>
              <w:t>4.5. Pateikiami dokumentai</w:t>
            </w:r>
          </w:p>
        </w:tc>
        <w:tc>
          <w:tcPr>
            <w:tcW w:w="6441" w:type="dxa"/>
            <w:gridSpan w:val="2"/>
          </w:tcPr>
          <w:p w14:paraId="6BA95380" w14:textId="5A0AE8F8" w:rsidR="00027B83" w:rsidRDefault="000B0897">
            <w:pPr>
              <w:rPr>
                <w:szCs w:val="24"/>
              </w:rPr>
            </w:pPr>
            <w:r>
              <w:rPr>
                <w:kern w:val="2"/>
                <w:szCs w:val="24"/>
              </w:rPr>
              <w:t>Turi būti pateikiami šie dokumen</w:t>
            </w:r>
            <w:r w:rsidRPr="002B3C4B">
              <w:rPr>
                <w:kern w:val="2"/>
                <w:szCs w:val="24"/>
              </w:rPr>
              <w:t>tai: Paslaugų perdavimo-priėmimo aktas ir Sąskaita</w:t>
            </w:r>
            <w:r w:rsidR="002B3C4B" w:rsidRPr="002B3C4B">
              <w:rPr>
                <w:kern w:val="2"/>
                <w:szCs w:val="24"/>
              </w:rPr>
              <w:t xml:space="preserve">.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sidRPr="002B3C4B">
              <w:rPr>
                <w:b/>
                <w:kern w:val="2"/>
                <w:szCs w:val="24"/>
              </w:rPr>
              <w:t>5.1. Sutarčiai taikomas kainos apskaičiavimo būdas</w:t>
            </w:r>
          </w:p>
        </w:tc>
        <w:tc>
          <w:tcPr>
            <w:tcW w:w="6441" w:type="dxa"/>
            <w:gridSpan w:val="2"/>
          </w:tcPr>
          <w:p w14:paraId="3A26B52B" w14:textId="3F7FD549" w:rsidR="00027B83" w:rsidRPr="002B3C4B" w:rsidRDefault="000B0897">
            <w:pPr>
              <w:rPr>
                <w:kern w:val="2"/>
                <w:szCs w:val="24"/>
              </w:rPr>
            </w:pPr>
            <w:r>
              <w:rPr>
                <w:kern w:val="2"/>
                <w:szCs w:val="24"/>
              </w:rPr>
              <w:t xml:space="preserve">Fiksuoto </w:t>
            </w:r>
            <w:r w:rsidR="000F14F4">
              <w:rPr>
                <w:kern w:val="2"/>
                <w:szCs w:val="24"/>
              </w:rPr>
              <w:t>įkainio</w:t>
            </w:r>
            <w:r>
              <w:rPr>
                <w:kern w:val="2"/>
                <w:szCs w:val="24"/>
              </w:rPr>
              <w:t xml:space="preserve"> kainodara</w:t>
            </w:r>
          </w:p>
        </w:tc>
      </w:tr>
      <w:tr w:rsidR="00027B83" w14:paraId="6A0B6424" w14:textId="77777777">
        <w:trPr>
          <w:trHeight w:val="300"/>
        </w:trPr>
        <w:tc>
          <w:tcPr>
            <w:tcW w:w="3094" w:type="dxa"/>
            <w:gridSpan w:val="2"/>
          </w:tcPr>
          <w:p w14:paraId="14818577" w14:textId="73DE1C5F" w:rsidR="00027B83" w:rsidRPr="002B3C4B" w:rsidRDefault="000B0897">
            <w:pPr>
              <w:rPr>
                <w:b/>
                <w:kern w:val="2"/>
                <w:szCs w:val="24"/>
              </w:rPr>
            </w:pPr>
            <w:r w:rsidRPr="002B3C4B">
              <w:rPr>
                <w:b/>
                <w:kern w:val="2"/>
                <w:szCs w:val="24"/>
              </w:rPr>
              <w:t xml:space="preserve">5.2. Pradinės Sutarties vertė ir Sutarties kaina, kai taikoma </w:t>
            </w:r>
            <w:r w:rsidRPr="002B3C4B">
              <w:rPr>
                <w:b/>
                <w:kern w:val="2"/>
                <w:szCs w:val="24"/>
                <w:u w:val="single"/>
              </w:rPr>
              <w:t xml:space="preserve">fiksuoto </w:t>
            </w:r>
            <w:r w:rsidR="0050618F">
              <w:rPr>
                <w:b/>
                <w:kern w:val="2"/>
                <w:szCs w:val="24"/>
                <w:u w:val="single"/>
              </w:rPr>
              <w:t>įkainio</w:t>
            </w:r>
            <w:r w:rsidRPr="002B3C4B">
              <w:rPr>
                <w:b/>
                <w:kern w:val="2"/>
                <w:szCs w:val="24"/>
              </w:rPr>
              <w:t xml:space="preserve"> kainodara</w:t>
            </w:r>
          </w:p>
          <w:p w14:paraId="4B670C5A" w14:textId="77777777" w:rsidR="00027B83" w:rsidRPr="00286BD7" w:rsidRDefault="00027B83" w:rsidP="002B3C4B">
            <w:pPr>
              <w:jc w:val="both"/>
              <w:rPr>
                <w:b/>
                <w:kern w:val="2"/>
                <w:szCs w:val="24"/>
                <w:highlight w:val="yellow"/>
              </w:rPr>
            </w:pPr>
          </w:p>
        </w:tc>
        <w:tc>
          <w:tcPr>
            <w:tcW w:w="6441" w:type="dxa"/>
            <w:gridSpan w:val="2"/>
          </w:tcPr>
          <w:p w14:paraId="3D69E295" w14:textId="2DB243F4" w:rsidR="00BD2DCE" w:rsidRDefault="0081757D">
            <w:pPr>
              <w:rPr>
                <w:kern w:val="2"/>
                <w:szCs w:val="24"/>
              </w:rPr>
            </w:pPr>
            <w:r>
              <w:rPr>
                <w:kern w:val="2"/>
                <w:szCs w:val="24"/>
              </w:rPr>
              <w:t xml:space="preserve">Pradinė </w:t>
            </w:r>
            <w:r w:rsidR="008F6448">
              <w:rPr>
                <w:kern w:val="2"/>
                <w:szCs w:val="24"/>
              </w:rPr>
              <w:t xml:space="preserve">Sutarties </w:t>
            </w:r>
            <w:r>
              <w:rPr>
                <w:kern w:val="2"/>
                <w:szCs w:val="24"/>
              </w:rPr>
              <w:t xml:space="preserve">vertė </w:t>
            </w:r>
            <w:r w:rsidR="008F6448">
              <w:rPr>
                <w:kern w:val="2"/>
                <w:szCs w:val="24"/>
              </w:rPr>
              <w:t xml:space="preserve">už </w:t>
            </w:r>
            <w:r w:rsidR="00BD2DCE">
              <w:rPr>
                <w:kern w:val="2"/>
                <w:szCs w:val="24"/>
              </w:rPr>
              <w:t>I etap</w:t>
            </w:r>
            <w:r w:rsidR="008F6448">
              <w:rPr>
                <w:kern w:val="2"/>
                <w:szCs w:val="24"/>
              </w:rPr>
              <w:t>ą</w:t>
            </w:r>
            <w:r w:rsidR="00BD2DCE">
              <w:rPr>
                <w:kern w:val="2"/>
                <w:szCs w:val="24"/>
              </w:rPr>
              <w:t xml:space="preserve"> </w:t>
            </w:r>
            <w:r w:rsidR="003F42E8">
              <w:rPr>
                <w:kern w:val="2"/>
                <w:szCs w:val="24"/>
              </w:rPr>
              <w:t xml:space="preserve">yra </w:t>
            </w:r>
            <w:r w:rsidR="003F42E8" w:rsidRPr="003F42E8">
              <w:rPr>
                <w:kern w:val="2"/>
                <w:szCs w:val="24"/>
              </w:rPr>
              <w:t>(nurodyti sumą skaičiais) Eur (nurodyti sumą žodžiais) be PVM.</w:t>
            </w:r>
          </w:p>
          <w:p w14:paraId="5A8CDAF2" w14:textId="77777777" w:rsidR="003F42E8" w:rsidRPr="00900857" w:rsidRDefault="003F42E8" w:rsidP="003F42E8">
            <w:pPr>
              <w:rPr>
                <w:szCs w:val="24"/>
              </w:rPr>
            </w:pPr>
            <w:r w:rsidRPr="00900857">
              <w:rPr>
                <w:kern w:val="2"/>
                <w:szCs w:val="24"/>
              </w:rPr>
              <w:t>PVM sudaro (nurodyti sumą skaičiais) Eur (nurodyti sumą žodžiais).</w:t>
            </w:r>
          </w:p>
          <w:p w14:paraId="4EA63D5C" w14:textId="1D03A4F4" w:rsidR="003F42E8" w:rsidRDefault="003F42E8">
            <w:pPr>
              <w:rPr>
                <w:kern w:val="2"/>
                <w:szCs w:val="24"/>
              </w:rPr>
            </w:pPr>
            <w:r w:rsidRPr="003F42E8">
              <w:rPr>
                <w:kern w:val="2"/>
                <w:szCs w:val="24"/>
              </w:rPr>
              <w:t>Sutarties kaina</w:t>
            </w:r>
            <w:r w:rsidR="00494FCA">
              <w:rPr>
                <w:kern w:val="2"/>
                <w:szCs w:val="24"/>
              </w:rPr>
              <w:t xml:space="preserve"> už I etapą</w:t>
            </w:r>
            <w:r w:rsidRPr="003F42E8">
              <w:rPr>
                <w:kern w:val="2"/>
                <w:szCs w:val="24"/>
              </w:rPr>
              <w:t xml:space="preserve"> yra (nurodyti sumą skaičiais) Eur (nurodyti sumą žodžiais) su PVM</w:t>
            </w:r>
            <w:r>
              <w:rPr>
                <w:kern w:val="2"/>
                <w:szCs w:val="24"/>
              </w:rPr>
              <w:t>.</w:t>
            </w:r>
          </w:p>
          <w:p w14:paraId="00B841F1" w14:textId="77777777" w:rsidR="00191321" w:rsidRDefault="00191321">
            <w:pPr>
              <w:rPr>
                <w:kern w:val="2"/>
                <w:szCs w:val="24"/>
              </w:rPr>
            </w:pPr>
          </w:p>
          <w:p w14:paraId="17958EB2" w14:textId="13F36589" w:rsidR="006E1B49" w:rsidRPr="006E1B49" w:rsidRDefault="006E1B49" w:rsidP="006E1B49">
            <w:pPr>
              <w:rPr>
                <w:kern w:val="2"/>
                <w:szCs w:val="24"/>
              </w:rPr>
            </w:pPr>
            <w:r w:rsidRPr="006E1B49">
              <w:rPr>
                <w:kern w:val="2"/>
                <w:szCs w:val="24"/>
              </w:rPr>
              <w:t>Pradinė Sutarties vertė už I</w:t>
            </w:r>
            <w:r>
              <w:rPr>
                <w:kern w:val="2"/>
                <w:szCs w:val="24"/>
              </w:rPr>
              <w:t>I</w:t>
            </w:r>
            <w:r w:rsidRPr="006E1B49">
              <w:rPr>
                <w:kern w:val="2"/>
                <w:szCs w:val="24"/>
              </w:rPr>
              <w:t xml:space="preserve"> etapą yra (nurodyti sumą skaičiais) Eur (nurodyti sumą žodžiais) be PVM.</w:t>
            </w:r>
          </w:p>
          <w:p w14:paraId="5F8FFFBB" w14:textId="77777777" w:rsidR="006E1B49" w:rsidRPr="006E1B49" w:rsidRDefault="006E1B49" w:rsidP="006E1B49">
            <w:pPr>
              <w:rPr>
                <w:kern w:val="2"/>
                <w:szCs w:val="24"/>
              </w:rPr>
            </w:pPr>
            <w:r w:rsidRPr="006E1B49">
              <w:rPr>
                <w:kern w:val="2"/>
                <w:szCs w:val="24"/>
              </w:rPr>
              <w:t>PVM sudaro (nurodyti sumą skaičiais) Eur (nurodyti sumą žodžiais).</w:t>
            </w:r>
          </w:p>
          <w:p w14:paraId="75467F08" w14:textId="7B8AF083" w:rsidR="006E1B49" w:rsidRDefault="006E1B49" w:rsidP="006E1B49">
            <w:pPr>
              <w:rPr>
                <w:kern w:val="2"/>
                <w:szCs w:val="24"/>
              </w:rPr>
            </w:pPr>
            <w:r w:rsidRPr="006E1B49">
              <w:rPr>
                <w:kern w:val="2"/>
                <w:szCs w:val="24"/>
              </w:rPr>
              <w:t>Sutarties kaina už I</w:t>
            </w:r>
            <w:r>
              <w:rPr>
                <w:kern w:val="2"/>
                <w:szCs w:val="24"/>
              </w:rPr>
              <w:t>I</w:t>
            </w:r>
            <w:r w:rsidRPr="006E1B49">
              <w:rPr>
                <w:kern w:val="2"/>
                <w:szCs w:val="24"/>
              </w:rPr>
              <w:t xml:space="preserve"> etapą yra (nurodyti sumą skaičiais) Eur (nurodyti sumą žodžiais) su PVM.</w:t>
            </w:r>
          </w:p>
          <w:p w14:paraId="52A5D225" w14:textId="77777777" w:rsidR="00191321" w:rsidRDefault="00191321" w:rsidP="006E1B49">
            <w:pPr>
              <w:rPr>
                <w:kern w:val="2"/>
                <w:szCs w:val="24"/>
              </w:rPr>
            </w:pPr>
          </w:p>
          <w:p w14:paraId="3062CC43" w14:textId="79333220" w:rsidR="006E1B49" w:rsidRDefault="006E1B49" w:rsidP="006E1B49">
            <w:pPr>
              <w:rPr>
                <w:kern w:val="2"/>
                <w:szCs w:val="24"/>
              </w:rPr>
            </w:pPr>
            <w:r>
              <w:rPr>
                <w:kern w:val="2"/>
                <w:szCs w:val="24"/>
              </w:rPr>
              <w:t xml:space="preserve">Pradinė Sutarties vertė už III etapą yra </w:t>
            </w:r>
            <w:r w:rsidRPr="003F42E8">
              <w:rPr>
                <w:kern w:val="2"/>
                <w:szCs w:val="24"/>
              </w:rPr>
              <w:t>(nurodyti sumą skaičiais) Eur (nurodyti sumą žodžiais) be PVM.</w:t>
            </w:r>
          </w:p>
          <w:p w14:paraId="5942E534" w14:textId="77777777" w:rsidR="006E1B49" w:rsidRPr="00900857" w:rsidRDefault="006E1B49" w:rsidP="006E1B49">
            <w:pPr>
              <w:rPr>
                <w:szCs w:val="24"/>
              </w:rPr>
            </w:pPr>
            <w:r w:rsidRPr="00900857">
              <w:rPr>
                <w:kern w:val="2"/>
                <w:szCs w:val="24"/>
              </w:rPr>
              <w:t>PVM sudaro (nurodyti sumą skaičiais) Eur (nurodyti sumą žodžiais).</w:t>
            </w:r>
          </w:p>
          <w:p w14:paraId="765FE4F0" w14:textId="54695FCC" w:rsidR="006E1B49" w:rsidRDefault="006E1B49" w:rsidP="006E1B49">
            <w:pPr>
              <w:rPr>
                <w:kern w:val="2"/>
                <w:szCs w:val="24"/>
              </w:rPr>
            </w:pPr>
            <w:r w:rsidRPr="003F42E8">
              <w:rPr>
                <w:kern w:val="2"/>
                <w:szCs w:val="24"/>
              </w:rPr>
              <w:t>Sutarties kaina</w:t>
            </w:r>
            <w:r>
              <w:rPr>
                <w:kern w:val="2"/>
                <w:szCs w:val="24"/>
              </w:rPr>
              <w:t xml:space="preserve"> už III etapą</w:t>
            </w:r>
            <w:r w:rsidRPr="003F42E8">
              <w:rPr>
                <w:kern w:val="2"/>
                <w:szCs w:val="24"/>
              </w:rPr>
              <w:t xml:space="preserve"> yra (nurodyti sumą skaičiais) Eur (nurodyti sumą žodžiais) su PVM</w:t>
            </w:r>
            <w:r>
              <w:rPr>
                <w:kern w:val="2"/>
                <w:szCs w:val="24"/>
              </w:rPr>
              <w:t>.</w:t>
            </w:r>
          </w:p>
          <w:p w14:paraId="2D44A932" w14:textId="77777777" w:rsidR="00191321" w:rsidRDefault="00191321" w:rsidP="006E1B49">
            <w:pPr>
              <w:rPr>
                <w:kern w:val="2"/>
                <w:szCs w:val="24"/>
              </w:rPr>
            </w:pPr>
          </w:p>
          <w:p w14:paraId="7F061FDF" w14:textId="211B359B" w:rsidR="00F87BAD" w:rsidRDefault="00744698" w:rsidP="006E1B49">
            <w:pPr>
              <w:rPr>
                <w:kern w:val="2"/>
                <w:szCs w:val="24"/>
              </w:rPr>
            </w:pPr>
            <w:r>
              <w:rPr>
                <w:kern w:val="2"/>
                <w:szCs w:val="24"/>
              </w:rPr>
              <w:t xml:space="preserve">Sutarties kaina už </w:t>
            </w:r>
            <w:r w:rsidRPr="00744698">
              <w:rPr>
                <w:kern w:val="2"/>
                <w:szCs w:val="24"/>
              </w:rPr>
              <w:t>Sistemos programinės įrangos palaikymas ir priežiūra</w:t>
            </w:r>
            <w:r>
              <w:rPr>
                <w:kern w:val="2"/>
                <w:szCs w:val="24"/>
              </w:rPr>
              <w:t xml:space="preserve"> 6 mėnesių laikotarpiu</w:t>
            </w:r>
            <w:r>
              <w:t xml:space="preserve"> </w:t>
            </w:r>
            <w:r w:rsidRPr="00744698">
              <w:rPr>
                <w:kern w:val="2"/>
                <w:szCs w:val="24"/>
              </w:rPr>
              <w:t>nuo Sistemos pridavimo</w:t>
            </w:r>
            <w:r>
              <w:rPr>
                <w:kern w:val="2"/>
                <w:szCs w:val="24"/>
              </w:rPr>
              <w:t xml:space="preserve"> yra </w:t>
            </w:r>
            <w:r w:rsidRPr="00744698">
              <w:rPr>
                <w:kern w:val="2"/>
                <w:szCs w:val="24"/>
              </w:rPr>
              <w:t>(nurodyti sumą skaičiais) Eur (nurodyti sumą žodžiais) be PVM.</w:t>
            </w:r>
          </w:p>
          <w:p w14:paraId="7201212E" w14:textId="06566F9E" w:rsidR="006E1B49" w:rsidRDefault="00744698" w:rsidP="006E1B49">
            <w:pPr>
              <w:rPr>
                <w:kern w:val="2"/>
                <w:szCs w:val="24"/>
              </w:rPr>
            </w:pPr>
            <w:r w:rsidRPr="00744698">
              <w:rPr>
                <w:kern w:val="2"/>
                <w:szCs w:val="24"/>
              </w:rPr>
              <w:lastRenderedPageBreak/>
              <w:t>PVM sudaro (nurodyti sumą skaičiais) Eur (nurodyti sumą žodžiais).</w:t>
            </w:r>
          </w:p>
          <w:p w14:paraId="6099E9D5" w14:textId="77777777" w:rsidR="00A64460" w:rsidRDefault="00A64460" w:rsidP="006E1B49">
            <w:pPr>
              <w:rPr>
                <w:kern w:val="2"/>
                <w:szCs w:val="24"/>
              </w:rPr>
            </w:pPr>
            <w:r>
              <w:rPr>
                <w:kern w:val="2"/>
                <w:szCs w:val="24"/>
              </w:rPr>
              <w:t xml:space="preserve">Sutarties kaina už </w:t>
            </w:r>
            <w:r w:rsidRPr="00744698">
              <w:rPr>
                <w:kern w:val="2"/>
                <w:szCs w:val="24"/>
              </w:rPr>
              <w:t>Sistemos programinės įrangos palaikymas ir priežiūra</w:t>
            </w:r>
            <w:r>
              <w:rPr>
                <w:kern w:val="2"/>
                <w:szCs w:val="24"/>
              </w:rPr>
              <w:t xml:space="preserve"> 6 mėnesių laikotarpiu</w:t>
            </w:r>
            <w:r>
              <w:t xml:space="preserve"> </w:t>
            </w:r>
            <w:r w:rsidRPr="00744698">
              <w:rPr>
                <w:kern w:val="2"/>
                <w:szCs w:val="24"/>
              </w:rPr>
              <w:t>nuo Sistemos pridavimo</w:t>
            </w:r>
            <w:r w:rsidRPr="00A64460">
              <w:rPr>
                <w:kern w:val="2"/>
                <w:szCs w:val="24"/>
              </w:rPr>
              <w:t>(nurodyti sumą skaičiais) Eur (nurodyti sumą žodžiais) su PVM</w:t>
            </w:r>
            <w:r>
              <w:rPr>
                <w:kern w:val="2"/>
                <w:szCs w:val="24"/>
              </w:rPr>
              <w:t>.</w:t>
            </w:r>
          </w:p>
          <w:p w14:paraId="130F45FA" w14:textId="67451740" w:rsidR="00A64460" w:rsidRDefault="00A64460" w:rsidP="006E1B49">
            <w:pPr>
              <w:rPr>
                <w:kern w:val="2"/>
                <w:szCs w:val="24"/>
              </w:rPr>
            </w:pPr>
            <w:r>
              <w:rPr>
                <w:kern w:val="2"/>
                <w:szCs w:val="24"/>
              </w:rPr>
              <w:t xml:space="preserve"> </w:t>
            </w:r>
          </w:p>
          <w:p w14:paraId="4B51AE30" w14:textId="43933A93" w:rsidR="00027B83" w:rsidRPr="00900857" w:rsidRDefault="00405E3F">
            <w:pPr>
              <w:rPr>
                <w:szCs w:val="24"/>
              </w:rPr>
            </w:pPr>
            <w:r>
              <w:rPr>
                <w:kern w:val="2"/>
                <w:szCs w:val="24"/>
              </w:rPr>
              <w:t>Bendra p</w:t>
            </w:r>
            <w:r w:rsidR="000B0897" w:rsidRPr="00900857">
              <w:rPr>
                <w:kern w:val="2"/>
                <w:szCs w:val="24"/>
              </w:rPr>
              <w:t>radinės Sutarties vertė yra (nurodyti sumą skaičiais) Eur (nurodyti sumą žodžiais) be PVM.</w:t>
            </w:r>
          </w:p>
          <w:p w14:paraId="17944AF2" w14:textId="77777777" w:rsidR="00027B83" w:rsidRPr="00900857" w:rsidRDefault="000B0897">
            <w:pPr>
              <w:rPr>
                <w:szCs w:val="24"/>
              </w:rPr>
            </w:pPr>
            <w:r w:rsidRPr="00900857">
              <w:rPr>
                <w:kern w:val="2"/>
                <w:szCs w:val="24"/>
              </w:rPr>
              <w:t>PVM sudaro (nurodyti sumą skaičiais) Eur (nurodyti sumą žodžiais).</w:t>
            </w:r>
          </w:p>
          <w:p w14:paraId="2F0BE1C8" w14:textId="03154DAE" w:rsidR="00027B83" w:rsidRPr="00900857" w:rsidRDefault="00405E3F">
            <w:pPr>
              <w:rPr>
                <w:szCs w:val="24"/>
              </w:rPr>
            </w:pPr>
            <w:r>
              <w:rPr>
                <w:kern w:val="2"/>
                <w:szCs w:val="24"/>
              </w:rPr>
              <w:t>Bendra S</w:t>
            </w:r>
            <w:r w:rsidR="000B0897" w:rsidRPr="00900857">
              <w:rPr>
                <w:kern w:val="2"/>
                <w:szCs w:val="24"/>
              </w:rPr>
              <w:t>utarties kaina yra (nurodyti sumą skaičiais) Eur (nurodyti sumą žodžiais) su PVM.</w:t>
            </w:r>
          </w:p>
          <w:p w14:paraId="75E19483" w14:textId="77777777" w:rsidR="00027B83" w:rsidRPr="00900857" w:rsidRDefault="000B0897">
            <w:pPr>
              <w:rPr>
                <w:kern w:val="2"/>
                <w:szCs w:val="24"/>
              </w:rPr>
            </w:pPr>
            <w:r w:rsidRPr="00900857">
              <w:rPr>
                <w:kern w:val="2"/>
                <w:szCs w:val="24"/>
              </w:rPr>
              <w:t>Šioje Sutartyje Pradinės Sutarties vertė yra lygi Tiekėjo pasiūlymo kainai be PVM, nurodytai už visą pirkimo dokumentuose ir Sutartyje nurodytą Paslaugų kiekį ir (ar) apimtį.</w:t>
            </w:r>
          </w:p>
        </w:tc>
      </w:tr>
      <w:tr w:rsidR="00027B83" w14:paraId="1A7054EB" w14:textId="77777777">
        <w:trPr>
          <w:trHeight w:val="300"/>
        </w:trPr>
        <w:tc>
          <w:tcPr>
            <w:tcW w:w="3094" w:type="dxa"/>
            <w:gridSpan w:val="2"/>
          </w:tcPr>
          <w:p w14:paraId="4F2F4A8F" w14:textId="7EE9D3EB" w:rsidR="00027B83" w:rsidRPr="00C24702" w:rsidRDefault="000B0897">
            <w:pPr>
              <w:rPr>
                <w:b/>
                <w:kern w:val="2"/>
                <w:szCs w:val="24"/>
              </w:rPr>
            </w:pPr>
            <w:r w:rsidRPr="00C24702">
              <w:rPr>
                <w:b/>
                <w:kern w:val="2"/>
                <w:szCs w:val="24"/>
              </w:rPr>
              <w:lastRenderedPageBreak/>
              <w:t xml:space="preserve">5.3. Sutarties kainos perskaičiavimas taikant </w:t>
            </w:r>
            <w:r w:rsidRPr="00C24702">
              <w:rPr>
                <w:b/>
                <w:kern w:val="2"/>
                <w:szCs w:val="24"/>
                <w:u w:val="single"/>
              </w:rPr>
              <w:t>peržiūros</w:t>
            </w:r>
            <w:r w:rsidRPr="00C24702">
              <w:rPr>
                <w:b/>
                <w:kern w:val="2"/>
                <w:szCs w:val="24"/>
              </w:rPr>
              <w:t xml:space="preserve"> taisykles</w:t>
            </w:r>
          </w:p>
          <w:p w14:paraId="644C2358" w14:textId="77777777" w:rsidR="00027B83" w:rsidRPr="00286BD7" w:rsidRDefault="00027B83">
            <w:pPr>
              <w:rPr>
                <w:b/>
                <w:kern w:val="2"/>
                <w:szCs w:val="24"/>
                <w:highlight w:val="yellow"/>
              </w:rPr>
            </w:pPr>
          </w:p>
          <w:p w14:paraId="57F4DE2E" w14:textId="77777777" w:rsidR="00027B83" w:rsidRPr="00286BD7" w:rsidRDefault="00027B83">
            <w:pPr>
              <w:rPr>
                <w:kern w:val="2"/>
                <w:szCs w:val="24"/>
                <w:highlight w:val="yellow"/>
              </w:rPr>
            </w:pPr>
          </w:p>
        </w:tc>
        <w:tc>
          <w:tcPr>
            <w:tcW w:w="6441" w:type="dxa"/>
            <w:gridSpan w:val="2"/>
          </w:tcPr>
          <w:p w14:paraId="700E8720" w14:textId="5BAAEC50" w:rsidR="00027B83" w:rsidRDefault="000B0897">
            <w:pPr>
              <w:rPr>
                <w:szCs w:val="24"/>
              </w:rPr>
            </w:pPr>
            <w:r>
              <w:rPr>
                <w:kern w:val="2"/>
                <w:szCs w:val="24"/>
              </w:rPr>
              <w:t>Sutarties</w:t>
            </w:r>
            <w:r w:rsidRPr="00C24702">
              <w:rPr>
                <w:kern w:val="2"/>
                <w:szCs w:val="24"/>
              </w:rPr>
              <w:t xml:space="preserve"> kaina </w:t>
            </w:r>
            <w:r>
              <w:rPr>
                <w:kern w:val="2"/>
                <w:szCs w:val="24"/>
              </w:rPr>
              <w:t>bus perskaičiuojami:</w:t>
            </w:r>
          </w:p>
          <w:p w14:paraId="7862C956" w14:textId="77777777" w:rsidR="00027B83" w:rsidRDefault="000B0897">
            <w:pPr>
              <w:rPr>
                <w:color w:val="FF0000"/>
                <w:kern w:val="2"/>
                <w:szCs w:val="24"/>
              </w:rPr>
            </w:pPr>
            <w:r>
              <w:rPr>
                <w:kern w:val="2"/>
                <w:szCs w:val="24"/>
              </w:rPr>
              <w:t>5.3.1. dėl PVM tarifo pasikeitimo;</w:t>
            </w:r>
          </w:p>
          <w:p w14:paraId="054DF302" w14:textId="29A875A9" w:rsidR="00027B83" w:rsidRPr="00C24702" w:rsidRDefault="000B0897">
            <w:pPr>
              <w:rPr>
                <w:kern w:val="2"/>
                <w:szCs w:val="24"/>
              </w:rPr>
            </w:pPr>
            <w:r w:rsidRPr="00C24702">
              <w:rPr>
                <w:kern w:val="2"/>
                <w:szCs w:val="24"/>
              </w:rPr>
              <w:t>5.3.2. dėl kitų mokesčių, lemiančių P</w:t>
            </w:r>
            <w:r w:rsidRPr="00C24702">
              <w:rPr>
                <w:szCs w:val="24"/>
              </w:rPr>
              <w:t>aslaugų</w:t>
            </w:r>
            <w:r w:rsidRPr="00C24702">
              <w:rPr>
                <w:kern w:val="2"/>
                <w:szCs w:val="24"/>
              </w:rPr>
              <w:t xml:space="preserve"> kainos pokytį, pasikeitimo (nurodyti mokesčius, dėl kurių bus atliekamas perskaičiavimas);</w:t>
            </w:r>
          </w:p>
        </w:tc>
      </w:tr>
      <w:tr w:rsidR="00027B83" w14:paraId="6AC8D1FA" w14:textId="77777777">
        <w:trPr>
          <w:trHeight w:val="300"/>
        </w:trPr>
        <w:tc>
          <w:tcPr>
            <w:tcW w:w="3094" w:type="dxa"/>
            <w:gridSpan w:val="2"/>
          </w:tcPr>
          <w:p w14:paraId="62766FE5" w14:textId="7D7E1AC7" w:rsidR="00027B83" w:rsidRDefault="000B0897">
            <w:pPr>
              <w:rPr>
                <w:b/>
                <w:kern w:val="2"/>
                <w:szCs w:val="24"/>
              </w:rPr>
            </w:pPr>
            <w:r w:rsidRPr="008562EC">
              <w:rPr>
                <w:b/>
                <w:kern w:val="2"/>
                <w:szCs w:val="24"/>
              </w:rPr>
              <w:t>5.3.1. Sutarties kainos peržiūra dėl PVM tarifo pasikeitimo</w:t>
            </w:r>
          </w:p>
        </w:tc>
        <w:tc>
          <w:tcPr>
            <w:tcW w:w="6441" w:type="dxa"/>
            <w:gridSpan w:val="2"/>
          </w:tcPr>
          <w:p w14:paraId="44A00C30" w14:textId="08091E83" w:rsidR="00027B83" w:rsidRPr="008562EC"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4B006FAB" w14:textId="4F621731" w:rsidR="00027B83" w:rsidRDefault="000B0897">
            <w:pPr>
              <w:rPr>
                <w:szCs w:val="24"/>
              </w:rPr>
            </w:pPr>
            <w:r>
              <w:rPr>
                <w:kern w:val="2"/>
                <w:szCs w:val="24"/>
              </w:rPr>
              <w:t>Perskaičiuota (-i) Sutarties kaina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28601A82" w:rsidR="00027B83" w:rsidRDefault="000B0897">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1050E97A" w14:textId="79603CC3" w:rsidR="00D76C78" w:rsidRPr="00D76C78" w:rsidRDefault="00D76C78" w:rsidP="00D76C78">
            <w:pPr>
              <w:rPr>
                <w:kern w:val="2"/>
                <w:szCs w:val="24"/>
              </w:rPr>
            </w:pPr>
            <w:r w:rsidRPr="00D76C78">
              <w:rPr>
                <w:kern w:val="2"/>
                <w:szCs w:val="24"/>
              </w:rPr>
              <w:t>Jeigu Sutarties vykdymo metu pasikeičia kitų (ne PVM) mokesčių, lemiančių Tiekėjo teikiamų Paslaugų Sutartyje nurodytos kainos pokytį, mokėjimą reglamentuojantys teisės aktai (pavyzdžiui, dėl akcizų pokyčių ir pan.), Sutartyje nurodyta Sutarties kaina perskaičiuojami juos didinant arba mažinant. Peržiūra įforminama Susitarimu, kuris tampa neatskiriama Sutarties dalimi.</w:t>
            </w:r>
          </w:p>
          <w:p w14:paraId="0B19B8B4" w14:textId="77777777" w:rsidR="00D76C78" w:rsidRPr="00D76C78" w:rsidRDefault="00D76C78" w:rsidP="00D76C78">
            <w:pPr>
              <w:rPr>
                <w:kern w:val="2"/>
                <w:szCs w:val="24"/>
              </w:rPr>
            </w:pPr>
          </w:p>
          <w:p w14:paraId="4CFB97C1" w14:textId="7C07F65A" w:rsidR="00027B83" w:rsidRDefault="00D76C78" w:rsidP="00D76C78">
            <w:pPr>
              <w:rPr>
                <w:szCs w:val="24"/>
              </w:rPr>
            </w:pPr>
            <w:r w:rsidRPr="00D76C78">
              <w:rPr>
                <w:kern w:val="2"/>
                <w:szCs w:val="24"/>
              </w:rPr>
              <w:t>Perskaičiuota (-</w:t>
            </w:r>
            <w:proofErr w:type="spellStart"/>
            <w:r w:rsidRPr="00D76C78">
              <w:rPr>
                <w:kern w:val="2"/>
                <w:szCs w:val="24"/>
              </w:rPr>
              <w:t>as</w:t>
            </w:r>
            <w:proofErr w:type="spellEnd"/>
            <w:r w:rsidRPr="00D76C78">
              <w:rPr>
                <w:kern w:val="2"/>
                <w:szCs w:val="24"/>
              </w:rPr>
              <w:t>) Sutarties kaina taikoma (-</w:t>
            </w:r>
            <w:proofErr w:type="spellStart"/>
            <w:r w:rsidRPr="00D76C78">
              <w:rPr>
                <w:kern w:val="2"/>
                <w:szCs w:val="24"/>
              </w:rPr>
              <w:t>as</w:t>
            </w:r>
            <w:proofErr w:type="spellEnd"/>
            <w:r w:rsidRPr="00D76C78">
              <w:rPr>
                <w:kern w:val="2"/>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3158E5C4" w14:textId="77777777">
        <w:trPr>
          <w:trHeight w:val="300"/>
        </w:trPr>
        <w:tc>
          <w:tcPr>
            <w:tcW w:w="3094" w:type="dxa"/>
            <w:gridSpan w:val="2"/>
          </w:tcPr>
          <w:p w14:paraId="06F972CC" w14:textId="642FB936" w:rsidR="00027B83" w:rsidRDefault="000B0897">
            <w:pPr>
              <w:rPr>
                <w:b/>
                <w:kern w:val="2"/>
                <w:szCs w:val="24"/>
              </w:rPr>
            </w:pPr>
            <w:r w:rsidRPr="00362280">
              <w:rPr>
                <w:b/>
                <w:kern w:val="2"/>
                <w:szCs w:val="24"/>
              </w:rPr>
              <w:t>5.3.3. Sutarties kainos peržiūra dėl kainų lygio pokyčio</w:t>
            </w:r>
          </w:p>
          <w:p w14:paraId="17B35871" w14:textId="00AEFEA6" w:rsidR="00027B83" w:rsidRDefault="00027B83">
            <w:pPr>
              <w:rPr>
                <w:b/>
                <w:kern w:val="2"/>
                <w:szCs w:val="24"/>
              </w:rPr>
            </w:pPr>
          </w:p>
        </w:tc>
        <w:tc>
          <w:tcPr>
            <w:tcW w:w="6441" w:type="dxa"/>
            <w:gridSpan w:val="2"/>
          </w:tcPr>
          <w:p w14:paraId="376015ED" w14:textId="4997E7F5" w:rsidR="00027B83" w:rsidRDefault="000B0897">
            <w:pPr>
              <w:rPr>
                <w:szCs w:val="24"/>
              </w:rPr>
            </w:pPr>
            <w:r>
              <w:rPr>
                <w:color w:val="000000"/>
                <w:szCs w:val="24"/>
              </w:rPr>
              <w:t>5.3.3.1. Bet</w:t>
            </w:r>
            <w:r>
              <w:rPr>
                <w:szCs w:val="24"/>
              </w:rPr>
              <w:t xml:space="preserve"> kuri Sutarties Šalis Sutarties galiojimo metu turi teisę inicijuoti </w:t>
            </w:r>
            <w:r w:rsidRPr="008562EC">
              <w:rPr>
                <w:szCs w:val="24"/>
              </w:rPr>
              <w:t xml:space="preserve">Sutarties kainos peržiūrą </w:t>
            </w:r>
            <w:r>
              <w:rPr>
                <w:szCs w:val="24"/>
              </w:rPr>
              <w:t xml:space="preserve">(keitimą) ne anksčiau kaip </w:t>
            </w:r>
            <w:r w:rsidRPr="00900857">
              <w:rPr>
                <w:szCs w:val="24"/>
              </w:rPr>
              <w:t xml:space="preserve">po </w:t>
            </w:r>
            <w:r w:rsidR="005A6F1B">
              <w:rPr>
                <w:szCs w:val="24"/>
              </w:rPr>
              <w:t>6</w:t>
            </w:r>
            <w:r w:rsidR="00D012DC">
              <w:rPr>
                <w:szCs w:val="24"/>
              </w:rPr>
              <w:t xml:space="preserve"> (šešių) mėnesių </w:t>
            </w:r>
            <w:r>
              <w:rPr>
                <w:szCs w:val="24"/>
              </w:rPr>
              <w:t>n</w:t>
            </w:r>
            <w:r w:rsidRPr="00362280">
              <w:rPr>
                <w:szCs w:val="24"/>
              </w:rPr>
              <w:t xml:space="preserve">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w:t>
            </w:r>
            <w:r>
              <w:rPr>
                <w:szCs w:val="24"/>
              </w:rPr>
              <w:lastRenderedPageBreak/>
              <w:t xml:space="preserve">apskaičiuotas kaip nustatyta 5.3.3.6 punkte, viršija </w:t>
            </w:r>
            <w:r w:rsidRPr="00900857">
              <w:rPr>
                <w:szCs w:val="24"/>
              </w:rPr>
              <w:t>5</w:t>
            </w:r>
            <w:r>
              <w:rPr>
                <w:color w:val="4472C4"/>
                <w:szCs w:val="24"/>
              </w:rPr>
              <w:t xml:space="preserve"> </w:t>
            </w:r>
            <w:r>
              <w:rPr>
                <w:szCs w:val="24"/>
              </w:rPr>
              <w:t>procentus</w:t>
            </w:r>
            <w:r w:rsidR="00900857">
              <w:rPr>
                <w:szCs w:val="24"/>
              </w:rPr>
              <w:t xml:space="preserve">. </w:t>
            </w:r>
            <w:r w:rsidRPr="008562EC">
              <w:rPr>
                <w:szCs w:val="24"/>
              </w:rPr>
              <w:t xml:space="preserve">Sutarties kainos </w:t>
            </w:r>
            <w:r>
              <w:rPr>
                <w:szCs w:val="24"/>
              </w:rPr>
              <w:t xml:space="preserve">peržiūra atliekama ne rečiau kaip </w:t>
            </w:r>
            <w:r w:rsidRPr="00900857">
              <w:rPr>
                <w:szCs w:val="24"/>
              </w:rPr>
              <w:t xml:space="preserve">kas </w:t>
            </w:r>
            <w:r w:rsidR="005A6F1B">
              <w:rPr>
                <w:szCs w:val="24"/>
              </w:rPr>
              <w:t>12</w:t>
            </w:r>
            <w:r w:rsidR="00192C67">
              <w:rPr>
                <w:szCs w:val="24"/>
              </w:rPr>
              <w:t xml:space="preserve"> </w:t>
            </w:r>
            <w:r>
              <w:rPr>
                <w:szCs w:val="24"/>
              </w:rPr>
              <w:t>mėnesi</w:t>
            </w:r>
            <w:r w:rsidR="005A6F1B">
              <w:rPr>
                <w:szCs w:val="24"/>
              </w:rPr>
              <w:t>ų</w:t>
            </w:r>
            <w:r>
              <w:rPr>
                <w:szCs w:val="24"/>
              </w:rPr>
              <w:t>.</w:t>
            </w:r>
          </w:p>
          <w:p w14:paraId="7C35FEC9" w14:textId="647341B9" w:rsidR="00027B83" w:rsidRDefault="000B0897">
            <w:pPr>
              <w:rPr>
                <w:color w:val="000000"/>
                <w:kern w:val="2"/>
                <w:szCs w:val="24"/>
                <w:shd w:val="clear" w:color="auto" w:fill="FFFFFF"/>
              </w:rPr>
            </w:pPr>
            <w:r>
              <w:rPr>
                <w:kern w:val="2"/>
                <w:szCs w:val="24"/>
              </w:rPr>
              <w:t xml:space="preserve">5.3.3.2. </w:t>
            </w:r>
            <w:r w:rsidRPr="008562EC">
              <w:rPr>
                <w:kern w:val="2"/>
                <w:szCs w:val="24"/>
              </w:rPr>
              <w:t>Sutarties k</w:t>
            </w:r>
            <w:r w:rsidRPr="008562EC">
              <w:rPr>
                <w:kern w:val="2"/>
                <w:szCs w:val="24"/>
                <w:shd w:val="clear" w:color="auto" w:fill="FFFFFF"/>
              </w:rPr>
              <w:t xml:space="preserve">aina </w:t>
            </w:r>
            <w:r>
              <w:rPr>
                <w:color w:val="000000"/>
                <w:kern w:val="2"/>
                <w:szCs w:val="24"/>
                <w:shd w:val="clear" w:color="auto" w:fill="FFFFFF"/>
              </w:rPr>
              <w:t>peržiūrimi tik tai Sutarties daliai, kuri nėra išpirkta, t. y. Paslaugoms, kurios nėra priimtos ir apmokėtos. Vėlesnė Suta</w:t>
            </w:r>
            <w:r w:rsidRPr="008562EC">
              <w:rPr>
                <w:kern w:val="2"/>
                <w:szCs w:val="24"/>
                <w:shd w:val="clear" w:color="auto" w:fill="FFFFFF"/>
              </w:rPr>
              <w:t xml:space="preserve">rties kainos peržiūra </w:t>
            </w:r>
            <w:r>
              <w:rPr>
                <w:color w:val="000000"/>
                <w:kern w:val="2"/>
                <w:szCs w:val="24"/>
                <w:shd w:val="clear" w:color="auto" w:fill="FFFFFF"/>
              </w:rPr>
              <w:t>negali apimti laikotarpio, už kurį jau buvo atlikta peržiūra.</w:t>
            </w:r>
          </w:p>
          <w:p w14:paraId="3E7C4F1E" w14:textId="34AD495F" w:rsidR="00027B83" w:rsidRDefault="000B089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8562EC">
              <w:rPr>
                <w:kern w:val="2"/>
                <w:szCs w:val="24"/>
                <w:shd w:val="clear" w:color="auto" w:fill="FFFFFF"/>
              </w:rPr>
              <w:t xml:space="preserve">kaina nėra </w:t>
            </w:r>
            <w:r>
              <w:rPr>
                <w:color w:val="000000"/>
                <w:kern w:val="2"/>
                <w:szCs w:val="24"/>
                <w:shd w:val="clear" w:color="auto" w:fill="FFFFFF"/>
              </w:rPr>
              <w:t>perskaičiuojami dėl kainų lygio kilimo (gali būti mažinami, tačiau negali būti didinami).</w:t>
            </w:r>
          </w:p>
          <w:p w14:paraId="41F41388" w14:textId="0EFE1142" w:rsidR="00027B83" w:rsidRDefault="000B0897">
            <w:pPr>
              <w:rPr>
                <w:color w:val="000000"/>
                <w:kern w:val="2"/>
                <w:szCs w:val="24"/>
                <w:shd w:val="clear" w:color="auto" w:fill="FFFFFF"/>
              </w:rPr>
            </w:pPr>
            <w:r>
              <w:rPr>
                <w:color w:val="000000"/>
                <w:kern w:val="2"/>
                <w:szCs w:val="24"/>
              </w:rPr>
              <w:t xml:space="preserve">5.3.3.4. Atlikdamos Sutarties </w:t>
            </w:r>
            <w:r w:rsidRPr="008562EC">
              <w:rPr>
                <w:kern w:val="2"/>
                <w:szCs w:val="24"/>
              </w:rPr>
              <w:t xml:space="preserve">kainos peržiūrą </w:t>
            </w:r>
            <w:r>
              <w:rPr>
                <w:color w:val="000000"/>
                <w:kern w:val="2"/>
                <w:szCs w:val="24"/>
                <w:shd w:val="clear" w:color="auto" w:fill="FFFFFF"/>
              </w:rPr>
              <w:t xml:space="preserve">Šalys vadovaujasi </w:t>
            </w:r>
            <w:r w:rsidRPr="004D1051">
              <w:rPr>
                <w:kern w:val="2"/>
                <w:szCs w:val="24"/>
                <w:shd w:val="clear" w:color="auto" w:fill="FFFFFF"/>
              </w:rPr>
              <w:t>Valstybės duomenų agentūros viešai Oficialiosios statistikos portale paskelbtais Rodiklių duomenų bazės duomenimis arba kitų oficialių šaltinių duomenimis</w:t>
            </w:r>
            <w:r w:rsidR="00900857">
              <w:rPr>
                <w:color w:val="4472C4"/>
                <w:kern w:val="2"/>
                <w:szCs w:val="24"/>
                <w:shd w:val="clear" w:color="auto" w:fill="FFFFFF"/>
              </w:rPr>
              <w:t xml:space="preserve">. </w:t>
            </w:r>
            <w:r>
              <w:rPr>
                <w:color w:val="000000"/>
                <w:kern w:val="2"/>
                <w:szCs w:val="24"/>
                <w:shd w:val="clear" w:color="auto" w:fill="FFFFFF"/>
              </w:rPr>
              <w:t>Iš kitos Šalie</w:t>
            </w:r>
            <w:r w:rsidRPr="004D1051">
              <w:rPr>
                <w:kern w:val="2"/>
                <w:szCs w:val="24"/>
                <w:shd w:val="clear" w:color="auto" w:fill="FFFFFF"/>
              </w:rPr>
              <w:t xml:space="preserve">s </w:t>
            </w:r>
            <w:r w:rsidR="00900857">
              <w:rPr>
                <w:kern w:val="2"/>
                <w:szCs w:val="24"/>
                <w:shd w:val="clear" w:color="auto" w:fill="FFFFFF"/>
              </w:rPr>
              <w:t>ne</w:t>
            </w:r>
            <w:r w:rsidRPr="004D1051">
              <w:rPr>
                <w:kern w:val="2"/>
                <w:szCs w:val="24"/>
                <w:shd w:val="clear" w:color="auto" w:fill="FFFFFF"/>
              </w:rPr>
              <w:t xml:space="preserve">reikalaujama </w:t>
            </w:r>
            <w:r>
              <w:rPr>
                <w:color w:val="000000"/>
                <w:kern w:val="2"/>
                <w:szCs w:val="24"/>
                <w:shd w:val="clear" w:color="auto" w:fill="FFFFFF"/>
              </w:rPr>
              <w:t>pateikti oficialaus Valstybės duomenų agentūros ar kitos institucijos išduoto dokumento ar patvirtinimo</w:t>
            </w:r>
            <w:r w:rsidR="00900857">
              <w:rPr>
                <w:color w:val="000000"/>
                <w:kern w:val="2"/>
                <w:szCs w:val="24"/>
                <w:shd w:val="clear" w:color="auto" w:fill="FFFFFF"/>
              </w:rPr>
              <w:t>.</w:t>
            </w:r>
          </w:p>
          <w:p w14:paraId="4B9E15E2" w14:textId="2519D910" w:rsidR="00027B83" w:rsidRDefault="000B0897">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8562EC">
              <w:rPr>
                <w:kern w:val="2"/>
                <w:szCs w:val="24"/>
                <w:shd w:val="clear" w:color="auto" w:fill="FFFFFF"/>
              </w:rPr>
              <w:t>kainą</w:t>
            </w:r>
            <w:r>
              <w:rPr>
                <w:color w:val="FF0000"/>
                <w:kern w:val="2"/>
                <w:szCs w:val="24"/>
                <w:shd w:val="clear" w:color="auto" w:fill="FFFFFF"/>
              </w:rPr>
              <w:t xml:space="preserve"> </w:t>
            </w:r>
            <w:r>
              <w:rPr>
                <w:color w:val="000000"/>
                <w:kern w:val="2"/>
                <w:szCs w:val="24"/>
                <w:shd w:val="clear" w:color="auto" w:fill="FFFFFF"/>
              </w:rPr>
              <w:t>perskaičiuotą Pradinės Sutarties vertę.</w:t>
            </w:r>
          </w:p>
          <w:p w14:paraId="0ABA51E7" w14:textId="462D0A0D" w:rsidR="00027B83" w:rsidRDefault="000B0897">
            <w:pPr>
              <w:rPr>
                <w:color w:val="000000"/>
                <w:szCs w:val="24"/>
              </w:rPr>
            </w:pPr>
            <w:r>
              <w:rPr>
                <w:color w:val="000000"/>
                <w:kern w:val="2"/>
                <w:szCs w:val="24"/>
                <w:shd w:val="clear" w:color="auto" w:fill="FFFFFF"/>
              </w:rPr>
              <w:t>5.3.3.6. Nauja Sutarties</w:t>
            </w:r>
            <w:r w:rsidRPr="008562EC">
              <w:rPr>
                <w:kern w:val="2"/>
                <w:szCs w:val="24"/>
                <w:shd w:val="clear" w:color="auto" w:fill="FFFFFF"/>
              </w:rPr>
              <w:t xml:space="preserve"> kaina </w:t>
            </w:r>
            <w:r>
              <w:rPr>
                <w:color w:val="000000"/>
                <w:kern w:val="2"/>
                <w:szCs w:val="24"/>
                <w:shd w:val="clear" w:color="auto" w:fill="FFFFFF"/>
              </w:rPr>
              <w:t>apskaičiuojami pagal žemiau pateiktą formulę</w:t>
            </w:r>
            <w:r w:rsidR="008562EC">
              <w:rPr>
                <w:color w:val="000000"/>
                <w:kern w:val="2"/>
                <w:szCs w:val="24"/>
                <w:shd w:val="clear" w:color="auto" w:fill="FFFFFF"/>
              </w:rPr>
              <w:t>:</w:t>
            </w:r>
          </w:p>
          <w:p w14:paraId="28E4B362" w14:textId="77777777" w:rsidR="00027B83" w:rsidRDefault="00027B83">
            <w:pPr>
              <w:rPr>
                <w:color w:val="000000"/>
                <w:szCs w:val="24"/>
              </w:rPr>
            </w:pPr>
          </w:p>
          <w:p w14:paraId="68C26D5F" w14:textId="48E7675E" w:rsidR="00027B83" w:rsidRPr="0068529A"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sidRPr="0068529A">
              <w:rPr>
                <w:kern w:val="2"/>
                <w:szCs w:val="24"/>
              </w:rPr>
              <w:t>kaina (Eur be PVM) (jei peržiūra jau buvo atlikta, tai po paskutinio perskaičiavimo)</w:t>
            </w:r>
          </w:p>
          <w:p w14:paraId="05EACD40" w14:textId="70756866" w:rsidR="00027B83" w:rsidRDefault="000B0897">
            <w:pPr>
              <w:jc w:val="both"/>
              <w:textAlignment w:val="baseline"/>
              <w:rPr>
                <w:szCs w:val="24"/>
              </w:rPr>
            </w:pPr>
            <w:r w:rsidRPr="0068529A">
              <w:rPr>
                <w:kern w:val="2"/>
                <w:szCs w:val="24"/>
              </w:rPr>
              <w:t>a</w:t>
            </w:r>
            <w:r w:rsidRPr="0068529A">
              <w:rPr>
                <w:kern w:val="2"/>
                <w:szCs w:val="24"/>
                <w:vertAlign w:val="subscript"/>
              </w:rPr>
              <w:t>1</w:t>
            </w:r>
            <w:r w:rsidRPr="0068529A">
              <w:rPr>
                <w:kern w:val="2"/>
                <w:szCs w:val="24"/>
              </w:rPr>
              <w:t xml:space="preserve"> – perskaičiuota (pakeista) kaina (</w:t>
            </w:r>
            <w:r>
              <w:rPr>
                <w:kern w:val="2"/>
                <w:szCs w:val="24"/>
              </w:rPr>
              <w:t>Eur be PVM)</w:t>
            </w:r>
          </w:p>
          <w:p w14:paraId="1BD0CDC5" w14:textId="43E8D0AA" w:rsidR="00027B83" w:rsidRDefault="000B0897">
            <w:pPr>
              <w:jc w:val="both"/>
              <w:textAlignment w:val="baseline"/>
              <w:rPr>
                <w:szCs w:val="24"/>
              </w:rPr>
            </w:pPr>
            <w:r>
              <w:rPr>
                <w:kern w:val="2"/>
                <w:szCs w:val="24"/>
              </w:rPr>
              <w:t>k – pagal vartotojų kainų indeksą apskaičiuotas Vartojimo prekių ir paslaugų kainų pokytis (padidėjimas arba sumažėjimas) (%). „k“ reikšmė skaičiuojama pagal formulę</w:t>
            </w:r>
            <w:r w:rsidR="00900857">
              <w:rPr>
                <w:kern w:val="2"/>
                <w:szCs w:val="24"/>
              </w:rPr>
              <w:t>:</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3A8D1235" w:rsidR="00027B83" w:rsidRDefault="000B089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8562EC">
              <w:rPr>
                <w:kern w:val="2"/>
                <w:szCs w:val="24"/>
              </w:rPr>
              <w:t xml:space="preserve">kainos </w:t>
            </w:r>
            <w:r>
              <w:rPr>
                <w:kern w:val="2"/>
                <w:szCs w:val="24"/>
              </w:rPr>
              <w:t>peržiūros išsiuntimo kitai Šaliai dieną paskelbtas naujausias vartojimo prekių ir paslaugų indeksas</w:t>
            </w:r>
            <w:r w:rsidR="00900857">
              <w:rPr>
                <w:kern w:val="2"/>
                <w:szCs w:val="24"/>
              </w:rPr>
              <w:t>.</w:t>
            </w:r>
          </w:p>
          <w:p w14:paraId="3E6A5967" w14:textId="36AAE290" w:rsidR="00027B83" w:rsidRDefault="000B0897">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r w:rsidR="00900857">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406BCF8" w:rsidR="00027B83" w:rsidRDefault="000B089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4D1051">
              <w:rPr>
                <w:b/>
                <w:kern w:val="2"/>
                <w:szCs w:val="24"/>
                <w:shd w:val="clear" w:color="auto" w:fill="FFFFFF"/>
              </w:rPr>
              <w:t>keturių</w:t>
            </w:r>
            <w:r w:rsidRPr="004D1051">
              <w:rPr>
                <w:kern w:val="2"/>
                <w:szCs w:val="24"/>
                <w:shd w:val="clear" w:color="auto" w:fill="FFFFFF"/>
              </w:rPr>
              <w:t xml:space="preserve"> skaitmenų po kablelio tikslumu. Apskaičiuotas pokytis (k) tolimesniems skaičiavimams naudojamas suapvalinus iki </w:t>
            </w:r>
            <w:r w:rsidRPr="004D1051">
              <w:rPr>
                <w:b/>
                <w:kern w:val="2"/>
                <w:szCs w:val="24"/>
                <w:shd w:val="clear" w:color="auto" w:fill="FFFFFF"/>
              </w:rPr>
              <w:t>vieno</w:t>
            </w:r>
            <w:r w:rsidRPr="004D1051">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D1051">
              <w:rPr>
                <w:b/>
                <w:kern w:val="2"/>
                <w:szCs w:val="24"/>
                <w:shd w:val="clear" w:color="auto" w:fill="FFFFFF"/>
              </w:rPr>
              <w:t xml:space="preserve">dviejų </w:t>
            </w:r>
            <w:r>
              <w:rPr>
                <w:color w:val="000000"/>
                <w:kern w:val="2"/>
                <w:szCs w:val="24"/>
                <w:shd w:val="clear" w:color="auto" w:fill="FFFFFF"/>
              </w:rPr>
              <w:t>skaitmenų po kablelio.</w:t>
            </w:r>
          </w:p>
          <w:p w14:paraId="1550C5AA" w14:textId="3669B246" w:rsidR="00027B83" w:rsidRPr="00900857" w:rsidRDefault="000B0897">
            <w:pPr>
              <w:rPr>
                <w:kern w:val="2"/>
                <w:szCs w:val="24"/>
                <w:shd w:val="clear" w:color="auto" w:fill="FFFFFF"/>
              </w:rPr>
            </w:pPr>
            <w:r>
              <w:rPr>
                <w:color w:val="000000"/>
                <w:kern w:val="2"/>
                <w:szCs w:val="24"/>
                <w:shd w:val="clear" w:color="auto" w:fill="FFFFFF"/>
              </w:rPr>
              <w:t xml:space="preserve">5.3.3.8. Šalis, siekianti </w:t>
            </w:r>
            <w:r w:rsidRPr="0068529A">
              <w:rPr>
                <w:kern w:val="2"/>
                <w:szCs w:val="24"/>
                <w:shd w:val="clear" w:color="auto" w:fill="FFFFFF"/>
              </w:rPr>
              <w:t xml:space="preserve">Sutarties kainos </w:t>
            </w:r>
            <w:r>
              <w:rPr>
                <w:color w:val="000000"/>
                <w:kern w:val="2"/>
                <w:szCs w:val="24"/>
                <w:shd w:val="clear" w:color="auto" w:fill="FFFFFF"/>
              </w:rPr>
              <w:t xml:space="preserve">peržiūros, privalo raštu kreiptis į kitą Šalį ir prašyme pateikti visą reikalingą </w:t>
            </w:r>
            <w:r>
              <w:rPr>
                <w:color w:val="000000"/>
                <w:kern w:val="2"/>
                <w:szCs w:val="24"/>
                <w:shd w:val="clear" w:color="auto" w:fill="FFFFFF"/>
              </w:rPr>
              <w:lastRenderedPageBreak/>
              <w:t xml:space="preserve">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900857">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6BBDA1B" w14:textId="20C4D621" w:rsidR="00027B83" w:rsidRDefault="000B0897">
            <w:pPr>
              <w:rPr>
                <w:color w:val="000000"/>
                <w:kern w:val="2"/>
                <w:szCs w:val="24"/>
                <w:shd w:val="clear" w:color="auto" w:fill="FFFFFF"/>
              </w:rPr>
            </w:pPr>
            <w:r w:rsidRPr="00900857">
              <w:rPr>
                <w:kern w:val="2"/>
                <w:szCs w:val="24"/>
                <w:shd w:val="clear" w:color="auto" w:fill="FFFFFF"/>
              </w:rPr>
              <w:t>5</w:t>
            </w:r>
            <w:r w:rsidRPr="00900857">
              <w:rPr>
                <w:kern w:val="2"/>
                <w:szCs w:val="24"/>
              </w:rPr>
              <w:t xml:space="preserve">.3.3.9. </w:t>
            </w:r>
            <w:r w:rsidRPr="00900857">
              <w:rPr>
                <w:kern w:val="2"/>
                <w:szCs w:val="24"/>
                <w:shd w:val="clear" w:color="auto" w:fill="FFFFFF"/>
              </w:rPr>
              <w:t xml:space="preserve">Susitarimas turi būti sudarytas per </w:t>
            </w:r>
            <w:r w:rsidR="005A6F1B" w:rsidRPr="00192C67">
              <w:rPr>
                <w:kern w:val="2"/>
                <w:szCs w:val="24"/>
                <w:shd w:val="clear" w:color="auto" w:fill="FFFFFF"/>
              </w:rPr>
              <w:t>14 kalendorinių dienų</w:t>
            </w:r>
            <w:r w:rsidR="005A6F1B">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68529A">
              <w:rPr>
                <w:kern w:val="2"/>
                <w:szCs w:val="24"/>
                <w:shd w:val="clear" w:color="auto" w:fill="FFFFFF"/>
              </w:rPr>
              <w:t xml:space="preserve">kainą gavimo </w:t>
            </w:r>
            <w:r>
              <w:rPr>
                <w:color w:val="000000"/>
                <w:kern w:val="2"/>
                <w:szCs w:val="24"/>
                <w:shd w:val="clear" w:color="auto" w:fill="FFFFFF"/>
              </w:rPr>
              <w:t>dienos.</w:t>
            </w:r>
          </w:p>
          <w:p w14:paraId="3486C5A4" w14:textId="5A9C0698" w:rsidR="00027B83" w:rsidRPr="0068529A" w:rsidRDefault="000B089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63AA8B93" w:rsidR="00027B83" w:rsidRDefault="000B0897">
            <w:pPr>
              <w:rPr>
                <w:b/>
                <w:kern w:val="2"/>
                <w:szCs w:val="24"/>
              </w:rPr>
            </w:pPr>
            <w:r>
              <w:rPr>
                <w:b/>
                <w:kern w:val="2"/>
                <w:szCs w:val="24"/>
              </w:rPr>
              <w:lastRenderedPageBreak/>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6C661E0C" w:rsidR="00027B83" w:rsidRDefault="00027B83">
            <w:pPr>
              <w:rPr>
                <w:szCs w:val="24"/>
              </w:rPr>
            </w:pPr>
          </w:p>
        </w:tc>
      </w:tr>
      <w:tr w:rsidR="00027B83" w14:paraId="104529C8" w14:textId="77777777">
        <w:trPr>
          <w:trHeight w:val="300"/>
        </w:trPr>
        <w:tc>
          <w:tcPr>
            <w:tcW w:w="3094" w:type="dxa"/>
            <w:gridSpan w:val="2"/>
          </w:tcPr>
          <w:p w14:paraId="2D20718C" w14:textId="20B983FC" w:rsidR="00027B83" w:rsidRDefault="000B089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5097D8D4" w:rsidR="00027B83" w:rsidRPr="00A47804" w:rsidRDefault="000B0897">
            <w:pPr>
              <w:rPr>
                <w:kern w:val="2"/>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8EC9A63" w14:textId="4900CC04" w:rsidR="00027B83" w:rsidRPr="00A47804" w:rsidRDefault="000B0897" w:rsidP="00A47804">
            <w:pPr>
              <w:jc w:val="both"/>
              <w:rPr>
                <w:kern w:val="2"/>
                <w:szCs w:val="24"/>
              </w:rPr>
            </w:pPr>
            <w:r>
              <w:rPr>
                <w:kern w:val="2"/>
                <w:szCs w:val="24"/>
              </w:rPr>
              <w:t xml:space="preserve">Pirkėjas </w:t>
            </w:r>
            <w:r w:rsidR="00A47804" w:rsidRPr="00A47804">
              <w:rPr>
                <w:kern w:val="2"/>
                <w:szCs w:val="24"/>
              </w:rPr>
              <w:t>įsipareigoja už tinkamai ir kokybiškas atliktas Paslaugas (ar jų dalį) sumokėti Vykdytojui per 30 (trisdešimt) kalendorinių dienų nuo suteiktų Paslaugų (ar jų dalies) priėmimo – perdavimo akto pasirašymo ir sąskaitos-faktūros gavimo dienos. Sąskaita teikiama naudojantis SABIS (sąskaitų administravimo bendroji informacine sistema).</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3E7FFFF9"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770CBB72"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Pr="002B3C4B" w:rsidRDefault="000B0897">
            <w:pPr>
              <w:rPr>
                <w:b/>
                <w:kern w:val="2"/>
                <w:szCs w:val="24"/>
              </w:rPr>
            </w:pPr>
            <w:r w:rsidRPr="002B3C4B">
              <w:rPr>
                <w:b/>
                <w:kern w:val="2"/>
                <w:szCs w:val="24"/>
              </w:rPr>
              <w:t>6.1. Garantinis terminas</w:t>
            </w:r>
          </w:p>
        </w:tc>
        <w:tc>
          <w:tcPr>
            <w:tcW w:w="6441" w:type="dxa"/>
            <w:gridSpan w:val="2"/>
          </w:tcPr>
          <w:p w14:paraId="2A4317FE" w14:textId="23D0FDC7" w:rsidR="00027B83" w:rsidRPr="00F2704E" w:rsidRDefault="000B0897">
            <w:pPr>
              <w:rPr>
                <w:kern w:val="2"/>
                <w:szCs w:val="24"/>
              </w:rPr>
            </w:pPr>
            <w:r w:rsidRPr="00F2704E">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5B34DA4B" w14:textId="77777777" w:rsidR="003A66B9" w:rsidRPr="003A66B9" w:rsidRDefault="003A66B9" w:rsidP="003A66B9">
            <w:pPr>
              <w:jc w:val="both"/>
              <w:rPr>
                <w:kern w:val="2"/>
                <w:szCs w:val="24"/>
              </w:rPr>
            </w:pPr>
            <w:r w:rsidRPr="003A66B9">
              <w:rPr>
                <w:kern w:val="2"/>
                <w:szCs w:val="24"/>
              </w:rPr>
              <w:t>Vykdytojas nemokamai taiso trūkumus arba klaidas per Techninėje specifikacijoje arba Sutartyje nustatytą laiką ir nustatyta tvarka.</w:t>
            </w:r>
          </w:p>
          <w:p w14:paraId="3DB5CD93" w14:textId="2FD00AA3"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475D22C" w:rsidR="00A47804" w:rsidRDefault="000B0897" w:rsidP="00A47804">
            <w:pPr>
              <w:rPr>
                <w:kern w:val="2"/>
                <w:szCs w:val="24"/>
              </w:rPr>
            </w:pPr>
            <w:r>
              <w:rPr>
                <w:kern w:val="2"/>
                <w:szCs w:val="24"/>
              </w:rPr>
              <w:t xml:space="preserve">Netaikoma </w:t>
            </w:r>
          </w:p>
          <w:p w14:paraId="5C105553" w14:textId="5E28B433"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60F2C6E" w14:textId="77777777" w:rsidR="00F926F6" w:rsidRPr="00F926F6" w:rsidRDefault="00F926F6" w:rsidP="00F926F6">
            <w:pPr>
              <w:jc w:val="both"/>
              <w:rPr>
                <w:kern w:val="2"/>
                <w:szCs w:val="24"/>
              </w:rPr>
            </w:pPr>
            <w:r w:rsidRPr="00F926F6">
              <w:rPr>
                <w:i/>
                <w:iCs/>
                <w:kern w:val="2"/>
                <w:szCs w:val="24"/>
              </w:rPr>
              <w:t>Vykdytojas Sutarčiai vykdyti pasitelkia subtiekėją (-</w:t>
            </w:r>
            <w:proofErr w:type="spellStart"/>
            <w:r w:rsidRPr="00F926F6">
              <w:rPr>
                <w:i/>
                <w:iCs/>
                <w:kern w:val="2"/>
                <w:szCs w:val="24"/>
              </w:rPr>
              <w:t>us</w:t>
            </w:r>
            <w:proofErr w:type="spellEnd"/>
            <w:r w:rsidRPr="00F926F6">
              <w:rPr>
                <w:i/>
                <w:iCs/>
                <w:kern w:val="2"/>
                <w:szCs w:val="24"/>
              </w:rPr>
              <w:t>) – Subtiekėjai nėra pasitelkiami</w:t>
            </w:r>
            <w:r w:rsidRPr="00F926F6">
              <w:rPr>
                <w:kern w:val="2"/>
                <w:szCs w:val="24"/>
              </w:rPr>
              <w:t xml:space="preserve"> (toliau — Subtiekėjas). Vykdytojas privalo informuoti Užsakovą apie šios informacijos pasikeitimus, taip pat apie naujus Subtiekėjus, kuriuos jis ketina pasitelkti vėliau.</w:t>
            </w:r>
          </w:p>
          <w:p w14:paraId="1398856C" w14:textId="136F7604" w:rsidR="00027B83" w:rsidRPr="00A47804" w:rsidRDefault="00027B83">
            <w:pPr>
              <w:rPr>
                <w:kern w:val="2"/>
                <w:szCs w:val="24"/>
              </w:rPr>
            </w:pP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sidRPr="00E823C6">
              <w:rPr>
                <w:b/>
                <w:kern w:val="2"/>
                <w:szCs w:val="24"/>
              </w:rPr>
              <w:lastRenderedPageBreak/>
              <w:t>8.1. Prievolių pagal Sutartį įvykdymo užtikrinimas</w:t>
            </w:r>
          </w:p>
        </w:tc>
        <w:tc>
          <w:tcPr>
            <w:tcW w:w="6441" w:type="dxa"/>
            <w:gridSpan w:val="2"/>
          </w:tcPr>
          <w:p w14:paraId="76BCF25F" w14:textId="46702FBE" w:rsidR="00027B83" w:rsidRDefault="000B0897">
            <w:pPr>
              <w:rPr>
                <w:kern w:val="2"/>
                <w:szCs w:val="24"/>
              </w:rPr>
            </w:pPr>
            <w:r>
              <w:rPr>
                <w:kern w:val="2"/>
                <w:szCs w:val="24"/>
              </w:rPr>
              <w:t>Prievolių pagal Sutartį įvykdymas užtikrinamas:</w:t>
            </w:r>
          </w:p>
          <w:p w14:paraId="49AB15C8" w14:textId="77777777" w:rsidR="00027B83" w:rsidRDefault="000B0897">
            <w:pPr>
              <w:rPr>
                <w:kern w:val="2"/>
                <w:szCs w:val="24"/>
              </w:rPr>
            </w:pPr>
            <w:r>
              <w:rPr>
                <w:kern w:val="2"/>
                <w:szCs w:val="24"/>
              </w:rPr>
              <w:t>Netesybomis (delspinigiais, bauda);</w:t>
            </w:r>
          </w:p>
          <w:p w14:paraId="7E80913C" w14:textId="3A577AEB" w:rsidR="00027B83" w:rsidRDefault="000B0897">
            <w:pPr>
              <w:rPr>
                <w:kern w:val="2"/>
                <w:szCs w:val="24"/>
              </w:rPr>
            </w:pPr>
            <w:r w:rsidRPr="00E823C6">
              <w:rPr>
                <w:kern w:val="2"/>
                <w:szCs w:val="24"/>
              </w:rPr>
              <w:t>Sutartyje nurodytais prievolių įvykdymo užtikrinimo būdais</w:t>
            </w:r>
            <w:r w:rsidR="00E823C6" w:rsidRPr="00E823C6">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sidRPr="00084B45">
              <w:rPr>
                <w:b/>
                <w:kern w:val="2"/>
                <w:szCs w:val="24"/>
              </w:rPr>
              <w:t>8.2 Sutarties įvykdymo užtikrinimo galiojimo terminas</w:t>
            </w:r>
          </w:p>
        </w:tc>
        <w:tc>
          <w:tcPr>
            <w:tcW w:w="6441" w:type="dxa"/>
            <w:gridSpan w:val="2"/>
          </w:tcPr>
          <w:p w14:paraId="49273A25" w14:textId="4735261F" w:rsidR="00027B83" w:rsidRDefault="000B0897">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027B83" w14:paraId="22BAE69C" w14:textId="77777777">
        <w:trPr>
          <w:trHeight w:val="300"/>
        </w:trPr>
        <w:tc>
          <w:tcPr>
            <w:tcW w:w="3094" w:type="dxa"/>
            <w:gridSpan w:val="2"/>
          </w:tcPr>
          <w:p w14:paraId="589C28BB" w14:textId="77777777" w:rsidR="00027B83" w:rsidRPr="002B3C4B" w:rsidRDefault="000B0897">
            <w:pPr>
              <w:rPr>
                <w:b/>
                <w:kern w:val="2"/>
                <w:szCs w:val="24"/>
              </w:rPr>
            </w:pPr>
            <w:r w:rsidRPr="002B3C4B">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23A47511"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sidRPr="00E823C6">
              <w:rPr>
                <w:b/>
                <w:kern w:val="2"/>
                <w:szCs w:val="24"/>
              </w:rPr>
              <w:t>9.1. Pirkėjui taikomos netesybos už mokėjimų pagal Sutartį vėlavimą</w:t>
            </w:r>
          </w:p>
        </w:tc>
        <w:tc>
          <w:tcPr>
            <w:tcW w:w="6441" w:type="dxa"/>
            <w:gridSpan w:val="2"/>
          </w:tcPr>
          <w:p w14:paraId="784E480D" w14:textId="2911D6FF" w:rsidR="00027B83" w:rsidRPr="00E823C6" w:rsidRDefault="000B0897" w:rsidP="00E823C6">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823C6">
              <w:rPr>
                <w:kern w:val="2"/>
                <w:szCs w:val="24"/>
              </w:rPr>
              <w:t>Pirkėjui 0,02 (dvi šimtosios) procento dydžio delspinigius nuo neapmokėtos sumos be PVM už kiekvieną vėlavimo dieną</w:t>
            </w:r>
            <w:r w:rsidR="00E823C6" w:rsidRPr="00E823C6">
              <w:rPr>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sidRPr="00E823C6">
              <w:rPr>
                <w:b/>
                <w:szCs w:val="24"/>
              </w:rPr>
              <w:t>9.2. Tiekėjui taikomos netesybos</w:t>
            </w:r>
          </w:p>
        </w:tc>
        <w:tc>
          <w:tcPr>
            <w:tcW w:w="6441" w:type="dxa"/>
            <w:gridSpan w:val="2"/>
          </w:tcPr>
          <w:p w14:paraId="7E114F52" w14:textId="1B3DA4CB" w:rsidR="00027B83" w:rsidRPr="00E823C6" w:rsidRDefault="000B0897">
            <w:pPr>
              <w:rPr>
                <w:color w:val="000000"/>
                <w:kern w:val="2"/>
                <w:szCs w:val="24"/>
              </w:rPr>
            </w:pPr>
            <w:r>
              <w:rPr>
                <w:color w:val="000000"/>
                <w:kern w:val="2"/>
                <w:szCs w:val="24"/>
              </w:rPr>
              <w:t>9.2.1. Jeigu Tiekėjas vėluoja suteikti Paslaugas arba nevykdo kitų sutartinių įsipareigojimų</w:t>
            </w:r>
            <w:r w:rsidRPr="00E823C6">
              <w:rPr>
                <w:kern w:val="2"/>
                <w:szCs w:val="24"/>
              </w:rPr>
              <w:t xml:space="preserve">, Pirkėjas nuo kitos nei nustatytas terminas dienos Tiekėjui skaičiuoja 0,02 (dvi šimtosios) procento dydžio delspinigius už kiekvieną uždelstą dieną </w:t>
            </w:r>
            <w:r>
              <w:rPr>
                <w:color w:val="000000"/>
                <w:kern w:val="2"/>
                <w:szCs w:val="24"/>
              </w:rPr>
              <w:t>nuo laiku nesuteiktų Paslaugų ar kitų sutartinių įsipareigojimų nevykdymo kainos be PVM.</w:t>
            </w:r>
          </w:p>
        </w:tc>
      </w:tr>
      <w:tr w:rsidR="00027B83" w14:paraId="535564A9" w14:textId="77777777">
        <w:trPr>
          <w:trHeight w:val="300"/>
        </w:trPr>
        <w:tc>
          <w:tcPr>
            <w:tcW w:w="3094" w:type="dxa"/>
            <w:gridSpan w:val="2"/>
          </w:tcPr>
          <w:p w14:paraId="669E6DCA" w14:textId="77777777" w:rsidR="00027B83" w:rsidRPr="00286BD7" w:rsidRDefault="000B0897">
            <w:pPr>
              <w:rPr>
                <w:b/>
                <w:kern w:val="2"/>
                <w:szCs w:val="24"/>
                <w:highlight w:val="yellow"/>
              </w:rPr>
            </w:pPr>
            <w:r w:rsidRPr="00FF2706">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63AF1B87" w:rsidR="00027B83" w:rsidRDefault="000B0897">
            <w:pPr>
              <w:rPr>
                <w:szCs w:val="24"/>
              </w:rPr>
            </w:pPr>
            <w:r>
              <w:rPr>
                <w:kern w:val="2"/>
                <w:szCs w:val="24"/>
              </w:rPr>
              <w:t xml:space="preserve">9.3.1. Nutraukus Sutartį dėl esminio Sutarties pažeidimo, nustatyto Sutarties Specialiosiose sąlygose, </w:t>
            </w:r>
            <w:r w:rsidRPr="00FF2706">
              <w:rPr>
                <w:kern w:val="2"/>
                <w:szCs w:val="24"/>
              </w:rPr>
              <w:t xml:space="preserve">mokama </w:t>
            </w:r>
            <w:r w:rsidR="00FF2706" w:rsidRPr="00FF2706">
              <w:rPr>
                <w:kern w:val="2"/>
                <w:szCs w:val="24"/>
              </w:rPr>
              <w:t>0,2</w:t>
            </w:r>
            <w:r w:rsidR="00C24702">
              <w:rPr>
                <w:kern w:val="2"/>
                <w:szCs w:val="24"/>
              </w:rPr>
              <w:t xml:space="preserve"> </w:t>
            </w:r>
            <w:r>
              <w:rPr>
                <w:kern w:val="2"/>
                <w:szCs w:val="24"/>
              </w:rPr>
              <w:t>procentų dydžio bauda nuo Pradinės Sutarties vertės, nurodytos Specialiųjų sąlygų 5.2 punkte.</w:t>
            </w:r>
          </w:p>
          <w:p w14:paraId="54EE418B" w14:textId="6CF43377"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Pr="00286BD7" w:rsidRDefault="000B0897">
            <w:pPr>
              <w:rPr>
                <w:b/>
                <w:kern w:val="2"/>
                <w:szCs w:val="24"/>
                <w:highlight w:val="yellow"/>
              </w:rPr>
            </w:pPr>
            <w:r w:rsidRPr="00D316DD">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06154FC0" w:rsidR="00027B83" w:rsidRDefault="00280E4F">
            <w:pPr>
              <w:rPr>
                <w:color w:val="000000"/>
                <w:kern w:val="2"/>
                <w:szCs w:val="24"/>
              </w:rPr>
            </w:pPr>
            <w:r>
              <w:rPr>
                <w:color w:val="000000"/>
                <w:kern w:val="2"/>
                <w:szCs w:val="24"/>
              </w:rPr>
              <w:t>1000 Eur (tūkstantis eurų).</w:t>
            </w:r>
          </w:p>
          <w:p w14:paraId="1456C8D1" w14:textId="77777777" w:rsidR="00027B83" w:rsidRDefault="00027B83">
            <w:pPr>
              <w:rPr>
                <w:kern w:val="2"/>
                <w:szCs w:val="24"/>
              </w:rPr>
            </w:pPr>
          </w:p>
          <w:p w14:paraId="4970F7DA" w14:textId="48881128"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Pr="00286BD7" w:rsidRDefault="000B0897">
            <w:pPr>
              <w:rPr>
                <w:b/>
                <w:kern w:val="2"/>
                <w:szCs w:val="24"/>
                <w:highlight w:val="yellow"/>
              </w:rPr>
            </w:pPr>
            <w:r w:rsidRPr="0016336F">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4C8C0993" w14:textId="3910B9AD"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Pr="00286BD7" w:rsidRDefault="000B0897">
            <w:pPr>
              <w:rPr>
                <w:b/>
                <w:kern w:val="2"/>
                <w:szCs w:val="24"/>
                <w:highlight w:val="yellow"/>
              </w:rPr>
            </w:pPr>
            <w:r w:rsidRPr="0016336F">
              <w:rPr>
                <w:b/>
                <w:kern w:val="2"/>
                <w:szCs w:val="24"/>
              </w:rPr>
              <w:t>9.6. Tiekėjui / Pirkėjui taikoma bauda dėl konfidencialumo reikalavimų nesilaikymo</w:t>
            </w:r>
          </w:p>
        </w:tc>
        <w:tc>
          <w:tcPr>
            <w:tcW w:w="6441" w:type="dxa"/>
            <w:gridSpan w:val="2"/>
          </w:tcPr>
          <w:p w14:paraId="09E49859" w14:textId="155CB344" w:rsidR="00027B83" w:rsidRDefault="00280E4F">
            <w:pPr>
              <w:rPr>
                <w:kern w:val="2"/>
                <w:szCs w:val="24"/>
              </w:rPr>
            </w:pPr>
            <w:r>
              <w:rPr>
                <w:kern w:val="2"/>
                <w:szCs w:val="24"/>
              </w:rPr>
              <w:t>500 Eur (penki šimtai eurų).</w:t>
            </w:r>
          </w:p>
          <w:p w14:paraId="32D97D93" w14:textId="51AFED99"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Pr="00286BD7" w:rsidRDefault="000B0897">
            <w:pPr>
              <w:rPr>
                <w:b/>
                <w:kern w:val="2"/>
                <w:szCs w:val="24"/>
                <w:highlight w:val="yellow"/>
              </w:rPr>
            </w:pPr>
            <w:r w:rsidRPr="005C5858">
              <w:rPr>
                <w:b/>
                <w:kern w:val="2"/>
                <w:szCs w:val="24"/>
              </w:rPr>
              <w:t xml:space="preserve">9.7. Tiekėjui taikomos netesybos dėl pirkimo dokumentuose nustatytų kokybinių kriterijų </w:t>
            </w:r>
            <w:proofErr w:type="spellStart"/>
            <w:r w:rsidRPr="005C5858">
              <w:rPr>
                <w:b/>
                <w:kern w:val="2"/>
                <w:szCs w:val="24"/>
              </w:rPr>
              <w:lastRenderedPageBreak/>
              <w:t>nepasiekimo</w:t>
            </w:r>
            <w:proofErr w:type="spellEnd"/>
            <w:r w:rsidRPr="005C5858">
              <w:rPr>
                <w:b/>
                <w:kern w:val="2"/>
                <w:szCs w:val="24"/>
              </w:rPr>
              <w:t xml:space="preserve"> Sutarties vykdymo metu</w:t>
            </w:r>
          </w:p>
        </w:tc>
        <w:tc>
          <w:tcPr>
            <w:tcW w:w="6441" w:type="dxa"/>
            <w:gridSpan w:val="2"/>
          </w:tcPr>
          <w:p w14:paraId="53D14775" w14:textId="7F3C4212" w:rsidR="005C5858" w:rsidRDefault="000B0897" w:rsidP="005C5858">
            <w:pPr>
              <w:rPr>
                <w:color w:val="4472C4"/>
                <w:kern w:val="2"/>
                <w:szCs w:val="24"/>
              </w:rPr>
            </w:pPr>
            <w:r>
              <w:rPr>
                <w:szCs w:val="24"/>
              </w:rPr>
              <w:lastRenderedPageBreak/>
              <w:t xml:space="preserve">Netaikoma </w:t>
            </w:r>
          </w:p>
          <w:p w14:paraId="003FECA6" w14:textId="7C85EFD0"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286BD7" w:rsidRDefault="000B0897">
            <w:pPr>
              <w:rPr>
                <w:b/>
                <w:kern w:val="2"/>
                <w:szCs w:val="24"/>
                <w:highlight w:val="yellow"/>
              </w:rPr>
            </w:pPr>
            <w:r w:rsidRPr="00D316DD">
              <w:rPr>
                <w:b/>
                <w:kern w:val="2"/>
                <w:szCs w:val="24"/>
              </w:rPr>
              <w:t xml:space="preserve">9.8. Tiekėjui taikomos netesybos dėl Sutarties įvykdymo užtikrinimo </w:t>
            </w:r>
            <w:r w:rsidRPr="00D316DD">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27070A78"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Pr="00286BD7" w:rsidRDefault="000B0897">
            <w:pPr>
              <w:rPr>
                <w:b/>
                <w:bCs/>
                <w:kern w:val="2"/>
                <w:szCs w:val="24"/>
                <w:highlight w:val="yellow"/>
              </w:rPr>
            </w:pPr>
            <w:r w:rsidRPr="00D316DD">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0BA95039" w:rsidR="00027B83" w:rsidRPr="00D316DD" w:rsidRDefault="00D316DD">
            <w:pPr>
              <w:rPr>
                <w:kern w:val="2"/>
                <w:szCs w:val="24"/>
              </w:rPr>
            </w:pPr>
            <w:r w:rsidRPr="00D316DD">
              <w:rPr>
                <w:kern w:val="2"/>
                <w:szCs w:val="24"/>
              </w:rPr>
              <w:t>Netaikoma</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Pr="005C5858" w:rsidRDefault="000B0897">
            <w:pPr>
              <w:rPr>
                <w:b/>
                <w:kern w:val="2"/>
                <w:szCs w:val="24"/>
                <w:highlight w:val="yellow"/>
                <w:lang w:val="en-US"/>
              </w:rPr>
            </w:pPr>
            <w:r w:rsidRPr="005C5858">
              <w:rPr>
                <w:b/>
                <w:kern w:val="2"/>
                <w:szCs w:val="24"/>
                <w:lang w:val="en-US"/>
              </w:rPr>
              <w:t xml:space="preserve">9.9. </w:t>
            </w:r>
            <w:r w:rsidRPr="005C5858">
              <w:rPr>
                <w:b/>
                <w:kern w:val="2"/>
                <w:szCs w:val="24"/>
              </w:rPr>
              <w:t>Kitos netesybos</w:t>
            </w:r>
          </w:p>
        </w:tc>
        <w:tc>
          <w:tcPr>
            <w:tcW w:w="6441" w:type="dxa"/>
            <w:gridSpan w:val="2"/>
          </w:tcPr>
          <w:p w14:paraId="386AC396" w14:textId="62C97966" w:rsidR="00027B83" w:rsidRPr="005C5858" w:rsidRDefault="005C5858">
            <w:pPr>
              <w:rPr>
                <w:kern w:val="2"/>
                <w:szCs w:val="24"/>
              </w:rPr>
            </w:pPr>
            <w:r w:rsidRPr="005C5858">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sidRPr="00FF2706">
              <w:rPr>
                <w:b/>
                <w:kern w:val="2"/>
                <w:szCs w:val="24"/>
                <w:lang w:val="en-US"/>
              </w:rPr>
              <w:t xml:space="preserve">10.1. </w:t>
            </w:r>
            <w:r w:rsidRPr="00FF2706">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7E67C8FE" w14:textId="6858226A"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sidRPr="00EC7209">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4D1E6E7D" w14:textId="30BE02AC" w:rsidR="00027B83" w:rsidRPr="00EC7209" w:rsidRDefault="000B0897">
            <w:pPr>
              <w:rPr>
                <w:kern w:val="2"/>
                <w:szCs w:val="24"/>
              </w:rPr>
            </w:pPr>
            <w:r>
              <w:rPr>
                <w:color w:val="000000"/>
                <w:kern w:val="2"/>
                <w:szCs w:val="24"/>
              </w:rPr>
              <w:t>Sutartis galioja iki visiško prievolių įvykdymo (kol bus išnaudota Pradinės Sutarties vertė</w:t>
            </w:r>
            <w:r w:rsidR="00261D9D">
              <w:rPr>
                <w:color w:val="000000"/>
                <w:kern w:val="2"/>
                <w:szCs w:val="24"/>
              </w:rPr>
              <w:t>.</w:t>
            </w:r>
          </w:p>
          <w:p w14:paraId="04094D45" w14:textId="18F350C8" w:rsidR="00027B83" w:rsidRDefault="00027B83">
            <w:pPr>
              <w:rPr>
                <w:color w:val="4472C4"/>
                <w:kern w:val="2"/>
                <w:szCs w:val="24"/>
              </w:rPr>
            </w:pP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07FB67CB" w:rsidR="00027B83" w:rsidRDefault="000B0897">
            <w:pPr>
              <w:rPr>
                <w:kern w:val="2"/>
                <w:szCs w:val="24"/>
              </w:rPr>
            </w:pPr>
            <w:r>
              <w:rPr>
                <w:kern w:val="2"/>
                <w:szCs w:val="24"/>
              </w:rPr>
              <w:t>Netaikoma</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1538346" w:rsidR="00027B83" w:rsidRPr="00A47804"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D73893" w:rsidRDefault="000B0897">
            <w:pPr>
              <w:rPr>
                <w:b/>
                <w:kern w:val="2"/>
                <w:szCs w:val="24"/>
              </w:rPr>
            </w:pPr>
            <w:r w:rsidRPr="00D73893">
              <w:rPr>
                <w:b/>
                <w:kern w:val="2"/>
                <w:szCs w:val="24"/>
              </w:rPr>
              <w:t xml:space="preserve">12.2. Esminiai Sutarties </w:t>
            </w:r>
            <w:r w:rsidRPr="00D73893">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E20761" w14:textId="7482D5AE" w:rsidR="00027B83" w:rsidRPr="00D73893" w:rsidRDefault="000B0897">
            <w:pPr>
              <w:tabs>
                <w:tab w:val="left" w:pos="567"/>
                <w:tab w:val="left" w:pos="851"/>
                <w:tab w:val="left" w:pos="992"/>
                <w:tab w:val="left" w:pos="1134"/>
              </w:tabs>
              <w:spacing w:line="257" w:lineRule="auto"/>
              <w:jc w:val="both"/>
              <w:rPr>
                <w:rFonts w:eastAsia="Arial"/>
                <w:kern w:val="2"/>
                <w:szCs w:val="24"/>
                <w:lang w:val="lt"/>
              </w:rPr>
            </w:pPr>
            <w:r w:rsidRPr="00D73893">
              <w:rPr>
                <w:rFonts w:eastAsia="Arial"/>
                <w:kern w:val="2"/>
                <w:szCs w:val="24"/>
                <w:lang w:val="lt"/>
              </w:rPr>
              <w:t>12.2.</w:t>
            </w:r>
            <w:r w:rsidR="009F733E" w:rsidRPr="00D73893">
              <w:rPr>
                <w:rFonts w:eastAsia="Arial"/>
                <w:kern w:val="2"/>
                <w:szCs w:val="24"/>
                <w:lang w:val="lt"/>
              </w:rPr>
              <w:t>1</w:t>
            </w:r>
            <w:r w:rsidRPr="00D73893">
              <w:rPr>
                <w:rFonts w:eastAsia="Arial"/>
                <w:kern w:val="2"/>
                <w:szCs w:val="24"/>
                <w:lang w:val="lt"/>
              </w:rPr>
              <w:t>. Tiekėjas daugiau kaip 2 (du) kartus suteikia Paslaugas, kurios neatitinka Sutartyje ir (ar) įstatymuose nustatytų reikalavimų Paslaugoms;</w:t>
            </w:r>
          </w:p>
          <w:p w14:paraId="41420C93" w14:textId="3E8301A4" w:rsidR="00027B83" w:rsidRPr="00D73893" w:rsidRDefault="000B0897">
            <w:pPr>
              <w:tabs>
                <w:tab w:val="left" w:pos="567"/>
                <w:tab w:val="left" w:pos="851"/>
                <w:tab w:val="left" w:pos="992"/>
                <w:tab w:val="left" w:pos="1134"/>
              </w:tabs>
              <w:spacing w:line="257" w:lineRule="auto"/>
              <w:jc w:val="both"/>
              <w:rPr>
                <w:rFonts w:eastAsia="Arial"/>
                <w:kern w:val="2"/>
                <w:szCs w:val="24"/>
                <w:lang w:val="lt"/>
              </w:rPr>
            </w:pPr>
            <w:r w:rsidRPr="00D73893">
              <w:rPr>
                <w:rFonts w:eastAsia="Arial"/>
                <w:kern w:val="2"/>
                <w:szCs w:val="24"/>
                <w:lang w:val="lt"/>
              </w:rPr>
              <w:t>12.2.</w:t>
            </w:r>
            <w:r w:rsidR="009F733E" w:rsidRPr="00D73893">
              <w:rPr>
                <w:rFonts w:eastAsia="Arial"/>
                <w:kern w:val="2"/>
                <w:szCs w:val="24"/>
                <w:lang w:val="lt"/>
              </w:rPr>
              <w:t>2</w:t>
            </w:r>
            <w:r w:rsidRPr="00D7389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64157D2" w14:textId="0EDE7AAE" w:rsidR="00027B83" w:rsidRPr="00D73893" w:rsidRDefault="000B0897">
            <w:pPr>
              <w:spacing w:line="257" w:lineRule="auto"/>
              <w:rPr>
                <w:rFonts w:eastAsia="Arial"/>
                <w:kern w:val="2"/>
                <w:szCs w:val="24"/>
                <w:lang w:val="lt"/>
              </w:rPr>
            </w:pPr>
            <w:r w:rsidRPr="00D73893">
              <w:rPr>
                <w:rFonts w:eastAsia="Arial"/>
                <w:kern w:val="2"/>
                <w:szCs w:val="24"/>
                <w:lang w:val="lt"/>
              </w:rPr>
              <w:t>12.2.</w:t>
            </w:r>
            <w:r w:rsidR="009F733E" w:rsidRPr="00D73893">
              <w:rPr>
                <w:rFonts w:eastAsia="Arial"/>
                <w:kern w:val="2"/>
                <w:szCs w:val="24"/>
                <w:lang w:val="lt"/>
              </w:rPr>
              <w:t>3</w:t>
            </w:r>
            <w:r w:rsidRPr="00D73893">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2C7AC872" w:rsidR="00027B83" w:rsidRPr="00D73893" w:rsidRDefault="000B0897">
            <w:pPr>
              <w:spacing w:line="257" w:lineRule="auto"/>
              <w:rPr>
                <w:rFonts w:eastAsia="Arial"/>
                <w:kern w:val="2"/>
                <w:szCs w:val="24"/>
              </w:rPr>
            </w:pPr>
            <w:r w:rsidRPr="00D73893">
              <w:rPr>
                <w:rFonts w:eastAsia="Arial"/>
                <w:kern w:val="2"/>
                <w:szCs w:val="24"/>
                <w:lang w:val="lt"/>
              </w:rPr>
              <w:t>12.2.</w:t>
            </w:r>
            <w:r w:rsidR="009F733E" w:rsidRPr="00D73893">
              <w:rPr>
                <w:rFonts w:eastAsia="Arial"/>
                <w:kern w:val="2"/>
                <w:szCs w:val="24"/>
                <w:lang w:val="lt"/>
              </w:rPr>
              <w:t>4</w:t>
            </w:r>
            <w:r w:rsidRPr="00D73893">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0FE8FB21"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sidRPr="005C5858">
              <w:rPr>
                <w:b/>
                <w:kern w:val="2"/>
                <w:szCs w:val="24"/>
              </w:rPr>
              <w:t xml:space="preserve">13.1. Su perkamomis paslaugomis susiję  </w:t>
            </w:r>
            <w:r w:rsidRPr="005C5858">
              <w:rPr>
                <w:b/>
                <w:kern w:val="2"/>
                <w:szCs w:val="24"/>
              </w:rPr>
              <w:lastRenderedPageBreak/>
              <w:t xml:space="preserve">aplinkos apsaugos kriterijai </w:t>
            </w:r>
          </w:p>
        </w:tc>
        <w:tc>
          <w:tcPr>
            <w:tcW w:w="6477" w:type="dxa"/>
            <w:gridSpan w:val="3"/>
          </w:tcPr>
          <w:p w14:paraId="22646E85" w14:textId="77777777" w:rsidR="005A6F1B" w:rsidRPr="005A6F1B" w:rsidRDefault="005A6F1B" w:rsidP="005A6F1B">
            <w:pPr>
              <w:rPr>
                <w:color w:val="000000"/>
                <w:kern w:val="2"/>
                <w:szCs w:val="24"/>
                <w:shd w:val="clear" w:color="auto" w:fill="FFFFFF"/>
              </w:rPr>
            </w:pPr>
            <w:r w:rsidRPr="005A6F1B">
              <w:rPr>
                <w:color w:val="000000"/>
                <w:kern w:val="2"/>
                <w:szCs w:val="24"/>
                <w:shd w:val="clear" w:color="auto" w:fill="FFFFFF"/>
              </w:rPr>
              <w:lastRenderedPageBreak/>
              <w:t xml:space="preserve">Atliekamas žaliasis pirkimas. Pirkimas vykdomas vadovaujantis Lietuvos Respublikos aplinkos ministro 2011 m. birželio 28 d. </w:t>
            </w:r>
            <w:r w:rsidRPr="005A6F1B">
              <w:rPr>
                <w:color w:val="000000"/>
                <w:kern w:val="2"/>
                <w:szCs w:val="24"/>
                <w:shd w:val="clear" w:color="auto" w:fill="FFFFFF"/>
              </w:rPr>
              <w:lastRenderedPageBreak/>
              <w:t>įsakymo Nr. D1-508 „Dėl aplinkos apsaugos kriterijų taikymo, vykdant žaliuosius pirkimus, tvarkos aprašo patvirtinimo“ 4.4.3. punktu (-</w:t>
            </w:r>
            <w:proofErr w:type="spellStart"/>
            <w:r w:rsidRPr="005A6F1B">
              <w:rPr>
                <w:color w:val="000000"/>
                <w:kern w:val="2"/>
                <w:szCs w:val="24"/>
                <w:shd w:val="clear" w:color="auto" w:fill="FFFFFF"/>
              </w:rPr>
              <w:t>ais</w:t>
            </w:r>
            <w:proofErr w:type="spellEnd"/>
            <w:r w:rsidRPr="005A6F1B">
              <w:rPr>
                <w:color w:val="000000"/>
                <w:kern w:val="2"/>
                <w:szCs w:val="24"/>
                <w:shd w:val="clear" w:color="auto" w:fill="FFFFFF"/>
              </w:rPr>
              <w:t>).</w:t>
            </w:r>
          </w:p>
          <w:p w14:paraId="53C9F569" w14:textId="77777777" w:rsidR="00027B83" w:rsidRDefault="00027B83" w:rsidP="005C5858">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sidRPr="005C5858">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664325E7"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68257965" w:rsidR="00027B83" w:rsidRPr="00900857" w:rsidRDefault="000B0897" w:rsidP="00900857">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027B83" w14:paraId="3CC1A2DB" w14:textId="77777777">
        <w:trPr>
          <w:trHeight w:val="300"/>
        </w:trPr>
        <w:tc>
          <w:tcPr>
            <w:tcW w:w="3058" w:type="dxa"/>
          </w:tcPr>
          <w:p w14:paraId="136BB968" w14:textId="77777777" w:rsidR="00027B83" w:rsidRPr="00900857" w:rsidRDefault="000B0897">
            <w:pPr>
              <w:rPr>
                <w:b/>
                <w:kern w:val="2"/>
                <w:szCs w:val="24"/>
              </w:rPr>
            </w:pPr>
            <w:r w:rsidRPr="00900857">
              <w:rPr>
                <w:b/>
                <w:kern w:val="2"/>
                <w:szCs w:val="24"/>
              </w:rPr>
              <w:t xml:space="preserve">14.1. </w:t>
            </w:r>
          </w:p>
        </w:tc>
        <w:tc>
          <w:tcPr>
            <w:tcW w:w="6477" w:type="dxa"/>
            <w:gridSpan w:val="3"/>
          </w:tcPr>
          <w:p w14:paraId="78369BC6" w14:textId="77777777" w:rsidR="00900857" w:rsidRPr="00900857" w:rsidRDefault="00900857" w:rsidP="00900857">
            <w:pPr>
              <w:rPr>
                <w:kern w:val="2"/>
                <w:szCs w:val="24"/>
              </w:rPr>
            </w:pPr>
            <w:r w:rsidRPr="00900857">
              <w:rPr>
                <w:kern w:val="2"/>
                <w:szCs w:val="24"/>
              </w:rPr>
              <w:t>Netaikoma</w:t>
            </w:r>
          </w:p>
          <w:p w14:paraId="765F3002" w14:textId="0EA8AE62" w:rsidR="00027B83" w:rsidRPr="00900857" w:rsidRDefault="00027B83">
            <w:pPr>
              <w:rPr>
                <w:kern w:val="2"/>
                <w:szCs w:val="24"/>
              </w:rPr>
            </w:pPr>
          </w:p>
        </w:tc>
      </w:tr>
      <w:tr w:rsidR="00027B83" w14:paraId="12F09A8A" w14:textId="77777777">
        <w:trPr>
          <w:trHeight w:val="300"/>
        </w:trPr>
        <w:tc>
          <w:tcPr>
            <w:tcW w:w="3058" w:type="dxa"/>
          </w:tcPr>
          <w:p w14:paraId="6B917536" w14:textId="77777777" w:rsidR="00027B83" w:rsidRPr="00900857" w:rsidRDefault="000B0897">
            <w:pPr>
              <w:rPr>
                <w:b/>
                <w:kern w:val="2"/>
                <w:szCs w:val="24"/>
              </w:rPr>
            </w:pPr>
            <w:r w:rsidRPr="00900857">
              <w:rPr>
                <w:b/>
                <w:kern w:val="2"/>
                <w:szCs w:val="24"/>
              </w:rPr>
              <w:t>14.2.</w:t>
            </w:r>
          </w:p>
        </w:tc>
        <w:tc>
          <w:tcPr>
            <w:tcW w:w="6477" w:type="dxa"/>
            <w:gridSpan w:val="3"/>
          </w:tcPr>
          <w:p w14:paraId="21D37484" w14:textId="77777777" w:rsidR="00900857" w:rsidRPr="00900857" w:rsidRDefault="00900857" w:rsidP="00900857">
            <w:pPr>
              <w:rPr>
                <w:kern w:val="2"/>
                <w:szCs w:val="24"/>
              </w:rPr>
            </w:pPr>
            <w:r w:rsidRPr="00900857">
              <w:rPr>
                <w:kern w:val="2"/>
                <w:szCs w:val="24"/>
              </w:rPr>
              <w:t>Netaikoma</w:t>
            </w:r>
          </w:p>
          <w:p w14:paraId="34433FBA" w14:textId="384A9F71" w:rsidR="00027B83" w:rsidRPr="00900857" w:rsidRDefault="000B0897">
            <w:pPr>
              <w:rPr>
                <w:kern w:val="2"/>
                <w:szCs w:val="24"/>
              </w:rPr>
            </w:pPr>
            <w:r w:rsidRPr="00900857">
              <w:rPr>
                <w:kern w:val="2"/>
                <w:szCs w:val="24"/>
              </w:rPr>
              <w:t>________.</w:t>
            </w:r>
          </w:p>
        </w:tc>
      </w:tr>
      <w:tr w:rsidR="00027B83" w14:paraId="599D3732" w14:textId="77777777">
        <w:trPr>
          <w:trHeight w:val="300"/>
        </w:trPr>
        <w:tc>
          <w:tcPr>
            <w:tcW w:w="3058" w:type="dxa"/>
          </w:tcPr>
          <w:p w14:paraId="33655D0D" w14:textId="77777777" w:rsidR="00027B83" w:rsidRPr="00900857" w:rsidRDefault="000B0897">
            <w:pPr>
              <w:rPr>
                <w:b/>
                <w:kern w:val="2"/>
                <w:szCs w:val="24"/>
              </w:rPr>
            </w:pPr>
            <w:r w:rsidRPr="00900857">
              <w:rPr>
                <w:b/>
                <w:kern w:val="2"/>
                <w:szCs w:val="24"/>
              </w:rPr>
              <w:t>14.3.</w:t>
            </w:r>
          </w:p>
        </w:tc>
        <w:tc>
          <w:tcPr>
            <w:tcW w:w="6477" w:type="dxa"/>
            <w:gridSpan w:val="3"/>
          </w:tcPr>
          <w:p w14:paraId="719912F2" w14:textId="77777777" w:rsidR="00900857" w:rsidRPr="00900857" w:rsidRDefault="00900857" w:rsidP="00900857">
            <w:pPr>
              <w:rPr>
                <w:kern w:val="2"/>
                <w:szCs w:val="24"/>
              </w:rPr>
            </w:pPr>
            <w:r w:rsidRPr="00900857">
              <w:rPr>
                <w:kern w:val="2"/>
                <w:szCs w:val="24"/>
              </w:rPr>
              <w:t>Netaikoma</w:t>
            </w:r>
          </w:p>
          <w:p w14:paraId="33297C95" w14:textId="5E40A8D0" w:rsidR="00027B83" w:rsidRPr="00900857" w:rsidRDefault="00027B83">
            <w:pPr>
              <w:rPr>
                <w:kern w:val="2"/>
                <w:szCs w:val="24"/>
              </w:rPr>
            </w:pPr>
          </w:p>
        </w:tc>
      </w:tr>
      <w:tr w:rsidR="00027B83" w14:paraId="58E985F1" w14:textId="77777777">
        <w:trPr>
          <w:trHeight w:val="300"/>
        </w:trPr>
        <w:tc>
          <w:tcPr>
            <w:tcW w:w="3058" w:type="dxa"/>
          </w:tcPr>
          <w:p w14:paraId="7F5B558C" w14:textId="77777777" w:rsidR="00027B83" w:rsidRPr="00900857" w:rsidRDefault="000B0897">
            <w:pPr>
              <w:rPr>
                <w:b/>
                <w:kern w:val="2"/>
                <w:szCs w:val="24"/>
              </w:rPr>
            </w:pPr>
            <w:r w:rsidRPr="00900857">
              <w:rPr>
                <w:b/>
                <w:kern w:val="2"/>
                <w:szCs w:val="24"/>
              </w:rPr>
              <w:t>14.4.</w:t>
            </w:r>
          </w:p>
        </w:tc>
        <w:tc>
          <w:tcPr>
            <w:tcW w:w="6477" w:type="dxa"/>
            <w:gridSpan w:val="3"/>
          </w:tcPr>
          <w:p w14:paraId="7497259D" w14:textId="77777777" w:rsidR="00900857" w:rsidRPr="00900857" w:rsidRDefault="00900857" w:rsidP="00900857">
            <w:pPr>
              <w:rPr>
                <w:kern w:val="2"/>
                <w:szCs w:val="24"/>
              </w:rPr>
            </w:pPr>
            <w:r w:rsidRPr="00900857">
              <w:rPr>
                <w:kern w:val="2"/>
                <w:szCs w:val="24"/>
              </w:rPr>
              <w:t>Netaikoma</w:t>
            </w:r>
          </w:p>
          <w:p w14:paraId="6DEDDAA3" w14:textId="6918B9A7" w:rsidR="00027B83" w:rsidRPr="00900857" w:rsidRDefault="00027B83">
            <w:pPr>
              <w:rPr>
                <w:kern w:val="2"/>
                <w:szCs w:val="24"/>
              </w:rPr>
            </w:pPr>
          </w:p>
        </w:tc>
      </w:tr>
      <w:tr w:rsidR="00027B83" w14:paraId="0D65D5A5" w14:textId="77777777">
        <w:trPr>
          <w:trHeight w:val="300"/>
        </w:trPr>
        <w:tc>
          <w:tcPr>
            <w:tcW w:w="3058" w:type="dxa"/>
          </w:tcPr>
          <w:p w14:paraId="11C44998" w14:textId="77777777" w:rsidR="00027B83" w:rsidRPr="00323235" w:rsidRDefault="000B0897">
            <w:pPr>
              <w:rPr>
                <w:b/>
                <w:kern w:val="2"/>
                <w:szCs w:val="24"/>
              </w:rPr>
            </w:pPr>
            <w:r w:rsidRPr="00323235">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51EF7E2A" w:rsidR="00027B83" w:rsidRDefault="003A66B9">
            <w:pPr>
              <w:jc w:val="center"/>
              <w:rPr>
                <w:b/>
                <w:kern w:val="2"/>
                <w:szCs w:val="24"/>
              </w:rPr>
            </w:pPr>
            <w:r w:rsidRPr="003A66B9">
              <w:rPr>
                <w:b/>
                <w:kern w:val="2"/>
                <w:szCs w:val="24"/>
              </w:rPr>
              <w:t>Sutarties priedas Nr. 1 –Techninė specifikacija, 10 lapų;</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0AA7761B" w:rsidR="00027B83" w:rsidRDefault="003A66B9">
            <w:pPr>
              <w:jc w:val="center"/>
              <w:rPr>
                <w:b/>
                <w:kern w:val="2"/>
                <w:szCs w:val="24"/>
              </w:rPr>
            </w:pPr>
            <w:r w:rsidRPr="003A66B9">
              <w:rPr>
                <w:b/>
                <w:kern w:val="2"/>
                <w:szCs w:val="24"/>
              </w:rPr>
              <w:t>Sutarties priedas Nr. 2 – Tiekėjo 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314A8612" w14:textId="77777777" w:rsidR="00FD3FD7" w:rsidRPr="00FD3FD7" w:rsidRDefault="00FD3FD7" w:rsidP="00FD3FD7">
            <w:pPr>
              <w:suppressAutoHyphens/>
              <w:autoSpaceDN w:val="0"/>
              <w:jc w:val="both"/>
              <w:textAlignment w:val="baseline"/>
              <w:rPr>
                <w:color w:val="000000"/>
                <w:kern w:val="3"/>
                <w:sz w:val="23"/>
                <w:szCs w:val="23"/>
              </w:rPr>
            </w:pPr>
            <w:r w:rsidRPr="00FD3FD7">
              <w:rPr>
                <w:b/>
                <w:color w:val="000000"/>
                <w:kern w:val="3"/>
                <w:sz w:val="23"/>
                <w:szCs w:val="23"/>
              </w:rPr>
              <w:t>Joniškio rajono savivaldybės administracija</w:t>
            </w:r>
          </w:p>
          <w:p w14:paraId="13062A7F" w14:textId="77777777" w:rsidR="00FD3FD7" w:rsidRPr="00FD3FD7" w:rsidRDefault="00FD3FD7" w:rsidP="00FD3FD7">
            <w:pPr>
              <w:suppressAutoHyphens/>
              <w:autoSpaceDN w:val="0"/>
              <w:jc w:val="both"/>
              <w:textAlignment w:val="baseline"/>
              <w:rPr>
                <w:color w:val="000000"/>
                <w:kern w:val="3"/>
                <w:sz w:val="23"/>
                <w:szCs w:val="23"/>
              </w:rPr>
            </w:pPr>
            <w:r w:rsidRPr="00FD3FD7">
              <w:rPr>
                <w:color w:val="000000"/>
                <w:kern w:val="3"/>
                <w:sz w:val="23"/>
                <w:szCs w:val="23"/>
              </w:rPr>
              <w:t xml:space="preserve">Kodas </w:t>
            </w:r>
            <w:r w:rsidRPr="00FD3FD7">
              <w:rPr>
                <w:iCs/>
                <w:color w:val="000000"/>
                <w:kern w:val="3"/>
                <w:sz w:val="23"/>
                <w:szCs w:val="23"/>
              </w:rPr>
              <w:t>288712070</w:t>
            </w:r>
          </w:p>
          <w:p w14:paraId="6E990853" w14:textId="77777777" w:rsidR="00FD3FD7" w:rsidRPr="00FD3FD7" w:rsidRDefault="00FD3FD7" w:rsidP="00FD3FD7">
            <w:pPr>
              <w:suppressAutoHyphens/>
              <w:autoSpaceDN w:val="0"/>
              <w:jc w:val="both"/>
              <w:textAlignment w:val="baseline"/>
              <w:rPr>
                <w:color w:val="000000"/>
                <w:kern w:val="3"/>
                <w:sz w:val="23"/>
                <w:szCs w:val="23"/>
              </w:rPr>
            </w:pPr>
            <w:r w:rsidRPr="00FD3FD7">
              <w:rPr>
                <w:color w:val="000000"/>
                <w:kern w:val="3"/>
                <w:sz w:val="23"/>
                <w:szCs w:val="23"/>
              </w:rPr>
              <w:t>Registro tvarkytojas – VĮ Registrų centras</w:t>
            </w:r>
          </w:p>
          <w:p w14:paraId="7FE14F36" w14:textId="77777777" w:rsidR="00FD3FD7" w:rsidRPr="00FD3FD7" w:rsidRDefault="00FD3FD7" w:rsidP="00FD3FD7">
            <w:pPr>
              <w:suppressAutoHyphens/>
              <w:autoSpaceDN w:val="0"/>
              <w:jc w:val="both"/>
              <w:textAlignment w:val="baseline"/>
              <w:rPr>
                <w:color w:val="000000"/>
                <w:kern w:val="3"/>
                <w:sz w:val="23"/>
                <w:szCs w:val="23"/>
              </w:rPr>
            </w:pPr>
            <w:r w:rsidRPr="00FD3FD7">
              <w:rPr>
                <w:iCs/>
                <w:color w:val="000000"/>
                <w:kern w:val="3"/>
                <w:sz w:val="23"/>
                <w:szCs w:val="23"/>
              </w:rPr>
              <w:t>Livonijos g. 4-1, 84124 Joniškis</w:t>
            </w:r>
          </w:p>
          <w:p w14:paraId="01A8BC96" w14:textId="77777777" w:rsidR="00FD3FD7" w:rsidRPr="00FD3FD7" w:rsidRDefault="00FD3FD7" w:rsidP="00FD3FD7">
            <w:pPr>
              <w:tabs>
                <w:tab w:val="left" w:pos="5130"/>
              </w:tabs>
              <w:suppressAutoHyphens/>
              <w:autoSpaceDN w:val="0"/>
              <w:jc w:val="both"/>
              <w:textAlignment w:val="baseline"/>
              <w:rPr>
                <w:color w:val="000000"/>
                <w:kern w:val="3"/>
                <w:sz w:val="23"/>
                <w:szCs w:val="23"/>
              </w:rPr>
            </w:pPr>
            <w:r w:rsidRPr="00FD3FD7">
              <w:rPr>
                <w:color w:val="000000"/>
                <w:kern w:val="3"/>
                <w:sz w:val="23"/>
                <w:szCs w:val="23"/>
              </w:rPr>
              <w:t>A. s. Nr. LT09 7300 0100 4024 7134</w:t>
            </w:r>
          </w:p>
          <w:p w14:paraId="4157849C" w14:textId="77777777" w:rsidR="00FD3FD7" w:rsidRPr="00FD3FD7" w:rsidRDefault="00FD3FD7" w:rsidP="00FD3FD7">
            <w:pPr>
              <w:suppressAutoHyphens/>
              <w:autoSpaceDN w:val="0"/>
              <w:jc w:val="both"/>
              <w:textAlignment w:val="baseline"/>
              <w:rPr>
                <w:color w:val="000000"/>
                <w:kern w:val="3"/>
                <w:sz w:val="23"/>
                <w:szCs w:val="23"/>
              </w:rPr>
            </w:pPr>
            <w:r w:rsidRPr="00FD3FD7">
              <w:rPr>
                <w:color w:val="000000"/>
                <w:kern w:val="3"/>
                <w:sz w:val="23"/>
                <w:szCs w:val="23"/>
              </w:rPr>
              <w:t>AB Swedbank bankas</w:t>
            </w:r>
          </w:p>
          <w:p w14:paraId="55871E67" w14:textId="77777777" w:rsidR="00FD3FD7" w:rsidRPr="00FD3FD7" w:rsidRDefault="00FD3FD7" w:rsidP="00FD3FD7">
            <w:pPr>
              <w:suppressAutoHyphens/>
              <w:autoSpaceDN w:val="0"/>
              <w:jc w:val="both"/>
              <w:textAlignment w:val="baseline"/>
              <w:rPr>
                <w:color w:val="000000"/>
                <w:kern w:val="3"/>
                <w:sz w:val="23"/>
                <w:szCs w:val="23"/>
              </w:rPr>
            </w:pPr>
            <w:r w:rsidRPr="00FD3FD7">
              <w:rPr>
                <w:color w:val="000000"/>
                <w:kern w:val="3"/>
                <w:sz w:val="23"/>
                <w:szCs w:val="23"/>
              </w:rPr>
              <w:t>Tel. +370 426 69141</w:t>
            </w:r>
            <w:r w:rsidRPr="00FD3FD7">
              <w:rPr>
                <w:iCs/>
                <w:color w:val="000000"/>
                <w:kern w:val="3"/>
                <w:sz w:val="23"/>
                <w:szCs w:val="23"/>
              </w:rPr>
              <w:t>,</w:t>
            </w:r>
          </w:p>
          <w:p w14:paraId="3BA63088" w14:textId="77777777" w:rsidR="00FD3FD7" w:rsidRPr="00FD3FD7" w:rsidRDefault="00FD3FD7" w:rsidP="00FD3FD7">
            <w:pPr>
              <w:suppressAutoHyphens/>
              <w:autoSpaceDN w:val="0"/>
              <w:jc w:val="both"/>
              <w:textAlignment w:val="baseline"/>
              <w:rPr>
                <w:color w:val="000000"/>
                <w:kern w:val="3"/>
                <w:sz w:val="23"/>
                <w:szCs w:val="23"/>
              </w:rPr>
            </w:pPr>
            <w:r w:rsidRPr="00FD3FD7">
              <w:rPr>
                <w:color w:val="000000"/>
                <w:kern w:val="3"/>
                <w:sz w:val="23"/>
                <w:szCs w:val="23"/>
              </w:rPr>
              <w:t>Faksas +370 426 69143</w:t>
            </w:r>
          </w:p>
          <w:p w14:paraId="71A0A672" w14:textId="77777777" w:rsidR="00FD3FD7" w:rsidRPr="00FD3FD7" w:rsidRDefault="00FD3FD7" w:rsidP="00FD3FD7">
            <w:pPr>
              <w:suppressAutoHyphens/>
              <w:autoSpaceDN w:val="0"/>
              <w:jc w:val="both"/>
              <w:textAlignment w:val="baseline"/>
              <w:rPr>
                <w:color w:val="000000"/>
                <w:kern w:val="3"/>
                <w:sz w:val="23"/>
                <w:szCs w:val="23"/>
              </w:rPr>
            </w:pPr>
            <w:r w:rsidRPr="00FD3FD7">
              <w:rPr>
                <w:color w:val="000000"/>
                <w:kern w:val="3"/>
                <w:sz w:val="23"/>
                <w:szCs w:val="23"/>
              </w:rPr>
              <w:t>El. p.</w:t>
            </w:r>
            <w:r w:rsidRPr="00FD3FD7">
              <w:rPr>
                <w:b/>
                <w:color w:val="000000"/>
                <w:kern w:val="3"/>
                <w:sz w:val="23"/>
                <w:szCs w:val="23"/>
              </w:rPr>
              <w:t xml:space="preserve"> </w:t>
            </w:r>
            <w:r w:rsidRPr="00FD3FD7">
              <w:rPr>
                <w:color w:val="000000"/>
                <w:kern w:val="3"/>
                <w:sz w:val="23"/>
                <w:szCs w:val="23"/>
              </w:rPr>
              <w:t>savivaldybe@joniskis.lt</w:t>
            </w:r>
          </w:p>
          <w:p w14:paraId="173ABDC4" w14:textId="61AFD350" w:rsidR="00027B83" w:rsidRDefault="00027B83">
            <w:pPr>
              <w:jc w:val="center"/>
              <w:rPr>
                <w:color w:val="4472C4"/>
                <w:kern w:val="2"/>
                <w:szCs w:val="24"/>
              </w:rPr>
            </w:pPr>
          </w:p>
        </w:tc>
        <w:tc>
          <w:tcPr>
            <w:tcW w:w="4311" w:type="dxa"/>
          </w:tcPr>
          <w:p w14:paraId="438EBAC8" w14:textId="77777777" w:rsidR="00027B83" w:rsidRPr="00900857" w:rsidRDefault="000B0897">
            <w:pPr>
              <w:jc w:val="center"/>
              <w:rPr>
                <w:b/>
                <w:kern w:val="2"/>
                <w:szCs w:val="24"/>
              </w:rPr>
            </w:pPr>
            <w:r w:rsidRPr="00900857">
              <w:rPr>
                <w:kern w:val="2"/>
                <w:szCs w:val="24"/>
              </w:rPr>
              <w:t>(nurodomos atstovo pareigos, vardas, pavardė)</w:t>
            </w:r>
          </w:p>
        </w:tc>
      </w:tr>
      <w:tr w:rsidR="00027B83" w14:paraId="7E437DD3" w14:textId="77777777">
        <w:tc>
          <w:tcPr>
            <w:tcW w:w="5224" w:type="dxa"/>
            <w:gridSpan w:val="3"/>
          </w:tcPr>
          <w:p w14:paraId="02FA67CF" w14:textId="242E6D22" w:rsidR="00027B83" w:rsidRPr="005C5858" w:rsidRDefault="00FD3FD7">
            <w:pPr>
              <w:jc w:val="center"/>
              <w:rPr>
                <w:b/>
                <w:kern w:val="2"/>
                <w:szCs w:val="24"/>
              </w:rPr>
            </w:pPr>
            <w:r w:rsidRPr="005C5858">
              <w:rPr>
                <w:b/>
                <w:kern w:val="2"/>
                <w:szCs w:val="24"/>
              </w:rPr>
              <w:t>Aivaras Rudnickas</w:t>
            </w:r>
          </w:p>
          <w:p w14:paraId="5B6D1390" w14:textId="77777777" w:rsidR="00027B83" w:rsidRPr="005C5858" w:rsidRDefault="000B0897">
            <w:pPr>
              <w:jc w:val="center"/>
              <w:rPr>
                <w:b/>
                <w:kern w:val="2"/>
                <w:szCs w:val="24"/>
              </w:rPr>
            </w:pPr>
            <w:r w:rsidRPr="005C5858">
              <w:rPr>
                <w:b/>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Pr="00900857" w:rsidRDefault="00027B83">
            <w:pPr>
              <w:jc w:val="center"/>
              <w:rPr>
                <w:b/>
                <w:kern w:val="2"/>
                <w:szCs w:val="24"/>
              </w:rPr>
            </w:pPr>
          </w:p>
          <w:p w14:paraId="5F453D09" w14:textId="77777777" w:rsidR="00027B83" w:rsidRPr="00900857" w:rsidRDefault="000B0897">
            <w:pPr>
              <w:jc w:val="center"/>
              <w:rPr>
                <w:b/>
                <w:kern w:val="2"/>
                <w:szCs w:val="24"/>
              </w:rPr>
            </w:pPr>
            <w:r w:rsidRPr="00900857">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D227" w14:textId="77777777" w:rsidR="00D9539B" w:rsidRDefault="00D9539B">
      <w:pPr>
        <w:rPr>
          <w:sz w:val="20"/>
        </w:rPr>
      </w:pPr>
      <w:r>
        <w:rPr>
          <w:sz w:val="20"/>
        </w:rPr>
        <w:separator/>
      </w:r>
    </w:p>
  </w:endnote>
  <w:endnote w:type="continuationSeparator" w:id="0">
    <w:p w14:paraId="27BA4F3E" w14:textId="77777777" w:rsidR="00D9539B" w:rsidRDefault="00D9539B">
      <w:pPr>
        <w:rPr>
          <w:sz w:val="20"/>
        </w:rPr>
      </w:pPr>
      <w:r>
        <w:rPr>
          <w:sz w:val="20"/>
        </w:rPr>
        <w:continuationSeparator/>
      </w:r>
    </w:p>
  </w:endnote>
  <w:endnote w:type="continuationNotice" w:id="1">
    <w:p w14:paraId="66D18238" w14:textId="77777777" w:rsidR="00D9539B" w:rsidRDefault="00D95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3AC6" w14:textId="77777777" w:rsidR="00D9539B" w:rsidRDefault="00D9539B">
      <w:pPr>
        <w:rPr>
          <w:sz w:val="20"/>
        </w:rPr>
      </w:pPr>
      <w:r>
        <w:rPr>
          <w:sz w:val="20"/>
        </w:rPr>
        <w:separator/>
      </w:r>
    </w:p>
  </w:footnote>
  <w:footnote w:type="continuationSeparator" w:id="0">
    <w:p w14:paraId="427AFB2E" w14:textId="77777777" w:rsidR="00D9539B" w:rsidRDefault="00D9539B">
      <w:pPr>
        <w:rPr>
          <w:sz w:val="20"/>
        </w:rPr>
      </w:pPr>
      <w:r>
        <w:rPr>
          <w:sz w:val="20"/>
        </w:rPr>
        <w:continuationSeparator/>
      </w:r>
    </w:p>
  </w:footnote>
  <w:footnote w:type="continuationNotice" w:id="1">
    <w:p w14:paraId="1FED6817" w14:textId="77777777" w:rsidR="00D9539B" w:rsidRDefault="00D953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1EFE14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12808">
      <w:rPr>
        <w:rFonts w:ascii="Arial" w:eastAsia="Arial" w:hAnsi="Arial" w:cs="Arial"/>
        <w:noProof/>
        <w:sz w:val="18"/>
        <w:szCs w:val="18"/>
      </w:rPr>
      <w:t>9</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02AF"/>
    <w:multiLevelType w:val="multilevel"/>
    <w:tmpl w:val="3A88D714"/>
    <w:styleLink w:val="WWNum12"/>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DC10CC6"/>
    <w:multiLevelType w:val="multilevel"/>
    <w:tmpl w:val="7D64FB44"/>
    <w:styleLink w:val="WWNum10"/>
    <w:lvl w:ilvl="0">
      <w:start w:val="10"/>
      <w:numFmt w:val="decimal"/>
      <w:lvlText w:val="%1"/>
      <w:lvlJc w:val="left"/>
      <w:pPr>
        <w:ind w:left="360" w:firstLine="0"/>
      </w:pPr>
      <w:rPr>
        <w:rFonts w:eastAsia="Times New Roman" w:cs="Times New Roman"/>
        <w:b w:val="0"/>
        <w:i w:val="0"/>
        <w:strike w:val="0"/>
        <w:dstrike w:val="0"/>
        <w:color w:val="000000"/>
        <w:position w:val="0"/>
        <w:sz w:val="24"/>
        <w:szCs w:val="24"/>
        <w:u w:val="none"/>
        <w:vertAlign w:val="baseline"/>
      </w:rPr>
    </w:lvl>
    <w:lvl w:ilvl="1">
      <w:start w:val="1"/>
      <w:numFmt w:val="decimal"/>
      <w:lvlText w:val="%1.%2."/>
      <w:lvlJc w:val="left"/>
      <w:pPr>
        <w:ind w:left="57" w:firstLine="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820" w:firstLine="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540" w:firstLine="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260" w:firstLine="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3980" w:firstLine="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700" w:firstLine="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420" w:firstLine="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140" w:firstLine="0"/>
      </w:pPr>
      <w:rPr>
        <w:rFonts w:eastAsia="Times New Roman" w:cs="Times New Roman"/>
        <w:b w:val="0"/>
        <w:i w:val="0"/>
        <w:strike w:val="0"/>
        <w:dstrike w:val="0"/>
        <w:color w:val="000000"/>
        <w:position w:val="0"/>
        <w:sz w:val="24"/>
        <w:szCs w:val="24"/>
        <w:u w:val="none"/>
        <w:vertAlign w:val="baseline"/>
      </w:rPr>
    </w:lvl>
  </w:abstractNum>
  <w:abstractNum w:abstractNumId="2" w15:restartNumberingAfterBreak="0">
    <w:nsid w:val="43D51366"/>
    <w:multiLevelType w:val="multilevel"/>
    <w:tmpl w:val="9B884352"/>
    <w:styleLink w:val="WWNum13"/>
    <w:lvl w:ilvl="0">
      <w:start w:val="2"/>
      <w:numFmt w:val="decimal"/>
      <w:lvlText w:val="%1."/>
      <w:lvlJc w:val="left"/>
      <w:pPr>
        <w:ind w:left="360" w:hanging="360"/>
      </w:pPr>
      <w:rPr>
        <w:rFonts w:eastAsia="Times New Roman"/>
        <w:sz w:val="22"/>
      </w:rPr>
    </w:lvl>
    <w:lvl w:ilvl="1">
      <w:start w:val="1"/>
      <w:numFmt w:val="decimal"/>
      <w:lvlText w:val="%1.%2."/>
      <w:lvlJc w:val="left"/>
      <w:pPr>
        <w:ind w:left="1854" w:hanging="360"/>
      </w:pPr>
      <w:rPr>
        <w:rFonts w:eastAsia="Times New Roman"/>
        <w:sz w:val="22"/>
      </w:rPr>
    </w:lvl>
    <w:lvl w:ilvl="2">
      <w:start w:val="1"/>
      <w:numFmt w:val="decimal"/>
      <w:lvlText w:val="%1.%2.%3."/>
      <w:lvlJc w:val="left"/>
      <w:pPr>
        <w:ind w:left="3708" w:hanging="720"/>
      </w:pPr>
      <w:rPr>
        <w:rFonts w:eastAsia="Times New Roman"/>
        <w:sz w:val="22"/>
      </w:rPr>
    </w:lvl>
    <w:lvl w:ilvl="3">
      <w:start w:val="1"/>
      <w:numFmt w:val="decimal"/>
      <w:lvlText w:val="%1.%2.%3.%4."/>
      <w:lvlJc w:val="left"/>
      <w:pPr>
        <w:ind w:left="5202" w:hanging="720"/>
      </w:pPr>
      <w:rPr>
        <w:rFonts w:eastAsia="Times New Roman"/>
        <w:sz w:val="22"/>
      </w:rPr>
    </w:lvl>
    <w:lvl w:ilvl="4">
      <w:start w:val="1"/>
      <w:numFmt w:val="decimal"/>
      <w:lvlText w:val="%1.%2.%3.%4.%5."/>
      <w:lvlJc w:val="left"/>
      <w:pPr>
        <w:ind w:left="7056" w:hanging="1080"/>
      </w:pPr>
      <w:rPr>
        <w:rFonts w:eastAsia="Times New Roman"/>
        <w:sz w:val="22"/>
      </w:rPr>
    </w:lvl>
    <w:lvl w:ilvl="5">
      <w:start w:val="1"/>
      <w:numFmt w:val="decimal"/>
      <w:lvlText w:val="%1.%2.%3.%4.%5.%6."/>
      <w:lvlJc w:val="left"/>
      <w:pPr>
        <w:ind w:left="8550" w:hanging="1080"/>
      </w:pPr>
      <w:rPr>
        <w:rFonts w:eastAsia="Times New Roman"/>
        <w:sz w:val="22"/>
      </w:rPr>
    </w:lvl>
    <w:lvl w:ilvl="6">
      <w:start w:val="1"/>
      <w:numFmt w:val="decimal"/>
      <w:lvlText w:val="%1.%2.%3.%4.%5.%6.%7."/>
      <w:lvlJc w:val="left"/>
      <w:pPr>
        <w:ind w:left="10404" w:hanging="1440"/>
      </w:pPr>
      <w:rPr>
        <w:rFonts w:eastAsia="Times New Roman"/>
        <w:sz w:val="22"/>
      </w:rPr>
    </w:lvl>
    <w:lvl w:ilvl="7">
      <w:start w:val="1"/>
      <w:numFmt w:val="decimal"/>
      <w:lvlText w:val="%1.%2.%3.%4.%5.%6.%7.%8."/>
      <w:lvlJc w:val="left"/>
      <w:pPr>
        <w:ind w:left="11898" w:hanging="1440"/>
      </w:pPr>
      <w:rPr>
        <w:rFonts w:eastAsia="Times New Roman"/>
        <w:sz w:val="22"/>
      </w:rPr>
    </w:lvl>
    <w:lvl w:ilvl="8">
      <w:start w:val="1"/>
      <w:numFmt w:val="decimal"/>
      <w:lvlText w:val="%1.%2.%3.%4.%5.%6.%7.%8.%9."/>
      <w:lvlJc w:val="left"/>
      <w:pPr>
        <w:ind w:left="13752" w:hanging="1800"/>
      </w:pPr>
      <w:rPr>
        <w:rFonts w:eastAsia="Times New Roman"/>
        <w:sz w:val="22"/>
      </w:rPr>
    </w:lvl>
  </w:abstractNum>
  <w:abstractNum w:abstractNumId="3" w15:restartNumberingAfterBreak="0">
    <w:nsid w:val="47664709"/>
    <w:multiLevelType w:val="multilevel"/>
    <w:tmpl w:val="C99843DE"/>
    <w:styleLink w:val="WWNum8"/>
    <w:lvl w:ilvl="0">
      <w:start w:val="8"/>
      <w:numFmt w:val="decimal"/>
      <w:lvlText w:val="%1."/>
      <w:lvlJc w:val="left"/>
      <w:pPr>
        <w:ind w:left="57" w:firstLine="0"/>
      </w:pPr>
      <w:rPr>
        <w:rFonts w:eastAsia="Times New Roman" w:cs="Times New Roman"/>
        <w:b w:val="0"/>
        <w:i w:val="0"/>
        <w:strike w:val="0"/>
        <w:dstrike w:val="0"/>
        <w:color w:val="000000"/>
        <w:position w:val="0"/>
        <w:sz w:val="26"/>
        <w:szCs w:val="26"/>
        <w:u w:val="none"/>
        <w:vertAlign w:val="baseline"/>
      </w:rPr>
    </w:lvl>
    <w:lvl w:ilvl="1">
      <w:start w:val="2"/>
      <w:numFmt w:val="decimal"/>
      <w:lvlText w:val="%1.%2."/>
      <w:lvlJc w:val="left"/>
      <w:pPr>
        <w:ind w:left="57" w:firstLine="0"/>
      </w:pPr>
      <w:rPr>
        <w:rFonts w:eastAsia="Times New Roman" w:cs="Times New Roman"/>
        <w:b w:val="0"/>
        <w:i w:val="0"/>
        <w:strike w:val="0"/>
        <w:dstrike w:val="0"/>
        <w:color w:val="000000"/>
        <w:position w:val="0"/>
        <w:sz w:val="24"/>
        <w:szCs w:val="24"/>
        <w:u w:val="none"/>
        <w:vertAlign w:val="baseline"/>
      </w:rPr>
    </w:lvl>
    <w:lvl w:ilvl="2">
      <w:start w:val="9"/>
      <w:numFmt w:val="upperRoman"/>
      <w:lvlText w:val="%1.%2.%3."/>
      <w:lvlJc w:val="left"/>
      <w:pPr>
        <w:ind w:left="1955" w:firstLine="0"/>
      </w:pPr>
      <w:rPr>
        <w:rFonts w:eastAsia="Times New Roman" w:cs="Times New Roman"/>
        <w:b w:val="0"/>
        <w:i w:val="0"/>
        <w:strike w:val="0"/>
        <w:dstrike w:val="0"/>
        <w:color w:val="000000"/>
        <w:position w:val="0"/>
        <w:sz w:val="26"/>
        <w:szCs w:val="26"/>
        <w:u w:val="none"/>
        <w:vertAlign w:val="baseline"/>
      </w:rPr>
    </w:lvl>
    <w:lvl w:ilvl="3">
      <w:start w:val="1"/>
      <w:numFmt w:val="decimal"/>
      <w:lvlText w:val="%1.%2.%3.%4"/>
      <w:lvlJc w:val="left"/>
      <w:pPr>
        <w:ind w:left="5157" w:firstLine="0"/>
      </w:pPr>
      <w:rPr>
        <w:rFonts w:eastAsia="Times New Roman" w:cs="Times New Roman"/>
        <w:b w:val="0"/>
        <w:i w:val="0"/>
        <w:strike w:val="0"/>
        <w:dstrike w:val="0"/>
        <w:color w:val="000000"/>
        <w:position w:val="0"/>
        <w:sz w:val="26"/>
        <w:szCs w:val="26"/>
        <w:u w:val="none"/>
        <w:vertAlign w:val="baseline"/>
      </w:rPr>
    </w:lvl>
    <w:lvl w:ilvl="4">
      <w:start w:val="1"/>
      <w:numFmt w:val="lowerLetter"/>
      <w:lvlText w:val="%1.%2.%3.%4.%5"/>
      <w:lvlJc w:val="left"/>
      <w:pPr>
        <w:ind w:left="5877" w:firstLine="0"/>
      </w:pPr>
      <w:rPr>
        <w:rFonts w:eastAsia="Times New Roman" w:cs="Times New Roman"/>
        <w:b w:val="0"/>
        <w:i w:val="0"/>
        <w:strike w:val="0"/>
        <w:dstrike w:val="0"/>
        <w:color w:val="000000"/>
        <w:position w:val="0"/>
        <w:sz w:val="26"/>
        <w:szCs w:val="26"/>
        <w:u w:val="none"/>
        <w:vertAlign w:val="baseline"/>
      </w:rPr>
    </w:lvl>
    <w:lvl w:ilvl="5">
      <w:start w:val="1"/>
      <w:numFmt w:val="lowerRoman"/>
      <w:lvlText w:val="%1.%2.%3.%4.%5.%6"/>
      <w:lvlJc w:val="left"/>
      <w:pPr>
        <w:ind w:left="6597" w:firstLine="0"/>
      </w:pPr>
      <w:rPr>
        <w:rFonts w:eastAsia="Times New Roman" w:cs="Times New Roman"/>
        <w:b w:val="0"/>
        <w:i w:val="0"/>
        <w:strike w:val="0"/>
        <w:dstrike w:val="0"/>
        <w:color w:val="000000"/>
        <w:position w:val="0"/>
        <w:sz w:val="26"/>
        <w:szCs w:val="26"/>
        <w:u w:val="none"/>
        <w:vertAlign w:val="baseline"/>
      </w:rPr>
    </w:lvl>
    <w:lvl w:ilvl="6">
      <w:start w:val="1"/>
      <w:numFmt w:val="decimal"/>
      <w:lvlText w:val="%1.%2.%3.%4.%5.%6.%7"/>
      <w:lvlJc w:val="left"/>
      <w:pPr>
        <w:ind w:left="7317" w:firstLine="0"/>
      </w:pPr>
      <w:rPr>
        <w:rFonts w:eastAsia="Times New Roman" w:cs="Times New Roman"/>
        <w:b w:val="0"/>
        <w:i w:val="0"/>
        <w:strike w:val="0"/>
        <w:dstrike w:val="0"/>
        <w:color w:val="000000"/>
        <w:position w:val="0"/>
        <w:sz w:val="26"/>
        <w:szCs w:val="26"/>
        <w:u w:val="none"/>
        <w:vertAlign w:val="baseline"/>
      </w:rPr>
    </w:lvl>
    <w:lvl w:ilvl="7">
      <w:start w:val="1"/>
      <w:numFmt w:val="lowerLetter"/>
      <w:lvlText w:val="%1.%2.%3.%4.%5.%6.%7.%8"/>
      <w:lvlJc w:val="left"/>
      <w:pPr>
        <w:ind w:left="8037" w:firstLine="0"/>
      </w:pPr>
      <w:rPr>
        <w:rFonts w:eastAsia="Times New Roman" w:cs="Times New Roman"/>
        <w:b w:val="0"/>
        <w:i w:val="0"/>
        <w:strike w:val="0"/>
        <w:dstrike w:val="0"/>
        <w:color w:val="000000"/>
        <w:position w:val="0"/>
        <w:sz w:val="26"/>
        <w:szCs w:val="26"/>
        <w:u w:val="none"/>
        <w:vertAlign w:val="baseline"/>
      </w:rPr>
    </w:lvl>
    <w:lvl w:ilvl="8">
      <w:start w:val="1"/>
      <w:numFmt w:val="lowerRoman"/>
      <w:lvlText w:val="%1.%2.%3.%4.%5.%6.%7.%8.%9"/>
      <w:lvlJc w:val="left"/>
      <w:pPr>
        <w:ind w:left="8757" w:firstLine="0"/>
      </w:pPr>
      <w:rPr>
        <w:rFonts w:eastAsia="Times New Roman" w:cs="Times New Roman"/>
        <w:b w:val="0"/>
        <w:i w:val="0"/>
        <w:strike w:val="0"/>
        <w:dstrike w:val="0"/>
        <w:color w:val="000000"/>
        <w:position w:val="0"/>
        <w:sz w:val="26"/>
        <w:szCs w:val="26"/>
        <w:u w:val="none"/>
        <w:vertAlign w:val="baseline"/>
      </w:rPr>
    </w:lvl>
  </w:abstractNum>
  <w:abstractNum w:abstractNumId="4"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9432652">
    <w:abstractNumId w:val="0"/>
  </w:num>
  <w:num w:numId="2" w16cid:durableId="1869219605">
    <w:abstractNumId w:val="3"/>
  </w:num>
  <w:num w:numId="3" w16cid:durableId="726027656">
    <w:abstractNumId w:val="2"/>
    <w:lvlOverride w:ilvl="0">
      <w:lvl w:ilvl="0">
        <w:start w:val="2"/>
        <w:numFmt w:val="decimal"/>
        <w:lvlText w:val="%1."/>
        <w:lvlJc w:val="left"/>
        <w:pPr>
          <w:ind w:left="360" w:hanging="360"/>
        </w:pPr>
        <w:rPr>
          <w:rFonts w:eastAsia="Times New Roman"/>
          <w:sz w:val="22"/>
        </w:rPr>
      </w:lvl>
    </w:lvlOverride>
    <w:lvlOverride w:ilvl="1">
      <w:lvl w:ilvl="1">
        <w:start w:val="1"/>
        <w:numFmt w:val="decimal"/>
        <w:lvlText w:val="%1.%2."/>
        <w:lvlJc w:val="left"/>
        <w:pPr>
          <w:ind w:left="1854" w:hanging="360"/>
        </w:pPr>
        <w:rPr>
          <w:rFonts w:eastAsia="Times New Roman"/>
          <w:sz w:val="22"/>
        </w:rPr>
      </w:lvl>
    </w:lvlOverride>
    <w:lvlOverride w:ilvl="2">
      <w:lvl w:ilvl="2">
        <w:start w:val="1"/>
        <w:numFmt w:val="decimal"/>
        <w:lvlText w:val="%1.%2.%3."/>
        <w:lvlJc w:val="left"/>
        <w:pPr>
          <w:ind w:left="3708" w:hanging="720"/>
        </w:pPr>
        <w:rPr>
          <w:rFonts w:eastAsia="Times New Roman"/>
          <w:sz w:val="22"/>
        </w:rPr>
      </w:lvl>
    </w:lvlOverride>
    <w:lvlOverride w:ilvl="3">
      <w:lvl w:ilvl="3">
        <w:start w:val="1"/>
        <w:numFmt w:val="decimal"/>
        <w:lvlText w:val="%1.%2.%3.%4."/>
        <w:lvlJc w:val="left"/>
        <w:pPr>
          <w:ind w:left="5202" w:hanging="720"/>
        </w:pPr>
        <w:rPr>
          <w:rFonts w:eastAsia="Times New Roman"/>
          <w:sz w:val="22"/>
        </w:rPr>
      </w:lvl>
    </w:lvlOverride>
    <w:lvlOverride w:ilvl="4">
      <w:lvl w:ilvl="4">
        <w:start w:val="1"/>
        <w:numFmt w:val="decimal"/>
        <w:lvlText w:val="%1.%2.%3.%4.%5."/>
        <w:lvlJc w:val="left"/>
        <w:pPr>
          <w:ind w:left="7056" w:hanging="1080"/>
        </w:pPr>
        <w:rPr>
          <w:rFonts w:eastAsia="Times New Roman"/>
          <w:sz w:val="22"/>
        </w:rPr>
      </w:lvl>
    </w:lvlOverride>
    <w:lvlOverride w:ilvl="5">
      <w:lvl w:ilvl="5">
        <w:start w:val="1"/>
        <w:numFmt w:val="decimal"/>
        <w:lvlText w:val="%1.%2.%3.%4.%5.%6."/>
        <w:lvlJc w:val="left"/>
        <w:pPr>
          <w:ind w:left="8550" w:hanging="1080"/>
        </w:pPr>
        <w:rPr>
          <w:rFonts w:eastAsia="Times New Roman"/>
          <w:sz w:val="22"/>
        </w:rPr>
      </w:lvl>
    </w:lvlOverride>
    <w:lvlOverride w:ilvl="6">
      <w:lvl w:ilvl="6">
        <w:start w:val="1"/>
        <w:numFmt w:val="decimal"/>
        <w:lvlText w:val="%1.%2.%3.%4.%5.%6.%7."/>
        <w:lvlJc w:val="left"/>
        <w:pPr>
          <w:ind w:left="10404" w:hanging="1440"/>
        </w:pPr>
        <w:rPr>
          <w:rFonts w:eastAsia="Times New Roman"/>
          <w:sz w:val="22"/>
        </w:rPr>
      </w:lvl>
    </w:lvlOverride>
    <w:lvlOverride w:ilvl="7">
      <w:lvl w:ilvl="7">
        <w:start w:val="1"/>
        <w:numFmt w:val="decimal"/>
        <w:lvlText w:val="%1.%2.%3.%4.%5.%6.%7.%8."/>
        <w:lvlJc w:val="left"/>
        <w:pPr>
          <w:ind w:left="11898" w:hanging="1440"/>
        </w:pPr>
        <w:rPr>
          <w:rFonts w:eastAsia="Times New Roman"/>
          <w:sz w:val="22"/>
        </w:rPr>
      </w:lvl>
    </w:lvlOverride>
    <w:lvlOverride w:ilvl="8">
      <w:lvl w:ilvl="8">
        <w:start w:val="1"/>
        <w:numFmt w:val="decimal"/>
        <w:lvlText w:val="%1.%2.%3.%4.%5.%6.%7.%8.%9."/>
        <w:lvlJc w:val="left"/>
        <w:pPr>
          <w:ind w:left="13752" w:hanging="1800"/>
        </w:pPr>
        <w:rPr>
          <w:rFonts w:eastAsia="Times New Roman"/>
          <w:sz w:val="22"/>
        </w:rPr>
      </w:lvl>
    </w:lvlOverride>
  </w:num>
  <w:num w:numId="4" w16cid:durableId="1472289271">
    <w:abstractNumId w:val="2"/>
  </w:num>
  <w:num w:numId="5" w16cid:durableId="1752000603">
    <w:abstractNumId w:val="1"/>
  </w:num>
  <w:num w:numId="6" w16cid:durableId="2051148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08"/>
    <w:rsid w:val="00027B83"/>
    <w:rsid w:val="00060D5A"/>
    <w:rsid w:val="00082618"/>
    <w:rsid w:val="00084B45"/>
    <w:rsid w:val="00097865"/>
    <w:rsid w:val="000B0897"/>
    <w:rsid w:val="000B3E38"/>
    <w:rsid w:val="000F14F4"/>
    <w:rsid w:val="000F645E"/>
    <w:rsid w:val="001251B7"/>
    <w:rsid w:val="0014216B"/>
    <w:rsid w:val="0015784B"/>
    <w:rsid w:val="0016336F"/>
    <w:rsid w:val="00191321"/>
    <w:rsid w:val="00192C67"/>
    <w:rsid w:val="0019305B"/>
    <w:rsid w:val="001A2953"/>
    <w:rsid w:val="001A4782"/>
    <w:rsid w:val="001E7F4B"/>
    <w:rsid w:val="002474F6"/>
    <w:rsid w:val="00261D9D"/>
    <w:rsid w:val="0027111A"/>
    <w:rsid w:val="002773FA"/>
    <w:rsid w:val="00280E4F"/>
    <w:rsid w:val="00286BD7"/>
    <w:rsid w:val="002A3420"/>
    <w:rsid w:val="002B3C4B"/>
    <w:rsid w:val="002E465A"/>
    <w:rsid w:val="00323235"/>
    <w:rsid w:val="003552E9"/>
    <w:rsid w:val="00362280"/>
    <w:rsid w:val="003A101B"/>
    <w:rsid w:val="003A66B9"/>
    <w:rsid w:val="003E3491"/>
    <w:rsid w:val="003F42E8"/>
    <w:rsid w:val="00405E3F"/>
    <w:rsid w:val="00431492"/>
    <w:rsid w:val="00442782"/>
    <w:rsid w:val="00464071"/>
    <w:rsid w:val="00490B13"/>
    <w:rsid w:val="00494FCA"/>
    <w:rsid w:val="004B63EB"/>
    <w:rsid w:val="004D1051"/>
    <w:rsid w:val="00505820"/>
    <w:rsid w:val="0050618F"/>
    <w:rsid w:val="005470C9"/>
    <w:rsid w:val="00582CDB"/>
    <w:rsid w:val="005A6F1B"/>
    <w:rsid w:val="005B105D"/>
    <w:rsid w:val="005C5858"/>
    <w:rsid w:val="005D5CEF"/>
    <w:rsid w:val="00616EF4"/>
    <w:rsid w:val="00651DE6"/>
    <w:rsid w:val="00662189"/>
    <w:rsid w:val="0067540B"/>
    <w:rsid w:val="0068529A"/>
    <w:rsid w:val="006B26D3"/>
    <w:rsid w:val="006B3EF7"/>
    <w:rsid w:val="006D7523"/>
    <w:rsid w:val="006E1B49"/>
    <w:rsid w:val="00731851"/>
    <w:rsid w:val="00744698"/>
    <w:rsid w:val="007D7982"/>
    <w:rsid w:val="007E3F85"/>
    <w:rsid w:val="0081757D"/>
    <w:rsid w:val="00821347"/>
    <w:rsid w:val="008562EC"/>
    <w:rsid w:val="008B606D"/>
    <w:rsid w:val="008E68BB"/>
    <w:rsid w:val="008F6448"/>
    <w:rsid w:val="00900857"/>
    <w:rsid w:val="009728BC"/>
    <w:rsid w:val="009B6635"/>
    <w:rsid w:val="009F4E7D"/>
    <w:rsid w:val="009F733E"/>
    <w:rsid w:val="00A440E5"/>
    <w:rsid w:val="00A47804"/>
    <w:rsid w:val="00A51117"/>
    <w:rsid w:val="00A64460"/>
    <w:rsid w:val="00A72765"/>
    <w:rsid w:val="00A840D5"/>
    <w:rsid w:val="00AF538F"/>
    <w:rsid w:val="00B34772"/>
    <w:rsid w:val="00B4152B"/>
    <w:rsid w:val="00BA7D22"/>
    <w:rsid w:val="00BD2DCE"/>
    <w:rsid w:val="00BF01C7"/>
    <w:rsid w:val="00BF72D2"/>
    <w:rsid w:val="00C0274E"/>
    <w:rsid w:val="00C24702"/>
    <w:rsid w:val="00C34394"/>
    <w:rsid w:val="00C357BB"/>
    <w:rsid w:val="00C83BBA"/>
    <w:rsid w:val="00C85A17"/>
    <w:rsid w:val="00C928BB"/>
    <w:rsid w:val="00CA5527"/>
    <w:rsid w:val="00CB11DD"/>
    <w:rsid w:val="00CE7E82"/>
    <w:rsid w:val="00D012DC"/>
    <w:rsid w:val="00D104E2"/>
    <w:rsid w:val="00D316DD"/>
    <w:rsid w:val="00D64633"/>
    <w:rsid w:val="00D65136"/>
    <w:rsid w:val="00D73893"/>
    <w:rsid w:val="00D76C78"/>
    <w:rsid w:val="00D9539B"/>
    <w:rsid w:val="00DA4E0C"/>
    <w:rsid w:val="00DC1213"/>
    <w:rsid w:val="00DD112D"/>
    <w:rsid w:val="00DE2051"/>
    <w:rsid w:val="00E05AE6"/>
    <w:rsid w:val="00E12808"/>
    <w:rsid w:val="00E823C6"/>
    <w:rsid w:val="00E9565C"/>
    <w:rsid w:val="00EC01F1"/>
    <w:rsid w:val="00EC2596"/>
    <w:rsid w:val="00EC7209"/>
    <w:rsid w:val="00F2704E"/>
    <w:rsid w:val="00F57BC7"/>
    <w:rsid w:val="00F60BD9"/>
    <w:rsid w:val="00F87BAD"/>
    <w:rsid w:val="00F926F6"/>
    <w:rsid w:val="00FC5938"/>
    <w:rsid w:val="00FD3FD7"/>
    <w:rsid w:val="00FF270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C928BB"/>
    <w:rPr>
      <w:color w:val="0563C1" w:themeColor="hyperlink"/>
      <w:u w:val="single"/>
    </w:rPr>
  </w:style>
  <w:style w:type="character" w:customStyle="1" w:styleId="UnresolvedMention1">
    <w:name w:val="Unresolved Mention1"/>
    <w:basedOn w:val="Numatytasispastraiposriftas"/>
    <w:uiPriority w:val="99"/>
    <w:semiHidden/>
    <w:unhideWhenUsed/>
    <w:rsid w:val="00C928BB"/>
    <w:rPr>
      <w:color w:val="605E5C"/>
      <w:shd w:val="clear" w:color="auto" w:fill="E1DFDD"/>
    </w:rPr>
  </w:style>
  <w:style w:type="paragraph" w:styleId="Sraopastraipa">
    <w:name w:val="List Paragraph"/>
    <w:basedOn w:val="prastasis"/>
    <w:rsid w:val="00C928BB"/>
    <w:pPr>
      <w:ind w:left="720"/>
      <w:contextualSpacing/>
    </w:pPr>
  </w:style>
  <w:style w:type="numbering" w:customStyle="1" w:styleId="WWNum12">
    <w:name w:val="WWNum12"/>
    <w:basedOn w:val="Sraonra"/>
    <w:rsid w:val="00C928BB"/>
    <w:pPr>
      <w:numPr>
        <w:numId w:val="1"/>
      </w:numPr>
    </w:pPr>
  </w:style>
  <w:style w:type="numbering" w:customStyle="1" w:styleId="WWNum8">
    <w:name w:val="WWNum8"/>
    <w:basedOn w:val="Sraonra"/>
    <w:rsid w:val="003A66B9"/>
    <w:pPr>
      <w:numPr>
        <w:numId w:val="2"/>
      </w:numPr>
    </w:pPr>
  </w:style>
  <w:style w:type="numbering" w:customStyle="1" w:styleId="WWNum13">
    <w:name w:val="WWNum13"/>
    <w:basedOn w:val="Sraonra"/>
    <w:rsid w:val="00A47804"/>
    <w:pPr>
      <w:numPr>
        <w:numId w:val="4"/>
      </w:numPr>
    </w:pPr>
  </w:style>
  <w:style w:type="numbering" w:customStyle="1" w:styleId="WWNum10">
    <w:name w:val="WWNum10"/>
    <w:basedOn w:val="Sraonra"/>
    <w:rsid w:val="00F926F6"/>
    <w:pPr>
      <w:numPr>
        <w:numId w:val="5"/>
      </w:numPr>
    </w:pPr>
  </w:style>
  <w:style w:type="character" w:styleId="Komentaronuoroda">
    <w:name w:val="annotation reference"/>
    <w:basedOn w:val="Numatytasispastraiposriftas"/>
    <w:semiHidden/>
    <w:unhideWhenUsed/>
    <w:rsid w:val="00E05AE6"/>
    <w:rPr>
      <w:sz w:val="16"/>
      <w:szCs w:val="16"/>
    </w:rPr>
  </w:style>
  <w:style w:type="paragraph" w:styleId="Komentarotekstas">
    <w:name w:val="annotation text"/>
    <w:basedOn w:val="prastasis"/>
    <w:link w:val="KomentarotekstasDiagrama"/>
    <w:unhideWhenUsed/>
    <w:rsid w:val="00E05AE6"/>
    <w:rPr>
      <w:sz w:val="20"/>
    </w:rPr>
  </w:style>
  <w:style w:type="character" w:customStyle="1" w:styleId="KomentarotekstasDiagrama">
    <w:name w:val="Komentaro tekstas Diagrama"/>
    <w:basedOn w:val="Numatytasispastraiposriftas"/>
    <w:link w:val="Komentarotekstas"/>
    <w:rsid w:val="00E05AE6"/>
    <w:rPr>
      <w:sz w:val="20"/>
    </w:rPr>
  </w:style>
  <w:style w:type="paragraph" w:styleId="Komentarotema">
    <w:name w:val="annotation subject"/>
    <w:basedOn w:val="Komentarotekstas"/>
    <w:next w:val="Komentarotekstas"/>
    <w:link w:val="KomentarotemaDiagrama"/>
    <w:semiHidden/>
    <w:unhideWhenUsed/>
    <w:rsid w:val="00E05AE6"/>
    <w:rPr>
      <w:b/>
      <w:bCs/>
    </w:rPr>
  </w:style>
  <w:style w:type="character" w:customStyle="1" w:styleId="KomentarotemaDiagrama">
    <w:name w:val="Komentaro tema Diagrama"/>
    <w:basedOn w:val="KomentarotekstasDiagrama"/>
    <w:link w:val="Komentarotema"/>
    <w:semiHidden/>
    <w:rsid w:val="00E05AE6"/>
    <w:rPr>
      <w:b/>
      <w:bCs/>
      <w:sz w:val="20"/>
    </w:rPr>
  </w:style>
  <w:style w:type="paragraph" w:styleId="Debesliotekstas">
    <w:name w:val="Balloon Text"/>
    <w:basedOn w:val="prastasis"/>
    <w:link w:val="DebesliotekstasDiagrama"/>
    <w:semiHidden/>
    <w:unhideWhenUsed/>
    <w:rsid w:val="00E1280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128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ija.pociute@jon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mundas.tiskevicius@jonisk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1C04F6D6-B43C-40FE-9A6D-8C1692F0B992}">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11623</Words>
  <Characters>6626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Gabija Pociūtė</cp:lastModifiedBy>
  <cp:revision>39</cp:revision>
  <cp:lastPrinted>2017-06-29T23:42:00Z</cp:lastPrinted>
  <dcterms:created xsi:type="dcterms:W3CDTF">2025-02-20T08:34:00Z</dcterms:created>
  <dcterms:modified xsi:type="dcterms:W3CDTF">2025-03-25T11:01:00Z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