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E1C0E"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94C6712"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AE95548" w14:textId="77777777"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kovo </w:t>
          </w:r>
          <w:r>
            <w:rPr>
              <w:rFonts w:ascii="Times New Roman" w:eastAsia="Times New Roman" w:hAnsi="Times New Roman" w:cs="Times New Roman"/>
              <w:sz w:val="24"/>
              <w:szCs w:val="24"/>
              <w:lang w:eastAsia="ar-SA"/>
            </w:rPr>
            <w:t>28</w:t>
          </w:r>
          <w:r>
            <w:rPr>
              <w:rFonts w:ascii="Times New Roman" w:eastAsia="Times New Roman" w:hAnsi="Times New Roman" w:cs="Times New Roman"/>
              <w:sz w:val="24"/>
              <w:szCs w:val="24"/>
              <w:lang w:eastAsia="ar-SA"/>
            </w:rPr>
            <w:t xml:space="preserve"> d. protokolu</w:t>
          </w:r>
        </w:p>
        <w:p w14:paraId="7B120914" w14:textId="2E5AA013"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Nr. S4 -</w:t>
          </w:r>
          <w:r>
            <w:rPr>
              <w:rFonts w:ascii="Times New Roman" w:eastAsia="Times New Roman" w:hAnsi="Times New Roman" w:cs="Times New Roman"/>
              <w:sz w:val="24"/>
              <w:szCs w:val="24"/>
              <w:lang w:eastAsia="ar-SA"/>
            </w:rPr>
            <w:t>93</w:t>
          </w: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29294710" w:rsidR="00AE079F" w:rsidRPr="00F70648"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MAŽOS VERTĖS VIEŠOJO PIRKIMO </w:t>
          </w:r>
          <w:r w:rsidR="00F70648" w:rsidRPr="00627E0E">
            <w:rPr>
              <w:rFonts w:ascii="Times New Roman" w:hAnsi="Times New Roman" w:cs="Times New Roman"/>
              <w:b/>
              <w:bCs/>
              <w:sz w:val="28"/>
              <w:szCs w:val="28"/>
            </w:rPr>
            <w:t>„</w:t>
          </w:r>
          <w:r w:rsidR="00F70648" w:rsidRPr="00F70648">
            <w:rPr>
              <w:rFonts w:ascii="Times New Roman" w:hAnsi="Times New Roman" w:cs="Times New Roman"/>
              <w:b/>
              <w:bCs/>
              <w:sz w:val="28"/>
              <w:szCs w:val="28"/>
            </w:rPr>
            <w:t>ATEITIES G. PRIVAŽIAVIMO PRIE DAUGIABUČIŲ NAMŲ NR. 11 IR 13, IGNALINOS MIESTE, APŠVIETIMO TINKLŲ ĮRENGIMO DARBAI</w:t>
          </w:r>
          <w:r w:rsidR="00F70648" w:rsidRPr="00627E0E">
            <w:rPr>
              <w:rFonts w:ascii="Times New Roman" w:hAnsi="Times New Roman" w:cs="Times New Roman"/>
              <w:b/>
              <w:bCs/>
              <w:sz w:val="28"/>
              <w:szCs w:val="28"/>
            </w:rPr>
            <w:t>“</w:t>
          </w:r>
        </w:p>
        <w:p w14:paraId="175B5928" w14:textId="77777777"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17C01D9" w14:textId="77A3EAC0"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F70648">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2C9DAD76" w14:textId="6CDE2FDB" w:rsidR="00594CAA"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94061327" w:history="1">
                <w:r w:rsidR="00594CAA" w:rsidRPr="001868E4">
                  <w:rPr>
                    <w:rStyle w:val="Hipersaitas"/>
                    <w:rFonts w:cstheme="minorHAnsi"/>
                    <w:b/>
                    <w:bCs/>
                    <w:noProof/>
                  </w:rPr>
                  <w:t>1.</w:t>
                </w:r>
                <w:r w:rsidR="00594CAA">
                  <w:rPr>
                    <w:noProof/>
                    <w:sz w:val="22"/>
                    <w:szCs w:val="22"/>
                  </w:rPr>
                  <w:tab/>
                </w:r>
                <w:r w:rsidR="00594CAA" w:rsidRPr="001868E4">
                  <w:rPr>
                    <w:rStyle w:val="Hipersaitas"/>
                    <w:rFonts w:cstheme="minorHAnsi"/>
                    <w:b/>
                    <w:bCs/>
                    <w:noProof/>
                  </w:rPr>
                  <w:t>Bendra informacija</w:t>
                </w:r>
                <w:r w:rsidR="00594CAA">
                  <w:rPr>
                    <w:noProof/>
                    <w:webHidden/>
                  </w:rPr>
                  <w:tab/>
                </w:r>
                <w:r w:rsidR="00594CAA">
                  <w:rPr>
                    <w:noProof/>
                    <w:webHidden/>
                  </w:rPr>
                  <w:fldChar w:fldCharType="begin"/>
                </w:r>
                <w:r w:rsidR="00594CAA">
                  <w:rPr>
                    <w:noProof/>
                    <w:webHidden/>
                  </w:rPr>
                  <w:instrText xml:space="preserve"> PAGEREF _Toc194061327 \h </w:instrText>
                </w:r>
                <w:r w:rsidR="00594CAA">
                  <w:rPr>
                    <w:noProof/>
                    <w:webHidden/>
                  </w:rPr>
                </w:r>
                <w:r w:rsidR="00594CAA">
                  <w:rPr>
                    <w:noProof/>
                    <w:webHidden/>
                  </w:rPr>
                  <w:fldChar w:fldCharType="separate"/>
                </w:r>
                <w:r w:rsidR="00594CAA">
                  <w:rPr>
                    <w:noProof/>
                    <w:webHidden/>
                  </w:rPr>
                  <w:t>2</w:t>
                </w:r>
                <w:r w:rsidR="00594CAA">
                  <w:rPr>
                    <w:noProof/>
                    <w:webHidden/>
                  </w:rPr>
                  <w:fldChar w:fldCharType="end"/>
                </w:r>
              </w:hyperlink>
            </w:p>
            <w:p w14:paraId="381447C8" w14:textId="115A5AF3" w:rsidR="00594CAA" w:rsidRDefault="00E9791B">
              <w:pPr>
                <w:pStyle w:val="Turinys1"/>
                <w:rPr>
                  <w:noProof/>
                  <w:sz w:val="22"/>
                  <w:szCs w:val="22"/>
                </w:rPr>
              </w:pPr>
              <w:hyperlink w:anchor="_Toc194061328" w:history="1">
                <w:r w:rsidR="00594CAA" w:rsidRPr="001868E4">
                  <w:rPr>
                    <w:rStyle w:val="Hipersaitas"/>
                    <w:rFonts w:eastAsia="Calibri" w:cstheme="minorHAnsi"/>
                    <w:b/>
                    <w:bCs/>
                    <w:noProof/>
                  </w:rPr>
                  <w:t>2.</w:t>
                </w:r>
                <w:r w:rsidR="00594CAA">
                  <w:rPr>
                    <w:noProof/>
                    <w:sz w:val="22"/>
                    <w:szCs w:val="22"/>
                  </w:rPr>
                  <w:tab/>
                </w:r>
                <w:r w:rsidR="00594CAA" w:rsidRPr="001868E4">
                  <w:rPr>
                    <w:rStyle w:val="Hipersaitas"/>
                    <w:rFonts w:cstheme="minorHAnsi"/>
                    <w:b/>
                    <w:bCs/>
                    <w:noProof/>
                  </w:rPr>
                  <w:t>Pirkimo objektas</w:t>
                </w:r>
                <w:r w:rsidR="00594CAA">
                  <w:rPr>
                    <w:noProof/>
                    <w:webHidden/>
                  </w:rPr>
                  <w:tab/>
                </w:r>
                <w:r w:rsidR="00594CAA">
                  <w:rPr>
                    <w:noProof/>
                    <w:webHidden/>
                  </w:rPr>
                  <w:fldChar w:fldCharType="begin"/>
                </w:r>
                <w:r w:rsidR="00594CAA">
                  <w:rPr>
                    <w:noProof/>
                    <w:webHidden/>
                  </w:rPr>
                  <w:instrText xml:space="preserve"> PAGEREF _Toc194061328 \h </w:instrText>
                </w:r>
                <w:r w:rsidR="00594CAA">
                  <w:rPr>
                    <w:noProof/>
                    <w:webHidden/>
                  </w:rPr>
                </w:r>
                <w:r w:rsidR="00594CAA">
                  <w:rPr>
                    <w:noProof/>
                    <w:webHidden/>
                  </w:rPr>
                  <w:fldChar w:fldCharType="separate"/>
                </w:r>
                <w:r w:rsidR="00594CAA">
                  <w:rPr>
                    <w:noProof/>
                    <w:webHidden/>
                  </w:rPr>
                  <w:t>2</w:t>
                </w:r>
                <w:r w:rsidR="00594CAA">
                  <w:rPr>
                    <w:noProof/>
                    <w:webHidden/>
                  </w:rPr>
                  <w:fldChar w:fldCharType="end"/>
                </w:r>
              </w:hyperlink>
            </w:p>
            <w:p w14:paraId="7D129B2B" w14:textId="109A4695" w:rsidR="00594CAA" w:rsidRDefault="00E9791B">
              <w:pPr>
                <w:pStyle w:val="Turinys1"/>
                <w:rPr>
                  <w:noProof/>
                  <w:sz w:val="22"/>
                  <w:szCs w:val="22"/>
                </w:rPr>
              </w:pPr>
              <w:hyperlink w:anchor="_Toc194061329" w:history="1">
                <w:r w:rsidR="00594CAA" w:rsidRPr="001868E4">
                  <w:rPr>
                    <w:rStyle w:val="Hipersaitas"/>
                    <w:rFonts w:ascii="Times New Roman" w:eastAsia="Calibri" w:hAnsi="Times New Roman" w:cs="Times New Roman"/>
                    <w:b/>
                    <w:bCs/>
                    <w:noProof/>
                  </w:rPr>
                  <w:t>3.</w:t>
                </w:r>
                <w:r w:rsidR="00594CAA">
                  <w:rPr>
                    <w:noProof/>
                    <w:sz w:val="22"/>
                    <w:szCs w:val="22"/>
                  </w:rPr>
                  <w:tab/>
                </w:r>
                <w:r w:rsidR="00594CAA" w:rsidRPr="001868E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594CAA">
                  <w:rPr>
                    <w:noProof/>
                    <w:webHidden/>
                  </w:rPr>
                  <w:tab/>
                </w:r>
                <w:r w:rsidR="00594CAA">
                  <w:rPr>
                    <w:noProof/>
                    <w:webHidden/>
                  </w:rPr>
                  <w:fldChar w:fldCharType="begin"/>
                </w:r>
                <w:r w:rsidR="00594CAA">
                  <w:rPr>
                    <w:noProof/>
                    <w:webHidden/>
                  </w:rPr>
                  <w:instrText xml:space="preserve"> PAGEREF _Toc194061329 \h </w:instrText>
                </w:r>
                <w:r w:rsidR="00594CAA">
                  <w:rPr>
                    <w:noProof/>
                    <w:webHidden/>
                  </w:rPr>
                </w:r>
                <w:r w:rsidR="00594CAA">
                  <w:rPr>
                    <w:noProof/>
                    <w:webHidden/>
                  </w:rPr>
                  <w:fldChar w:fldCharType="separate"/>
                </w:r>
                <w:r w:rsidR="00594CAA">
                  <w:rPr>
                    <w:noProof/>
                    <w:webHidden/>
                  </w:rPr>
                  <w:t>3</w:t>
                </w:r>
                <w:r w:rsidR="00594CAA">
                  <w:rPr>
                    <w:noProof/>
                    <w:webHidden/>
                  </w:rPr>
                  <w:fldChar w:fldCharType="end"/>
                </w:r>
              </w:hyperlink>
            </w:p>
            <w:p w14:paraId="4DD7C6D1" w14:textId="0D057450" w:rsidR="00594CAA" w:rsidRDefault="00E9791B">
              <w:pPr>
                <w:pStyle w:val="Turinys1"/>
                <w:rPr>
                  <w:noProof/>
                  <w:sz w:val="22"/>
                  <w:szCs w:val="22"/>
                </w:rPr>
              </w:pPr>
              <w:hyperlink w:anchor="_Toc194061330" w:history="1">
                <w:r w:rsidR="00594CAA" w:rsidRPr="001868E4">
                  <w:rPr>
                    <w:rStyle w:val="Hipersaitas"/>
                    <w:rFonts w:ascii="Times New Roman" w:eastAsia="Calibri" w:hAnsi="Times New Roman" w:cs="Times New Roman"/>
                    <w:b/>
                    <w:bCs/>
                    <w:noProof/>
                  </w:rPr>
                  <w:t>4.</w:t>
                </w:r>
                <w:r w:rsidR="00594CAA">
                  <w:rPr>
                    <w:noProof/>
                    <w:sz w:val="22"/>
                    <w:szCs w:val="22"/>
                  </w:rPr>
                  <w:tab/>
                </w:r>
                <w:r w:rsidR="00594CAA" w:rsidRPr="001868E4">
                  <w:rPr>
                    <w:rStyle w:val="Hipersaitas"/>
                    <w:rFonts w:ascii="Times New Roman" w:hAnsi="Times New Roman" w:cs="Times New Roman"/>
                    <w:b/>
                    <w:bCs/>
                    <w:noProof/>
                  </w:rPr>
                  <w:t>Specialieji reikalavimai pasiūlymų rengimui ir pateikimui</w:t>
                </w:r>
                <w:r w:rsidR="00594CAA">
                  <w:rPr>
                    <w:noProof/>
                    <w:webHidden/>
                  </w:rPr>
                  <w:tab/>
                </w:r>
                <w:r w:rsidR="00594CAA">
                  <w:rPr>
                    <w:noProof/>
                    <w:webHidden/>
                  </w:rPr>
                  <w:fldChar w:fldCharType="begin"/>
                </w:r>
                <w:r w:rsidR="00594CAA">
                  <w:rPr>
                    <w:noProof/>
                    <w:webHidden/>
                  </w:rPr>
                  <w:instrText xml:space="preserve"> PAGEREF _Toc194061330 \h </w:instrText>
                </w:r>
                <w:r w:rsidR="00594CAA">
                  <w:rPr>
                    <w:noProof/>
                    <w:webHidden/>
                  </w:rPr>
                </w:r>
                <w:r w:rsidR="00594CAA">
                  <w:rPr>
                    <w:noProof/>
                    <w:webHidden/>
                  </w:rPr>
                  <w:fldChar w:fldCharType="separate"/>
                </w:r>
                <w:r w:rsidR="00594CAA">
                  <w:rPr>
                    <w:noProof/>
                    <w:webHidden/>
                  </w:rPr>
                  <w:t>3</w:t>
                </w:r>
                <w:r w:rsidR="00594CAA">
                  <w:rPr>
                    <w:noProof/>
                    <w:webHidden/>
                  </w:rPr>
                  <w:fldChar w:fldCharType="end"/>
                </w:r>
              </w:hyperlink>
            </w:p>
            <w:p w14:paraId="69F3260D" w14:textId="1A3EDADB" w:rsidR="00594CAA" w:rsidRDefault="00E9791B">
              <w:pPr>
                <w:pStyle w:val="Turinys1"/>
                <w:rPr>
                  <w:noProof/>
                  <w:sz w:val="22"/>
                  <w:szCs w:val="22"/>
                </w:rPr>
              </w:pPr>
              <w:hyperlink w:anchor="_Toc194061331" w:history="1">
                <w:r w:rsidR="00594CAA" w:rsidRPr="001868E4">
                  <w:rPr>
                    <w:rStyle w:val="Hipersaitas"/>
                    <w:rFonts w:ascii="Times New Roman" w:hAnsi="Times New Roman" w:cs="Times New Roman"/>
                    <w:b/>
                    <w:bCs/>
                    <w:noProof/>
                  </w:rPr>
                  <w:t>5</w:t>
                </w:r>
                <w:r w:rsidR="00594CAA" w:rsidRPr="001868E4">
                  <w:rPr>
                    <w:rStyle w:val="Hipersaitas"/>
                    <w:rFonts w:ascii="Times New Roman" w:hAnsi="Times New Roman" w:cs="Times New Roman"/>
                    <w:noProof/>
                  </w:rPr>
                  <w:t xml:space="preserve">. </w:t>
                </w:r>
                <w:r w:rsidR="00594CAA" w:rsidRPr="001868E4">
                  <w:rPr>
                    <w:rStyle w:val="Hipersaitas"/>
                    <w:rFonts w:ascii="Times New Roman" w:hAnsi="Times New Roman" w:cs="Times New Roman"/>
                    <w:b/>
                    <w:bCs/>
                    <w:noProof/>
                  </w:rPr>
                  <w:t>Pasiūlymo galiojimo užtikrinimas</w:t>
                </w:r>
                <w:r w:rsidR="00594CAA">
                  <w:rPr>
                    <w:noProof/>
                    <w:webHidden/>
                  </w:rPr>
                  <w:tab/>
                </w:r>
                <w:r w:rsidR="00594CAA">
                  <w:rPr>
                    <w:noProof/>
                    <w:webHidden/>
                  </w:rPr>
                  <w:fldChar w:fldCharType="begin"/>
                </w:r>
                <w:r w:rsidR="00594CAA">
                  <w:rPr>
                    <w:noProof/>
                    <w:webHidden/>
                  </w:rPr>
                  <w:instrText xml:space="preserve"> PAGEREF _Toc194061331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3007B0AB" w14:textId="646B8518" w:rsidR="00594CAA" w:rsidRDefault="00E9791B">
              <w:pPr>
                <w:pStyle w:val="Turinys1"/>
                <w:rPr>
                  <w:noProof/>
                  <w:sz w:val="22"/>
                  <w:szCs w:val="22"/>
                </w:rPr>
              </w:pPr>
              <w:hyperlink w:anchor="_Toc194061332" w:history="1">
                <w:r w:rsidR="00594CAA" w:rsidRPr="001868E4">
                  <w:rPr>
                    <w:rStyle w:val="Hipersaitas"/>
                    <w:rFonts w:ascii="Times New Roman" w:hAnsi="Times New Roman" w:cs="Times New Roman"/>
                    <w:b/>
                    <w:bCs/>
                    <w:noProof/>
                  </w:rPr>
                  <w:t>6. Pasiūlymų vertinimas</w:t>
                </w:r>
                <w:r w:rsidR="00594CAA">
                  <w:rPr>
                    <w:noProof/>
                    <w:webHidden/>
                  </w:rPr>
                  <w:tab/>
                </w:r>
                <w:r w:rsidR="00594CAA">
                  <w:rPr>
                    <w:noProof/>
                    <w:webHidden/>
                  </w:rPr>
                  <w:fldChar w:fldCharType="begin"/>
                </w:r>
                <w:r w:rsidR="00594CAA">
                  <w:rPr>
                    <w:noProof/>
                    <w:webHidden/>
                  </w:rPr>
                  <w:instrText xml:space="preserve"> PAGEREF _Toc194061332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321151D6" w14:textId="49DA1754" w:rsidR="00594CAA" w:rsidRDefault="00E9791B">
              <w:pPr>
                <w:pStyle w:val="Turinys1"/>
                <w:rPr>
                  <w:noProof/>
                  <w:sz w:val="22"/>
                  <w:szCs w:val="22"/>
                </w:rPr>
              </w:pPr>
              <w:hyperlink w:anchor="_Toc194061333" w:history="1">
                <w:r w:rsidR="00594CAA" w:rsidRPr="001868E4">
                  <w:rPr>
                    <w:rStyle w:val="Hipersaitas"/>
                    <w:rFonts w:ascii="Times New Roman" w:hAnsi="Times New Roman" w:cs="Times New Roman"/>
                    <w:b/>
                    <w:bCs/>
                    <w:noProof/>
                  </w:rPr>
                  <w:t>7. Sutarties sudarymas</w:t>
                </w:r>
                <w:r w:rsidR="00594CAA">
                  <w:rPr>
                    <w:noProof/>
                    <w:webHidden/>
                  </w:rPr>
                  <w:tab/>
                </w:r>
                <w:r w:rsidR="00594CAA">
                  <w:rPr>
                    <w:noProof/>
                    <w:webHidden/>
                  </w:rPr>
                  <w:fldChar w:fldCharType="begin"/>
                </w:r>
                <w:r w:rsidR="00594CAA">
                  <w:rPr>
                    <w:noProof/>
                    <w:webHidden/>
                  </w:rPr>
                  <w:instrText xml:space="preserve"> PAGEREF _Toc194061333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5D7D3DAE" w14:textId="08959E25" w:rsidR="00594CAA" w:rsidRDefault="00E9791B">
              <w:pPr>
                <w:pStyle w:val="Turinys1"/>
                <w:rPr>
                  <w:noProof/>
                  <w:sz w:val="22"/>
                  <w:szCs w:val="22"/>
                </w:rPr>
              </w:pPr>
              <w:hyperlink w:anchor="_Toc194061334" w:history="1">
                <w:r w:rsidR="00594CAA" w:rsidRPr="001868E4">
                  <w:rPr>
                    <w:rStyle w:val="Hipersaitas"/>
                    <w:rFonts w:ascii="Times New Roman" w:hAnsi="Times New Roman" w:cs="Times New Roman"/>
                    <w:b/>
                    <w:bCs/>
                    <w:noProof/>
                  </w:rPr>
                  <w:t>8. Kitos sąlygos</w:t>
                </w:r>
                <w:r w:rsidR="00594CAA">
                  <w:rPr>
                    <w:noProof/>
                    <w:webHidden/>
                  </w:rPr>
                  <w:tab/>
                </w:r>
                <w:r w:rsidR="00594CAA">
                  <w:rPr>
                    <w:noProof/>
                    <w:webHidden/>
                  </w:rPr>
                  <w:fldChar w:fldCharType="begin"/>
                </w:r>
                <w:r w:rsidR="00594CAA">
                  <w:rPr>
                    <w:noProof/>
                    <w:webHidden/>
                  </w:rPr>
                  <w:instrText xml:space="preserve"> PAGEREF _Toc194061334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28B42C3B" w14:textId="5260BA7A" w:rsidR="00594CAA" w:rsidRDefault="00E9791B">
              <w:pPr>
                <w:pStyle w:val="Turinys2"/>
                <w:rPr>
                  <w:noProof/>
                  <w:sz w:val="22"/>
                  <w:szCs w:val="22"/>
                </w:rPr>
              </w:pPr>
              <w:hyperlink w:anchor="_Toc194061335" w:history="1">
                <w:r w:rsidR="00594CAA" w:rsidRPr="001868E4">
                  <w:rPr>
                    <w:rStyle w:val="Hipersaitas"/>
                    <w:rFonts w:ascii="Times New Roman" w:hAnsi="Times New Roman" w:cs="Times New Roman"/>
                    <w:noProof/>
                  </w:rPr>
                  <w:t>Pirkimo sąlygų 1 priedas „Tiekėjų pašalinimo pagrindai“</w:t>
                </w:r>
                <w:r w:rsidR="00594CAA">
                  <w:rPr>
                    <w:noProof/>
                    <w:webHidden/>
                  </w:rPr>
                  <w:tab/>
                </w:r>
                <w:r w:rsidR="00594CAA">
                  <w:rPr>
                    <w:noProof/>
                    <w:webHidden/>
                  </w:rPr>
                  <w:fldChar w:fldCharType="begin"/>
                </w:r>
                <w:r w:rsidR="00594CAA">
                  <w:rPr>
                    <w:noProof/>
                    <w:webHidden/>
                  </w:rPr>
                  <w:instrText xml:space="preserve"> PAGEREF _Toc194061335 \h </w:instrText>
                </w:r>
                <w:r w:rsidR="00594CAA">
                  <w:rPr>
                    <w:noProof/>
                    <w:webHidden/>
                  </w:rPr>
                </w:r>
                <w:r w:rsidR="00594CAA">
                  <w:rPr>
                    <w:noProof/>
                    <w:webHidden/>
                  </w:rPr>
                  <w:fldChar w:fldCharType="separate"/>
                </w:r>
                <w:r w:rsidR="00594CAA">
                  <w:rPr>
                    <w:noProof/>
                    <w:webHidden/>
                  </w:rPr>
                  <w:t>5</w:t>
                </w:r>
                <w:r w:rsidR="00594CAA">
                  <w:rPr>
                    <w:noProof/>
                    <w:webHidden/>
                  </w:rPr>
                  <w:fldChar w:fldCharType="end"/>
                </w:r>
              </w:hyperlink>
            </w:p>
            <w:p w14:paraId="23119C1E" w14:textId="67A09AEF" w:rsidR="00594CAA" w:rsidRDefault="00E9791B">
              <w:pPr>
                <w:pStyle w:val="Turinys2"/>
                <w:rPr>
                  <w:noProof/>
                  <w:sz w:val="22"/>
                  <w:szCs w:val="22"/>
                </w:rPr>
              </w:pPr>
              <w:hyperlink w:anchor="_Toc194061336" w:history="1">
                <w:r w:rsidR="00594CAA" w:rsidRPr="001868E4">
                  <w:rPr>
                    <w:rStyle w:val="Hipersaitas"/>
                    <w:rFonts w:ascii="Times New Roman" w:hAnsi="Times New Roman" w:cs="Times New Roman"/>
                    <w:noProof/>
                  </w:rPr>
                  <w:t>Pirkimo sąlygų 2 priedas „Tiekėjų kvalifikacijos reikalavimai ir reikalaujami kokybės bei aplinkos apsaugos vadybos sistemų standartai“</w:t>
                </w:r>
                <w:r w:rsidR="00594CAA">
                  <w:rPr>
                    <w:noProof/>
                    <w:webHidden/>
                  </w:rPr>
                  <w:tab/>
                </w:r>
                <w:r w:rsidR="00594CAA">
                  <w:rPr>
                    <w:noProof/>
                    <w:webHidden/>
                  </w:rPr>
                  <w:fldChar w:fldCharType="begin"/>
                </w:r>
                <w:r w:rsidR="00594CAA">
                  <w:rPr>
                    <w:noProof/>
                    <w:webHidden/>
                  </w:rPr>
                  <w:instrText xml:space="preserve"> PAGEREF _Toc194061336 \h </w:instrText>
                </w:r>
                <w:r w:rsidR="00594CAA">
                  <w:rPr>
                    <w:noProof/>
                    <w:webHidden/>
                  </w:rPr>
                </w:r>
                <w:r w:rsidR="00594CAA">
                  <w:rPr>
                    <w:noProof/>
                    <w:webHidden/>
                  </w:rPr>
                  <w:fldChar w:fldCharType="separate"/>
                </w:r>
                <w:r w:rsidR="00594CAA">
                  <w:rPr>
                    <w:noProof/>
                    <w:webHidden/>
                  </w:rPr>
                  <w:t>6</w:t>
                </w:r>
                <w:r w:rsidR="00594CAA">
                  <w:rPr>
                    <w:noProof/>
                    <w:webHidden/>
                  </w:rPr>
                  <w:fldChar w:fldCharType="end"/>
                </w:r>
              </w:hyperlink>
            </w:p>
            <w:p w14:paraId="759EE5B7" w14:textId="6CBE0B9C" w:rsidR="00594CAA" w:rsidRDefault="00E9791B">
              <w:pPr>
                <w:pStyle w:val="Turinys2"/>
                <w:rPr>
                  <w:noProof/>
                  <w:sz w:val="22"/>
                  <w:szCs w:val="22"/>
                </w:rPr>
              </w:pPr>
              <w:hyperlink w:anchor="_Toc194061337" w:history="1">
                <w:r w:rsidR="00594CAA" w:rsidRPr="001868E4">
                  <w:rPr>
                    <w:rStyle w:val="Hipersaitas"/>
                    <w:rFonts w:ascii="Times New Roman" w:hAnsi="Times New Roman" w:cs="Times New Roman"/>
                    <w:noProof/>
                  </w:rPr>
                  <w:t>Pirkimo sąlygų 3 priedas „Techninis darbo projektas“</w:t>
                </w:r>
                <w:r w:rsidR="00594CAA">
                  <w:rPr>
                    <w:noProof/>
                    <w:webHidden/>
                  </w:rPr>
                  <w:tab/>
                </w:r>
                <w:r w:rsidR="00594CAA">
                  <w:rPr>
                    <w:noProof/>
                    <w:webHidden/>
                  </w:rPr>
                  <w:fldChar w:fldCharType="begin"/>
                </w:r>
                <w:r w:rsidR="00594CAA">
                  <w:rPr>
                    <w:noProof/>
                    <w:webHidden/>
                  </w:rPr>
                  <w:instrText xml:space="preserve"> PAGEREF _Toc194061337 \h </w:instrText>
                </w:r>
                <w:r w:rsidR="00594CAA">
                  <w:rPr>
                    <w:noProof/>
                    <w:webHidden/>
                  </w:rPr>
                </w:r>
                <w:r w:rsidR="00594CAA">
                  <w:rPr>
                    <w:noProof/>
                    <w:webHidden/>
                  </w:rPr>
                  <w:fldChar w:fldCharType="separate"/>
                </w:r>
                <w:r w:rsidR="00594CAA">
                  <w:rPr>
                    <w:noProof/>
                    <w:webHidden/>
                  </w:rPr>
                  <w:t>12</w:t>
                </w:r>
                <w:r w:rsidR="00594CAA">
                  <w:rPr>
                    <w:noProof/>
                    <w:webHidden/>
                  </w:rPr>
                  <w:fldChar w:fldCharType="end"/>
                </w:r>
              </w:hyperlink>
            </w:p>
            <w:p w14:paraId="6BDF8DDF" w14:textId="1451A6F4" w:rsidR="00594CAA" w:rsidRDefault="00E9791B">
              <w:pPr>
                <w:pStyle w:val="Turinys2"/>
                <w:rPr>
                  <w:noProof/>
                  <w:sz w:val="22"/>
                  <w:szCs w:val="22"/>
                </w:rPr>
              </w:pPr>
              <w:hyperlink w:anchor="_Toc194061338" w:history="1">
                <w:r w:rsidR="00594CAA" w:rsidRPr="001868E4">
                  <w:rPr>
                    <w:rStyle w:val="Hipersaitas"/>
                    <w:rFonts w:ascii="Times New Roman" w:hAnsi="Times New Roman" w:cs="Times New Roman"/>
                    <w:noProof/>
                  </w:rPr>
                  <w:t>Pirkimo sąlygų 4 priedas „Pasiūlymo forma“</w:t>
                </w:r>
                <w:r w:rsidR="00594CAA">
                  <w:rPr>
                    <w:noProof/>
                    <w:webHidden/>
                  </w:rPr>
                  <w:tab/>
                </w:r>
                <w:r w:rsidR="00594CAA">
                  <w:rPr>
                    <w:noProof/>
                    <w:webHidden/>
                  </w:rPr>
                  <w:fldChar w:fldCharType="begin"/>
                </w:r>
                <w:r w:rsidR="00594CAA">
                  <w:rPr>
                    <w:noProof/>
                    <w:webHidden/>
                  </w:rPr>
                  <w:instrText xml:space="preserve"> PAGEREF _Toc194061338 \h </w:instrText>
                </w:r>
                <w:r w:rsidR="00594CAA">
                  <w:rPr>
                    <w:noProof/>
                    <w:webHidden/>
                  </w:rPr>
                </w:r>
                <w:r w:rsidR="00594CAA">
                  <w:rPr>
                    <w:noProof/>
                    <w:webHidden/>
                  </w:rPr>
                  <w:fldChar w:fldCharType="separate"/>
                </w:r>
                <w:r w:rsidR="00594CAA">
                  <w:rPr>
                    <w:noProof/>
                    <w:webHidden/>
                  </w:rPr>
                  <w:t>13</w:t>
                </w:r>
                <w:r w:rsidR="00594CAA">
                  <w:rPr>
                    <w:noProof/>
                    <w:webHidden/>
                  </w:rPr>
                  <w:fldChar w:fldCharType="end"/>
                </w:r>
              </w:hyperlink>
            </w:p>
            <w:p w14:paraId="7A528F88" w14:textId="0F885769" w:rsidR="00594CAA" w:rsidRDefault="00E9791B">
              <w:pPr>
                <w:pStyle w:val="Turinys2"/>
                <w:rPr>
                  <w:noProof/>
                  <w:sz w:val="22"/>
                  <w:szCs w:val="22"/>
                </w:rPr>
              </w:pPr>
              <w:hyperlink w:anchor="_Toc194061339" w:history="1">
                <w:r w:rsidR="00594CAA" w:rsidRPr="001868E4">
                  <w:rPr>
                    <w:rStyle w:val="Hipersaitas"/>
                    <w:rFonts w:ascii="Times New Roman" w:hAnsi="Times New Roman" w:cs="Times New Roman"/>
                    <w:noProof/>
                  </w:rPr>
                  <w:t>Pirkimo sąlygų 5 priedas „Pasiūlymų vertinimo kriterijai ir sąlygos“</w:t>
                </w:r>
                <w:r w:rsidR="00594CAA">
                  <w:rPr>
                    <w:noProof/>
                    <w:webHidden/>
                  </w:rPr>
                  <w:tab/>
                </w:r>
                <w:r w:rsidR="00594CAA">
                  <w:rPr>
                    <w:noProof/>
                    <w:webHidden/>
                  </w:rPr>
                  <w:fldChar w:fldCharType="begin"/>
                </w:r>
                <w:r w:rsidR="00594CAA">
                  <w:rPr>
                    <w:noProof/>
                    <w:webHidden/>
                  </w:rPr>
                  <w:instrText xml:space="preserve"> PAGEREF _Toc194061339 \h </w:instrText>
                </w:r>
                <w:r w:rsidR="00594CAA">
                  <w:rPr>
                    <w:noProof/>
                    <w:webHidden/>
                  </w:rPr>
                </w:r>
                <w:r w:rsidR="00594CAA">
                  <w:rPr>
                    <w:noProof/>
                    <w:webHidden/>
                  </w:rPr>
                  <w:fldChar w:fldCharType="separate"/>
                </w:r>
                <w:r w:rsidR="00594CAA">
                  <w:rPr>
                    <w:noProof/>
                    <w:webHidden/>
                  </w:rPr>
                  <w:t>17</w:t>
                </w:r>
                <w:r w:rsidR="00594CAA">
                  <w:rPr>
                    <w:noProof/>
                    <w:webHidden/>
                  </w:rPr>
                  <w:fldChar w:fldCharType="end"/>
                </w:r>
              </w:hyperlink>
            </w:p>
            <w:p w14:paraId="4C59476C" w14:textId="1BDE309A" w:rsidR="00594CAA" w:rsidRDefault="00E9791B">
              <w:pPr>
                <w:pStyle w:val="Turinys2"/>
                <w:rPr>
                  <w:noProof/>
                  <w:sz w:val="22"/>
                  <w:szCs w:val="22"/>
                </w:rPr>
              </w:pPr>
              <w:hyperlink w:anchor="_Toc194061340" w:history="1">
                <w:r w:rsidR="00594CAA" w:rsidRPr="001868E4">
                  <w:rPr>
                    <w:rStyle w:val="Hipersaitas"/>
                    <w:rFonts w:ascii="Times New Roman" w:hAnsi="Times New Roman" w:cs="Times New Roman"/>
                    <w:noProof/>
                  </w:rPr>
                  <w:t>Pirkimo sąlygų 6 priedas „Sutarties projektas“</w:t>
                </w:r>
                <w:r w:rsidR="00594CAA">
                  <w:rPr>
                    <w:noProof/>
                    <w:webHidden/>
                  </w:rPr>
                  <w:tab/>
                </w:r>
                <w:r w:rsidR="00594CAA">
                  <w:rPr>
                    <w:noProof/>
                    <w:webHidden/>
                  </w:rPr>
                  <w:fldChar w:fldCharType="begin"/>
                </w:r>
                <w:r w:rsidR="00594CAA">
                  <w:rPr>
                    <w:noProof/>
                    <w:webHidden/>
                  </w:rPr>
                  <w:instrText xml:space="preserve"> PAGEREF _Toc194061340 \h </w:instrText>
                </w:r>
                <w:r w:rsidR="00594CAA">
                  <w:rPr>
                    <w:noProof/>
                    <w:webHidden/>
                  </w:rPr>
                </w:r>
                <w:r w:rsidR="00594CAA">
                  <w:rPr>
                    <w:noProof/>
                    <w:webHidden/>
                  </w:rPr>
                  <w:fldChar w:fldCharType="separate"/>
                </w:r>
                <w:r w:rsidR="00594CAA">
                  <w:rPr>
                    <w:noProof/>
                    <w:webHidden/>
                  </w:rPr>
                  <w:t>18</w:t>
                </w:r>
                <w:r w:rsidR="00594CAA">
                  <w:rPr>
                    <w:noProof/>
                    <w:webHidden/>
                  </w:rPr>
                  <w:fldChar w:fldCharType="end"/>
                </w:r>
              </w:hyperlink>
            </w:p>
            <w:p w14:paraId="1815CD2F" w14:textId="2185CA55" w:rsidR="00594CAA" w:rsidRDefault="00E9791B">
              <w:pPr>
                <w:pStyle w:val="Turinys2"/>
                <w:rPr>
                  <w:noProof/>
                  <w:sz w:val="22"/>
                  <w:szCs w:val="22"/>
                </w:rPr>
              </w:pPr>
              <w:hyperlink w:anchor="_Toc194061341" w:history="1">
                <w:r w:rsidR="00594CAA" w:rsidRPr="001868E4">
                  <w:rPr>
                    <w:rStyle w:val="Hipersaitas"/>
                    <w:rFonts w:ascii="Times New Roman" w:hAnsi="Times New Roman" w:cs="Times New Roman"/>
                    <w:noProof/>
                  </w:rPr>
                  <w:t>Pirkimo sąlygų 7 priedas „Kvalifikacinių reikalavimų</w:t>
                </w:r>
                <w:r w:rsidR="00594CAA">
                  <w:rPr>
                    <w:noProof/>
                    <w:webHidden/>
                  </w:rPr>
                  <w:tab/>
                </w:r>
                <w:r w:rsidR="00594CAA">
                  <w:rPr>
                    <w:noProof/>
                    <w:webHidden/>
                  </w:rPr>
                  <w:fldChar w:fldCharType="begin"/>
                </w:r>
                <w:r w:rsidR="00594CAA">
                  <w:rPr>
                    <w:noProof/>
                    <w:webHidden/>
                  </w:rPr>
                  <w:instrText xml:space="preserve"> PAGEREF _Toc194061341 \h </w:instrText>
                </w:r>
                <w:r w:rsidR="00594CAA">
                  <w:rPr>
                    <w:noProof/>
                    <w:webHidden/>
                  </w:rPr>
                </w:r>
                <w:r w:rsidR="00594CAA">
                  <w:rPr>
                    <w:noProof/>
                    <w:webHidden/>
                  </w:rPr>
                  <w:fldChar w:fldCharType="separate"/>
                </w:r>
                <w:r w:rsidR="00594CAA">
                  <w:rPr>
                    <w:noProof/>
                    <w:webHidden/>
                  </w:rPr>
                  <w:t>19</w:t>
                </w:r>
                <w:r w:rsidR="00594CAA">
                  <w:rPr>
                    <w:noProof/>
                    <w:webHidden/>
                  </w:rPr>
                  <w:fldChar w:fldCharType="end"/>
                </w:r>
              </w:hyperlink>
            </w:p>
            <w:p w14:paraId="176D3A7A" w14:textId="55A734DC" w:rsidR="00594CAA" w:rsidRDefault="00E9791B">
              <w:pPr>
                <w:pStyle w:val="Turinys2"/>
                <w:rPr>
                  <w:noProof/>
                  <w:sz w:val="22"/>
                  <w:szCs w:val="22"/>
                </w:rPr>
              </w:pPr>
              <w:hyperlink w:anchor="_Toc194061342" w:history="1">
                <w:r w:rsidR="00594CAA" w:rsidRPr="001868E4">
                  <w:rPr>
                    <w:rStyle w:val="Hipersaitas"/>
                    <w:rFonts w:ascii="Times New Roman" w:hAnsi="Times New Roman" w:cs="Times New Roman"/>
                    <w:noProof/>
                  </w:rPr>
                  <w:t>Pirkimo sąlygų 8 priedas „Terminai“</w:t>
                </w:r>
                <w:r w:rsidR="00594CAA">
                  <w:rPr>
                    <w:noProof/>
                    <w:webHidden/>
                  </w:rPr>
                  <w:tab/>
                </w:r>
                <w:r w:rsidR="00594CAA">
                  <w:rPr>
                    <w:noProof/>
                    <w:webHidden/>
                  </w:rPr>
                  <w:fldChar w:fldCharType="begin"/>
                </w:r>
                <w:r w:rsidR="00594CAA">
                  <w:rPr>
                    <w:noProof/>
                    <w:webHidden/>
                  </w:rPr>
                  <w:instrText xml:space="preserve"> PAGEREF _Toc194061342 \h </w:instrText>
                </w:r>
                <w:r w:rsidR="00594CAA">
                  <w:rPr>
                    <w:noProof/>
                    <w:webHidden/>
                  </w:rPr>
                </w:r>
                <w:r w:rsidR="00594CAA">
                  <w:rPr>
                    <w:noProof/>
                    <w:webHidden/>
                  </w:rPr>
                  <w:fldChar w:fldCharType="separate"/>
                </w:r>
                <w:r w:rsidR="00594CAA">
                  <w:rPr>
                    <w:noProof/>
                    <w:webHidden/>
                  </w:rPr>
                  <w:t>21</w:t>
                </w:r>
                <w:r w:rsidR="00594CAA">
                  <w:rPr>
                    <w:noProof/>
                    <w:webHidden/>
                  </w:rPr>
                  <w:fldChar w:fldCharType="end"/>
                </w:r>
              </w:hyperlink>
            </w:p>
            <w:p w14:paraId="7ACF4EEF" w14:textId="546908DA"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E9791B" w:rsidP="007334EA">
          <w:pPr>
            <w:spacing w:after="120"/>
            <w:ind w:left="567" w:firstLine="0"/>
            <w:contextualSpacing/>
            <w:rPr>
              <w:rFonts w:ascii="Arial" w:hAnsi="Arial" w:cs="Arial"/>
            </w:rPr>
          </w:pPr>
        </w:p>
      </w:sdtContent>
    </w:sdt>
    <w:p w14:paraId="12085CDF" w14:textId="16073931" w:rsidR="00746BAF" w:rsidRPr="00381CB9"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061327"/>
      <w:bookmarkStart w:id="6" w:name="_Ref39666794"/>
      <w:bookmarkStart w:id="7" w:name="_Ref39666796"/>
      <w:bookmarkStart w:id="8" w:name="_Toc48053171"/>
      <w:bookmarkStart w:id="9" w:name="_Toc147739116"/>
      <w:bookmarkEnd w:id="0"/>
      <w:bookmarkEnd w:id="1"/>
      <w:bookmarkEnd w:id="2"/>
      <w:bookmarkEnd w:id="3"/>
      <w:bookmarkEnd w:id="4"/>
      <w:r w:rsidRPr="00381CB9">
        <w:rPr>
          <w:rFonts w:ascii="Times New Roman" w:hAnsi="Times New Roman" w:cs="Times New Roman"/>
          <w:b/>
          <w:bCs/>
          <w:color w:val="auto"/>
          <w:sz w:val="28"/>
          <w:szCs w:val="28"/>
        </w:rPr>
        <w:t>Bendra informacij</w:t>
      </w:r>
      <w:r w:rsidR="00B076FD" w:rsidRPr="00381CB9">
        <w:rPr>
          <w:rFonts w:ascii="Times New Roman" w:hAnsi="Times New Roman" w:cs="Times New Roman"/>
          <w:b/>
          <w:bCs/>
          <w:color w:val="auto"/>
          <w:sz w:val="28"/>
          <w:szCs w:val="28"/>
        </w:rPr>
        <w:t>a</w:t>
      </w:r>
      <w:bookmarkEnd w:id="5"/>
      <w:r w:rsidR="6B81CCAC" w:rsidRPr="00381CB9">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8183628"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3E28E32" w14:textId="16E6C75B"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962E05">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CPO.lt kataloge nėra.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264684A4" w14:textId="28D3C82A" w:rsidR="0053530C" w:rsidRPr="001A4326" w:rsidRDefault="00AE079F" w:rsidP="0053530C">
      <w:pPr>
        <w:spacing w:line="240" w:lineRule="auto"/>
        <w:ind w:firstLine="709"/>
        <w:rPr>
          <w:rFonts w:ascii="Times New Roman" w:eastAsia="Times New Roman" w:hAnsi="Times New Roman" w:cs="Times New Roman"/>
          <w:sz w:val="24"/>
          <w:szCs w:val="24"/>
        </w:rPr>
      </w:pPr>
      <w:r w:rsidRPr="00AE079F">
        <w:rPr>
          <w:rFonts w:ascii="Times New Roman" w:hAnsi="Times New Roman" w:cs="Times New Roman"/>
          <w:sz w:val="24"/>
          <w:szCs w:val="24"/>
        </w:rPr>
        <w:t>1.4</w:t>
      </w:r>
      <w:r w:rsidR="001054A6" w:rsidRPr="001054A6">
        <w:rPr>
          <w:rFonts w:ascii="Times New Roman" w:hAnsi="Times New Roman" w:cs="Times New Roman"/>
          <w:sz w:val="24"/>
          <w:szCs w:val="24"/>
        </w:rPr>
        <w:t xml:space="preserve"> </w:t>
      </w:r>
      <w:bookmarkStart w:id="10" w:name="_Hlk158207502"/>
      <w:r w:rsidR="0053530C" w:rsidRPr="001A4326">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1A4326">
        <w:rPr>
          <w:rFonts w:ascii="Times New Roman" w:eastAsia="Times New Roman" w:hAnsi="Times New Roman" w:cs="Times New Roman"/>
          <w:sz w:val="24"/>
          <w:szCs w:val="24"/>
        </w:rPr>
        <w:t>D1-508 „</w:t>
      </w:r>
      <w:hyperlink r:id="rId13" w:history="1">
        <w:r w:rsidR="0053530C" w:rsidRPr="001A4326">
          <w:rPr>
            <w:rFonts w:ascii="Times New Roman" w:eastAsia="Times New Roman" w:hAnsi="Times New Roman" w:cs="Times New Roman"/>
            <w:sz w:val="24"/>
            <w:szCs w:val="24"/>
          </w:rPr>
          <w:t>Dėl Aplinkos apsaugos kriterijų taikymo, vykdant žaliuosius pirkimus, tvarkos aprašo patvirtinimo</w:t>
        </w:r>
      </w:hyperlink>
      <w:r w:rsidR="0053530C" w:rsidRPr="001A4326">
        <w:rPr>
          <w:rFonts w:ascii="Times New Roman" w:eastAsia="Times New Roman" w:hAnsi="Times New Roman" w:cs="Times New Roman"/>
          <w:sz w:val="24"/>
          <w:szCs w:val="24"/>
        </w:rPr>
        <w:t xml:space="preserve">“ 4.1. papunkčiu, kai perkami darbai yra Produktų, kurių viešiesiems pirkimams taikytini minimalūs aplinkos apsaugos kriterijai </w:t>
      </w:r>
      <w:r w:rsidR="00916772">
        <w:rPr>
          <w:rFonts w:ascii="Times New Roman" w:eastAsia="Times New Roman" w:hAnsi="Times New Roman" w:cs="Times New Roman"/>
          <w:sz w:val="24"/>
          <w:szCs w:val="24"/>
        </w:rPr>
        <w:t xml:space="preserve">nurodyti </w:t>
      </w:r>
      <w:r w:rsidR="0053530C" w:rsidRPr="001A4326">
        <w:rPr>
          <w:rFonts w:ascii="Times New Roman" w:eastAsia="Times New Roman" w:hAnsi="Times New Roman" w:cs="Times New Roman"/>
          <w:sz w:val="24"/>
          <w:szCs w:val="24"/>
        </w:rPr>
        <w:t>Tvarkos aprašo</w:t>
      </w:r>
      <w:r w:rsidR="00916772">
        <w:rPr>
          <w:rFonts w:ascii="Times New Roman" w:eastAsia="Times New Roman" w:hAnsi="Times New Roman" w:cs="Times New Roman"/>
          <w:sz w:val="24"/>
          <w:szCs w:val="24"/>
        </w:rPr>
        <w:t>:</w:t>
      </w:r>
      <w:r w:rsidR="0053530C" w:rsidRPr="001A4326">
        <w:rPr>
          <w:rFonts w:ascii="Times New Roman" w:eastAsia="Times New Roman" w:hAnsi="Times New Roman" w:cs="Times New Roman"/>
          <w:sz w:val="24"/>
          <w:szCs w:val="24"/>
        </w:rPr>
        <w:t xml:space="preserve"> 2 priedo 26.1 papunktyje </w:t>
      </w:r>
      <w:r w:rsidR="008A658A">
        <w:rPr>
          <w:rFonts w:ascii="Times New Roman" w:eastAsia="Times New Roman" w:hAnsi="Times New Roman" w:cs="Times New Roman"/>
          <w:sz w:val="24"/>
          <w:szCs w:val="24"/>
        </w:rPr>
        <w:t>ir</w:t>
      </w:r>
      <w:r w:rsidR="00916772">
        <w:rPr>
          <w:rFonts w:ascii="Times New Roman" w:eastAsia="Times New Roman" w:hAnsi="Times New Roman" w:cs="Times New Roman"/>
          <w:sz w:val="24"/>
          <w:szCs w:val="24"/>
        </w:rPr>
        <w:t xml:space="preserve"> 2 priedo</w:t>
      </w:r>
      <w:r w:rsidR="008A658A">
        <w:rPr>
          <w:rFonts w:ascii="Times New Roman" w:eastAsia="Times New Roman" w:hAnsi="Times New Roman" w:cs="Times New Roman"/>
          <w:sz w:val="24"/>
          <w:szCs w:val="24"/>
        </w:rPr>
        <w:t xml:space="preserve"> 28</w:t>
      </w:r>
      <w:r w:rsidR="00916772">
        <w:rPr>
          <w:rFonts w:ascii="Times New Roman" w:eastAsia="Times New Roman" w:hAnsi="Times New Roman" w:cs="Times New Roman"/>
          <w:sz w:val="24"/>
          <w:szCs w:val="24"/>
        </w:rPr>
        <w:t>.1 papunktyje</w:t>
      </w:r>
      <w:r w:rsidR="00D33714">
        <w:rPr>
          <w:rFonts w:ascii="Times New Roman" w:eastAsia="Times New Roman" w:hAnsi="Times New Roman" w:cs="Times New Roman"/>
          <w:sz w:val="24"/>
          <w:szCs w:val="24"/>
        </w:rPr>
        <w:t>.</w:t>
      </w:r>
      <w:r w:rsidR="0053530C" w:rsidRPr="001A4326">
        <w:rPr>
          <w:rFonts w:ascii="Times New Roman" w:eastAsia="Times New Roman" w:hAnsi="Times New Roman" w:cs="Times New Roman"/>
          <w:sz w:val="24"/>
          <w:szCs w:val="24"/>
        </w:rPr>
        <w:t>Aplinkos ap</w:t>
      </w:r>
      <w:r w:rsidR="0053530C">
        <w:rPr>
          <w:rFonts w:ascii="Times New Roman" w:eastAsia="Times New Roman" w:hAnsi="Times New Roman" w:cs="Times New Roman"/>
          <w:sz w:val="24"/>
          <w:szCs w:val="24"/>
        </w:rPr>
        <w:t>s</w:t>
      </w:r>
      <w:r w:rsidR="0053530C" w:rsidRPr="001A4326">
        <w:rPr>
          <w:rFonts w:ascii="Times New Roman" w:eastAsia="Times New Roman" w:hAnsi="Times New Roman" w:cs="Times New Roman"/>
          <w:sz w:val="24"/>
          <w:szCs w:val="24"/>
        </w:rPr>
        <w:t xml:space="preserve">augos kriterijai nustatyti specialiųjų Pirkimo </w:t>
      </w:r>
      <w:r w:rsidR="0053530C" w:rsidRPr="00FF6D98">
        <w:rPr>
          <w:rFonts w:ascii="Times New Roman" w:eastAsia="Times New Roman" w:hAnsi="Times New Roman" w:cs="Times New Roman"/>
          <w:sz w:val="24"/>
          <w:szCs w:val="24"/>
        </w:rPr>
        <w:t>sąlygų 4</w:t>
      </w:r>
      <w:r w:rsidR="0053530C" w:rsidRPr="001A4326">
        <w:rPr>
          <w:rFonts w:ascii="Times New Roman" w:eastAsia="Times New Roman" w:hAnsi="Times New Roman" w:cs="Times New Roman"/>
          <w:sz w:val="24"/>
          <w:szCs w:val="24"/>
        </w:rPr>
        <w:t xml:space="preserve"> priede ir </w:t>
      </w:r>
      <w:r w:rsidR="0053530C" w:rsidRPr="00FF6D98">
        <w:rPr>
          <w:rFonts w:ascii="Times New Roman" w:eastAsia="Times New Roman" w:hAnsi="Times New Roman" w:cs="Times New Roman"/>
          <w:sz w:val="24"/>
          <w:szCs w:val="24"/>
        </w:rPr>
        <w:t>Sutarties projekte 8</w:t>
      </w:r>
      <w:r w:rsidR="0053530C" w:rsidRPr="001A4326">
        <w:rPr>
          <w:rFonts w:ascii="Times New Roman" w:eastAsia="Times New Roman" w:hAnsi="Times New Roman" w:cs="Times New Roman"/>
          <w:sz w:val="24"/>
          <w:szCs w:val="24"/>
        </w:rPr>
        <w:t xml:space="preserve"> priede.</w:t>
      </w:r>
    </w:p>
    <w:p w14:paraId="2017B4FC" w14:textId="61E7B91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3C1C2939"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3353E3B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381CB9"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4061328"/>
      <w:r w:rsidRPr="00381CB9">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4877FF49"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w:t>
      </w:r>
      <w:r w:rsidRPr="008106D3">
        <w:rPr>
          <w:rFonts w:ascii="Times New Roman" w:hAnsi="Times New Roman" w:cs="Times New Roman"/>
          <w:sz w:val="24"/>
          <w:szCs w:val="24"/>
        </w:rPr>
        <w:t>įsigyti</w:t>
      </w:r>
      <w:r w:rsidR="008106D3">
        <w:rPr>
          <w:rFonts w:ascii="Times New Roman" w:hAnsi="Times New Roman" w:cs="Times New Roman"/>
          <w:sz w:val="24"/>
          <w:szCs w:val="24"/>
        </w:rPr>
        <w:t xml:space="preserve"> A</w:t>
      </w:r>
      <w:r w:rsidR="008106D3" w:rsidRPr="008106D3">
        <w:rPr>
          <w:rFonts w:ascii="Times New Roman" w:hAnsi="Times New Roman" w:cs="Times New Roman"/>
          <w:sz w:val="24"/>
          <w:szCs w:val="24"/>
        </w:rPr>
        <w:t xml:space="preserve">teities g. privažiavimo prie daugiabučių namų </w:t>
      </w:r>
      <w:r w:rsidR="008106D3">
        <w:rPr>
          <w:rFonts w:ascii="Times New Roman" w:hAnsi="Times New Roman" w:cs="Times New Roman"/>
          <w:sz w:val="24"/>
          <w:szCs w:val="24"/>
        </w:rPr>
        <w:t>N</w:t>
      </w:r>
      <w:r w:rsidR="008106D3" w:rsidRPr="008106D3">
        <w:rPr>
          <w:rFonts w:ascii="Times New Roman" w:hAnsi="Times New Roman" w:cs="Times New Roman"/>
          <w:sz w:val="24"/>
          <w:szCs w:val="24"/>
        </w:rPr>
        <w:t xml:space="preserve">r. 11 ir 13, </w:t>
      </w:r>
      <w:r w:rsidR="008106D3">
        <w:rPr>
          <w:rFonts w:ascii="Times New Roman" w:hAnsi="Times New Roman" w:cs="Times New Roman"/>
          <w:sz w:val="24"/>
          <w:szCs w:val="24"/>
        </w:rPr>
        <w:t>I</w:t>
      </w:r>
      <w:r w:rsidR="008106D3" w:rsidRPr="008106D3">
        <w:rPr>
          <w:rFonts w:ascii="Times New Roman" w:hAnsi="Times New Roman" w:cs="Times New Roman"/>
          <w:sz w:val="24"/>
          <w:szCs w:val="24"/>
        </w:rPr>
        <w:t>gnalinos mieste, apšvietimo tinklų įrengimo darb</w:t>
      </w:r>
      <w:r w:rsidR="008106D3">
        <w:rPr>
          <w:rFonts w:ascii="Times New Roman" w:hAnsi="Times New Roman" w:cs="Times New Roman"/>
          <w:sz w:val="24"/>
          <w:szCs w:val="24"/>
        </w:rPr>
        <w:t>us (toliau – Darbai)</w:t>
      </w:r>
      <w:r w:rsidR="00A132CF" w:rsidRPr="008106D3">
        <w:rPr>
          <w:rFonts w:ascii="Times New Roman" w:hAnsi="Times New Roman" w:cs="Times New Roman"/>
          <w:sz w:val="24"/>
          <w:szCs w:val="24"/>
        </w:rPr>
        <w:t>.</w:t>
      </w:r>
      <w:r w:rsidR="00EF7354" w:rsidRPr="008106D3">
        <w:rPr>
          <w:rFonts w:ascii="Times New Roman" w:hAnsi="Times New Roman" w:cs="Times New Roman"/>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F24371" w:rsidRPr="00AF335A">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AF335A">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2F6051C8" w:rsidR="0072194B" w:rsidRDefault="0072194B" w:rsidP="0072194B">
      <w:pPr>
        <w:spacing w:line="240" w:lineRule="auto"/>
        <w:rPr>
          <w:rFonts w:ascii="Times New Roman" w:hAnsi="Times New Roman" w:cs="Times New Roman"/>
          <w:sz w:val="24"/>
          <w:szCs w:val="24"/>
        </w:rPr>
      </w:pPr>
      <w:r w:rsidRPr="00C450F7">
        <w:rPr>
          <w:rFonts w:ascii="Times New Roman" w:hAnsi="Times New Roman" w:cs="Times New Roman"/>
          <w:sz w:val="24"/>
          <w:szCs w:val="24"/>
        </w:rPr>
        <w:t xml:space="preserve">2.5. Maksimali pirkimo vertė – </w:t>
      </w:r>
      <w:r w:rsidR="008336A3">
        <w:rPr>
          <w:rFonts w:ascii="Times New Roman" w:hAnsi="Times New Roman" w:cs="Times New Roman"/>
          <w:sz w:val="24"/>
          <w:szCs w:val="24"/>
        </w:rPr>
        <w:t>21</w:t>
      </w:r>
      <w:r w:rsidR="00F113CD">
        <w:rPr>
          <w:rFonts w:ascii="Times New Roman" w:hAnsi="Times New Roman" w:cs="Times New Roman"/>
          <w:sz w:val="24"/>
          <w:szCs w:val="24"/>
        </w:rPr>
        <w:t xml:space="preserve"> </w:t>
      </w:r>
      <w:r>
        <w:rPr>
          <w:rFonts w:ascii="Times New Roman" w:hAnsi="Times New Roman" w:cs="Times New Roman"/>
          <w:sz w:val="24"/>
          <w:szCs w:val="24"/>
        </w:rPr>
        <w:t>000</w:t>
      </w:r>
      <w:r w:rsidRPr="00C450F7">
        <w:rPr>
          <w:rFonts w:ascii="Times New Roman" w:hAnsi="Times New Roman" w:cs="Times New Roman"/>
          <w:sz w:val="24"/>
          <w:szCs w:val="24"/>
        </w:rPr>
        <w:t xml:space="preserve">,00 Eur be PVM. </w:t>
      </w:r>
    </w:p>
    <w:p w14:paraId="21016777" w14:textId="3837F8F4" w:rsidR="0072194B"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884C6E">
        <w:rPr>
          <w:rFonts w:ascii="Times New Roman" w:hAnsi="Times New Roman" w:cs="Times New Roman"/>
          <w:sz w:val="24"/>
          <w:szCs w:val="24"/>
        </w:rPr>
        <w:t>Darbų atlikimo terminas</w:t>
      </w:r>
      <w:r>
        <w:rPr>
          <w:rFonts w:ascii="Times New Roman" w:hAnsi="Times New Roman" w:cs="Times New Roman"/>
          <w:sz w:val="24"/>
          <w:szCs w:val="24"/>
        </w:rPr>
        <w:t xml:space="preserve"> </w:t>
      </w:r>
      <w:r w:rsidR="002440F3">
        <w:rPr>
          <w:rFonts w:ascii="Times New Roman" w:hAnsi="Times New Roman" w:cs="Times New Roman"/>
          <w:sz w:val="24"/>
          <w:szCs w:val="24"/>
        </w:rPr>
        <w:t>–</w:t>
      </w:r>
      <w:r w:rsidRPr="00884C6E">
        <w:rPr>
          <w:rFonts w:ascii="Times New Roman" w:hAnsi="Times New Roman" w:cs="Times New Roman"/>
          <w:sz w:val="24"/>
          <w:szCs w:val="24"/>
        </w:rPr>
        <w:t xml:space="preserve"> </w:t>
      </w:r>
      <w:r w:rsidR="002440F3">
        <w:rPr>
          <w:rFonts w:ascii="Times New Roman" w:eastAsia="Times New Roman" w:hAnsi="Times New Roman" w:cs="Times New Roman"/>
          <w:sz w:val="24"/>
          <w:szCs w:val="24"/>
        </w:rPr>
        <w:t>90 kalendorinių</w:t>
      </w:r>
      <w:r w:rsidR="00657C27" w:rsidRPr="006D5075">
        <w:rPr>
          <w:rFonts w:ascii="Times New Roman" w:eastAsia="Times New Roman" w:hAnsi="Times New Roman" w:cs="Times New Roman"/>
          <w:sz w:val="24"/>
          <w:szCs w:val="24"/>
        </w:rPr>
        <w:t xml:space="preserve"> nuo Sutarties įsigaliojimo dienos</w:t>
      </w:r>
      <w:r w:rsidRPr="006D5075">
        <w:rPr>
          <w:rFonts w:ascii="Times New Roman" w:hAnsi="Times New Roman" w:cs="Times New Roman"/>
          <w:sz w:val="24"/>
          <w:szCs w:val="24"/>
        </w:rPr>
        <w:t>.</w:t>
      </w:r>
      <w:r>
        <w:rPr>
          <w:rFonts w:ascii="Times New Roman" w:hAnsi="Times New Roman" w:cs="Times New Roman"/>
          <w:sz w:val="24"/>
          <w:szCs w:val="24"/>
        </w:rPr>
        <w:t xml:space="preserve"> </w:t>
      </w:r>
      <w:r w:rsidRPr="002D2027">
        <w:rPr>
          <w:rFonts w:ascii="Times New Roman" w:hAnsi="Times New Roman" w:cs="Times New Roman"/>
          <w:sz w:val="24"/>
          <w:szCs w:val="24"/>
        </w:rPr>
        <w:t xml:space="preserve">Darbų atlikimo </w:t>
      </w:r>
      <w:r w:rsidR="001E6797">
        <w:rPr>
          <w:rFonts w:ascii="Times New Roman" w:hAnsi="Times New Roman" w:cs="Times New Roman"/>
          <w:sz w:val="24"/>
          <w:szCs w:val="24"/>
        </w:rPr>
        <w:t>terminas gali būti pratęstas 30 kalendorinių dienų.</w:t>
      </w:r>
    </w:p>
    <w:p w14:paraId="4C26C4E7" w14:textId="77777777" w:rsidR="001E6797" w:rsidRPr="003943EC"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4061329"/>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5C5ED821"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B11B6B">
        <w:rPr>
          <w:rFonts w:ascii="Times New Roman" w:hAnsi="Times New Roman" w:cs="Times New Roman"/>
          <w:sz w:val="24"/>
          <w:szCs w:val="24"/>
        </w:rPr>
        <w:t>6</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4061330"/>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94061331"/>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4061332"/>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1869668A"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4061333"/>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4061334"/>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89D533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94061335"/>
      <w:r w:rsidRPr="007D30E0">
        <w:rPr>
          <w:rFonts w:ascii="Times New Roman" w:hAnsi="Times New Roman" w:cs="Times New Roman"/>
        </w:rPr>
        <w:t>Pirkimo sąlygų 1 priedas „Tiekėjų pašalinimo pagrindai“</w:t>
      </w:r>
      <w:bookmarkEnd w:id="27"/>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4E582C14" w14:textId="77777777" w:rsidR="00DA17B7" w:rsidRPr="00F83860" w:rsidRDefault="00DA17B7" w:rsidP="00DA17B7">
      <w:pPr>
        <w:spacing w:line="240" w:lineRule="auto"/>
        <w:rPr>
          <w:rFonts w:ascii="Times New Roman" w:hAnsi="Times New Roman" w:cs="Times New Roman"/>
          <w:sz w:val="24"/>
          <w:szCs w:val="24"/>
        </w:rPr>
      </w:pPr>
      <w:r w:rsidRPr="00F83860">
        <w:rPr>
          <w:rFonts w:ascii="Times New Roman" w:hAnsi="Times New Roman" w:cs="Times New Roman"/>
          <w:sz w:val="24"/>
          <w:szCs w:val="24"/>
        </w:rPr>
        <w:t xml:space="preserve">6. </w:t>
      </w:r>
      <w:r>
        <w:rPr>
          <w:rFonts w:ascii="Times New Roman" w:hAnsi="Times New Roman" w:cs="Times New Roman"/>
          <w:sz w:val="24"/>
          <w:szCs w:val="24"/>
        </w:rPr>
        <w:t>T</w:t>
      </w:r>
      <w:r w:rsidRPr="00F83860">
        <w:rPr>
          <w:rFonts w:ascii="Times New Roman" w:hAnsi="Times New Roman" w:cs="Times New Roman"/>
          <w:sz w:val="24"/>
          <w:szCs w:val="24"/>
        </w:rPr>
        <w:t xml:space="preserve">iekėjas yra neatlikęs jam paskirtos baudžiamojo poveikio priemonės –uždraudimo juridiniam asmeniui </w:t>
      </w:r>
      <w:r>
        <w:rPr>
          <w:rFonts w:ascii="Times New Roman" w:hAnsi="Times New Roman" w:cs="Times New Roman"/>
          <w:sz w:val="24"/>
          <w:szCs w:val="24"/>
        </w:rPr>
        <w:t>d</w:t>
      </w:r>
      <w:r w:rsidRPr="00F83860">
        <w:rPr>
          <w:rFonts w:ascii="Times New Roman" w:hAnsi="Times New Roman" w:cs="Times New Roman"/>
          <w:sz w:val="24"/>
          <w:szCs w:val="24"/>
        </w:rPr>
        <w:t>alyvauti viešuosiuose pirkimuose</w:t>
      </w:r>
      <w:r>
        <w:rPr>
          <w:rFonts w:ascii="Times New Roman" w:hAnsi="Times New Roman" w:cs="Times New Roman"/>
          <w:sz w:val="24"/>
          <w:szCs w:val="24"/>
        </w:rPr>
        <w:t xml:space="preserve"> (VPĮ 46 straipsnio 2</w:t>
      </w:r>
      <w:r w:rsidRPr="00E45705">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r w:rsidRPr="00F83860">
        <w:rPr>
          <w:rFonts w:ascii="Times New Roman" w:hAnsi="Times New Roman" w:cs="Times New Roman"/>
          <w:sz w:val="24"/>
          <w:szCs w:val="24"/>
        </w:rPr>
        <w:t>.</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94061336"/>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9C6082"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780D86B8" w14:textId="5DB44FD4" w:rsidR="001D42A7" w:rsidRPr="009C6082" w:rsidRDefault="001D42A7" w:rsidP="009C6082">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707" w:type="pct"/>
        <w:tblLook w:val="04A0" w:firstRow="1" w:lastRow="0" w:firstColumn="1" w:lastColumn="0" w:noHBand="0" w:noVBand="1"/>
      </w:tblPr>
      <w:tblGrid>
        <w:gridCol w:w="1283"/>
        <w:gridCol w:w="2572"/>
        <w:gridCol w:w="2557"/>
        <w:gridCol w:w="3089"/>
      </w:tblGrid>
      <w:tr w:rsidR="003667DD" w:rsidRPr="00F33A2B" w14:paraId="737D44F4" w14:textId="77777777" w:rsidTr="00FC45B1">
        <w:trPr>
          <w:tblHeader/>
        </w:trPr>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766A99" w14:textId="77777777" w:rsidR="00AD4CD7" w:rsidRPr="00F33A2B" w:rsidRDefault="00AD4CD7" w:rsidP="00F33A2B">
            <w:pPr>
              <w:spacing w:before="60" w:after="60" w:line="254" w:lineRule="auto"/>
              <w:ind w:firstLine="22"/>
              <w:jc w:val="center"/>
              <w:rPr>
                <w:b/>
                <w:bCs/>
                <w:sz w:val="24"/>
                <w:szCs w:val="24"/>
              </w:rPr>
            </w:pPr>
            <w:r w:rsidRPr="00F33A2B">
              <w:rPr>
                <w:rFonts w:eastAsiaTheme="minorHAnsi"/>
                <w:b/>
                <w:bCs/>
                <w:sz w:val="24"/>
                <w:szCs w:val="24"/>
              </w:rPr>
              <w:t>Eil. Nr.</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E4327F" w14:textId="77777777" w:rsidR="00AD4CD7" w:rsidRPr="00F33A2B" w:rsidRDefault="00AD4CD7" w:rsidP="00AD4CD7">
            <w:pPr>
              <w:spacing w:before="60" w:after="60" w:line="254" w:lineRule="auto"/>
              <w:ind w:firstLine="0"/>
              <w:rPr>
                <w:rFonts w:eastAsiaTheme="minorEastAsia"/>
                <w:b/>
                <w:bCs/>
                <w:sz w:val="24"/>
                <w:szCs w:val="24"/>
              </w:rPr>
            </w:pPr>
            <w:r w:rsidRPr="00F33A2B">
              <w:rPr>
                <w:b/>
                <w:bCs/>
                <w:color w:val="000000"/>
                <w:sz w:val="24"/>
                <w:szCs w:val="24"/>
              </w:rPr>
              <w:t>Kvalifikacijos reikalavimas</w:t>
            </w:r>
            <w:r w:rsidRPr="00F33A2B">
              <w:rPr>
                <w:rStyle w:val="Puslapioinaosnuoroda"/>
                <w:b/>
                <w:bCs/>
                <w:color w:val="000000"/>
                <w:sz w:val="24"/>
                <w:szCs w:val="24"/>
              </w:rPr>
              <w:footnoteReference w:id="2"/>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71ED7B"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Atitiktį reikalavimui įrodantys  dokumentai</w:t>
            </w: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EB05C22"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Subjektas, kuris turi atitikti reikalavimą</w:t>
            </w:r>
          </w:p>
          <w:p w14:paraId="1ECB2CAA" w14:textId="649D1168" w:rsidR="00AD4CD7" w:rsidRPr="00F33A2B" w:rsidRDefault="00AD4CD7" w:rsidP="00AD4CD7">
            <w:pPr>
              <w:autoSpaceDE w:val="0"/>
              <w:autoSpaceDN w:val="0"/>
              <w:adjustRightInd w:val="0"/>
              <w:ind w:firstLine="0"/>
              <w:rPr>
                <w:b/>
                <w:bCs/>
                <w:color w:val="000000"/>
                <w:sz w:val="24"/>
                <w:szCs w:val="24"/>
              </w:rPr>
            </w:pPr>
          </w:p>
        </w:tc>
      </w:tr>
      <w:tr w:rsidR="00B22409" w:rsidRPr="00F33A2B" w14:paraId="7095D4CB" w14:textId="77777777" w:rsidTr="00FC45B1">
        <w:trPr>
          <w:trHeight w:val="302"/>
        </w:trPr>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449F" w14:textId="77777777" w:rsidR="00AD4CD7" w:rsidRPr="00F33A2B" w:rsidRDefault="00AD4CD7" w:rsidP="00AD4CD7">
            <w:pPr>
              <w:pStyle w:val="Sraopastraipa"/>
              <w:numPr>
                <w:ilvl w:val="0"/>
                <w:numId w:val="12"/>
              </w:numPr>
              <w:spacing w:before="60" w:after="60" w:line="256" w:lineRule="auto"/>
              <w:ind w:left="357" w:hanging="357"/>
              <w:jc w:val="left"/>
              <w:rPr>
                <w:rFonts w:eastAsiaTheme="minorHAnsi"/>
                <w:sz w:val="24"/>
                <w:szCs w:val="24"/>
              </w:rPr>
            </w:pPr>
          </w:p>
        </w:tc>
        <w:tc>
          <w:tcPr>
            <w:tcW w:w="44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44487"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Teisė verstis veikla</w:t>
            </w:r>
          </w:p>
        </w:tc>
      </w:tr>
      <w:tr w:rsidR="00EA074C" w:rsidRPr="00F33A2B" w14:paraId="7DF8C48E" w14:textId="77777777" w:rsidTr="00FC45B1">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16336" w14:textId="77777777" w:rsidR="00AD4CD7" w:rsidRPr="00F33A2B" w:rsidRDefault="00AD4CD7" w:rsidP="00B22409">
            <w:pPr>
              <w:pStyle w:val="Sraopastraipa"/>
              <w:spacing w:before="60" w:after="60" w:line="256" w:lineRule="auto"/>
              <w:ind w:left="0" w:right="804" w:firstLine="0"/>
              <w:jc w:val="right"/>
              <w:rPr>
                <w:rFonts w:eastAsiaTheme="minorHAnsi"/>
                <w:sz w:val="21"/>
                <w:szCs w:val="21"/>
              </w:rPr>
            </w:pPr>
            <w:r w:rsidRPr="00F33A2B">
              <w:rPr>
                <w:rFonts w:eastAsiaTheme="minorHAnsi"/>
                <w:sz w:val="21"/>
                <w:szCs w:val="21"/>
              </w:rPr>
              <w:t xml:space="preserve">1.1 </w:t>
            </w: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43F20" w14:textId="77777777" w:rsidR="00907F3F" w:rsidRDefault="00CE2D55" w:rsidP="00D31DA4">
            <w:pPr>
              <w:pStyle w:val="Sraopastraipa"/>
              <w:tabs>
                <w:tab w:val="left" w:pos="599"/>
              </w:tabs>
              <w:ind w:left="0" w:firstLine="0"/>
              <w:contextualSpacing w:val="0"/>
              <w:rPr>
                <w:bCs/>
                <w:sz w:val="24"/>
                <w:szCs w:val="24"/>
              </w:rPr>
            </w:pPr>
            <w:r w:rsidRPr="00D31DA4">
              <w:rPr>
                <w:bCs/>
                <w:sz w:val="24"/>
                <w:szCs w:val="24"/>
              </w:rPr>
              <w:t xml:space="preserve">Tiekėjas turi teisę verstis elektros įrenginių įrengimu (iki 1000 V)*. </w:t>
            </w:r>
          </w:p>
          <w:p w14:paraId="63B8C123" w14:textId="77777777" w:rsidR="00907F3F" w:rsidRDefault="00907F3F" w:rsidP="00D31DA4">
            <w:pPr>
              <w:pStyle w:val="Sraopastraipa"/>
              <w:tabs>
                <w:tab w:val="left" w:pos="599"/>
              </w:tabs>
              <w:ind w:left="0" w:firstLine="0"/>
              <w:contextualSpacing w:val="0"/>
              <w:rPr>
                <w:bCs/>
                <w:sz w:val="24"/>
                <w:szCs w:val="24"/>
              </w:rPr>
            </w:pPr>
          </w:p>
          <w:p w14:paraId="14F4E8B9" w14:textId="54267DE6" w:rsidR="00CE2D55" w:rsidRDefault="00CE2D55" w:rsidP="00D31DA4">
            <w:pPr>
              <w:pStyle w:val="Sraopastraipa"/>
              <w:tabs>
                <w:tab w:val="left" w:pos="599"/>
              </w:tabs>
              <w:ind w:left="0" w:firstLine="0"/>
              <w:contextualSpacing w:val="0"/>
              <w:rPr>
                <w:bCs/>
                <w:sz w:val="24"/>
                <w:szCs w:val="24"/>
              </w:rPr>
            </w:pPr>
            <w:r w:rsidRPr="00D31DA4">
              <w:rPr>
                <w:bCs/>
                <w:sz w:val="24"/>
                <w:szCs w:val="24"/>
              </w:rPr>
              <w:t xml:space="preserve">*Tinkama laikoma teisė verstis elektros įrenginių įrengimu ir virš 1000 V. </w:t>
            </w:r>
          </w:p>
          <w:p w14:paraId="5297B155" w14:textId="77777777" w:rsidR="00907F3F" w:rsidRPr="00D31DA4" w:rsidRDefault="00907F3F" w:rsidP="00D31DA4">
            <w:pPr>
              <w:pStyle w:val="Sraopastraipa"/>
              <w:tabs>
                <w:tab w:val="left" w:pos="599"/>
              </w:tabs>
              <w:ind w:left="0" w:firstLine="0"/>
              <w:contextualSpacing w:val="0"/>
              <w:rPr>
                <w:bCs/>
                <w:sz w:val="24"/>
                <w:szCs w:val="24"/>
              </w:rPr>
            </w:pPr>
          </w:p>
          <w:p w14:paraId="1290B6A2" w14:textId="4C9F6DC5" w:rsidR="00CE2D55" w:rsidRPr="00D31DA4" w:rsidRDefault="00907F3F" w:rsidP="00907F3F">
            <w:pPr>
              <w:tabs>
                <w:tab w:val="left" w:pos="599"/>
              </w:tabs>
              <w:ind w:firstLine="0"/>
              <w:rPr>
                <w:bCs/>
                <w:sz w:val="24"/>
                <w:szCs w:val="24"/>
              </w:rPr>
            </w:pPr>
            <w:r>
              <w:rPr>
                <w:bCs/>
                <w:sz w:val="24"/>
                <w:szCs w:val="24"/>
              </w:rPr>
              <w:t>(T</w:t>
            </w:r>
            <w:r w:rsidR="00CE2D55" w:rsidRPr="00D31DA4">
              <w:rPr>
                <w:bCs/>
                <w:sz w:val="24"/>
                <w:szCs w:val="24"/>
              </w:rPr>
              <w:t>eisinis pagrindas: Lietuvos Respublikos energetikos įstatymo 22 straipsnio 1 dalies 1 punktas.</w:t>
            </w:r>
            <w:r>
              <w:rPr>
                <w:bCs/>
                <w:sz w:val="24"/>
                <w:szCs w:val="24"/>
              </w:rPr>
              <w:t>)</w:t>
            </w:r>
          </w:p>
          <w:p w14:paraId="1917E503" w14:textId="6EA3976B" w:rsidR="00AD4CD7" w:rsidRPr="00F33A2B" w:rsidRDefault="00AD4CD7" w:rsidP="00AC2433">
            <w:pPr>
              <w:autoSpaceDE w:val="0"/>
              <w:autoSpaceDN w:val="0"/>
              <w:adjustRightInd w:val="0"/>
              <w:ind w:hanging="51"/>
              <w:rPr>
                <w:color w:val="000000"/>
                <w:sz w:val="21"/>
                <w:szCs w:val="21"/>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A33FD" w14:textId="77777777" w:rsidR="00FC45B1" w:rsidRDefault="00FC45B1" w:rsidP="00FC45B1">
            <w:pPr>
              <w:tabs>
                <w:tab w:val="left" w:pos="599"/>
              </w:tabs>
              <w:ind w:firstLine="0"/>
              <w:rPr>
                <w:sz w:val="24"/>
                <w:szCs w:val="24"/>
              </w:rPr>
            </w:pPr>
            <w:r w:rsidRPr="00FC45B1">
              <w:rPr>
                <w:sz w:val="24"/>
                <w:szCs w:val="24"/>
              </w:rPr>
              <w:t xml:space="preserve">Pateikiama: </w:t>
            </w:r>
          </w:p>
          <w:p w14:paraId="4FDCFF2E" w14:textId="70281A14" w:rsidR="00FC45B1" w:rsidRDefault="00FC45B1" w:rsidP="00FC45B1">
            <w:pPr>
              <w:tabs>
                <w:tab w:val="left" w:pos="599"/>
              </w:tabs>
              <w:ind w:firstLine="0"/>
              <w:rPr>
                <w:sz w:val="24"/>
                <w:szCs w:val="24"/>
              </w:rPr>
            </w:pPr>
            <w:r w:rsidRPr="00FC45B1">
              <w:rPr>
                <w:sz w:val="24"/>
                <w:szCs w:val="24"/>
              </w:rPr>
              <w:t xml:space="preserve">Valstybinės energetikos reguliavimo tarybos (Valstybinės energetikos inspekcijos prie Energetikos ministerijos) išduotas galiojantis elektros įrenginių įrengimo veiklos atestatas (arba atestatas eksploatuoti elektros įrenginius, jeigu atestatas išduotas iki 2018 m. gruodžio 31 d. arba kitas lygiavertis dokumentas. Iš tiekėjų, registruotų Europos Sąjungos valstybėje narėje, Europos ekonominės erdvės valstybėje narėje, Šveicarijos Konfederacijoje arba trečiojoje šalyje, </w:t>
            </w:r>
            <w:r w:rsidRPr="00FC45B1">
              <w:rPr>
                <w:sz w:val="24"/>
                <w:szCs w:val="24"/>
              </w:rPr>
              <w:lastRenderedPageBreak/>
              <w:t>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49C34BCA" w14:textId="77777777" w:rsidR="00FC45B1" w:rsidRPr="00FC45B1" w:rsidRDefault="00FC45B1" w:rsidP="00FC45B1">
            <w:pPr>
              <w:tabs>
                <w:tab w:val="left" w:pos="599"/>
              </w:tabs>
              <w:rPr>
                <w:sz w:val="24"/>
                <w:szCs w:val="24"/>
              </w:rPr>
            </w:pPr>
          </w:p>
          <w:p w14:paraId="6C365509" w14:textId="77777777" w:rsidR="00FC45B1" w:rsidRPr="00FC45B1" w:rsidRDefault="00FC45B1" w:rsidP="00FC45B1">
            <w:pPr>
              <w:tabs>
                <w:tab w:val="left" w:pos="599"/>
              </w:tabs>
              <w:ind w:hanging="5"/>
              <w:rPr>
                <w:sz w:val="24"/>
                <w:szCs w:val="24"/>
              </w:rPr>
            </w:pPr>
            <w:r w:rsidRPr="00FC45B1">
              <w:rPr>
                <w:i/>
                <w:color w:val="000000"/>
                <w:sz w:val="24"/>
                <w:szCs w:val="24"/>
              </w:rPr>
              <w:t>Pateikiamos atitinkamų dokumentų skaitmeninės kopijas</w:t>
            </w:r>
            <w:r w:rsidRPr="00FC45B1">
              <w:rPr>
                <w:sz w:val="24"/>
                <w:szCs w:val="24"/>
              </w:rPr>
              <w:t xml:space="preserve"> </w:t>
            </w:r>
          </w:p>
          <w:p w14:paraId="44B96820" w14:textId="4A66411E" w:rsidR="00AD4CD7" w:rsidRPr="00F33A2B" w:rsidRDefault="00AD4CD7" w:rsidP="007D2647">
            <w:pPr>
              <w:autoSpaceDE w:val="0"/>
              <w:autoSpaceDN w:val="0"/>
              <w:adjustRightInd w:val="0"/>
              <w:ind w:firstLine="0"/>
              <w:rPr>
                <w:color w:val="000000"/>
              </w:rPr>
            </w:pP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F44C" w14:textId="0B0D871C" w:rsidR="00CE7CD1" w:rsidRPr="00F33A2B" w:rsidRDefault="002150A0" w:rsidP="00CE7CD1">
            <w:pPr>
              <w:ind w:firstLine="0"/>
              <w:rPr>
                <w:rFonts w:eastAsiaTheme="minorEastAsia"/>
                <w:i/>
                <w:iCs/>
                <w:sz w:val="22"/>
                <w:szCs w:val="22"/>
              </w:rPr>
            </w:pPr>
            <w:r>
              <w:rPr>
                <w:i/>
                <w:iCs/>
                <w:sz w:val="22"/>
                <w:szCs w:val="22"/>
              </w:rPr>
              <w:lastRenderedPageBreak/>
              <w:t xml:space="preserve"> - j</w:t>
            </w:r>
            <w:r w:rsidR="00CE7CD1" w:rsidRPr="00F33A2B">
              <w:rPr>
                <w:i/>
                <w:iCs/>
                <w:sz w:val="22"/>
                <w:szCs w:val="22"/>
              </w:rPr>
              <w:t xml:space="preserve">eigu pasiūlymą teikia ūkio subjektų grupė – reikalavimą turi atitikti kiekvienas ūkio subjektų grupės narys (-iai), pagal jų prisiimamus įsipareigojimus pirkimo sutarčiai vykdyti; </w:t>
            </w:r>
          </w:p>
          <w:p w14:paraId="5B40A1EB" w14:textId="77777777" w:rsidR="00CE7CD1" w:rsidRPr="00F33A2B" w:rsidRDefault="00CE7CD1" w:rsidP="00CE7CD1">
            <w:pPr>
              <w:ind w:firstLine="0"/>
              <w:rPr>
                <w:i/>
                <w:iCs/>
                <w:sz w:val="22"/>
                <w:szCs w:val="22"/>
              </w:rPr>
            </w:pPr>
          </w:p>
          <w:p w14:paraId="15A8E3ED" w14:textId="3F3037A8" w:rsidR="00CE7CD1" w:rsidRPr="00F33A2B" w:rsidRDefault="002150A0" w:rsidP="00CE7CD1">
            <w:pPr>
              <w:ind w:firstLine="0"/>
              <w:rPr>
                <w:i/>
                <w:iCs/>
                <w:sz w:val="22"/>
                <w:szCs w:val="22"/>
              </w:rPr>
            </w:pPr>
            <w:r>
              <w:rPr>
                <w:i/>
                <w:iCs/>
                <w:sz w:val="22"/>
                <w:szCs w:val="22"/>
              </w:rPr>
              <w:t>- t</w:t>
            </w:r>
            <w:r w:rsidR="00CE7CD1" w:rsidRPr="00F33A2B">
              <w:rPr>
                <w:i/>
                <w:iCs/>
                <w:sz w:val="22"/>
                <w:szCs w:val="22"/>
              </w:rPr>
              <w:t>iekėjas gali remtis kitų ūkio subjektų pajėgumais tik tuomet, kai tie subjektai, kurių pajėgumais buvo pasiremta, patys atliks darbus, kuriems reikia jų pajėgumų</w:t>
            </w:r>
            <w:r>
              <w:rPr>
                <w:i/>
                <w:iCs/>
                <w:sz w:val="22"/>
                <w:szCs w:val="22"/>
              </w:rPr>
              <w:t>;</w:t>
            </w:r>
          </w:p>
          <w:p w14:paraId="19D1DD9C" w14:textId="77777777" w:rsidR="00CE7CD1" w:rsidRPr="00F33A2B" w:rsidRDefault="00CE7CD1" w:rsidP="00CE7CD1">
            <w:pPr>
              <w:ind w:firstLine="0"/>
              <w:rPr>
                <w:i/>
                <w:iCs/>
                <w:sz w:val="22"/>
                <w:szCs w:val="22"/>
              </w:rPr>
            </w:pPr>
          </w:p>
          <w:p w14:paraId="17DC6AC5" w14:textId="617DFFB6" w:rsidR="00AD4CD7" w:rsidRPr="00F33A2B" w:rsidRDefault="002150A0" w:rsidP="00CE7CD1">
            <w:pPr>
              <w:autoSpaceDE w:val="0"/>
              <w:autoSpaceDN w:val="0"/>
              <w:adjustRightInd w:val="0"/>
              <w:ind w:firstLine="0"/>
              <w:rPr>
                <w:color w:val="000000"/>
                <w:sz w:val="21"/>
                <w:szCs w:val="21"/>
              </w:rPr>
            </w:pPr>
            <w:r>
              <w:rPr>
                <w:i/>
                <w:iCs/>
                <w:sz w:val="22"/>
                <w:szCs w:val="22"/>
              </w:rPr>
              <w:t>- s</w:t>
            </w:r>
            <w:r w:rsidR="00CE7CD1" w:rsidRPr="00F33A2B">
              <w:rPr>
                <w:i/>
                <w:iCs/>
                <w:sz w:val="22"/>
                <w:szCs w:val="22"/>
              </w:rPr>
              <w:t>ubtiekėjai</w:t>
            </w:r>
            <w:r w:rsidR="00CE7CD1" w:rsidRPr="00F33A2B">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r w:rsidR="00677F0D">
              <w:rPr>
                <w:i/>
                <w:iCs/>
                <w:color w:val="000000"/>
                <w:sz w:val="22"/>
                <w:szCs w:val="22"/>
              </w:rPr>
              <w:t>.</w:t>
            </w:r>
          </w:p>
        </w:tc>
      </w:tr>
      <w:tr w:rsidR="00B22409" w:rsidRPr="00F33A2B" w14:paraId="590EDA43" w14:textId="77777777" w:rsidTr="00FC45B1">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D2A04" w14:textId="77777777" w:rsidR="00AD4CD7" w:rsidRPr="00F33A2B" w:rsidRDefault="00AD4CD7" w:rsidP="00AD4CD7">
            <w:pPr>
              <w:pStyle w:val="Sraopastraipa"/>
              <w:numPr>
                <w:ilvl w:val="0"/>
                <w:numId w:val="12"/>
              </w:numPr>
              <w:spacing w:before="60" w:after="60" w:line="256" w:lineRule="auto"/>
              <w:ind w:left="357" w:hanging="357"/>
              <w:jc w:val="left"/>
              <w:rPr>
                <w:rFonts w:eastAsiaTheme="minorHAnsi"/>
                <w:sz w:val="24"/>
                <w:szCs w:val="24"/>
              </w:rPr>
            </w:pPr>
          </w:p>
        </w:tc>
        <w:tc>
          <w:tcPr>
            <w:tcW w:w="44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AF4C"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Techninis ir profesinis pajėgumas</w:t>
            </w:r>
          </w:p>
        </w:tc>
      </w:tr>
      <w:tr w:rsidR="00EA074C" w:rsidRPr="00F33A2B" w14:paraId="1EA5A037" w14:textId="77777777" w:rsidTr="00FC45B1">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2C82" w14:textId="77777777" w:rsidR="00AD4CD7" w:rsidRPr="00F33A2B" w:rsidRDefault="00AD4CD7" w:rsidP="00D7572C">
            <w:pPr>
              <w:pStyle w:val="Sraopastraipa"/>
              <w:numPr>
                <w:ilvl w:val="1"/>
                <w:numId w:val="12"/>
              </w:numPr>
              <w:spacing w:before="60" w:after="60" w:line="256" w:lineRule="auto"/>
              <w:ind w:left="0" w:right="650" w:firstLine="35"/>
              <w:jc w:val="right"/>
              <w:rPr>
                <w:rFonts w:eastAsiaTheme="minorHAnsi"/>
                <w:sz w:val="21"/>
                <w:szCs w:val="21"/>
              </w:rPr>
            </w:pP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6EAF7" w14:textId="77777777" w:rsidR="00AD4CD7" w:rsidRPr="00E96030" w:rsidRDefault="00F33A2B" w:rsidP="00F33A2B">
            <w:pPr>
              <w:autoSpaceDE w:val="0"/>
              <w:autoSpaceDN w:val="0"/>
              <w:adjustRightInd w:val="0"/>
              <w:ind w:firstLine="0"/>
              <w:rPr>
                <w:sz w:val="24"/>
                <w:szCs w:val="24"/>
              </w:rPr>
            </w:pPr>
            <w:r w:rsidRPr="00F33A2B">
              <w:rPr>
                <w:bCs/>
                <w:sz w:val="24"/>
                <w:szCs w:val="24"/>
              </w:rPr>
              <w:t>Tiekėjas turi turėti bent 1 (</w:t>
            </w:r>
            <w:r w:rsidRPr="00E96030">
              <w:rPr>
                <w:sz w:val="24"/>
                <w:szCs w:val="24"/>
              </w:rPr>
              <w:t xml:space="preserve">vieną) </w:t>
            </w:r>
            <w:r w:rsidR="001F21DC" w:rsidRPr="00E96030">
              <w:rPr>
                <w:sz w:val="24"/>
                <w:szCs w:val="24"/>
              </w:rPr>
              <w:t>specialistą, turintį teisę įrengti elektros įrenginius (iki 1000 V)*</w:t>
            </w:r>
          </w:p>
          <w:p w14:paraId="7235E8BB" w14:textId="77777777" w:rsidR="001F21DC" w:rsidRPr="00E96030" w:rsidRDefault="001F21DC" w:rsidP="00F33A2B">
            <w:pPr>
              <w:autoSpaceDE w:val="0"/>
              <w:autoSpaceDN w:val="0"/>
              <w:adjustRightInd w:val="0"/>
              <w:ind w:firstLine="0"/>
              <w:rPr>
                <w:sz w:val="24"/>
                <w:szCs w:val="24"/>
              </w:rPr>
            </w:pPr>
          </w:p>
          <w:p w14:paraId="2B4AA048" w14:textId="77777777" w:rsidR="00E96030" w:rsidRPr="00E96030" w:rsidRDefault="00E96030" w:rsidP="00E96030">
            <w:pPr>
              <w:pStyle w:val="Sraopastraipa"/>
              <w:tabs>
                <w:tab w:val="left" w:pos="599"/>
              </w:tabs>
              <w:ind w:left="0" w:firstLine="0"/>
              <w:rPr>
                <w:sz w:val="24"/>
                <w:szCs w:val="24"/>
              </w:rPr>
            </w:pPr>
            <w:r w:rsidRPr="00E96030">
              <w:rPr>
                <w:sz w:val="24"/>
                <w:szCs w:val="24"/>
              </w:rPr>
              <w:t>*Specialistas gali turėti teisę įrengti elektros įrenginius ir virš 1000 V.</w:t>
            </w:r>
          </w:p>
          <w:p w14:paraId="65304DD7" w14:textId="67C10050" w:rsidR="001F21DC" w:rsidRPr="00F33A2B" w:rsidRDefault="001F21DC" w:rsidP="00F33A2B">
            <w:pPr>
              <w:autoSpaceDE w:val="0"/>
              <w:autoSpaceDN w:val="0"/>
              <w:adjustRightInd w:val="0"/>
              <w:ind w:firstLine="0"/>
              <w:rPr>
                <w:color w:val="000000"/>
                <w:sz w:val="24"/>
                <w:szCs w:val="24"/>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5385" w14:textId="77777777" w:rsidR="003635CF" w:rsidRPr="003635CF" w:rsidRDefault="003635CF" w:rsidP="003635CF">
            <w:pPr>
              <w:tabs>
                <w:tab w:val="left" w:pos="599"/>
              </w:tabs>
              <w:ind w:left="22" w:hanging="27"/>
              <w:rPr>
                <w:sz w:val="24"/>
                <w:szCs w:val="24"/>
              </w:rPr>
            </w:pPr>
            <w:r w:rsidRPr="003635CF">
              <w:rPr>
                <w:sz w:val="24"/>
                <w:szCs w:val="24"/>
              </w:rPr>
              <w:t xml:space="preserve">Pateikiama: </w:t>
            </w:r>
          </w:p>
          <w:p w14:paraId="7AC96EC9" w14:textId="498D4C42" w:rsidR="003635CF" w:rsidRDefault="003635CF" w:rsidP="003635CF">
            <w:pPr>
              <w:tabs>
                <w:tab w:val="left" w:pos="599"/>
              </w:tabs>
              <w:ind w:left="22" w:hanging="27"/>
              <w:rPr>
                <w:sz w:val="24"/>
                <w:szCs w:val="24"/>
              </w:rPr>
            </w:pPr>
            <w:r w:rsidRPr="003635CF">
              <w:rPr>
                <w:sz w:val="24"/>
                <w:szCs w:val="24"/>
              </w:rPr>
              <w:t xml:space="preserve">Tiekėjas turi pateikti specialistų kvalifikaciją įrodančius dokumentus. Lietuvos Respublikos energetikos ministro 2012 m. lapkričio 7 d. įsakymu Nr. 1-220 „Dėl energetikos objektus, įrenginius įrengiančių ir (ar) eksploatuojančių darbuotojų atestavimo tvarkos aprašo patvirtinimo“ patvirtinto Energetikos objektus, įrenginius </w:t>
            </w:r>
            <w:r w:rsidRPr="003635CF">
              <w:rPr>
                <w:sz w:val="24"/>
                <w:szCs w:val="24"/>
              </w:rPr>
              <w:lastRenderedPageBreak/>
              <w:t>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p w14:paraId="2C74C8B4" w14:textId="77777777" w:rsidR="00AC78FA" w:rsidRDefault="00AC78FA" w:rsidP="003635CF">
            <w:pPr>
              <w:tabs>
                <w:tab w:val="left" w:pos="599"/>
              </w:tabs>
              <w:ind w:left="22" w:hanging="27"/>
              <w:rPr>
                <w:sz w:val="24"/>
                <w:szCs w:val="24"/>
              </w:rPr>
            </w:pPr>
          </w:p>
          <w:p w14:paraId="70A470C9" w14:textId="77777777" w:rsidR="00AC78FA" w:rsidRPr="00FC45B1" w:rsidRDefault="00AC78FA" w:rsidP="00AC78FA">
            <w:pPr>
              <w:tabs>
                <w:tab w:val="left" w:pos="599"/>
              </w:tabs>
              <w:ind w:hanging="5"/>
              <w:rPr>
                <w:sz w:val="24"/>
                <w:szCs w:val="24"/>
              </w:rPr>
            </w:pPr>
            <w:r w:rsidRPr="00FC45B1">
              <w:rPr>
                <w:i/>
                <w:color w:val="000000"/>
                <w:sz w:val="24"/>
                <w:szCs w:val="24"/>
              </w:rPr>
              <w:t>Pateikiamos atitinkamų dokumentų skaitmeninės kopijas</w:t>
            </w:r>
            <w:r w:rsidRPr="00FC45B1">
              <w:rPr>
                <w:sz w:val="24"/>
                <w:szCs w:val="24"/>
              </w:rPr>
              <w:t xml:space="preserve"> </w:t>
            </w:r>
          </w:p>
          <w:p w14:paraId="01067ADF" w14:textId="77777777" w:rsidR="00AC78FA" w:rsidRPr="003635CF" w:rsidRDefault="00AC78FA" w:rsidP="003635CF">
            <w:pPr>
              <w:tabs>
                <w:tab w:val="left" w:pos="599"/>
              </w:tabs>
              <w:ind w:left="22" w:hanging="27"/>
              <w:rPr>
                <w:sz w:val="24"/>
                <w:szCs w:val="24"/>
              </w:rPr>
            </w:pPr>
          </w:p>
          <w:p w14:paraId="0927306A" w14:textId="5F5C80E3" w:rsidR="00AD4CD7" w:rsidRPr="005509A0" w:rsidRDefault="00AD4CD7" w:rsidP="005509A0">
            <w:pPr>
              <w:autoSpaceDE w:val="0"/>
              <w:autoSpaceDN w:val="0"/>
              <w:adjustRightInd w:val="0"/>
              <w:ind w:hanging="29"/>
              <w:rPr>
                <w:color w:val="000000"/>
                <w:sz w:val="24"/>
                <w:szCs w:val="24"/>
              </w:rPr>
            </w:pP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7F2C" w14:textId="402D41DF" w:rsidR="003667DD" w:rsidRDefault="00677F0D" w:rsidP="003667DD">
            <w:pPr>
              <w:ind w:firstLine="0"/>
              <w:rPr>
                <w:i/>
                <w:iCs/>
                <w:sz w:val="24"/>
                <w:szCs w:val="24"/>
              </w:rPr>
            </w:pPr>
            <w:r>
              <w:rPr>
                <w:i/>
                <w:iCs/>
                <w:sz w:val="24"/>
                <w:szCs w:val="24"/>
              </w:rPr>
              <w:lastRenderedPageBreak/>
              <w:t>- j</w:t>
            </w:r>
            <w:r w:rsidR="003667DD" w:rsidRPr="003667DD">
              <w:rPr>
                <w:i/>
                <w:iCs/>
                <w:sz w:val="24"/>
                <w:szCs w:val="24"/>
              </w:rPr>
              <w:t>eigu pasiūlymą teikia ūkio subjektų grupė – reikalavimą turi atitikti ūkio subjektų grupės nario (-ių) specialistai, atsižvelgiant į jų prisiimamus įsipareigojimus pirkimo sutarčiai vykdyti;</w:t>
            </w:r>
          </w:p>
          <w:p w14:paraId="6A6DCE22" w14:textId="77777777" w:rsidR="004E5E12" w:rsidRPr="003667DD" w:rsidRDefault="004E5E12" w:rsidP="003667DD">
            <w:pPr>
              <w:ind w:firstLine="0"/>
              <w:rPr>
                <w:i/>
                <w:iCs/>
                <w:sz w:val="24"/>
                <w:szCs w:val="24"/>
              </w:rPr>
            </w:pPr>
          </w:p>
          <w:p w14:paraId="5C7494E6" w14:textId="63FD905C" w:rsidR="003667DD" w:rsidRDefault="00677F0D" w:rsidP="003667DD">
            <w:pPr>
              <w:ind w:firstLine="0"/>
              <w:rPr>
                <w:i/>
                <w:iCs/>
                <w:sz w:val="24"/>
                <w:szCs w:val="24"/>
              </w:rPr>
            </w:pPr>
            <w:r>
              <w:rPr>
                <w:i/>
                <w:iCs/>
                <w:sz w:val="24"/>
                <w:szCs w:val="24"/>
              </w:rPr>
              <w:t>- t</w:t>
            </w:r>
            <w:r w:rsidR="003667DD" w:rsidRPr="003667DD">
              <w:rPr>
                <w:i/>
                <w:iCs/>
                <w:sz w:val="24"/>
                <w:szCs w:val="24"/>
              </w:rPr>
              <w:t>iekėjas gali remtis kitų ūkio subjektų pajėgumais tik tuo atveju, jeigu tie subjektai (jų darbuotojai) patys vykdys tą pirkimo sutarties dalį, kuriai reikia jų turimų pajėgumų;</w:t>
            </w:r>
          </w:p>
          <w:p w14:paraId="732A13E9" w14:textId="77777777" w:rsidR="004E5E12" w:rsidRPr="003667DD" w:rsidRDefault="004E5E12" w:rsidP="003667DD">
            <w:pPr>
              <w:ind w:firstLine="0"/>
              <w:rPr>
                <w:i/>
                <w:iCs/>
                <w:sz w:val="24"/>
                <w:szCs w:val="24"/>
              </w:rPr>
            </w:pPr>
          </w:p>
          <w:p w14:paraId="7F811431" w14:textId="0E4218AB" w:rsidR="003667DD" w:rsidRPr="003667DD" w:rsidRDefault="007C1186" w:rsidP="003667DD">
            <w:pPr>
              <w:ind w:firstLine="0"/>
              <w:rPr>
                <w:i/>
                <w:iCs/>
                <w:sz w:val="24"/>
                <w:szCs w:val="24"/>
              </w:rPr>
            </w:pPr>
            <w:r>
              <w:rPr>
                <w:i/>
                <w:iCs/>
                <w:sz w:val="24"/>
                <w:szCs w:val="24"/>
              </w:rPr>
              <w:lastRenderedPageBreak/>
              <w:t>-</w:t>
            </w:r>
            <w:r w:rsidR="00677F0D">
              <w:rPr>
                <w:i/>
                <w:iCs/>
                <w:sz w:val="24"/>
                <w:szCs w:val="24"/>
              </w:rPr>
              <w:t xml:space="preserve"> </w:t>
            </w:r>
            <w:r w:rsidR="00EA4A85">
              <w:rPr>
                <w:i/>
                <w:iCs/>
                <w:sz w:val="24"/>
                <w:szCs w:val="24"/>
              </w:rPr>
              <w:t>s</w:t>
            </w:r>
            <w:r w:rsidR="003667DD" w:rsidRPr="003667DD">
              <w:rPr>
                <w:i/>
                <w:iCs/>
                <w:sz w:val="24"/>
                <w:szCs w:val="24"/>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78F6EC" w14:textId="77777777" w:rsidR="00AD4CD7" w:rsidRPr="003667DD" w:rsidRDefault="00AD4CD7" w:rsidP="00AD4CD7">
            <w:pPr>
              <w:autoSpaceDE w:val="0"/>
              <w:autoSpaceDN w:val="0"/>
              <w:adjustRightInd w:val="0"/>
              <w:rPr>
                <w:sz w:val="24"/>
                <w:szCs w:val="24"/>
              </w:rPr>
            </w:pPr>
          </w:p>
        </w:tc>
      </w:tr>
      <w:tr w:rsidR="00343FC7" w:rsidRPr="00F33A2B" w14:paraId="6CB88309" w14:textId="77777777" w:rsidTr="00FC45B1">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F4CA1" w14:textId="77777777" w:rsidR="00343FC7" w:rsidRPr="00F33A2B" w:rsidRDefault="00343FC7" w:rsidP="00D7572C">
            <w:pPr>
              <w:pStyle w:val="Sraopastraipa"/>
              <w:numPr>
                <w:ilvl w:val="1"/>
                <w:numId w:val="12"/>
              </w:numPr>
              <w:spacing w:before="60" w:after="60" w:line="256" w:lineRule="auto"/>
              <w:ind w:left="0" w:right="650" w:firstLine="35"/>
              <w:jc w:val="right"/>
              <w:rPr>
                <w:rFonts w:eastAsiaTheme="minorHAnsi"/>
              </w:rPr>
            </w:pPr>
          </w:p>
        </w:tc>
        <w:tc>
          <w:tcPr>
            <w:tcW w:w="1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A7F1F" w14:textId="77777777" w:rsidR="002D4C25" w:rsidRPr="002D4C25" w:rsidRDefault="000A23AD" w:rsidP="002D4C25">
            <w:pPr>
              <w:pStyle w:val="Sraopastraipa"/>
              <w:tabs>
                <w:tab w:val="left" w:pos="599"/>
              </w:tabs>
              <w:ind w:left="5" w:firstLine="19"/>
              <w:rPr>
                <w:sz w:val="24"/>
                <w:szCs w:val="24"/>
              </w:rPr>
            </w:pPr>
            <w:r w:rsidRPr="002D4C25">
              <w:rPr>
                <w:sz w:val="24"/>
                <w:szCs w:val="24"/>
              </w:rPr>
              <w:t>Tiekėjas turi turėti bent 1 (</w:t>
            </w:r>
            <w:r w:rsidRPr="00E96030">
              <w:rPr>
                <w:sz w:val="24"/>
                <w:szCs w:val="24"/>
              </w:rPr>
              <w:t>vieną) specialistą</w:t>
            </w:r>
            <w:r w:rsidR="002D4C25">
              <w:rPr>
                <w:sz w:val="24"/>
                <w:szCs w:val="24"/>
              </w:rPr>
              <w:t xml:space="preserve"> </w:t>
            </w:r>
            <w:r w:rsidR="002D4C25" w:rsidRPr="002D4C25">
              <w:rPr>
                <w:sz w:val="24"/>
                <w:szCs w:val="24"/>
              </w:rPr>
              <w:t>turintis teisę atlikti izoliacijos ir įžeminimo varžų matavimo darbus.</w:t>
            </w:r>
          </w:p>
          <w:p w14:paraId="5C1B75BB" w14:textId="0FEBC505" w:rsidR="00343FC7" w:rsidRPr="00F33A2B" w:rsidRDefault="00343FC7" w:rsidP="00F33A2B">
            <w:pPr>
              <w:autoSpaceDE w:val="0"/>
              <w:autoSpaceDN w:val="0"/>
              <w:adjustRightInd w:val="0"/>
              <w:ind w:firstLine="0"/>
              <w:rPr>
                <w:bCs/>
                <w:sz w:val="24"/>
                <w:szCs w:val="24"/>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4CAF7" w14:textId="77777777" w:rsidR="00F144EA" w:rsidRDefault="00F144EA" w:rsidP="00F144EA">
            <w:pPr>
              <w:pStyle w:val="Sraopastraipa"/>
              <w:tabs>
                <w:tab w:val="left" w:pos="599"/>
              </w:tabs>
              <w:ind w:left="0" w:firstLine="0"/>
              <w:rPr>
                <w:bCs/>
                <w:sz w:val="24"/>
                <w:szCs w:val="24"/>
              </w:rPr>
            </w:pPr>
            <w:r w:rsidRPr="00F144EA">
              <w:rPr>
                <w:bCs/>
                <w:color w:val="000000"/>
                <w:sz w:val="24"/>
                <w:szCs w:val="24"/>
              </w:rPr>
              <w:t xml:space="preserve">Pateikiama: </w:t>
            </w:r>
            <w:r w:rsidRPr="00F144EA">
              <w:rPr>
                <w:bCs/>
                <w:sz w:val="24"/>
                <w:szCs w:val="24"/>
              </w:rPr>
              <w:t>Įgaliotos įstaigos išduotas ir galiojantis pažymėjimas izoliacijos ir įžeminimo varžų matavimui arba atitinkamos užsienio šalies institucijos išduotas galiojantis pažymėjimas ar lygiavertis dokumentas, suteikiantis teisę vykdyti kvalifikacijos reikalavime nurodytą veiklą.</w:t>
            </w:r>
          </w:p>
          <w:p w14:paraId="497FD420" w14:textId="77777777" w:rsidR="00F144EA" w:rsidRDefault="00F144EA" w:rsidP="00F144EA">
            <w:pPr>
              <w:pStyle w:val="Sraopastraipa"/>
              <w:tabs>
                <w:tab w:val="left" w:pos="599"/>
              </w:tabs>
              <w:ind w:left="0" w:firstLine="0"/>
              <w:rPr>
                <w:bCs/>
                <w:color w:val="000000"/>
                <w:sz w:val="24"/>
                <w:szCs w:val="24"/>
              </w:rPr>
            </w:pPr>
          </w:p>
          <w:p w14:paraId="14CC3BA1" w14:textId="77777777" w:rsidR="00F144EA" w:rsidRPr="00FC45B1" w:rsidRDefault="00F144EA" w:rsidP="00F144EA">
            <w:pPr>
              <w:tabs>
                <w:tab w:val="left" w:pos="599"/>
              </w:tabs>
              <w:ind w:hanging="5"/>
              <w:rPr>
                <w:sz w:val="24"/>
                <w:szCs w:val="24"/>
              </w:rPr>
            </w:pPr>
            <w:r w:rsidRPr="00FC45B1">
              <w:rPr>
                <w:i/>
                <w:color w:val="000000"/>
                <w:sz w:val="24"/>
                <w:szCs w:val="24"/>
              </w:rPr>
              <w:lastRenderedPageBreak/>
              <w:t>Pateikiamos atitinkamų dokumentų skaitmeninės kopijas</w:t>
            </w:r>
            <w:r w:rsidRPr="00FC45B1">
              <w:rPr>
                <w:sz w:val="24"/>
                <w:szCs w:val="24"/>
              </w:rPr>
              <w:t xml:space="preserve"> </w:t>
            </w:r>
          </w:p>
          <w:p w14:paraId="4F7F908F" w14:textId="77777777" w:rsidR="00F144EA" w:rsidRPr="00F144EA" w:rsidRDefault="00F144EA" w:rsidP="00F144EA">
            <w:pPr>
              <w:pStyle w:val="Sraopastraipa"/>
              <w:tabs>
                <w:tab w:val="left" w:pos="599"/>
              </w:tabs>
              <w:ind w:left="0" w:firstLine="0"/>
              <w:rPr>
                <w:bCs/>
                <w:color w:val="000000"/>
                <w:sz w:val="24"/>
                <w:szCs w:val="24"/>
              </w:rPr>
            </w:pPr>
          </w:p>
          <w:p w14:paraId="24807E72" w14:textId="77777777" w:rsidR="00343FC7" w:rsidRPr="003635CF" w:rsidRDefault="00343FC7" w:rsidP="003635CF">
            <w:pPr>
              <w:tabs>
                <w:tab w:val="left" w:pos="599"/>
              </w:tabs>
              <w:ind w:left="22" w:hanging="27"/>
              <w:rPr>
                <w:sz w:val="24"/>
                <w:szCs w:val="24"/>
              </w:rPr>
            </w:pP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BCA3A" w14:textId="77777777" w:rsidR="00381CB9" w:rsidRDefault="00381CB9" w:rsidP="00381CB9">
            <w:pPr>
              <w:ind w:firstLine="0"/>
              <w:rPr>
                <w:i/>
                <w:iCs/>
                <w:sz w:val="24"/>
                <w:szCs w:val="24"/>
              </w:rPr>
            </w:pPr>
            <w:r>
              <w:rPr>
                <w:i/>
                <w:iCs/>
                <w:sz w:val="24"/>
                <w:szCs w:val="24"/>
              </w:rPr>
              <w:lastRenderedPageBreak/>
              <w:t>- j</w:t>
            </w:r>
            <w:r w:rsidRPr="003667DD">
              <w:rPr>
                <w:i/>
                <w:iCs/>
                <w:sz w:val="24"/>
                <w:szCs w:val="24"/>
              </w:rPr>
              <w:t>eigu pasiūlymą teikia ūkio subjektų grupė – reikalavimą turi atitikti ūkio subjektų grupės nario (-ių) specialistai, atsižvelgiant į jų prisiimamus įsipareigojimus pirkimo sutarčiai vykdyti;</w:t>
            </w:r>
          </w:p>
          <w:p w14:paraId="3EC9C86B" w14:textId="77777777" w:rsidR="00381CB9" w:rsidRPr="003667DD" w:rsidRDefault="00381CB9" w:rsidP="00381CB9">
            <w:pPr>
              <w:ind w:firstLine="0"/>
              <w:rPr>
                <w:i/>
                <w:iCs/>
                <w:sz w:val="24"/>
                <w:szCs w:val="24"/>
              </w:rPr>
            </w:pPr>
          </w:p>
          <w:p w14:paraId="5E1A974C" w14:textId="77777777" w:rsidR="00381CB9" w:rsidRDefault="00381CB9" w:rsidP="00381CB9">
            <w:pPr>
              <w:ind w:firstLine="0"/>
              <w:rPr>
                <w:i/>
                <w:iCs/>
                <w:sz w:val="24"/>
                <w:szCs w:val="24"/>
              </w:rPr>
            </w:pPr>
            <w:r>
              <w:rPr>
                <w:i/>
                <w:iCs/>
                <w:sz w:val="24"/>
                <w:szCs w:val="24"/>
              </w:rPr>
              <w:t>- t</w:t>
            </w:r>
            <w:r w:rsidRPr="003667DD">
              <w:rPr>
                <w:i/>
                <w:iCs/>
                <w:sz w:val="24"/>
                <w:szCs w:val="24"/>
              </w:rPr>
              <w:t>iekėjas gali remtis kitų ūkio subjektų pajėgumais tik tuo atveju, jeigu tie subjektai (jų darbuotojai) patys vykdys tą pirkimo sutarties dalį, kuriai reikia jų turimų pajėgumų;</w:t>
            </w:r>
          </w:p>
          <w:p w14:paraId="3D2B2410" w14:textId="77777777" w:rsidR="00381CB9" w:rsidRPr="003667DD" w:rsidRDefault="00381CB9" w:rsidP="00381CB9">
            <w:pPr>
              <w:ind w:firstLine="0"/>
              <w:rPr>
                <w:i/>
                <w:iCs/>
                <w:sz w:val="24"/>
                <w:szCs w:val="24"/>
              </w:rPr>
            </w:pPr>
          </w:p>
          <w:p w14:paraId="3B135168" w14:textId="77777777" w:rsidR="00381CB9" w:rsidRPr="003667DD" w:rsidRDefault="00381CB9" w:rsidP="00381CB9">
            <w:pPr>
              <w:ind w:firstLine="0"/>
              <w:rPr>
                <w:i/>
                <w:iCs/>
                <w:sz w:val="24"/>
                <w:szCs w:val="24"/>
              </w:rPr>
            </w:pPr>
            <w:r>
              <w:rPr>
                <w:i/>
                <w:iCs/>
                <w:sz w:val="24"/>
                <w:szCs w:val="24"/>
              </w:rPr>
              <w:lastRenderedPageBreak/>
              <w:t>- s</w:t>
            </w:r>
            <w:r w:rsidRPr="003667DD">
              <w:rPr>
                <w:i/>
                <w:iCs/>
                <w:sz w:val="24"/>
                <w:szCs w:val="24"/>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7FAA63" w14:textId="77777777" w:rsidR="00343FC7" w:rsidRDefault="00343FC7" w:rsidP="003667DD">
            <w:pPr>
              <w:ind w:firstLine="0"/>
              <w:rPr>
                <w:i/>
                <w:iCs/>
                <w:sz w:val="24"/>
                <w:szCs w:val="24"/>
              </w:rPr>
            </w:pPr>
          </w:p>
        </w:tc>
      </w:tr>
    </w:tbl>
    <w:p w14:paraId="752EC3A2" w14:textId="77777777" w:rsidR="008B63CD" w:rsidRDefault="008B63CD" w:rsidP="008B63CD">
      <w:pPr>
        <w:spacing w:line="240" w:lineRule="auto"/>
        <w:ind w:firstLine="0"/>
        <w:rPr>
          <w:rFonts w:ascii="Times New Roman" w:eastAsia="Arial" w:hAnsi="Times New Roman" w:cs="Times New Roman"/>
          <w:sz w:val="24"/>
          <w:szCs w:val="24"/>
        </w:rPr>
      </w:pPr>
    </w:p>
    <w:p w14:paraId="5F5132FD" w14:textId="6ABB1DA0" w:rsidR="00677F0D" w:rsidRPr="00677F0D" w:rsidRDefault="003467BB" w:rsidP="008B63CD">
      <w:pPr>
        <w:spacing w:line="240" w:lineRule="auto"/>
        <w:ind w:firstLine="0"/>
        <w:rPr>
          <w:rFonts w:ascii="Times New Roman" w:hAnsi="Times New Roman" w:cs="Times New Roman"/>
          <w:b/>
          <w:bCs/>
          <w:sz w:val="24"/>
          <w:szCs w:val="24"/>
        </w:rPr>
      </w:pPr>
      <w:r w:rsidRPr="00677F0D">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4E5E12" w:rsidRDefault="00EA2FE6" w:rsidP="00733D5A">
            <w:pPr>
              <w:spacing w:before="60" w:after="60" w:line="256" w:lineRule="auto"/>
              <w:ind w:firstLine="0"/>
              <w:rPr>
                <w:rFonts w:eastAsiaTheme="minorHAnsi"/>
                <w:sz w:val="24"/>
                <w:szCs w:val="24"/>
              </w:rPr>
            </w:pPr>
            <w:r>
              <w:rPr>
                <w:rFonts w:eastAsiaTheme="minorHAnsi"/>
                <w:sz w:val="24"/>
                <w:szCs w:val="24"/>
              </w:rPr>
              <w:t>1</w:t>
            </w:r>
            <w:r w:rsidR="00EA074C"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EA074C"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F33A2B" w:rsidRDefault="0065068E" w:rsidP="00733D5A">
            <w:pPr>
              <w:spacing w:before="60" w:after="60" w:line="256" w:lineRule="auto"/>
              <w:ind w:firstLine="0"/>
              <w:jc w:val="right"/>
              <w:rPr>
                <w:rFonts w:eastAsiaTheme="minorHAnsi"/>
                <w:sz w:val="21"/>
                <w:szCs w:val="21"/>
              </w:rPr>
            </w:pPr>
            <w:r>
              <w:rPr>
                <w:rFonts w:eastAsiaTheme="minorHAnsi"/>
                <w:sz w:val="21"/>
                <w:szCs w:val="21"/>
              </w:rPr>
              <w:t>1</w:t>
            </w:r>
            <w:r w:rsidR="00EA074C"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F33A2B" w:rsidRDefault="00EA074C" w:rsidP="00733D5A">
            <w:pPr>
              <w:autoSpaceDE w:val="0"/>
              <w:autoSpaceDN w:val="0"/>
              <w:adjustRightInd w:val="0"/>
              <w:ind w:firstLine="0"/>
              <w:rPr>
                <w:color w:val="000000"/>
                <w:sz w:val="21"/>
                <w:szCs w:val="21"/>
              </w:rPr>
            </w:pPr>
            <w:r w:rsidRPr="00CE64FE">
              <w:rPr>
                <w:bCs/>
                <w:color w:val="000000"/>
                <w:sz w:val="24"/>
                <w:szCs w:val="24"/>
              </w:rPr>
              <w:t>Tiekėjas vykdydamas</w:t>
            </w:r>
            <w:r w:rsidR="007E7AE5">
              <w:rPr>
                <w:bCs/>
                <w:color w:val="000000"/>
                <w:sz w:val="24"/>
                <w:szCs w:val="24"/>
              </w:rPr>
              <w:t xml:space="preserve"> </w:t>
            </w:r>
            <w:r w:rsidRPr="00CE64FE">
              <w:rPr>
                <w:bCs/>
                <w:color w:val="000000"/>
                <w:sz w:val="24"/>
                <w:szCs w:val="24"/>
              </w:rPr>
              <w:t>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2B3F33" w:rsidRDefault="00EA074C" w:rsidP="002B3F33">
            <w:pPr>
              <w:ind w:firstLine="0"/>
              <w:rPr>
                <w:bCs/>
                <w:color w:val="000000"/>
                <w:sz w:val="24"/>
                <w:szCs w:val="24"/>
              </w:rPr>
            </w:pPr>
            <w:r w:rsidRPr="002B3F33">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Pr="002B3F33">
              <w:rPr>
                <w:bCs/>
                <w:color w:val="000000"/>
                <w:sz w:val="24"/>
                <w:szCs w:val="24"/>
              </w:rPr>
              <w:lastRenderedPageBreak/>
              <w:t>taikymo tvarkos aprašo  patvirtinimo“ Aplinkos apsaugos kriterijų, kuriuos perkančiosios organizacijos ir perkantieji subjektai turi taikyti pirkdami prekes, paslaugas ar darbus, taikymo tvarkos aprašo reikalavimus, arba kitus lygiaverčius įrodymus.</w:t>
            </w:r>
            <w:r w:rsidR="002B3F33" w:rsidRPr="002B3F33">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2B3F33" w:rsidRDefault="002B3F33" w:rsidP="002B3F33">
            <w:pPr>
              <w:ind w:firstLine="0"/>
              <w:rPr>
                <w:bCs/>
                <w:color w:val="000000"/>
                <w:sz w:val="24"/>
                <w:szCs w:val="24"/>
              </w:rPr>
            </w:pPr>
            <w:r w:rsidRPr="002B3F33">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2B3F33" w:rsidRDefault="002B3F33" w:rsidP="002B3F33">
            <w:pPr>
              <w:ind w:firstLine="0"/>
              <w:rPr>
                <w:bCs/>
                <w:color w:val="000000"/>
                <w:sz w:val="24"/>
                <w:szCs w:val="24"/>
              </w:rPr>
            </w:pPr>
            <w:r w:rsidRPr="002B3F33">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2B3F33" w:rsidRDefault="002B3F33" w:rsidP="002B3F33">
            <w:pPr>
              <w:ind w:firstLine="0"/>
              <w:rPr>
                <w:bCs/>
                <w:color w:val="000000"/>
                <w:sz w:val="24"/>
                <w:szCs w:val="24"/>
              </w:rPr>
            </w:pPr>
            <w:r w:rsidRPr="002B3F33">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2B3F33" w:rsidRDefault="002B3F33" w:rsidP="002B3F33">
            <w:pPr>
              <w:ind w:firstLine="0"/>
              <w:rPr>
                <w:bCs/>
                <w:color w:val="000000"/>
                <w:sz w:val="24"/>
                <w:szCs w:val="24"/>
              </w:rPr>
            </w:pPr>
            <w:r w:rsidRPr="002B3F33">
              <w:rPr>
                <w:bCs/>
                <w:color w:val="000000"/>
                <w:sz w:val="24"/>
                <w:szCs w:val="24"/>
              </w:rPr>
              <w:lastRenderedPageBreak/>
              <w:t xml:space="preserve">10.2. nustatyti reikšmingiausi aplinkos apsaugos aspektai, kuriems poveikį daro arba gali daryti įmonės ar įstaigos vykdoma veikla, ir šiuos aplinkos apsaugos aspektus reglamentuojantys teisės aktai; </w:t>
            </w:r>
          </w:p>
          <w:p w14:paraId="071775DA" w14:textId="77777777" w:rsidR="002B3F33" w:rsidRPr="002B3F33" w:rsidRDefault="002B3F33" w:rsidP="002B3F33">
            <w:pPr>
              <w:tabs>
                <w:tab w:val="left" w:pos="598"/>
              </w:tabs>
              <w:ind w:firstLine="0"/>
              <w:rPr>
                <w:bCs/>
                <w:color w:val="000000"/>
                <w:sz w:val="24"/>
                <w:szCs w:val="24"/>
              </w:rPr>
            </w:pPr>
            <w:r w:rsidRPr="002B3F33">
              <w:rPr>
                <w:bCs/>
                <w:color w:val="000000"/>
                <w:sz w:val="24"/>
                <w:szCs w:val="24"/>
              </w:rPr>
              <w:t xml:space="preserve">10.3. nustatyti aplinkosauginiai tikslai, uždaviniai ir priemonės šiems tikslams pasiekti; </w:t>
            </w:r>
          </w:p>
          <w:p w14:paraId="2A10E644" w14:textId="77777777" w:rsidR="002B3F33" w:rsidRPr="002B3F33" w:rsidRDefault="002B3F33" w:rsidP="002B3F33">
            <w:pPr>
              <w:tabs>
                <w:tab w:val="left" w:pos="600"/>
              </w:tabs>
              <w:ind w:firstLine="0"/>
              <w:rPr>
                <w:bCs/>
                <w:color w:val="000000"/>
                <w:sz w:val="24"/>
                <w:szCs w:val="24"/>
              </w:rPr>
            </w:pPr>
            <w:r w:rsidRPr="002B3F33">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2B3F33" w:rsidRDefault="002B3F33" w:rsidP="002B3F33">
            <w:pPr>
              <w:ind w:firstLine="0"/>
              <w:rPr>
                <w:bCs/>
                <w:color w:val="000000"/>
                <w:sz w:val="24"/>
                <w:szCs w:val="24"/>
              </w:rPr>
            </w:pPr>
            <w:r w:rsidRPr="002B3F33">
              <w:rPr>
                <w:bCs/>
                <w:color w:val="000000"/>
                <w:sz w:val="24"/>
                <w:szCs w:val="24"/>
              </w:rPr>
              <w:t xml:space="preserve">10.5. parengtas aplinkosauginių ir avarinių situacijų valdymo planas; </w:t>
            </w:r>
          </w:p>
          <w:p w14:paraId="5EAC62EF" w14:textId="77BE8D4C" w:rsidR="00EA074C" w:rsidRPr="002B3F33" w:rsidRDefault="002B3F33" w:rsidP="002B3F33">
            <w:pPr>
              <w:autoSpaceDE w:val="0"/>
              <w:autoSpaceDN w:val="0"/>
              <w:adjustRightInd w:val="0"/>
              <w:ind w:firstLine="0"/>
              <w:rPr>
                <w:bCs/>
                <w:color w:val="000000"/>
                <w:sz w:val="24"/>
                <w:szCs w:val="24"/>
              </w:rPr>
            </w:pPr>
            <w:r w:rsidRPr="002B3F33">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Default="00EA2FE6" w:rsidP="00EA2FE6">
            <w:pPr>
              <w:ind w:firstLine="0"/>
              <w:rPr>
                <w:i/>
                <w:sz w:val="24"/>
                <w:szCs w:val="24"/>
              </w:rPr>
            </w:pPr>
            <w:r>
              <w:rPr>
                <w:i/>
                <w:sz w:val="24"/>
                <w:szCs w:val="24"/>
              </w:rPr>
              <w:lastRenderedPageBreak/>
              <w:t xml:space="preserve">- </w:t>
            </w:r>
            <w:r w:rsidR="00EA074C" w:rsidRPr="007D30E0">
              <w:rPr>
                <w:i/>
                <w:sz w:val="24"/>
                <w:szCs w:val="24"/>
              </w:rPr>
              <w:t>jeigu pasiūlymą teikia ūkio subjektų grupė – reikalavimą turi atitikti ūkio subjektų grupės narys (-iai), atsižvelgiant į jų prisiimamus įsipareigojimus pirkimo sutarčiai vykdyti;</w:t>
            </w:r>
          </w:p>
          <w:p w14:paraId="6EEAE699" w14:textId="77777777" w:rsidR="00EA074C" w:rsidRPr="007D30E0" w:rsidRDefault="00EA074C" w:rsidP="00733D5A">
            <w:pPr>
              <w:ind w:firstLine="388"/>
              <w:rPr>
                <w:i/>
                <w:sz w:val="24"/>
                <w:szCs w:val="24"/>
              </w:rPr>
            </w:pPr>
          </w:p>
          <w:p w14:paraId="449D635C" w14:textId="613517DB" w:rsidR="00EA074C" w:rsidRDefault="00EA2FE6" w:rsidP="00EA2FE6">
            <w:pPr>
              <w:ind w:firstLine="0"/>
              <w:rPr>
                <w:i/>
                <w:sz w:val="24"/>
                <w:szCs w:val="24"/>
              </w:rPr>
            </w:pPr>
            <w:r>
              <w:rPr>
                <w:i/>
                <w:sz w:val="24"/>
                <w:szCs w:val="24"/>
              </w:rPr>
              <w:t xml:space="preserve">- </w:t>
            </w:r>
            <w:r w:rsidR="00EA074C" w:rsidRPr="007D30E0">
              <w:rPr>
                <w:i/>
                <w:sz w:val="24"/>
                <w:szCs w:val="24"/>
              </w:rPr>
              <w:t>tiekėjas gali remtis kitų ūkio subjektų pajėgumais atsižvelgiant į jų prisiimamus įsipareigojimus pirkimo sutarčiai vykdyti;</w:t>
            </w:r>
          </w:p>
          <w:p w14:paraId="64F989ED" w14:textId="77777777" w:rsidR="00EA074C" w:rsidRPr="007D30E0" w:rsidRDefault="00EA074C" w:rsidP="00733D5A">
            <w:pPr>
              <w:ind w:firstLine="388"/>
              <w:rPr>
                <w:i/>
                <w:sz w:val="24"/>
                <w:szCs w:val="24"/>
              </w:rPr>
            </w:pPr>
          </w:p>
          <w:p w14:paraId="542D2A34" w14:textId="37D161FE" w:rsidR="00EA074C" w:rsidRPr="00F33A2B" w:rsidRDefault="00114126" w:rsidP="00733D5A">
            <w:pPr>
              <w:autoSpaceDE w:val="0"/>
              <w:autoSpaceDN w:val="0"/>
              <w:adjustRightInd w:val="0"/>
              <w:ind w:firstLine="0"/>
              <w:rPr>
                <w:color w:val="000000"/>
                <w:sz w:val="21"/>
                <w:szCs w:val="21"/>
              </w:rPr>
            </w:pPr>
            <w:r>
              <w:rPr>
                <w:i/>
                <w:sz w:val="24"/>
                <w:szCs w:val="24"/>
              </w:rPr>
              <w:t xml:space="preserve">- </w:t>
            </w:r>
            <w:r w:rsidR="00EA074C" w:rsidRPr="007D30E0">
              <w:rPr>
                <w:i/>
                <w:sz w:val="24"/>
                <w:szCs w:val="24"/>
              </w:rPr>
              <w:t>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26204F1B" w14:textId="7092BE17" w:rsidR="0080256B" w:rsidRPr="00114126" w:rsidRDefault="0080256B" w:rsidP="0080256B">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0688D3F" w14:textId="77777777" w:rsidR="00112F92" w:rsidRDefault="00112F92" w:rsidP="00112F92">
      <w:pPr>
        <w:jc w:val="center"/>
        <w:rPr>
          <w:rFonts w:ascii="Arial" w:eastAsia="Arial" w:hAnsi="Arial" w:cs="Arial"/>
        </w:rPr>
      </w:pP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53CB9D0E" w:rsidR="00CB5907" w:rsidRDefault="00DE051B" w:rsidP="0080256B">
      <w:pPr>
        <w:spacing w:line="240" w:lineRule="auto"/>
        <w:ind w:left="7314" w:firstLine="0"/>
        <w:outlineLvl w:val="1"/>
        <w:rPr>
          <w:rFonts w:ascii="Times New Roman" w:hAnsi="Times New Roman" w:cs="Times New Roman"/>
        </w:rPr>
      </w:pPr>
      <w:bookmarkStart w:id="38" w:name="_Toc194061337"/>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w:t>
      </w:r>
      <w:r w:rsidR="00CA6DE3">
        <w:rPr>
          <w:rFonts w:ascii="Times New Roman" w:hAnsi="Times New Roman" w:cs="Times New Roman"/>
        </w:rPr>
        <w:t>is darbo projektas</w:t>
      </w:r>
      <w:r w:rsidR="00CB5907" w:rsidRPr="00AF1D16">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7"/>
    <w:p w14:paraId="5D4CF94E" w14:textId="02D24ABE" w:rsidR="00CB5907" w:rsidRDefault="00B46BF9" w:rsidP="00CB5907">
      <w:pPr>
        <w:jc w:val="center"/>
        <w:rPr>
          <w:rFonts w:ascii="Times New Roman" w:hAnsi="Times New Roman"/>
          <w:b/>
          <w:bCs/>
          <w:sz w:val="24"/>
          <w:szCs w:val="24"/>
        </w:rPr>
      </w:pPr>
      <w:r>
        <w:rPr>
          <w:rFonts w:ascii="Times New Roman" w:hAnsi="Times New Roman"/>
          <w:b/>
          <w:bCs/>
          <w:sz w:val="24"/>
          <w:szCs w:val="24"/>
        </w:rPr>
        <w:t>TECHNINIS DARBO PROJEKTAS</w:t>
      </w:r>
    </w:p>
    <w:p w14:paraId="435DF60C" w14:textId="77777777" w:rsidR="00B46BF9" w:rsidRDefault="00B46BF9" w:rsidP="00CB5907">
      <w:pPr>
        <w:jc w:val="center"/>
        <w:rPr>
          <w:rFonts w:ascii="Times New Roman" w:hAnsi="Times New Roman"/>
          <w:b/>
          <w:bCs/>
          <w:sz w:val="24"/>
          <w:szCs w:val="24"/>
        </w:rPr>
      </w:pPr>
    </w:p>
    <w:p w14:paraId="66724C99" w14:textId="4F47656B" w:rsidR="00B46BF9" w:rsidRPr="002E0380" w:rsidRDefault="002E0380" w:rsidP="002E0380">
      <w:pPr>
        <w:jc w:val="left"/>
        <w:rPr>
          <w:rFonts w:ascii="Arial" w:hAnsi="Arial" w:cs="Arial"/>
        </w:rPr>
      </w:pPr>
      <w:r>
        <w:rPr>
          <w:rFonts w:ascii="Times New Roman" w:hAnsi="Times New Roman"/>
          <w:sz w:val="24"/>
          <w:szCs w:val="24"/>
        </w:rPr>
        <w:t>Pridedama atskiru failu.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39" w:name="_Toc194061338"/>
      <w:bookmarkStart w:id="40" w:name="_Hlk86825377"/>
      <w:bookmarkStart w:id="41" w:name="_Ref38540913"/>
      <w:bookmarkStart w:id="42" w:name="_Ref38898051"/>
      <w:bookmarkStart w:id="43" w:name="_Ref38901392"/>
      <w:bookmarkStart w:id="44" w:name="_Toc48053189"/>
      <w:bookmarkStart w:id="45"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DF10C5"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DF10C5" w:rsidRDefault="00DF10C5" w:rsidP="00DF10C5">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46593E0B" w14:textId="64A0FFC0" w:rsidR="00784202" w:rsidRPr="001E5A4E" w:rsidRDefault="002271E8" w:rsidP="00784202">
      <w:pPr>
        <w:spacing w:line="240" w:lineRule="auto"/>
        <w:jc w:val="center"/>
        <w:rPr>
          <w:rFonts w:ascii="Times New Roman" w:hAnsi="Times New Roman" w:cs="Times New Roman"/>
          <w:b/>
          <w:sz w:val="24"/>
          <w:szCs w:val="24"/>
        </w:rPr>
      </w:pPr>
      <w:r w:rsidRPr="001E5A4E">
        <w:rPr>
          <w:rFonts w:ascii="Times New Roman" w:hAnsi="Times New Roman" w:cs="Times New Roman"/>
          <w:b/>
          <w:sz w:val="24"/>
          <w:szCs w:val="24"/>
        </w:rPr>
        <w:t xml:space="preserve">DĖL </w:t>
      </w:r>
      <w:r w:rsidR="001E5A4E" w:rsidRPr="001E5A4E">
        <w:rPr>
          <w:rFonts w:ascii="Times New Roman" w:hAnsi="Times New Roman" w:cs="Times New Roman"/>
          <w:b/>
          <w:sz w:val="24"/>
          <w:szCs w:val="24"/>
        </w:rPr>
        <w:t xml:space="preserve">ATEITIES G. PRIVAŽIAVIMO PRIE DAUGIABUČIŲ NAMŲ NR. 11 IR 13, IGNALINOS MIESTE, APŠVIETIMO TINKLŲ ĮRENGIMO DARBŲ </w:t>
      </w:r>
      <w:r w:rsidR="00784202" w:rsidRPr="001E5A4E">
        <w:rPr>
          <w:rFonts w:ascii="Times New Roman" w:hAnsi="Times New Roman" w:cs="Times New Roman"/>
          <w:b/>
          <w:sz w:val="24"/>
          <w:szCs w:val="24"/>
        </w:rPr>
        <w:t>PIRKIMO</w:t>
      </w:r>
    </w:p>
    <w:p w14:paraId="2DD7EAAC" w14:textId="68AE0E00" w:rsidR="00DF10C5" w:rsidRPr="00DF10C5" w:rsidRDefault="00DF10C5" w:rsidP="00DF10C5">
      <w:pPr>
        <w:spacing w:line="240" w:lineRule="auto"/>
        <w:jc w:val="center"/>
        <w:rPr>
          <w:rFonts w:ascii="Times New Roman" w:hAnsi="Times New Roman" w:cs="Times New Roman"/>
          <w:b/>
          <w:caps/>
          <w:sz w:val="24"/>
          <w:szCs w:val="24"/>
        </w:rPr>
      </w:pP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lastRenderedPageBreak/>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5085164" w14:textId="77777777" w:rsidTr="00733D5A">
        <w:tc>
          <w:tcPr>
            <w:tcW w:w="5131" w:type="dxa"/>
            <w:tcBorders>
              <w:top w:val="single" w:sz="4" w:space="0" w:color="000000"/>
              <w:left w:val="single" w:sz="4" w:space="0" w:color="000000"/>
              <w:bottom w:val="single" w:sz="4" w:space="0" w:color="000000"/>
              <w:right w:val="nil"/>
            </w:tcBorders>
          </w:tcPr>
          <w:p w14:paraId="0DF47BCA"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r w:rsidRPr="00DB559C">
              <w:rPr>
                <w:rFonts w:ascii="Times New Roman" w:hAnsi="Times New Roman" w:cs="Times New Roman"/>
                <w:bCs/>
                <w:color w:val="000000" w:themeColor="text1"/>
                <w:sz w:val="24"/>
                <w:szCs w:val="24"/>
              </w:rPr>
              <w:t>Kvazisubtiekėjas  (t.y.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773DB2F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4F6A6A97" w14:textId="77777777" w:rsidTr="00733D5A">
        <w:tc>
          <w:tcPr>
            <w:tcW w:w="5131" w:type="dxa"/>
            <w:tcBorders>
              <w:top w:val="single" w:sz="4" w:space="0" w:color="000000"/>
              <w:left w:val="single" w:sz="4" w:space="0" w:color="000000"/>
              <w:bottom w:val="single" w:sz="4" w:space="0" w:color="000000"/>
              <w:right w:val="nil"/>
            </w:tcBorders>
          </w:tcPr>
          <w:p w14:paraId="7B27317B"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kvazisubtiekėją</w:t>
            </w:r>
          </w:p>
        </w:tc>
        <w:tc>
          <w:tcPr>
            <w:tcW w:w="4253" w:type="dxa"/>
            <w:tcBorders>
              <w:top w:val="single" w:sz="4" w:space="0" w:color="000000"/>
              <w:left w:val="single" w:sz="4" w:space="0" w:color="000000"/>
              <w:bottom w:val="single" w:sz="4" w:space="0" w:color="000000"/>
              <w:right w:val="single" w:sz="4" w:space="0" w:color="000000"/>
            </w:tcBorders>
          </w:tcPr>
          <w:p w14:paraId="29A238D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095AA4D" w14:textId="77777777" w:rsidTr="00733D5A">
        <w:tc>
          <w:tcPr>
            <w:tcW w:w="5131" w:type="dxa"/>
            <w:tcBorders>
              <w:top w:val="single" w:sz="4" w:space="0" w:color="000000"/>
              <w:left w:val="single" w:sz="4" w:space="0" w:color="000000"/>
              <w:bottom w:val="single" w:sz="4" w:space="0" w:color="000000"/>
              <w:right w:val="nil"/>
            </w:tcBorders>
          </w:tcPr>
          <w:p w14:paraId="4087F354"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kvazisubtiekėjui</w:t>
            </w:r>
          </w:p>
        </w:tc>
        <w:tc>
          <w:tcPr>
            <w:tcW w:w="4253" w:type="dxa"/>
            <w:tcBorders>
              <w:top w:val="single" w:sz="4" w:space="0" w:color="000000"/>
              <w:left w:val="single" w:sz="4" w:space="0" w:color="000000"/>
              <w:bottom w:val="single" w:sz="4" w:space="0" w:color="000000"/>
              <w:right w:val="single" w:sz="4" w:space="0" w:color="000000"/>
            </w:tcBorders>
          </w:tcPr>
          <w:p w14:paraId="3A8EBA8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7777777" w:rsidR="00DF10C5" w:rsidRPr="00DF10C5" w:rsidRDefault="00DF10C5" w:rsidP="00DF10C5">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įskaitant PVM sąskaitų faktūrų pateikimo perkančiajai organizacijai per informacinę sistemą „E. sąskaita“, išlaidas.</w:t>
      </w:r>
    </w:p>
    <w:p w14:paraId="2E2D5F47" w14:textId="77777777" w:rsidR="00DF10C5" w:rsidRDefault="00DF10C5" w:rsidP="00DF10C5">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3F5977" w:rsidRPr="006D345F" w14:paraId="51F5A208" w14:textId="77777777" w:rsidTr="00EC72E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3F5977" w:rsidRPr="00220B5E" w:rsidRDefault="003F597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220B5E">
              <w:rPr>
                <w:rFonts w:ascii="Times New Roman" w:hAnsi="Times New Roman" w:cs="Times New Roman"/>
                <w:b/>
                <w:sz w:val="24"/>
                <w:szCs w:val="24"/>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3F5977" w:rsidRPr="00220B5E" w:rsidRDefault="003F597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220B5E">
              <w:rPr>
                <w:rFonts w:ascii="Times New Roman" w:hAnsi="Times New Roman" w:cs="Times New Roman"/>
                <w:b/>
                <w:sz w:val="24"/>
                <w:szCs w:val="24"/>
              </w:rPr>
              <w:t>Darbų pavadinimas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6F1B691" w14:textId="7DA5A2F6" w:rsidR="003F5977" w:rsidRPr="006D345F" w:rsidRDefault="00A77B84"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Kaina Eur</w:t>
            </w:r>
            <w:r w:rsidR="003F5977" w:rsidRPr="006D345F">
              <w:rPr>
                <w:rFonts w:ascii="Times New Roman" w:hAnsi="Times New Roman" w:cs="Times New Roman"/>
                <w:b/>
                <w:sz w:val="24"/>
                <w:szCs w:val="24"/>
              </w:rPr>
              <w:t xml:space="preserve"> be PVM</w:t>
            </w:r>
          </w:p>
        </w:tc>
      </w:tr>
      <w:tr w:rsidR="003F5977" w:rsidRPr="006D345F" w14:paraId="25051349" w14:textId="77777777" w:rsidTr="00EC72E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3F5977" w:rsidRPr="00220B5E" w:rsidRDefault="003F597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4822A92" w14:textId="77777777" w:rsidR="003F5977" w:rsidRPr="003F5977" w:rsidRDefault="003F5977" w:rsidP="003F5977">
            <w:pPr>
              <w:widowControl w:val="0"/>
              <w:ind w:hanging="18"/>
              <w:rPr>
                <w:rStyle w:val="Lentelsuraas2"/>
                <w:bCs/>
                <w:sz w:val="24"/>
                <w:szCs w:val="24"/>
              </w:rPr>
            </w:pPr>
            <w:r w:rsidRPr="003F5977">
              <w:rPr>
                <w:rStyle w:val="Lentelsuraas2"/>
                <w:bCs/>
                <w:sz w:val="24"/>
                <w:szCs w:val="24"/>
              </w:rPr>
              <w:t>Statybos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0A7EB91"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643DEDEA" w14:textId="77777777" w:rsidTr="00EC72E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EC1A9CA" w14:textId="77777777" w:rsidR="003F5977" w:rsidRPr="00220B5E" w:rsidRDefault="003F597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769B9527" w14:textId="77777777" w:rsidR="003F5977" w:rsidRPr="003F5977" w:rsidRDefault="003F5977" w:rsidP="003F5977">
            <w:pPr>
              <w:widowControl w:val="0"/>
              <w:ind w:hanging="18"/>
              <w:rPr>
                <w:rStyle w:val="Lentelsuraas2"/>
                <w:bCs/>
                <w:sz w:val="24"/>
                <w:szCs w:val="24"/>
              </w:rPr>
            </w:pPr>
            <w:r w:rsidRPr="003F5977">
              <w:rPr>
                <w:rStyle w:val="Lentelsuraas2"/>
                <w:bCs/>
                <w:sz w:val="24"/>
                <w:szCs w:val="24"/>
              </w:rPr>
              <w:t>Išpildomoji dokumentacija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9B5F327"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22744AA2" w14:textId="77777777" w:rsidTr="00EC72E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36DD268A" w14:textId="78BF7A43" w:rsidR="003F5977" w:rsidRPr="006D345F" w:rsidRDefault="00D05C50" w:rsidP="00EC72E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Viso pasiūlymo</w:t>
            </w:r>
            <w:r w:rsidR="003F5977" w:rsidRPr="006D345F">
              <w:rPr>
                <w:rFonts w:ascii="Times New Roman" w:hAnsi="Times New Roman" w:cs="Times New Roman"/>
                <w:b/>
                <w:sz w:val="24"/>
                <w:szCs w:val="24"/>
              </w:rPr>
              <w:t xml:space="preserve"> kaina</w:t>
            </w:r>
            <w:r>
              <w:rPr>
                <w:rFonts w:ascii="Times New Roman" w:hAnsi="Times New Roman" w:cs="Times New Roman"/>
                <w:b/>
                <w:sz w:val="24"/>
                <w:szCs w:val="24"/>
              </w:rPr>
              <w:t xml:space="preserve"> Eur</w:t>
            </w:r>
            <w:r w:rsidR="003F5977" w:rsidRPr="006D345F">
              <w:rPr>
                <w:rFonts w:ascii="Times New Roman" w:hAnsi="Times New Roman" w:cs="Times New Roman"/>
                <w:b/>
                <w:sz w:val="24"/>
                <w:szCs w:val="24"/>
              </w:rPr>
              <w:t xml:space="preserve"> be PVM</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D1C51A0"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1E3CE295" w14:textId="77777777" w:rsidTr="00EC72E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625FE4B8" w14:textId="11834375" w:rsidR="003F5977" w:rsidRPr="006D345F" w:rsidRDefault="003F5977" w:rsidP="00EC72E4">
            <w:pPr>
              <w:widowControl w:val="0"/>
              <w:jc w:val="right"/>
              <w:rPr>
                <w:b/>
                <w:szCs w:val="24"/>
              </w:rPr>
            </w:pPr>
            <w:r w:rsidRPr="006D345F">
              <w:rPr>
                <w:rStyle w:val="Pagrindinistekstas4Nekursyvas"/>
                <w:rFonts w:eastAsiaTheme="minorEastAsia"/>
                <w:b/>
                <w:szCs w:val="24"/>
              </w:rPr>
              <w:t>PVM</w:t>
            </w:r>
            <w:r w:rsidRPr="006D345F">
              <w:rPr>
                <w:b/>
                <w:i/>
                <w:szCs w:val="24"/>
              </w:rPr>
              <w:t xml:space="preserve"> </w:t>
            </w:r>
            <w:r w:rsidRPr="006D345F">
              <w:rPr>
                <w:b/>
                <w:color w:val="FF0000"/>
                <w:szCs w:val="24"/>
              </w:rPr>
              <w:t>(</w:t>
            </w:r>
            <w:r w:rsidRPr="006D345F">
              <w:rPr>
                <w:rStyle w:val="Pagrindinistekstas4"/>
                <w:rFonts w:eastAsiaTheme="minorEastAsia"/>
                <w:b/>
                <w:color w:val="FF0000"/>
                <w:sz w:val="24"/>
                <w:szCs w:val="24"/>
              </w:rPr>
              <w:t>įrašykite tarifą</w:t>
            </w:r>
            <w:r w:rsidRPr="006D345F">
              <w:rPr>
                <w:rStyle w:val="Pagrindinistekstas4Nekursyvas"/>
                <w:rFonts w:eastAsiaTheme="minorEastAsia"/>
                <w:b/>
                <w:color w:val="FF0000"/>
                <w:szCs w:val="24"/>
              </w:rPr>
              <w:t>)</w:t>
            </w:r>
            <w:r w:rsidRPr="006D345F">
              <w:rPr>
                <w:rStyle w:val="Pagrindinistekstas4Nekursyvas"/>
                <w:rFonts w:eastAsiaTheme="minorEastAsia"/>
                <w:b/>
                <w:szCs w:val="24"/>
              </w:rPr>
              <w:t xml:space="preserve"> kaina</w:t>
            </w:r>
            <w:r w:rsidR="00CF7BD2">
              <w:rPr>
                <w:rStyle w:val="Pagrindinistekstas4Nekursyvas"/>
                <w:rFonts w:eastAsiaTheme="minorEastAsia"/>
                <w:b/>
                <w:szCs w:val="24"/>
              </w:rPr>
              <w:t>, Eur</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3D645B5"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6AEBDDE5" w14:textId="77777777" w:rsidTr="00EC72E4">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0CD3FF4" w14:textId="1FC78400" w:rsidR="003F5977" w:rsidRPr="006D345F" w:rsidRDefault="00D05C50" w:rsidP="00EC72E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Viso pasiūlymo</w:t>
            </w:r>
            <w:r w:rsidR="003F5977" w:rsidRPr="006D345F">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003F5977" w:rsidRPr="006D345F">
              <w:rPr>
                <w:rFonts w:ascii="Times New Roman" w:hAnsi="Times New Roman" w:cs="Times New Roman"/>
                <w:b/>
                <w:sz w:val="24"/>
                <w:szCs w:val="24"/>
              </w:rPr>
              <w:t>su PVM</w:t>
            </w:r>
          </w:p>
          <w:p w14:paraId="7D1B349A" w14:textId="77777777" w:rsidR="003F5977" w:rsidRPr="006D345F" w:rsidRDefault="003F5977" w:rsidP="00EC72E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7BDE44B"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78A0928A" w14:textId="77777777" w:rsidTr="00EC72E4">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75AC936C" w14:textId="0F7034E2" w:rsidR="003F5977" w:rsidRPr="006D345F" w:rsidRDefault="003F597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6D345F">
              <w:rPr>
                <w:rFonts w:ascii="Times New Roman" w:hAnsi="Times New Roman" w:cs="Times New Roman"/>
                <w:b/>
                <w:sz w:val="24"/>
                <w:szCs w:val="24"/>
              </w:rPr>
              <w:t>Bendra</w:t>
            </w:r>
            <w:r w:rsidR="00D05C50">
              <w:rPr>
                <w:rFonts w:ascii="Times New Roman" w:hAnsi="Times New Roman" w:cs="Times New Roman"/>
                <w:b/>
                <w:sz w:val="24"/>
                <w:szCs w:val="24"/>
              </w:rPr>
              <w:t xml:space="preserve"> pasiūlymo</w:t>
            </w:r>
            <w:r w:rsidRPr="006D345F">
              <w:rPr>
                <w:rFonts w:ascii="Times New Roman" w:hAnsi="Times New Roman" w:cs="Times New Roman"/>
                <w:b/>
                <w:sz w:val="24"/>
                <w:szCs w:val="24"/>
              </w:rPr>
              <w:t xml:space="preserve"> kaina su PVM žodžiais:</w:t>
            </w:r>
            <w:r w:rsidRPr="006D345F">
              <w:rPr>
                <w:rFonts w:ascii="Times New Roman" w:hAnsi="Times New Roman" w:cs="Times New Roman"/>
                <w:b/>
                <w:i/>
                <w:sz w:val="24"/>
                <w:szCs w:val="24"/>
              </w:rPr>
              <w:t xml:space="preserve"> </w:t>
            </w:r>
            <w:r w:rsidRPr="006D345F">
              <w:rPr>
                <w:rFonts w:ascii="Times New Roman" w:hAnsi="Times New Roman" w:cs="Times New Roman"/>
                <w:b/>
                <w:color w:val="FF0000"/>
                <w:sz w:val="24"/>
                <w:szCs w:val="24"/>
              </w:rPr>
              <w:t>įrašyti</w:t>
            </w:r>
          </w:p>
        </w:tc>
      </w:tr>
    </w:tbl>
    <w:p w14:paraId="7BBBE149" w14:textId="02E52E8F" w:rsidR="00EE2B7E" w:rsidRDefault="00EE2B7E" w:rsidP="008A2E10">
      <w:pPr>
        <w:spacing w:line="240" w:lineRule="auto"/>
        <w:ind w:right="142" w:firstLine="0"/>
        <w:rPr>
          <w:rFonts w:ascii="Times New Roman" w:hAnsi="Times New Roman" w:cs="Times New Roman"/>
          <w:sz w:val="24"/>
          <w:szCs w:val="24"/>
        </w:rPr>
      </w:pPr>
    </w:p>
    <w:p w14:paraId="48EE6236" w14:textId="4A519CAD"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sidR="007A2BA9">
        <w:rPr>
          <w:rStyle w:val="Lentelsuraas2"/>
          <w:bCs/>
          <w:sz w:val="24"/>
          <w:szCs w:val="24"/>
        </w:rPr>
        <w:t>t</w:t>
      </w:r>
      <w:r w:rsidRPr="00DF10C5">
        <w:rPr>
          <w:rStyle w:val="Lentelsuraas2"/>
          <w:bCs/>
          <w:sz w:val="24"/>
          <w:szCs w:val="24"/>
        </w:rPr>
        <w:t>e įskaičiuoti į pasiūlymą.</w:t>
      </w:r>
    </w:p>
    <w:p w14:paraId="7C3A8F33"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6D9492B5"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77CD1B44"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129C071A" w14:textId="5CC20775" w:rsidR="00DF10C5" w:rsidRDefault="00DF10C5" w:rsidP="00DF10C5">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darbai ir paslaugos visiškai atitinka pirkimo dokumentuose nurodytus reikalavimus.</w:t>
      </w:r>
    </w:p>
    <w:p w14:paraId="4617E4C9" w14:textId="77777777" w:rsidR="002175EB" w:rsidRDefault="002175EB" w:rsidP="00DF10C5">
      <w:pPr>
        <w:tabs>
          <w:tab w:val="left" w:leader="underscore" w:pos="6293"/>
          <w:tab w:val="left" w:leader="underscore" w:pos="8453"/>
        </w:tabs>
        <w:spacing w:line="240" w:lineRule="auto"/>
        <w:rPr>
          <w:rStyle w:val="Lentelsuraas2"/>
          <w:b/>
          <w:sz w:val="24"/>
          <w:szCs w:val="24"/>
        </w:rPr>
      </w:pPr>
    </w:p>
    <w:p w14:paraId="21BB9097" w14:textId="088DA6A7" w:rsidR="002175EB" w:rsidRDefault="00533DAE" w:rsidP="00533DAE">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5. </w:t>
      </w:r>
      <w:r w:rsidR="007101CF">
        <w:rPr>
          <w:rStyle w:val="Lentelsuraas2"/>
          <w:b/>
          <w:sz w:val="24"/>
          <w:szCs w:val="24"/>
        </w:rPr>
        <w:t>Gatvės apšvietimo įranga</w:t>
      </w:r>
      <w:r>
        <w:rPr>
          <w:rStyle w:val="Lentelsuraas2"/>
          <w:b/>
          <w:sz w:val="24"/>
          <w:szCs w:val="24"/>
        </w:rPr>
        <w:t xml:space="preserve"> keliami aplinkosauginiai reikalavimai:</w:t>
      </w:r>
    </w:p>
    <w:tbl>
      <w:tblPr>
        <w:tblStyle w:val="Lentelstinklelis2"/>
        <w:tblW w:w="10201" w:type="dxa"/>
        <w:tblLook w:val="04A0" w:firstRow="1" w:lastRow="0" w:firstColumn="1" w:lastColumn="0" w:noHBand="0" w:noVBand="1"/>
      </w:tblPr>
      <w:tblGrid>
        <w:gridCol w:w="699"/>
        <w:gridCol w:w="3549"/>
        <w:gridCol w:w="3544"/>
        <w:gridCol w:w="2409"/>
      </w:tblGrid>
      <w:tr w:rsidR="00533DAE" w:rsidRPr="00533DAE" w14:paraId="3E539EC3" w14:textId="77777777" w:rsidTr="00D016CA">
        <w:tc>
          <w:tcPr>
            <w:tcW w:w="699" w:type="dxa"/>
          </w:tcPr>
          <w:p w14:paraId="6B8373E0" w14:textId="77777777" w:rsidR="00533DAE" w:rsidRPr="00533DAE" w:rsidRDefault="00533DAE" w:rsidP="00533DAE">
            <w:pPr>
              <w:ind w:left="-120"/>
              <w:jc w:val="center"/>
              <w:rPr>
                <w:b/>
                <w:bCs/>
                <w:sz w:val="24"/>
                <w:szCs w:val="24"/>
                <w:lang w:eastAsia="en-US"/>
              </w:rPr>
            </w:pPr>
            <w:r w:rsidRPr="00533DAE">
              <w:rPr>
                <w:b/>
                <w:bCs/>
                <w:sz w:val="24"/>
                <w:szCs w:val="24"/>
                <w:lang w:eastAsia="en-US"/>
              </w:rPr>
              <w:t>Eil. Nr.</w:t>
            </w:r>
          </w:p>
        </w:tc>
        <w:tc>
          <w:tcPr>
            <w:tcW w:w="3549" w:type="dxa"/>
          </w:tcPr>
          <w:p w14:paraId="2D014F70" w14:textId="77777777" w:rsidR="00533DAE" w:rsidRPr="00533DAE" w:rsidRDefault="00533DAE" w:rsidP="00533DAE">
            <w:pPr>
              <w:jc w:val="center"/>
              <w:rPr>
                <w:b/>
                <w:bCs/>
                <w:sz w:val="24"/>
                <w:szCs w:val="24"/>
                <w:lang w:eastAsia="en-US"/>
              </w:rPr>
            </w:pPr>
            <w:r w:rsidRPr="00533DAE">
              <w:rPr>
                <w:b/>
                <w:bCs/>
                <w:sz w:val="24"/>
                <w:szCs w:val="24"/>
                <w:lang w:eastAsia="en-US"/>
              </w:rPr>
              <w:t>Kriterijaus pavadinimas</w:t>
            </w:r>
          </w:p>
        </w:tc>
        <w:tc>
          <w:tcPr>
            <w:tcW w:w="3544" w:type="dxa"/>
          </w:tcPr>
          <w:p w14:paraId="2651474B" w14:textId="77777777" w:rsidR="00533DAE" w:rsidRPr="00533DAE" w:rsidRDefault="00533DAE" w:rsidP="00533DAE">
            <w:pPr>
              <w:jc w:val="center"/>
              <w:rPr>
                <w:b/>
                <w:bCs/>
                <w:sz w:val="24"/>
                <w:szCs w:val="24"/>
                <w:lang w:eastAsia="en-US"/>
              </w:rPr>
            </w:pPr>
            <w:r w:rsidRPr="00533DAE">
              <w:rPr>
                <w:b/>
                <w:bCs/>
                <w:sz w:val="24"/>
                <w:szCs w:val="24"/>
                <w:lang w:eastAsia="en-US"/>
              </w:rPr>
              <w:t xml:space="preserve">Atitiktį įrodantys dokumentai </w:t>
            </w:r>
          </w:p>
          <w:p w14:paraId="1728C64A" w14:textId="77777777" w:rsidR="00533DAE" w:rsidRPr="00533DAE" w:rsidRDefault="00533DAE" w:rsidP="00533DAE">
            <w:pPr>
              <w:jc w:val="center"/>
              <w:rPr>
                <w:b/>
                <w:bCs/>
                <w:sz w:val="24"/>
                <w:szCs w:val="24"/>
                <w:lang w:eastAsia="en-US"/>
              </w:rPr>
            </w:pPr>
          </w:p>
        </w:tc>
        <w:tc>
          <w:tcPr>
            <w:tcW w:w="2409" w:type="dxa"/>
          </w:tcPr>
          <w:p w14:paraId="124BC7A6" w14:textId="77777777" w:rsidR="00533DAE" w:rsidRPr="00533DAE" w:rsidRDefault="00533DAE" w:rsidP="00533DAE">
            <w:pPr>
              <w:ind w:firstLine="36"/>
              <w:jc w:val="center"/>
              <w:rPr>
                <w:rFonts w:eastAsia="Calibri"/>
                <w:sz w:val="24"/>
                <w:lang w:eastAsia="en-US"/>
              </w:rPr>
            </w:pPr>
            <w:r w:rsidRPr="00533DAE">
              <w:rPr>
                <w:rFonts w:eastAsia="Calibri"/>
                <w:sz w:val="24"/>
                <w:lang w:eastAsia="en-US"/>
              </w:rPr>
              <w:t>Įrašyti</w:t>
            </w:r>
          </w:p>
          <w:p w14:paraId="53249ACD" w14:textId="058A8901" w:rsidR="00533DAE" w:rsidRPr="00533DAE" w:rsidRDefault="00533DAE" w:rsidP="003050F8">
            <w:pPr>
              <w:ind w:firstLine="36"/>
              <w:jc w:val="center"/>
              <w:rPr>
                <w:b/>
                <w:bCs/>
                <w:sz w:val="24"/>
                <w:szCs w:val="24"/>
                <w:lang w:eastAsia="en-US"/>
              </w:rPr>
            </w:pPr>
            <w:r w:rsidRPr="00533DAE">
              <w:rPr>
                <w:rFonts w:eastAsia="Calibri"/>
                <w:b/>
                <w:sz w:val="24"/>
                <w:lang w:eastAsia="en-US"/>
              </w:rPr>
              <w:t>[Taip, bus taikoma / Ne, taikoma nebus]</w:t>
            </w:r>
          </w:p>
        </w:tc>
      </w:tr>
      <w:tr w:rsidR="00533DAE" w:rsidRPr="00533DAE" w14:paraId="1A28545F" w14:textId="77777777" w:rsidTr="00D016CA">
        <w:tc>
          <w:tcPr>
            <w:tcW w:w="699" w:type="dxa"/>
          </w:tcPr>
          <w:p w14:paraId="28FE8378" w14:textId="37F7104B" w:rsidR="00533DAE" w:rsidRPr="00533DAE" w:rsidRDefault="00533DAE" w:rsidP="00533DAE">
            <w:pPr>
              <w:jc w:val="center"/>
              <w:rPr>
                <w:sz w:val="24"/>
                <w:szCs w:val="24"/>
                <w:lang w:eastAsia="en-US"/>
              </w:rPr>
            </w:pPr>
            <w:r>
              <w:rPr>
                <w:sz w:val="24"/>
                <w:szCs w:val="24"/>
                <w:lang w:eastAsia="en-US"/>
              </w:rPr>
              <w:t>5</w:t>
            </w:r>
            <w:r w:rsidRPr="00533DAE">
              <w:rPr>
                <w:sz w:val="24"/>
                <w:szCs w:val="24"/>
                <w:lang w:eastAsia="en-US"/>
              </w:rPr>
              <w:t>.1.</w:t>
            </w:r>
          </w:p>
        </w:tc>
        <w:tc>
          <w:tcPr>
            <w:tcW w:w="3549" w:type="dxa"/>
          </w:tcPr>
          <w:p w14:paraId="6BC4A432" w14:textId="6AC30DE3" w:rsidR="00533DAE" w:rsidRPr="00533DAE" w:rsidRDefault="003050F8" w:rsidP="003050F8">
            <w:pPr>
              <w:jc w:val="both"/>
              <w:rPr>
                <w:rFonts w:ascii="Calibri" w:eastAsia="Calibri"/>
                <w:sz w:val="24"/>
                <w:szCs w:val="24"/>
              </w:rPr>
            </w:pPr>
            <w:r w:rsidRPr="003050F8">
              <w:rPr>
                <w:color w:val="000000"/>
                <w:sz w:val="24"/>
                <w:szCs w:val="24"/>
              </w:rPr>
              <w:t>Perkama LED (angl. </w:t>
            </w:r>
            <w:r w:rsidRPr="003050F8">
              <w:rPr>
                <w:i/>
                <w:iCs/>
                <w:color w:val="000000"/>
                <w:sz w:val="24"/>
                <w:szCs w:val="24"/>
              </w:rPr>
              <w:t>Light Emitting Diode</w:t>
            </w:r>
            <w:r w:rsidRPr="003050F8">
              <w:rPr>
                <w:color w:val="000000"/>
                <w:sz w:val="24"/>
                <w:szCs w:val="24"/>
              </w:rPr>
              <w:t xml:space="preserve"> – šviesą </w:t>
            </w:r>
            <w:r w:rsidRPr="003050F8">
              <w:rPr>
                <w:color w:val="000000"/>
                <w:sz w:val="24"/>
                <w:szCs w:val="24"/>
              </w:rPr>
              <w:lastRenderedPageBreak/>
              <w:t>skleidžiantis diodas) gatvių apšvietimo įranga, ji turi būti 100 proc. (vienetais) LED</w:t>
            </w:r>
          </w:p>
        </w:tc>
        <w:tc>
          <w:tcPr>
            <w:tcW w:w="3544" w:type="dxa"/>
          </w:tcPr>
          <w:p w14:paraId="71DBFBE3" w14:textId="12C85D59" w:rsidR="00533DAE" w:rsidRPr="00533DAE" w:rsidRDefault="00D016CA" w:rsidP="00D016CA">
            <w:pPr>
              <w:ind w:hanging="6"/>
              <w:jc w:val="both"/>
              <w:rPr>
                <w:rFonts w:eastAsia="Arial Unicode MS"/>
                <w:i/>
                <w:iCs/>
                <w:sz w:val="24"/>
                <w:szCs w:val="24"/>
                <w:u w:val="single"/>
                <w:bdr w:val="none" w:sz="0" w:space="0" w:color="auto" w:frame="1"/>
                <w:lang w:eastAsia="en-US"/>
              </w:rPr>
            </w:pPr>
            <w:r w:rsidRPr="00D016CA">
              <w:rPr>
                <w:rFonts w:eastAsia="Arial Unicode MS"/>
                <w:i/>
                <w:iCs/>
                <w:sz w:val="24"/>
                <w:szCs w:val="24"/>
                <w:u w:val="single"/>
                <w:bdr w:val="none" w:sz="0" w:space="0" w:color="auto" w:frame="1"/>
                <w:lang w:eastAsia="en-US"/>
              </w:rPr>
              <w:lastRenderedPageBreak/>
              <w:t>Sutarties vykdymo metu</w:t>
            </w:r>
            <w:r w:rsidR="00533DAE" w:rsidRPr="00533DAE">
              <w:rPr>
                <w:rFonts w:eastAsia="Arial Unicode MS"/>
                <w:i/>
                <w:iCs/>
                <w:sz w:val="24"/>
                <w:szCs w:val="24"/>
                <w:u w:val="single"/>
                <w:bdr w:val="none" w:sz="0" w:space="0" w:color="auto" w:frame="1"/>
                <w:lang w:eastAsia="en-US"/>
              </w:rPr>
              <w:t xml:space="preserve"> pateikiami atitiktį žaliojo pirkimo </w:t>
            </w:r>
            <w:r w:rsidR="00533DAE" w:rsidRPr="00533DAE">
              <w:rPr>
                <w:rFonts w:eastAsia="Arial Unicode MS"/>
                <w:i/>
                <w:iCs/>
                <w:sz w:val="24"/>
                <w:szCs w:val="24"/>
                <w:u w:val="single"/>
                <w:bdr w:val="none" w:sz="0" w:space="0" w:color="auto" w:frame="1"/>
                <w:lang w:eastAsia="en-US"/>
              </w:rPr>
              <w:lastRenderedPageBreak/>
              <w:t>reikalavimams įrodantys dokumentai.</w:t>
            </w:r>
          </w:p>
          <w:p w14:paraId="1F5B18B2" w14:textId="77777777" w:rsidR="00533DAE" w:rsidRPr="00533DAE" w:rsidRDefault="00533DAE" w:rsidP="00D016CA">
            <w:pPr>
              <w:jc w:val="both"/>
              <w:rPr>
                <w:b/>
                <w:i/>
                <w:iCs/>
                <w:sz w:val="24"/>
                <w:szCs w:val="24"/>
                <w:highlight w:val="green"/>
                <w:lang w:eastAsia="en-US"/>
              </w:rPr>
            </w:pPr>
            <w:r w:rsidRPr="00533DAE">
              <w:rPr>
                <w:rFonts w:eastAsia="Arial Unicode MS"/>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533DAE">
              <w:rPr>
                <w:rFonts w:eastAsia="Arial Unicode MS"/>
                <w:i/>
                <w:iCs/>
                <w:sz w:val="24"/>
                <w:szCs w:val="24"/>
                <w:u w:val="single"/>
                <w:bdr w:val="none" w:sz="0" w:space="0" w:color="auto" w:frame="1"/>
                <w:lang w:eastAsia="en-US"/>
              </w:rPr>
              <w:t>III skyriaus nuostatomis</w:t>
            </w:r>
          </w:p>
        </w:tc>
        <w:tc>
          <w:tcPr>
            <w:tcW w:w="2409" w:type="dxa"/>
            <w:vAlign w:val="center"/>
          </w:tcPr>
          <w:p w14:paraId="04CF276E" w14:textId="77777777" w:rsidR="00533DAE" w:rsidRPr="00533DAE" w:rsidRDefault="00533DAE" w:rsidP="00533DAE">
            <w:pPr>
              <w:jc w:val="center"/>
              <w:rPr>
                <w:sz w:val="24"/>
                <w:szCs w:val="24"/>
                <w:lang w:eastAsia="en-US"/>
              </w:rPr>
            </w:pPr>
            <w:r w:rsidRPr="00533DAE">
              <w:rPr>
                <w:i/>
                <w:iCs/>
                <w:sz w:val="24"/>
                <w:szCs w:val="24"/>
                <w:highlight w:val="lightGray"/>
                <w:lang w:eastAsia="en-US"/>
              </w:rPr>
              <w:lastRenderedPageBreak/>
              <w:t>TAIP/NE</w:t>
            </w:r>
          </w:p>
        </w:tc>
      </w:tr>
    </w:tbl>
    <w:p w14:paraId="6EFD41FC" w14:textId="77777777" w:rsidR="00533DAE" w:rsidRPr="00DF10C5" w:rsidRDefault="00533DAE" w:rsidP="00533DAE">
      <w:pPr>
        <w:tabs>
          <w:tab w:val="left" w:leader="underscore" w:pos="6293"/>
          <w:tab w:val="left" w:leader="underscore" w:pos="8453"/>
        </w:tabs>
        <w:spacing w:line="240" w:lineRule="auto"/>
        <w:rPr>
          <w:rStyle w:val="Lentelsuraas2"/>
          <w:b/>
          <w:sz w:val="24"/>
          <w:szCs w:val="24"/>
        </w:rPr>
      </w:pPr>
    </w:p>
    <w:p w14:paraId="06C92C9E" w14:textId="77777777" w:rsidR="00DF10C5" w:rsidRPr="00DF10C5"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DF10C5" w:rsidRDefault="00DF10C5" w:rsidP="00DF10C5">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DF10C5"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DF10C5"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DF10C5"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DF10C5"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F10C5" w:rsidRPr="00DF10C5"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DF10C5"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DF10C5" w:rsidRDefault="00DF10C5" w:rsidP="00DF10C5">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DF10C5"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351A774C" w14:textId="77777777" w:rsidR="00DF10C5" w:rsidRPr="00DF10C5" w:rsidRDefault="00DF10C5" w:rsidP="00DF10C5">
      <w:pPr>
        <w:spacing w:line="240" w:lineRule="auto"/>
        <w:rPr>
          <w:rFonts w:ascii="Times New Roman" w:hAnsi="Times New Roman" w:cs="Times New Roman"/>
          <w:i/>
          <w:sz w:val="24"/>
          <w:szCs w:val="24"/>
        </w:rPr>
      </w:pP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lastRenderedPageBreak/>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Default="00F77DCB">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22E3608" w14:textId="4614A18C" w:rsidR="00F53BB9" w:rsidRPr="00F53BB9"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Pasiūlymo </w:t>
      </w:r>
      <w:r w:rsidR="00E25E7E">
        <w:rPr>
          <w:rFonts w:ascii="Times New Roman" w:eastAsia="Calibri" w:hAnsi="Times New Roman" w:cs="Times New Roman"/>
          <w:sz w:val="24"/>
          <w:szCs w:val="24"/>
          <w:lang w:eastAsia="en-US"/>
        </w:rPr>
        <w:t>pr</w:t>
      </w:r>
      <w:r>
        <w:rPr>
          <w:rFonts w:ascii="Times New Roman" w:eastAsia="Calibri" w:hAnsi="Times New Roman" w:cs="Times New Roman"/>
          <w:sz w:val="24"/>
          <w:szCs w:val="24"/>
          <w:lang w:eastAsia="en-US"/>
        </w:rPr>
        <w:t>iedas</w:t>
      </w:r>
    </w:p>
    <w:p w14:paraId="61DB9311" w14:textId="77777777" w:rsidR="00F53BB9" w:rsidRPr="00F53BB9"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3FA5DBED" w14:textId="77777777" w:rsidR="00F53BB9" w:rsidRPr="00F53BB9"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58F2EA63" w14:textId="77777777" w:rsidR="00F53BB9" w:rsidRPr="00F53BB9" w:rsidRDefault="00F53BB9" w:rsidP="00594CAA">
      <w:pPr>
        <w:widowControl w:val="0"/>
        <w:suppressAutoHyphens/>
        <w:spacing w:after="200" w:line="276" w:lineRule="auto"/>
        <w:ind w:firstLine="0"/>
        <w:jc w:val="center"/>
        <w:rPr>
          <w:rFonts w:ascii="Times New Roman" w:eastAsia="Times New Roman" w:hAnsi="Times New Roman" w:cs="Times New Roman"/>
          <w:b/>
          <w:i/>
          <w:sz w:val="24"/>
          <w:szCs w:val="24"/>
          <w:lang w:eastAsia="en-US"/>
        </w:rPr>
      </w:pPr>
      <w:r w:rsidRPr="00F53BB9">
        <w:rPr>
          <w:rFonts w:ascii="Times New Roman" w:eastAsia="Times New Roman" w:hAnsi="Times New Roman" w:cs="Times New Roman"/>
          <w:b/>
          <w:sz w:val="24"/>
          <w:szCs w:val="24"/>
          <w:lang w:eastAsia="en-US"/>
        </w:rPr>
        <w:t>Veiklų sąrašas</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7"/>
        <w:gridCol w:w="3400"/>
        <w:gridCol w:w="1666"/>
        <w:gridCol w:w="1666"/>
        <w:gridCol w:w="1668"/>
        <w:gridCol w:w="1119"/>
      </w:tblGrid>
      <w:tr w:rsidR="00F53BB9" w:rsidRPr="00F53BB9" w14:paraId="62FB827E" w14:textId="77777777" w:rsidTr="00EC72E4">
        <w:trPr>
          <w:trHeight w:val="1058"/>
        </w:trPr>
        <w:tc>
          <w:tcPr>
            <w:tcW w:w="286" w:type="pct"/>
            <w:vMerge w:val="restart"/>
            <w:vAlign w:val="center"/>
          </w:tcPr>
          <w:p w14:paraId="7A16C941" w14:textId="77777777" w:rsidR="00F53BB9" w:rsidRPr="00F53BB9" w:rsidRDefault="00F53BB9" w:rsidP="00F53BB9">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0"/>
                <w:lang w:val="en-GB" w:eastAsia="en-US"/>
              </w:rPr>
            </w:pPr>
            <w:r w:rsidRPr="00F53BB9">
              <w:rPr>
                <w:rFonts w:ascii="Times New Roman" w:eastAsia="Times New Roman" w:hAnsi="Times New Roman" w:cs="Times New Roman"/>
                <w:b/>
                <w:sz w:val="24"/>
                <w:szCs w:val="20"/>
                <w:lang w:val="en-GB" w:eastAsia="en-US"/>
              </w:rPr>
              <w:t>Eil. Nr.</w:t>
            </w:r>
          </w:p>
        </w:tc>
        <w:tc>
          <w:tcPr>
            <w:tcW w:w="1684" w:type="pct"/>
            <w:vMerge w:val="restart"/>
            <w:vAlign w:val="center"/>
          </w:tcPr>
          <w:p w14:paraId="5733B507" w14:textId="77777777" w:rsidR="00F53BB9" w:rsidRPr="00F53BB9" w:rsidRDefault="00F53BB9" w:rsidP="00F53BB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75B4B577" w14:textId="77777777" w:rsidR="00F53BB9" w:rsidRPr="00F53BB9" w:rsidRDefault="00F53BB9" w:rsidP="00F53BB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30A293F6" w14:textId="77777777" w:rsidR="00F53BB9" w:rsidRPr="00F53BB9" w:rsidRDefault="00F53BB9" w:rsidP="00F53BB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68131669" w14:textId="77777777" w:rsidR="00F53BB9" w:rsidRPr="00F53BB9" w:rsidRDefault="00F53BB9" w:rsidP="00F53BB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r w:rsidRPr="00F53BB9">
              <w:rPr>
                <w:rFonts w:ascii="Times New Roman" w:eastAsia="Times New Roman" w:hAnsi="Times New Roman" w:cs="Times New Roman"/>
                <w:b/>
                <w:sz w:val="24"/>
                <w:szCs w:val="24"/>
                <w:lang w:eastAsia="en-US"/>
              </w:rPr>
              <w:t>Darbų gupių (etapų) pavadinimai</w:t>
            </w:r>
          </w:p>
          <w:p w14:paraId="3F4FB660" w14:textId="77777777" w:rsidR="00F53BB9" w:rsidRPr="00F53BB9" w:rsidRDefault="00F53BB9" w:rsidP="00F53BB9">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p w14:paraId="701460DB" w14:textId="77777777" w:rsidR="00F53BB9" w:rsidRPr="00F53BB9" w:rsidRDefault="00F53BB9" w:rsidP="00F53BB9">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tc>
        <w:tc>
          <w:tcPr>
            <w:tcW w:w="2475" w:type="pct"/>
            <w:gridSpan w:val="3"/>
            <w:vAlign w:val="center"/>
          </w:tcPr>
          <w:p w14:paraId="58D4A58C" w14:textId="77777777" w:rsidR="00F53BB9" w:rsidRPr="00F53BB9" w:rsidRDefault="00F53BB9" w:rsidP="00F53BB9">
            <w:pPr>
              <w:widowControl w:val="0"/>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eastAsia="en-US"/>
              </w:rPr>
            </w:pPr>
            <w:r w:rsidRPr="00F53BB9">
              <w:rPr>
                <w:rFonts w:ascii="Times New Roman" w:eastAsia="Times New Roman" w:hAnsi="Times New Roman" w:cs="Times New Roman"/>
                <w:b/>
                <w:i/>
                <w:sz w:val="24"/>
                <w:szCs w:val="20"/>
                <w:lang w:val="en-GB" w:eastAsia="en-US"/>
              </w:rPr>
              <w:t>Darbų grupės (etapo) kainos mėnesinis išskaidymas procentais pagal Rangovo planuojamą Darbų grupės (etapo) įvykdymą</w:t>
            </w:r>
          </w:p>
        </w:tc>
        <w:tc>
          <w:tcPr>
            <w:tcW w:w="555" w:type="pct"/>
            <w:vAlign w:val="center"/>
          </w:tcPr>
          <w:p w14:paraId="70DFCC97" w14:textId="77777777" w:rsidR="00F53BB9" w:rsidRPr="00F53BB9" w:rsidRDefault="00F53BB9" w:rsidP="00F53BB9">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bookmarkStart w:id="47" w:name="_Toc73434231"/>
            <w:bookmarkStart w:id="48" w:name="_Toc73434344"/>
            <w:bookmarkStart w:id="49" w:name="_Toc76448822"/>
            <w:bookmarkStart w:id="50" w:name="_Toc112567501"/>
          </w:p>
          <w:p w14:paraId="54B8A9CD" w14:textId="77777777" w:rsidR="00F53BB9" w:rsidRPr="00F53BB9" w:rsidRDefault="00F53BB9" w:rsidP="00F53BB9">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r w:rsidRPr="00F53BB9">
              <w:rPr>
                <w:rFonts w:ascii="Times New Roman" w:eastAsia="Times New Roman" w:hAnsi="Times New Roman" w:cs="Times New Roman"/>
                <w:b/>
                <w:i/>
                <w:sz w:val="24"/>
                <w:szCs w:val="20"/>
                <w:lang w:val="en-GB" w:eastAsia="en-US"/>
              </w:rPr>
              <w:t xml:space="preserve">Kaina </w:t>
            </w:r>
            <w:bookmarkStart w:id="51" w:name="_Toc42509141"/>
            <w:r w:rsidRPr="00F53BB9">
              <w:rPr>
                <w:rFonts w:ascii="Times New Roman" w:eastAsia="Times New Roman" w:hAnsi="Times New Roman" w:cs="Times New Roman"/>
                <w:b/>
                <w:i/>
                <w:sz w:val="24"/>
                <w:szCs w:val="20"/>
                <w:lang w:val="en-GB" w:eastAsia="en-US"/>
              </w:rPr>
              <w:t>(Eur) be PVM</w:t>
            </w:r>
            <w:bookmarkEnd w:id="47"/>
            <w:bookmarkEnd w:id="48"/>
            <w:bookmarkEnd w:id="49"/>
            <w:bookmarkEnd w:id="50"/>
            <w:bookmarkEnd w:id="51"/>
            <w:r w:rsidRPr="00F53BB9">
              <w:rPr>
                <w:rFonts w:ascii="Times New Roman" w:eastAsia="Times New Roman" w:hAnsi="Times New Roman" w:cs="Times New Roman"/>
                <w:b/>
                <w:i/>
                <w:sz w:val="24"/>
                <w:szCs w:val="20"/>
                <w:lang w:val="en-GB" w:eastAsia="en-US"/>
              </w:rPr>
              <w:t xml:space="preserve"> </w:t>
            </w:r>
          </w:p>
          <w:p w14:paraId="4B56FB82" w14:textId="77777777" w:rsidR="00F53BB9" w:rsidRPr="00F53BB9" w:rsidRDefault="00F53BB9" w:rsidP="00F53BB9">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0"/>
                <w:lang w:val="en-GB" w:eastAsia="en-US"/>
              </w:rPr>
            </w:pPr>
          </w:p>
        </w:tc>
      </w:tr>
      <w:tr w:rsidR="00F53BB9" w:rsidRPr="00F53BB9" w14:paraId="5EF1515C" w14:textId="77777777" w:rsidTr="00EC72E4">
        <w:trPr>
          <w:trHeight w:val="2204"/>
        </w:trPr>
        <w:tc>
          <w:tcPr>
            <w:tcW w:w="286" w:type="pct"/>
            <w:vMerge/>
          </w:tcPr>
          <w:p w14:paraId="65C9F490" w14:textId="77777777" w:rsidR="00F53BB9" w:rsidRPr="00F53BB9" w:rsidRDefault="00F53BB9" w:rsidP="00F53BB9">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0"/>
                <w:lang w:val="en-GB" w:eastAsia="en-US"/>
              </w:rPr>
            </w:pPr>
          </w:p>
        </w:tc>
        <w:tc>
          <w:tcPr>
            <w:tcW w:w="1684" w:type="pct"/>
            <w:vMerge/>
          </w:tcPr>
          <w:p w14:paraId="0FB81B85" w14:textId="77777777" w:rsidR="00F53BB9" w:rsidRPr="00F53BB9" w:rsidRDefault="00F53BB9" w:rsidP="00F53BB9">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825" w:type="pct"/>
            <w:textDirection w:val="btLr"/>
            <w:vAlign w:val="center"/>
          </w:tcPr>
          <w:p w14:paraId="250483AD" w14:textId="77777777" w:rsidR="00F53BB9" w:rsidRPr="00F53BB9" w:rsidRDefault="00F53BB9" w:rsidP="00F53BB9">
            <w:pPr>
              <w:widowControl w:val="0"/>
              <w:tabs>
                <w:tab w:val="left" w:pos="1293"/>
              </w:tabs>
              <w:suppressAutoHyphens/>
              <w:spacing w:line="240" w:lineRule="auto"/>
              <w:ind w:left="113" w:right="113" w:firstLine="0"/>
              <w:jc w:val="center"/>
              <w:textAlignment w:val="baseline"/>
              <w:rPr>
                <w:rFonts w:ascii="Times New Roman" w:eastAsia="Times New Roman" w:hAnsi="Times New Roman" w:cs="Times New Roman"/>
                <w:b/>
                <w:bCs/>
                <w:sz w:val="24"/>
                <w:szCs w:val="20"/>
                <w:lang w:val="en-GB" w:eastAsia="en-US"/>
              </w:rPr>
            </w:pPr>
            <w:r w:rsidRPr="00F53BB9">
              <w:rPr>
                <w:rFonts w:ascii="Times New Roman" w:eastAsia="Times New Roman" w:hAnsi="Times New Roman" w:cs="Times New Roman"/>
                <w:b/>
                <w:bCs/>
                <w:sz w:val="24"/>
                <w:szCs w:val="20"/>
                <w:lang w:val="en-GB" w:eastAsia="en-US"/>
              </w:rPr>
              <w:t>I mėnuo</w:t>
            </w:r>
          </w:p>
        </w:tc>
        <w:tc>
          <w:tcPr>
            <w:tcW w:w="825" w:type="pct"/>
            <w:textDirection w:val="btLr"/>
            <w:vAlign w:val="center"/>
          </w:tcPr>
          <w:p w14:paraId="393C4CD4" w14:textId="77777777" w:rsidR="00F53BB9" w:rsidRPr="00F53BB9" w:rsidRDefault="00F53BB9" w:rsidP="00F53BB9">
            <w:pPr>
              <w:widowControl w:val="0"/>
              <w:tabs>
                <w:tab w:val="left" w:pos="1293"/>
              </w:tabs>
              <w:suppressAutoHyphens/>
              <w:spacing w:line="240" w:lineRule="auto"/>
              <w:ind w:left="113" w:right="113" w:firstLine="0"/>
              <w:jc w:val="center"/>
              <w:textAlignment w:val="baseline"/>
              <w:rPr>
                <w:rFonts w:ascii="Times New Roman" w:eastAsia="Times New Roman" w:hAnsi="Times New Roman" w:cs="Times New Roman"/>
                <w:b/>
                <w:bCs/>
                <w:sz w:val="24"/>
                <w:szCs w:val="20"/>
                <w:lang w:val="en-GB" w:eastAsia="en-US"/>
              </w:rPr>
            </w:pPr>
            <w:r w:rsidRPr="00F53BB9">
              <w:rPr>
                <w:rFonts w:ascii="Times New Roman" w:eastAsia="Times New Roman" w:hAnsi="Times New Roman" w:cs="Times New Roman"/>
                <w:b/>
                <w:bCs/>
                <w:sz w:val="24"/>
                <w:szCs w:val="20"/>
                <w:lang w:val="en-GB" w:eastAsia="en-US"/>
              </w:rPr>
              <w:t>II mėnuo</w:t>
            </w:r>
          </w:p>
        </w:tc>
        <w:tc>
          <w:tcPr>
            <w:tcW w:w="826" w:type="pct"/>
            <w:textDirection w:val="btLr"/>
            <w:vAlign w:val="center"/>
          </w:tcPr>
          <w:p w14:paraId="595C37B5" w14:textId="77777777" w:rsidR="00F53BB9" w:rsidRPr="00F53BB9" w:rsidRDefault="00F53BB9" w:rsidP="00F53BB9">
            <w:pPr>
              <w:widowControl w:val="0"/>
              <w:tabs>
                <w:tab w:val="left" w:pos="1293"/>
              </w:tabs>
              <w:suppressAutoHyphens/>
              <w:spacing w:line="240" w:lineRule="auto"/>
              <w:ind w:left="113" w:right="113" w:firstLine="0"/>
              <w:jc w:val="center"/>
              <w:textAlignment w:val="baseline"/>
              <w:rPr>
                <w:rFonts w:ascii="Times New Roman" w:eastAsia="Times New Roman" w:hAnsi="Times New Roman" w:cs="Times New Roman"/>
                <w:b/>
                <w:bCs/>
                <w:sz w:val="24"/>
                <w:szCs w:val="20"/>
                <w:lang w:val="en-GB" w:eastAsia="en-US"/>
              </w:rPr>
            </w:pPr>
            <w:r w:rsidRPr="00F53BB9">
              <w:rPr>
                <w:rFonts w:ascii="Times New Roman" w:eastAsia="Times New Roman" w:hAnsi="Times New Roman" w:cs="Times New Roman"/>
                <w:b/>
                <w:bCs/>
                <w:sz w:val="24"/>
                <w:szCs w:val="20"/>
                <w:lang w:val="en-GB" w:eastAsia="en-US"/>
              </w:rPr>
              <w:t>III mėnuo</w:t>
            </w:r>
          </w:p>
          <w:p w14:paraId="41D1FAAA" w14:textId="77777777" w:rsidR="00F53BB9" w:rsidRPr="00F53BB9" w:rsidRDefault="00F53BB9" w:rsidP="00F53BB9">
            <w:pPr>
              <w:widowControl w:val="0"/>
              <w:tabs>
                <w:tab w:val="left" w:pos="1293"/>
              </w:tabs>
              <w:suppressAutoHyphens/>
              <w:spacing w:line="240" w:lineRule="auto"/>
              <w:ind w:left="113" w:right="113" w:firstLine="0"/>
              <w:jc w:val="center"/>
              <w:textAlignment w:val="baseline"/>
              <w:rPr>
                <w:rFonts w:ascii="Times New Roman" w:eastAsia="Times New Roman" w:hAnsi="Times New Roman" w:cs="Times New Roman"/>
                <w:b/>
                <w:bCs/>
                <w:sz w:val="24"/>
                <w:szCs w:val="20"/>
                <w:lang w:val="en-GB" w:eastAsia="en-US"/>
              </w:rPr>
            </w:pPr>
          </w:p>
        </w:tc>
        <w:tc>
          <w:tcPr>
            <w:tcW w:w="555" w:type="pct"/>
          </w:tcPr>
          <w:p w14:paraId="2F8A126B" w14:textId="77777777" w:rsidR="00F53BB9" w:rsidRPr="00F53BB9" w:rsidRDefault="00F53BB9" w:rsidP="00F53BB9">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r>
      <w:tr w:rsidR="00F53BB9" w:rsidRPr="00F53BB9" w14:paraId="1FF0B568" w14:textId="77777777" w:rsidTr="00EC72E4">
        <w:tc>
          <w:tcPr>
            <w:tcW w:w="286" w:type="pct"/>
          </w:tcPr>
          <w:p w14:paraId="6ACB22FE" w14:textId="77777777" w:rsidR="00F53BB9" w:rsidRPr="00F53BB9" w:rsidRDefault="00F53BB9" w:rsidP="00F53BB9">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r w:rsidRPr="00F53BB9">
              <w:rPr>
                <w:rFonts w:ascii="Times New Roman" w:eastAsia="Times New Roman" w:hAnsi="Times New Roman" w:cs="Times New Roman"/>
                <w:b/>
                <w:bCs/>
                <w:iCs/>
                <w:color w:val="000000"/>
                <w:sz w:val="24"/>
                <w:szCs w:val="20"/>
                <w:lang w:val="en-GB" w:eastAsia="en-US"/>
              </w:rPr>
              <w:t>1.</w:t>
            </w:r>
          </w:p>
        </w:tc>
        <w:tc>
          <w:tcPr>
            <w:tcW w:w="1684" w:type="pct"/>
            <w:vAlign w:val="center"/>
          </w:tcPr>
          <w:p w14:paraId="0E0A4BAF" w14:textId="77777777" w:rsidR="00F53BB9" w:rsidRPr="00F53BB9" w:rsidRDefault="00F53BB9" w:rsidP="00F53BB9">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r w:rsidRPr="00F53BB9">
              <w:rPr>
                <w:rFonts w:ascii="Times New Roman" w:eastAsia="Times New Roman" w:hAnsi="Times New Roman" w:cs="Times New Roman"/>
                <w:b/>
                <w:bCs/>
                <w:iCs/>
                <w:color w:val="000000"/>
                <w:sz w:val="24"/>
                <w:szCs w:val="20"/>
                <w:lang w:val="en-GB" w:eastAsia="en-US"/>
              </w:rPr>
              <w:t>Statybos darbai</w:t>
            </w:r>
          </w:p>
        </w:tc>
        <w:tc>
          <w:tcPr>
            <w:tcW w:w="825" w:type="pct"/>
            <w:vAlign w:val="center"/>
          </w:tcPr>
          <w:p w14:paraId="3C063125" w14:textId="77777777" w:rsidR="00F53BB9" w:rsidRPr="00F53BB9" w:rsidRDefault="00F53BB9" w:rsidP="00F53BB9">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825" w:type="pct"/>
            <w:vAlign w:val="center"/>
          </w:tcPr>
          <w:p w14:paraId="54983799" w14:textId="77777777" w:rsidR="00F53BB9" w:rsidRPr="00F53BB9" w:rsidRDefault="00F53BB9" w:rsidP="00F53BB9">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826" w:type="pct"/>
            <w:vAlign w:val="center"/>
          </w:tcPr>
          <w:p w14:paraId="6E99DCA5" w14:textId="77777777" w:rsidR="00F53BB9" w:rsidRPr="00F53BB9" w:rsidRDefault="00F53BB9" w:rsidP="00F53BB9">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555" w:type="pct"/>
          </w:tcPr>
          <w:p w14:paraId="1FB28DA5" w14:textId="77777777" w:rsidR="00F53BB9" w:rsidRPr="00F53BB9" w:rsidRDefault="00F53BB9" w:rsidP="00F53BB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F53BB9" w:rsidRPr="00F53BB9" w14:paraId="42B51973" w14:textId="77777777" w:rsidTr="00EC72E4">
        <w:tc>
          <w:tcPr>
            <w:tcW w:w="286" w:type="pct"/>
          </w:tcPr>
          <w:p w14:paraId="706C0EAD" w14:textId="77777777" w:rsidR="00F53BB9" w:rsidRPr="00F53BB9" w:rsidRDefault="00F53BB9" w:rsidP="00F53BB9">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r w:rsidRPr="00F53BB9">
              <w:rPr>
                <w:rFonts w:ascii="Times New Roman" w:eastAsia="Times New Roman" w:hAnsi="Times New Roman" w:cs="Times New Roman"/>
                <w:b/>
                <w:bCs/>
                <w:iCs/>
                <w:color w:val="000000"/>
                <w:sz w:val="24"/>
                <w:szCs w:val="20"/>
                <w:lang w:val="en-GB" w:eastAsia="en-US"/>
              </w:rPr>
              <w:t>2.</w:t>
            </w:r>
          </w:p>
        </w:tc>
        <w:tc>
          <w:tcPr>
            <w:tcW w:w="1684" w:type="pct"/>
          </w:tcPr>
          <w:p w14:paraId="7C7BF004" w14:textId="77777777" w:rsidR="00F53BB9" w:rsidRPr="00F53BB9" w:rsidRDefault="00F53BB9" w:rsidP="00F53BB9">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r w:rsidRPr="00F53BB9">
              <w:rPr>
                <w:rFonts w:ascii="Times New Roman" w:eastAsia="Times New Roman" w:hAnsi="Times New Roman" w:cs="Times New Roman"/>
                <w:b/>
                <w:bCs/>
                <w:iCs/>
                <w:color w:val="000000"/>
                <w:sz w:val="24"/>
                <w:szCs w:val="20"/>
                <w:lang w:val="en-GB" w:eastAsia="en-US"/>
              </w:rPr>
              <w:t>Išpildomoji dokumentacija</w:t>
            </w:r>
          </w:p>
        </w:tc>
        <w:tc>
          <w:tcPr>
            <w:tcW w:w="825" w:type="pct"/>
            <w:vAlign w:val="center"/>
          </w:tcPr>
          <w:p w14:paraId="39B3BC52" w14:textId="77777777" w:rsidR="00F53BB9" w:rsidRPr="00F53BB9" w:rsidRDefault="00F53BB9" w:rsidP="00F53BB9">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825" w:type="pct"/>
            <w:vAlign w:val="center"/>
          </w:tcPr>
          <w:p w14:paraId="3F4C5ACC" w14:textId="77777777" w:rsidR="00F53BB9" w:rsidRPr="00F53BB9" w:rsidRDefault="00F53BB9" w:rsidP="00F53BB9">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826" w:type="pct"/>
            <w:vAlign w:val="center"/>
          </w:tcPr>
          <w:p w14:paraId="6F44291C" w14:textId="77777777" w:rsidR="00F53BB9" w:rsidRPr="00F53BB9" w:rsidRDefault="00F53BB9" w:rsidP="00F53BB9">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555" w:type="pct"/>
          </w:tcPr>
          <w:p w14:paraId="24EA11AE" w14:textId="77777777" w:rsidR="00F53BB9" w:rsidRPr="00F53BB9" w:rsidRDefault="00F53BB9" w:rsidP="00F53BB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F53BB9" w:rsidRPr="00F53BB9" w14:paraId="1A65643C" w14:textId="77777777" w:rsidTr="00EC72E4">
        <w:trPr>
          <w:trHeight w:val="277"/>
        </w:trPr>
        <w:tc>
          <w:tcPr>
            <w:tcW w:w="4445" w:type="pct"/>
            <w:gridSpan w:val="5"/>
          </w:tcPr>
          <w:p w14:paraId="389E376E" w14:textId="77777777" w:rsidR="00F53BB9" w:rsidRPr="00F53BB9" w:rsidRDefault="00F53BB9" w:rsidP="00F53BB9">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r w:rsidRPr="00F53BB9">
              <w:rPr>
                <w:rFonts w:ascii="Times New Roman" w:eastAsia="Times New Roman" w:hAnsi="Times New Roman" w:cs="Times New Roman"/>
                <w:b/>
                <w:sz w:val="24"/>
                <w:szCs w:val="20"/>
                <w:lang w:val="en-GB" w:eastAsia="en-US"/>
              </w:rPr>
              <w:t xml:space="preserve">Suma </w:t>
            </w:r>
            <w:r w:rsidRPr="00F53BB9">
              <w:rPr>
                <w:rFonts w:ascii="Times New Roman" w:eastAsia="Times New Roman" w:hAnsi="Times New Roman" w:cs="Times New Roman"/>
                <w:b/>
                <w:bCs/>
                <w:sz w:val="24"/>
                <w:szCs w:val="20"/>
                <w:lang w:val="en-GB" w:eastAsia="en-US"/>
              </w:rPr>
              <w:t>be PVM (Eur):</w:t>
            </w:r>
          </w:p>
        </w:tc>
        <w:tc>
          <w:tcPr>
            <w:tcW w:w="555" w:type="pct"/>
          </w:tcPr>
          <w:p w14:paraId="28C14AF5" w14:textId="77777777" w:rsidR="00F53BB9" w:rsidRPr="00F53BB9" w:rsidRDefault="00F53BB9" w:rsidP="00F53BB9">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p>
        </w:tc>
      </w:tr>
      <w:tr w:rsidR="00F53BB9" w:rsidRPr="00F53BB9" w14:paraId="60C82247" w14:textId="77777777" w:rsidTr="00EC72E4">
        <w:trPr>
          <w:trHeight w:val="147"/>
        </w:trPr>
        <w:tc>
          <w:tcPr>
            <w:tcW w:w="4445" w:type="pct"/>
            <w:gridSpan w:val="5"/>
          </w:tcPr>
          <w:p w14:paraId="3EC3135C" w14:textId="77777777" w:rsidR="00F53BB9" w:rsidRPr="00F53BB9" w:rsidRDefault="00F53BB9" w:rsidP="00F53BB9">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r w:rsidRPr="00F53BB9">
              <w:rPr>
                <w:rFonts w:ascii="Times New Roman" w:eastAsia="Times New Roman" w:hAnsi="Times New Roman" w:cs="Times New Roman"/>
                <w:b/>
                <w:sz w:val="24"/>
                <w:szCs w:val="20"/>
                <w:lang w:val="en-GB" w:eastAsia="en-US"/>
              </w:rPr>
              <w:t xml:space="preserve">PVM </w:t>
            </w:r>
            <w:r w:rsidRPr="00F53BB9">
              <w:rPr>
                <w:rFonts w:ascii="Times New Roman" w:eastAsia="Times New Roman" w:hAnsi="Times New Roman" w:cs="Times New Roman"/>
                <w:b/>
                <w:i/>
                <w:color w:val="000000"/>
                <w:sz w:val="24"/>
                <w:szCs w:val="20"/>
                <w:lang w:val="en-GB" w:eastAsia="en-US"/>
              </w:rPr>
              <w:t>[tarifas]</w:t>
            </w:r>
            <w:r w:rsidRPr="00F53BB9">
              <w:rPr>
                <w:rFonts w:ascii="Times New Roman" w:eastAsia="Times New Roman" w:hAnsi="Times New Roman" w:cs="Times New Roman"/>
                <w:b/>
                <w:sz w:val="24"/>
                <w:szCs w:val="20"/>
                <w:lang w:val="en-GB" w:eastAsia="en-US"/>
              </w:rPr>
              <w:t>:</w:t>
            </w:r>
          </w:p>
        </w:tc>
        <w:tc>
          <w:tcPr>
            <w:tcW w:w="555" w:type="pct"/>
          </w:tcPr>
          <w:p w14:paraId="5CCA87C9" w14:textId="77777777" w:rsidR="00F53BB9" w:rsidRPr="00F53BB9" w:rsidRDefault="00F53BB9" w:rsidP="00F53BB9">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r w:rsidR="00F53BB9" w:rsidRPr="00F53BB9" w14:paraId="3674614C" w14:textId="77777777" w:rsidTr="00EC72E4">
        <w:trPr>
          <w:trHeight w:val="147"/>
        </w:trPr>
        <w:tc>
          <w:tcPr>
            <w:tcW w:w="4445" w:type="pct"/>
            <w:gridSpan w:val="5"/>
          </w:tcPr>
          <w:p w14:paraId="78D7EC16" w14:textId="77777777" w:rsidR="00F53BB9" w:rsidRPr="00F53BB9" w:rsidRDefault="00F53BB9" w:rsidP="00F53BB9">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pt-BR" w:eastAsia="en-US"/>
              </w:rPr>
            </w:pPr>
            <w:r w:rsidRPr="00F53BB9">
              <w:rPr>
                <w:rFonts w:ascii="Times New Roman" w:eastAsia="Times New Roman" w:hAnsi="Times New Roman" w:cs="Times New Roman"/>
                <w:b/>
                <w:sz w:val="24"/>
                <w:szCs w:val="20"/>
                <w:lang w:val="pt-BR" w:eastAsia="en-US"/>
              </w:rPr>
              <w:t xml:space="preserve">Bendra suma su PVM </w:t>
            </w:r>
            <w:r w:rsidRPr="00F53BB9">
              <w:rPr>
                <w:rFonts w:ascii="Times New Roman" w:eastAsia="Times New Roman" w:hAnsi="Times New Roman" w:cs="Times New Roman"/>
                <w:b/>
                <w:bCs/>
                <w:sz w:val="24"/>
                <w:szCs w:val="20"/>
                <w:lang w:val="pt-BR" w:eastAsia="en-US"/>
              </w:rPr>
              <w:t>(Eur):</w:t>
            </w:r>
          </w:p>
        </w:tc>
        <w:tc>
          <w:tcPr>
            <w:tcW w:w="555" w:type="pct"/>
          </w:tcPr>
          <w:p w14:paraId="0E88F039" w14:textId="77777777" w:rsidR="00F53BB9" w:rsidRPr="00F53BB9" w:rsidRDefault="00F53BB9" w:rsidP="00F53BB9">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pt-BR" w:eastAsia="en-US"/>
              </w:rPr>
            </w:pPr>
          </w:p>
        </w:tc>
      </w:tr>
    </w:tbl>
    <w:p w14:paraId="5E9B808E" w14:textId="6A0DB709" w:rsidR="00F53BB9" w:rsidRDefault="00F53BB9" w:rsidP="00F53BB9">
      <w:pPr>
        <w:ind w:firstLine="0"/>
        <w:rPr>
          <w:rFonts w:ascii="Times New Roman" w:eastAsiaTheme="minorHAnsi" w:hAnsi="Times New Roman" w:cs="Times New Roman"/>
          <w:bCs/>
          <w:iCs/>
          <w:sz w:val="24"/>
          <w:szCs w:val="24"/>
        </w:rPr>
      </w:pPr>
    </w:p>
    <w:p w14:paraId="0611C18E" w14:textId="2DC6273D" w:rsidR="00A96801" w:rsidRDefault="00A9680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5DC28B4" w14:textId="77777777" w:rsidR="00F77DCB" w:rsidRDefault="00F77DCB">
      <w:pPr>
        <w:rPr>
          <w:rFonts w:ascii="Times New Roman" w:eastAsiaTheme="minorHAnsi" w:hAnsi="Times New Roman" w:cs="Times New Roman"/>
          <w:bCs/>
          <w:iCs/>
          <w:sz w:val="24"/>
          <w:szCs w:val="24"/>
        </w:rPr>
      </w:pPr>
    </w:p>
    <w:p w14:paraId="77DC164F" w14:textId="77777777" w:rsidR="00A96801" w:rsidRDefault="00A96801">
      <w:pPr>
        <w:rPr>
          <w:rFonts w:ascii="Times New Roman" w:eastAsiaTheme="minorHAnsi" w:hAnsi="Times New Roman" w:cs="Times New Roman"/>
          <w:bCs/>
          <w:iCs/>
          <w:sz w:val="24"/>
          <w:szCs w:val="24"/>
        </w:rPr>
      </w:pPr>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bookmarkStart w:id="52" w:name="_Toc194061339"/>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52"/>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4D6E1D">
        <w:rPr>
          <w:rFonts w:cs="Times New Roman"/>
          <w:color w:val="auto"/>
          <w:sz w:val="24"/>
          <w:szCs w:val="24"/>
        </w:rPr>
        <w:t>Perkančioji organizacija</w:t>
      </w:r>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53" w:name="_Toc194061340"/>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53"/>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4" w:name="_Toc160524725"/>
      <w:bookmarkStart w:id="55" w:name="_Toc194061341"/>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4"/>
      <w:bookmarkEnd w:id="55"/>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66845B4B" w14:textId="05F750C5" w:rsidR="00027F8D" w:rsidRPr="007A2BA9" w:rsidRDefault="00027F8D" w:rsidP="00027F8D">
      <w:pPr>
        <w:spacing w:line="240" w:lineRule="auto"/>
        <w:ind w:firstLine="567"/>
        <w:rPr>
          <w:rFonts w:ascii="Times New Roman" w:hAnsi="Times New Roman" w:cs="Times New Roman"/>
          <w:sz w:val="24"/>
          <w:szCs w:val="24"/>
        </w:rPr>
      </w:pPr>
      <w:r w:rsidRPr="000D2FDB">
        <w:rPr>
          <w:rFonts w:ascii="Times New Roman" w:hAnsi="Times New Roman" w:cs="Times New Roman"/>
          <w:sz w:val="24"/>
          <w:szCs w:val="24"/>
        </w:rPr>
        <w:sym w:font="Wingdings 2" w:char="F0A3"/>
      </w:r>
      <w:r w:rsidRPr="000D2FDB">
        <w:rPr>
          <w:rFonts w:ascii="Times New Roman" w:hAnsi="Times New Roman" w:cs="Times New Roman"/>
          <w:sz w:val="24"/>
          <w:szCs w:val="24"/>
        </w:rPr>
        <w:t xml:space="preserve"> </w:t>
      </w:r>
      <w:r w:rsidR="00C370F9" w:rsidRPr="00C370F9">
        <w:rPr>
          <w:rFonts w:ascii="Times New Roman" w:hAnsi="Times New Roman" w:cs="Times New Roman"/>
          <w:sz w:val="24"/>
          <w:szCs w:val="24"/>
        </w:rPr>
        <w:t>tiekėjas atitinka pirkimo dokumentuose nustatytą reikalavimą turėti teisę verstis veikla, reikalinga pirkimo sutarčiai įvykdyti</w:t>
      </w:r>
      <w:r w:rsidR="00C370F9">
        <w:rPr>
          <w:color w:val="000000"/>
        </w:rPr>
        <w:t> </w:t>
      </w:r>
      <w:r w:rsidRPr="000D2FDB">
        <w:rPr>
          <w:rFonts w:ascii="Times New Roman" w:hAnsi="Times New Roman" w:cs="Times New Roman"/>
          <w:sz w:val="24"/>
          <w:szCs w:val="24"/>
        </w:rPr>
        <w:t xml:space="preserve"> </w:t>
      </w:r>
      <w:r w:rsidRPr="007A2BA9">
        <w:rPr>
          <w:rFonts w:ascii="Times New Roman" w:hAnsi="Times New Roman" w:cs="Times New Roman"/>
          <w:sz w:val="24"/>
          <w:szCs w:val="24"/>
        </w:rPr>
        <w:t xml:space="preserve">(Pirkimo sąlygų 2 priedas </w:t>
      </w:r>
      <w:r w:rsidR="007A2BA9" w:rsidRPr="007A2BA9">
        <w:rPr>
          <w:rFonts w:ascii="Times New Roman" w:hAnsi="Times New Roman" w:cs="Times New Roman"/>
          <w:sz w:val="24"/>
          <w:szCs w:val="24"/>
        </w:rPr>
        <w:t xml:space="preserve">1 lentelė </w:t>
      </w:r>
      <w:r w:rsidRPr="007A2BA9">
        <w:rPr>
          <w:rFonts w:ascii="Times New Roman" w:hAnsi="Times New Roman" w:cs="Times New Roman"/>
          <w:sz w:val="24"/>
          <w:szCs w:val="24"/>
        </w:rPr>
        <w:t xml:space="preserve">1.1 </w:t>
      </w:r>
      <w:r w:rsidR="007A2BA9" w:rsidRPr="007A2BA9">
        <w:rPr>
          <w:rFonts w:ascii="Times New Roman" w:hAnsi="Times New Roman" w:cs="Times New Roman"/>
          <w:sz w:val="24"/>
          <w:szCs w:val="24"/>
        </w:rPr>
        <w:t>papunktis</w:t>
      </w:r>
      <w:r w:rsidRPr="007A2BA9">
        <w:rPr>
          <w:rFonts w:ascii="Times New Roman" w:hAnsi="Times New Roman" w:cs="Times New Roman"/>
          <w:sz w:val="24"/>
          <w:szCs w:val="24"/>
        </w:rPr>
        <w:t>)</w:t>
      </w:r>
    </w:p>
    <w:p w14:paraId="7EAF452D" w14:textId="77777777" w:rsidR="00027F8D" w:rsidRPr="007A2BA9" w:rsidRDefault="00027F8D" w:rsidP="00027F8D">
      <w:pPr>
        <w:spacing w:line="240" w:lineRule="auto"/>
        <w:ind w:firstLine="567"/>
        <w:rPr>
          <w:rFonts w:ascii="Times New Roman" w:hAnsi="Times New Roman" w:cs="Times New Roman"/>
          <w:sz w:val="24"/>
          <w:szCs w:val="24"/>
        </w:rPr>
      </w:pPr>
    </w:p>
    <w:p w14:paraId="15A10B47" w14:textId="413A2407" w:rsidR="00027F8D" w:rsidRPr="007A2BA9" w:rsidRDefault="00027F8D"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atitinka pirkimo dokumentuose nustatytus profesinio pajėgumo reikalavimus, reikalingus pirkimo sutarčiai įvykdyti (Pirkimo sąlygų 2 priedas </w:t>
      </w:r>
      <w:r w:rsidR="007A2BA9" w:rsidRPr="007A2BA9">
        <w:rPr>
          <w:rFonts w:ascii="Times New Roman" w:hAnsi="Times New Roman" w:cs="Times New Roman"/>
          <w:sz w:val="24"/>
          <w:szCs w:val="24"/>
        </w:rPr>
        <w:t>1</w:t>
      </w:r>
      <w:r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 xml:space="preserve">lentelė </w:t>
      </w:r>
      <w:r w:rsidR="00E12F67">
        <w:rPr>
          <w:rFonts w:ascii="Times New Roman" w:hAnsi="Times New Roman" w:cs="Times New Roman"/>
          <w:sz w:val="24"/>
          <w:szCs w:val="24"/>
        </w:rPr>
        <w:t>2</w:t>
      </w:r>
      <w:r w:rsidR="007A2BA9" w:rsidRPr="007A2BA9">
        <w:rPr>
          <w:rFonts w:ascii="Times New Roman" w:hAnsi="Times New Roman" w:cs="Times New Roman"/>
          <w:sz w:val="24"/>
          <w:szCs w:val="24"/>
        </w:rPr>
        <w:t>.</w:t>
      </w:r>
      <w:r w:rsidR="00E12F67">
        <w:rPr>
          <w:rFonts w:ascii="Times New Roman" w:hAnsi="Times New Roman" w:cs="Times New Roman"/>
          <w:sz w:val="24"/>
          <w:szCs w:val="24"/>
        </w:rPr>
        <w:t>1</w:t>
      </w:r>
      <w:r w:rsidR="007A2BA9" w:rsidRPr="007A2BA9">
        <w:rPr>
          <w:rFonts w:ascii="Times New Roman" w:hAnsi="Times New Roman" w:cs="Times New Roman"/>
          <w:sz w:val="24"/>
          <w:szCs w:val="24"/>
        </w:rPr>
        <w:t xml:space="preserve"> papunktis</w:t>
      </w:r>
      <w:r w:rsidRPr="007A2BA9">
        <w:rPr>
          <w:rFonts w:ascii="Times New Roman" w:hAnsi="Times New Roman" w:cs="Times New Roman"/>
          <w:sz w:val="24"/>
          <w:szCs w:val="24"/>
        </w:rPr>
        <w:t>)</w:t>
      </w:r>
    </w:p>
    <w:p w14:paraId="3353A9DB" w14:textId="77777777" w:rsidR="00C370F9" w:rsidRDefault="00C370F9" w:rsidP="00027F8D">
      <w:pPr>
        <w:spacing w:line="240" w:lineRule="auto"/>
        <w:ind w:firstLine="567"/>
        <w:rPr>
          <w:rFonts w:ascii="Times New Roman" w:hAnsi="Times New Roman" w:cs="Times New Roman"/>
          <w:sz w:val="24"/>
          <w:szCs w:val="24"/>
        </w:rPr>
      </w:pPr>
    </w:p>
    <w:p w14:paraId="1A0DB7D1" w14:textId="7BA95440" w:rsidR="00A96801" w:rsidRPr="007A2BA9" w:rsidRDefault="00A96801" w:rsidP="00A96801">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atitinka pirkimo dokumentuose nustatytus profesinio pajėgumo reikalavimus, reikalingus pirkimo sutarčiai įvykdyti (Pirkimo sąlygų 2 priedas 1 lentelė </w:t>
      </w:r>
      <w:r w:rsidR="00E12F67">
        <w:rPr>
          <w:rFonts w:ascii="Times New Roman" w:hAnsi="Times New Roman" w:cs="Times New Roman"/>
          <w:sz w:val="24"/>
          <w:szCs w:val="24"/>
        </w:rPr>
        <w:t>2</w:t>
      </w:r>
      <w:r w:rsidRPr="007A2BA9">
        <w:rPr>
          <w:rFonts w:ascii="Times New Roman" w:hAnsi="Times New Roman" w:cs="Times New Roman"/>
          <w:sz w:val="24"/>
          <w:szCs w:val="24"/>
        </w:rPr>
        <w:t>.2 papunktis)</w:t>
      </w:r>
    </w:p>
    <w:p w14:paraId="3967D6B7" w14:textId="77777777" w:rsidR="00A96801" w:rsidRPr="007A2BA9" w:rsidRDefault="00A96801" w:rsidP="00027F8D">
      <w:pPr>
        <w:spacing w:line="240" w:lineRule="auto"/>
        <w:ind w:firstLine="567"/>
        <w:rPr>
          <w:rFonts w:ascii="Times New Roman" w:hAnsi="Times New Roman" w:cs="Times New Roman"/>
          <w:sz w:val="24"/>
          <w:szCs w:val="24"/>
        </w:rPr>
      </w:pPr>
    </w:p>
    <w:p w14:paraId="698CCA98" w14:textId="3092AF57" w:rsidR="00C370F9"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7A2BA9" w:rsidRPr="007A2BA9">
        <w:rPr>
          <w:rFonts w:ascii="Times New Roman" w:hAnsi="Times New Roman" w:cs="Times New Roman"/>
          <w:sz w:val="24"/>
          <w:szCs w:val="24"/>
        </w:rPr>
        <w:t>2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6D344073"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lastRenderedPageBreak/>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Pr>
          <w:rFonts w:ascii="Times New Roman" w:hAnsi="Times New Roman" w:cs="Times New Roman"/>
          <w:sz w:val="24"/>
          <w:szCs w:val="24"/>
        </w:rPr>
        <w:t>.</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CED56B4"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6" w:name="_Toc194061342"/>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6"/>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7A2BA9" w14:paraId="555CDB78" w14:textId="77777777" w:rsidTr="00F77DCB">
        <w:trPr>
          <w:trHeight w:val="20"/>
        </w:trPr>
        <w:tc>
          <w:tcPr>
            <w:tcW w:w="553"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F77DCB">
        <w:trPr>
          <w:trHeight w:val="20"/>
        </w:trPr>
        <w:tc>
          <w:tcPr>
            <w:tcW w:w="553"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F77DCB">
        <w:trPr>
          <w:trHeight w:val="20"/>
        </w:trPr>
        <w:tc>
          <w:tcPr>
            <w:tcW w:w="553"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F77DCB">
        <w:trPr>
          <w:trHeight w:val="20"/>
        </w:trPr>
        <w:tc>
          <w:tcPr>
            <w:tcW w:w="553"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F77DCB">
        <w:trPr>
          <w:trHeight w:val="1058"/>
        </w:trPr>
        <w:tc>
          <w:tcPr>
            <w:tcW w:w="553"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38839993"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FF6D98">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F77DCB">
        <w:trPr>
          <w:trHeight w:val="20"/>
        </w:trPr>
        <w:tc>
          <w:tcPr>
            <w:tcW w:w="553"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082BC550" w:rsidR="009B4090" w:rsidRPr="007A2BA9" w:rsidRDefault="00F77DCB" w:rsidP="006B0550">
            <w:pPr>
              <w:ind w:firstLine="34"/>
              <w:rPr>
                <w:sz w:val="24"/>
                <w:szCs w:val="24"/>
              </w:rPr>
            </w:pPr>
            <w:r w:rsidRPr="007A2BA9">
              <w:rPr>
                <w:sz w:val="24"/>
                <w:szCs w:val="24"/>
              </w:rPr>
              <w:t>6</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F77DCB">
        <w:trPr>
          <w:trHeight w:val="20"/>
        </w:trPr>
        <w:tc>
          <w:tcPr>
            <w:tcW w:w="553"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F77DCB">
        <w:trPr>
          <w:trHeight w:val="20"/>
        </w:trPr>
        <w:tc>
          <w:tcPr>
            <w:tcW w:w="553"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 xml:space="preserve">alyviui grąžinamas </w:t>
            </w:r>
            <w:r w:rsidRPr="007A2BA9">
              <w:rPr>
                <w:sz w:val="24"/>
                <w:szCs w:val="24"/>
              </w:rPr>
              <w:lastRenderedPageBreak/>
              <w:t>(arba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F77DCB">
        <w:trPr>
          <w:trHeight w:val="20"/>
        </w:trPr>
        <w:tc>
          <w:tcPr>
            <w:tcW w:w="553" w:type="dxa"/>
          </w:tcPr>
          <w:p w14:paraId="652DD56B" w14:textId="5598B459" w:rsidR="009B4090" w:rsidRPr="007A2BA9" w:rsidRDefault="00517008" w:rsidP="006B0550">
            <w:pPr>
              <w:ind w:firstLine="0"/>
              <w:rPr>
                <w:bCs/>
                <w:sz w:val="24"/>
                <w:szCs w:val="24"/>
              </w:rPr>
            </w:pPr>
            <w:r w:rsidRPr="007A2BA9">
              <w:rPr>
                <w:bCs/>
                <w:sz w:val="24"/>
                <w:szCs w:val="24"/>
              </w:rPr>
              <w:t>8</w:t>
            </w:r>
          </w:p>
        </w:tc>
        <w:tc>
          <w:tcPr>
            <w:tcW w:w="2452"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F77DCB">
        <w:trPr>
          <w:trHeight w:val="20"/>
        </w:trPr>
        <w:tc>
          <w:tcPr>
            <w:tcW w:w="553"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7A2BA9" w:rsidRDefault="00DE23CA" w:rsidP="006B0550">
            <w:pPr>
              <w:ind w:firstLine="34"/>
              <w:rPr>
                <w:bCs/>
                <w:sz w:val="24"/>
                <w:szCs w:val="24"/>
              </w:rPr>
            </w:pPr>
            <w:r w:rsidRPr="007A2BA9">
              <w:rPr>
                <w:bCs/>
                <w:sz w:val="24"/>
                <w:szCs w:val="24"/>
              </w:rPr>
              <w:t>3</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F77DCB">
        <w:trPr>
          <w:trHeight w:val="20"/>
        </w:trPr>
        <w:tc>
          <w:tcPr>
            <w:tcW w:w="553"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F77DCB">
        <w:trPr>
          <w:trHeight w:val="20"/>
        </w:trPr>
        <w:tc>
          <w:tcPr>
            <w:tcW w:w="553"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 xml:space="preserve">ir </w:t>
            </w:r>
            <w:r w:rsidR="009B4090" w:rsidRPr="007A2BA9">
              <w:rPr>
                <w:sz w:val="24"/>
                <w:szCs w:val="24"/>
              </w:rPr>
              <w:lastRenderedPageBreak/>
              <w:t>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BEA5" w14:textId="77777777" w:rsidR="005872CA" w:rsidRDefault="005872CA" w:rsidP="00D05666">
      <w:r>
        <w:separator/>
      </w:r>
    </w:p>
  </w:endnote>
  <w:endnote w:type="continuationSeparator" w:id="0">
    <w:p w14:paraId="2A1DC0C1" w14:textId="77777777" w:rsidR="005872CA" w:rsidRDefault="005872CA" w:rsidP="00D05666">
      <w:r>
        <w:continuationSeparator/>
      </w:r>
    </w:p>
  </w:endnote>
  <w:endnote w:type="continuationNotice" w:id="1">
    <w:p w14:paraId="6FF4EA25" w14:textId="77777777" w:rsidR="005872CA" w:rsidRDefault="005872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277A" w14:textId="77777777" w:rsidR="005872CA" w:rsidRDefault="005872CA" w:rsidP="00D05666">
      <w:r>
        <w:separator/>
      </w:r>
    </w:p>
  </w:footnote>
  <w:footnote w:type="continuationSeparator" w:id="0">
    <w:p w14:paraId="77082EFA" w14:textId="77777777" w:rsidR="005872CA" w:rsidRDefault="005872CA" w:rsidP="00D05666">
      <w:r>
        <w:continuationSeparator/>
      </w:r>
    </w:p>
  </w:footnote>
  <w:footnote w:type="continuationNotice" w:id="1">
    <w:p w14:paraId="4855B49F" w14:textId="77777777" w:rsidR="005872CA" w:rsidRDefault="005872CA">
      <w:pPr>
        <w:spacing w:line="240" w:lineRule="auto"/>
      </w:pPr>
    </w:p>
  </w:footnote>
  <w:footnote w:id="2">
    <w:p w14:paraId="5C960E51" w14:textId="77777777" w:rsidR="00AD4CD7" w:rsidRDefault="00AD4CD7" w:rsidP="00AD4CD7">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03B02D32" w14:textId="77777777" w:rsidR="00AD4CD7" w:rsidRDefault="00AD4CD7" w:rsidP="00AD4CD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9"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3"/>
  </w:num>
  <w:num w:numId="5" w16cid:durableId="1652252092">
    <w:abstractNumId w:val="2"/>
  </w:num>
  <w:num w:numId="6" w16cid:durableId="817724215">
    <w:abstractNumId w:val="6"/>
  </w:num>
  <w:num w:numId="7" w16cid:durableId="1476410157">
    <w:abstractNumId w:val="12"/>
  </w:num>
  <w:num w:numId="8" w16cid:durableId="1854420942">
    <w:abstractNumId w:val="7"/>
  </w:num>
  <w:num w:numId="9" w16cid:durableId="320619147">
    <w:abstractNumId w:val="3"/>
  </w:num>
  <w:num w:numId="10" w16cid:durableId="390888795">
    <w:abstractNumId w:val="4"/>
  </w:num>
  <w:num w:numId="11" w16cid:durableId="1380394854">
    <w:abstractNumId w:val="0"/>
  </w:num>
  <w:num w:numId="12" w16cid:durableId="1404643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8"/>
  </w:num>
  <w:num w:numId="14" w16cid:durableId="164824627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3AD"/>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25</Pages>
  <Words>22941</Words>
  <Characters>13077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213</cp:revision>
  <cp:lastPrinted>2021-11-02T20:49:00Z</cp:lastPrinted>
  <dcterms:created xsi:type="dcterms:W3CDTF">2023-05-11T10:23:00Z</dcterms:created>
  <dcterms:modified xsi:type="dcterms:W3CDTF">2025-03-28T12:14:00Z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