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03F86" w14:textId="77777777" w:rsidR="00BB27E4" w:rsidRDefault="00BB27E4" w:rsidP="00BB27E4">
      <w:pPr>
        <w:spacing w:line="360" w:lineRule="auto"/>
        <w:jc w:val="right"/>
        <w:rPr>
          <w:b/>
          <w:bCs/>
          <w:lang w:eastAsia="en-US"/>
        </w:rPr>
      </w:pPr>
      <w:r>
        <w:rPr>
          <w:b/>
          <w:bCs/>
          <w:lang w:eastAsia="en-US"/>
        </w:rPr>
        <w:t>1 priedas</w:t>
      </w:r>
    </w:p>
    <w:p w14:paraId="7D21B5DE" w14:textId="77777777" w:rsidR="00BB27E4" w:rsidRPr="007031C6" w:rsidRDefault="00BB27E4" w:rsidP="00BB27E4">
      <w:pPr>
        <w:spacing w:line="360" w:lineRule="auto"/>
        <w:jc w:val="center"/>
        <w:rPr>
          <w:b/>
          <w:bCs/>
          <w:lang w:eastAsia="en-US"/>
        </w:rPr>
      </w:pPr>
      <w:r>
        <w:rPr>
          <w:b/>
          <w:bCs/>
          <w:lang w:eastAsia="en-US"/>
        </w:rPr>
        <w:t>Techninės specifikacijos projektas</w:t>
      </w:r>
    </w:p>
    <w:p w14:paraId="114AFCB6" w14:textId="025719D6" w:rsidR="00BB27E4" w:rsidRDefault="00B2722C" w:rsidP="00BB2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proofErr w:type="spellStart"/>
      <w:r>
        <w:rPr>
          <w:b/>
          <w:bCs/>
          <w:color w:val="000000"/>
        </w:rPr>
        <w:t>Kompresinės</w:t>
      </w:r>
      <w:proofErr w:type="spellEnd"/>
      <w:r>
        <w:rPr>
          <w:b/>
          <w:bCs/>
          <w:color w:val="000000"/>
        </w:rPr>
        <w:t xml:space="preserve"> terapijos prietaisas (</w:t>
      </w:r>
      <w:proofErr w:type="spellStart"/>
      <w:r>
        <w:rPr>
          <w:b/>
          <w:bCs/>
          <w:color w:val="000000"/>
        </w:rPr>
        <w:t>limfodrenažas</w:t>
      </w:r>
      <w:proofErr w:type="spellEnd"/>
      <w:r>
        <w:rPr>
          <w:b/>
          <w:bCs/>
          <w:color w:val="000000"/>
        </w:rPr>
        <w:t>)</w:t>
      </w:r>
      <w:r w:rsidR="00BB27E4">
        <w:rPr>
          <w:b/>
          <w:bCs/>
          <w:color w:val="000000"/>
        </w:rPr>
        <w:t xml:space="preserve"> (</w:t>
      </w:r>
      <w:r w:rsidR="00154694">
        <w:rPr>
          <w:b/>
          <w:bCs/>
          <w:color w:val="000000"/>
        </w:rPr>
        <w:t xml:space="preserve">Pirkimo vertė </w:t>
      </w:r>
      <w:r>
        <w:rPr>
          <w:b/>
          <w:bCs/>
          <w:color w:val="000000"/>
        </w:rPr>
        <w:t>5</w:t>
      </w:r>
      <w:r w:rsidR="00BB27E4">
        <w:rPr>
          <w:b/>
          <w:bCs/>
          <w:color w:val="000000"/>
        </w:rPr>
        <w:t> 000 eurų + PVM)</w:t>
      </w:r>
    </w:p>
    <w:p w14:paraId="0E63E6CF" w14:textId="77777777" w:rsidR="00B2722C" w:rsidRPr="0016101C" w:rsidRDefault="00B2722C" w:rsidP="00BB2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20"/>
        <w:gridCol w:w="4355"/>
        <w:gridCol w:w="8673"/>
      </w:tblGrid>
      <w:tr w:rsidR="00B2722C" w:rsidRPr="00204A02" w14:paraId="09751DC7" w14:textId="77777777" w:rsidTr="00B2722C">
        <w:tc>
          <w:tcPr>
            <w:tcW w:w="33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43E8304" w14:textId="77777777" w:rsidR="00B2722C" w:rsidRPr="00204A02" w:rsidRDefault="00B2722C" w:rsidP="003D3851">
            <w:pPr>
              <w:rPr>
                <w:b/>
                <w:color w:val="000000" w:themeColor="text1"/>
              </w:rPr>
            </w:pPr>
            <w:r w:rsidRPr="00204A02">
              <w:rPr>
                <w:b/>
                <w:color w:val="000000" w:themeColor="text1"/>
              </w:rPr>
              <w:t>Eil. Nr.</w:t>
            </w:r>
          </w:p>
        </w:tc>
        <w:tc>
          <w:tcPr>
            <w:tcW w:w="1561" w:type="pct"/>
            <w:shd w:val="clear" w:color="auto" w:fill="F2F2F2" w:themeFill="background1" w:themeFillShade="F2"/>
            <w:vAlign w:val="center"/>
          </w:tcPr>
          <w:p w14:paraId="5D3512AF" w14:textId="1DFF8BBF" w:rsidR="00B2722C" w:rsidRPr="00204A02" w:rsidRDefault="00B2722C" w:rsidP="003D3851">
            <w:pPr>
              <w:jc w:val="center"/>
              <w:rPr>
                <w:b/>
                <w:color w:val="000000" w:themeColor="text1"/>
              </w:rPr>
            </w:pPr>
            <w:r>
              <w:rPr>
                <w:b/>
                <w:color w:val="000000" w:themeColor="text1"/>
              </w:rPr>
              <w:t>Parametrai</w:t>
            </w:r>
          </w:p>
        </w:tc>
        <w:tc>
          <w:tcPr>
            <w:tcW w:w="3109" w:type="pct"/>
            <w:tcBorders>
              <w:right w:val="single" w:sz="4" w:space="0" w:color="auto"/>
            </w:tcBorders>
            <w:shd w:val="clear" w:color="auto" w:fill="F2F2F2" w:themeFill="background1" w:themeFillShade="F2"/>
            <w:vAlign w:val="center"/>
          </w:tcPr>
          <w:p w14:paraId="581AA26F" w14:textId="6D99849B" w:rsidR="00B2722C" w:rsidRPr="00204A02" w:rsidRDefault="00B2722C" w:rsidP="003D3851">
            <w:pPr>
              <w:jc w:val="center"/>
              <w:rPr>
                <w:b/>
                <w:color w:val="000000" w:themeColor="text1"/>
              </w:rPr>
            </w:pPr>
            <w:r w:rsidRPr="007968E0">
              <w:rPr>
                <w:b/>
              </w:rPr>
              <w:t>Reikalaujam</w:t>
            </w:r>
            <w:r>
              <w:rPr>
                <w:b/>
              </w:rPr>
              <w:t>a</w:t>
            </w:r>
            <w:r w:rsidRPr="007968E0">
              <w:rPr>
                <w:b/>
              </w:rPr>
              <w:t xml:space="preserve"> techninio parametro reikšmė</w:t>
            </w:r>
          </w:p>
        </w:tc>
      </w:tr>
      <w:tr w:rsidR="00B2722C" w:rsidRPr="00204A02" w14:paraId="7B59E2BA" w14:textId="77777777" w:rsidTr="00B2722C">
        <w:trPr>
          <w:trHeight w:val="371"/>
        </w:trPr>
        <w:tc>
          <w:tcPr>
            <w:tcW w:w="330" w:type="pct"/>
            <w:tcBorders>
              <w:top w:val="single" w:sz="4" w:space="0" w:color="000000"/>
              <w:left w:val="single" w:sz="4" w:space="0" w:color="000000"/>
              <w:bottom w:val="single" w:sz="4" w:space="0" w:color="000000"/>
              <w:right w:val="single" w:sz="4" w:space="0" w:color="000000"/>
            </w:tcBorders>
            <w:shd w:val="clear" w:color="auto" w:fill="auto"/>
          </w:tcPr>
          <w:p w14:paraId="6D041C41" w14:textId="77777777" w:rsidR="00B2722C" w:rsidRPr="00582F31" w:rsidRDefault="00B2722C" w:rsidP="00B2722C">
            <w:pPr>
              <w:pStyle w:val="Sraopastraipa"/>
              <w:numPr>
                <w:ilvl w:val="0"/>
                <w:numId w:val="2"/>
              </w:numPr>
              <w:tabs>
                <w:tab w:val="left" w:pos="360"/>
              </w:tabs>
              <w:rPr>
                <w:color w:val="000000" w:themeColor="text1"/>
              </w:rPr>
            </w:pPr>
          </w:p>
        </w:tc>
        <w:tc>
          <w:tcPr>
            <w:tcW w:w="1561" w:type="pct"/>
            <w:shd w:val="clear" w:color="auto" w:fill="auto"/>
            <w:vAlign w:val="center"/>
          </w:tcPr>
          <w:p w14:paraId="51BCD5F5" w14:textId="77777777" w:rsidR="00B2722C" w:rsidRPr="00582F31" w:rsidRDefault="00B2722C" w:rsidP="003D3851">
            <w:pPr>
              <w:rPr>
                <w:color w:val="000000" w:themeColor="text1"/>
              </w:rPr>
            </w:pPr>
            <w:r w:rsidRPr="00582F31">
              <w:rPr>
                <w:color w:val="000000" w:themeColor="text1"/>
              </w:rPr>
              <w:t>Paskirtis/veikimas:</w:t>
            </w:r>
          </w:p>
        </w:tc>
        <w:tc>
          <w:tcPr>
            <w:tcW w:w="3109" w:type="pct"/>
            <w:tcBorders>
              <w:right w:val="single" w:sz="4" w:space="0" w:color="auto"/>
            </w:tcBorders>
            <w:shd w:val="clear" w:color="auto" w:fill="auto"/>
            <w:vAlign w:val="center"/>
          </w:tcPr>
          <w:p w14:paraId="54690B05" w14:textId="7F47C0B8" w:rsidR="00B2722C" w:rsidRPr="00582F31" w:rsidRDefault="00D52F0B" w:rsidP="003D3851">
            <w:pPr>
              <w:rPr>
                <w:color w:val="000000" w:themeColor="text1"/>
              </w:rPr>
            </w:pPr>
            <w:r w:rsidRPr="00582F31">
              <w:t>Prietaisas turi būti skirtas naudoti reabilitacijoje, sporto medicinoje, sveikatingumo ir grožio srityse;</w:t>
            </w:r>
          </w:p>
        </w:tc>
      </w:tr>
      <w:tr w:rsidR="00B2722C" w:rsidRPr="00204A02" w14:paraId="461EB957" w14:textId="77777777" w:rsidTr="00B2722C">
        <w:tc>
          <w:tcPr>
            <w:tcW w:w="330" w:type="pct"/>
            <w:tcBorders>
              <w:top w:val="single" w:sz="4" w:space="0" w:color="000000"/>
              <w:left w:val="single" w:sz="4" w:space="0" w:color="000000"/>
              <w:bottom w:val="single" w:sz="4" w:space="0" w:color="000000"/>
              <w:right w:val="single" w:sz="4" w:space="0" w:color="000000"/>
            </w:tcBorders>
            <w:shd w:val="clear" w:color="auto" w:fill="auto"/>
          </w:tcPr>
          <w:p w14:paraId="425BF8F3" w14:textId="77777777" w:rsidR="00B2722C" w:rsidRPr="00582F31" w:rsidRDefault="00B2722C" w:rsidP="00B2722C">
            <w:pPr>
              <w:pStyle w:val="Sraopastraipa"/>
              <w:numPr>
                <w:ilvl w:val="0"/>
                <w:numId w:val="2"/>
              </w:numPr>
              <w:rPr>
                <w:color w:val="000000" w:themeColor="text1"/>
              </w:rPr>
            </w:pPr>
          </w:p>
        </w:tc>
        <w:tc>
          <w:tcPr>
            <w:tcW w:w="1561" w:type="pct"/>
            <w:shd w:val="clear" w:color="auto" w:fill="auto"/>
          </w:tcPr>
          <w:p w14:paraId="5D6A5406" w14:textId="4E80872B" w:rsidR="00B2722C" w:rsidRPr="00582F31" w:rsidRDefault="00D52F0B" w:rsidP="003D3851">
            <w:pPr>
              <w:rPr>
                <w:color w:val="000000" w:themeColor="text1"/>
              </w:rPr>
            </w:pPr>
            <w:r w:rsidRPr="00582F31">
              <w:rPr>
                <w:rFonts w:eastAsia="SimSun"/>
              </w:rPr>
              <w:t>Valdymo ekranas</w:t>
            </w:r>
          </w:p>
        </w:tc>
        <w:tc>
          <w:tcPr>
            <w:tcW w:w="3109" w:type="pct"/>
            <w:tcBorders>
              <w:right w:val="single" w:sz="4" w:space="0" w:color="auto"/>
            </w:tcBorders>
            <w:shd w:val="clear" w:color="auto" w:fill="auto"/>
          </w:tcPr>
          <w:p w14:paraId="02F3E5E3" w14:textId="11592B35" w:rsidR="00D52F0B" w:rsidRPr="00484BA3" w:rsidRDefault="00D52F0B" w:rsidP="00D52F0B">
            <w:pPr>
              <w:tabs>
                <w:tab w:val="left" w:pos="317"/>
                <w:tab w:val="left" w:pos="743"/>
              </w:tabs>
              <w:snapToGrid w:val="0"/>
              <w:rPr>
                <w:rFonts w:eastAsia="SimSun"/>
              </w:rPr>
            </w:pPr>
            <w:r w:rsidRPr="00484BA3">
              <w:rPr>
                <w:rFonts w:eastAsia="SimSun"/>
              </w:rPr>
              <w:t>2.1.</w:t>
            </w:r>
            <w:r w:rsidRPr="00484BA3">
              <w:rPr>
                <w:rFonts w:eastAsia="SimSun"/>
              </w:rPr>
              <w:tab/>
              <w:t>Prietaisas turi būti valdomas lietimui jauriu displėjumi.</w:t>
            </w:r>
          </w:p>
          <w:p w14:paraId="7F065A3C" w14:textId="79FBA4B3" w:rsidR="00B2722C" w:rsidRPr="00484BA3" w:rsidRDefault="00D52F0B" w:rsidP="00D52F0B">
            <w:pPr>
              <w:tabs>
                <w:tab w:val="left" w:pos="317"/>
                <w:tab w:val="left" w:pos="743"/>
              </w:tabs>
              <w:snapToGrid w:val="0"/>
              <w:rPr>
                <w:rFonts w:eastAsia="SimSun"/>
              </w:rPr>
            </w:pPr>
            <w:r w:rsidRPr="00484BA3">
              <w:rPr>
                <w:rFonts w:eastAsia="SimSun"/>
              </w:rPr>
              <w:t>2.2.</w:t>
            </w:r>
            <w:r w:rsidRPr="00484BA3">
              <w:rPr>
                <w:rFonts w:eastAsia="SimSun"/>
              </w:rPr>
              <w:tab/>
              <w:t>Displėjaus įstrižainė - ≥ 5,</w:t>
            </w:r>
            <w:r w:rsidR="00E10174" w:rsidRPr="00484BA3">
              <w:rPr>
                <w:rFonts w:eastAsia="SimSun"/>
              </w:rPr>
              <w:t>0</w:t>
            </w:r>
            <w:r w:rsidRPr="00484BA3">
              <w:rPr>
                <w:rFonts w:eastAsia="SimSun"/>
              </w:rPr>
              <w:t xml:space="preserve"> coliai.</w:t>
            </w:r>
          </w:p>
        </w:tc>
      </w:tr>
      <w:tr w:rsidR="00B2722C" w:rsidRPr="00204A02" w14:paraId="3CDA007A" w14:textId="77777777" w:rsidTr="00B2722C">
        <w:tc>
          <w:tcPr>
            <w:tcW w:w="330" w:type="pct"/>
            <w:tcBorders>
              <w:top w:val="single" w:sz="4" w:space="0" w:color="000000"/>
              <w:left w:val="single" w:sz="4" w:space="0" w:color="000000"/>
              <w:bottom w:val="single" w:sz="4" w:space="0" w:color="000000"/>
              <w:right w:val="single" w:sz="4" w:space="0" w:color="000000"/>
            </w:tcBorders>
            <w:shd w:val="clear" w:color="auto" w:fill="auto"/>
          </w:tcPr>
          <w:p w14:paraId="23B90AE2" w14:textId="77777777" w:rsidR="00B2722C" w:rsidRPr="00582F31" w:rsidRDefault="00B2722C" w:rsidP="00B2722C">
            <w:pPr>
              <w:pStyle w:val="Sraopastraipa"/>
              <w:numPr>
                <w:ilvl w:val="0"/>
                <w:numId w:val="2"/>
              </w:numPr>
              <w:rPr>
                <w:color w:val="000000" w:themeColor="text1"/>
              </w:rPr>
            </w:pPr>
          </w:p>
        </w:tc>
        <w:tc>
          <w:tcPr>
            <w:tcW w:w="1561" w:type="pct"/>
            <w:shd w:val="clear" w:color="auto" w:fill="auto"/>
          </w:tcPr>
          <w:p w14:paraId="0CE3567F" w14:textId="77777777" w:rsidR="00B2722C" w:rsidRPr="00582F31" w:rsidRDefault="00B2722C" w:rsidP="003D3851">
            <w:pPr>
              <w:rPr>
                <w:color w:val="000000" w:themeColor="text1"/>
              </w:rPr>
            </w:pPr>
            <w:r w:rsidRPr="00582F31">
              <w:rPr>
                <w:color w:val="000000" w:themeColor="text1"/>
              </w:rPr>
              <w:t>Įrenginio technologiniai parametrai:</w:t>
            </w:r>
          </w:p>
        </w:tc>
        <w:tc>
          <w:tcPr>
            <w:tcW w:w="3109" w:type="pct"/>
            <w:tcBorders>
              <w:right w:val="single" w:sz="4" w:space="0" w:color="auto"/>
            </w:tcBorders>
            <w:shd w:val="clear" w:color="auto" w:fill="auto"/>
          </w:tcPr>
          <w:p w14:paraId="087A0A2D" w14:textId="391F84AA" w:rsidR="00B2722C" w:rsidRPr="00484BA3" w:rsidRDefault="00B2722C" w:rsidP="003D3851">
            <w:pPr>
              <w:rPr>
                <w:color w:val="000000" w:themeColor="text1"/>
              </w:rPr>
            </w:pPr>
            <w:r w:rsidRPr="00484BA3">
              <w:rPr>
                <w:color w:val="000000" w:themeColor="text1"/>
              </w:rPr>
              <w:t>1. Kanalų skaičius – ne mažiau 1</w:t>
            </w:r>
            <w:r w:rsidR="00D52F0B" w:rsidRPr="00484BA3">
              <w:rPr>
                <w:color w:val="000000" w:themeColor="text1"/>
              </w:rPr>
              <w:t>2;</w:t>
            </w:r>
          </w:p>
          <w:p w14:paraId="58C4D583" w14:textId="77777777" w:rsidR="00B2722C" w:rsidRPr="00484BA3" w:rsidRDefault="00B2722C" w:rsidP="003D3851">
            <w:pPr>
              <w:rPr>
                <w:color w:val="000000" w:themeColor="text1"/>
              </w:rPr>
            </w:pPr>
            <w:r w:rsidRPr="00484BA3">
              <w:rPr>
                <w:color w:val="000000" w:themeColor="text1"/>
              </w:rPr>
              <w:t xml:space="preserve">2. Slėgio nustatymai </w:t>
            </w:r>
            <w:r w:rsidR="00D52F0B" w:rsidRPr="00484BA3">
              <w:rPr>
                <w:color w:val="000000" w:themeColor="text1"/>
              </w:rPr>
              <w:t xml:space="preserve">nuo </w:t>
            </w:r>
            <w:r w:rsidRPr="00484BA3">
              <w:rPr>
                <w:color w:val="000000" w:themeColor="text1"/>
              </w:rPr>
              <w:t xml:space="preserve">20-120 </w:t>
            </w:r>
            <w:proofErr w:type="spellStart"/>
            <w:r w:rsidRPr="00484BA3">
              <w:rPr>
                <w:color w:val="000000" w:themeColor="text1"/>
              </w:rPr>
              <w:t>mmHg</w:t>
            </w:r>
            <w:proofErr w:type="spellEnd"/>
            <w:r w:rsidRPr="00484BA3">
              <w:rPr>
                <w:color w:val="000000" w:themeColor="text1"/>
              </w:rPr>
              <w:t xml:space="preserve"> (ne mažesniame intervale)</w:t>
            </w:r>
            <w:r w:rsidR="00D52F0B" w:rsidRPr="00484BA3">
              <w:rPr>
                <w:color w:val="000000" w:themeColor="text1"/>
              </w:rPr>
              <w:t>;</w:t>
            </w:r>
          </w:p>
          <w:p w14:paraId="4CE51120" w14:textId="60307017" w:rsidR="00D52F0B" w:rsidRPr="00484BA3" w:rsidRDefault="00D52F0B" w:rsidP="003D3851">
            <w:pPr>
              <w:rPr>
                <w:color w:val="000000" w:themeColor="text1"/>
              </w:rPr>
            </w:pPr>
            <w:r w:rsidRPr="00484BA3">
              <w:rPr>
                <w:color w:val="000000" w:themeColor="text1"/>
              </w:rPr>
              <w:t xml:space="preserve">3. </w:t>
            </w:r>
            <w:r w:rsidRPr="00484BA3">
              <w:rPr>
                <w:rFonts w:eastAsia="SimSun"/>
              </w:rPr>
              <w:t>Turi būti galimybė keisti slėgį terapijos metu.</w:t>
            </w:r>
          </w:p>
        </w:tc>
      </w:tr>
      <w:tr w:rsidR="00D52F0B" w:rsidRPr="00204A02" w14:paraId="679633E3" w14:textId="77777777" w:rsidTr="00B2722C">
        <w:tc>
          <w:tcPr>
            <w:tcW w:w="330" w:type="pct"/>
            <w:tcBorders>
              <w:top w:val="single" w:sz="4" w:space="0" w:color="000000"/>
              <w:left w:val="single" w:sz="4" w:space="0" w:color="000000"/>
              <w:bottom w:val="single" w:sz="4" w:space="0" w:color="000000"/>
              <w:right w:val="single" w:sz="4" w:space="0" w:color="000000"/>
            </w:tcBorders>
            <w:shd w:val="clear" w:color="auto" w:fill="auto"/>
          </w:tcPr>
          <w:p w14:paraId="38A5265C" w14:textId="77777777" w:rsidR="00D52F0B" w:rsidRPr="00582F31" w:rsidRDefault="00D52F0B" w:rsidP="00B2722C">
            <w:pPr>
              <w:pStyle w:val="Sraopastraipa"/>
              <w:numPr>
                <w:ilvl w:val="0"/>
                <w:numId w:val="2"/>
              </w:numPr>
              <w:rPr>
                <w:color w:val="000000" w:themeColor="text1"/>
              </w:rPr>
            </w:pPr>
          </w:p>
        </w:tc>
        <w:tc>
          <w:tcPr>
            <w:tcW w:w="1561" w:type="pct"/>
            <w:shd w:val="clear" w:color="auto" w:fill="auto"/>
          </w:tcPr>
          <w:p w14:paraId="32BD5850" w14:textId="38379586" w:rsidR="00D52F0B" w:rsidRPr="00582F31" w:rsidRDefault="00D52F0B" w:rsidP="003D3851">
            <w:pPr>
              <w:rPr>
                <w:color w:val="000000" w:themeColor="text1"/>
              </w:rPr>
            </w:pPr>
            <w:r w:rsidRPr="00582F31">
              <w:rPr>
                <w:rFonts w:eastAsia="SimSun"/>
              </w:rPr>
              <w:t>Prietaise iš anksto įvestos programos, kurios gali būti modifikuojamos</w:t>
            </w:r>
          </w:p>
        </w:tc>
        <w:tc>
          <w:tcPr>
            <w:tcW w:w="3109" w:type="pct"/>
            <w:tcBorders>
              <w:right w:val="single" w:sz="4" w:space="0" w:color="auto"/>
            </w:tcBorders>
            <w:shd w:val="clear" w:color="auto" w:fill="auto"/>
          </w:tcPr>
          <w:p w14:paraId="24F1B414" w14:textId="7F8FD5B9" w:rsidR="00D52F0B" w:rsidRPr="00484BA3" w:rsidRDefault="00D52F0B" w:rsidP="003D3851">
            <w:pPr>
              <w:rPr>
                <w:color w:val="000000" w:themeColor="text1"/>
              </w:rPr>
            </w:pPr>
            <w:r w:rsidRPr="00484BA3">
              <w:rPr>
                <w:color w:val="000000" w:themeColor="text1"/>
              </w:rPr>
              <w:t>Ne mažiau kaip 8.</w:t>
            </w:r>
          </w:p>
        </w:tc>
      </w:tr>
      <w:tr w:rsidR="00D52F0B" w:rsidRPr="00204A02" w14:paraId="5183F26C" w14:textId="77777777" w:rsidTr="00B2722C">
        <w:tc>
          <w:tcPr>
            <w:tcW w:w="330" w:type="pct"/>
            <w:tcBorders>
              <w:top w:val="single" w:sz="4" w:space="0" w:color="000000"/>
              <w:left w:val="single" w:sz="4" w:space="0" w:color="000000"/>
              <w:bottom w:val="single" w:sz="4" w:space="0" w:color="000000"/>
              <w:right w:val="single" w:sz="4" w:space="0" w:color="000000"/>
            </w:tcBorders>
            <w:shd w:val="clear" w:color="auto" w:fill="auto"/>
          </w:tcPr>
          <w:p w14:paraId="50CAAB6B" w14:textId="77777777" w:rsidR="00D52F0B" w:rsidRPr="00582F31" w:rsidRDefault="00D52F0B" w:rsidP="00B2722C">
            <w:pPr>
              <w:pStyle w:val="Sraopastraipa"/>
              <w:numPr>
                <w:ilvl w:val="0"/>
                <w:numId w:val="2"/>
              </w:numPr>
              <w:rPr>
                <w:color w:val="000000" w:themeColor="text1"/>
              </w:rPr>
            </w:pPr>
          </w:p>
        </w:tc>
        <w:tc>
          <w:tcPr>
            <w:tcW w:w="1561" w:type="pct"/>
            <w:shd w:val="clear" w:color="auto" w:fill="auto"/>
          </w:tcPr>
          <w:p w14:paraId="0A1F13C5" w14:textId="094B2EF4" w:rsidR="00D52F0B" w:rsidRPr="00582F31" w:rsidRDefault="00D52F0B" w:rsidP="003D3851">
            <w:pPr>
              <w:rPr>
                <w:rFonts w:eastAsia="SimSun"/>
              </w:rPr>
            </w:pPr>
            <w:proofErr w:type="spellStart"/>
            <w:r w:rsidRPr="00582F31">
              <w:rPr>
                <w:rFonts w:eastAsia="SimSun"/>
              </w:rPr>
              <w:t>Aplikatoriaus</w:t>
            </w:r>
            <w:proofErr w:type="spellEnd"/>
            <w:r w:rsidRPr="00582F31">
              <w:rPr>
                <w:rFonts w:eastAsia="SimSun"/>
              </w:rPr>
              <w:t xml:space="preserve"> priputimo greitis:</w:t>
            </w:r>
          </w:p>
        </w:tc>
        <w:tc>
          <w:tcPr>
            <w:tcW w:w="3109" w:type="pct"/>
            <w:tcBorders>
              <w:right w:val="single" w:sz="4" w:space="0" w:color="auto"/>
            </w:tcBorders>
            <w:shd w:val="clear" w:color="auto" w:fill="auto"/>
          </w:tcPr>
          <w:p w14:paraId="6546359F" w14:textId="4D4CE2F8" w:rsidR="00D52F0B" w:rsidRPr="00484BA3" w:rsidRDefault="00D52F0B" w:rsidP="003D3851">
            <w:pPr>
              <w:rPr>
                <w:color w:val="000000" w:themeColor="text1"/>
              </w:rPr>
            </w:pPr>
            <w:r w:rsidRPr="00484BA3">
              <w:t>Lėtas, vidutinis, greitas.</w:t>
            </w:r>
          </w:p>
        </w:tc>
      </w:tr>
      <w:tr w:rsidR="00D52F0B" w:rsidRPr="00204A02" w14:paraId="4FEE21B9" w14:textId="77777777" w:rsidTr="00B2722C">
        <w:tc>
          <w:tcPr>
            <w:tcW w:w="330" w:type="pct"/>
            <w:tcBorders>
              <w:top w:val="single" w:sz="4" w:space="0" w:color="000000"/>
              <w:left w:val="single" w:sz="4" w:space="0" w:color="000000"/>
              <w:bottom w:val="single" w:sz="4" w:space="0" w:color="000000"/>
              <w:right w:val="single" w:sz="4" w:space="0" w:color="000000"/>
            </w:tcBorders>
            <w:shd w:val="clear" w:color="auto" w:fill="auto"/>
          </w:tcPr>
          <w:p w14:paraId="023E0624" w14:textId="77777777" w:rsidR="00D52F0B" w:rsidRPr="00582F31" w:rsidRDefault="00D52F0B" w:rsidP="00B2722C">
            <w:pPr>
              <w:pStyle w:val="Sraopastraipa"/>
              <w:numPr>
                <w:ilvl w:val="0"/>
                <w:numId w:val="2"/>
              </w:numPr>
              <w:rPr>
                <w:color w:val="000000" w:themeColor="text1"/>
              </w:rPr>
            </w:pPr>
          </w:p>
        </w:tc>
        <w:tc>
          <w:tcPr>
            <w:tcW w:w="1561" w:type="pct"/>
            <w:shd w:val="clear" w:color="auto" w:fill="auto"/>
          </w:tcPr>
          <w:p w14:paraId="207E3E17" w14:textId="147D6726" w:rsidR="00D52F0B" w:rsidRPr="00582F31" w:rsidRDefault="00D52F0B" w:rsidP="003D3851">
            <w:pPr>
              <w:rPr>
                <w:rFonts w:eastAsia="SimSun"/>
              </w:rPr>
            </w:pPr>
            <w:r w:rsidRPr="00582F31">
              <w:rPr>
                <w:rFonts w:eastAsia="SimSun"/>
              </w:rPr>
              <w:t>Galimybė išjungti vieną ar kelias kameras:</w:t>
            </w:r>
          </w:p>
        </w:tc>
        <w:tc>
          <w:tcPr>
            <w:tcW w:w="3109" w:type="pct"/>
            <w:tcBorders>
              <w:right w:val="single" w:sz="4" w:space="0" w:color="auto"/>
            </w:tcBorders>
            <w:shd w:val="clear" w:color="auto" w:fill="auto"/>
          </w:tcPr>
          <w:p w14:paraId="2620B5E0" w14:textId="0BAFA432" w:rsidR="00D52F0B" w:rsidRPr="00484BA3" w:rsidRDefault="00D52F0B" w:rsidP="003D3851">
            <w:r w:rsidRPr="00484BA3">
              <w:rPr>
                <w:rFonts w:eastAsia="SimSun"/>
              </w:rPr>
              <w:t>Būtina.</w:t>
            </w:r>
          </w:p>
        </w:tc>
      </w:tr>
      <w:tr w:rsidR="00D52F0B" w:rsidRPr="00204A02" w14:paraId="6E375429" w14:textId="77777777" w:rsidTr="00B2722C">
        <w:tc>
          <w:tcPr>
            <w:tcW w:w="330" w:type="pct"/>
            <w:tcBorders>
              <w:top w:val="single" w:sz="4" w:space="0" w:color="000000"/>
              <w:left w:val="single" w:sz="4" w:space="0" w:color="000000"/>
              <w:bottom w:val="single" w:sz="4" w:space="0" w:color="000000"/>
              <w:right w:val="single" w:sz="4" w:space="0" w:color="000000"/>
            </w:tcBorders>
            <w:shd w:val="clear" w:color="auto" w:fill="auto"/>
          </w:tcPr>
          <w:p w14:paraId="69F2ED02" w14:textId="77777777" w:rsidR="00D52F0B" w:rsidRPr="00582F31" w:rsidRDefault="00D52F0B" w:rsidP="00B2722C">
            <w:pPr>
              <w:pStyle w:val="Sraopastraipa"/>
              <w:numPr>
                <w:ilvl w:val="0"/>
                <w:numId w:val="2"/>
              </w:numPr>
              <w:rPr>
                <w:color w:val="000000" w:themeColor="text1"/>
              </w:rPr>
            </w:pPr>
          </w:p>
        </w:tc>
        <w:tc>
          <w:tcPr>
            <w:tcW w:w="1561" w:type="pct"/>
            <w:shd w:val="clear" w:color="auto" w:fill="auto"/>
          </w:tcPr>
          <w:p w14:paraId="277B4410" w14:textId="4E88076E" w:rsidR="00D52F0B" w:rsidRPr="00582F31" w:rsidRDefault="00D52F0B" w:rsidP="003D3851">
            <w:pPr>
              <w:rPr>
                <w:rFonts w:eastAsia="SimSun"/>
              </w:rPr>
            </w:pPr>
            <w:r w:rsidRPr="00582F31">
              <w:rPr>
                <w:rFonts w:eastAsia="SimSun"/>
              </w:rPr>
              <w:t xml:space="preserve">Grafinis </w:t>
            </w:r>
            <w:proofErr w:type="spellStart"/>
            <w:r w:rsidRPr="00582F31">
              <w:rPr>
                <w:rFonts w:eastAsia="SimSun"/>
              </w:rPr>
              <w:t>manžečių</w:t>
            </w:r>
            <w:proofErr w:type="spellEnd"/>
            <w:r w:rsidRPr="00582F31">
              <w:rPr>
                <w:rFonts w:eastAsia="SimSun"/>
              </w:rPr>
              <w:t xml:space="preserve"> pripūtimo ciklo eigos atvaizdavimas displėjuje</w:t>
            </w:r>
          </w:p>
        </w:tc>
        <w:tc>
          <w:tcPr>
            <w:tcW w:w="3109" w:type="pct"/>
            <w:tcBorders>
              <w:right w:val="single" w:sz="4" w:space="0" w:color="auto"/>
            </w:tcBorders>
            <w:shd w:val="clear" w:color="auto" w:fill="auto"/>
          </w:tcPr>
          <w:p w14:paraId="3EEEE797" w14:textId="641F47F2" w:rsidR="00D52F0B" w:rsidRPr="00484BA3" w:rsidRDefault="00D52F0B" w:rsidP="003D3851">
            <w:pPr>
              <w:rPr>
                <w:rFonts w:eastAsia="SimSun"/>
              </w:rPr>
            </w:pPr>
            <w:r w:rsidRPr="00484BA3">
              <w:rPr>
                <w:rFonts w:eastAsia="SimSun"/>
              </w:rPr>
              <w:t>Būtina</w:t>
            </w:r>
          </w:p>
        </w:tc>
      </w:tr>
      <w:tr w:rsidR="00D52F0B" w:rsidRPr="00204A02" w14:paraId="2D2FF8EC" w14:textId="77777777" w:rsidTr="00B2722C">
        <w:tc>
          <w:tcPr>
            <w:tcW w:w="330" w:type="pct"/>
            <w:tcBorders>
              <w:top w:val="single" w:sz="4" w:space="0" w:color="000000"/>
              <w:left w:val="single" w:sz="4" w:space="0" w:color="000000"/>
              <w:bottom w:val="single" w:sz="4" w:space="0" w:color="000000"/>
              <w:right w:val="single" w:sz="4" w:space="0" w:color="000000"/>
            </w:tcBorders>
            <w:shd w:val="clear" w:color="auto" w:fill="auto"/>
          </w:tcPr>
          <w:p w14:paraId="504A6BD5" w14:textId="77777777" w:rsidR="00D52F0B" w:rsidRPr="00582F31" w:rsidRDefault="00D52F0B" w:rsidP="00B2722C">
            <w:pPr>
              <w:pStyle w:val="Sraopastraipa"/>
              <w:numPr>
                <w:ilvl w:val="0"/>
                <w:numId w:val="2"/>
              </w:numPr>
              <w:rPr>
                <w:color w:val="000000" w:themeColor="text1"/>
              </w:rPr>
            </w:pPr>
          </w:p>
        </w:tc>
        <w:tc>
          <w:tcPr>
            <w:tcW w:w="1561" w:type="pct"/>
            <w:shd w:val="clear" w:color="auto" w:fill="auto"/>
          </w:tcPr>
          <w:p w14:paraId="5217A2CB" w14:textId="0CDDF969" w:rsidR="00D52F0B" w:rsidRPr="00582F31" w:rsidRDefault="00D52F0B" w:rsidP="003D3851">
            <w:pPr>
              <w:rPr>
                <w:rFonts w:eastAsia="SimSun"/>
              </w:rPr>
            </w:pPr>
            <w:r w:rsidRPr="00582F31">
              <w:rPr>
                <w:rFonts w:eastAsia="SimSun"/>
              </w:rPr>
              <w:t>Elektroninė slėgio kontrolės sistema:</w:t>
            </w:r>
          </w:p>
        </w:tc>
        <w:tc>
          <w:tcPr>
            <w:tcW w:w="3109" w:type="pct"/>
            <w:tcBorders>
              <w:right w:val="single" w:sz="4" w:space="0" w:color="auto"/>
            </w:tcBorders>
            <w:shd w:val="clear" w:color="auto" w:fill="auto"/>
          </w:tcPr>
          <w:p w14:paraId="6FCD2C78" w14:textId="5A71F849" w:rsidR="00D52F0B" w:rsidRPr="00484BA3" w:rsidRDefault="00D52F0B" w:rsidP="003D3851">
            <w:pPr>
              <w:rPr>
                <w:rFonts w:eastAsia="SimSun"/>
              </w:rPr>
            </w:pPr>
            <w:r w:rsidRPr="00484BA3">
              <w:rPr>
                <w:rFonts w:eastAsia="SimSun"/>
              </w:rPr>
              <w:t>Būtina</w:t>
            </w:r>
          </w:p>
        </w:tc>
      </w:tr>
      <w:tr w:rsidR="00D52F0B" w:rsidRPr="00204A02" w14:paraId="4C4AF662" w14:textId="77777777" w:rsidTr="00B2722C">
        <w:tc>
          <w:tcPr>
            <w:tcW w:w="330" w:type="pct"/>
            <w:tcBorders>
              <w:top w:val="single" w:sz="4" w:space="0" w:color="000000"/>
              <w:left w:val="single" w:sz="4" w:space="0" w:color="000000"/>
              <w:bottom w:val="single" w:sz="4" w:space="0" w:color="000000"/>
              <w:right w:val="single" w:sz="4" w:space="0" w:color="000000"/>
            </w:tcBorders>
            <w:shd w:val="clear" w:color="auto" w:fill="auto"/>
          </w:tcPr>
          <w:p w14:paraId="585A608A" w14:textId="77777777" w:rsidR="00D52F0B" w:rsidRPr="00582F31" w:rsidRDefault="00D52F0B" w:rsidP="00B2722C">
            <w:pPr>
              <w:pStyle w:val="Sraopastraipa"/>
              <w:numPr>
                <w:ilvl w:val="0"/>
                <w:numId w:val="2"/>
              </w:numPr>
              <w:rPr>
                <w:color w:val="000000" w:themeColor="text1"/>
              </w:rPr>
            </w:pPr>
          </w:p>
        </w:tc>
        <w:tc>
          <w:tcPr>
            <w:tcW w:w="1561" w:type="pct"/>
            <w:shd w:val="clear" w:color="auto" w:fill="auto"/>
          </w:tcPr>
          <w:p w14:paraId="1E367191" w14:textId="6174869F" w:rsidR="00D52F0B" w:rsidRPr="00582F31" w:rsidRDefault="00D52F0B" w:rsidP="003D3851">
            <w:pPr>
              <w:rPr>
                <w:rFonts w:eastAsia="SimSun"/>
              </w:rPr>
            </w:pPr>
            <w:r w:rsidRPr="00582F31">
              <w:rPr>
                <w:rFonts w:eastAsia="SimSun"/>
              </w:rPr>
              <w:t xml:space="preserve">Automatinis oro pašalinimas iš </w:t>
            </w:r>
            <w:proofErr w:type="spellStart"/>
            <w:r w:rsidRPr="00582F31">
              <w:rPr>
                <w:rFonts w:eastAsia="SimSun"/>
              </w:rPr>
              <w:t>manžečių</w:t>
            </w:r>
            <w:proofErr w:type="spellEnd"/>
            <w:r w:rsidRPr="00582F31">
              <w:rPr>
                <w:rFonts w:eastAsia="SimSun"/>
              </w:rPr>
              <w:t xml:space="preserve"> po procedūros:</w:t>
            </w:r>
          </w:p>
        </w:tc>
        <w:tc>
          <w:tcPr>
            <w:tcW w:w="3109" w:type="pct"/>
            <w:tcBorders>
              <w:right w:val="single" w:sz="4" w:space="0" w:color="auto"/>
            </w:tcBorders>
            <w:shd w:val="clear" w:color="auto" w:fill="auto"/>
          </w:tcPr>
          <w:p w14:paraId="29AF7C94" w14:textId="535CBF79" w:rsidR="00D52F0B" w:rsidRPr="00484BA3" w:rsidRDefault="00D52F0B" w:rsidP="003D3851">
            <w:pPr>
              <w:rPr>
                <w:rFonts w:eastAsia="SimSun"/>
              </w:rPr>
            </w:pPr>
            <w:r w:rsidRPr="00484BA3">
              <w:rPr>
                <w:rFonts w:eastAsia="SimSun"/>
              </w:rPr>
              <w:t>Būtina</w:t>
            </w:r>
          </w:p>
        </w:tc>
      </w:tr>
      <w:tr w:rsidR="00D52F0B" w:rsidRPr="00204A02" w14:paraId="328E18C7" w14:textId="77777777" w:rsidTr="00B2722C">
        <w:tc>
          <w:tcPr>
            <w:tcW w:w="330" w:type="pct"/>
            <w:tcBorders>
              <w:top w:val="single" w:sz="4" w:space="0" w:color="000000"/>
              <w:left w:val="single" w:sz="4" w:space="0" w:color="000000"/>
              <w:bottom w:val="single" w:sz="4" w:space="0" w:color="000000"/>
              <w:right w:val="single" w:sz="4" w:space="0" w:color="000000"/>
            </w:tcBorders>
            <w:shd w:val="clear" w:color="auto" w:fill="auto"/>
          </w:tcPr>
          <w:p w14:paraId="772546A7" w14:textId="77777777" w:rsidR="00D52F0B" w:rsidRPr="00582F31" w:rsidRDefault="00D52F0B" w:rsidP="00B2722C">
            <w:pPr>
              <w:pStyle w:val="Sraopastraipa"/>
              <w:numPr>
                <w:ilvl w:val="0"/>
                <w:numId w:val="2"/>
              </w:numPr>
              <w:rPr>
                <w:color w:val="000000" w:themeColor="text1"/>
              </w:rPr>
            </w:pPr>
          </w:p>
        </w:tc>
        <w:tc>
          <w:tcPr>
            <w:tcW w:w="1561" w:type="pct"/>
            <w:shd w:val="clear" w:color="auto" w:fill="auto"/>
          </w:tcPr>
          <w:p w14:paraId="6C1465E2" w14:textId="7ABACDBC" w:rsidR="00D52F0B" w:rsidRPr="00582F31" w:rsidRDefault="00D52F0B" w:rsidP="003D3851">
            <w:pPr>
              <w:rPr>
                <w:rFonts w:eastAsia="SimSun"/>
              </w:rPr>
            </w:pPr>
            <w:r w:rsidRPr="00582F31">
              <w:rPr>
                <w:rFonts w:eastAsia="SimSun"/>
              </w:rPr>
              <w:t xml:space="preserve">Automatinis prijungto </w:t>
            </w:r>
            <w:proofErr w:type="spellStart"/>
            <w:r w:rsidRPr="00582F31">
              <w:rPr>
                <w:rFonts w:eastAsia="SimSun"/>
              </w:rPr>
              <w:t>aplikatoriaus</w:t>
            </w:r>
            <w:proofErr w:type="spellEnd"/>
            <w:r w:rsidRPr="00582F31">
              <w:rPr>
                <w:rFonts w:eastAsia="SimSun"/>
              </w:rPr>
              <w:t xml:space="preserve">  identifikavimas:</w:t>
            </w:r>
          </w:p>
        </w:tc>
        <w:tc>
          <w:tcPr>
            <w:tcW w:w="3109" w:type="pct"/>
            <w:tcBorders>
              <w:right w:val="single" w:sz="4" w:space="0" w:color="auto"/>
            </w:tcBorders>
            <w:shd w:val="clear" w:color="auto" w:fill="auto"/>
          </w:tcPr>
          <w:p w14:paraId="65957A9F" w14:textId="3649261B" w:rsidR="00D52F0B" w:rsidRPr="00484BA3" w:rsidRDefault="00D52F0B" w:rsidP="003D3851">
            <w:pPr>
              <w:rPr>
                <w:rFonts w:eastAsia="SimSun"/>
              </w:rPr>
            </w:pPr>
            <w:r w:rsidRPr="00484BA3">
              <w:rPr>
                <w:rFonts w:eastAsia="SimSun"/>
              </w:rPr>
              <w:t>Būtina</w:t>
            </w:r>
          </w:p>
        </w:tc>
      </w:tr>
      <w:tr w:rsidR="00D52F0B" w:rsidRPr="00204A02" w14:paraId="2CA9831D" w14:textId="77777777" w:rsidTr="00B2722C">
        <w:tc>
          <w:tcPr>
            <w:tcW w:w="330" w:type="pct"/>
            <w:tcBorders>
              <w:top w:val="single" w:sz="4" w:space="0" w:color="000000"/>
              <w:left w:val="single" w:sz="4" w:space="0" w:color="000000"/>
              <w:bottom w:val="single" w:sz="4" w:space="0" w:color="000000"/>
              <w:right w:val="single" w:sz="4" w:space="0" w:color="000000"/>
            </w:tcBorders>
            <w:shd w:val="clear" w:color="auto" w:fill="auto"/>
          </w:tcPr>
          <w:p w14:paraId="18715E61" w14:textId="77777777" w:rsidR="00D52F0B" w:rsidRPr="00582F31" w:rsidRDefault="00D52F0B" w:rsidP="00B2722C">
            <w:pPr>
              <w:pStyle w:val="Sraopastraipa"/>
              <w:numPr>
                <w:ilvl w:val="0"/>
                <w:numId w:val="2"/>
              </w:numPr>
              <w:rPr>
                <w:color w:val="000000" w:themeColor="text1"/>
              </w:rPr>
            </w:pPr>
          </w:p>
        </w:tc>
        <w:tc>
          <w:tcPr>
            <w:tcW w:w="1561" w:type="pct"/>
            <w:shd w:val="clear" w:color="auto" w:fill="auto"/>
          </w:tcPr>
          <w:p w14:paraId="503E70BA" w14:textId="69B09C13" w:rsidR="00D52F0B" w:rsidRPr="00582F31" w:rsidRDefault="00D52F0B" w:rsidP="003D3851">
            <w:pPr>
              <w:rPr>
                <w:rFonts w:eastAsia="SimSun"/>
              </w:rPr>
            </w:pPr>
            <w:r w:rsidRPr="00582F31">
              <w:rPr>
                <w:rFonts w:eastAsia="SimSun"/>
              </w:rPr>
              <w:t xml:space="preserve">Sąsaja 2 </w:t>
            </w:r>
            <w:proofErr w:type="spellStart"/>
            <w:r w:rsidRPr="00582F31">
              <w:rPr>
                <w:rFonts w:eastAsia="SimSun"/>
              </w:rPr>
              <w:t>aplikatorių</w:t>
            </w:r>
            <w:proofErr w:type="spellEnd"/>
            <w:r w:rsidRPr="00582F31">
              <w:rPr>
                <w:rFonts w:eastAsia="SimSun"/>
              </w:rPr>
              <w:t xml:space="preserve"> pajungimui vienu metu:</w:t>
            </w:r>
          </w:p>
        </w:tc>
        <w:tc>
          <w:tcPr>
            <w:tcW w:w="3109" w:type="pct"/>
            <w:tcBorders>
              <w:right w:val="single" w:sz="4" w:space="0" w:color="auto"/>
            </w:tcBorders>
            <w:shd w:val="clear" w:color="auto" w:fill="auto"/>
          </w:tcPr>
          <w:p w14:paraId="06775FF9" w14:textId="398D27F0" w:rsidR="00D52F0B" w:rsidRPr="00484BA3" w:rsidRDefault="00D52F0B" w:rsidP="003D3851">
            <w:pPr>
              <w:rPr>
                <w:rFonts w:eastAsia="SimSun"/>
              </w:rPr>
            </w:pPr>
            <w:r w:rsidRPr="00484BA3">
              <w:rPr>
                <w:rFonts w:eastAsia="SimSun"/>
              </w:rPr>
              <w:t>Būtina</w:t>
            </w:r>
          </w:p>
        </w:tc>
      </w:tr>
      <w:tr w:rsidR="00D52F0B" w:rsidRPr="00204A02" w14:paraId="64AAA3BB" w14:textId="77777777" w:rsidTr="00B2722C">
        <w:tc>
          <w:tcPr>
            <w:tcW w:w="330" w:type="pct"/>
            <w:tcBorders>
              <w:top w:val="single" w:sz="4" w:space="0" w:color="000000"/>
              <w:left w:val="single" w:sz="4" w:space="0" w:color="000000"/>
              <w:bottom w:val="single" w:sz="4" w:space="0" w:color="000000"/>
              <w:right w:val="single" w:sz="4" w:space="0" w:color="000000"/>
            </w:tcBorders>
            <w:shd w:val="clear" w:color="auto" w:fill="auto"/>
          </w:tcPr>
          <w:p w14:paraId="3D1721FC" w14:textId="77777777" w:rsidR="00D52F0B" w:rsidRPr="00582F31" w:rsidRDefault="00D52F0B" w:rsidP="00B2722C">
            <w:pPr>
              <w:pStyle w:val="Sraopastraipa"/>
              <w:numPr>
                <w:ilvl w:val="0"/>
                <w:numId w:val="2"/>
              </w:numPr>
              <w:rPr>
                <w:color w:val="000000" w:themeColor="text1"/>
              </w:rPr>
            </w:pPr>
          </w:p>
        </w:tc>
        <w:tc>
          <w:tcPr>
            <w:tcW w:w="1561" w:type="pct"/>
            <w:shd w:val="clear" w:color="auto" w:fill="auto"/>
          </w:tcPr>
          <w:p w14:paraId="3B7F9FC8" w14:textId="16EB67ED" w:rsidR="00D52F0B" w:rsidRPr="00582F31" w:rsidRDefault="00D52F0B" w:rsidP="003D3851">
            <w:pPr>
              <w:rPr>
                <w:rFonts w:eastAsia="SimSun"/>
              </w:rPr>
            </w:pPr>
            <w:r w:rsidRPr="00582F31">
              <w:rPr>
                <w:rFonts w:eastAsia="SimSun"/>
              </w:rPr>
              <w:t xml:space="preserve">Užtrauktukas per visą </w:t>
            </w:r>
            <w:proofErr w:type="spellStart"/>
            <w:r w:rsidRPr="00582F31">
              <w:rPr>
                <w:rFonts w:eastAsia="SimSun"/>
              </w:rPr>
              <w:t>manžetės</w:t>
            </w:r>
            <w:proofErr w:type="spellEnd"/>
            <w:r w:rsidRPr="00582F31">
              <w:rPr>
                <w:rFonts w:eastAsia="SimSun"/>
              </w:rPr>
              <w:t xml:space="preserve"> ilgį:</w:t>
            </w:r>
          </w:p>
        </w:tc>
        <w:tc>
          <w:tcPr>
            <w:tcW w:w="3109" w:type="pct"/>
            <w:tcBorders>
              <w:right w:val="single" w:sz="4" w:space="0" w:color="auto"/>
            </w:tcBorders>
            <w:shd w:val="clear" w:color="auto" w:fill="auto"/>
          </w:tcPr>
          <w:p w14:paraId="2A219054" w14:textId="5C8B22AC" w:rsidR="00D52F0B" w:rsidRPr="00484BA3" w:rsidRDefault="00D52F0B" w:rsidP="003D3851">
            <w:pPr>
              <w:rPr>
                <w:rFonts w:eastAsia="SimSun"/>
              </w:rPr>
            </w:pPr>
            <w:r w:rsidRPr="00484BA3">
              <w:rPr>
                <w:rFonts w:eastAsia="SimSun"/>
              </w:rPr>
              <w:t>Būtina</w:t>
            </w:r>
          </w:p>
        </w:tc>
      </w:tr>
      <w:tr w:rsidR="00B2722C" w:rsidRPr="00204A02" w14:paraId="092D4FF8" w14:textId="77777777" w:rsidTr="00B2722C">
        <w:tc>
          <w:tcPr>
            <w:tcW w:w="330" w:type="pct"/>
            <w:tcBorders>
              <w:top w:val="single" w:sz="4" w:space="0" w:color="000000"/>
              <w:left w:val="single" w:sz="4" w:space="0" w:color="000000"/>
              <w:bottom w:val="single" w:sz="4" w:space="0" w:color="000000"/>
              <w:right w:val="single" w:sz="4" w:space="0" w:color="000000"/>
            </w:tcBorders>
            <w:shd w:val="clear" w:color="auto" w:fill="auto"/>
          </w:tcPr>
          <w:p w14:paraId="12512F6D" w14:textId="77777777" w:rsidR="00B2722C" w:rsidRPr="00582F31" w:rsidRDefault="00B2722C" w:rsidP="00B2722C">
            <w:pPr>
              <w:pStyle w:val="Sraopastraipa"/>
              <w:numPr>
                <w:ilvl w:val="0"/>
                <w:numId w:val="2"/>
              </w:numPr>
              <w:rPr>
                <w:color w:val="000000" w:themeColor="text1"/>
              </w:rPr>
            </w:pPr>
          </w:p>
        </w:tc>
        <w:tc>
          <w:tcPr>
            <w:tcW w:w="1561" w:type="pct"/>
            <w:shd w:val="clear" w:color="auto" w:fill="auto"/>
          </w:tcPr>
          <w:p w14:paraId="4F9519AD" w14:textId="77777777" w:rsidR="00B2722C" w:rsidRPr="00582F31" w:rsidRDefault="00B2722C" w:rsidP="003D3851">
            <w:pPr>
              <w:rPr>
                <w:color w:val="000000"/>
              </w:rPr>
            </w:pPr>
            <w:r w:rsidRPr="00582F31">
              <w:rPr>
                <w:color w:val="000000"/>
              </w:rPr>
              <w:t>Komplektacija:</w:t>
            </w:r>
          </w:p>
          <w:p w14:paraId="2606DAB7" w14:textId="77777777" w:rsidR="00B2722C" w:rsidRPr="00582F31" w:rsidRDefault="00B2722C" w:rsidP="003D3851">
            <w:pPr>
              <w:rPr>
                <w:color w:val="000000"/>
              </w:rPr>
            </w:pPr>
            <w:r w:rsidRPr="00582F31">
              <w:rPr>
                <w:i/>
                <w:noProof/>
                <w:color w:val="000000" w:themeColor="text1"/>
              </w:rPr>
              <w:t xml:space="preserve">Atitikimo </w:t>
            </w:r>
            <w:r w:rsidRPr="00582F31">
              <w:rPr>
                <w:i/>
                <w:noProof/>
              </w:rPr>
              <w:t xml:space="preserve">5 </w:t>
            </w:r>
            <w:r w:rsidRPr="00582F31">
              <w:rPr>
                <w:i/>
                <w:noProof/>
                <w:color w:val="000000" w:themeColor="text1"/>
              </w:rPr>
              <w:t xml:space="preserve">punkte keliamiems reikalavimams pagrindimui pateikti gamintojo dokumentus neprivaloma, </w:t>
            </w:r>
            <w:r w:rsidRPr="00582F31">
              <w:rPr>
                <w:i/>
                <w:noProof/>
                <w:color w:val="000000" w:themeColor="text1"/>
              </w:rPr>
              <w:lastRenderedPageBreak/>
              <w:t>pakanka pateikti atitinkamą tiekėjo patvirtinimą, nurodant konkretų siūlomos komplektacijos kiekį</w:t>
            </w:r>
          </w:p>
        </w:tc>
        <w:tc>
          <w:tcPr>
            <w:tcW w:w="3109" w:type="pct"/>
            <w:tcBorders>
              <w:right w:val="single" w:sz="4" w:space="0" w:color="auto"/>
            </w:tcBorders>
            <w:shd w:val="clear" w:color="auto" w:fill="auto"/>
          </w:tcPr>
          <w:p w14:paraId="7001624A" w14:textId="77777777" w:rsidR="00B2722C" w:rsidRPr="00484BA3" w:rsidRDefault="00B2722C" w:rsidP="00B2722C">
            <w:pPr>
              <w:numPr>
                <w:ilvl w:val="0"/>
                <w:numId w:val="1"/>
              </w:numPr>
              <w:tabs>
                <w:tab w:val="left" w:pos="270"/>
              </w:tabs>
              <w:ind w:left="40" w:firstLine="0"/>
              <w:rPr>
                <w:color w:val="000000"/>
              </w:rPr>
            </w:pPr>
            <w:r w:rsidRPr="00484BA3">
              <w:rPr>
                <w:color w:val="000000"/>
              </w:rPr>
              <w:lastRenderedPageBreak/>
              <w:t xml:space="preserve">Pagrindinis </w:t>
            </w:r>
            <w:proofErr w:type="spellStart"/>
            <w:r w:rsidRPr="00484BA3">
              <w:rPr>
                <w:color w:val="000000"/>
              </w:rPr>
              <w:t>presoterapijos</w:t>
            </w:r>
            <w:proofErr w:type="spellEnd"/>
            <w:r w:rsidRPr="00484BA3">
              <w:rPr>
                <w:color w:val="000000"/>
              </w:rPr>
              <w:t xml:space="preserve"> prietaisas – 1 vnt.</w:t>
            </w:r>
          </w:p>
          <w:p w14:paraId="0024997D" w14:textId="77777777" w:rsidR="00B2722C" w:rsidRPr="00484BA3" w:rsidRDefault="00B2722C" w:rsidP="00B2722C">
            <w:pPr>
              <w:numPr>
                <w:ilvl w:val="0"/>
                <w:numId w:val="1"/>
              </w:numPr>
              <w:tabs>
                <w:tab w:val="left" w:pos="270"/>
              </w:tabs>
              <w:ind w:left="40" w:firstLine="0"/>
              <w:rPr>
                <w:color w:val="000000"/>
              </w:rPr>
            </w:pPr>
            <w:proofErr w:type="spellStart"/>
            <w:r w:rsidRPr="00484BA3">
              <w:rPr>
                <w:color w:val="000000"/>
              </w:rPr>
              <w:t>Aplikatoriai</w:t>
            </w:r>
            <w:proofErr w:type="spellEnd"/>
            <w:r w:rsidRPr="00484BA3">
              <w:rPr>
                <w:color w:val="000000"/>
              </w:rPr>
              <w:t>:</w:t>
            </w:r>
          </w:p>
          <w:p w14:paraId="4CBEA9DA" w14:textId="77777777" w:rsidR="00582F31" w:rsidRPr="00484BA3" w:rsidRDefault="00582F31" w:rsidP="00582F31">
            <w:pPr>
              <w:pStyle w:val="Sraopastraipa"/>
              <w:numPr>
                <w:ilvl w:val="1"/>
                <w:numId w:val="1"/>
              </w:numPr>
              <w:tabs>
                <w:tab w:val="left" w:pos="270"/>
              </w:tabs>
              <w:rPr>
                <w:color w:val="000000"/>
              </w:rPr>
            </w:pPr>
            <w:r w:rsidRPr="00484BA3">
              <w:rPr>
                <w:rFonts w:eastAsia="SimSun"/>
              </w:rPr>
              <w:t xml:space="preserve">≥ 10 kamerų </w:t>
            </w:r>
            <w:proofErr w:type="spellStart"/>
            <w:r w:rsidRPr="00484BA3">
              <w:rPr>
                <w:rFonts w:eastAsia="SimSun"/>
              </w:rPr>
              <w:t>manžetė</w:t>
            </w:r>
            <w:proofErr w:type="spellEnd"/>
            <w:r w:rsidRPr="00484BA3">
              <w:rPr>
                <w:rFonts w:eastAsia="SimSun"/>
              </w:rPr>
              <w:t xml:space="preserve"> kojoms 2 vnt.;</w:t>
            </w:r>
          </w:p>
          <w:p w14:paraId="04C32E09" w14:textId="48E3BE15" w:rsidR="00582F31" w:rsidRPr="00484BA3" w:rsidRDefault="00582F31" w:rsidP="00582F31">
            <w:pPr>
              <w:pStyle w:val="Sraopastraipa"/>
              <w:numPr>
                <w:ilvl w:val="1"/>
                <w:numId w:val="1"/>
              </w:numPr>
              <w:tabs>
                <w:tab w:val="left" w:pos="270"/>
              </w:tabs>
              <w:rPr>
                <w:color w:val="000000"/>
              </w:rPr>
            </w:pPr>
            <w:r w:rsidRPr="00484BA3">
              <w:rPr>
                <w:rFonts w:eastAsia="SimSun"/>
              </w:rPr>
              <w:t xml:space="preserve">≥ 8 kamerų </w:t>
            </w:r>
            <w:proofErr w:type="spellStart"/>
            <w:r w:rsidRPr="00484BA3">
              <w:rPr>
                <w:rFonts w:eastAsia="SimSun"/>
              </w:rPr>
              <w:t>manžetė</w:t>
            </w:r>
            <w:proofErr w:type="spellEnd"/>
            <w:r w:rsidRPr="00484BA3">
              <w:rPr>
                <w:rFonts w:eastAsia="SimSun"/>
              </w:rPr>
              <w:t xml:space="preserve"> rankoms </w:t>
            </w:r>
            <w:r w:rsidR="00E10174" w:rsidRPr="00484BA3">
              <w:rPr>
                <w:rFonts w:eastAsia="SimSun"/>
              </w:rPr>
              <w:t>2</w:t>
            </w:r>
            <w:r w:rsidRPr="00484BA3">
              <w:rPr>
                <w:rFonts w:eastAsia="SimSun"/>
              </w:rPr>
              <w:t xml:space="preserve"> vnt.;</w:t>
            </w:r>
          </w:p>
          <w:p w14:paraId="6C4A0627" w14:textId="77777777" w:rsidR="00582F31" w:rsidRPr="00484BA3" w:rsidRDefault="00B2722C" w:rsidP="00582F31">
            <w:pPr>
              <w:pStyle w:val="Sraopastraipa"/>
              <w:numPr>
                <w:ilvl w:val="1"/>
                <w:numId w:val="1"/>
              </w:numPr>
              <w:tabs>
                <w:tab w:val="left" w:pos="270"/>
              </w:tabs>
              <w:ind w:left="853" w:hanging="425"/>
              <w:rPr>
                <w:color w:val="000000"/>
              </w:rPr>
            </w:pPr>
            <w:r w:rsidRPr="00484BA3">
              <w:rPr>
                <w:color w:val="000000"/>
              </w:rPr>
              <w:lastRenderedPageBreak/>
              <w:t xml:space="preserve">Sąsaja ar kita jungtis leidžianti sujungti du </w:t>
            </w:r>
            <w:proofErr w:type="spellStart"/>
            <w:r w:rsidRPr="00484BA3">
              <w:rPr>
                <w:color w:val="000000"/>
              </w:rPr>
              <w:t>aplikatorius</w:t>
            </w:r>
            <w:proofErr w:type="spellEnd"/>
            <w:r w:rsidRPr="00484BA3">
              <w:rPr>
                <w:color w:val="000000"/>
              </w:rPr>
              <w:t xml:space="preserve"> vienu metu – 1 vn</w:t>
            </w:r>
            <w:r w:rsidR="00582F31" w:rsidRPr="00484BA3">
              <w:rPr>
                <w:color w:val="000000"/>
              </w:rPr>
              <w:t>t.;</w:t>
            </w:r>
          </w:p>
          <w:p w14:paraId="1986E9A6" w14:textId="1B611DDF" w:rsidR="00B2722C" w:rsidRPr="00484BA3" w:rsidRDefault="00B2722C" w:rsidP="00582F31">
            <w:pPr>
              <w:pStyle w:val="Sraopastraipa"/>
              <w:numPr>
                <w:ilvl w:val="1"/>
                <w:numId w:val="1"/>
              </w:numPr>
              <w:tabs>
                <w:tab w:val="left" w:pos="270"/>
              </w:tabs>
              <w:ind w:left="853" w:hanging="425"/>
              <w:rPr>
                <w:color w:val="000000"/>
              </w:rPr>
            </w:pPr>
            <w:proofErr w:type="spellStart"/>
            <w:r w:rsidRPr="00484BA3">
              <w:rPr>
                <w:color w:val="000000"/>
              </w:rPr>
              <w:t>Aplikatorių</w:t>
            </w:r>
            <w:proofErr w:type="spellEnd"/>
            <w:r w:rsidR="00E10174" w:rsidRPr="00484BA3">
              <w:rPr>
                <w:color w:val="000000"/>
              </w:rPr>
              <w:t xml:space="preserve"> kojų</w:t>
            </w:r>
            <w:r w:rsidRPr="00484BA3">
              <w:rPr>
                <w:color w:val="000000"/>
              </w:rPr>
              <w:t xml:space="preserve"> praplatinimui skirta priemonė – 2 vnt.</w:t>
            </w:r>
          </w:p>
        </w:tc>
      </w:tr>
      <w:tr w:rsidR="00B2722C" w:rsidRPr="00204A02" w14:paraId="09BCF95C" w14:textId="77777777" w:rsidTr="00B2722C">
        <w:tc>
          <w:tcPr>
            <w:tcW w:w="330" w:type="pct"/>
            <w:tcBorders>
              <w:top w:val="single" w:sz="4" w:space="0" w:color="000000"/>
              <w:left w:val="single" w:sz="4" w:space="0" w:color="000000"/>
              <w:bottom w:val="single" w:sz="4" w:space="0" w:color="000000"/>
              <w:right w:val="single" w:sz="4" w:space="0" w:color="000000"/>
            </w:tcBorders>
            <w:shd w:val="clear" w:color="auto" w:fill="auto"/>
          </w:tcPr>
          <w:p w14:paraId="0C624A2B" w14:textId="77777777" w:rsidR="00B2722C" w:rsidRPr="00582F31" w:rsidRDefault="00B2722C" w:rsidP="00B2722C">
            <w:pPr>
              <w:pStyle w:val="Sraopastraipa"/>
              <w:numPr>
                <w:ilvl w:val="0"/>
                <w:numId w:val="2"/>
              </w:numPr>
              <w:rPr>
                <w:color w:val="000000" w:themeColor="text1"/>
              </w:rPr>
            </w:pPr>
          </w:p>
        </w:tc>
        <w:tc>
          <w:tcPr>
            <w:tcW w:w="1561" w:type="pct"/>
            <w:shd w:val="clear" w:color="auto" w:fill="auto"/>
          </w:tcPr>
          <w:p w14:paraId="31C40D78" w14:textId="558152A9" w:rsidR="00B2722C" w:rsidRPr="00582F31" w:rsidRDefault="00B2722C" w:rsidP="003D3851">
            <w:pPr>
              <w:rPr>
                <w:color w:val="000000"/>
              </w:rPr>
            </w:pPr>
            <w:r w:rsidRPr="00582F31">
              <w:t>Bendrieji reikalavimai</w:t>
            </w:r>
          </w:p>
        </w:tc>
        <w:tc>
          <w:tcPr>
            <w:tcW w:w="3109" w:type="pct"/>
            <w:tcBorders>
              <w:right w:val="single" w:sz="4" w:space="0" w:color="auto"/>
            </w:tcBorders>
            <w:shd w:val="clear" w:color="auto" w:fill="auto"/>
          </w:tcPr>
          <w:p w14:paraId="49457C43" w14:textId="77777777" w:rsidR="00B2722C" w:rsidRPr="00582F31" w:rsidRDefault="00B2722C" w:rsidP="00B2722C">
            <w:pPr>
              <w:tabs>
                <w:tab w:val="left" w:pos="270"/>
              </w:tabs>
              <w:ind w:left="40"/>
              <w:rPr>
                <w:color w:val="000000"/>
              </w:rPr>
            </w:pPr>
          </w:p>
        </w:tc>
      </w:tr>
      <w:tr w:rsidR="00B2722C" w:rsidRPr="00204A02" w14:paraId="27365033" w14:textId="77777777" w:rsidTr="00B2722C">
        <w:tc>
          <w:tcPr>
            <w:tcW w:w="330" w:type="pct"/>
            <w:tcBorders>
              <w:top w:val="single" w:sz="4" w:space="0" w:color="000000"/>
              <w:left w:val="single" w:sz="4" w:space="0" w:color="000000"/>
              <w:bottom w:val="single" w:sz="4" w:space="0" w:color="000000"/>
              <w:right w:val="single" w:sz="4" w:space="0" w:color="000000"/>
            </w:tcBorders>
            <w:shd w:val="clear" w:color="auto" w:fill="auto"/>
          </w:tcPr>
          <w:p w14:paraId="5E32D340" w14:textId="77777777" w:rsidR="00B2722C" w:rsidRPr="00582F31" w:rsidRDefault="00B2722C" w:rsidP="00B2722C">
            <w:pPr>
              <w:pStyle w:val="Sraopastraipa"/>
              <w:numPr>
                <w:ilvl w:val="0"/>
                <w:numId w:val="2"/>
              </w:numPr>
              <w:rPr>
                <w:color w:val="000000" w:themeColor="text1"/>
              </w:rPr>
            </w:pPr>
          </w:p>
        </w:tc>
        <w:tc>
          <w:tcPr>
            <w:tcW w:w="1561" w:type="pct"/>
            <w:shd w:val="clear" w:color="auto" w:fill="auto"/>
          </w:tcPr>
          <w:p w14:paraId="5EDF152A" w14:textId="36A3F4F3" w:rsidR="00B2722C" w:rsidRPr="00582F31" w:rsidRDefault="00B2722C" w:rsidP="003D3851">
            <w:r w:rsidRPr="00582F31">
              <w:rPr>
                <w:color w:val="000000" w:themeColor="text1"/>
              </w:rPr>
              <w:t>Kartu su aparatu pateikiama dokumentacija </w:t>
            </w:r>
          </w:p>
        </w:tc>
        <w:tc>
          <w:tcPr>
            <w:tcW w:w="3109" w:type="pct"/>
            <w:tcBorders>
              <w:right w:val="single" w:sz="4" w:space="0" w:color="auto"/>
            </w:tcBorders>
            <w:shd w:val="clear" w:color="auto" w:fill="auto"/>
          </w:tcPr>
          <w:p w14:paraId="2564C285" w14:textId="77777777" w:rsidR="00B2722C" w:rsidRPr="00B2722C" w:rsidRDefault="00B2722C" w:rsidP="00B2722C">
            <w:pPr>
              <w:numPr>
                <w:ilvl w:val="0"/>
                <w:numId w:val="3"/>
              </w:numPr>
              <w:shd w:val="clear" w:color="auto" w:fill="FFFFFF"/>
              <w:ind w:left="270" w:hanging="270"/>
              <w:contextualSpacing/>
              <w:rPr>
                <w:color w:val="000000" w:themeColor="text1"/>
              </w:rPr>
            </w:pPr>
            <w:r w:rsidRPr="00B2722C">
              <w:rPr>
                <w:color w:val="000000" w:themeColor="text1"/>
              </w:rPr>
              <w:t>Naudojimo instrukcija lietuvių ir anglų kalba.</w:t>
            </w:r>
          </w:p>
          <w:p w14:paraId="74639F78" w14:textId="77777777" w:rsidR="00E10174" w:rsidRDefault="00B2722C" w:rsidP="00E10174">
            <w:pPr>
              <w:numPr>
                <w:ilvl w:val="0"/>
                <w:numId w:val="3"/>
              </w:numPr>
              <w:shd w:val="clear" w:color="auto" w:fill="FFFFFF"/>
              <w:ind w:left="270" w:hanging="270"/>
              <w:contextualSpacing/>
              <w:rPr>
                <w:color w:val="000000" w:themeColor="text1"/>
              </w:rPr>
            </w:pPr>
            <w:r w:rsidRPr="00B2722C">
              <w:rPr>
                <w:color w:val="000000" w:themeColor="text1"/>
              </w:rPr>
              <w:t>Serviso dokumentacija anglų kalba. Gali būti ir lietuvių kalba.</w:t>
            </w:r>
          </w:p>
          <w:p w14:paraId="2F3BE113" w14:textId="01960C54" w:rsidR="00B2722C" w:rsidRPr="00E10174" w:rsidRDefault="00B2722C" w:rsidP="00E10174">
            <w:pPr>
              <w:numPr>
                <w:ilvl w:val="0"/>
                <w:numId w:val="3"/>
              </w:numPr>
              <w:shd w:val="clear" w:color="auto" w:fill="FFFFFF"/>
              <w:ind w:left="270" w:hanging="270"/>
              <w:contextualSpacing/>
              <w:rPr>
                <w:color w:val="000000" w:themeColor="text1"/>
              </w:rPr>
            </w:pPr>
            <w:r w:rsidRPr="00E10174">
              <w:rPr>
                <w:color w:val="000000" w:themeColor="text1"/>
              </w:rPr>
              <w:t>Valymo-dezinfekavimo instrukcija: aprašoma valymo-dezinfekavimo procedūra ir periodiškumas.</w:t>
            </w:r>
          </w:p>
        </w:tc>
      </w:tr>
      <w:tr w:rsidR="00B2722C" w:rsidRPr="00204A02" w14:paraId="7338A23D" w14:textId="77777777" w:rsidTr="00B2722C">
        <w:tc>
          <w:tcPr>
            <w:tcW w:w="330" w:type="pct"/>
            <w:tcBorders>
              <w:top w:val="single" w:sz="4" w:space="0" w:color="000000"/>
              <w:left w:val="single" w:sz="4" w:space="0" w:color="000000"/>
              <w:bottom w:val="single" w:sz="4" w:space="0" w:color="000000"/>
              <w:right w:val="single" w:sz="4" w:space="0" w:color="000000"/>
            </w:tcBorders>
            <w:shd w:val="clear" w:color="auto" w:fill="auto"/>
          </w:tcPr>
          <w:p w14:paraId="37B8F558" w14:textId="77777777" w:rsidR="00B2722C" w:rsidRPr="00582F31" w:rsidRDefault="00B2722C" w:rsidP="00B2722C">
            <w:pPr>
              <w:pStyle w:val="Sraopastraipa"/>
              <w:numPr>
                <w:ilvl w:val="0"/>
                <w:numId w:val="2"/>
              </w:numPr>
              <w:rPr>
                <w:color w:val="000000" w:themeColor="text1"/>
              </w:rPr>
            </w:pPr>
          </w:p>
        </w:tc>
        <w:tc>
          <w:tcPr>
            <w:tcW w:w="1561" w:type="pct"/>
            <w:shd w:val="clear" w:color="auto" w:fill="auto"/>
          </w:tcPr>
          <w:p w14:paraId="4DA90410" w14:textId="5A8F34CD" w:rsidR="00B2722C" w:rsidRPr="00582F31" w:rsidRDefault="00B2722C" w:rsidP="003D3851">
            <w:pPr>
              <w:rPr>
                <w:color w:val="000000" w:themeColor="text1"/>
              </w:rPr>
            </w:pPr>
            <w:r w:rsidRPr="00582F31">
              <w:t>Garantinio aptarnavimo laikotarpis</w:t>
            </w:r>
          </w:p>
        </w:tc>
        <w:tc>
          <w:tcPr>
            <w:tcW w:w="3109" w:type="pct"/>
            <w:tcBorders>
              <w:right w:val="single" w:sz="4" w:space="0" w:color="auto"/>
            </w:tcBorders>
            <w:shd w:val="clear" w:color="auto" w:fill="auto"/>
          </w:tcPr>
          <w:p w14:paraId="1226E8BD" w14:textId="77777777" w:rsidR="00B2722C" w:rsidRPr="00582F31" w:rsidRDefault="00B2722C" w:rsidP="00B2722C">
            <w:r w:rsidRPr="00582F31">
              <w:t xml:space="preserve">Ne mažiau kaip 24 mėnesiai. </w:t>
            </w:r>
          </w:p>
          <w:p w14:paraId="680DC482" w14:textId="611CD551" w:rsidR="00B2722C" w:rsidRPr="00582F31" w:rsidRDefault="00B2722C" w:rsidP="00B2722C">
            <w:pPr>
              <w:shd w:val="clear" w:color="auto" w:fill="FFFFFF"/>
              <w:contextualSpacing/>
              <w:rPr>
                <w:color w:val="000000" w:themeColor="text1"/>
              </w:rPr>
            </w:pPr>
            <w:r w:rsidRPr="00582F31">
              <w:t>Garantinio laikotarpio metu nemokamas prekės remontas, įskaitant, bet neapsiribojant remontui atlikti reikalingas detales bei medžiagas, techninę apžiūrą patikrinimą (gamintojo rekomenduojamu periodiškumu), įskaitant techninei priežiūrai atlikti reikalingas detales ir medžiagas</w:t>
            </w:r>
          </w:p>
        </w:tc>
      </w:tr>
      <w:tr w:rsidR="00B2722C" w:rsidRPr="00204A02" w14:paraId="6E06EBAF" w14:textId="77777777" w:rsidTr="00B2722C">
        <w:tc>
          <w:tcPr>
            <w:tcW w:w="330" w:type="pct"/>
            <w:tcBorders>
              <w:top w:val="single" w:sz="4" w:space="0" w:color="000000"/>
              <w:left w:val="single" w:sz="4" w:space="0" w:color="000000"/>
              <w:bottom w:val="single" w:sz="4" w:space="0" w:color="000000"/>
              <w:right w:val="single" w:sz="4" w:space="0" w:color="000000"/>
            </w:tcBorders>
            <w:shd w:val="clear" w:color="auto" w:fill="auto"/>
          </w:tcPr>
          <w:p w14:paraId="3C23205E" w14:textId="77777777" w:rsidR="00B2722C" w:rsidRPr="00582F31" w:rsidRDefault="00B2722C" w:rsidP="00B2722C">
            <w:pPr>
              <w:pStyle w:val="Sraopastraipa"/>
              <w:numPr>
                <w:ilvl w:val="0"/>
                <w:numId w:val="2"/>
              </w:numPr>
              <w:rPr>
                <w:color w:val="000000" w:themeColor="text1"/>
              </w:rPr>
            </w:pPr>
          </w:p>
        </w:tc>
        <w:tc>
          <w:tcPr>
            <w:tcW w:w="1561" w:type="pct"/>
            <w:shd w:val="clear" w:color="auto" w:fill="auto"/>
          </w:tcPr>
          <w:p w14:paraId="2A9D8905" w14:textId="54CA9FCC" w:rsidR="00B2722C" w:rsidRPr="00582F31" w:rsidRDefault="00B2722C" w:rsidP="00B2722C">
            <w:r w:rsidRPr="00582F31">
              <w:t>Galimybė įsigyti originalias (arba joms lygiavertes) atsargines dalis</w:t>
            </w:r>
          </w:p>
        </w:tc>
        <w:tc>
          <w:tcPr>
            <w:tcW w:w="3109" w:type="pct"/>
            <w:tcBorders>
              <w:right w:val="single" w:sz="4" w:space="0" w:color="auto"/>
            </w:tcBorders>
            <w:shd w:val="clear" w:color="auto" w:fill="auto"/>
          </w:tcPr>
          <w:p w14:paraId="67F8D6DB" w14:textId="77777777" w:rsidR="00B2722C" w:rsidRPr="00582F31" w:rsidRDefault="00B2722C" w:rsidP="00B2722C">
            <w:pPr>
              <w:spacing w:after="120"/>
              <w:rPr>
                <w:color w:val="000000"/>
                <w:bdr w:val="none" w:sz="0" w:space="0" w:color="auto" w:frame="1"/>
              </w:rPr>
            </w:pPr>
            <w:r w:rsidRPr="00582F31">
              <w:rPr>
                <w:color w:val="000000"/>
                <w:bdr w:val="none" w:sz="0" w:space="0" w:color="auto" w:frame="1"/>
              </w:rPr>
              <w:t>Tiekėjas turi užtikrinti galimybę įsigyti siūlomos prekės originalias (arba joms lygiavertes) atsargines dalis (jų tiekimą rinkai) ne trumpiau kaip 5 metus (</w:t>
            </w:r>
            <w:r w:rsidRPr="00582F31">
              <w:rPr>
                <w:i/>
                <w:iCs/>
                <w:color w:val="000000"/>
                <w:bdr w:val="none" w:sz="0" w:space="0" w:color="auto" w:frame="1"/>
              </w:rPr>
              <w:t>prašome nurodyti konkrečią trukmę</w:t>
            </w:r>
            <w:r w:rsidRPr="00582F31">
              <w:rPr>
                <w:color w:val="000000"/>
                <w:bdr w:val="none" w:sz="0" w:space="0" w:color="auto" w:frame="1"/>
              </w:rPr>
              <w:t>) nuo prekės garantinio laikotarpio pabaigos, išskyrus atvejus, kai siūlomos prekės originalios (arba joms lygiavertės) atsarginės dalys dėl objektyvių priežasčių negali būti tiekiamos Lietuvos Respublikos rinkai (</w:t>
            </w:r>
            <w:r w:rsidRPr="00582F31">
              <w:rPr>
                <w:i/>
                <w:iCs/>
                <w:color w:val="000000"/>
                <w:bdr w:val="none" w:sz="0" w:space="0" w:color="auto" w:frame="1"/>
              </w:rPr>
              <w:t>būtinas tiekėjo ir/arba gamintojo atitinkamas patvirtinimas</w:t>
            </w:r>
            <w:r w:rsidRPr="00582F31">
              <w:rPr>
                <w:color w:val="000000"/>
                <w:bdr w:val="none" w:sz="0" w:space="0" w:color="auto" w:frame="1"/>
              </w:rPr>
              <w:t xml:space="preserve">). </w:t>
            </w:r>
          </w:p>
          <w:p w14:paraId="789E5A9B" w14:textId="50578FE9" w:rsidR="00B2722C" w:rsidRPr="00582F31" w:rsidRDefault="00B2722C" w:rsidP="00B2722C">
            <w:r w:rsidRPr="00582F31">
              <w:rPr>
                <w:u w:val="single"/>
                <w:bdr w:val="none" w:sz="0" w:space="0" w:color="auto" w:frame="1"/>
                <w:lang w:eastAsia="en-US"/>
              </w:rPr>
              <w:t>Pastaba:</w:t>
            </w:r>
            <w:r w:rsidRPr="00582F31">
              <w:rPr>
                <w:bdr w:val="none" w:sz="0" w:space="0" w:color="auto" w:frame="1"/>
                <w:lang w:eastAsia="en-US"/>
              </w:rPr>
              <w:t xml:space="preserve"> Reikalavimas taikomas vadovaujantis </w:t>
            </w:r>
            <w:r w:rsidRPr="00582F31">
              <w:rPr>
                <w:bdr w:val="none" w:sz="0" w:space="0" w:color="auto" w:frame="1"/>
                <w:shd w:val="clear" w:color="auto" w:fill="FFFFFF"/>
                <w:lang w:eastAsia="en-US"/>
              </w:rPr>
              <w:t>Lietuvos Respublikos aplinkos ministro 2022 m. gruodžio 13 d. įsakymu Nr. D1-401 patvirtinto aplinkos apsaugos kriterijų taikymo, vykdant žaliuosius pirkimus, tvarkos aprašo II skyriaus 4.4.4.4 punktu.</w:t>
            </w:r>
          </w:p>
        </w:tc>
      </w:tr>
    </w:tbl>
    <w:p w14:paraId="7DC1EA12" w14:textId="77777777" w:rsidR="00BF367D" w:rsidRDefault="00BF367D"/>
    <w:p w14:paraId="03EEB839" w14:textId="77777777" w:rsidR="00B2722C" w:rsidRPr="00925F33" w:rsidRDefault="00B2722C" w:rsidP="00B2722C">
      <w:pPr>
        <w:jc w:val="both"/>
        <w:rPr>
          <w:rFonts w:eastAsiaTheme="minorHAnsi"/>
          <w:b/>
          <w:sz w:val="22"/>
        </w:rPr>
      </w:pPr>
      <w:r w:rsidRPr="00925F33">
        <w:rPr>
          <w:rFonts w:eastAsiaTheme="minorHAnsi"/>
          <w:b/>
          <w:sz w:val="22"/>
        </w:rPr>
        <w:t xml:space="preserve">BENDRIEJI REIKALAVIMAI </w:t>
      </w:r>
    </w:p>
    <w:p w14:paraId="781E1B93" w14:textId="77777777" w:rsidR="00B2722C" w:rsidRPr="00925F33" w:rsidRDefault="00B2722C" w:rsidP="00B2722C">
      <w:pPr>
        <w:jc w:val="both"/>
        <w:rPr>
          <w:rFonts w:eastAsiaTheme="minorHAnsi"/>
          <w:b/>
          <w:sz w:val="22"/>
        </w:rPr>
      </w:pPr>
      <w:r w:rsidRPr="00925F33">
        <w:rPr>
          <w:rFonts w:eastAsiaTheme="minorHAnsi"/>
          <w:b/>
          <w:sz w:val="22"/>
        </w:rPr>
        <w:t>Tiekėjas kartu su pasiūlymu</w:t>
      </w:r>
      <w:r w:rsidRPr="00925F33">
        <w:rPr>
          <w:rFonts w:eastAsiaTheme="minorHAnsi"/>
          <w:sz w:val="22"/>
        </w:rPr>
        <w:t xml:space="preserve"> </w:t>
      </w:r>
      <w:r w:rsidRPr="00925F33">
        <w:rPr>
          <w:rFonts w:eastAsiaTheme="minorHAnsi"/>
          <w:b/>
          <w:sz w:val="22"/>
        </w:rPr>
        <w:t xml:space="preserve">privalo pateikti: </w:t>
      </w:r>
    </w:p>
    <w:p w14:paraId="3614D16F" w14:textId="77777777" w:rsidR="00B2722C" w:rsidRDefault="00B2722C" w:rsidP="00B2722C">
      <w:pPr>
        <w:jc w:val="both"/>
        <w:rPr>
          <w:rFonts w:eastAsiaTheme="minorHAnsi"/>
          <w:b/>
          <w:sz w:val="22"/>
        </w:rPr>
      </w:pPr>
      <w:r>
        <w:rPr>
          <w:b/>
        </w:rPr>
        <w:t>1. Dokumentus, įrodančius siūlomos prekės atitikimą visiems reikalavimams, nurodytiems kiekviename pirkimo dokumentų techninės specifikacijos punkte, t. y. tiekėjas privalo pateikti siūlomų prekių gamintojo katalogus/ bukletus/ brošiūras, kuriuose būtų siūlomos prekės vaizdas (nuotraukos, brėžiniai ar pan.) su išsamiu siūlomų prekių techninių charakteristikų aprašymu</w:t>
      </w:r>
      <w:r>
        <w:t xml:space="preserve"> – prekės pavadinimu, modeliu (jei yra), gamintoju, kilmės šalimi, techninėmis charakteristikomis pagal techninės specifikacijos reikalavimus, prekių kodais (jei taikoma) bei visa informacija, pagrindžiančia prekės </w:t>
      </w:r>
      <w:r>
        <w:rPr>
          <w:b/>
        </w:rPr>
        <w:t>atitikimą techninei specifikacijai originalo (anglų) ir lietuvių kalba</w:t>
      </w:r>
      <w:r>
        <w:t xml:space="preserve">. </w:t>
      </w:r>
      <w:r>
        <w:rPr>
          <w:u w:val="single"/>
        </w:rPr>
        <w:t xml:space="preserve">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w:t>
      </w:r>
      <w:r>
        <w:rPr>
          <w:u w:val="single"/>
        </w:rPr>
        <w:lastRenderedPageBreak/>
        <w:t>įrašyti, kurį techninės specifikacijos reikalaujamo techninio parametro punktą jos atitinka</w:t>
      </w:r>
      <w:r>
        <w:t xml:space="preserve"> Perkančioji organizacija turi teisę reikalauti pateikti katalogų /bukletų/ brošiūrų ir techninių aprašymų originalus, o tiekėjui jų nepateikus – pasiūlymą atmesti.</w:t>
      </w:r>
    </w:p>
    <w:p w14:paraId="57B3730D" w14:textId="77777777" w:rsidR="00B2722C" w:rsidRDefault="00B2722C" w:rsidP="00B2722C">
      <w:pPr>
        <w:jc w:val="both"/>
        <w:rPr>
          <w:b/>
        </w:rPr>
      </w:pPr>
      <w:r>
        <w:rPr>
          <w:b/>
          <w:bCs/>
        </w:rPr>
        <w:t>2. Paskelbtosios (notifikuotos) įstaigos išduotų CE sertifikatų arba siūlomų prekių gamintojų CE atitikties deklaracijų, arba lygiaverčių dokumentų, patvirtinančių, kad siūloma prekė atitinka Europos Sąjungos direktyvoje 93/42/EEB „Dėl medicinos prietaisų“ / 2017-04-05 Europos parlamento ir Tarybos reglamente 2017/745 dėl medicinos priemonių nustatytus reikalavimus, skaitmenines kopijas originalo  ir lietuvių kalba.</w:t>
      </w:r>
    </w:p>
    <w:p w14:paraId="1A51B0DC" w14:textId="57F80562" w:rsidR="00B2722C" w:rsidRDefault="00B2722C" w:rsidP="00B2722C">
      <w:pPr>
        <w:jc w:val="both"/>
        <w:rPr>
          <w:b/>
          <w:lang w:val="pt-BR"/>
        </w:rPr>
      </w:pPr>
      <w:r>
        <w:rPr>
          <w:b/>
        </w:rPr>
        <w:t>3.</w:t>
      </w:r>
      <w:r>
        <w:rPr>
          <w:bCs/>
        </w:rPr>
        <w:t xml:space="preserve"> </w:t>
      </w:r>
      <w:r>
        <w:t xml:space="preserve">Dokumentus, patvirtinančius kad Tiekėjas turi atstovavimo teisę Įrangos gamintojui (jei pats nėra gamintojas) arba turi turėti oficialų susitarimą su ūkio subjektu, turinčiu atstovavimo teisę gamintojui atlikti siūlomos įrangos techninę priežiūrą ir garantinį aptarnavimą (reikalavimas pagrįstas Lietuvos Respublikos sveikatos apsaugos ministro 2010 m. gegužės 3 d. įsakymu Nr. </w:t>
      </w:r>
      <w:r>
        <w:rPr>
          <w:lang w:val="pt-BR"/>
        </w:rPr>
        <w:t>V-383 patvirtinto „Medicinos priemonių (prietaisų) naudojimo tvarkos aprašo 23 punkto nuostatomis (žr. aktuali redakcija).</w:t>
      </w:r>
      <w:r>
        <w:rPr>
          <w:b/>
          <w:lang w:val="pt-BR"/>
        </w:rPr>
        <w:t xml:space="preserve"> </w:t>
      </w:r>
    </w:p>
    <w:p w14:paraId="5444984E" w14:textId="77777777" w:rsidR="00B2722C" w:rsidRPr="00925F33" w:rsidRDefault="00B2722C" w:rsidP="00B2722C">
      <w:pPr>
        <w:autoSpaceDN w:val="0"/>
        <w:jc w:val="both"/>
        <w:textAlignment w:val="baseline"/>
        <w:rPr>
          <w:rFonts w:eastAsiaTheme="minorHAnsi"/>
          <w:b/>
          <w:bCs/>
          <w:sz w:val="22"/>
        </w:rPr>
      </w:pPr>
      <w:r w:rsidRPr="00925F33">
        <w:rPr>
          <w:rFonts w:eastAsiaTheme="minorHAnsi"/>
          <w:b/>
          <w:bCs/>
          <w:sz w:val="22"/>
        </w:rPr>
        <w:t xml:space="preserve">5.  Dėl taikomų minimalių aplinkosauginių reikalavimų: </w:t>
      </w:r>
    </w:p>
    <w:tbl>
      <w:tblPr>
        <w:tblW w:w="14024" w:type="dxa"/>
        <w:tblCellMar>
          <w:left w:w="0" w:type="dxa"/>
          <w:right w:w="0" w:type="dxa"/>
        </w:tblCellMar>
        <w:tblLook w:val="04A0" w:firstRow="1" w:lastRow="0" w:firstColumn="1" w:lastColumn="0" w:noHBand="0" w:noVBand="1"/>
      </w:tblPr>
      <w:tblGrid>
        <w:gridCol w:w="776"/>
        <w:gridCol w:w="4459"/>
        <w:gridCol w:w="8789"/>
      </w:tblGrid>
      <w:tr w:rsidR="00B2722C" w:rsidRPr="00925F33" w14:paraId="3FADCBA4" w14:textId="77777777" w:rsidTr="00C12112">
        <w:tc>
          <w:tcPr>
            <w:tcW w:w="7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93C120" w14:textId="77777777" w:rsidR="00B2722C" w:rsidRPr="00925F33" w:rsidRDefault="00B2722C" w:rsidP="003D3851">
            <w:pPr>
              <w:autoSpaceDN w:val="0"/>
              <w:jc w:val="center"/>
              <w:textAlignment w:val="baseline"/>
              <w:rPr>
                <w:rFonts w:eastAsiaTheme="minorHAnsi"/>
                <w:b/>
                <w:bCs/>
                <w:sz w:val="22"/>
              </w:rPr>
            </w:pPr>
            <w:r w:rsidRPr="00925F33">
              <w:rPr>
                <w:rFonts w:eastAsiaTheme="minorHAnsi"/>
                <w:b/>
                <w:bCs/>
                <w:sz w:val="22"/>
              </w:rPr>
              <w:t>Eil. Nr.</w:t>
            </w:r>
          </w:p>
        </w:tc>
        <w:tc>
          <w:tcPr>
            <w:tcW w:w="44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D64CBD4" w14:textId="77777777" w:rsidR="00B2722C" w:rsidRPr="00925F33" w:rsidRDefault="00B2722C" w:rsidP="003D3851">
            <w:pPr>
              <w:autoSpaceDN w:val="0"/>
              <w:jc w:val="center"/>
              <w:textAlignment w:val="baseline"/>
              <w:rPr>
                <w:rFonts w:eastAsiaTheme="minorHAnsi"/>
                <w:b/>
                <w:bCs/>
                <w:sz w:val="22"/>
              </w:rPr>
            </w:pPr>
            <w:r w:rsidRPr="00925F33">
              <w:rPr>
                <w:rFonts w:eastAsiaTheme="minorHAnsi"/>
                <w:b/>
                <w:bCs/>
                <w:sz w:val="22"/>
              </w:rPr>
              <w:t>Reikalavimai</w:t>
            </w:r>
          </w:p>
        </w:tc>
        <w:tc>
          <w:tcPr>
            <w:tcW w:w="87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EC70BD" w14:textId="77777777" w:rsidR="00B2722C" w:rsidRPr="00925F33" w:rsidRDefault="00B2722C" w:rsidP="003D3851">
            <w:pPr>
              <w:autoSpaceDN w:val="0"/>
              <w:jc w:val="center"/>
              <w:textAlignment w:val="baseline"/>
              <w:rPr>
                <w:rFonts w:eastAsiaTheme="minorHAnsi"/>
                <w:b/>
                <w:bCs/>
                <w:sz w:val="22"/>
              </w:rPr>
            </w:pPr>
            <w:r w:rsidRPr="00925F33">
              <w:rPr>
                <w:rFonts w:eastAsiaTheme="minorHAnsi"/>
                <w:b/>
                <w:bCs/>
                <w:sz w:val="22"/>
              </w:rPr>
              <w:t>Atitikimą įrodantys dokumentai</w:t>
            </w:r>
          </w:p>
        </w:tc>
      </w:tr>
      <w:tr w:rsidR="00B2722C" w:rsidRPr="00925F33" w14:paraId="0D9F892D" w14:textId="77777777" w:rsidTr="00C12112">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6A2946" w14:textId="77777777" w:rsidR="00B2722C" w:rsidRPr="00925F33" w:rsidRDefault="00B2722C" w:rsidP="003D3851">
            <w:pPr>
              <w:autoSpaceDN w:val="0"/>
              <w:jc w:val="both"/>
              <w:textAlignment w:val="baseline"/>
              <w:rPr>
                <w:rFonts w:eastAsiaTheme="minorHAnsi"/>
                <w:sz w:val="22"/>
              </w:rPr>
            </w:pPr>
            <w:r w:rsidRPr="00925F33">
              <w:rPr>
                <w:rFonts w:eastAsiaTheme="minorHAnsi"/>
                <w:sz w:val="22"/>
              </w:rPr>
              <w:t>1.</w:t>
            </w:r>
          </w:p>
        </w:tc>
        <w:tc>
          <w:tcPr>
            <w:tcW w:w="4459" w:type="dxa"/>
            <w:tcBorders>
              <w:top w:val="nil"/>
              <w:left w:val="nil"/>
              <w:bottom w:val="single" w:sz="8" w:space="0" w:color="auto"/>
              <w:right w:val="single" w:sz="8" w:space="0" w:color="auto"/>
            </w:tcBorders>
            <w:tcMar>
              <w:top w:w="0" w:type="dxa"/>
              <w:left w:w="108" w:type="dxa"/>
              <w:bottom w:w="0" w:type="dxa"/>
              <w:right w:w="108" w:type="dxa"/>
            </w:tcMar>
            <w:hideMark/>
          </w:tcPr>
          <w:p w14:paraId="48BE1BF9" w14:textId="77777777" w:rsidR="00B2722C" w:rsidRPr="00925F33" w:rsidRDefault="00B2722C" w:rsidP="003D3851">
            <w:pPr>
              <w:autoSpaceDN w:val="0"/>
              <w:jc w:val="both"/>
              <w:textAlignment w:val="baseline"/>
              <w:rPr>
                <w:rFonts w:eastAsiaTheme="minorHAnsi"/>
                <w:sz w:val="22"/>
              </w:rPr>
            </w:pPr>
            <w:r w:rsidRPr="00925F33">
              <w:rPr>
                <w:rFonts w:eastAsiaTheme="minorHAnsi"/>
                <w:color w:val="000000"/>
                <w:sz w:val="22"/>
              </w:rPr>
              <w:t>Prekėms taikomi Lietuvos Respublikos aplinkos ministro 2011 m. birželio 28 d. įsakymo Nr. D1-508 „Dėl Produktų, kurių viešiesiems pirkimams taikytini aplinkos apsaugos kriterijai, sąrašų, Aplinkos apsaugos kriterijų ir Aplinkos apsaugos kriterijų, kuriuos perkančiosios organizacijos ir perkantieji subjektai turi taikyti pirkdami prekes, paslaugas ar darbus, taikymo tvarkos aprašo patvirtinimo“ (Lietuvos Respublikos aplinkos ministro 2022 m. gruodžio 13 d. įsakymo Nr. D1-401 redakcija) Aplinkos apsaugos kriterijų taikymo, vykdant žaliuosius pirkimus, tvarkos aprašo 2 priedo 2 punkte nustatyti kriterijai.</w:t>
            </w:r>
          </w:p>
        </w:tc>
        <w:tc>
          <w:tcPr>
            <w:tcW w:w="8789" w:type="dxa"/>
            <w:tcBorders>
              <w:top w:val="nil"/>
              <w:left w:val="nil"/>
              <w:bottom w:val="single" w:sz="8" w:space="0" w:color="auto"/>
              <w:right w:val="single" w:sz="8" w:space="0" w:color="auto"/>
            </w:tcBorders>
            <w:tcMar>
              <w:top w:w="0" w:type="dxa"/>
              <w:left w:w="108" w:type="dxa"/>
              <w:bottom w:w="0" w:type="dxa"/>
              <w:right w:w="108" w:type="dxa"/>
            </w:tcMar>
            <w:hideMark/>
          </w:tcPr>
          <w:p w14:paraId="40440C7A" w14:textId="77777777" w:rsidR="00B2722C" w:rsidRPr="00925F33" w:rsidRDefault="00B2722C" w:rsidP="003D3851">
            <w:pPr>
              <w:autoSpaceDN w:val="0"/>
              <w:jc w:val="both"/>
              <w:textAlignment w:val="baseline"/>
              <w:rPr>
                <w:rFonts w:eastAsiaTheme="minorHAnsi"/>
                <w:sz w:val="22"/>
              </w:rPr>
            </w:pPr>
            <w:r w:rsidRPr="00925F33">
              <w:rPr>
                <w:rFonts w:eastAsiaTheme="minorHAnsi"/>
                <w:sz w:val="22"/>
              </w:rPr>
              <w:t>Tiekėjas kartu su pasiūlymu privalo pateikti laisvos formos deklaraciją, kad p</w:t>
            </w:r>
            <w:r w:rsidRPr="00925F33">
              <w:rPr>
                <w:rFonts w:eastAsiaTheme="minorHAnsi"/>
                <w:color w:val="000000"/>
                <w:sz w:val="22"/>
              </w:rPr>
              <w:t>rekės bus perduodamos antrinėje perdirbamojoje pakuotėje, t. y. </w:t>
            </w:r>
            <w:r w:rsidRPr="00925F33">
              <w:rPr>
                <w:rFonts w:eastAsiaTheme="minorHAnsi"/>
                <w:color w:val="252525"/>
                <w:sz w:val="22"/>
                <w:shd w:val="clear" w:color="auto" w:fill="FFFFFF"/>
              </w:rPr>
              <w:t xml:space="preserve">pagamintoje iš vienos iš šių medžiagų: stiklo (GL), popieriaus ar kartono (PAP), plieno (FE), aliuminio (ALU), </w:t>
            </w:r>
            <w:proofErr w:type="spellStart"/>
            <w:r w:rsidRPr="00925F33">
              <w:rPr>
                <w:rFonts w:eastAsiaTheme="minorHAnsi"/>
                <w:color w:val="252525"/>
                <w:sz w:val="22"/>
                <w:shd w:val="clear" w:color="auto" w:fill="FFFFFF"/>
              </w:rPr>
              <w:t>polietilentereftalato</w:t>
            </w:r>
            <w:proofErr w:type="spellEnd"/>
            <w:r w:rsidRPr="00925F33">
              <w:rPr>
                <w:rFonts w:eastAsiaTheme="minorHAnsi"/>
                <w:color w:val="252525"/>
                <w:sz w:val="22"/>
                <w:shd w:val="clear" w:color="auto" w:fill="FFFFFF"/>
              </w:rPr>
              <w:t xml:space="preserve"> (PET), aukšto tankumo polietileno (HDPE), žemo tankumo polietileno (LDPE), </w:t>
            </w:r>
            <w:proofErr w:type="spellStart"/>
            <w:r w:rsidRPr="00925F33">
              <w:rPr>
                <w:rFonts w:eastAsiaTheme="minorHAnsi"/>
                <w:color w:val="252525"/>
                <w:sz w:val="22"/>
                <w:shd w:val="clear" w:color="auto" w:fill="FFFFFF"/>
              </w:rPr>
              <w:t>polivinilchlorido</w:t>
            </w:r>
            <w:proofErr w:type="spellEnd"/>
            <w:r w:rsidRPr="00925F33">
              <w:rPr>
                <w:rFonts w:eastAsiaTheme="minorHAnsi"/>
                <w:color w:val="252525"/>
                <w:sz w:val="22"/>
                <w:shd w:val="clear" w:color="auto" w:fill="FFFFFF"/>
              </w:rPr>
              <w:t xml:space="preserve"> (PVC), polipropileno (PP), </w:t>
            </w:r>
            <w:proofErr w:type="spellStart"/>
            <w:r w:rsidRPr="00925F33">
              <w:rPr>
                <w:rFonts w:eastAsiaTheme="minorHAnsi"/>
                <w:color w:val="252525"/>
                <w:sz w:val="22"/>
                <w:shd w:val="clear" w:color="auto" w:fill="FFFFFF"/>
              </w:rPr>
              <w:t>polistireno</w:t>
            </w:r>
            <w:proofErr w:type="spellEnd"/>
            <w:r w:rsidRPr="00925F33">
              <w:rPr>
                <w:rFonts w:eastAsiaTheme="minorHAnsi"/>
                <w:color w:val="252525"/>
                <w:sz w:val="22"/>
                <w:shd w:val="clear" w:color="auto" w:fill="FFFFFF"/>
              </w:rPr>
              <w:t xml:space="preserve"> (PS), medžio ar kamštinės medžiagos (FOR), medvilnės ar džiuto (TEX), </w:t>
            </w:r>
            <w:r w:rsidRPr="00925F33">
              <w:rPr>
                <w:rFonts w:eastAsiaTheme="minorHAnsi"/>
                <w:color w:val="000000"/>
                <w:sz w:val="22"/>
              </w:rPr>
              <w:t>nebent tai prieštarauja higienos normoms.</w:t>
            </w:r>
          </w:p>
        </w:tc>
      </w:tr>
    </w:tbl>
    <w:p w14:paraId="7CE1F7DC" w14:textId="77777777" w:rsidR="00B2722C" w:rsidRDefault="00B2722C"/>
    <w:p w14:paraId="1450C533" w14:textId="6F8578B3" w:rsidR="00C12112" w:rsidRDefault="00C12112">
      <w:pPr>
        <w:spacing w:after="160" w:line="259" w:lineRule="auto"/>
      </w:pPr>
      <w:r>
        <w:br w:type="page"/>
      </w:r>
    </w:p>
    <w:p w14:paraId="3CE2D2DF" w14:textId="77777777" w:rsidR="00C12112" w:rsidRDefault="00C12112" w:rsidP="00C12112">
      <w:pPr>
        <w:jc w:val="center"/>
        <w:rPr>
          <w:b/>
          <w:bCs/>
          <w:lang w:val="pt-PT"/>
        </w:rPr>
      </w:pPr>
      <w:r w:rsidRPr="00045500">
        <w:rPr>
          <w:b/>
          <w:bCs/>
          <w:lang w:val="pt-PT"/>
        </w:rPr>
        <w:lastRenderedPageBreak/>
        <w:t>EKONOMIŠKAI NAUDINGIAUSIO (KAINOS IR KOKYBĖS SANTYKIO)</w:t>
      </w:r>
    </w:p>
    <w:p w14:paraId="64C07992" w14:textId="77777777" w:rsidR="00C12112" w:rsidRPr="00B93380" w:rsidRDefault="00C12112" w:rsidP="00C12112">
      <w:pPr>
        <w:jc w:val="center"/>
        <w:rPr>
          <w:b/>
          <w:bCs/>
          <w:lang w:val="pt-PT"/>
        </w:rPr>
      </w:pPr>
      <w:r w:rsidRPr="00B93380">
        <w:rPr>
          <w:b/>
          <w:bCs/>
          <w:lang w:val="pt-PT"/>
        </w:rPr>
        <w:t>PASIŪLYMO VERTINIMO KRITERIJAI IR TVARKA</w:t>
      </w:r>
    </w:p>
    <w:p w14:paraId="4704B798" w14:textId="77777777" w:rsidR="00C12112" w:rsidRPr="00B93380" w:rsidRDefault="00C12112" w:rsidP="00C12112">
      <w:pPr>
        <w:jc w:val="center"/>
        <w:rPr>
          <w:b/>
          <w:bCs/>
          <w:lang w:val="pt-PT"/>
        </w:rPr>
      </w:pPr>
    </w:p>
    <w:p w14:paraId="0CEA5426" w14:textId="77777777" w:rsidR="00B708AA" w:rsidRDefault="00B708AA" w:rsidP="00B708AA">
      <w:pPr>
        <w:tabs>
          <w:tab w:val="left" w:pos="4332"/>
        </w:tabs>
        <w:spacing w:after="240"/>
        <w:ind w:firstLine="709"/>
        <w:outlineLvl w:val="0"/>
        <w:rPr>
          <w:rFonts w:eastAsia="Arial Unicode MS"/>
          <w:b/>
          <w:bCs/>
          <w:caps/>
          <w:spacing w:val="4"/>
          <w:bdr w:val="none" w:sz="0" w:space="0" w:color="auto" w:frame="1"/>
          <w:lang w:bidi="ta-IN"/>
        </w:rPr>
      </w:pPr>
      <w:r>
        <w:rPr>
          <w:rFonts w:eastAsia="Arial Unicode MS"/>
          <w:b/>
          <w:bCs/>
          <w:caps/>
          <w:spacing w:val="4"/>
          <w:bdr w:val="none" w:sz="0" w:space="0" w:color="auto" w:frame="1"/>
          <w:lang w:bidi="ta-IN"/>
        </w:rPr>
        <w:t>1. BENDROSIOS NUOSTATOS</w:t>
      </w:r>
    </w:p>
    <w:p w14:paraId="14AAF8A5" w14:textId="77777777" w:rsidR="00B708AA" w:rsidRDefault="00B708AA" w:rsidP="00B708AA">
      <w:pPr>
        <w:suppressAutoHyphens/>
        <w:spacing w:after="40"/>
        <w:ind w:firstLine="709"/>
        <w:rPr>
          <w:rFonts w:eastAsia="Arial Unicode MS"/>
          <w:bdr w:val="none" w:sz="0" w:space="0" w:color="auto" w:frame="1"/>
          <w:lang w:bidi="ta-IN"/>
        </w:rPr>
      </w:pPr>
      <w:r>
        <w:rPr>
          <w:rFonts w:eastAsia="Arial Unicode MS"/>
          <w:bdr w:val="none" w:sz="0" w:space="0" w:color="auto" w:frame="1"/>
          <w:lang w:bidi="ta-IN"/>
        </w:rPr>
        <w:tab/>
        <w:t xml:space="preserve">1.1. Perkančiosios organizacijos neatmesti pasiūlymai vertinami pagal kainos ir kokybės santykį šiame priede nustatyta tvarka. </w:t>
      </w:r>
      <w:proofErr w:type="spellStart"/>
      <w:r>
        <w:rPr>
          <w:rFonts w:eastAsia="Arial Unicode MS"/>
          <w:bdr w:val="none" w:sz="0" w:space="0" w:color="auto" w:frame="1"/>
          <w:lang w:bidi="ta-IN"/>
        </w:rPr>
        <w:t>Ekonomio</w:t>
      </w:r>
      <w:proofErr w:type="spellEnd"/>
      <w:r>
        <w:rPr>
          <w:rFonts w:eastAsia="Arial Unicode MS"/>
          <w:bdr w:val="none" w:sz="0" w:space="0" w:color="auto" w:frame="1"/>
          <w:lang w:bidi="ta-IN"/>
        </w:rPr>
        <w:t xml:space="preserve"> naudingumo balas skaičiuojamas tik tokiu atveju, kai pasiūlymas atitinka visus privalomus reikalavimus, nustatytus pirkimo sąlygose.</w:t>
      </w:r>
    </w:p>
    <w:p w14:paraId="7E118650" w14:textId="77777777" w:rsidR="00B708AA" w:rsidRDefault="00B708AA" w:rsidP="00B708AA">
      <w:pPr>
        <w:suppressAutoHyphens/>
        <w:spacing w:after="40"/>
        <w:ind w:firstLine="706"/>
        <w:rPr>
          <w:rFonts w:eastAsia="Arial Unicode MS"/>
          <w:bdr w:val="none" w:sz="0" w:space="0" w:color="auto" w:frame="1"/>
          <w:lang w:bidi="ta-IN"/>
        </w:rPr>
      </w:pPr>
      <w:r>
        <w:rPr>
          <w:rFonts w:eastAsia="Arial Unicode MS"/>
          <w:bdr w:val="none" w:sz="0" w:space="0" w:color="auto" w:frame="1"/>
          <w:lang w:bidi="ta-IN"/>
        </w:rPr>
        <w:tab/>
      </w:r>
      <w:r>
        <w:rPr>
          <w:rFonts w:eastAsia="Arial Unicode MS"/>
          <w:noProof/>
          <w:bdr w:val="none" w:sz="0" w:space="0" w:color="auto" w:frame="1"/>
          <w:lang w:bidi="ta-IN"/>
        </w:rPr>
        <w:t xml:space="preserve">1.2. </w:t>
      </w:r>
      <w:r>
        <w:rPr>
          <w:rFonts w:eastAsia="Arial Unicode MS"/>
          <w:bdr w:val="none" w:sz="0" w:space="0" w:color="auto" w:frame="1"/>
          <w:lang w:bidi="ta-IN"/>
        </w:rPr>
        <w:t xml:space="preserve">Ekonomiškai naudingiausias </w:t>
      </w:r>
      <w:proofErr w:type="spellStart"/>
      <w:r>
        <w:rPr>
          <w:rFonts w:eastAsia="Arial Unicode MS"/>
          <w:bdr w:val="none" w:sz="0" w:space="0" w:color="auto" w:frame="1"/>
          <w:lang w:bidi="ta-IN"/>
        </w:rPr>
        <w:t>pasiūlymas</w:t>
      </w:r>
      <w:proofErr w:type="spellEnd"/>
      <w:r>
        <w:rPr>
          <w:rFonts w:eastAsia="Arial Unicode MS"/>
          <w:bdr w:val="none" w:sz="0" w:space="0" w:color="auto" w:frame="1"/>
          <w:lang w:bidi="ta-IN"/>
        </w:rPr>
        <w:t xml:space="preserve"> – tai </w:t>
      </w:r>
      <w:proofErr w:type="spellStart"/>
      <w:r>
        <w:rPr>
          <w:rFonts w:eastAsia="Arial Unicode MS"/>
          <w:bdr w:val="none" w:sz="0" w:space="0" w:color="auto" w:frame="1"/>
          <w:lang w:bidi="ta-IN"/>
        </w:rPr>
        <w:t>pasiūlymas</w:t>
      </w:r>
      <w:proofErr w:type="spellEnd"/>
      <w:r>
        <w:rPr>
          <w:rFonts w:eastAsia="Arial Unicode MS"/>
          <w:bdr w:val="none" w:sz="0" w:space="0" w:color="auto" w:frame="1"/>
          <w:lang w:bidi="ta-IN"/>
        </w:rPr>
        <w:t xml:space="preserve">, kurio balų suma, </w:t>
      </w:r>
      <w:proofErr w:type="spellStart"/>
      <w:r>
        <w:rPr>
          <w:rFonts w:eastAsia="Arial Unicode MS"/>
          <w:bdr w:val="none" w:sz="0" w:space="0" w:color="auto" w:frame="1"/>
          <w:lang w:bidi="ta-IN"/>
        </w:rPr>
        <w:t>apskaičiuota</w:t>
      </w:r>
      <w:proofErr w:type="spellEnd"/>
      <w:r>
        <w:rPr>
          <w:rFonts w:eastAsia="Arial Unicode MS"/>
          <w:bdr w:val="none" w:sz="0" w:space="0" w:color="auto" w:frame="1"/>
          <w:lang w:bidi="ta-IN"/>
        </w:rPr>
        <w:t xml:space="preserve"> pagal toliau nustatytus </w:t>
      </w:r>
      <w:proofErr w:type="spellStart"/>
      <w:r>
        <w:rPr>
          <w:rFonts w:eastAsia="Arial Unicode MS"/>
          <w:bdr w:val="none" w:sz="0" w:space="0" w:color="auto" w:frame="1"/>
          <w:lang w:bidi="ta-IN"/>
        </w:rPr>
        <w:t>pasiūlymu</w:t>
      </w:r>
      <w:proofErr w:type="spellEnd"/>
      <w:r>
        <w:rPr>
          <w:rFonts w:eastAsia="Arial Unicode MS"/>
          <w:bdr w:val="none" w:sz="0" w:space="0" w:color="auto" w:frame="1"/>
          <w:lang w:bidi="ta-IN"/>
        </w:rPr>
        <w:t xml:space="preserve">̨ vertinimo kriterijus ir </w:t>
      </w:r>
      <w:proofErr w:type="spellStart"/>
      <w:r>
        <w:rPr>
          <w:rFonts w:eastAsia="Arial Unicode MS"/>
          <w:bdr w:val="none" w:sz="0" w:space="0" w:color="auto" w:frame="1"/>
          <w:lang w:bidi="ta-IN"/>
        </w:rPr>
        <w:t>sąlygas</w:t>
      </w:r>
      <w:proofErr w:type="spellEnd"/>
      <w:r>
        <w:rPr>
          <w:rFonts w:eastAsia="Arial Unicode MS"/>
          <w:bdr w:val="none" w:sz="0" w:space="0" w:color="auto" w:frame="1"/>
          <w:lang w:bidi="ta-IN"/>
        </w:rPr>
        <w:t>, yra didžiausia.</w:t>
      </w:r>
    </w:p>
    <w:p w14:paraId="015AA9FF" w14:textId="77777777" w:rsidR="00B708AA" w:rsidRDefault="00B708AA" w:rsidP="00B708AA">
      <w:pPr>
        <w:suppressAutoHyphens/>
        <w:spacing w:after="240"/>
        <w:ind w:firstLine="709"/>
        <w:rPr>
          <w:rFonts w:eastAsia="Arial Unicode MS"/>
          <w:bdr w:val="none" w:sz="0" w:space="0" w:color="auto" w:frame="1"/>
          <w:lang w:bidi="ta-IN"/>
        </w:rPr>
      </w:pPr>
      <w:r>
        <w:rPr>
          <w:rFonts w:eastAsia="Arial Unicode MS"/>
          <w:bdr w:val="none" w:sz="0" w:space="0" w:color="auto" w:frame="1"/>
          <w:lang w:bidi="ta-IN"/>
        </w:rPr>
        <w:t>1.3. Bendras apskaičiuotas tiekėjo ekonominio naudingumo balas (EN) nurodomas dviejų skaičių po kablelio tikslumu.</w:t>
      </w:r>
    </w:p>
    <w:p w14:paraId="0E3843BA" w14:textId="77777777" w:rsidR="00B708AA" w:rsidRDefault="00B708AA" w:rsidP="00B708AA">
      <w:pPr>
        <w:spacing w:after="240"/>
        <w:ind w:firstLine="709"/>
        <w:outlineLvl w:val="0"/>
        <w:rPr>
          <w:rFonts w:eastAsia="Arial Unicode MS"/>
          <w:b/>
          <w:bCs/>
          <w:caps/>
          <w:spacing w:val="4"/>
          <w:bdr w:val="none" w:sz="0" w:space="0" w:color="auto" w:frame="1"/>
          <w:lang w:bidi="ta-IN"/>
        </w:rPr>
      </w:pPr>
      <w:r>
        <w:rPr>
          <w:rFonts w:eastAsia="Arial Unicode MS"/>
          <w:b/>
          <w:bCs/>
          <w:caps/>
          <w:spacing w:val="4"/>
          <w:bdr w:val="none" w:sz="0" w:space="0" w:color="auto" w:frame="1"/>
          <w:lang w:bidi="ta-IN"/>
        </w:rPr>
        <w:tab/>
        <w:t xml:space="preserve">2. PASIŪLYMŲ VERTINIMO KRITERIJAI IR </w:t>
      </w:r>
      <w:r>
        <w:rPr>
          <w:rFonts w:eastAsia="Arial Unicode MS"/>
          <w:b/>
          <w:bCs/>
          <w:caps/>
          <w:spacing w:val="4"/>
          <w:bdr w:val="none" w:sz="0" w:space="0" w:color="auto" w:frame="1"/>
        </w:rPr>
        <w:t xml:space="preserve">BALŲ APSKAIČIAVIMAS </w:t>
      </w:r>
    </w:p>
    <w:p w14:paraId="1F8AF0DE" w14:textId="77777777" w:rsidR="00B708AA" w:rsidRDefault="00B708AA" w:rsidP="00B708AA">
      <w:pPr>
        <w:suppressAutoHyphens/>
        <w:spacing w:after="240"/>
        <w:ind w:firstLine="709"/>
        <w:rPr>
          <w:rFonts w:eastAsia="Arial Unicode MS"/>
          <w:bdr w:val="none" w:sz="0" w:space="0" w:color="auto" w:frame="1"/>
          <w:lang w:bidi="ta-IN"/>
        </w:rPr>
      </w:pPr>
      <w:r>
        <w:rPr>
          <w:rFonts w:eastAsia="Arial Unicode MS"/>
          <w:bdr w:val="none" w:sz="0" w:space="0" w:color="auto" w:frame="1"/>
          <w:lang w:bidi="ta-IN"/>
        </w:rPr>
        <w:tab/>
        <w:t>2.1. Taikomi šie vertinimo kriterijai ir jų reikšmės:</w:t>
      </w:r>
    </w:p>
    <w:tbl>
      <w:tblPr>
        <w:tblStyle w:val="TableGrid2"/>
        <w:tblpPr w:leftFromText="180" w:rightFromText="180" w:vertAnchor="text" w:tblpXSpec="center" w:tblpY="1"/>
        <w:tblOverlap w:val="never"/>
        <w:tblW w:w="15156" w:type="dxa"/>
        <w:tblInd w:w="0" w:type="dxa"/>
        <w:tblLook w:val="04A0" w:firstRow="1" w:lastRow="0" w:firstColumn="1" w:lastColumn="0" w:noHBand="0" w:noVBand="1"/>
      </w:tblPr>
      <w:tblGrid>
        <w:gridCol w:w="1415"/>
        <w:gridCol w:w="2287"/>
        <w:gridCol w:w="1335"/>
        <w:gridCol w:w="1808"/>
        <w:gridCol w:w="1366"/>
        <w:gridCol w:w="4054"/>
        <w:gridCol w:w="2891"/>
      </w:tblGrid>
      <w:tr w:rsidR="00B708AA" w14:paraId="5D70B491" w14:textId="77777777" w:rsidTr="00B708AA">
        <w:trPr>
          <w:trHeight w:val="1133"/>
          <w:tblHeader/>
        </w:trPr>
        <w:tc>
          <w:tcPr>
            <w:tcW w:w="1415" w:type="dxa"/>
            <w:tcBorders>
              <w:top w:val="single" w:sz="4" w:space="0" w:color="auto"/>
              <w:left w:val="single" w:sz="4" w:space="0" w:color="auto"/>
              <w:bottom w:val="single" w:sz="4" w:space="0" w:color="auto"/>
              <w:right w:val="single" w:sz="4" w:space="0" w:color="auto"/>
            </w:tcBorders>
            <w:vAlign w:val="center"/>
            <w:hideMark/>
          </w:tcPr>
          <w:p w14:paraId="06B31D61" w14:textId="77777777" w:rsidR="00B708AA" w:rsidRDefault="00B708AA">
            <w:pPr>
              <w:suppressAutoHyphens/>
              <w:jc w:val="center"/>
              <w:rPr>
                <w:b/>
                <w:color w:val="000000"/>
                <w:sz w:val="22"/>
                <w:szCs w:val="22"/>
                <w:bdr w:val="none" w:sz="0" w:space="0" w:color="auto" w:frame="1"/>
                <w:lang w:val="lt-LT" w:bidi="ta-IN"/>
              </w:rPr>
            </w:pPr>
            <w:r>
              <w:rPr>
                <w:b/>
                <w:color w:val="000000"/>
                <w:sz w:val="22"/>
                <w:szCs w:val="22"/>
                <w:bdr w:val="none" w:sz="0" w:space="0" w:color="auto" w:frame="1"/>
                <w:lang w:val="lt-LT" w:bidi="ta-IN"/>
              </w:rPr>
              <w:t>Vertinimo kriterijus pavadinimas</w:t>
            </w:r>
          </w:p>
        </w:tc>
        <w:tc>
          <w:tcPr>
            <w:tcW w:w="2287" w:type="dxa"/>
            <w:tcBorders>
              <w:top w:val="single" w:sz="4" w:space="0" w:color="auto"/>
              <w:left w:val="single" w:sz="4" w:space="0" w:color="auto"/>
              <w:bottom w:val="single" w:sz="4" w:space="0" w:color="auto"/>
              <w:right w:val="single" w:sz="4" w:space="0" w:color="auto"/>
            </w:tcBorders>
            <w:vAlign w:val="center"/>
            <w:hideMark/>
          </w:tcPr>
          <w:p w14:paraId="207ABBD3" w14:textId="77777777" w:rsidR="00B708AA" w:rsidRDefault="00B708AA">
            <w:pPr>
              <w:suppressAutoHyphens/>
              <w:jc w:val="center"/>
              <w:rPr>
                <w:b/>
                <w:color w:val="000000"/>
                <w:sz w:val="22"/>
                <w:szCs w:val="22"/>
                <w:bdr w:val="none" w:sz="0" w:space="0" w:color="auto" w:frame="1"/>
                <w:lang w:val="lt-LT" w:bidi="ta-IN"/>
              </w:rPr>
            </w:pPr>
            <w:r>
              <w:rPr>
                <w:b/>
                <w:color w:val="000000"/>
                <w:sz w:val="22"/>
                <w:szCs w:val="22"/>
                <w:bdr w:val="none" w:sz="0" w:space="0" w:color="auto" w:frame="1"/>
                <w:lang w:val="lt-LT" w:bidi="ta-IN"/>
              </w:rPr>
              <w:t>Kriterijaus reikalavimai</w:t>
            </w:r>
          </w:p>
        </w:tc>
        <w:tc>
          <w:tcPr>
            <w:tcW w:w="1335" w:type="dxa"/>
            <w:tcBorders>
              <w:top w:val="single" w:sz="4" w:space="0" w:color="auto"/>
              <w:left w:val="single" w:sz="4" w:space="0" w:color="auto"/>
              <w:bottom w:val="single" w:sz="4" w:space="0" w:color="auto"/>
              <w:right w:val="single" w:sz="4" w:space="0" w:color="auto"/>
            </w:tcBorders>
            <w:vAlign w:val="center"/>
            <w:hideMark/>
          </w:tcPr>
          <w:p w14:paraId="1F84603A" w14:textId="77777777" w:rsidR="00B708AA" w:rsidRDefault="00B708AA">
            <w:pPr>
              <w:suppressAutoHyphens/>
              <w:jc w:val="center"/>
              <w:rPr>
                <w:b/>
                <w:color w:val="000000"/>
                <w:sz w:val="22"/>
                <w:szCs w:val="22"/>
                <w:bdr w:val="none" w:sz="0" w:space="0" w:color="auto" w:frame="1"/>
                <w:lang w:val="lt-LT" w:bidi="ta-IN"/>
              </w:rPr>
            </w:pPr>
            <w:r>
              <w:rPr>
                <w:b/>
                <w:sz w:val="22"/>
                <w:szCs w:val="22"/>
                <w:bdr w:val="none" w:sz="0" w:space="0" w:color="auto" w:frame="1"/>
                <w:lang w:val="lt-LT" w:bidi="ta-IN"/>
              </w:rPr>
              <w:t>Minimali (vertinama) reikšmė</w:t>
            </w:r>
          </w:p>
        </w:tc>
        <w:tc>
          <w:tcPr>
            <w:tcW w:w="1808" w:type="dxa"/>
            <w:tcBorders>
              <w:top w:val="single" w:sz="4" w:space="0" w:color="auto"/>
              <w:left w:val="single" w:sz="4" w:space="0" w:color="auto"/>
              <w:bottom w:val="single" w:sz="4" w:space="0" w:color="auto"/>
              <w:right w:val="single" w:sz="4" w:space="0" w:color="auto"/>
            </w:tcBorders>
            <w:vAlign w:val="center"/>
            <w:hideMark/>
          </w:tcPr>
          <w:p w14:paraId="346C4AFE" w14:textId="77777777" w:rsidR="00B708AA" w:rsidRDefault="00B708AA">
            <w:pPr>
              <w:pStyle w:val="Body2"/>
              <w:spacing w:after="0"/>
              <w:jc w:val="center"/>
              <w:rPr>
                <w:rFonts w:cs="Times New Roman"/>
                <w:b/>
                <w:sz w:val="22"/>
                <w:szCs w:val="22"/>
                <w:lang w:val="lt-LT" w:bidi="ta-IN"/>
              </w:rPr>
            </w:pPr>
            <w:r>
              <w:rPr>
                <w:rFonts w:cs="Times New Roman"/>
                <w:b/>
                <w:sz w:val="22"/>
                <w:szCs w:val="22"/>
                <w:lang w:val="lt-LT" w:bidi="ta-IN"/>
              </w:rPr>
              <w:t>Maksimali vertinama (leidžiama)</w:t>
            </w:r>
          </w:p>
          <w:p w14:paraId="3985B569" w14:textId="77777777" w:rsidR="00B708AA" w:rsidRDefault="00B708AA">
            <w:pPr>
              <w:suppressAutoHyphens/>
              <w:jc w:val="center"/>
              <w:rPr>
                <w:b/>
                <w:color w:val="000000"/>
                <w:sz w:val="22"/>
                <w:szCs w:val="22"/>
                <w:bdr w:val="none" w:sz="0" w:space="0" w:color="auto" w:frame="1"/>
                <w:lang w:val="lt-LT" w:bidi="ta-IN"/>
              </w:rPr>
            </w:pPr>
            <w:r>
              <w:rPr>
                <w:b/>
                <w:sz w:val="22"/>
                <w:szCs w:val="22"/>
                <w:bdr w:val="none" w:sz="0" w:space="0" w:color="auto" w:frame="1"/>
                <w:lang w:val="lt-LT" w:bidi="ta-IN"/>
              </w:rPr>
              <w:t>reikšmė</w:t>
            </w:r>
          </w:p>
        </w:tc>
        <w:tc>
          <w:tcPr>
            <w:tcW w:w="1366" w:type="dxa"/>
            <w:tcBorders>
              <w:top w:val="single" w:sz="4" w:space="0" w:color="auto"/>
              <w:left w:val="single" w:sz="4" w:space="0" w:color="auto"/>
              <w:bottom w:val="single" w:sz="4" w:space="0" w:color="auto"/>
              <w:right w:val="single" w:sz="4" w:space="0" w:color="auto"/>
            </w:tcBorders>
            <w:vAlign w:val="center"/>
            <w:hideMark/>
          </w:tcPr>
          <w:p w14:paraId="598D4D64" w14:textId="77777777" w:rsidR="00B708AA" w:rsidRDefault="00B708AA">
            <w:pPr>
              <w:suppressAutoHyphens/>
              <w:jc w:val="center"/>
              <w:rPr>
                <w:b/>
                <w:color w:val="000000"/>
                <w:sz w:val="22"/>
                <w:szCs w:val="22"/>
                <w:bdr w:val="none" w:sz="0" w:space="0" w:color="auto" w:frame="1"/>
                <w:lang w:val="lt-LT" w:bidi="ta-IN"/>
              </w:rPr>
            </w:pPr>
            <w:r>
              <w:rPr>
                <w:b/>
                <w:color w:val="000000"/>
                <w:sz w:val="22"/>
                <w:szCs w:val="22"/>
                <w:bdr w:val="none" w:sz="0" w:space="0" w:color="auto" w:frame="1"/>
                <w:lang w:val="lt-LT" w:bidi="ta-IN"/>
              </w:rPr>
              <w:t>Maksimalus balas</w:t>
            </w:r>
          </w:p>
        </w:tc>
        <w:tc>
          <w:tcPr>
            <w:tcW w:w="4054" w:type="dxa"/>
            <w:tcBorders>
              <w:top w:val="single" w:sz="4" w:space="0" w:color="auto"/>
              <w:left w:val="single" w:sz="4" w:space="0" w:color="auto"/>
              <w:bottom w:val="single" w:sz="4" w:space="0" w:color="auto"/>
              <w:right w:val="single" w:sz="4" w:space="0" w:color="auto"/>
            </w:tcBorders>
            <w:vAlign w:val="center"/>
            <w:hideMark/>
          </w:tcPr>
          <w:p w14:paraId="1CDEE3C6" w14:textId="77777777" w:rsidR="00B708AA" w:rsidRDefault="00B708AA">
            <w:pPr>
              <w:suppressAutoHyphens/>
              <w:jc w:val="center"/>
              <w:rPr>
                <w:b/>
                <w:color w:val="000000"/>
                <w:sz w:val="22"/>
                <w:szCs w:val="22"/>
                <w:bdr w:val="none" w:sz="0" w:space="0" w:color="auto" w:frame="1"/>
                <w:lang w:val="lt-LT" w:bidi="ta-IN"/>
              </w:rPr>
            </w:pPr>
            <w:r>
              <w:rPr>
                <w:b/>
                <w:color w:val="000000"/>
                <w:sz w:val="22"/>
                <w:szCs w:val="22"/>
                <w:bdr w:val="none" w:sz="0" w:space="0" w:color="auto" w:frame="1"/>
                <w:lang w:val="lt-LT" w:bidi="ta-IN"/>
              </w:rPr>
              <w:t>Vertinimo formulė</w:t>
            </w:r>
          </w:p>
        </w:tc>
        <w:tc>
          <w:tcPr>
            <w:tcW w:w="2891" w:type="dxa"/>
            <w:tcBorders>
              <w:top w:val="single" w:sz="4" w:space="0" w:color="auto"/>
              <w:left w:val="single" w:sz="4" w:space="0" w:color="auto"/>
              <w:bottom w:val="single" w:sz="4" w:space="0" w:color="auto"/>
              <w:right w:val="single" w:sz="4" w:space="0" w:color="auto"/>
            </w:tcBorders>
            <w:vAlign w:val="center"/>
            <w:hideMark/>
          </w:tcPr>
          <w:p w14:paraId="2DD4F2BB" w14:textId="77777777" w:rsidR="00B708AA" w:rsidRDefault="00B708AA">
            <w:pPr>
              <w:suppressAutoHyphens/>
              <w:jc w:val="center"/>
              <w:rPr>
                <w:b/>
                <w:color w:val="000000"/>
                <w:sz w:val="22"/>
                <w:szCs w:val="22"/>
                <w:bdr w:val="none" w:sz="0" w:space="0" w:color="auto" w:frame="1"/>
                <w:lang w:val="lt-LT" w:bidi="ta-IN"/>
              </w:rPr>
            </w:pPr>
            <w:r>
              <w:rPr>
                <w:b/>
                <w:color w:val="000000"/>
                <w:sz w:val="22"/>
                <w:szCs w:val="22"/>
                <w:bdr w:val="none" w:sz="0" w:space="0" w:color="auto" w:frame="1"/>
                <w:lang w:val="lt-LT" w:bidi="ta-IN"/>
              </w:rPr>
              <w:t>Paaiškinimas</w:t>
            </w:r>
          </w:p>
        </w:tc>
      </w:tr>
      <w:tr w:rsidR="00B708AA" w14:paraId="13FD8889" w14:textId="77777777" w:rsidTr="00B708AA">
        <w:trPr>
          <w:trHeight w:val="63"/>
        </w:trPr>
        <w:tc>
          <w:tcPr>
            <w:tcW w:w="1415" w:type="dxa"/>
            <w:tcBorders>
              <w:top w:val="single" w:sz="4" w:space="0" w:color="auto"/>
              <w:left w:val="single" w:sz="4" w:space="0" w:color="auto"/>
              <w:bottom w:val="single" w:sz="4" w:space="0" w:color="auto"/>
              <w:right w:val="single" w:sz="4" w:space="0" w:color="auto"/>
            </w:tcBorders>
            <w:hideMark/>
          </w:tcPr>
          <w:p w14:paraId="47CC0733" w14:textId="77777777" w:rsidR="00B708AA" w:rsidRDefault="00B708AA">
            <w:pPr>
              <w:spacing w:before="60" w:after="60"/>
              <w:jc w:val="center"/>
              <w:rPr>
                <w:bCs/>
                <w:sz w:val="22"/>
                <w:szCs w:val="22"/>
                <w:bdr w:val="none" w:sz="0" w:space="0" w:color="auto" w:frame="1"/>
                <w:lang w:val="lt-LT" w:bidi="ta-IN"/>
              </w:rPr>
            </w:pPr>
            <w:r>
              <w:rPr>
                <w:bCs/>
                <w:sz w:val="22"/>
                <w:szCs w:val="22"/>
                <w:bdr w:val="none" w:sz="0" w:space="0" w:color="auto" w:frame="1"/>
                <w:lang w:val="lt-LT" w:bidi="ta-IN"/>
              </w:rPr>
              <w:t>EN</w:t>
            </w:r>
          </w:p>
        </w:tc>
        <w:tc>
          <w:tcPr>
            <w:tcW w:w="2287" w:type="dxa"/>
            <w:tcBorders>
              <w:top w:val="single" w:sz="4" w:space="0" w:color="auto"/>
              <w:left w:val="single" w:sz="4" w:space="0" w:color="auto"/>
              <w:bottom w:val="single" w:sz="4" w:space="0" w:color="auto"/>
              <w:right w:val="single" w:sz="4" w:space="0" w:color="auto"/>
            </w:tcBorders>
            <w:hideMark/>
          </w:tcPr>
          <w:p w14:paraId="793D1846" w14:textId="77777777" w:rsidR="00B708AA" w:rsidRDefault="00B708AA">
            <w:pPr>
              <w:spacing w:before="60" w:after="60"/>
              <w:rPr>
                <w:bCs/>
                <w:sz w:val="22"/>
                <w:szCs w:val="22"/>
                <w:bdr w:val="none" w:sz="0" w:space="0" w:color="auto" w:frame="1"/>
                <w:lang w:val="lt-LT" w:bidi="ta-IN"/>
              </w:rPr>
            </w:pPr>
            <w:r>
              <w:rPr>
                <w:bCs/>
                <w:sz w:val="22"/>
                <w:szCs w:val="22"/>
                <w:bdr w:val="none" w:sz="0" w:space="0" w:color="auto" w:frame="1"/>
                <w:lang w:val="lt-LT" w:bidi="ta-IN"/>
              </w:rPr>
              <w:t>Ekonominis naudingumas</w:t>
            </w:r>
          </w:p>
        </w:tc>
        <w:tc>
          <w:tcPr>
            <w:tcW w:w="1335" w:type="dxa"/>
            <w:tcBorders>
              <w:top w:val="single" w:sz="4" w:space="0" w:color="auto"/>
              <w:left w:val="single" w:sz="4" w:space="0" w:color="auto"/>
              <w:bottom w:val="single" w:sz="4" w:space="0" w:color="auto"/>
              <w:right w:val="single" w:sz="4" w:space="0" w:color="auto"/>
            </w:tcBorders>
            <w:hideMark/>
          </w:tcPr>
          <w:p w14:paraId="37D93316" w14:textId="77777777" w:rsidR="00B708AA" w:rsidRDefault="00B708AA">
            <w:pPr>
              <w:spacing w:before="60" w:after="60"/>
              <w:jc w:val="center"/>
              <w:rPr>
                <w:bCs/>
                <w:sz w:val="22"/>
                <w:szCs w:val="22"/>
                <w:bdr w:val="none" w:sz="0" w:space="0" w:color="auto" w:frame="1"/>
                <w:lang w:val="lt-LT" w:bidi="ta-IN"/>
              </w:rPr>
            </w:pPr>
            <w:r>
              <w:rPr>
                <w:bCs/>
                <w:sz w:val="22"/>
                <w:szCs w:val="22"/>
                <w:bdr w:val="none" w:sz="0" w:space="0" w:color="auto" w:frame="1"/>
                <w:lang w:val="lt-LT" w:bidi="ta-IN"/>
              </w:rPr>
              <w:t>–</w:t>
            </w:r>
          </w:p>
        </w:tc>
        <w:tc>
          <w:tcPr>
            <w:tcW w:w="1808" w:type="dxa"/>
            <w:tcBorders>
              <w:top w:val="single" w:sz="4" w:space="0" w:color="auto"/>
              <w:left w:val="single" w:sz="4" w:space="0" w:color="auto"/>
              <w:bottom w:val="single" w:sz="4" w:space="0" w:color="auto"/>
              <w:right w:val="single" w:sz="4" w:space="0" w:color="auto"/>
            </w:tcBorders>
            <w:hideMark/>
          </w:tcPr>
          <w:p w14:paraId="22899DFF" w14:textId="77777777" w:rsidR="00B708AA" w:rsidRDefault="00B708AA">
            <w:pPr>
              <w:spacing w:before="60" w:after="60"/>
              <w:jc w:val="center"/>
              <w:rPr>
                <w:bCs/>
                <w:sz w:val="22"/>
                <w:szCs w:val="22"/>
                <w:bdr w:val="none" w:sz="0" w:space="0" w:color="auto" w:frame="1"/>
                <w:lang w:val="lt-LT" w:bidi="ta-IN"/>
              </w:rPr>
            </w:pPr>
            <w:r>
              <w:rPr>
                <w:bCs/>
                <w:sz w:val="22"/>
                <w:szCs w:val="22"/>
                <w:bdr w:val="none" w:sz="0" w:space="0" w:color="auto" w:frame="1"/>
                <w:lang w:val="lt-LT" w:bidi="ta-IN"/>
              </w:rPr>
              <w:t>–</w:t>
            </w:r>
          </w:p>
        </w:tc>
        <w:tc>
          <w:tcPr>
            <w:tcW w:w="1366" w:type="dxa"/>
            <w:tcBorders>
              <w:top w:val="single" w:sz="4" w:space="0" w:color="auto"/>
              <w:left w:val="single" w:sz="4" w:space="0" w:color="auto"/>
              <w:bottom w:val="single" w:sz="4" w:space="0" w:color="auto"/>
              <w:right w:val="single" w:sz="4" w:space="0" w:color="auto"/>
            </w:tcBorders>
            <w:hideMark/>
          </w:tcPr>
          <w:p w14:paraId="147F12A9" w14:textId="77777777" w:rsidR="00B708AA" w:rsidRPr="00484BA3" w:rsidRDefault="00B708AA">
            <w:pPr>
              <w:spacing w:before="60" w:after="60"/>
              <w:jc w:val="center"/>
              <w:rPr>
                <w:bCs/>
                <w:sz w:val="22"/>
                <w:szCs w:val="22"/>
                <w:bdr w:val="none" w:sz="0" w:space="0" w:color="auto" w:frame="1"/>
                <w:lang w:val="lt-LT" w:bidi="ta-IN"/>
              </w:rPr>
            </w:pPr>
            <w:r w:rsidRPr="00484BA3">
              <w:rPr>
                <w:bCs/>
                <w:sz w:val="22"/>
                <w:szCs w:val="22"/>
                <w:bdr w:val="none" w:sz="0" w:space="0" w:color="auto" w:frame="1"/>
                <w:lang w:val="lt-LT" w:bidi="ta-IN"/>
              </w:rPr>
              <w:t>–</w:t>
            </w:r>
          </w:p>
        </w:tc>
        <w:tc>
          <w:tcPr>
            <w:tcW w:w="4054" w:type="dxa"/>
            <w:tcBorders>
              <w:top w:val="single" w:sz="4" w:space="0" w:color="auto"/>
              <w:left w:val="single" w:sz="4" w:space="0" w:color="auto"/>
              <w:bottom w:val="single" w:sz="4" w:space="0" w:color="auto"/>
              <w:right w:val="single" w:sz="4" w:space="0" w:color="auto"/>
            </w:tcBorders>
            <w:hideMark/>
          </w:tcPr>
          <w:p w14:paraId="69FB9AC2" w14:textId="168072D7" w:rsidR="00B708AA" w:rsidRPr="00484BA3" w:rsidRDefault="00B708AA">
            <w:pPr>
              <w:spacing w:before="60" w:after="120"/>
              <w:rPr>
                <w:bCs/>
                <w:sz w:val="22"/>
                <w:szCs w:val="22"/>
                <w:bdr w:val="none" w:sz="0" w:space="0" w:color="auto" w:frame="1"/>
                <w:lang w:bidi="ta-IN"/>
              </w:rPr>
            </w:pPr>
            <w:r w:rsidRPr="00484BA3">
              <w:rPr>
                <w:bCs/>
                <w:sz w:val="22"/>
                <w:szCs w:val="22"/>
                <w:bdr w:val="none" w:sz="0" w:space="0" w:color="auto" w:frame="1"/>
                <w:lang w:val="lt-LT" w:bidi="ta-IN"/>
              </w:rPr>
              <w:t>EN = K + T</w:t>
            </w:r>
            <w:r w:rsidRPr="00484BA3">
              <w:rPr>
                <w:bCs/>
                <w:sz w:val="22"/>
                <w:szCs w:val="22"/>
                <w:bdr w:val="none" w:sz="0" w:space="0" w:color="auto" w:frame="1"/>
                <w:vertAlign w:val="subscript"/>
                <w:lang w:val="lt-LT" w:bidi="ta-IN"/>
              </w:rPr>
              <w:t>1</w:t>
            </w:r>
            <w:r w:rsidRPr="00484BA3">
              <w:rPr>
                <w:bCs/>
                <w:sz w:val="22"/>
                <w:szCs w:val="22"/>
                <w:bdr w:val="none" w:sz="0" w:space="0" w:color="auto" w:frame="1"/>
                <w:lang w:val="lt-LT" w:bidi="ta-IN"/>
              </w:rPr>
              <w:t xml:space="preserve"> + T</w:t>
            </w:r>
            <w:r w:rsidRPr="00484BA3">
              <w:rPr>
                <w:bCs/>
                <w:sz w:val="22"/>
                <w:szCs w:val="22"/>
                <w:bdr w:val="none" w:sz="0" w:space="0" w:color="auto" w:frame="1"/>
                <w:vertAlign w:val="subscript"/>
                <w:lang w:val="lt-LT" w:bidi="ta-IN"/>
              </w:rPr>
              <w:t>2</w:t>
            </w:r>
            <w:r w:rsidRPr="00484BA3">
              <w:rPr>
                <w:bCs/>
                <w:sz w:val="22"/>
                <w:szCs w:val="22"/>
                <w:bdr w:val="none" w:sz="0" w:space="0" w:color="auto" w:frame="1"/>
                <w:lang w:val="lt-LT" w:bidi="ta-IN"/>
              </w:rPr>
              <w:t xml:space="preserve"> </w:t>
            </w:r>
          </w:p>
        </w:tc>
        <w:tc>
          <w:tcPr>
            <w:tcW w:w="2891" w:type="dxa"/>
            <w:tcBorders>
              <w:top w:val="single" w:sz="4" w:space="0" w:color="auto"/>
              <w:left w:val="single" w:sz="4" w:space="0" w:color="auto"/>
              <w:bottom w:val="single" w:sz="4" w:space="0" w:color="auto"/>
              <w:right w:val="single" w:sz="4" w:space="0" w:color="auto"/>
            </w:tcBorders>
            <w:hideMark/>
          </w:tcPr>
          <w:p w14:paraId="746CFB9C" w14:textId="77777777" w:rsidR="00B708AA" w:rsidRDefault="00B708AA">
            <w:pPr>
              <w:spacing w:before="60" w:after="60"/>
              <w:rPr>
                <w:bCs/>
                <w:sz w:val="22"/>
                <w:szCs w:val="22"/>
                <w:bdr w:val="none" w:sz="0" w:space="0" w:color="auto" w:frame="1"/>
                <w:lang w:val="lt-LT" w:bidi="ta-IN"/>
              </w:rPr>
            </w:pPr>
            <w:r>
              <w:rPr>
                <w:bCs/>
                <w:sz w:val="22"/>
                <w:szCs w:val="22"/>
                <w:bdr w:val="none" w:sz="0" w:space="0" w:color="auto" w:frame="1"/>
                <w:lang w:val="lt-LT" w:bidi="ta-IN"/>
              </w:rPr>
              <w:t>Ekonominis naudingumas lygus balų už visus kriterijus sumai.</w:t>
            </w:r>
          </w:p>
        </w:tc>
      </w:tr>
      <w:tr w:rsidR="00B708AA" w14:paraId="7DCF7F37" w14:textId="77777777" w:rsidTr="00B708AA">
        <w:trPr>
          <w:trHeight w:val="299"/>
        </w:trPr>
        <w:tc>
          <w:tcPr>
            <w:tcW w:w="1415" w:type="dxa"/>
            <w:tcBorders>
              <w:top w:val="single" w:sz="4" w:space="0" w:color="auto"/>
              <w:left w:val="single" w:sz="4" w:space="0" w:color="auto"/>
              <w:bottom w:val="single" w:sz="4" w:space="0" w:color="auto"/>
              <w:right w:val="single" w:sz="4" w:space="0" w:color="auto"/>
            </w:tcBorders>
            <w:hideMark/>
          </w:tcPr>
          <w:p w14:paraId="006BA2CD" w14:textId="77777777" w:rsidR="00B708AA" w:rsidRDefault="00B708AA">
            <w:pPr>
              <w:spacing w:before="60" w:after="60"/>
              <w:jc w:val="center"/>
              <w:rPr>
                <w:bCs/>
                <w:sz w:val="22"/>
                <w:szCs w:val="22"/>
                <w:bdr w:val="none" w:sz="0" w:space="0" w:color="auto" w:frame="1"/>
                <w:lang w:val="lt-LT" w:bidi="ta-IN"/>
              </w:rPr>
            </w:pPr>
            <w:r>
              <w:rPr>
                <w:bCs/>
                <w:sz w:val="22"/>
                <w:szCs w:val="22"/>
                <w:bdr w:val="none" w:sz="0" w:space="0" w:color="auto" w:frame="1"/>
                <w:lang w:val="lt-LT" w:bidi="ta-IN"/>
              </w:rPr>
              <w:t>K</w:t>
            </w:r>
          </w:p>
        </w:tc>
        <w:tc>
          <w:tcPr>
            <w:tcW w:w="2287" w:type="dxa"/>
            <w:tcBorders>
              <w:top w:val="single" w:sz="4" w:space="0" w:color="auto"/>
              <w:left w:val="single" w:sz="4" w:space="0" w:color="auto"/>
              <w:bottom w:val="single" w:sz="4" w:space="0" w:color="auto"/>
              <w:right w:val="single" w:sz="4" w:space="0" w:color="auto"/>
            </w:tcBorders>
            <w:hideMark/>
          </w:tcPr>
          <w:p w14:paraId="3C513A56" w14:textId="77777777" w:rsidR="00B708AA" w:rsidRDefault="00B708AA">
            <w:pPr>
              <w:spacing w:before="60" w:after="60"/>
              <w:rPr>
                <w:bCs/>
                <w:sz w:val="22"/>
                <w:szCs w:val="22"/>
                <w:bdr w:val="none" w:sz="0" w:space="0" w:color="auto" w:frame="1"/>
                <w:lang w:val="lt-LT" w:bidi="ta-IN"/>
              </w:rPr>
            </w:pPr>
            <w:r>
              <w:rPr>
                <w:bCs/>
                <w:sz w:val="22"/>
                <w:szCs w:val="22"/>
                <w:bdr w:val="none" w:sz="0" w:space="0" w:color="auto" w:frame="1"/>
                <w:lang w:val="lt-LT" w:bidi="ta-IN"/>
              </w:rPr>
              <w:t>Kaina (Eur su PVM)</w:t>
            </w:r>
          </w:p>
        </w:tc>
        <w:tc>
          <w:tcPr>
            <w:tcW w:w="1335" w:type="dxa"/>
            <w:tcBorders>
              <w:top w:val="single" w:sz="4" w:space="0" w:color="auto"/>
              <w:left w:val="single" w:sz="4" w:space="0" w:color="auto"/>
              <w:bottom w:val="single" w:sz="4" w:space="0" w:color="auto"/>
              <w:right w:val="single" w:sz="4" w:space="0" w:color="auto"/>
            </w:tcBorders>
            <w:hideMark/>
          </w:tcPr>
          <w:p w14:paraId="1337C100" w14:textId="77777777" w:rsidR="00B708AA" w:rsidRDefault="00B708AA">
            <w:pPr>
              <w:spacing w:before="60" w:after="60"/>
              <w:jc w:val="center"/>
              <w:rPr>
                <w:b/>
                <w:bCs/>
                <w:sz w:val="22"/>
                <w:szCs w:val="22"/>
                <w:bdr w:val="none" w:sz="0" w:space="0" w:color="auto" w:frame="1"/>
                <w:lang w:val="lt-LT" w:bidi="ta-IN"/>
              </w:rPr>
            </w:pPr>
            <w:r>
              <w:rPr>
                <w:b/>
                <w:bCs/>
                <w:sz w:val="22"/>
                <w:szCs w:val="22"/>
                <w:bdr w:val="none" w:sz="0" w:space="0" w:color="auto" w:frame="1"/>
                <w:lang w:val="lt-LT" w:bidi="ta-IN"/>
              </w:rPr>
              <w:t>0</w:t>
            </w:r>
          </w:p>
        </w:tc>
        <w:tc>
          <w:tcPr>
            <w:tcW w:w="1808" w:type="dxa"/>
            <w:tcBorders>
              <w:top w:val="single" w:sz="4" w:space="0" w:color="auto"/>
              <w:left w:val="single" w:sz="4" w:space="0" w:color="auto"/>
              <w:bottom w:val="single" w:sz="4" w:space="0" w:color="auto"/>
              <w:right w:val="single" w:sz="4" w:space="0" w:color="auto"/>
            </w:tcBorders>
            <w:hideMark/>
          </w:tcPr>
          <w:p w14:paraId="5CF3CE14" w14:textId="4161009F" w:rsidR="00B708AA" w:rsidRDefault="00B708AA">
            <w:pPr>
              <w:jc w:val="center"/>
              <w:rPr>
                <w:b/>
                <w:sz w:val="22"/>
                <w:szCs w:val="22"/>
                <w:bdr w:val="none" w:sz="0" w:space="0" w:color="auto" w:frame="1"/>
                <w:lang w:val="lt-LT" w:bidi="ta-IN"/>
              </w:rPr>
            </w:pPr>
            <w:r>
              <w:rPr>
                <w:b/>
                <w:sz w:val="22"/>
                <w:szCs w:val="22"/>
                <w:bdr w:val="none" w:sz="0" w:space="0" w:color="auto" w:frame="1"/>
                <w:lang w:val="lt-LT" w:bidi="ta-IN"/>
              </w:rPr>
              <w:t>6050</w:t>
            </w:r>
          </w:p>
          <w:p w14:paraId="1035AE22" w14:textId="77777777" w:rsidR="00B708AA" w:rsidRDefault="00B708AA">
            <w:pPr>
              <w:jc w:val="center"/>
              <w:rPr>
                <w:b/>
                <w:bCs/>
                <w:sz w:val="22"/>
                <w:szCs w:val="22"/>
                <w:bdr w:val="none" w:sz="0" w:space="0" w:color="auto" w:frame="1"/>
                <w:lang w:val="lt-LT" w:bidi="ta-IN"/>
              </w:rPr>
            </w:pPr>
            <w:r>
              <w:rPr>
                <w:b/>
                <w:bCs/>
                <w:sz w:val="22"/>
                <w:szCs w:val="22"/>
                <w:bdr w:val="none" w:sz="0" w:space="0" w:color="auto" w:frame="1"/>
                <w:lang w:val="lt-LT" w:bidi="ta-IN"/>
              </w:rPr>
              <w:t>Eur su PVM</w:t>
            </w:r>
          </w:p>
        </w:tc>
        <w:tc>
          <w:tcPr>
            <w:tcW w:w="1366" w:type="dxa"/>
            <w:tcBorders>
              <w:top w:val="single" w:sz="4" w:space="0" w:color="auto"/>
              <w:left w:val="single" w:sz="4" w:space="0" w:color="auto"/>
              <w:bottom w:val="single" w:sz="4" w:space="0" w:color="auto"/>
              <w:right w:val="single" w:sz="4" w:space="0" w:color="auto"/>
            </w:tcBorders>
            <w:hideMark/>
          </w:tcPr>
          <w:p w14:paraId="76661229" w14:textId="5041CDE3" w:rsidR="00B708AA" w:rsidRDefault="00B708AA">
            <w:pPr>
              <w:spacing w:before="60" w:after="60"/>
              <w:jc w:val="center"/>
              <w:rPr>
                <w:b/>
                <w:bCs/>
                <w:sz w:val="22"/>
                <w:szCs w:val="22"/>
                <w:bdr w:val="none" w:sz="0" w:space="0" w:color="auto" w:frame="1"/>
                <w:lang w:val="lt-LT" w:bidi="ta-IN"/>
              </w:rPr>
            </w:pPr>
            <w:r>
              <w:rPr>
                <w:b/>
                <w:bCs/>
                <w:sz w:val="22"/>
                <w:szCs w:val="22"/>
                <w:bdr w:val="none" w:sz="0" w:space="0" w:color="auto" w:frame="1"/>
                <w:lang w:val="lt-LT" w:bidi="ta-IN"/>
              </w:rPr>
              <w:t>80</w:t>
            </w:r>
          </w:p>
        </w:tc>
        <w:tc>
          <w:tcPr>
            <w:tcW w:w="4054" w:type="dxa"/>
            <w:tcBorders>
              <w:top w:val="single" w:sz="4" w:space="0" w:color="auto"/>
              <w:left w:val="single" w:sz="4" w:space="0" w:color="auto"/>
              <w:bottom w:val="single" w:sz="4" w:space="0" w:color="auto"/>
              <w:right w:val="single" w:sz="4" w:space="0" w:color="auto"/>
            </w:tcBorders>
            <w:hideMark/>
          </w:tcPr>
          <w:p w14:paraId="44D3977F" w14:textId="4006A39B" w:rsidR="00B708AA" w:rsidRDefault="00B708AA">
            <w:pPr>
              <w:spacing w:before="60" w:after="120"/>
              <w:rPr>
                <w:bCs/>
                <w:sz w:val="22"/>
                <w:szCs w:val="22"/>
                <w:bdr w:val="none" w:sz="0" w:space="0" w:color="auto" w:frame="1"/>
                <w:lang w:val="lt-LT" w:bidi="ta-IN"/>
              </w:rPr>
            </w:pPr>
            <w:r>
              <w:rPr>
                <w:bCs/>
                <w:sz w:val="22"/>
                <w:szCs w:val="22"/>
                <w:bdr w:val="none" w:sz="0" w:space="0" w:color="auto" w:frame="1"/>
                <w:lang w:val="lt-LT" w:bidi="ta-IN"/>
              </w:rPr>
              <w:t>K = (1 – (X / 6050)) * Maksimalus balas,</w:t>
            </w:r>
          </w:p>
          <w:p w14:paraId="0467AC7F" w14:textId="77777777" w:rsidR="00B708AA" w:rsidRDefault="00B708AA">
            <w:pPr>
              <w:spacing w:before="60" w:after="60"/>
              <w:rPr>
                <w:bCs/>
                <w:sz w:val="22"/>
                <w:szCs w:val="22"/>
                <w:bdr w:val="none" w:sz="0" w:space="0" w:color="auto" w:frame="1"/>
                <w:lang w:val="lt-LT" w:bidi="ta-IN"/>
              </w:rPr>
            </w:pPr>
            <w:r>
              <w:rPr>
                <w:bCs/>
                <w:sz w:val="22"/>
                <w:szCs w:val="22"/>
                <w:bdr w:val="none" w:sz="0" w:space="0" w:color="auto" w:frame="1"/>
                <w:lang w:val="lt-LT" w:bidi="ta-IN"/>
              </w:rPr>
              <w:t>kur X yra tiekėjo pasiūlyta kaina Eur su PVM.</w:t>
            </w:r>
          </w:p>
        </w:tc>
        <w:tc>
          <w:tcPr>
            <w:tcW w:w="2891" w:type="dxa"/>
            <w:tcBorders>
              <w:top w:val="single" w:sz="4" w:space="0" w:color="auto"/>
              <w:left w:val="single" w:sz="4" w:space="0" w:color="auto"/>
              <w:bottom w:val="single" w:sz="4" w:space="0" w:color="auto"/>
              <w:right w:val="single" w:sz="4" w:space="0" w:color="auto"/>
            </w:tcBorders>
            <w:hideMark/>
          </w:tcPr>
          <w:p w14:paraId="185130F2" w14:textId="77777777" w:rsidR="00B708AA" w:rsidRDefault="00B708AA">
            <w:pPr>
              <w:spacing w:before="60" w:after="60"/>
              <w:rPr>
                <w:bCs/>
                <w:sz w:val="22"/>
                <w:szCs w:val="22"/>
                <w:bdr w:val="none" w:sz="0" w:space="0" w:color="auto" w:frame="1"/>
                <w:lang w:val="lt-LT" w:bidi="ta-IN"/>
              </w:rPr>
            </w:pPr>
            <w:r>
              <w:rPr>
                <w:bCs/>
                <w:sz w:val="22"/>
                <w:szCs w:val="22"/>
                <w:bdr w:val="none" w:sz="0" w:space="0" w:color="auto" w:frame="1"/>
                <w:lang w:val="lt-LT" w:bidi="ta-IN"/>
              </w:rPr>
              <w:t>Pagal nurodytą formulę didžiausią leistiną kainą nurodęs tiekėjas gauna 0 balų, o maksimalų balą (teoriškai) gautų tiekėjas, nurodęs kainą, lygią 0. Visi kiti balai už kainas nuo 0 iki maksimalios leistinos pasiskirsto proporcingai.</w:t>
            </w:r>
          </w:p>
        </w:tc>
      </w:tr>
      <w:tr w:rsidR="00B708AA" w14:paraId="67012ECE" w14:textId="77777777" w:rsidTr="00B708AA">
        <w:trPr>
          <w:trHeight w:val="299"/>
        </w:trPr>
        <w:tc>
          <w:tcPr>
            <w:tcW w:w="1415" w:type="dxa"/>
            <w:tcBorders>
              <w:top w:val="single" w:sz="4" w:space="0" w:color="auto"/>
              <w:left w:val="single" w:sz="4" w:space="0" w:color="auto"/>
              <w:bottom w:val="single" w:sz="4" w:space="0" w:color="auto"/>
              <w:right w:val="single" w:sz="4" w:space="0" w:color="auto"/>
            </w:tcBorders>
            <w:hideMark/>
          </w:tcPr>
          <w:p w14:paraId="1C504FE0" w14:textId="77777777" w:rsidR="00B708AA" w:rsidRDefault="00B708AA">
            <w:pPr>
              <w:spacing w:before="60" w:after="60"/>
              <w:jc w:val="center"/>
              <w:rPr>
                <w:bCs/>
                <w:sz w:val="22"/>
                <w:szCs w:val="22"/>
                <w:bdr w:val="none" w:sz="0" w:space="0" w:color="auto" w:frame="1"/>
                <w:lang w:val="lt-LT" w:bidi="ta-IN"/>
              </w:rPr>
            </w:pPr>
            <w:r>
              <w:rPr>
                <w:bCs/>
                <w:sz w:val="22"/>
                <w:szCs w:val="22"/>
                <w:bdr w:val="none" w:sz="0" w:space="0" w:color="auto" w:frame="1"/>
                <w:lang w:val="lt-LT" w:bidi="ta-IN"/>
              </w:rPr>
              <w:lastRenderedPageBreak/>
              <w:t>T</w:t>
            </w:r>
            <w:r>
              <w:rPr>
                <w:bCs/>
                <w:sz w:val="22"/>
                <w:szCs w:val="22"/>
                <w:bdr w:val="none" w:sz="0" w:space="0" w:color="auto" w:frame="1"/>
                <w:vertAlign w:val="subscript"/>
                <w:lang w:val="lt-LT" w:bidi="ta-IN"/>
              </w:rPr>
              <w:t>1</w:t>
            </w:r>
          </w:p>
        </w:tc>
        <w:tc>
          <w:tcPr>
            <w:tcW w:w="2287" w:type="dxa"/>
            <w:tcBorders>
              <w:top w:val="single" w:sz="4" w:space="0" w:color="auto"/>
              <w:left w:val="single" w:sz="4" w:space="0" w:color="auto"/>
              <w:bottom w:val="single" w:sz="4" w:space="0" w:color="auto"/>
              <w:right w:val="single" w:sz="4" w:space="0" w:color="auto"/>
            </w:tcBorders>
            <w:hideMark/>
          </w:tcPr>
          <w:p w14:paraId="26A16765" w14:textId="38697CCE" w:rsidR="00B708AA" w:rsidRDefault="00B708AA" w:rsidP="00B708AA">
            <w:pPr>
              <w:suppressAutoHyphens/>
              <w:rPr>
                <w:color w:val="000000" w:themeColor="text1"/>
              </w:rPr>
            </w:pPr>
            <w:r>
              <w:rPr>
                <w:sz w:val="22"/>
                <w:szCs w:val="22"/>
                <w:bdr w:val="none" w:sz="0" w:space="0" w:color="auto" w:frame="1"/>
                <w:lang w:val="lt-LT"/>
              </w:rPr>
              <w:t xml:space="preserve">Siūloma įranga turi šiuos </w:t>
            </w:r>
            <w:proofErr w:type="spellStart"/>
            <w:r>
              <w:rPr>
                <w:color w:val="000000" w:themeColor="text1"/>
              </w:rPr>
              <w:t>technologinius</w:t>
            </w:r>
            <w:proofErr w:type="spellEnd"/>
            <w:r>
              <w:rPr>
                <w:color w:val="000000" w:themeColor="text1"/>
              </w:rPr>
              <w:t xml:space="preserve"> </w:t>
            </w:r>
            <w:proofErr w:type="spellStart"/>
            <w:r>
              <w:rPr>
                <w:color w:val="000000" w:themeColor="text1"/>
              </w:rPr>
              <w:t>parametrus</w:t>
            </w:r>
            <w:proofErr w:type="spellEnd"/>
            <w:r>
              <w:rPr>
                <w:color w:val="000000" w:themeColor="text1"/>
              </w:rPr>
              <w:t xml:space="preserve">: </w:t>
            </w:r>
          </w:p>
          <w:p w14:paraId="19084A29" w14:textId="77777777" w:rsidR="00B708AA" w:rsidRPr="00C12112" w:rsidRDefault="00B708AA" w:rsidP="00B708AA">
            <w:pPr>
              <w:pStyle w:val="Sraopastraipa"/>
              <w:numPr>
                <w:ilvl w:val="3"/>
                <w:numId w:val="3"/>
              </w:numPr>
              <w:suppressAutoHyphens/>
              <w:ind w:left="319" w:hanging="284"/>
            </w:pPr>
            <w:proofErr w:type="spellStart"/>
            <w:r>
              <w:rPr>
                <w:color w:val="000000" w:themeColor="text1"/>
              </w:rPr>
              <w:t>Maksimalus</w:t>
            </w:r>
            <w:proofErr w:type="spellEnd"/>
            <w:r>
              <w:rPr>
                <w:color w:val="000000" w:themeColor="text1"/>
              </w:rPr>
              <w:t xml:space="preserve"> </w:t>
            </w:r>
            <w:proofErr w:type="spellStart"/>
            <w:r>
              <w:rPr>
                <w:color w:val="000000" w:themeColor="text1"/>
              </w:rPr>
              <w:t>galimas</w:t>
            </w:r>
            <w:proofErr w:type="spellEnd"/>
            <w:r>
              <w:rPr>
                <w:color w:val="000000" w:themeColor="text1"/>
              </w:rPr>
              <w:t xml:space="preserve"> </w:t>
            </w:r>
            <w:proofErr w:type="spellStart"/>
            <w:r>
              <w:rPr>
                <w:color w:val="000000" w:themeColor="text1"/>
              </w:rPr>
              <w:t>slėgis</w:t>
            </w:r>
            <w:proofErr w:type="spellEnd"/>
            <w:r>
              <w:rPr>
                <w:color w:val="000000" w:themeColor="text1"/>
              </w:rPr>
              <w:t xml:space="preserve"> </w:t>
            </w:r>
            <w:proofErr w:type="spellStart"/>
            <w:r>
              <w:rPr>
                <w:color w:val="000000" w:themeColor="text1"/>
              </w:rPr>
              <w:t>preso</w:t>
            </w:r>
            <w:proofErr w:type="spellEnd"/>
            <w:r>
              <w:rPr>
                <w:color w:val="000000" w:themeColor="text1"/>
              </w:rPr>
              <w:t xml:space="preserve"> </w:t>
            </w:r>
            <w:proofErr w:type="spellStart"/>
            <w:r>
              <w:rPr>
                <w:color w:val="000000" w:themeColor="text1"/>
              </w:rPr>
              <w:t>terapijoje</w:t>
            </w:r>
            <w:proofErr w:type="spellEnd"/>
            <w:r>
              <w:rPr>
                <w:color w:val="000000" w:themeColor="text1"/>
              </w:rPr>
              <w:t xml:space="preserve">: </w:t>
            </w:r>
            <w:r>
              <w:rPr>
                <w:bCs/>
                <w:color w:val="000000" w:themeColor="text1"/>
                <w:kern w:val="32"/>
              </w:rPr>
              <w:t>≥160 mmHg.</w:t>
            </w:r>
          </w:p>
          <w:p w14:paraId="6E11D0C5" w14:textId="43596D48" w:rsidR="00B708AA" w:rsidRPr="00C12112" w:rsidRDefault="00B708AA" w:rsidP="00B708AA">
            <w:pPr>
              <w:pStyle w:val="Sraopastraipa"/>
              <w:numPr>
                <w:ilvl w:val="3"/>
                <w:numId w:val="3"/>
              </w:numPr>
              <w:suppressAutoHyphens/>
              <w:ind w:left="319" w:hanging="284"/>
            </w:pPr>
            <w:proofErr w:type="spellStart"/>
            <w:r w:rsidRPr="00C12112">
              <w:rPr>
                <w:color w:val="000000" w:themeColor="text1"/>
              </w:rPr>
              <w:t>Vartotojo</w:t>
            </w:r>
            <w:proofErr w:type="spellEnd"/>
            <w:r w:rsidRPr="00C12112">
              <w:rPr>
                <w:color w:val="000000" w:themeColor="text1"/>
              </w:rPr>
              <w:t xml:space="preserve"> </w:t>
            </w:r>
            <w:proofErr w:type="spellStart"/>
            <w:r w:rsidRPr="00C12112">
              <w:rPr>
                <w:color w:val="000000" w:themeColor="text1"/>
              </w:rPr>
              <w:t>kuriami</w:t>
            </w:r>
            <w:proofErr w:type="spellEnd"/>
            <w:r w:rsidRPr="00C12112">
              <w:rPr>
                <w:color w:val="000000" w:themeColor="text1"/>
              </w:rPr>
              <w:t xml:space="preserve"> </w:t>
            </w:r>
            <w:proofErr w:type="spellStart"/>
            <w:r w:rsidRPr="00C12112">
              <w:rPr>
                <w:color w:val="000000" w:themeColor="text1"/>
              </w:rPr>
              <w:t>ir</w:t>
            </w:r>
            <w:proofErr w:type="spellEnd"/>
            <w:r w:rsidRPr="00C12112">
              <w:rPr>
                <w:color w:val="000000" w:themeColor="text1"/>
              </w:rPr>
              <w:t xml:space="preserve"> </w:t>
            </w:r>
            <w:proofErr w:type="spellStart"/>
            <w:r w:rsidRPr="00C12112">
              <w:rPr>
                <w:color w:val="000000" w:themeColor="text1"/>
              </w:rPr>
              <w:t>iš</w:t>
            </w:r>
            <w:proofErr w:type="spellEnd"/>
            <w:r w:rsidRPr="00C12112">
              <w:rPr>
                <w:color w:val="000000" w:themeColor="text1"/>
              </w:rPr>
              <w:t xml:space="preserve"> </w:t>
            </w:r>
            <w:proofErr w:type="spellStart"/>
            <w:r w:rsidRPr="00C12112">
              <w:rPr>
                <w:color w:val="000000" w:themeColor="text1"/>
              </w:rPr>
              <w:t>anksto</w:t>
            </w:r>
            <w:proofErr w:type="spellEnd"/>
            <w:r w:rsidRPr="00C12112">
              <w:rPr>
                <w:color w:val="000000" w:themeColor="text1"/>
              </w:rPr>
              <w:t xml:space="preserve"> </w:t>
            </w:r>
            <w:proofErr w:type="spellStart"/>
            <w:r w:rsidRPr="00C12112">
              <w:rPr>
                <w:color w:val="000000" w:themeColor="text1"/>
              </w:rPr>
              <w:t>užprogramuoti</w:t>
            </w:r>
            <w:proofErr w:type="spellEnd"/>
            <w:r w:rsidRPr="00C12112">
              <w:rPr>
                <w:color w:val="000000" w:themeColor="text1"/>
              </w:rPr>
              <w:t xml:space="preserve"> </w:t>
            </w:r>
            <w:proofErr w:type="spellStart"/>
            <w:r w:rsidRPr="00C12112">
              <w:rPr>
                <w:color w:val="000000" w:themeColor="text1"/>
              </w:rPr>
              <w:t>protokolai</w:t>
            </w:r>
            <w:proofErr w:type="spellEnd"/>
            <w:r w:rsidRPr="00C12112">
              <w:rPr>
                <w:color w:val="000000" w:themeColor="text1"/>
              </w:rPr>
              <w:t>;</w:t>
            </w:r>
            <w:r>
              <w:rPr>
                <w:color w:val="000000" w:themeColor="text1"/>
              </w:rPr>
              <w:t xml:space="preserve"> (T)</w:t>
            </w:r>
          </w:p>
          <w:p w14:paraId="5015179F" w14:textId="3C831984" w:rsidR="00B708AA" w:rsidRDefault="00B708AA">
            <w:pPr>
              <w:spacing w:before="60" w:after="60"/>
              <w:rPr>
                <w:bCs/>
                <w:noProof/>
                <w:sz w:val="22"/>
                <w:szCs w:val="22"/>
                <w:bdr w:val="none" w:sz="0" w:space="0" w:color="auto" w:frame="1"/>
                <w:lang w:val="lt-LT" w:bidi="ta-IN"/>
              </w:rPr>
            </w:pPr>
          </w:p>
        </w:tc>
        <w:tc>
          <w:tcPr>
            <w:tcW w:w="1335" w:type="dxa"/>
            <w:tcBorders>
              <w:top w:val="single" w:sz="4" w:space="0" w:color="auto"/>
              <w:left w:val="single" w:sz="4" w:space="0" w:color="auto"/>
              <w:bottom w:val="single" w:sz="4" w:space="0" w:color="auto"/>
              <w:right w:val="single" w:sz="4" w:space="0" w:color="auto"/>
            </w:tcBorders>
            <w:hideMark/>
          </w:tcPr>
          <w:p w14:paraId="54380108" w14:textId="77777777" w:rsidR="00B708AA" w:rsidRDefault="00B708AA">
            <w:pPr>
              <w:spacing w:before="60" w:after="60"/>
              <w:jc w:val="center"/>
              <w:rPr>
                <w:sz w:val="22"/>
                <w:szCs w:val="22"/>
                <w:bdr w:val="none" w:sz="0" w:space="0" w:color="auto" w:frame="1"/>
                <w:lang w:val="lt-LT" w:bidi="ta-IN"/>
              </w:rPr>
            </w:pPr>
            <w:r>
              <w:rPr>
                <w:sz w:val="22"/>
                <w:szCs w:val="22"/>
                <w:bdr w:val="none" w:sz="0" w:space="0" w:color="auto" w:frame="1"/>
                <w:lang w:val="lt-LT" w:bidi="ta-IN"/>
              </w:rPr>
              <w:t>–</w:t>
            </w:r>
          </w:p>
        </w:tc>
        <w:tc>
          <w:tcPr>
            <w:tcW w:w="1808" w:type="dxa"/>
            <w:tcBorders>
              <w:top w:val="single" w:sz="4" w:space="0" w:color="auto"/>
              <w:left w:val="single" w:sz="4" w:space="0" w:color="auto"/>
              <w:bottom w:val="single" w:sz="4" w:space="0" w:color="auto"/>
              <w:right w:val="single" w:sz="4" w:space="0" w:color="auto"/>
            </w:tcBorders>
            <w:hideMark/>
          </w:tcPr>
          <w:p w14:paraId="038C7AAF" w14:textId="77777777" w:rsidR="00B708AA" w:rsidRDefault="00B708AA">
            <w:pPr>
              <w:spacing w:before="60" w:after="60"/>
              <w:jc w:val="center"/>
              <w:rPr>
                <w:b/>
                <w:bCs/>
                <w:sz w:val="22"/>
                <w:szCs w:val="22"/>
                <w:bdr w:val="none" w:sz="0" w:space="0" w:color="auto" w:frame="1"/>
                <w:lang w:val="lt-LT" w:bidi="ta-IN"/>
              </w:rPr>
            </w:pPr>
            <w:r>
              <w:rPr>
                <w:b/>
                <w:bCs/>
                <w:sz w:val="22"/>
                <w:szCs w:val="22"/>
                <w:bdr w:val="none" w:sz="0" w:space="0" w:color="auto" w:frame="1"/>
                <w:lang w:val="lt-LT" w:bidi="ta-IN"/>
              </w:rPr>
              <w:t>–</w:t>
            </w:r>
          </w:p>
        </w:tc>
        <w:tc>
          <w:tcPr>
            <w:tcW w:w="1366" w:type="dxa"/>
            <w:tcBorders>
              <w:top w:val="single" w:sz="4" w:space="0" w:color="auto"/>
              <w:left w:val="single" w:sz="4" w:space="0" w:color="auto"/>
              <w:bottom w:val="single" w:sz="4" w:space="0" w:color="auto"/>
              <w:right w:val="single" w:sz="4" w:space="0" w:color="auto"/>
            </w:tcBorders>
            <w:hideMark/>
          </w:tcPr>
          <w:p w14:paraId="3F4B38D5" w14:textId="24E4091A" w:rsidR="00B708AA" w:rsidRDefault="00E10174">
            <w:pPr>
              <w:spacing w:before="60" w:after="60"/>
              <w:jc w:val="center"/>
              <w:rPr>
                <w:b/>
                <w:bCs/>
                <w:sz w:val="22"/>
                <w:szCs w:val="22"/>
                <w:bdr w:val="none" w:sz="0" w:space="0" w:color="auto" w:frame="1"/>
                <w:lang w:val="lt-LT" w:bidi="ta-IN"/>
              </w:rPr>
            </w:pPr>
            <w:r>
              <w:rPr>
                <w:b/>
                <w:bCs/>
                <w:sz w:val="22"/>
                <w:szCs w:val="22"/>
                <w:bdr w:val="none" w:sz="0" w:space="0" w:color="auto" w:frame="1"/>
                <w:lang w:val="lt-LT" w:bidi="ta-IN"/>
              </w:rPr>
              <w:t>10</w:t>
            </w:r>
          </w:p>
        </w:tc>
        <w:tc>
          <w:tcPr>
            <w:tcW w:w="4054" w:type="dxa"/>
            <w:tcBorders>
              <w:top w:val="single" w:sz="4" w:space="0" w:color="auto"/>
              <w:left w:val="single" w:sz="4" w:space="0" w:color="auto"/>
              <w:bottom w:val="single" w:sz="4" w:space="0" w:color="auto"/>
              <w:right w:val="single" w:sz="4" w:space="0" w:color="auto"/>
            </w:tcBorders>
            <w:hideMark/>
          </w:tcPr>
          <w:p w14:paraId="43D01221" w14:textId="777E6892" w:rsidR="00B708AA" w:rsidRDefault="00B708AA">
            <w:pPr>
              <w:spacing w:before="60" w:after="120"/>
              <w:rPr>
                <w:iCs/>
                <w:sz w:val="22"/>
                <w:szCs w:val="22"/>
                <w:bdr w:val="none" w:sz="0" w:space="0" w:color="auto" w:frame="1"/>
                <w:lang w:val="lt-LT"/>
              </w:rPr>
            </w:pPr>
            <w:r>
              <w:rPr>
                <w:iCs/>
                <w:sz w:val="22"/>
                <w:szCs w:val="22"/>
                <w:bdr w:val="none" w:sz="0" w:space="0" w:color="auto" w:frame="1"/>
                <w:lang w:val="lt-LT"/>
              </w:rPr>
              <w:t xml:space="preserve">TAIP = maksimalus balas, t. y. </w:t>
            </w:r>
            <w:r w:rsidR="00E10174">
              <w:rPr>
                <w:iCs/>
                <w:sz w:val="22"/>
                <w:szCs w:val="22"/>
                <w:bdr w:val="none" w:sz="0" w:space="0" w:color="auto" w:frame="1"/>
                <w:lang w:val="lt-LT"/>
              </w:rPr>
              <w:t>10</w:t>
            </w:r>
            <w:r>
              <w:rPr>
                <w:iCs/>
                <w:sz w:val="22"/>
                <w:szCs w:val="22"/>
                <w:bdr w:val="none" w:sz="0" w:space="0" w:color="auto" w:frame="1"/>
                <w:lang w:val="lt-LT"/>
              </w:rPr>
              <w:t>;</w:t>
            </w:r>
          </w:p>
          <w:p w14:paraId="20545228" w14:textId="77777777" w:rsidR="00B708AA" w:rsidRDefault="00B708AA">
            <w:pPr>
              <w:spacing w:before="60"/>
              <w:rPr>
                <w:rFonts w:eastAsia="Arial Unicode MS"/>
                <w:sz w:val="22"/>
                <w:szCs w:val="22"/>
                <w:bdr w:val="none" w:sz="0" w:space="0" w:color="auto" w:frame="1"/>
              </w:rPr>
            </w:pPr>
            <w:r>
              <w:rPr>
                <w:bCs/>
                <w:sz w:val="22"/>
                <w:szCs w:val="22"/>
                <w:bdr w:val="none" w:sz="0" w:space="0" w:color="auto" w:frame="1"/>
                <w:lang w:val="lt-LT" w:bidi="ta-IN"/>
              </w:rPr>
              <w:t>NE = 0.</w:t>
            </w:r>
          </w:p>
        </w:tc>
        <w:tc>
          <w:tcPr>
            <w:tcW w:w="2891" w:type="dxa"/>
            <w:tcBorders>
              <w:top w:val="single" w:sz="4" w:space="0" w:color="auto"/>
              <w:left w:val="single" w:sz="4" w:space="0" w:color="auto"/>
              <w:bottom w:val="single" w:sz="4" w:space="0" w:color="auto"/>
              <w:right w:val="single" w:sz="4" w:space="0" w:color="auto"/>
            </w:tcBorders>
            <w:hideMark/>
          </w:tcPr>
          <w:p w14:paraId="5DE09E06" w14:textId="77777777" w:rsidR="00B708AA" w:rsidRDefault="00B708AA">
            <w:pPr>
              <w:spacing w:before="60" w:after="60"/>
              <w:rPr>
                <w:bCs/>
                <w:sz w:val="22"/>
                <w:szCs w:val="22"/>
                <w:bdr w:val="none" w:sz="0" w:space="0" w:color="auto" w:frame="1"/>
                <w:lang w:val="lt-LT" w:bidi="ta-IN"/>
              </w:rPr>
            </w:pPr>
            <w:r>
              <w:rPr>
                <w:bCs/>
                <w:sz w:val="22"/>
                <w:szCs w:val="22"/>
                <w:bdr w:val="none" w:sz="0" w:space="0" w:color="auto" w:frame="1"/>
                <w:lang w:val="lt-LT" w:bidi="ta-IN"/>
              </w:rPr>
              <w:t>1. Jeigu tiekėjo pasiūlymas pilna apimtimi atitinka nurodytą kokybės kriterijaus reikalavimą (techninį parametrą), jam skiriamas maksimalus nurodytas balas. Jeigu tiekėjo pasiūlymas neatitinka šio reikalavimo arba jį atitinka ne pilna apimtimi, tiekėjo pasiūlymui skiriama 0 balų.</w:t>
            </w:r>
          </w:p>
          <w:p w14:paraId="0D1B2FB0" w14:textId="77777777" w:rsidR="00B708AA" w:rsidRDefault="00B708AA">
            <w:pPr>
              <w:spacing w:before="60" w:after="60"/>
              <w:rPr>
                <w:bCs/>
                <w:sz w:val="22"/>
                <w:szCs w:val="22"/>
                <w:bdr w:val="none" w:sz="0" w:space="0" w:color="auto" w:frame="1"/>
                <w:lang w:val="lt-LT" w:bidi="ta-IN"/>
              </w:rPr>
            </w:pPr>
            <w:r>
              <w:rPr>
                <w:bCs/>
                <w:sz w:val="22"/>
                <w:szCs w:val="22"/>
                <w:bdr w:val="none" w:sz="0" w:space="0" w:color="auto" w:frame="1"/>
                <w:lang w:val="lt-LT" w:bidi="ta-IN"/>
              </w:rPr>
              <w:t xml:space="preserve">2. </w:t>
            </w:r>
            <w:r>
              <w:rPr>
                <w:b/>
                <w:sz w:val="22"/>
                <w:szCs w:val="22"/>
                <w:u w:val="single"/>
                <w:bdr w:val="none" w:sz="0" w:space="0" w:color="auto" w:frame="1"/>
                <w:lang w:val="lt-LT" w:bidi="ta-IN"/>
              </w:rPr>
              <w:t>Tiekėjas turi užpildyti ir kartu su pasiūlymu pirkimui pateikti pirkimo sąlygų priedą „Techninė specifikacija“ ir kartu su pasiūlymu pateikti šio priedo priede „Techninės specifikacijos priedas“ reikalaujamus dokumentus.</w:t>
            </w:r>
          </w:p>
        </w:tc>
      </w:tr>
      <w:tr w:rsidR="00B708AA" w14:paraId="6EF99B00" w14:textId="77777777" w:rsidTr="00B708AA">
        <w:trPr>
          <w:trHeight w:val="299"/>
        </w:trPr>
        <w:tc>
          <w:tcPr>
            <w:tcW w:w="1415" w:type="dxa"/>
            <w:tcBorders>
              <w:top w:val="single" w:sz="4" w:space="0" w:color="auto"/>
              <w:left w:val="single" w:sz="4" w:space="0" w:color="auto"/>
              <w:bottom w:val="single" w:sz="4" w:space="0" w:color="auto"/>
              <w:right w:val="single" w:sz="4" w:space="0" w:color="auto"/>
            </w:tcBorders>
            <w:hideMark/>
          </w:tcPr>
          <w:p w14:paraId="336D73B2" w14:textId="77777777" w:rsidR="00B708AA" w:rsidRPr="00484BA3" w:rsidRDefault="00B708AA">
            <w:pPr>
              <w:spacing w:before="60" w:after="60"/>
              <w:jc w:val="center"/>
              <w:rPr>
                <w:bCs/>
                <w:sz w:val="22"/>
                <w:szCs w:val="20"/>
                <w:bdr w:val="none" w:sz="0" w:space="0" w:color="auto" w:frame="1"/>
                <w:lang w:val="lt-LT" w:bidi="ta-IN"/>
              </w:rPr>
            </w:pPr>
            <w:r w:rsidRPr="00484BA3">
              <w:rPr>
                <w:bCs/>
                <w:sz w:val="22"/>
                <w:szCs w:val="22"/>
                <w:bdr w:val="none" w:sz="0" w:space="0" w:color="auto" w:frame="1"/>
                <w:lang w:val="lt-LT" w:bidi="ta-IN"/>
              </w:rPr>
              <w:t>T</w:t>
            </w:r>
            <w:r w:rsidRPr="00484BA3">
              <w:rPr>
                <w:bCs/>
                <w:sz w:val="22"/>
                <w:szCs w:val="22"/>
                <w:bdr w:val="none" w:sz="0" w:space="0" w:color="auto" w:frame="1"/>
                <w:vertAlign w:val="subscript"/>
                <w:lang w:val="lt-LT" w:bidi="ta-IN"/>
              </w:rPr>
              <w:t>2</w:t>
            </w:r>
          </w:p>
        </w:tc>
        <w:tc>
          <w:tcPr>
            <w:tcW w:w="2287" w:type="dxa"/>
            <w:tcBorders>
              <w:top w:val="single" w:sz="4" w:space="0" w:color="auto"/>
              <w:left w:val="single" w:sz="4" w:space="0" w:color="auto"/>
              <w:bottom w:val="single" w:sz="4" w:space="0" w:color="auto"/>
              <w:right w:val="single" w:sz="4" w:space="0" w:color="auto"/>
            </w:tcBorders>
            <w:hideMark/>
          </w:tcPr>
          <w:p w14:paraId="1859FF14" w14:textId="1EE81E4B" w:rsidR="00B708AA" w:rsidRPr="00484BA3" w:rsidRDefault="00B708AA" w:rsidP="00B708AA">
            <w:pPr>
              <w:suppressAutoHyphens/>
              <w:rPr>
                <w:color w:val="000000" w:themeColor="text1"/>
              </w:rPr>
            </w:pPr>
            <w:r w:rsidRPr="00484BA3">
              <w:rPr>
                <w:sz w:val="22"/>
                <w:szCs w:val="22"/>
                <w:bdr w:val="none" w:sz="0" w:space="0" w:color="auto" w:frame="1"/>
                <w:lang w:val="lt-LT"/>
              </w:rPr>
              <w:t xml:space="preserve">Siūloma įranga turi šį funkcionalumą: </w:t>
            </w:r>
            <w:r w:rsidRPr="00484BA3">
              <w:rPr>
                <w:color w:val="000000" w:themeColor="text1"/>
              </w:rPr>
              <w:t xml:space="preserve"> </w:t>
            </w:r>
          </w:p>
          <w:p w14:paraId="4F9B560A" w14:textId="77777777" w:rsidR="00B708AA" w:rsidRPr="00484BA3" w:rsidRDefault="00B708AA" w:rsidP="00B708AA">
            <w:pPr>
              <w:rPr>
                <w:color w:val="000000" w:themeColor="text1"/>
              </w:rPr>
            </w:pPr>
            <w:r w:rsidRPr="00484BA3">
              <w:rPr>
                <w:color w:val="000000" w:themeColor="text1"/>
              </w:rPr>
              <w:t xml:space="preserve">1. </w:t>
            </w:r>
            <w:proofErr w:type="spellStart"/>
            <w:r w:rsidRPr="00484BA3">
              <w:rPr>
                <w:color w:val="000000" w:themeColor="text1"/>
              </w:rPr>
              <w:t>Automatinis</w:t>
            </w:r>
            <w:proofErr w:type="spellEnd"/>
            <w:r w:rsidRPr="00484BA3">
              <w:rPr>
                <w:color w:val="000000" w:themeColor="text1"/>
              </w:rPr>
              <w:t xml:space="preserve"> </w:t>
            </w:r>
            <w:proofErr w:type="spellStart"/>
            <w:r w:rsidRPr="00484BA3">
              <w:rPr>
                <w:color w:val="000000" w:themeColor="text1"/>
              </w:rPr>
              <w:t>aplikatoriaus</w:t>
            </w:r>
            <w:proofErr w:type="spellEnd"/>
            <w:r w:rsidRPr="00484BA3">
              <w:rPr>
                <w:color w:val="000000" w:themeColor="text1"/>
              </w:rPr>
              <w:t xml:space="preserve"> </w:t>
            </w:r>
            <w:proofErr w:type="spellStart"/>
            <w:r w:rsidRPr="00484BA3">
              <w:rPr>
                <w:color w:val="000000" w:themeColor="text1"/>
              </w:rPr>
              <w:t>atpažinimas</w:t>
            </w:r>
            <w:proofErr w:type="spellEnd"/>
            <w:r w:rsidRPr="00484BA3">
              <w:rPr>
                <w:color w:val="000000" w:themeColor="text1"/>
              </w:rPr>
              <w:t>;</w:t>
            </w:r>
          </w:p>
          <w:p w14:paraId="1540AB2E" w14:textId="77777777" w:rsidR="00B708AA" w:rsidRPr="00484BA3" w:rsidRDefault="00B708AA" w:rsidP="00B708AA">
            <w:pPr>
              <w:rPr>
                <w:color w:val="000000" w:themeColor="text1"/>
              </w:rPr>
            </w:pPr>
            <w:r w:rsidRPr="00484BA3">
              <w:rPr>
                <w:color w:val="000000" w:themeColor="text1"/>
              </w:rPr>
              <w:t xml:space="preserve">2. </w:t>
            </w:r>
            <w:proofErr w:type="spellStart"/>
            <w:r w:rsidRPr="00484BA3">
              <w:rPr>
                <w:color w:val="000000" w:themeColor="text1"/>
              </w:rPr>
              <w:t>Terapinė</w:t>
            </w:r>
            <w:proofErr w:type="spellEnd"/>
            <w:r w:rsidRPr="00484BA3">
              <w:rPr>
                <w:color w:val="000000" w:themeColor="text1"/>
              </w:rPr>
              <w:t xml:space="preserve"> </w:t>
            </w:r>
            <w:proofErr w:type="spellStart"/>
            <w:r w:rsidRPr="00484BA3">
              <w:rPr>
                <w:color w:val="000000" w:themeColor="text1"/>
              </w:rPr>
              <w:t>enciklopedija</w:t>
            </w:r>
            <w:proofErr w:type="spellEnd"/>
            <w:r w:rsidRPr="00484BA3">
              <w:rPr>
                <w:color w:val="000000" w:themeColor="text1"/>
              </w:rPr>
              <w:t xml:space="preserve"> </w:t>
            </w:r>
            <w:proofErr w:type="spellStart"/>
            <w:r w:rsidRPr="00484BA3">
              <w:rPr>
                <w:color w:val="000000" w:themeColor="text1"/>
              </w:rPr>
              <w:t>prietaiso</w:t>
            </w:r>
            <w:proofErr w:type="spellEnd"/>
            <w:r w:rsidRPr="00484BA3">
              <w:rPr>
                <w:color w:val="000000" w:themeColor="text1"/>
              </w:rPr>
              <w:t xml:space="preserve"> </w:t>
            </w:r>
            <w:proofErr w:type="spellStart"/>
            <w:r w:rsidRPr="00484BA3">
              <w:rPr>
                <w:color w:val="000000" w:themeColor="text1"/>
              </w:rPr>
              <w:t>ekrane</w:t>
            </w:r>
            <w:proofErr w:type="spellEnd"/>
            <w:r w:rsidRPr="00484BA3">
              <w:rPr>
                <w:color w:val="000000" w:themeColor="text1"/>
              </w:rPr>
              <w:t>;</w:t>
            </w:r>
          </w:p>
          <w:p w14:paraId="08FC4BDC" w14:textId="5F91CD99" w:rsidR="00B708AA" w:rsidRPr="00484BA3" w:rsidRDefault="00B708AA" w:rsidP="00B708AA">
            <w:pPr>
              <w:spacing w:before="60" w:after="60"/>
              <w:rPr>
                <w:sz w:val="22"/>
                <w:bdr w:val="none" w:sz="0" w:space="0" w:color="auto" w:frame="1"/>
                <w:lang w:val="lt-LT"/>
              </w:rPr>
            </w:pPr>
            <w:r w:rsidRPr="00484BA3">
              <w:rPr>
                <w:color w:val="000000" w:themeColor="text1"/>
              </w:rPr>
              <w:lastRenderedPageBreak/>
              <w:t xml:space="preserve">3. </w:t>
            </w:r>
            <w:proofErr w:type="spellStart"/>
            <w:r w:rsidRPr="00484BA3">
              <w:rPr>
                <w:color w:val="000000" w:themeColor="text1"/>
              </w:rPr>
              <w:t>Įrenginyje</w:t>
            </w:r>
            <w:proofErr w:type="spellEnd"/>
            <w:r w:rsidRPr="00484BA3">
              <w:rPr>
                <w:color w:val="000000" w:themeColor="text1"/>
              </w:rPr>
              <w:t xml:space="preserve"> </w:t>
            </w:r>
            <w:proofErr w:type="spellStart"/>
            <w:r w:rsidRPr="00484BA3">
              <w:rPr>
                <w:color w:val="000000" w:themeColor="text1"/>
              </w:rPr>
              <w:t>įdiegta</w:t>
            </w:r>
            <w:proofErr w:type="spellEnd"/>
            <w:r w:rsidRPr="00484BA3">
              <w:rPr>
                <w:color w:val="000000" w:themeColor="text1"/>
              </w:rPr>
              <w:t xml:space="preserve"> ne </w:t>
            </w:r>
            <w:proofErr w:type="spellStart"/>
            <w:r w:rsidRPr="00484BA3">
              <w:rPr>
                <w:color w:val="000000" w:themeColor="text1"/>
              </w:rPr>
              <w:t>mažiau</w:t>
            </w:r>
            <w:proofErr w:type="spellEnd"/>
            <w:r w:rsidRPr="00484BA3">
              <w:rPr>
                <w:color w:val="000000" w:themeColor="text1"/>
              </w:rPr>
              <w:t xml:space="preserve"> </w:t>
            </w:r>
            <w:proofErr w:type="spellStart"/>
            <w:r w:rsidRPr="00484BA3">
              <w:rPr>
                <w:color w:val="000000" w:themeColor="text1"/>
              </w:rPr>
              <w:t>kaip</w:t>
            </w:r>
            <w:proofErr w:type="spellEnd"/>
            <w:r w:rsidRPr="00484BA3">
              <w:rPr>
                <w:color w:val="000000" w:themeColor="text1"/>
              </w:rPr>
              <w:t xml:space="preserve"> 15 </w:t>
            </w:r>
            <w:proofErr w:type="spellStart"/>
            <w:r w:rsidRPr="00484BA3">
              <w:rPr>
                <w:color w:val="000000" w:themeColor="text1"/>
              </w:rPr>
              <w:t>programų</w:t>
            </w:r>
            <w:proofErr w:type="spellEnd"/>
            <w:r w:rsidRPr="00484BA3">
              <w:rPr>
                <w:color w:val="000000" w:themeColor="text1"/>
              </w:rPr>
              <w:t>. (T);</w:t>
            </w:r>
          </w:p>
        </w:tc>
        <w:tc>
          <w:tcPr>
            <w:tcW w:w="1335" w:type="dxa"/>
            <w:tcBorders>
              <w:top w:val="single" w:sz="4" w:space="0" w:color="auto"/>
              <w:left w:val="single" w:sz="4" w:space="0" w:color="auto"/>
              <w:bottom w:val="single" w:sz="4" w:space="0" w:color="auto"/>
              <w:right w:val="single" w:sz="4" w:space="0" w:color="auto"/>
            </w:tcBorders>
            <w:hideMark/>
          </w:tcPr>
          <w:p w14:paraId="51F6E261" w14:textId="77777777" w:rsidR="00B708AA" w:rsidRDefault="00B708AA">
            <w:pPr>
              <w:spacing w:before="60" w:after="60"/>
              <w:jc w:val="center"/>
              <w:rPr>
                <w:sz w:val="22"/>
                <w:bdr w:val="none" w:sz="0" w:space="0" w:color="auto" w:frame="1"/>
                <w:lang w:val="lt-LT" w:bidi="ta-IN"/>
              </w:rPr>
            </w:pPr>
            <w:r>
              <w:rPr>
                <w:sz w:val="22"/>
                <w:szCs w:val="22"/>
                <w:bdr w:val="none" w:sz="0" w:space="0" w:color="auto" w:frame="1"/>
                <w:lang w:val="lt-LT" w:bidi="ta-IN"/>
              </w:rPr>
              <w:lastRenderedPageBreak/>
              <w:t>–</w:t>
            </w:r>
          </w:p>
        </w:tc>
        <w:tc>
          <w:tcPr>
            <w:tcW w:w="1808" w:type="dxa"/>
            <w:tcBorders>
              <w:top w:val="single" w:sz="4" w:space="0" w:color="auto"/>
              <w:left w:val="single" w:sz="4" w:space="0" w:color="auto"/>
              <w:bottom w:val="single" w:sz="4" w:space="0" w:color="auto"/>
              <w:right w:val="single" w:sz="4" w:space="0" w:color="auto"/>
            </w:tcBorders>
            <w:hideMark/>
          </w:tcPr>
          <w:p w14:paraId="07578A91" w14:textId="77777777" w:rsidR="00B708AA" w:rsidRDefault="00B708AA">
            <w:pPr>
              <w:spacing w:before="60" w:after="60"/>
              <w:jc w:val="center"/>
              <w:rPr>
                <w:b/>
                <w:bCs/>
                <w:sz w:val="22"/>
                <w:bdr w:val="none" w:sz="0" w:space="0" w:color="auto" w:frame="1"/>
                <w:lang w:val="lt-LT" w:bidi="ta-IN"/>
              </w:rPr>
            </w:pPr>
            <w:r>
              <w:rPr>
                <w:b/>
                <w:bCs/>
                <w:sz w:val="22"/>
                <w:szCs w:val="22"/>
                <w:bdr w:val="none" w:sz="0" w:space="0" w:color="auto" w:frame="1"/>
                <w:lang w:val="lt-LT" w:bidi="ta-IN"/>
              </w:rPr>
              <w:t>–</w:t>
            </w:r>
          </w:p>
        </w:tc>
        <w:tc>
          <w:tcPr>
            <w:tcW w:w="1366" w:type="dxa"/>
            <w:tcBorders>
              <w:top w:val="single" w:sz="4" w:space="0" w:color="auto"/>
              <w:left w:val="single" w:sz="4" w:space="0" w:color="auto"/>
              <w:bottom w:val="single" w:sz="4" w:space="0" w:color="auto"/>
              <w:right w:val="single" w:sz="4" w:space="0" w:color="auto"/>
            </w:tcBorders>
            <w:hideMark/>
          </w:tcPr>
          <w:p w14:paraId="446BA2A9" w14:textId="0267C4D2" w:rsidR="00B708AA" w:rsidRDefault="00E10174">
            <w:pPr>
              <w:spacing w:before="60" w:after="60"/>
              <w:jc w:val="center"/>
              <w:rPr>
                <w:b/>
                <w:bCs/>
                <w:sz w:val="22"/>
                <w:bdr w:val="none" w:sz="0" w:space="0" w:color="auto" w:frame="1"/>
                <w:lang w:val="lt-LT" w:bidi="ta-IN"/>
              </w:rPr>
            </w:pPr>
            <w:r>
              <w:rPr>
                <w:b/>
                <w:bCs/>
                <w:sz w:val="22"/>
                <w:bdr w:val="none" w:sz="0" w:space="0" w:color="auto" w:frame="1"/>
                <w:lang w:val="lt-LT" w:bidi="ta-IN"/>
              </w:rPr>
              <w:t>10</w:t>
            </w:r>
          </w:p>
        </w:tc>
        <w:tc>
          <w:tcPr>
            <w:tcW w:w="4054" w:type="dxa"/>
            <w:tcBorders>
              <w:top w:val="single" w:sz="4" w:space="0" w:color="auto"/>
              <w:left w:val="single" w:sz="4" w:space="0" w:color="auto"/>
              <w:bottom w:val="single" w:sz="4" w:space="0" w:color="auto"/>
              <w:right w:val="single" w:sz="4" w:space="0" w:color="auto"/>
            </w:tcBorders>
            <w:hideMark/>
          </w:tcPr>
          <w:p w14:paraId="704BF9E5" w14:textId="78C06FEF" w:rsidR="00B708AA" w:rsidRDefault="00B708AA">
            <w:pPr>
              <w:spacing w:before="60" w:after="120"/>
              <w:rPr>
                <w:iCs/>
                <w:sz w:val="22"/>
                <w:szCs w:val="22"/>
                <w:bdr w:val="none" w:sz="0" w:space="0" w:color="auto" w:frame="1"/>
                <w:lang w:val="lt-LT"/>
              </w:rPr>
            </w:pPr>
            <w:r>
              <w:rPr>
                <w:iCs/>
                <w:sz w:val="22"/>
                <w:szCs w:val="22"/>
                <w:bdr w:val="none" w:sz="0" w:space="0" w:color="auto" w:frame="1"/>
                <w:lang w:val="lt-LT"/>
              </w:rPr>
              <w:t xml:space="preserve">TAIP = maksimalus balas, t. y. </w:t>
            </w:r>
            <w:r w:rsidR="00E10174">
              <w:rPr>
                <w:iCs/>
                <w:sz w:val="22"/>
                <w:szCs w:val="22"/>
                <w:bdr w:val="none" w:sz="0" w:space="0" w:color="auto" w:frame="1"/>
                <w:lang w:val="lt-LT"/>
              </w:rPr>
              <w:t>10</w:t>
            </w:r>
            <w:r>
              <w:rPr>
                <w:iCs/>
                <w:sz w:val="22"/>
                <w:szCs w:val="22"/>
                <w:bdr w:val="none" w:sz="0" w:space="0" w:color="auto" w:frame="1"/>
                <w:lang w:val="lt-LT"/>
              </w:rPr>
              <w:t>;</w:t>
            </w:r>
          </w:p>
          <w:p w14:paraId="2DBEB17D" w14:textId="77777777" w:rsidR="00B708AA" w:rsidRDefault="00B708AA">
            <w:pPr>
              <w:spacing w:before="60" w:after="120"/>
              <w:rPr>
                <w:iCs/>
                <w:sz w:val="22"/>
                <w:szCs w:val="20"/>
                <w:bdr w:val="none" w:sz="0" w:space="0" w:color="auto" w:frame="1"/>
                <w:lang w:val="lt-LT"/>
              </w:rPr>
            </w:pPr>
            <w:r>
              <w:rPr>
                <w:bCs/>
                <w:sz w:val="22"/>
                <w:szCs w:val="22"/>
                <w:bdr w:val="none" w:sz="0" w:space="0" w:color="auto" w:frame="1"/>
                <w:lang w:val="lt-LT" w:bidi="ta-IN"/>
              </w:rPr>
              <w:t>NE = 0.</w:t>
            </w:r>
          </w:p>
        </w:tc>
        <w:tc>
          <w:tcPr>
            <w:tcW w:w="2891" w:type="dxa"/>
            <w:tcBorders>
              <w:top w:val="single" w:sz="4" w:space="0" w:color="auto"/>
              <w:left w:val="single" w:sz="4" w:space="0" w:color="auto"/>
              <w:bottom w:val="single" w:sz="4" w:space="0" w:color="auto"/>
              <w:right w:val="single" w:sz="4" w:space="0" w:color="auto"/>
            </w:tcBorders>
            <w:hideMark/>
          </w:tcPr>
          <w:p w14:paraId="07ABE673" w14:textId="77777777" w:rsidR="00B708AA" w:rsidRDefault="00B708AA">
            <w:pPr>
              <w:spacing w:before="60" w:after="60"/>
              <w:rPr>
                <w:rFonts w:eastAsia="Arial Unicode MS"/>
                <w:bCs/>
                <w:sz w:val="22"/>
                <w:szCs w:val="22"/>
                <w:bdr w:val="none" w:sz="0" w:space="0" w:color="auto" w:frame="1"/>
                <w:lang w:val="lt-LT" w:bidi="ta-IN"/>
              </w:rPr>
            </w:pPr>
            <w:r>
              <w:rPr>
                <w:bCs/>
                <w:sz w:val="22"/>
                <w:szCs w:val="22"/>
                <w:bdr w:val="none" w:sz="0" w:space="0" w:color="auto" w:frame="1"/>
                <w:lang w:val="lt-LT" w:bidi="ta-IN"/>
              </w:rPr>
              <w:t xml:space="preserve">1. Jeigu tiekėjo pasiūlymas pilna apimtimi atitinka nurodytą kokybės kriterijaus reikalavimą (techninį parametrą), jam skiriamas maksimalus nurodytas balas. Jeigu tiekėjo pasiūlymas neatitinka šio reikalavimo arba jį atitinka ne pilna </w:t>
            </w:r>
            <w:r>
              <w:rPr>
                <w:bCs/>
                <w:sz w:val="22"/>
                <w:szCs w:val="22"/>
                <w:bdr w:val="none" w:sz="0" w:space="0" w:color="auto" w:frame="1"/>
                <w:lang w:val="lt-LT" w:bidi="ta-IN"/>
              </w:rPr>
              <w:lastRenderedPageBreak/>
              <w:t>apimtimi, tiekėjo pasiūlymui skiriama 0 balų.</w:t>
            </w:r>
          </w:p>
          <w:p w14:paraId="68B47BAD" w14:textId="77777777" w:rsidR="00B708AA" w:rsidRDefault="00B708AA">
            <w:pPr>
              <w:spacing w:before="60" w:after="60"/>
              <w:rPr>
                <w:bCs/>
                <w:sz w:val="22"/>
                <w:szCs w:val="20"/>
                <w:bdr w:val="none" w:sz="0" w:space="0" w:color="auto" w:frame="1"/>
                <w:lang w:val="lt-LT" w:bidi="ta-IN"/>
              </w:rPr>
            </w:pPr>
            <w:r>
              <w:rPr>
                <w:bCs/>
                <w:sz w:val="22"/>
                <w:szCs w:val="22"/>
                <w:bdr w:val="none" w:sz="0" w:space="0" w:color="auto" w:frame="1"/>
                <w:lang w:val="lt-LT" w:bidi="ta-IN"/>
              </w:rPr>
              <w:t xml:space="preserve">2. </w:t>
            </w:r>
            <w:r>
              <w:rPr>
                <w:b/>
                <w:sz w:val="22"/>
                <w:szCs w:val="22"/>
                <w:u w:val="single"/>
                <w:bdr w:val="none" w:sz="0" w:space="0" w:color="auto" w:frame="1"/>
                <w:lang w:val="lt-LT" w:bidi="ta-IN"/>
              </w:rPr>
              <w:t>Tiekėjas turi užpildyti ir kartu su pasiūlymu pirkimui pateikti pirkimo sąlygų priedą „Techninė specifikacija“ ir kartu su pasiūlymu pateikti šio priedo priede „Techninės specifikacijos priedas“ reikalaujamus dokumentus.</w:t>
            </w:r>
          </w:p>
        </w:tc>
      </w:tr>
    </w:tbl>
    <w:p w14:paraId="23C19806" w14:textId="77777777" w:rsidR="00B708AA" w:rsidRDefault="00B708AA" w:rsidP="00B708AA">
      <w:pPr>
        <w:suppressAutoHyphens/>
        <w:spacing w:after="240"/>
        <w:ind w:firstLine="709"/>
        <w:rPr>
          <w:rFonts w:eastAsia="Arial Unicode MS"/>
          <w:bdr w:val="none" w:sz="0" w:space="0" w:color="auto" w:frame="1"/>
          <w:lang w:bidi="ta-IN"/>
        </w:rPr>
      </w:pPr>
    </w:p>
    <w:p w14:paraId="6E7456B2" w14:textId="77777777" w:rsidR="00B2722C" w:rsidRDefault="00B2722C"/>
    <w:sectPr w:rsidR="00B2722C" w:rsidSect="00C1211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00B0"/>
    <w:multiLevelType w:val="hybridMultilevel"/>
    <w:tmpl w:val="7D4082D4"/>
    <w:lvl w:ilvl="0" w:tplc="0427000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FF66AA"/>
    <w:multiLevelType w:val="multilevel"/>
    <w:tmpl w:val="2B583EF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7B64E98"/>
    <w:multiLevelType w:val="hybridMultilevel"/>
    <w:tmpl w:val="F5AA37D0"/>
    <w:lvl w:ilvl="0" w:tplc="F39094AC">
      <w:start w:val="1"/>
      <w:numFmt w:val="decimal"/>
      <w:lvlText w:val="%1."/>
      <w:lvlJc w:val="left"/>
      <w:pPr>
        <w:ind w:left="975" w:hanging="61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292BDB"/>
    <w:multiLevelType w:val="hybridMultilevel"/>
    <w:tmpl w:val="7FB85272"/>
    <w:lvl w:ilvl="0" w:tplc="FFFFFFFF">
      <w:start w:val="1"/>
      <w:numFmt w:val="lowerLetter"/>
      <w:lvlText w:val="%1)"/>
      <w:lvlJc w:val="left"/>
      <w:pPr>
        <w:ind w:left="1062" w:hanging="360"/>
      </w:pPr>
    </w:lvl>
    <w:lvl w:ilvl="1" w:tplc="04090017">
      <w:start w:val="1"/>
      <w:numFmt w:val="lowerLetter"/>
      <w:lvlText w:val="%2)"/>
      <w:lvlJc w:val="left"/>
      <w:pPr>
        <w:ind w:left="1782" w:hanging="360"/>
      </w:pPr>
    </w:lvl>
    <w:lvl w:ilvl="2" w:tplc="6946324C">
      <w:start w:val="1"/>
      <w:numFmt w:val="decimal"/>
      <w:lvlText w:val="%3."/>
      <w:lvlJc w:val="left"/>
      <w:pPr>
        <w:ind w:left="2682" w:hanging="360"/>
      </w:pPr>
      <w:rPr>
        <w:rFonts w:hint="default"/>
      </w:rPr>
    </w:lvl>
    <w:lvl w:ilvl="3" w:tplc="FFFFFFFF" w:tentative="1">
      <w:start w:val="1"/>
      <w:numFmt w:val="decimal"/>
      <w:lvlText w:val="%4."/>
      <w:lvlJc w:val="left"/>
      <w:pPr>
        <w:ind w:left="3222" w:hanging="360"/>
      </w:pPr>
    </w:lvl>
    <w:lvl w:ilvl="4" w:tplc="FFFFFFFF" w:tentative="1">
      <w:start w:val="1"/>
      <w:numFmt w:val="lowerLetter"/>
      <w:lvlText w:val="%5."/>
      <w:lvlJc w:val="left"/>
      <w:pPr>
        <w:ind w:left="3942" w:hanging="360"/>
      </w:pPr>
    </w:lvl>
    <w:lvl w:ilvl="5" w:tplc="FFFFFFFF" w:tentative="1">
      <w:start w:val="1"/>
      <w:numFmt w:val="lowerRoman"/>
      <w:lvlText w:val="%6."/>
      <w:lvlJc w:val="right"/>
      <w:pPr>
        <w:ind w:left="4662" w:hanging="180"/>
      </w:pPr>
    </w:lvl>
    <w:lvl w:ilvl="6" w:tplc="FFFFFFFF" w:tentative="1">
      <w:start w:val="1"/>
      <w:numFmt w:val="decimal"/>
      <w:lvlText w:val="%7."/>
      <w:lvlJc w:val="left"/>
      <w:pPr>
        <w:ind w:left="5382" w:hanging="360"/>
      </w:pPr>
    </w:lvl>
    <w:lvl w:ilvl="7" w:tplc="FFFFFFFF" w:tentative="1">
      <w:start w:val="1"/>
      <w:numFmt w:val="lowerLetter"/>
      <w:lvlText w:val="%8."/>
      <w:lvlJc w:val="left"/>
      <w:pPr>
        <w:ind w:left="6102" w:hanging="360"/>
      </w:pPr>
    </w:lvl>
    <w:lvl w:ilvl="8" w:tplc="FFFFFFFF" w:tentative="1">
      <w:start w:val="1"/>
      <w:numFmt w:val="lowerRoman"/>
      <w:lvlText w:val="%9."/>
      <w:lvlJc w:val="right"/>
      <w:pPr>
        <w:ind w:left="6822" w:hanging="180"/>
      </w:pPr>
    </w:lvl>
  </w:abstractNum>
  <w:abstractNum w:abstractNumId="4" w15:restartNumberingAfterBreak="0">
    <w:nsid w:val="54191A41"/>
    <w:multiLevelType w:val="hybridMultilevel"/>
    <w:tmpl w:val="E29E7242"/>
    <w:lvl w:ilvl="0" w:tplc="F536BD6E">
      <w:start w:val="1"/>
      <w:numFmt w:val="decimal"/>
      <w:lvlText w:val="%1."/>
      <w:lvlJc w:val="left"/>
      <w:pPr>
        <w:ind w:left="1210" w:hanging="360"/>
      </w:pPr>
    </w:lvl>
    <w:lvl w:ilvl="1" w:tplc="04090019">
      <w:start w:val="1"/>
      <w:numFmt w:val="lowerLetter"/>
      <w:lvlText w:val="%2."/>
      <w:lvlJc w:val="left"/>
      <w:pPr>
        <w:ind w:left="1930" w:hanging="360"/>
      </w:pPr>
    </w:lvl>
    <w:lvl w:ilvl="2" w:tplc="0409001B">
      <w:start w:val="1"/>
      <w:numFmt w:val="lowerRoman"/>
      <w:lvlText w:val="%3."/>
      <w:lvlJc w:val="right"/>
      <w:pPr>
        <w:ind w:left="2650" w:hanging="180"/>
      </w:pPr>
    </w:lvl>
    <w:lvl w:ilvl="3" w:tplc="0409000F">
      <w:start w:val="1"/>
      <w:numFmt w:val="decimal"/>
      <w:lvlText w:val="%4."/>
      <w:lvlJc w:val="left"/>
      <w:pPr>
        <w:ind w:left="3370" w:hanging="360"/>
      </w:pPr>
    </w:lvl>
    <w:lvl w:ilvl="4" w:tplc="04090019">
      <w:start w:val="1"/>
      <w:numFmt w:val="lowerLetter"/>
      <w:lvlText w:val="%5."/>
      <w:lvlJc w:val="left"/>
      <w:pPr>
        <w:ind w:left="4090" w:hanging="360"/>
      </w:pPr>
    </w:lvl>
    <w:lvl w:ilvl="5" w:tplc="0409001B">
      <w:start w:val="1"/>
      <w:numFmt w:val="lowerRoman"/>
      <w:lvlText w:val="%6."/>
      <w:lvlJc w:val="right"/>
      <w:pPr>
        <w:ind w:left="4810" w:hanging="180"/>
      </w:pPr>
    </w:lvl>
    <w:lvl w:ilvl="6" w:tplc="0409000F">
      <w:start w:val="1"/>
      <w:numFmt w:val="decimal"/>
      <w:lvlText w:val="%7."/>
      <w:lvlJc w:val="left"/>
      <w:pPr>
        <w:ind w:left="5530" w:hanging="360"/>
      </w:pPr>
    </w:lvl>
    <w:lvl w:ilvl="7" w:tplc="04090019">
      <w:start w:val="1"/>
      <w:numFmt w:val="lowerLetter"/>
      <w:lvlText w:val="%8."/>
      <w:lvlJc w:val="left"/>
      <w:pPr>
        <w:ind w:left="6250" w:hanging="360"/>
      </w:pPr>
    </w:lvl>
    <w:lvl w:ilvl="8" w:tplc="0409001B">
      <w:start w:val="1"/>
      <w:numFmt w:val="lowerRoman"/>
      <w:lvlText w:val="%9."/>
      <w:lvlJc w:val="right"/>
      <w:pPr>
        <w:ind w:left="6970" w:hanging="180"/>
      </w:pPr>
    </w:lvl>
  </w:abstractNum>
  <w:num w:numId="1" w16cid:durableId="1572496960">
    <w:abstractNumId w:val="1"/>
  </w:num>
  <w:num w:numId="2" w16cid:durableId="1438911439">
    <w:abstractNumId w:val="0"/>
  </w:num>
  <w:num w:numId="3" w16cid:durableId="131753258">
    <w:abstractNumId w:val="4"/>
  </w:num>
  <w:num w:numId="4" w16cid:durableId="948778015">
    <w:abstractNumId w:val="3"/>
  </w:num>
  <w:num w:numId="5" w16cid:durableId="1530484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7E4"/>
    <w:rsid w:val="00007E1D"/>
    <w:rsid w:val="00154694"/>
    <w:rsid w:val="00484BA3"/>
    <w:rsid w:val="00582F31"/>
    <w:rsid w:val="00661912"/>
    <w:rsid w:val="00833E74"/>
    <w:rsid w:val="008E2E68"/>
    <w:rsid w:val="009C20FF"/>
    <w:rsid w:val="00B2722C"/>
    <w:rsid w:val="00B708AA"/>
    <w:rsid w:val="00BB27E4"/>
    <w:rsid w:val="00BF367D"/>
    <w:rsid w:val="00C12112"/>
    <w:rsid w:val="00CE5B45"/>
    <w:rsid w:val="00D52F0B"/>
    <w:rsid w:val="00DE2043"/>
    <w:rsid w:val="00E1017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99333"/>
  <w15:chartTrackingRefBased/>
  <w15:docId w15:val="{7F3B623E-3DCB-4025-9716-7AC875D62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27E4"/>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BB27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B27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B27E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B27E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B27E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B27E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B27E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B27E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B27E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B27E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B27E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B27E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B27E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B27E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B27E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B27E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B27E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B27E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B27E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B27E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B27E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B27E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B27E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B27E4"/>
    <w:rPr>
      <w:i/>
      <w:iCs/>
      <w:color w:val="404040" w:themeColor="text1" w:themeTint="BF"/>
    </w:rPr>
  </w:style>
  <w:style w:type="paragraph" w:styleId="Sraopastraipa">
    <w:name w:val="List Paragraph"/>
    <w:aliases w:val="List Paragraph Red,Buletai,Bullet EY,List Paragraph21,List Paragraph2,lp1,Bullet 1,Use Case List Paragraph,Numbering,ERP-List Paragraph,List Paragraph11,List Paragraph111,Paragraph,Lentele,List not in Table,List Paragraph1,Bullet"/>
    <w:basedOn w:val="prastasis"/>
    <w:link w:val="SraopastraipaDiagrama"/>
    <w:uiPriority w:val="34"/>
    <w:qFormat/>
    <w:rsid w:val="00BB27E4"/>
    <w:pPr>
      <w:ind w:left="720"/>
      <w:contextualSpacing/>
    </w:pPr>
  </w:style>
  <w:style w:type="character" w:styleId="Rykuspabraukimas">
    <w:name w:val="Intense Emphasis"/>
    <w:basedOn w:val="Numatytasispastraiposriftas"/>
    <w:uiPriority w:val="21"/>
    <w:qFormat/>
    <w:rsid w:val="00BB27E4"/>
    <w:rPr>
      <w:i/>
      <w:iCs/>
      <w:color w:val="2F5496" w:themeColor="accent1" w:themeShade="BF"/>
    </w:rPr>
  </w:style>
  <w:style w:type="paragraph" w:styleId="Iskirtacitata">
    <w:name w:val="Intense Quote"/>
    <w:basedOn w:val="prastasis"/>
    <w:next w:val="prastasis"/>
    <w:link w:val="IskirtacitataDiagrama"/>
    <w:uiPriority w:val="30"/>
    <w:qFormat/>
    <w:rsid w:val="00BB27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B27E4"/>
    <w:rPr>
      <w:i/>
      <w:iCs/>
      <w:color w:val="2F5496" w:themeColor="accent1" w:themeShade="BF"/>
    </w:rPr>
  </w:style>
  <w:style w:type="character" w:styleId="Rykinuoroda">
    <w:name w:val="Intense Reference"/>
    <w:basedOn w:val="Numatytasispastraiposriftas"/>
    <w:uiPriority w:val="32"/>
    <w:qFormat/>
    <w:rsid w:val="00BB27E4"/>
    <w:rPr>
      <w:b/>
      <w:bCs/>
      <w:smallCaps/>
      <w:color w:val="2F5496" w:themeColor="accent1" w:themeShade="BF"/>
      <w:spacing w:val="5"/>
    </w:r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rsid w:val="00B2722C"/>
  </w:style>
  <w:style w:type="paragraph" w:customStyle="1" w:styleId="Body2">
    <w:name w:val="Body 2"/>
    <w:rsid w:val="00B708AA"/>
    <w:pPr>
      <w:suppressAutoHyphens/>
      <w:spacing w:after="40" w:line="240" w:lineRule="auto"/>
      <w:jc w:val="both"/>
    </w:pPr>
    <w:rPr>
      <w:rFonts w:ascii="Times New Roman" w:eastAsia="Arial Unicode MS" w:hAnsi="Times New Roman" w:cs="Arial Unicode MS"/>
      <w:color w:val="000000"/>
      <w:kern w:val="0"/>
      <w:lang w:val="en-US"/>
      <w14:ligatures w14:val="none"/>
    </w:rPr>
  </w:style>
  <w:style w:type="table" w:customStyle="1" w:styleId="TableGrid2">
    <w:name w:val="Table Grid2"/>
    <w:basedOn w:val="prastojilentel"/>
    <w:uiPriority w:val="39"/>
    <w:rsid w:val="00B708AA"/>
    <w:pPr>
      <w:spacing w:after="0" w:line="240" w:lineRule="auto"/>
    </w:pPr>
    <w:rPr>
      <w:rFonts w:ascii="Times New Roman" w:eastAsia="Arial Unicode MS"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18971">
      <w:bodyDiv w:val="1"/>
      <w:marLeft w:val="0"/>
      <w:marRight w:val="0"/>
      <w:marTop w:val="0"/>
      <w:marBottom w:val="0"/>
      <w:divBdr>
        <w:top w:val="none" w:sz="0" w:space="0" w:color="auto"/>
        <w:left w:val="none" w:sz="0" w:space="0" w:color="auto"/>
        <w:bottom w:val="none" w:sz="0" w:space="0" w:color="auto"/>
        <w:right w:val="none" w:sz="0" w:space="0" w:color="auto"/>
      </w:divBdr>
    </w:div>
    <w:div w:id="40156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E84AC-7B2A-4C0B-A597-6B4713F6F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6025</Words>
  <Characters>3435</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Respublikinė Klaipėdos ligoninė CPO218620</dc:creator>
  <cp:keywords/>
  <dc:description/>
  <cp:lastModifiedBy>User</cp:lastModifiedBy>
  <cp:revision>2</cp:revision>
  <dcterms:created xsi:type="dcterms:W3CDTF">2025-03-31T05:38:00Z</dcterms:created>
  <dcterms:modified xsi:type="dcterms:W3CDTF">2025-03-31T05:38:00Z</dcterms:modified>
</cp:coreProperties>
</file>