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cstheme="minorHAnsi"/>
                    <w:b/>
                    <w:bCs/>
                    <w:sz w:val="28"/>
                    <w:szCs w:val="2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19B51D25" w:rsidR="00D07746" w:rsidRPr="009E6F41" w:rsidRDefault="002C3BD3" w:rsidP="009E6F41">
                    <w:pPr>
                      <w:pStyle w:val="Betarp"/>
                      <w:spacing w:line="216" w:lineRule="auto"/>
                      <w:rPr>
                        <w:rFonts w:ascii="Times New Roman" w:eastAsiaTheme="majorEastAsia" w:hAnsi="Times New Roman" w:cs="Times New Roman"/>
                        <w:b/>
                        <w:bCs/>
                        <w:color w:val="4472C4" w:themeColor="accent1"/>
                        <w:sz w:val="32"/>
                        <w:szCs w:val="32"/>
                      </w:rPr>
                    </w:pPr>
                    <w:r w:rsidRPr="00BE0F3E">
                      <w:rPr>
                        <w:rFonts w:cstheme="minorHAnsi"/>
                        <w:b/>
                        <w:bCs/>
                        <w:sz w:val="28"/>
                        <w:szCs w:val="28"/>
                      </w:rPr>
                      <w:t xml:space="preserve">MAŽOS VERTĖS VIEŠOJO PIRKIMO </w:t>
                    </w:r>
                    <w:r w:rsidRPr="0085633D">
                      <w:rPr>
                        <w:rFonts w:cstheme="minorHAnsi"/>
                        <w:b/>
                        <w:bCs/>
                        <w:sz w:val="28"/>
                        <w:szCs w:val="28"/>
                      </w:rPr>
                      <w:t xml:space="preserve">„NAUDOTO, PILNAI SUKOMPLEKTUOTO N2G KLASĖS BAD SN KATEGORIJOS GAISRŲ GESINIMO AUTOMOBILIO SU ĮRANGA“ ĮSIGIJIMO </w:t>
                    </w:r>
                    <w:r w:rsidRPr="00BE0F3E">
                      <w:rPr>
                        <w:rFonts w:cstheme="minorHAnsi"/>
                        <w:b/>
                        <w:bCs/>
                        <w:sz w:val="28"/>
                        <w:szCs w:val="28"/>
                      </w:rPr>
                      <w:t xml:space="preserve">SKELBIAMOS APKLAUSOS </w:t>
                    </w:r>
                    <w:r>
                      <w:rPr>
                        <w:rFonts w:cstheme="minorHAnsi"/>
                        <w:b/>
                        <w:bCs/>
                        <w:sz w:val="28"/>
                        <w:szCs w:val="28"/>
                      </w:rPr>
                      <w:t>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A55C" w14:textId="77777777" w:rsidR="00D76ADF" w:rsidRDefault="00D76ADF" w:rsidP="00D05666">
      <w:r>
        <w:separator/>
      </w:r>
    </w:p>
  </w:endnote>
  <w:endnote w:type="continuationSeparator" w:id="0">
    <w:p w14:paraId="2B68C12D" w14:textId="77777777" w:rsidR="00D76ADF" w:rsidRDefault="00D76ADF" w:rsidP="00D05666">
      <w:r>
        <w:continuationSeparator/>
      </w:r>
    </w:p>
  </w:endnote>
  <w:endnote w:type="continuationNotice" w:id="1">
    <w:p w14:paraId="443CA715" w14:textId="77777777" w:rsidR="00D76ADF" w:rsidRDefault="00D76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E9E0" w14:textId="77777777" w:rsidR="00D76ADF" w:rsidRDefault="00D76ADF" w:rsidP="00D05666">
      <w:r>
        <w:separator/>
      </w:r>
    </w:p>
  </w:footnote>
  <w:footnote w:type="continuationSeparator" w:id="0">
    <w:p w14:paraId="0D50F774" w14:textId="77777777" w:rsidR="00D76ADF" w:rsidRDefault="00D76ADF" w:rsidP="00D05666">
      <w:r>
        <w:continuationSeparator/>
      </w:r>
    </w:p>
  </w:footnote>
  <w:footnote w:type="continuationNotice" w:id="1">
    <w:p w14:paraId="6EB89F1B" w14:textId="77777777" w:rsidR="00D76ADF" w:rsidRDefault="00D76AD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F1B"/>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BD3"/>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B2"/>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3C0"/>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0FF"/>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4A0"/>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02"/>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B73"/>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0F3E"/>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ADF"/>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A77"/>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0A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7140A"/>
    <w:rsid w:val="0019685B"/>
    <w:rsid w:val="00251F1B"/>
    <w:rsid w:val="00256A57"/>
    <w:rsid w:val="002A3887"/>
    <w:rsid w:val="002F626E"/>
    <w:rsid w:val="003132B2"/>
    <w:rsid w:val="00395C7C"/>
    <w:rsid w:val="003A1E59"/>
    <w:rsid w:val="004674D2"/>
    <w:rsid w:val="00475F4D"/>
    <w:rsid w:val="004848B6"/>
    <w:rsid w:val="00485E2C"/>
    <w:rsid w:val="00574E40"/>
    <w:rsid w:val="00594ABB"/>
    <w:rsid w:val="005F2398"/>
    <w:rsid w:val="006A23CE"/>
    <w:rsid w:val="006B5500"/>
    <w:rsid w:val="008641DC"/>
    <w:rsid w:val="00902E29"/>
    <w:rsid w:val="00951837"/>
    <w:rsid w:val="00A24FE2"/>
    <w:rsid w:val="00A7767E"/>
    <w:rsid w:val="00A8439B"/>
    <w:rsid w:val="00AC5AA8"/>
    <w:rsid w:val="00B643E0"/>
    <w:rsid w:val="00BF2A58"/>
    <w:rsid w:val="00C05394"/>
    <w:rsid w:val="00C16999"/>
    <w:rsid w:val="00CA42B0"/>
    <w:rsid w:val="00CF63A1"/>
    <w:rsid w:val="00D40A29"/>
    <w:rsid w:val="00D413D5"/>
    <w:rsid w:val="00D62AFB"/>
    <w:rsid w:val="00D94A77"/>
    <w:rsid w:val="00EB1E08"/>
    <w:rsid w:val="00EF169C"/>
    <w:rsid w:val="00F10A6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33358</Words>
  <Characters>19015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„NAUDOTO, PILNAI SUKOMPLEKTUOTO N2G KLASĖS BAD SN KATEGORIJOS GAISRŲ GESINIMO AUTOMOBILIO SU ĮRANGA“ ĮSIGIJIMO SKELBIAMOS APKLAUSOS BENDROSIOS SĄLYGOS</dc:title>
  <dc:subject>2024-12 versija, skelbiama https://vpt.lrv.lt/</dc:subject>
  <dc:creator>Asta Šimkuvienė</dc:creator>
  <cp:keywords/>
  <dc:description/>
  <cp:lastModifiedBy>Žygrė Z</cp:lastModifiedBy>
  <cp:revision>2</cp:revision>
  <dcterms:created xsi:type="dcterms:W3CDTF">2025-03-28T08:36:00Z</dcterms:created>
  <dcterms:modified xsi:type="dcterms:W3CDTF">2025-03-28T08:36:00Z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