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D64" w:rsidRDefault="009165CB" w:rsidP="00B96D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27B4">
        <w:rPr>
          <w:rFonts w:ascii="Times New Roman" w:hAnsi="Times New Roman"/>
          <w:b/>
          <w:bCs/>
          <w:sz w:val="24"/>
          <w:szCs w:val="24"/>
        </w:rPr>
        <w:t>Techninėje specifikacijoje nurodyt</w:t>
      </w:r>
      <w:r w:rsidR="00E5011D" w:rsidRPr="009627B4">
        <w:rPr>
          <w:rFonts w:ascii="Times New Roman" w:hAnsi="Times New Roman"/>
          <w:b/>
          <w:bCs/>
          <w:sz w:val="24"/>
          <w:szCs w:val="24"/>
        </w:rPr>
        <w:t>os</w:t>
      </w:r>
      <w:r w:rsidRPr="009627B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627B4" w:rsidRPr="009627B4">
        <w:rPr>
          <w:rFonts w:ascii="Times New Roman" w:hAnsi="Times New Roman"/>
          <w:b/>
          <w:sz w:val="24"/>
          <w:szCs w:val="24"/>
        </w:rPr>
        <w:t xml:space="preserve">Riebalų / aliejaus ekstrakcijos sistemos </w:t>
      </w:r>
    </w:p>
    <w:p w:rsidR="009165CB" w:rsidRPr="009627B4" w:rsidRDefault="00997327" w:rsidP="00B96D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27B4">
        <w:rPr>
          <w:rFonts w:ascii="Times New Roman" w:hAnsi="Times New Roman"/>
          <w:b/>
          <w:bCs/>
          <w:sz w:val="24"/>
          <w:szCs w:val="24"/>
        </w:rPr>
        <w:t xml:space="preserve">komplekto </w:t>
      </w:r>
      <w:r w:rsidR="009165CB" w:rsidRPr="009627B4">
        <w:rPr>
          <w:rFonts w:ascii="Times New Roman" w:hAnsi="Times New Roman"/>
          <w:b/>
          <w:bCs/>
          <w:sz w:val="24"/>
          <w:szCs w:val="24"/>
        </w:rPr>
        <w:t>minimalių reikalavimų</w:t>
      </w:r>
    </w:p>
    <w:p w:rsidR="009165CB" w:rsidRDefault="009165CB" w:rsidP="00B96D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165CB">
        <w:rPr>
          <w:rFonts w:ascii="Times New Roman" w:hAnsi="Times New Roman"/>
          <w:b/>
          <w:bCs/>
          <w:sz w:val="24"/>
          <w:szCs w:val="24"/>
        </w:rPr>
        <w:t>ATITIKIMŲ LENTELĖ</w:t>
      </w:r>
    </w:p>
    <w:p w:rsidR="00050C2E" w:rsidRDefault="00050C2E" w:rsidP="00B96D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629"/>
        <w:gridCol w:w="4536"/>
        <w:gridCol w:w="3260"/>
      </w:tblGrid>
      <w:tr w:rsidR="00F14EFB" w:rsidRPr="007969DC" w:rsidTr="003849F6">
        <w:tc>
          <w:tcPr>
            <w:tcW w:w="810" w:type="dxa"/>
          </w:tcPr>
          <w:p w:rsidR="00F14EFB" w:rsidRPr="001B01B5" w:rsidRDefault="00F14EFB" w:rsidP="00F14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01B5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629" w:type="dxa"/>
          </w:tcPr>
          <w:p w:rsidR="00F14EFB" w:rsidRPr="001B01B5" w:rsidRDefault="00F14EFB" w:rsidP="00F14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01B5">
              <w:rPr>
                <w:rFonts w:ascii="Times New Roman" w:hAnsi="Times New Roman"/>
                <w:b/>
                <w:sz w:val="24"/>
                <w:szCs w:val="24"/>
              </w:rPr>
              <w:t>Rodiklis</w:t>
            </w:r>
          </w:p>
        </w:tc>
        <w:tc>
          <w:tcPr>
            <w:tcW w:w="4536" w:type="dxa"/>
          </w:tcPr>
          <w:p w:rsidR="00F14EFB" w:rsidRPr="001B01B5" w:rsidRDefault="00F14EFB" w:rsidP="00F14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01B5">
              <w:rPr>
                <w:rFonts w:ascii="Times New Roman" w:hAnsi="Times New Roman"/>
                <w:b/>
                <w:sz w:val="24"/>
                <w:szCs w:val="24"/>
              </w:rPr>
              <w:t>Minimalūs reikalavimai rodikliui</w:t>
            </w:r>
          </w:p>
        </w:tc>
        <w:tc>
          <w:tcPr>
            <w:tcW w:w="3260" w:type="dxa"/>
          </w:tcPr>
          <w:p w:rsidR="00F14EFB" w:rsidRPr="00F14EFB" w:rsidRDefault="00F14EFB" w:rsidP="00F14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EFB">
              <w:rPr>
                <w:rFonts w:ascii="Times New Roman" w:eastAsiaTheme="minorHAnsi" w:hAnsi="Times New Roman"/>
                <w:b/>
                <w:sz w:val="24"/>
                <w:szCs w:val="24"/>
              </w:rPr>
              <w:t>Tiekėjo siūlomos prekės charakteristikos</w:t>
            </w:r>
          </w:p>
        </w:tc>
      </w:tr>
      <w:tr w:rsidR="00792AA5" w:rsidRPr="007969DC" w:rsidTr="00C55EB4">
        <w:tc>
          <w:tcPr>
            <w:tcW w:w="810" w:type="dxa"/>
          </w:tcPr>
          <w:p w:rsidR="00792AA5" w:rsidRPr="001B01B5" w:rsidRDefault="00792AA5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1B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29" w:type="dxa"/>
          </w:tcPr>
          <w:p w:rsidR="00792AA5" w:rsidRPr="001B01B5" w:rsidRDefault="00792AA5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1B5">
              <w:rPr>
                <w:rFonts w:ascii="Times New Roman" w:hAnsi="Times New Roman"/>
                <w:sz w:val="24"/>
                <w:szCs w:val="24"/>
              </w:rPr>
              <w:t>Paskirtis</w:t>
            </w:r>
          </w:p>
        </w:tc>
        <w:tc>
          <w:tcPr>
            <w:tcW w:w="7796" w:type="dxa"/>
            <w:gridSpan w:val="2"/>
          </w:tcPr>
          <w:p w:rsidR="00792AA5" w:rsidRPr="00F14EFB" w:rsidRDefault="00792AA5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1B5">
              <w:rPr>
                <w:rFonts w:ascii="Times New Roman" w:hAnsi="Times New Roman"/>
                <w:sz w:val="24"/>
                <w:szCs w:val="24"/>
              </w:rPr>
              <w:t>Skirta automatizuotam riebalų / aliejaus ekstrahavimui iš aliejingųjų sėklų ar kitų augalinės kilmės produktų ir aliejaus kiekio nustatymui.</w:t>
            </w:r>
          </w:p>
        </w:tc>
      </w:tr>
      <w:tr w:rsidR="00F32F0C" w:rsidRPr="007969DC" w:rsidTr="003849F6">
        <w:tc>
          <w:tcPr>
            <w:tcW w:w="810" w:type="dxa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1B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29" w:type="dxa"/>
            <w:vAlign w:val="center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1B5">
              <w:rPr>
                <w:rFonts w:ascii="Times New Roman" w:hAnsi="Times New Roman"/>
                <w:sz w:val="24"/>
                <w:szCs w:val="24"/>
              </w:rPr>
              <w:t>Efektyvumas</w:t>
            </w:r>
          </w:p>
        </w:tc>
        <w:tc>
          <w:tcPr>
            <w:tcW w:w="4536" w:type="dxa"/>
            <w:vAlign w:val="center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01B5">
              <w:rPr>
                <w:rFonts w:ascii="Times New Roman" w:hAnsi="Times New Roman"/>
                <w:sz w:val="24"/>
                <w:szCs w:val="24"/>
              </w:rPr>
              <w:t>Galimybė tirti ne mažiau kaip 6 mėginius vienu metu.</w:t>
            </w:r>
          </w:p>
        </w:tc>
        <w:tc>
          <w:tcPr>
            <w:tcW w:w="3260" w:type="dxa"/>
          </w:tcPr>
          <w:p w:rsidR="00F32F0C" w:rsidRPr="00F14EFB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F0C" w:rsidRPr="007969DC" w:rsidTr="003849F6">
        <w:tc>
          <w:tcPr>
            <w:tcW w:w="810" w:type="dxa"/>
            <w:vMerge w:val="restart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1B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629" w:type="dxa"/>
            <w:vMerge w:val="restart"/>
            <w:vAlign w:val="center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1B5">
              <w:rPr>
                <w:rFonts w:ascii="Times New Roman" w:hAnsi="Times New Roman"/>
                <w:sz w:val="24"/>
                <w:szCs w:val="24"/>
              </w:rPr>
              <w:t xml:space="preserve">Savybės / komplektacija </w:t>
            </w:r>
          </w:p>
        </w:tc>
        <w:tc>
          <w:tcPr>
            <w:tcW w:w="4536" w:type="dxa"/>
            <w:vAlign w:val="center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01B5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Pr="001B01B5">
              <w:rPr>
                <w:rFonts w:ascii="Times New Roman" w:hAnsi="Times New Roman"/>
                <w:sz w:val="24"/>
                <w:szCs w:val="24"/>
              </w:rPr>
              <w:t xml:space="preserve">Ekstrakcija turi būti vykdoma </w:t>
            </w:r>
            <w:proofErr w:type="spellStart"/>
            <w:r w:rsidRPr="001B01B5">
              <w:rPr>
                <w:rFonts w:ascii="Times New Roman" w:hAnsi="Times New Roman"/>
                <w:sz w:val="24"/>
                <w:szCs w:val="24"/>
              </w:rPr>
              <w:t>Soksleto</w:t>
            </w:r>
            <w:proofErr w:type="spellEnd"/>
            <w:r w:rsidRPr="001B01B5">
              <w:rPr>
                <w:rFonts w:ascii="Times New Roman" w:hAnsi="Times New Roman"/>
                <w:sz w:val="24"/>
                <w:szCs w:val="24"/>
              </w:rPr>
              <w:t xml:space="preserve"> tipo prietaisu su valdymo bloku ne mažiau kaip 3 žingsniais iki pilno mėginio </w:t>
            </w:r>
            <w:proofErr w:type="spellStart"/>
            <w:r w:rsidRPr="001B01B5">
              <w:rPr>
                <w:rFonts w:ascii="Times New Roman" w:hAnsi="Times New Roman"/>
                <w:sz w:val="24"/>
                <w:szCs w:val="24"/>
              </w:rPr>
              <w:t>išekstrahavimo</w:t>
            </w:r>
            <w:proofErr w:type="spellEnd"/>
            <w:r w:rsidRPr="001B01B5">
              <w:rPr>
                <w:rFonts w:ascii="Times New Roman" w:hAnsi="Times New Roman"/>
                <w:sz w:val="24"/>
                <w:szCs w:val="24"/>
              </w:rPr>
              <w:t xml:space="preserve"> ir ekstrakto nugarinimo bei surinkimo.</w:t>
            </w:r>
          </w:p>
        </w:tc>
        <w:tc>
          <w:tcPr>
            <w:tcW w:w="3260" w:type="dxa"/>
          </w:tcPr>
          <w:p w:rsidR="00F32F0C" w:rsidRPr="00F14EFB" w:rsidRDefault="00F32F0C" w:rsidP="00F32F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2F0C" w:rsidRPr="007969DC" w:rsidTr="003849F6">
        <w:tc>
          <w:tcPr>
            <w:tcW w:w="810" w:type="dxa"/>
            <w:vMerge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01B5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Pr="001B01B5">
              <w:rPr>
                <w:rFonts w:ascii="Times New Roman" w:hAnsi="Times New Roman"/>
                <w:sz w:val="24"/>
                <w:szCs w:val="24"/>
              </w:rPr>
              <w:t>Maksimali kaitinimo temperatūra turi būti ne žemesnė nei 200</w:t>
            </w:r>
            <w:r w:rsidRPr="001B01B5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1B01B5">
              <w:rPr>
                <w:rFonts w:ascii="Times New Roman" w:hAnsi="Times New Roman"/>
                <w:sz w:val="24"/>
                <w:szCs w:val="24"/>
              </w:rPr>
              <w:t>C.</w:t>
            </w:r>
          </w:p>
        </w:tc>
        <w:tc>
          <w:tcPr>
            <w:tcW w:w="3260" w:type="dxa"/>
          </w:tcPr>
          <w:p w:rsidR="00F32F0C" w:rsidRPr="00F14EFB" w:rsidRDefault="00F32F0C" w:rsidP="00F32F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2F0C" w:rsidRPr="007969DC" w:rsidTr="003849F6">
        <w:tc>
          <w:tcPr>
            <w:tcW w:w="810" w:type="dxa"/>
            <w:vMerge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1B5">
              <w:rPr>
                <w:rFonts w:ascii="Times New Roman" w:hAnsi="Times New Roman"/>
                <w:sz w:val="24"/>
                <w:szCs w:val="24"/>
              </w:rPr>
              <w:t xml:space="preserve">3. Komplekte privalomi saugikliai nuo perkaitimo. </w:t>
            </w:r>
          </w:p>
        </w:tc>
        <w:tc>
          <w:tcPr>
            <w:tcW w:w="3260" w:type="dxa"/>
          </w:tcPr>
          <w:p w:rsidR="00F32F0C" w:rsidRPr="00F14EFB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F0C" w:rsidRPr="007969DC" w:rsidTr="003849F6">
        <w:tc>
          <w:tcPr>
            <w:tcW w:w="810" w:type="dxa"/>
            <w:vMerge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1B5">
              <w:rPr>
                <w:rFonts w:ascii="Times New Roman" w:hAnsi="Times New Roman"/>
                <w:sz w:val="24"/>
                <w:szCs w:val="24"/>
              </w:rPr>
              <w:t>4. Privaloma automatinio tirpiklio surinkimo ir jo daugkartinio panaudojimo funkcija.</w:t>
            </w:r>
          </w:p>
        </w:tc>
        <w:tc>
          <w:tcPr>
            <w:tcW w:w="3260" w:type="dxa"/>
          </w:tcPr>
          <w:p w:rsidR="00F32F0C" w:rsidRPr="00F14EFB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F0C" w:rsidRPr="007969DC" w:rsidTr="003849F6">
        <w:tc>
          <w:tcPr>
            <w:tcW w:w="810" w:type="dxa"/>
            <w:vMerge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1B5">
              <w:rPr>
                <w:rFonts w:ascii="Times New Roman" w:hAnsi="Times New Roman"/>
                <w:bCs/>
                <w:sz w:val="24"/>
                <w:szCs w:val="24"/>
              </w:rPr>
              <w:t xml:space="preserve">5. </w:t>
            </w:r>
            <w:r w:rsidRPr="001B01B5">
              <w:rPr>
                <w:rFonts w:ascii="Times New Roman" w:hAnsi="Times New Roman"/>
                <w:sz w:val="24"/>
                <w:szCs w:val="24"/>
              </w:rPr>
              <w:t>Privalomas automatinis aušinimas. Privalumas – aušinimui naudojant vandentiekio vandenį, sunaudojamo vandens kiekis ne didesnis kaip 3 l/min.</w:t>
            </w:r>
          </w:p>
        </w:tc>
        <w:tc>
          <w:tcPr>
            <w:tcW w:w="3260" w:type="dxa"/>
          </w:tcPr>
          <w:p w:rsidR="00F32F0C" w:rsidRPr="00F14EFB" w:rsidRDefault="00F32F0C" w:rsidP="00F32F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2F0C" w:rsidRPr="007969DC" w:rsidTr="003849F6">
        <w:tc>
          <w:tcPr>
            <w:tcW w:w="810" w:type="dxa"/>
            <w:vMerge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1B5">
              <w:rPr>
                <w:rFonts w:ascii="Times New Roman" w:hAnsi="Times New Roman"/>
                <w:bCs/>
                <w:sz w:val="24"/>
                <w:szCs w:val="24"/>
              </w:rPr>
              <w:t xml:space="preserve">6. </w:t>
            </w:r>
            <w:r w:rsidRPr="001B01B5">
              <w:rPr>
                <w:rFonts w:ascii="Times New Roman" w:hAnsi="Times New Roman"/>
                <w:sz w:val="24"/>
                <w:szCs w:val="24"/>
              </w:rPr>
              <w:t xml:space="preserve">Sistema turi turėti automatinę ekstrakcijos indų valdymo (pakėlimo/nuleidimo) funkciją. </w:t>
            </w:r>
          </w:p>
        </w:tc>
        <w:tc>
          <w:tcPr>
            <w:tcW w:w="3260" w:type="dxa"/>
          </w:tcPr>
          <w:p w:rsidR="00F32F0C" w:rsidRPr="00F14EFB" w:rsidRDefault="00F32F0C" w:rsidP="00F32F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2F0C" w:rsidRPr="007969DC" w:rsidTr="003849F6">
        <w:tc>
          <w:tcPr>
            <w:tcW w:w="810" w:type="dxa"/>
            <w:vMerge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1B5">
              <w:rPr>
                <w:rFonts w:ascii="Times New Roman" w:hAnsi="Times New Roman"/>
                <w:sz w:val="24"/>
                <w:szCs w:val="24"/>
              </w:rPr>
              <w:t xml:space="preserve">7. Komplekte turi būti ne mažiau kaip 12 vnt. ekstrakcijos indų, tinkamų procesui, naudojant </w:t>
            </w:r>
            <w:proofErr w:type="spellStart"/>
            <w:r w:rsidRPr="001B01B5">
              <w:rPr>
                <w:rFonts w:ascii="Times New Roman" w:hAnsi="Times New Roman"/>
                <w:sz w:val="24"/>
                <w:szCs w:val="24"/>
              </w:rPr>
              <w:t>petrolio</w:t>
            </w:r>
            <w:proofErr w:type="spellEnd"/>
            <w:r w:rsidRPr="001B01B5">
              <w:rPr>
                <w:rFonts w:ascii="Times New Roman" w:hAnsi="Times New Roman"/>
                <w:sz w:val="24"/>
                <w:szCs w:val="24"/>
              </w:rPr>
              <w:t xml:space="preserve"> eterį 40/60 arba n-</w:t>
            </w:r>
            <w:proofErr w:type="spellStart"/>
            <w:r w:rsidRPr="001B01B5">
              <w:rPr>
                <w:rFonts w:ascii="Times New Roman" w:hAnsi="Times New Roman"/>
                <w:sz w:val="24"/>
                <w:szCs w:val="24"/>
              </w:rPr>
              <w:t>heksaną</w:t>
            </w:r>
            <w:proofErr w:type="spellEnd"/>
            <w:r w:rsidRPr="001B01B5">
              <w:rPr>
                <w:rFonts w:ascii="Times New Roman" w:hAnsi="Times New Roman"/>
                <w:sz w:val="24"/>
                <w:szCs w:val="24"/>
              </w:rPr>
              <w:t>. Šių indų talpa nuo 50 ml iki 150 ml.</w:t>
            </w:r>
          </w:p>
        </w:tc>
        <w:tc>
          <w:tcPr>
            <w:tcW w:w="3260" w:type="dxa"/>
          </w:tcPr>
          <w:p w:rsidR="00F32F0C" w:rsidRPr="00F14EFB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F0C" w:rsidRPr="007969DC" w:rsidTr="003849F6">
        <w:tc>
          <w:tcPr>
            <w:tcW w:w="810" w:type="dxa"/>
            <w:vMerge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1B5">
              <w:rPr>
                <w:rFonts w:ascii="Times New Roman" w:hAnsi="Times New Roman"/>
                <w:sz w:val="24"/>
                <w:szCs w:val="24"/>
              </w:rPr>
              <w:t>8. Komplekte turi būti 2 stovai (ne mažiau kaip 6 vietų) pritaikyti ekstrakcijos indams.</w:t>
            </w:r>
          </w:p>
        </w:tc>
        <w:tc>
          <w:tcPr>
            <w:tcW w:w="3260" w:type="dxa"/>
          </w:tcPr>
          <w:p w:rsidR="00F32F0C" w:rsidRPr="00F14EFB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F0C" w:rsidRPr="007969DC" w:rsidTr="003849F6">
        <w:tc>
          <w:tcPr>
            <w:tcW w:w="810" w:type="dxa"/>
            <w:vMerge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1B5">
              <w:rPr>
                <w:rFonts w:ascii="Times New Roman" w:hAnsi="Times New Roman"/>
                <w:sz w:val="24"/>
                <w:szCs w:val="24"/>
              </w:rPr>
              <w:t xml:space="preserve">9. Komplekte privalo būti </w:t>
            </w:r>
            <w:proofErr w:type="spellStart"/>
            <w:r w:rsidRPr="001B01B5">
              <w:rPr>
                <w:rFonts w:ascii="Times New Roman" w:hAnsi="Times New Roman"/>
                <w:sz w:val="24"/>
                <w:szCs w:val="24"/>
              </w:rPr>
              <w:t>ekstrakciniai</w:t>
            </w:r>
            <w:proofErr w:type="spellEnd"/>
            <w:r w:rsidRPr="001B01B5">
              <w:rPr>
                <w:rFonts w:ascii="Times New Roman" w:hAnsi="Times New Roman"/>
                <w:sz w:val="24"/>
                <w:szCs w:val="24"/>
              </w:rPr>
              <w:t xml:space="preserve"> dėklai (ne mažiau kaip 50 vnt.), savo sudėtimi tinkami ekstrahavimui, naudojant </w:t>
            </w:r>
            <w:proofErr w:type="spellStart"/>
            <w:r w:rsidRPr="001B01B5">
              <w:rPr>
                <w:rFonts w:ascii="Times New Roman" w:hAnsi="Times New Roman"/>
                <w:sz w:val="24"/>
                <w:szCs w:val="24"/>
              </w:rPr>
              <w:t>petrolio</w:t>
            </w:r>
            <w:proofErr w:type="spellEnd"/>
            <w:r w:rsidRPr="001B01B5">
              <w:rPr>
                <w:rFonts w:ascii="Times New Roman" w:hAnsi="Times New Roman"/>
                <w:sz w:val="24"/>
                <w:szCs w:val="24"/>
              </w:rPr>
              <w:t xml:space="preserve"> eterį 40/60 ir/arba n-</w:t>
            </w:r>
            <w:proofErr w:type="spellStart"/>
            <w:r w:rsidRPr="001B01B5">
              <w:rPr>
                <w:rFonts w:ascii="Times New Roman" w:hAnsi="Times New Roman"/>
                <w:sz w:val="24"/>
                <w:szCs w:val="24"/>
              </w:rPr>
              <w:t>heksaną</w:t>
            </w:r>
            <w:proofErr w:type="spellEnd"/>
            <w:r w:rsidRPr="001B01B5">
              <w:rPr>
                <w:rFonts w:ascii="Times New Roman" w:hAnsi="Times New Roman"/>
                <w:sz w:val="24"/>
                <w:szCs w:val="24"/>
              </w:rPr>
              <w:t xml:space="preserve">, o pagal išmatavimus tinkami ekstrahavimo indams. </w:t>
            </w:r>
          </w:p>
        </w:tc>
        <w:tc>
          <w:tcPr>
            <w:tcW w:w="3260" w:type="dxa"/>
          </w:tcPr>
          <w:p w:rsidR="00F32F0C" w:rsidRPr="00F14EFB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F0C" w:rsidRPr="007969DC" w:rsidTr="003849F6">
        <w:tc>
          <w:tcPr>
            <w:tcW w:w="810" w:type="dxa"/>
            <w:vMerge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1B5">
              <w:rPr>
                <w:rFonts w:ascii="Times New Roman" w:hAnsi="Times New Roman"/>
                <w:sz w:val="24"/>
                <w:szCs w:val="24"/>
              </w:rPr>
              <w:t>10. Komplekte turi būti visi tinkamą įrangos darbą užtikrinantys priedai: prijungimo žarnelės, tarpinės, laidai, laikikliai, kompresorius ir pan.</w:t>
            </w:r>
          </w:p>
        </w:tc>
        <w:tc>
          <w:tcPr>
            <w:tcW w:w="3260" w:type="dxa"/>
          </w:tcPr>
          <w:p w:rsidR="00F32F0C" w:rsidRPr="00F14EFB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F0C" w:rsidRPr="007969DC" w:rsidTr="003849F6">
        <w:tc>
          <w:tcPr>
            <w:tcW w:w="810" w:type="dxa"/>
            <w:vMerge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01B5">
              <w:rPr>
                <w:rFonts w:ascii="Times New Roman" w:hAnsi="Times New Roman"/>
                <w:sz w:val="24"/>
                <w:szCs w:val="24"/>
              </w:rPr>
              <w:t xml:space="preserve">11. Komplekte turi būti virimą reguliuojančios granulės, atsparios kaitrai ir naudojamiems tirpikliams. </w:t>
            </w:r>
          </w:p>
        </w:tc>
        <w:tc>
          <w:tcPr>
            <w:tcW w:w="3260" w:type="dxa"/>
          </w:tcPr>
          <w:p w:rsidR="00F32F0C" w:rsidRPr="00F14EFB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F0C" w:rsidRPr="007969DC" w:rsidTr="003849F6">
        <w:tc>
          <w:tcPr>
            <w:tcW w:w="810" w:type="dxa"/>
            <w:vMerge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1B5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r w:rsidRPr="001B01B5">
              <w:rPr>
                <w:rFonts w:ascii="Times New Roman" w:hAnsi="Times New Roman"/>
                <w:bCs/>
                <w:sz w:val="24"/>
                <w:szCs w:val="24"/>
              </w:rPr>
              <w:t>Turi būti integruoti akustiniai ir vizualiniai ekstraktoriaus veiklos sutrikimo signalai.</w:t>
            </w:r>
          </w:p>
        </w:tc>
        <w:tc>
          <w:tcPr>
            <w:tcW w:w="3260" w:type="dxa"/>
          </w:tcPr>
          <w:p w:rsidR="00F32F0C" w:rsidRPr="00F14EFB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F0C" w:rsidRPr="007969DC" w:rsidTr="003849F6">
        <w:tc>
          <w:tcPr>
            <w:tcW w:w="810" w:type="dxa"/>
            <w:vMerge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1B5">
              <w:rPr>
                <w:rFonts w:ascii="Times New Roman" w:hAnsi="Times New Roman"/>
                <w:sz w:val="24"/>
                <w:szCs w:val="24"/>
              </w:rPr>
              <w:t>13. Prekė turi turėti CE ženklą.</w:t>
            </w:r>
          </w:p>
        </w:tc>
        <w:tc>
          <w:tcPr>
            <w:tcW w:w="3260" w:type="dxa"/>
          </w:tcPr>
          <w:p w:rsidR="00F32F0C" w:rsidRPr="00F14EFB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F0C" w:rsidRPr="007969DC" w:rsidTr="003849F6">
        <w:tc>
          <w:tcPr>
            <w:tcW w:w="810" w:type="dxa"/>
            <w:shd w:val="clear" w:color="auto" w:fill="auto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1B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629" w:type="dxa"/>
            <w:shd w:val="clear" w:color="auto" w:fill="auto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1B5">
              <w:rPr>
                <w:rFonts w:ascii="Times New Roman" w:hAnsi="Times New Roman"/>
                <w:sz w:val="24"/>
                <w:szCs w:val="24"/>
              </w:rPr>
              <w:t>Priežiūra</w:t>
            </w:r>
          </w:p>
        </w:tc>
        <w:tc>
          <w:tcPr>
            <w:tcW w:w="4536" w:type="dxa"/>
            <w:shd w:val="clear" w:color="auto" w:fill="auto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1B5">
              <w:rPr>
                <w:rFonts w:ascii="Times New Roman" w:hAnsi="Times New Roman"/>
                <w:sz w:val="24"/>
                <w:szCs w:val="24"/>
              </w:rPr>
              <w:t>Riebalų / aliejaus ekstrahavimo sistema turi būti lengvai valoma ir prižiūrima.</w:t>
            </w:r>
          </w:p>
        </w:tc>
        <w:tc>
          <w:tcPr>
            <w:tcW w:w="3260" w:type="dxa"/>
          </w:tcPr>
          <w:p w:rsidR="00F32F0C" w:rsidRPr="00F14EFB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F0C" w:rsidRPr="007969DC" w:rsidTr="003849F6">
        <w:tc>
          <w:tcPr>
            <w:tcW w:w="810" w:type="dxa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1B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629" w:type="dxa"/>
            <w:vAlign w:val="center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1B5">
              <w:rPr>
                <w:rFonts w:ascii="Times New Roman" w:hAnsi="Times New Roman"/>
                <w:sz w:val="24"/>
                <w:szCs w:val="24"/>
              </w:rPr>
              <w:t>Maitinimas</w:t>
            </w:r>
          </w:p>
        </w:tc>
        <w:tc>
          <w:tcPr>
            <w:tcW w:w="4536" w:type="dxa"/>
            <w:vAlign w:val="center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1B5">
              <w:rPr>
                <w:rFonts w:ascii="Times New Roman" w:hAnsi="Times New Roman"/>
                <w:sz w:val="24"/>
                <w:szCs w:val="24"/>
              </w:rPr>
              <w:t>230V, 50-60Hz.</w:t>
            </w:r>
          </w:p>
        </w:tc>
        <w:tc>
          <w:tcPr>
            <w:tcW w:w="3260" w:type="dxa"/>
          </w:tcPr>
          <w:p w:rsidR="00F32F0C" w:rsidRPr="00F14EFB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F0C" w:rsidRPr="007969DC" w:rsidTr="003849F6">
        <w:tc>
          <w:tcPr>
            <w:tcW w:w="810" w:type="dxa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1B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629" w:type="dxa"/>
            <w:vAlign w:val="center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1B5">
              <w:rPr>
                <w:rFonts w:ascii="Times New Roman" w:hAnsi="Times New Roman"/>
                <w:sz w:val="24"/>
                <w:szCs w:val="24"/>
              </w:rPr>
              <w:t>Instaliavimas, aptarnavimas ir remontas</w:t>
            </w:r>
          </w:p>
        </w:tc>
        <w:tc>
          <w:tcPr>
            <w:tcW w:w="4536" w:type="dxa"/>
            <w:vAlign w:val="center"/>
          </w:tcPr>
          <w:p w:rsidR="00A833AE" w:rsidRDefault="00F32F0C" w:rsidP="00AA1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1B5">
              <w:rPr>
                <w:rFonts w:ascii="Times New Roman" w:hAnsi="Times New Roman"/>
                <w:sz w:val="24"/>
                <w:szCs w:val="24"/>
              </w:rPr>
              <w:t xml:space="preserve">Instaliavimą, </w:t>
            </w:r>
            <w:r w:rsidRPr="001B01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aptarnavimą ir remontą ateityje</w:t>
            </w:r>
            <w:r w:rsidRPr="001B01B5">
              <w:rPr>
                <w:rFonts w:ascii="Times New Roman" w:hAnsi="Times New Roman"/>
                <w:sz w:val="24"/>
                <w:szCs w:val="24"/>
              </w:rPr>
              <w:t xml:space="preserve"> turi atlikti gamintojo sertifikuotas serviso inžinierius. </w:t>
            </w:r>
          </w:p>
          <w:p w:rsidR="00A833AE" w:rsidRDefault="00F32F0C" w:rsidP="00AA1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01B5">
              <w:rPr>
                <w:rFonts w:ascii="Times New Roman" w:hAnsi="Times New Roman"/>
                <w:sz w:val="24"/>
                <w:szCs w:val="24"/>
              </w:rPr>
              <w:t xml:space="preserve">Tiekėjas turi būti įsidiegęs </w:t>
            </w:r>
            <w:r w:rsidRPr="001B01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sertifikuotą </w:t>
            </w:r>
            <w:r w:rsidR="003C39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kokybės </w:t>
            </w:r>
            <w:r w:rsidRPr="001B01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vadybos sistemą </w:t>
            </w:r>
            <w:r w:rsidR="00AA12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ISO 9001 </w:t>
            </w:r>
          </w:p>
          <w:p w:rsidR="00F32F0C" w:rsidRPr="001B01B5" w:rsidRDefault="00F32F0C" w:rsidP="00AA1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1B01B5">
              <w:rPr>
                <w:rFonts w:ascii="Times New Roman" w:hAnsi="Times New Roman"/>
                <w:color w:val="000000"/>
                <w:sz w:val="24"/>
                <w:szCs w:val="24"/>
              </w:rPr>
              <w:t>ir turi būti autorizuotas gamintojo atstovas Lietuvoje.</w:t>
            </w:r>
          </w:p>
        </w:tc>
        <w:tc>
          <w:tcPr>
            <w:tcW w:w="3260" w:type="dxa"/>
          </w:tcPr>
          <w:p w:rsidR="00F32F0C" w:rsidRPr="00F14EFB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F0C" w:rsidRPr="007969DC" w:rsidTr="003849F6">
        <w:tc>
          <w:tcPr>
            <w:tcW w:w="810" w:type="dxa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1B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629" w:type="dxa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1B5">
              <w:rPr>
                <w:rFonts w:ascii="Times New Roman" w:hAnsi="Times New Roman"/>
                <w:sz w:val="24"/>
                <w:szCs w:val="24"/>
              </w:rPr>
              <w:t>Papildomi reikalavimai</w:t>
            </w:r>
          </w:p>
        </w:tc>
        <w:tc>
          <w:tcPr>
            <w:tcW w:w="4536" w:type="dxa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1B5">
              <w:rPr>
                <w:rFonts w:ascii="Times New Roman" w:hAnsi="Times New Roman"/>
                <w:sz w:val="24"/>
                <w:szCs w:val="24"/>
              </w:rPr>
              <w:t>1. Kartu su preke turi būti pateiktos darbo, eksploatavimo ir priežiūros instrukcijos lietuvių ir anglų kalbomis.</w:t>
            </w:r>
          </w:p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1B5">
              <w:rPr>
                <w:rFonts w:ascii="Times New Roman" w:hAnsi="Times New Roman"/>
                <w:sz w:val="24"/>
                <w:szCs w:val="24"/>
              </w:rPr>
              <w:t>2. Tiekėjas privalo apmokyti laboratorijos darbuotojus darbo vietoje dirbti su įrenginiu.</w:t>
            </w:r>
          </w:p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1B5">
              <w:rPr>
                <w:rFonts w:ascii="Times New Roman" w:hAnsi="Times New Roman"/>
                <w:sz w:val="24"/>
                <w:szCs w:val="24"/>
              </w:rPr>
              <w:t>3. Įrangos pristatymo, instaliavimo, po instaliavimo likusių įpakavimo medžiagų išvežimo (utilizavimo) išlaidos turi būti įskaičiuotos į pasiūlymo kainą.</w:t>
            </w:r>
          </w:p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1B5">
              <w:rPr>
                <w:rFonts w:ascii="Times New Roman" w:hAnsi="Times New Roman"/>
                <w:sz w:val="24"/>
                <w:szCs w:val="24"/>
              </w:rPr>
              <w:t>4. Tiekėjas turi užtikrinti galimybę įsigyti siūlomos sistemos originalias (arba joms lygiavertes) atsargines dalis (jų tiekimą rinkai) ne trumpiau kaip 5 metus</w:t>
            </w:r>
            <w:r w:rsidRPr="001B01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B01B5">
              <w:rPr>
                <w:rFonts w:ascii="Times New Roman" w:hAnsi="Times New Roman"/>
                <w:sz w:val="24"/>
                <w:szCs w:val="24"/>
              </w:rPr>
              <w:t>nuo sistemos garantinio laikotarpio pabaigos, išskyrus atvejus, kai siūlomos sistemos originalios (arba joms lygiavertės) atsarginės dalys dėl objektyvių priežasčių negali būti tiekiamos Lietuvos Respublikos rinkai.</w:t>
            </w:r>
          </w:p>
        </w:tc>
        <w:tc>
          <w:tcPr>
            <w:tcW w:w="3260" w:type="dxa"/>
          </w:tcPr>
          <w:p w:rsidR="00F32F0C" w:rsidRPr="00F14EFB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F0C" w:rsidRPr="007969DC" w:rsidTr="003849F6">
        <w:tc>
          <w:tcPr>
            <w:tcW w:w="810" w:type="dxa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1B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629" w:type="dxa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1B5">
              <w:rPr>
                <w:rFonts w:ascii="Times New Roman" w:hAnsi="Times New Roman"/>
                <w:sz w:val="24"/>
                <w:szCs w:val="24"/>
              </w:rPr>
              <w:t>Garantinis laikotarpis</w:t>
            </w:r>
          </w:p>
        </w:tc>
        <w:tc>
          <w:tcPr>
            <w:tcW w:w="4536" w:type="dxa"/>
          </w:tcPr>
          <w:p w:rsidR="00F32F0C" w:rsidRPr="001B01B5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1B5">
              <w:rPr>
                <w:rFonts w:ascii="Times New Roman" w:hAnsi="Times New Roman"/>
                <w:sz w:val="24"/>
                <w:szCs w:val="24"/>
              </w:rPr>
              <w:t>Ne trumpesnis kaip 24 mėnesiai.</w:t>
            </w:r>
          </w:p>
        </w:tc>
        <w:tc>
          <w:tcPr>
            <w:tcW w:w="3260" w:type="dxa"/>
          </w:tcPr>
          <w:p w:rsidR="00F32F0C" w:rsidRPr="00F14EFB" w:rsidRDefault="00F32F0C" w:rsidP="00F3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0217" w:rsidRPr="00FB2E80" w:rsidRDefault="00C90217" w:rsidP="00D91A76">
      <w:pPr>
        <w:spacing w:after="240"/>
        <w:ind w:firstLine="697"/>
        <w:jc w:val="center"/>
        <w:rPr>
          <w:rFonts w:ascii="Times New Roman" w:eastAsia="Arial" w:hAnsi="Times New Roman"/>
          <w:b/>
          <w:smallCaps/>
          <w:color w:val="404040"/>
          <w:sz w:val="24"/>
          <w:szCs w:val="24"/>
          <w:lang w:eastAsia="lt-LT"/>
        </w:rPr>
      </w:pPr>
      <w:r>
        <w:rPr>
          <w:rFonts w:ascii="Times New Roman" w:eastAsia="Arial" w:hAnsi="Times New Roman"/>
          <w:b/>
          <w:smallCaps/>
          <w:color w:val="404040"/>
          <w:sz w:val="24"/>
          <w:szCs w:val="24"/>
          <w:lang w:eastAsia="lt-LT"/>
        </w:rPr>
        <w:t>_____________________________</w:t>
      </w:r>
    </w:p>
    <w:sectPr w:rsidR="00C90217" w:rsidRPr="00FB2E8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319" w:rsidRDefault="00D94319" w:rsidP="00777846">
      <w:pPr>
        <w:spacing w:after="0" w:line="240" w:lineRule="auto"/>
      </w:pPr>
      <w:r>
        <w:separator/>
      </w:r>
    </w:p>
  </w:endnote>
  <w:endnote w:type="continuationSeparator" w:id="0">
    <w:p w:rsidR="00D94319" w:rsidRDefault="00D94319" w:rsidP="00777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319" w:rsidRDefault="00D94319" w:rsidP="00777846">
      <w:pPr>
        <w:spacing w:after="0" w:line="240" w:lineRule="auto"/>
      </w:pPr>
      <w:r>
        <w:separator/>
      </w:r>
    </w:p>
  </w:footnote>
  <w:footnote w:type="continuationSeparator" w:id="0">
    <w:p w:rsidR="00D94319" w:rsidRDefault="00D94319" w:rsidP="00777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846" w:rsidRPr="00777846" w:rsidRDefault="00777846" w:rsidP="00777846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Pasiūlymo formos 1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F4F"/>
    <w:multiLevelType w:val="hybridMultilevel"/>
    <w:tmpl w:val="754657AE"/>
    <w:lvl w:ilvl="0" w:tplc="BE565E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5067E"/>
    <w:multiLevelType w:val="hybridMultilevel"/>
    <w:tmpl w:val="C0EEE1A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153BF"/>
    <w:multiLevelType w:val="hybridMultilevel"/>
    <w:tmpl w:val="E21C10FA"/>
    <w:lvl w:ilvl="0" w:tplc="3190AC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370B9"/>
    <w:multiLevelType w:val="multilevel"/>
    <w:tmpl w:val="B476BF58"/>
    <w:lvl w:ilvl="0">
      <w:start w:val="1"/>
      <w:numFmt w:val="none"/>
      <w:suff w:val="space"/>
      <w:lvlText w:val=""/>
      <w:lvlJc w:val="left"/>
      <w:pPr>
        <w:ind w:left="0" w:firstLine="0"/>
      </w:pPr>
    </w:lvl>
    <w:lvl w:ilvl="1">
      <w:start w:val="1"/>
      <w:numFmt w:val="decimal"/>
      <w:lvlRestart w:val="0"/>
      <w:suff w:val="nothing"/>
      <w:lvlText w:val="%1%2"/>
      <w:lvlJc w:val="left"/>
      <w:pPr>
        <w:ind w:left="0" w:firstLine="720"/>
      </w:pPr>
    </w:lvl>
    <w:lvl w:ilvl="2">
      <w:start w:val="1"/>
      <w:numFmt w:val="decimal"/>
      <w:suff w:val="space"/>
      <w:lvlText w:val="%1%3."/>
      <w:lvlJc w:val="left"/>
      <w:pPr>
        <w:ind w:left="0" w:firstLine="720"/>
      </w:pPr>
    </w:lvl>
    <w:lvl w:ilvl="3">
      <w:start w:val="1"/>
      <w:numFmt w:val="decimal"/>
      <w:suff w:val="nothing"/>
      <w:lvlText w:val="%1%4"/>
      <w:lvlJc w:val="left"/>
      <w:pPr>
        <w:ind w:left="-11" w:firstLine="720"/>
      </w:p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76"/>
    <w:rsid w:val="00050C2E"/>
    <w:rsid w:val="00074789"/>
    <w:rsid w:val="000E17F2"/>
    <w:rsid w:val="000F6862"/>
    <w:rsid w:val="001B01B5"/>
    <w:rsid w:val="002772C2"/>
    <w:rsid w:val="00361818"/>
    <w:rsid w:val="003849F6"/>
    <w:rsid w:val="003C39BB"/>
    <w:rsid w:val="004C1BA9"/>
    <w:rsid w:val="005C26F9"/>
    <w:rsid w:val="006831EC"/>
    <w:rsid w:val="00752400"/>
    <w:rsid w:val="00777846"/>
    <w:rsid w:val="00792AA5"/>
    <w:rsid w:val="007A3D1B"/>
    <w:rsid w:val="008350B2"/>
    <w:rsid w:val="008C1FAE"/>
    <w:rsid w:val="00916277"/>
    <w:rsid w:val="009165CB"/>
    <w:rsid w:val="009627B4"/>
    <w:rsid w:val="00997327"/>
    <w:rsid w:val="009D4D4E"/>
    <w:rsid w:val="00A833AE"/>
    <w:rsid w:val="00AA1261"/>
    <w:rsid w:val="00B96D64"/>
    <w:rsid w:val="00BB3A01"/>
    <w:rsid w:val="00C90217"/>
    <w:rsid w:val="00D91A76"/>
    <w:rsid w:val="00D94319"/>
    <w:rsid w:val="00DA67EB"/>
    <w:rsid w:val="00DF2E3A"/>
    <w:rsid w:val="00E5011D"/>
    <w:rsid w:val="00F14EFB"/>
    <w:rsid w:val="00F32F0C"/>
    <w:rsid w:val="00F4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A0C60"/>
  <w15:chartTrackingRefBased/>
  <w15:docId w15:val="{6E172143-3FDD-4677-9CC7-900E4211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A76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846"/>
    <w:rPr>
      <w:rFonts w:ascii="Calibri" w:eastAsia="Calibri" w:hAnsi="Calibri" w:cs="Times New Roman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777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846"/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362D6-7AAD-43D9-9E99-FAB55E87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Leta Kalinauskaite</dc:creator>
  <cp:keywords/>
  <dc:description/>
  <cp:lastModifiedBy>Leta Kalinauskaite</cp:lastModifiedBy>
  <cp:revision>33</cp:revision>
  <dcterms:created xsi:type="dcterms:W3CDTF">2024-10-29T11:01:00Z</dcterms:created>
  <dcterms:modified xsi:type="dcterms:W3CDTF">2024-11-21T14:15:00Z</dcterms:modified>
</cp:coreProperties>
</file>