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029A4CC" w14:textId="040E11D2"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Viešųjų pirkimų komisijos </w:t>
      </w:r>
      <w:r w:rsidRPr="00DD337B">
        <w:rPr>
          <w:rFonts w:ascii="Times New Roman" w:hAnsi="Times New Roman" w:cs="Times New Roman"/>
          <w:i/>
          <w:iCs/>
          <w:sz w:val="24"/>
          <w:szCs w:val="24"/>
        </w:rPr>
        <w:t>202</w:t>
      </w:r>
      <w:r w:rsidR="00D91822" w:rsidRPr="00DD337B">
        <w:rPr>
          <w:rFonts w:ascii="Times New Roman" w:hAnsi="Times New Roman" w:cs="Times New Roman"/>
          <w:i/>
          <w:iCs/>
          <w:sz w:val="24"/>
          <w:szCs w:val="24"/>
        </w:rPr>
        <w:t>5</w:t>
      </w:r>
      <w:r w:rsidRPr="00DD337B">
        <w:rPr>
          <w:rFonts w:ascii="Times New Roman" w:hAnsi="Times New Roman" w:cs="Times New Roman"/>
          <w:i/>
          <w:iCs/>
          <w:sz w:val="24"/>
          <w:szCs w:val="24"/>
        </w:rPr>
        <w:t>-</w:t>
      </w:r>
      <w:r w:rsidR="005A728B">
        <w:rPr>
          <w:rFonts w:ascii="Times New Roman" w:hAnsi="Times New Roman" w:cs="Times New Roman"/>
          <w:i/>
          <w:iCs/>
          <w:sz w:val="24"/>
          <w:szCs w:val="24"/>
        </w:rPr>
        <w:t>03</w:t>
      </w:r>
      <w:r w:rsidR="00142E30" w:rsidRPr="00DD337B">
        <w:rPr>
          <w:rFonts w:ascii="Times New Roman" w:hAnsi="Times New Roman" w:cs="Times New Roman"/>
          <w:i/>
          <w:iCs/>
          <w:sz w:val="24"/>
          <w:szCs w:val="24"/>
        </w:rPr>
        <w:t>-</w:t>
      </w:r>
      <w:r w:rsidR="00673161">
        <w:rPr>
          <w:rFonts w:ascii="Times New Roman" w:hAnsi="Times New Roman" w:cs="Times New Roman"/>
          <w:i/>
          <w:iCs/>
          <w:sz w:val="24"/>
          <w:szCs w:val="24"/>
        </w:rPr>
        <w:t>28</w:t>
      </w:r>
      <w:r w:rsidR="00673161" w:rsidRPr="00DD337B">
        <w:rPr>
          <w:rFonts w:ascii="Times New Roman" w:hAnsi="Times New Roman" w:cs="Times New Roman"/>
          <w:i/>
          <w:iCs/>
          <w:sz w:val="24"/>
          <w:szCs w:val="24"/>
        </w:rPr>
        <w:t xml:space="preserve"> </w:t>
      </w:r>
      <w:r w:rsidRPr="00DD337B">
        <w:rPr>
          <w:rFonts w:ascii="Times New Roman" w:hAnsi="Times New Roman" w:cs="Times New Roman"/>
          <w:i/>
          <w:iCs/>
          <w:sz w:val="24"/>
          <w:szCs w:val="24"/>
        </w:rPr>
        <w:t>d.</w:t>
      </w:r>
      <w:r>
        <w:rPr>
          <w:rFonts w:ascii="Times New Roman" w:hAnsi="Times New Roman" w:cs="Times New Roman"/>
          <w:i/>
          <w:iCs/>
          <w:sz w:val="24"/>
          <w:szCs w:val="24"/>
        </w:rPr>
        <w:t xml:space="preserve"> protokolu Nr. </w:t>
      </w:r>
      <w:r w:rsidR="005A728B">
        <w:rPr>
          <w:rFonts w:ascii="Times New Roman" w:hAnsi="Times New Roman" w:cs="Times New Roman"/>
          <w:i/>
          <w:iCs/>
          <w:sz w:val="24"/>
          <w:szCs w:val="24"/>
        </w:rPr>
        <w:t>2</w:t>
      </w:r>
    </w:p>
    <w:p w14:paraId="08A4263E"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C5BBD04" w14:textId="77777777"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6022C454"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5A728B">
        <w:rPr>
          <w:rFonts w:ascii="Times New Roman" w:hAnsi="Times New Roman" w:cs="Times New Roman"/>
          <w:b/>
          <w:bCs/>
          <w:sz w:val="28"/>
          <w:szCs w:val="28"/>
        </w:rPr>
        <w:t>2</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urinioantrat"/>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urinys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ipersaitas"/>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urinys1"/>
        <w:tabs>
          <w:tab w:val="right" w:leader="dot" w:pos="142"/>
        </w:tabs>
      </w:pPr>
      <w:hyperlink w:anchor="_Toc126333929" w:history="1">
        <w:r w:rsidRPr="000D68FF">
          <w:rPr>
            <w:rStyle w:val="Hipersaitas"/>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urinys1"/>
        <w:tabs>
          <w:tab w:val="right" w:leader="dot" w:pos="142"/>
        </w:tabs>
      </w:pPr>
      <w:hyperlink w:anchor="_Toc126333930" w:history="1">
        <w:r w:rsidRPr="000D68FF">
          <w:rPr>
            <w:rStyle w:val="Hipersaitas"/>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urinys1"/>
        <w:tabs>
          <w:tab w:val="right" w:leader="dot" w:pos="142"/>
        </w:tabs>
      </w:pPr>
      <w:hyperlink w:anchor="_Toc126333931" w:history="1">
        <w:r w:rsidRPr="000D68FF">
          <w:rPr>
            <w:rStyle w:val="Hipersaitas"/>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urinys1"/>
        <w:tabs>
          <w:tab w:val="right" w:leader="dot" w:pos="142"/>
        </w:tabs>
      </w:pPr>
      <w:hyperlink w:anchor="_Toc126333932" w:history="1">
        <w:r w:rsidRPr="000D68FF">
          <w:rPr>
            <w:rStyle w:val="Hipersaitas"/>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urinys1"/>
        <w:tabs>
          <w:tab w:val="right" w:leader="dot" w:pos="142"/>
        </w:tabs>
      </w:pPr>
      <w:hyperlink w:anchor="_Toc126333933" w:history="1">
        <w:r w:rsidRPr="000D68FF">
          <w:rPr>
            <w:rStyle w:val="Hipersaitas"/>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urinys1"/>
        <w:tabs>
          <w:tab w:val="right" w:leader="dot" w:pos="142"/>
        </w:tabs>
      </w:pPr>
      <w:hyperlink w:anchor="_Toc126333934" w:history="1">
        <w:r w:rsidRPr="000D68FF">
          <w:rPr>
            <w:rStyle w:val="Hipersaitas"/>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urinys1"/>
        <w:tabs>
          <w:tab w:val="right" w:leader="dot" w:pos="142"/>
        </w:tabs>
      </w:pPr>
      <w:hyperlink w:anchor="_Toc126333935" w:history="1">
        <w:r w:rsidRPr="000D68FF">
          <w:rPr>
            <w:rStyle w:val="Hipersaitas"/>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urinys1"/>
        <w:tabs>
          <w:tab w:val="right" w:leader="dot" w:pos="142"/>
        </w:tabs>
      </w:pPr>
      <w:hyperlink w:anchor="_Toc126333936" w:history="1">
        <w:r w:rsidRPr="000D68FF">
          <w:rPr>
            <w:rStyle w:val="Hipersaitas"/>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urinys1"/>
        <w:tabs>
          <w:tab w:val="right" w:leader="dot" w:pos="142"/>
        </w:tabs>
      </w:pPr>
      <w:hyperlink w:anchor="_Toc126333937" w:history="1">
        <w:r w:rsidRPr="000D68FF">
          <w:rPr>
            <w:rStyle w:val="Hipersaitas"/>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urinys1"/>
        <w:tabs>
          <w:tab w:val="right" w:leader="dot" w:pos="142"/>
        </w:tabs>
      </w:pPr>
      <w:r w:rsidRPr="000D68FF">
        <w:rPr>
          <w:rStyle w:val="Hipersaitas"/>
          <w:rFonts w:ascii="Times New Roman" w:hAnsi="Times New Roman" w:cs="Times New Roman"/>
        </w:rPr>
        <w:t xml:space="preserve">  </w:t>
      </w:r>
      <w:hyperlink w:anchor="_Toc126333939" w:history="1">
        <w:r w:rsidRPr="000D68FF">
          <w:rPr>
            <w:rStyle w:val="Hipersaitas"/>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urinys2"/>
      </w:pPr>
      <w:hyperlink w:anchor="_Toc126333940" w:history="1">
        <w:r w:rsidRPr="000D68FF">
          <w:rPr>
            <w:rStyle w:val="Hipersaitas"/>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urinys2"/>
      </w:pPr>
      <w:hyperlink w:anchor="_Toc126333941" w:history="1">
        <w:r w:rsidRPr="000D68FF">
          <w:rPr>
            <w:rStyle w:val="Hipersaitas"/>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urinys2"/>
      </w:pPr>
      <w:hyperlink w:anchor="_Toc126333942" w:history="1">
        <w:r w:rsidRPr="000D68FF">
          <w:rPr>
            <w:rStyle w:val="Hipersaitas"/>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urinys2"/>
      </w:pPr>
      <w:hyperlink w:anchor="_Toc126333943" w:history="1">
        <w:r w:rsidRPr="000D68FF">
          <w:rPr>
            <w:rStyle w:val="Hipersaitas"/>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urinys2"/>
      </w:pPr>
      <w:hyperlink w:anchor="_Toc126333944" w:history="1">
        <w:r w:rsidRPr="000D68FF">
          <w:rPr>
            <w:rStyle w:val="Hipersaitas"/>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urinys2"/>
      </w:pPr>
      <w:hyperlink w:anchor="_Toc126333945" w:history="1">
        <w:r w:rsidRPr="000D68FF">
          <w:rPr>
            <w:rStyle w:val="Hipersaitas"/>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urinys2"/>
      </w:pPr>
      <w:hyperlink w:anchor="_Toc126333946" w:history="1">
        <w:r w:rsidRPr="000D68FF">
          <w:rPr>
            <w:rStyle w:val="Hipersaitas"/>
            <w:rFonts w:ascii="Times New Roman" w:hAnsi="Times New Roman" w:cs="Times New Roman"/>
          </w:rPr>
          <w:t>Pirkimo sąlygų 8 priedas „Tiekėjo</w:t>
        </w:r>
        <w:r w:rsidR="00D57A43" w:rsidRPr="000D68FF">
          <w:rPr>
            <w:rStyle w:val="Hipersaitas"/>
            <w:rFonts w:ascii="Times New Roman" w:hAnsi="Times New Roman" w:cs="Times New Roman"/>
          </w:rPr>
          <w:t>/subtiekėjo</w:t>
        </w:r>
        <w:r w:rsidRPr="000D68FF">
          <w:rPr>
            <w:rStyle w:val="Hipersaitas"/>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urinys2"/>
      </w:pPr>
      <w:hyperlink w:anchor="_Toc126333948" w:history="1">
        <w:r w:rsidRPr="000D68FF">
          <w:rPr>
            <w:rStyle w:val="Hipersaitas"/>
            <w:rFonts w:ascii="Times New Roman" w:hAnsi="Times New Roman" w:cs="Times New Roman"/>
          </w:rPr>
          <w:t xml:space="preserve">Pirkimo sąlygų </w:t>
        </w:r>
        <w:r w:rsidR="008F15E4" w:rsidRPr="000D68FF">
          <w:rPr>
            <w:rStyle w:val="Hipersaitas"/>
            <w:rFonts w:ascii="Times New Roman" w:hAnsi="Times New Roman" w:cs="Times New Roman"/>
          </w:rPr>
          <w:t xml:space="preserve">9 </w:t>
        </w:r>
        <w:r w:rsidRPr="000D68FF">
          <w:rPr>
            <w:rStyle w:val="Hipersaitas"/>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Antrat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Sraopastraipa"/>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7777777"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Antrat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A54F0C" w:rsidRDefault="002E668D">
      <w:pPr>
        <w:pStyle w:val="Betarp"/>
        <w:numPr>
          <w:ilvl w:val="1"/>
          <w:numId w:val="4"/>
        </w:numPr>
        <w:spacing w:line="360" w:lineRule="auto"/>
        <w:ind w:left="0" w:firstLine="720"/>
        <w:contextualSpacing/>
        <w:jc w:val="both"/>
        <w:rPr>
          <w:rFonts w:ascii="Times New Roman" w:hAnsi="Times New Roman" w:cs="Times New Roman"/>
          <w:sz w:val="24"/>
          <w:szCs w:val="24"/>
        </w:rPr>
      </w:pPr>
      <w:r w:rsidRPr="00A54F0C">
        <w:rPr>
          <w:rFonts w:ascii="Times New Roman" w:hAnsi="Times New Roman" w:cs="Times New Roman"/>
          <w:sz w:val="24"/>
          <w:szCs w:val="24"/>
        </w:rPr>
        <w:t xml:space="preserve">Perkančioji organizacija numato įsigyti </w:t>
      </w:r>
      <w:r w:rsidRPr="00A54F0C">
        <w:rPr>
          <w:rFonts w:ascii="Times New Roman" w:hAnsi="Times New Roman" w:cs="Times New Roman"/>
          <w:b/>
          <w:bCs/>
          <w:sz w:val="24"/>
          <w:szCs w:val="24"/>
        </w:rPr>
        <w:t xml:space="preserve">aukšto našumo skaičiavimų platformą, skirtą </w:t>
      </w:r>
      <w:proofErr w:type="spellStart"/>
      <w:r w:rsidRPr="00A54F0C">
        <w:rPr>
          <w:rFonts w:ascii="Times New Roman" w:hAnsi="Times New Roman" w:cs="Times New Roman"/>
          <w:b/>
          <w:bCs/>
          <w:sz w:val="24"/>
          <w:szCs w:val="24"/>
        </w:rPr>
        <w:t>akseleruotam</w:t>
      </w:r>
      <w:proofErr w:type="spellEnd"/>
      <w:r w:rsidRPr="00A54F0C">
        <w:rPr>
          <w:rFonts w:ascii="Times New Roman" w:hAnsi="Times New Roman" w:cs="Times New Roman"/>
          <w:b/>
          <w:bCs/>
          <w:sz w:val="24"/>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sidR="00DA1E50" w:rsidRPr="00A54F0C">
        <w:rPr>
          <w:rFonts w:ascii="Times New Roman" w:hAnsi="Times New Roman" w:cs="Times New Roman"/>
          <w:sz w:val="24"/>
          <w:szCs w:val="24"/>
        </w:rPr>
        <w:t>. Reikalavimai pirkimo objektui nustatyti specialiųjų pirkimo sąlygų 2 priede.</w:t>
      </w:r>
    </w:p>
    <w:p w14:paraId="5C88C4C4" w14:textId="30D2A7F4" w:rsidR="00A54F0C" w:rsidRPr="00A54F0C" w:rsidRDefault="00A54F0C">
      <w:pPr>
        <w:pStyle w:val="Betarp"/>
        <w:numPr>
          <w:ilvl w:val="1"/>
          <w:numId w:val="4"/>
        </w:numPr>
        <w:spacing w:line="360" w:lineRule="auto"/>
        <w:ind w:left="0" w:firstLine="720"/>
        <w:contextualSpacing/>
        <w:jc w:val="both"/>
        <w:rPr>
          <w:rFonts w:ascii="Times New Roman" w:hAnsi="Times New Roman" w:cs="Times New Roman"/>
          <w:sz w:val="24"/>
          <w:szCs w:val="24"/>
        </w:rPr>
      </w:pPr>
      <w:r w:rsidRPr="00A54F0C">
        <w:rPr>
          <w:rFonts w:ascii="Times New Roman" w:hAnsi="Times New Roman" w:cs="Times New Roman"/>
          <w:sz w:val="24"/>
          <w:szCs w:val="24"/>
        </w:rPr>
        <w:t xml:space="preserve">Pirkimo objektas skaidomas į </w:t>
      </w:r>
      <w:r w:rsidRPr="00D746F4">
        <w:rPr>
          <w:rFonts w:ascii="Times New Roman" w:hAnsi="Times New Roman" w:cs="Times New Roman"/>
          <w:b/>
          <w:bCs/>
          <w:sz w:val="24"/>
          <w:szCs w:val="24"/>
        </w:rPr>
        <w:t>2 (dvi)</w:t>
      </w:r>
      <w:r w:rsidRPr="00A54F0C">
        <w:rPr>
          <w:rFonts w:ascii="Times New Roman" w:hAnsi="Times New Roman" w:cs="Times New Roman"/>
          <w:sz w:val="24"/>
          <w:szCs w:val="24"/>
        </w:rPr>
        <w:t xml:space="preserve"> dalis, kurių apimtys ir dalykas, reikalavimai ir techninė specifikacija apibrėžti specialiųjų pirkimo sąlygų </w:t>
      </w:r>
      <w:r>
        <w:rPr>
          <w:rFonts w:ascii="Times New Roman" w:hAnsi="Times New Roman" w:cs="Times New Roman"/>
          <w:sz w:val="24"/>
          <w:szCs w:val="24"/>
        </w:rPr>
        <w:t>2</w:t>
      </w:r>
      <w:r w:rsidRPr="00A54F0C">
        <w:rPr>
          <w:rFonts w:ascii="Times New Roman" w:hAnsi="Times New Roman" w:cs="Times New Roman"/>
          <w:sz w:val="24"/>
          <w:szCs w:val="24"/>
        </w:rPr>
        <w:t xml:space="preserve"> priede. </w:t>
      </w:r>
    </w:p>
    <w:p w14:paraId="5C427B8E" w14:textId="1EEAD784"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54F0C">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proofErr w:type="spellStart"/>
      <w:r w:rsidRPr="00A54F0C">
        <w:rPr>
          <w:rFonts w:ascii="Times New Roman" w:hAnsi="Times New Roman" w:cs="Times New Roman"/>
          <w:b/>
          <w:bCs/>
          <w:sz w:val="24"/>
          <w:szCs w:val="24"/>
        </w:rPr>
        <w:t>Forest</w:t>
      </w:r>
      <w:proofErr w:type="spellEnd"/>
      <w:r w:rsidRPr="00A54F0C">
        <w:rPr>
          <w:rFonts w:ascii="Times New Roman" w:hAnsi="Times New Roman" w:cs="Times New Roman"/>
          <w:b/>
          <w:bCs/>
          <w:sz w:val="24"/>
          <w:szCs w:val="24"/>
        </w:rPr>
        <w:t xml:space="preserve"> 4.0 – Ekscelencijos centras tvariai miško </w:t>
      </w:r>
      <w:proofErr w:type="spellStart"/>
      <w:r w:rsidRPr="00A54F0C">
        <w:rPr>
          <w:rFonts w:ascii="Times New Roman" w:hAnsi="Times New Roman" w:cs="Times New Roman"/>
          <w:b/>
          <w:bCs/>
          <w:sz w:val="24"/>
          <w:szCs w:val="24"/>
        </w:rPr>
        <w:t>bioekonomikai</w:t>
      </w:r>
      <w:proofErr w:type="spellEnd"/>
      <w:r w:rsidRPr="00A54F0C">
        <w:rPr>
          <w:rFonts w:ascii="Times New Roman" w:hAnsi="Times New Roman" w:cs="Times New Roman"/>
          <w:b/>
          <w:bCs/>
          <w:sz w:val="24"/>
          <w:szCs w:val="24"/>
        </w:rPr>
        <w:t xml:space="preserve"> vystyti, projekto Nr. 10-042-P-0002</w:t>
      </w:r>
      <w:r w:rsidRPr="00A54F0C">
        <w:rPr>
          <w:rFonts w:ascii="Times New Roman" w:hAnsi="Times New Roman" w:cs="Times New Roman"/>
          <w:sz w:val="24"/>
          <w:szCs w:val="24"/>
        </w:rPr>
        <w:t>“.</w:t>
      </w:r>
    </w:p>
    <w:p w14:paraId="1130C9A1" w14:textId="77777777" w:rsidR="003D29E2" w:rsidRDefault="00DA1E50">
      <w:pPr>
        <w:pStyle w:val="Antrat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Sraopastraipa"/>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Sraopastraipa"/>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Antrat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Sraopastraipa"/>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Sraopastraipa"/>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Antrat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Antrat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lastRenderedPageBreak/>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Sraopastraipa"/>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Sraopastraipa"/>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w:t>
      </w:r>
      <w:r w:rsidR="00DA1E50" w:rsidRPr="00DE6C50">
        <w:rPr>
          <w:rFonts w:ascii="Times New Roman" w:eastAsia="Arial" w:hAnsi="Times New Roman" w:cs="Times New Roman"/>
          <w:sz w:val="24"/>
          <w:szCs w:val="24"/>
        </w:rPr>
        <w:lastRenderedPageBreak/>
        <w:t xml:space="preserve">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Sraopastraipa"/>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Antrat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Sraopastraipa"/>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Antrat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Antrat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Antrat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Sraopastraipa"/>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1D36EC61" w14:textId="77777777" w:rsidR="003D29E2" w:rsidRDefault="00DA1E50">
      <w:pPr>
        <w:pStyle w:val="Antrat1"/>
        <w:jc w:val="right"/>
      </w:pPr>
      <w:bookmarkStart w:id="41" w:name="_Toc126333939"/>
      <w:bookmarkEnd w:id="2"/>
      <w:r>
        <w:rPr>
          <w:rFonts w:ascii="Times New Roman" w:hAnsi="Times New Roman"/>
          <w:color w:val="0070C0"/>
          <w:sz w:val="21"/>
          <w:szCs w:val="21"/>
        </w:rPr>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D6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05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739F"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FC8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570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8EA3"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1A6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BE91"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 xml:space="preserve">Perkančioji organizacija informuoja pirkimo dalyvius apie EBVPD </w:t>
            </w:r>
            <w:r w:rsidRPr="00B2633E">
              <w:rPr>
                <w:rFonts w:ascii="Times New Roman" w:hAnsi="Times New Roman" w:cs="Times New Roman"/>
                <w:bCs/>
                <w:sz w:val="22"/>
                <w:szCs w:val="22"/>
              </w:rPr>
              <w:lastRenderedPageBreak/>
              <w:t>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3BC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3EC"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9B0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5666"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D2B70"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E994"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B931"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Antrat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Paantrat"/>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28B0D67A"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1A3120" w:rsidRPr="000E590F">
        <w:rPr>
          <w:rFonts w:ascii="Times New Roman" w:hAnsi="Times New Roman" w:cs="Times New Roman"/>
          <w:b/>
          <w:bCs/>
          <w:i/>
          <w:iCs/>
          <w:sz w:val="24"/>
          <w:szCs w:val="24"/>
        </w:rPr>
        <w:t xml:space="preserve"> (taikomi 1 pirkimo objekto daliai)</w:t>
      </w:r>
      <w:r w:rsidRPr="000E590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Lentelstinklelis"/>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w:t>
            </w:r>
            <w:proofErr w:type="spellStart"/>
            <w:r w:rsidRPr="007F3C7D">
              <w:rPr>
                <w:rFonts w:eastAsia="SimSun"/>
                <w:color w:val="000000"/>
                <w:sz w:val="22"/>
                <w:szCs w:val="22"/>
              </w:rPr>
              <w:t>šešiavalentis</w:t>
            </w:r>
            <w:proofErr w:type="spellEnd"/>
            <w:r w:rsidRPr="007F3C7D">
              <w:rPr>
                <w:rFonts w:eastAsia="SimSun"/>
                <w:color w:val="000000"/>
                <w:sz w:val="22"/>
                <w:szCs w:val="22"/>
              </w:rPr>
              <w:t xml:space="preserve"> chromas, </w:t>
            </w:r>
            <w:proofErr w:type="spellStart"/>
            <w:r w:rsidRPr="007F3C7D">
              <w:rPr>
                <w:rFonts w:eastAsia="SimSun"/>
                <w:color w:val="000000"/>
                <w:sz w:val="22"/>
                <w:szCs w:val="22"/>
              </w:rPr>
              <w:t>antipirenai</w:t>
            </w:r>
            <w:proofErr w:type="spellEnd"/>
            <w:r w:rsidRPr="007F3C7D">
              <w:rPr>
                <w:rFonts w:eastAsia="SimSun"/>
                <w:color w:val="000000"/>
                <w:sz w:val="22"/>
                <w:szCs w:val="22"/>
              </w:rPr>
              <w:t xml:space="preserve"> ir kt.) naudojimo elektros ir elektroninėje įrangoje apribojimo reikalavimus (</w:t>
            </w:r>
            <w:proofErr w:type="spellStart"/>
            <w:r w:rsidRPr="007F3C7D">
              <w:rPr>
                <w:rFonts w:eastAsia="SimSun"/>
                <w:color w:val="000000"/>
                <w:sz w:val="22"/>
                <w:szCs w:val="22"/>
              </w:rPr>
              <w:t>RoHS</w:t>
            </w:r>
            <w:proofErr w:type="spellEnd"/>
            <w:r w:rsidRPr="007F3C7D">
              <w:rPr>
                <w:rFonts w:eastAsia="SimSun"/>
                <w:color w:val="000000"/>
                <w:sz w:val="22"/>
                <w:szCs w:val="22"/>
              </w:rPr>
              <w:t xml:space="preserve"> (angl. </w:t>
            </w:r>
            <w:r w:rsidRPr="007F3C7D">
              <w:rPr>
                <w:rFonts w:eastAsia="SimSun"/>
                <w:i/>
                <w:iCs/>
                <w:color w:val="000000"/>
                <w:sz w:val="22"/>
                <w:szCs w:val="22"/>
              </w:rPr>
              <w:t>„</w:t>
            </w:r>
            <w:proofErr w:type="spellStart"/>
            <w:r w:rsidRPr="007F3C7D">
              <w:rPr>
                <w:rFonts w:eastAsia="SimSun"/>
                <w:i/>
                <w:iCs/>
                <w:color w:val="000000"/>
                <w:sz w:val="22"/>
                <w:szCs w:val="22"/>
              </w:rPr>
              <w:t>Restriction</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of</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Hazardous</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Substances</w:t>
            </w:r>
            <w:proofErr w:type="spellEnd"/>
            <w:r w:rsidRPr="007F3C7D">
              <w:rPr>
                <w:rFonts w:eastAsia="SimSun"/>
                <w:i/>
                <w:iCs/>
                <w:color w:val="000000"/>
                <w:sz w:val="22"/>
                <w:szCs w:val="22"/>
              </w:rPr>
              <w:t>“</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 xml:space="preserve">Atitiktį </w:t>
            </w:r>
            <w:proofErr w:type="spellStart"/>
            <w:r w:rsidRPr="007F3C7D">
              <w:rPr>
                <w:rFonts w:eastAsia="Times New Roman"/>
                <w:sz w:val="22"/>
                <w:szCs w:val="22"/>
              </w:rPr>
              <w:t>RoHS</w:t>
            </w:r>
            <w:proofErr w:type="spellEnd"/>
            <w:r w:rsidRPr="007F3C7D">
              <w:rPr>
                <w:rFonts w:eastAsia="Times New Roman"/>
                <w:sz w:val="22"/>
                <w:szCs w:val="22"/>
              </w:rPr>
              <w:t xml:space="preserve">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Lentelstinklelis"/>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lastRenderedPageBreak/>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46586F6"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1A3120">
        <w:rPr>
          <w:rFonts w:ascii="Times New Roman" w:hAnsi="Times New Roman" w:cs="Times New Roman"/>
          <w:b/>
          <w:bCs/>
          <w:i/>
          <w:iCs/>
          <w:sz w:val="24"/>
          <w:szCs w:val="24"/>
          <w:shd w:val="clear" w:color="auto" w:fill="FFFFFF"/>
        </w:rPr>
        <w:t xml:space="preserve"> (taikomi 1 pirkimo objekto daliai)</w:t>
      </w:r>
      <w:r w:rsidR="00D93752" w:rsidRPr="00F86B5C">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Pr>
          <w:rFonts w:ascii="Times New Roman" w:hAnsi="Times New Roman"/>
          <w:sz w:val="24"/>
        </w:rPr>
        <w:t>pan</w:t>
      </w:r>
      <w:proofErr w:type="spellEnd"/>
      <w:r>
        <w:rPr>
          <w:rFonts w:ascii="Times New Roman" w:hAnsi="Times New Roman"/>
          <w:sz w:val="24"/>
        </w:rPr>
        <w:t xml:space="preserve">). Šiuo pirkimu įsigyjama skaičiavimų Platforma turi užtikrinti našią tyrimų aplinką, pritaikytą specifiniams Projekto poreikiams, įskaitant dirbtinio intelekto ir </w:t>
      </w:r>
      <w:proofErr w:type="spellStart"/>
      <w:r>
        <w:rPr>
          <w:rFonts w:ascii="Times New Roman" w:hAnsi="Times New Roman"/>
          <w:sz w:val="24"/>
        </w:rPr>
        <w:t>akseleruoto</w:t>
      </w:r>
      <w:proofErr w:type="spellEnd"/>
      <w:r>
        <w:rPr>
          <w:rFonts w:ascii="Times New Roman" w:hAnsi="Times New Roman"/>
          <w:sz w:val="24"/>
        </w:rPr>
        <w:t xml:space="preserve">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w:t>
      </w:r>
      <w:proofErr w:type="spellStart"/>
      <w:r>
        <w:rPr>
          <w:rFonts w:ascii="Times New Roman" w:hAnsi="Times New Roman"/>
          <w:sz w:val="24"/>
        </w:rPr>
        <w:t>bucket</w:t>
      </w:r>
      <w:proofErr w:type="spellEnd"/>
      <w:r>
        <w:rPr>
          <w:rFonts w:ascii="Times New Roman" w:hAnsi="Times New Roman"/>
          <w:sz w:val="24"/>
        </w:rPr>
        <w:t xml:space="preserve">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konfigūruojamas duomenų paėmimas prieš atliekant skaičiavimus, konfigūruojamas duomenų atidavimas/padėjimas atgal į Duomenų saugojimo ir archyvavimo posistemę užtikrinant reikalavimus </w:t>
      </w:r>
      <w:r>
        <w:rPr>
          <w:rFonts w:ascii="Times New Roman" w:hAnsi="Times New Roman"/>
          <w:sz w:val="24"/>
        </w:rPr>
        <w:lastRenderedPageBreak/>
        <w:t xml:space="preserve">našumui ir greitaveikai ir t.t.). Tinklo posistemė konfigūruojama tuo pat metu kaip ir kitos posistemės (diegiami ir konfigūruojami tinklo komutatoriai jiems priskiriant numatytas reikšmes prievadams, konfigūruojami prievadai juos konsoliduojant (angl. </w:t>
      </w:r>
      <w:proofErr w:type="spellStart"/>
      <w:r>
        <w:rPr>
          <w:rFonts w:ascii="Times New Roman" w:hAnsi="Times New Roman"/>
          <w:sz w:val="24"/>
        </w:rPr>
        <w:t>bond</w:t>
      </w:r>
      <w:proofErr w:type="spellEnd"/>
      <w:r>
        <w:rPr>
          <w:rFonts w:ascii="Times New Roman" w:hAnsi="Times New Roman"/>
          <w:sz w:val="24"/>
        </w:rPr>
        <w:t>)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w:t>
      </w:r>
      <w:proofErr w:type="spellStart"/>
      <w:r>
        <w:rPr>
          <w:rFonts w:ascii="Times New Roman" w:hAnsi="Times New Roman"/>
          <w:sz w:val="24"/>
        </w:rPr>
        <w:t>tuning</w:t>
      </w:r>
      <w:proofErr w:type="spellEnd"/>
      <w:r>
        <w:rPr>
          <w:rFonts w:ascii="Times New Roman" w:hAnsi="Times New Roman"/>
          <w:sz w:val="24"/>
        </w:rPr>
        <w:t xml:space="preserve">)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3C2EF404" w14:textId="7DF966E1" w:rsidR="00AB514C" w:rsidRPr="00F86B5C" w:rsidRDefault="00A261F9">
      <w:pPr>
        <w:spacing w:after="0" w:line="360" w:lineRule="auto"/>
        <w:jc w:val="both"/>
        <w:rPr>
          <w:b/>
          <w:bCs/>
          <w:i/>
          <w:iCs/>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p>
    <w:p w14:paraId="6B73F3A4" w14:textId="608CD52F" w:rsidR="003D29E2" w:rsidRDefault="009C0016">
      <w:p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 </w:t>
      </w:r>
      <w:r w:rsidR="00F24FBF">
        <w:rPr>
          <w:rFonts w:ascii="Times New Roman" w:eastAsia="Times New Roman" w:hAnsi="Times New Roman" w:cs="Times New Roman"/>
          <w:b/>
          <w:sz w:val="22"/>
          <w:szCs w:val="22"/>
        </w:rPr>
        <w:t>pirkimo objekto dalis – „</w:t>
      </w:r>
      <w:r w:rsidR="0095655F" w:rsidRPr="0095655F">
        <w:rPr>
          <w:rFonts w:ascii="Times New Roman" w:eastAsia="Times New Roman" w:hAnsi="Times New Roman" w:cs="Times New Roman"/>
          <w:b/>
          <w:sz w:val="22"/>
          <w:szCs w:val="22"/>
        </w:rPr>
        <w:t xml:space="preserve">Aukšto našumo skaičiavimų platforma skirta </w:t>
      </w:r>
      <w:proofErr w:type="spellStart"/>
      <w:r w:rsidR="0095655F" w:rsidRPr="0095655F">
        <w:rPr>
          <w:rFonts w:ascii="Times New Roman" w:eastAsia="Times New Roman" w:hAnsi="Times New Roman" w:cs="Times New Roman"/>
          <w:b/>
          <w:sz w:val="22"/>
          <w:szCs w:val="22"/>
        </w:rPr>
        <w:t>akseleruotam</w:t>
      </w:r>
      <w:proofErr w:type="spellEnd"/>
      <w:r w:rsidR="0095655F" w:rsidRPr="0095655F">
        <w:rPr>
          <w:rFonts w:ascii="Times New Roman" w:eastAsia="Times New Roman" w:hAnsi="Times New Roman" w:cs="Times New Roman"/>
          <w:b/>
          <w:sz w:val="22"/>
          <w:szCs w:val="22"/>
        </w:rPr>
        <w:t xml:space="preserve"> duomenų apdorojimui, saugojimui ir archyvavimui</w:t>
      </w:r>
      <w:r w:rsidR="00F24FBF">
        <w:rPr>
          <w:rFonts w:ascii="Times New Roman" w:eastAsia="Times New Roman" w:hAnsi="Times New Roman" w:cs="Times New Roman"/>
          <w:b/>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242C94" w14:paraId="07CE2048" w14:textId="77777777" w:rsidTr="003137DB">
        <w:trPr>
          <w:trHeight w:val="59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6DA2E"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CFD70"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Rodiklis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38CA7" w14:textId="77777777" w:rsidR="003D29E2" w:rsidRPr="00242C94" w:rsidRDefault="00DA1E50">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
                <w:sz w:val="22"/>
                <w:szCs w:val="22"/>
              </w:rPr>
              <w:t>Minimalūs techniniai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CD73B" w14:textId="77777777" w:rsidR="004D6874" w:rsidRPr="00B2713B"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Tiekėjo siūlomos įrangos techninės charakteristikos</w:t>
            </w:r>
          </w:p>
          <w:p w14:paraId="1E88F93B" w14:textId="46F5F978" w:rsidR="003D29E2" w:rsidRPr="00242C94" w:rsidRDefault="008D12D5">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Cs/>
                <w:color w:val="FF0000"/>
                <w:sz w:val="22"/>
                <w:szCs w:val="22"/>
              </w:rPr>
              <w:t>(</w:t>
            </w:r>
            <w:r w:rsidR="00FE4324" w:rsidRPr="00B2713B">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242C94" w14:paraId="24EFE34C" w14:textId="77777777" w:rsidTr="003137DB">
        <w:trPr>
          <w:trHeight w:val="10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92774"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B3096"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9ABF"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846A53"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4</w:t>
            </w:r>
          </w:p>
        </w:tc>
      </w:tr>
      <w:tr w:rsidR="003D29E2" w:rsidRPr="00242C94" w14:paraId="1F52AEE6" w14:textId="77777777" w:rsidTr="003137DB">
        <w:trPr>
          <w:trHeight w:val="27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F98BA"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2E14C"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Bendrieji reikalavimai Platformai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4A169E"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012752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C7F0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10D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resursų platformai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186C" w14:textId="4D3E916C"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B2713B"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posistemė.</w:t>
            </w:r>
          </w:p>
          <w:p w14:paraId="23929DE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w:t>
            </w:r>
          </w:p>
          <w:p w14:paraId="4ABF90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archyvavimo posistemė.</w:t>
            </w:r>
          </w:p>
          <w:p w14:paraId="3204A3A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posistemė.</w:t>
            </w:r>
          </w:p>
          <w:p w14:paraId="7707DC7E" w14:textId="77777777" w:rsidR="003D29E2" w:rsidRPr="00B2713B"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Siūloma platforma turi būti montuojama į naujai statomą fizinę IT infrastruktūros sistemą (spintos, maitinimo skirstymo įrenginiai, nepertraukiamo maitinimo šaltiniai ir kita), aprašytą šios specifikacijos 13-16 punktuose. Fizinės IT infrastruktūros </w:t>
            </w:r>
            <w:r w:rsidRPr="00B2713B">
              <w:rPr>
                <w:rFonts w:ascii="Times New Roman" w:hAnsi="Times New Roman" w:cs="Times New Roman"/>
                <w:sz w:val="22"/>
                <w:szCs w:val="22"/>
              </w:rPr>
              <w:lastRenderedPageBreak/>
              <w:t>komponentus parenka Tiekėjas pagal Platformai naudojamos įrangos kiekį, užimamą vietą bei numatomą elektros maitinimo galią. Minimalūs IT infrastruktūros sistemos reikalavimai pateikti šios specifikacijos 13-16 punktuose.</w:t>
            </w:r>
          </w:p>
          <w:p w14:paraId="03A2B3E8"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Pirkimo objektas apima tarpusavyje pilnai suderinamą sprendimą </w:t>
            </w:r>
            <w:r w:rsidRPr="00B2713B">
              <w:rPr>
                <w:rFonts w:ascii="Times New Roman" w:hAnsi="Times New Roman" w:cs="Times New Roman"/>
                <w:sz w:val="22"/>
                <w:szCs w:val="22"/>
              </w:rPr>
              <w:t>bei įdiegimą</w:t>
            </w:r>
            <w:r w:rsidRPr="00B2713B">
              <w:rPr>
                <w:rFonts w:ascii="Times New Roman" w:eastAsia="SimSun" w:hAnsi="Times New Roman" w:cs="Times New Roman"/>
                <w:sz w:val="22"/>
                <w:szCs w:val="22"/>
                <w:lang w:eastAsia="en-US"/>
              </w:rPr>
              <w:t>.</w:t>
            </w:r>
          </w:p>
          <w:p w14:paraId="08DDF4D1" w14:textId="7BE42588"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B2713B">
              <w:rPr>
                <w:rFonts w:ascii="Times New Roman" w:hAnsi="Times New Roman" w:cs="Times New Roman"/>
                <w:sz w:val="22"/>
                <w:szCs w:val="22"/>
              </w:rPr>
              <w:t>, net jei tai nepaminėta prie konkretaus įrenginio aprašymo.</w:t>
            </w:r>
          </w:p>
          <w:p w14:paraId="46059997"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E2216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027BA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0E7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A89E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5390"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proofErr w:type="spellStart"/>
            <w:r w:rsidRPr="00B2713B">
              <w:rPr>
                <w:rFonts w:ascii="Times New Roman" w:eastAsia="SimSun" w:hAnsi="Times New Roman" w:cs="Times New Roman"/>
                <w:sz w:val="22"/>
                <w:szCs w:val="22"/>
                <w:lang w:eastAsia="en-US"/>
              </w:rPr>
              <w:t>Gamykliškai</w:t>
            </w:r>
            <w:proofErr w:type="spellEnd"/>
            <w:r w:rsidRPr="00B2713B">
              <w:rPr>
                <w:rFonts w:ascii="Times New Roman" w:eastAsia="SimSun" w:hAnsi="Times New Roman" w:cs="Times New Roman"/>
                <w:sz w:val="22"/>
                <w:szCs w:val="22"/>
                <w:lang w:eastAsia="en-US"/>
              </w:rPr>
              <w:t xml:space="preserve"> atnaujinti (angl. </w:t>
            </w:r>
            <w:proofErr w:type="spellStart"/>
            <w:r w:rsidRPr="00B2713B">
              <w:rPr>
                <w:rFonts w:ascii="Times New Roman" w:eastAsia="SimSun" w:hAnsi="Times New Roman" w:cs="Times New Roman"/>
                <w:sz w:val="22"/>
                <w:szCs w:val="22"/>
                <w:lang w:eastAsia="en-US"/>
              </w:rPr>
              <w:t>renew</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refurbished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remarketed</w:t>
            </w:r>
            <w:proofErr w:type="spellEnd"/>
            <w:r w:rsidRPr="00B2713B">
              <w:rPr>
                <w:rFonts w:ascii="Times New Roman" w:eastAsia="SimSun" w:hAnsi="Times New Roman" w:cs="Times New Roman"/>
                <w:sz w:val="22"/>
                <w:szCs w:val="22"/>
                <w:lang w:eastAsia="en-US"/>
              </w:rPr>
              <w:t>) komponentai neleistini.</w:t>
            </w:r>
          </w:p>
          <w:p w14:paraId="4224AEED" w14:textId="1FCC420C"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Platformos komponentai turi būti tarpusavyje derantys, </w:t>
            </w:r>
            <w:r w:rsidRPr="00B2713B">
              <w:rPr>
                <w:rFonts w:ascii="Times New Roman" w:hAnsi="Times New Roman" w:cs="Times New Roman"/>
                <w:color w:val="000000"/>
                <w:sz w:val="22"/>
                <w:szCs w:val="22"/>
              </w:rPr>
              <w:t xml:space="preserve">po surinkimo </w:t>
            </w:r>
            <w:r w:rsidRPr="00B2713B">
              <w:rPr>
                <w:rFonts w:ascii="Times New Roman" w:eastAsia="SimSun" w:hAnsi="Times New Roman" w:cs="Times New Roman"/>
                <w:color w:val="000000"/>
                <w:sz w:val="22"/>
                <w:szCs w:val="22"/>
                <w:lang w:eastAsia="en-US"/>
              </w:rPr>
              <w:t xml:space="preserve">gamykloje </w:t>
            </w:r>
            <w:r w:rsidRPr="00B2713B">
              <w:rPr>
                <w:rFonts w:ascii="Times New Roman" w:hAnsi="Times New Roman" w:cs="Times New Roman"/>
                <w:color w:val="000000"/>
                <w:sz w:val="22"/>
                <w:szCs w:val="22"/>
              </w:rPr>
              <w:t>ištestuoti gamintojo</w:t>
            </w:r>
            <w:r w:rsidR="00886E23" w:rsidRPr="00B2713B">
              <w:rPr>
                <w:rFonts w:ascii="Times New Roman" w:hAnsi="Times New Roman" w:cs="Times New Roman"/>
                <w:color w:val="000000"/>
                <w:sz w:val="22"/>
                <w:szCs w:val="22"/>
              </w:rPr>
              <w:t xml:space="preserve"> (</w:t>
            </w:r>
            <w:r w:rsidR="00B34B05" w:rsidRPr="00B2713B">
              <w:rPr>
                <w:rFonts w:ascii="Times New Roman" w:hAnsi="Times New Roman" w:cs="Times New Roman"/>
                <w:color w:val="000000"/>
                <w:sz w:val="22"/>
                <w:szCs w:val="22"/>
              </w:rPr>
              <w:t>su pasi</w:t>
            </w:r>
            <w:r w:rsidR="00AC6A3C" w:rsidRPr="00B2713B">
              <w:rPr>
                <w:rFonts w:ascii="Times New Roman" w:hAnsi="Times New Roman" w:cs="Times New Roman"/>
                <w:color w:val="000000"/>
                <w:sz w:val="22"/>
                <w:szCs w:val="22"/>
              </w:rPr>
              <w:t>ū</w:t>
            </w:r>
            <w:r w:rsidR="00B34B05" w:rsidRPr="00B2713B">
              <w:rPr>
                <w:rFonts w:ascii="Times New Roman" w:hAnsi="Times New Roman" w:cs="Times New Roman"/>
                <w:color w:val="000000"/>
                <w:sz w:val="22"/>
                <w:szCs w:val="22"/>
              </w:rPr>
              <w:t xml:space="preserve">lymu </w:t>
            </w:r>
            <w:r w:rsidR="00886E23" w:rsidRPr="00B2713B">
              <w:rPr>
                <w:rFonts w:ascii="Times New Roman" w:hAnsi="Times New Roman" w:cs="Times New Roman"/>
                <w:color w:val="000000"/>
                <w:sz w:val="22"/>
                <w:szCs w:val="22"/>
              </w:rPr>
              <w:t xml:space="preserve">pateikiamas siūlomos įrangos gamintojų </w:t>
            </w:r>
            <w:r w:rsidR="003F0D38" w:rsidRPr="00B2713B">
              <w:rPr>
                <w:rFonts w:ascii="Times New Roman" w:hAnsi="Times New Roman" w:cs="Times New Roman"/>
                <w:color w:val="000000"/>
                <w:sz w:val="22"/>
                <w:szCs w:val="22"/>
              </w:rPr>
              <w:t>patvirtinimas)</w:t>
            </w:r>
            <w:r w:rsidRPr="00B2713B">
              <w:rPr>
                <w:rFonts w:ascii="Times New Roman" w:eastAsia="SimSun" w:hAnsi="Times New Roman" w:cs="Times New Roman"/>
                <w:color w:val="000000"/>
                <w:sz w:val="22"/>
                <w:szCs w:val="22"/>
                <w:lang w:eastAsia="en-US"/>
              </w:rPr>
              <w:t>;</w:t>
            </w:r>
          </w:p>
          <w:p w14:paraId="14579E6E" w14:textId="77777777" w:rsidR="003D29E2" w:rsidRPr="00B2713B"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Kartu su pasiūlymu turi būti pateikiamas įrangos</w:t>
            </w:r>
            <w:r w:rsidRPr="00B2713B">
              <w:rPr>
                <w:rFonts w:ascii="Times New Roman" w:hAnsi="Times New Roman" w:cs="Times New Roman"/>
                <w:color w:val="000000"/>
                <w:sz w:val="22"/>
                <w:szCs w:val="22"/>
              </w:rPr>
              <w:t xml:space="preserve"> montavimo spintose projektas </w:t>
            </w:r>
            <w:r w:rsidRPr="00B2713B">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fizinė Platformos įranga turi tilpti į naujai statomą fizinę IT infrastruktūros įrangą </w:t>
            </w:r>
            <w:r w:rsidRPr="00B2713B">
              <w:rPr>
                <w:rFonts w:ascii="Times New Roman" w:hAnsi="Times New Roman" w:cs="Times New Roman"/>
                <w:color w:val="000000"/>
                <w:sz w:val="22"/>
                <w:szCs w:val="22"/>
              </w:rPr>
              <w:t>spintas</w:t>
            </w:r>
            <w:r w:rsidRPr="00B2713B">
              <w:rPr>
                <w:rFonts w:ascii="Times New Roman" w:eastAsia="SimSun" w:hAnsi="Times New Roman" w:cs="Times New Roman"/>
                <w:color w:val="000000"/>
                <w:sz w:val="22"/>
                <w:szCs w:val="22"/>
                <w:lang w:eastAsia="en-US"/>
              </w:rPr>
              <w:t xml:space="preserve"> (aprašytas šios specifikacijos 14 punkte).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61CD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2372A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F7BA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8A84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įdiegimas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FB50" w14:textId="77777777" w:rsidR="003D29E2" w:rsidRPr="00B2713B"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preke turės pateikti visus Platformos veikimui reikalingus komplektuojančius elementus – tarpusavio jungimo kabelius, keitiklius, montavimo į serverinę spintą elementus ir kitą reikalingą įrangą įvertinęs siūlomo sprendimo architektūrą, būsimas jungimo schemas ir įrangos išdėstymą.</w:t>
            </w:r>
          </w:p>
          <w:p w14:paraId="79951841" w14:textId="77777777"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Atlikus diegimą Perkančiajai organizacijai (apmokomų darbuotojų skaičius</w:t>
            </w:r>
            <w:r w:rsidR="002000A9" w:rsidRPr="00B2713B">
              <w:rPr>
                <w:rFonts w:ascii="Times New Roman" w:hAnsi="Times New Roman" w:cs="Times New Roman"/>
                <w:sz w:val="22"/>
                <w:szCs w:val="22"/>
              </w:rPr>
              <w:t xml:space="preserve"> – </w:t>
            </w:r>
            <w:r w:rsidR="00746A98" w:rsidRPr="00B2713B">
              <w:rPr>
                <w:rFonts w:ascii="Times New Roman" w:hAnsi="Times New Roman" w:cs="Times New Roman"/>
                <w:sz w:val="22"/>
                <w:szCs w:val="22"/>
              </w:rPr>
              <w:t xml:space="preserve">ne mažiau </w:t>
            </w:r>
            <w:r w:rsidR="002000A9" w:rsidRPr="00B2713B">
              <w:rPr>
                <w:rFonts w:ascii="Times New Roman" w:hAnsi="Times New Roman" w:cs="Times New Roman"/>
                <w:sz w:val="22"/>
                <w:szCs w:val="22"/>
              </w:rPr>
              <w:t>5</w:t>
            </w:r>
            <w:r w:rsidRPr="00B2713B">
              <w:rPr>
                <w:rFonts w:ascii="Times New Roman" w:hAnsi="Times New Roman" w:cs="Times New Roman"/>
                <w:sz w:val="22"/>
                <w:szCs w:val="22"/>
              </w:rPr>
              <w:t xml:space="preserve">) Tiekėjas virtualaus ar kontaktinio susitikimo metu (susitikimo pobūdį </w:t>
            </w:r>
            <w:r w:rsidR="00774913" w:rsidRPr="00B2713B">
              <w:rPr>
                <w:rFonts w:ascii="Times New Roman" w:hAnsi="Times New Roman" w:cs="Times New Roman"/>
                <w:sz w:val="22"/>
                <w:szCs w:val="22"/>
              </w:rPr>
              <w:t>susitaria Perkančioji organizacija ir Tiekėjas bendru sutarimu</w:t>
            </w:r>
            <w:r w:rsidRPr="00B2713B">
              <w:rPr>
                <w:rFonts w:ascii="Times New Roman" w:hAnsi="Times New Roman" w:cs="Times New Roman"/>
                <w:sz w:val="22"/>
                <w:szCs w:val="22"/>
              </w:rPr>
              <w:t xml:space="preserve">) turės perduoti žinias kaip naudotis įsigyta Platforma (angl. </w:t>
            </w:r>
            <w:proofErr w:type="spellStart"/>
            <w:r w:rsidRPr="00B2713B">
              <w:rPr>
                <w:rFonts w:ascii="Times New Roman" w:hAnsi="Times New Roman" w:cs="Times New Roman"/>
                <w:sz w:val="22"/>
                <w:szCs w:val="22"/>
              </w:rPr>
              <w:t>knowledge</w:t>
            </w:r>
            <w:proofErr w:type="spellEnd"/>
            <w:r w:rsidRPr="00B2713B">
              <w:rPr>
                <w:rFonts w:ascii="Times New Roman" w:hAnsi="Times New Roman" w:cs="Times New Roman"/>
                <w:sz w:val="22"/>
                <w:szCs w:val="22"/>
              </w:rPr>
              <w:t xml:space="preserve"> </w:t>
            </w:r>
            <w:proofErr w:type="spellStart"/>
            <w:r w:rsidRPr="00B2713B">
              <w:rPr>
                <w:rFonts w:ascii="Times New Roman" w:hAnsi="Times New Roman" w:cs="Times New Roman"/>
                <w:sz w:val="22"/>
                <w:szCs w:val="22"/>
              </w:rPr>
              <w:t>transfer</w:t>
            </w:r>
            <w:proofErr w:type="spellEnd"/>
            <w:r w:rsidRPr="00B2713B">
              <w:rPr>
                <w:rFonts w:ascii="Times New Roman" w:hAnsi="Times New Roman" w:cs="Times New Roman"/>
                <w:sz w:val="22"/>
                <w:szCs w:val="22"/>
              </w:rPr>
              <w:t>).</w:t>
            </w:r>
            <w:r w:rsidR="008A45E4" w:rsidRPr="00B2713B">
              <w:rPr>
                <w:rFonts w:ascii="Times New Roman" w:hAnsi="Times New Roman" w:cs="Times New Roman"/>
                <w:sz w:val="22"/>
                <w:szCs w:val="22"/>
              </w:rPr>
              <w:t xml:space="preserve"> Mokymų trukmė ne daugiau kaip 8 </w:t>
            </w:r>
            <w:r w:rsidR="000228F6" w:rsidRPr="00B2713B">
              <w:rPr>
                <w:rFonts w:ascii="Times New Roman" w:hAnsi="Times New Roman" w:cs="Times New Roman"/>
                <w:sz w:val="22"/>
                <w:szCs w:val="22"/>
              </w:rPr>
              <w:t xml:space="preserve">valandos. Mokymai atliekami lietuvių arba anglų kalba, Perkančiosios organizacijos paskirtoje </w:t>
            </w:r>
            <w:r w:rsidR="00052C4D" w:rsidRPr="00B2713B">
              <w:rPr>
                <w:rFonts w:ascii="Times New Roman" w:hAnsi="Times New Roman" w:cs="Times New Roman"/>
                <w:sz w:val="22"/>
                <w:szCs w:val="22"/>
              </w:rPr>
              <w:t>vietoje Kauno</w:t>
            </w:r>
            <w:r w:rsidR="004A5FDA" w:rsidRPr="00B2713B">
              <w:rPr>
                <w:rFonts w:ascii="Times New Roman" w:hAnsi="Times New Roman" w:cs="Times New Roman"/>
                <w:sz w:val="22"/>
                <w:szCs w:val="22"/>
              </w:rPr>
              <w:t xml:space="preserve"> rajone Akademijoje arba Kauno</w:t>
            </w:r>
            <w:r w:rsidR="00052C4D" w:rsidRPr="00B2713B">
              <w:rPr>
                <w:rFonts w:ascii="Times New Roman" w:hAnsi="Times New Roman" w:cs="Times New Roman"/>
                <w:sz w:val="22"/>
                <w:szCs w:val="22"/>
              </w:rPr>
              <w:t xml:space="preserve"> mieste.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EE11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2BFD2F" w14:textId="77777777" w:rsidTr="003137DB">
        <w:trPr>
          <w:trHeight w:val="29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2989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46837"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Skaičiavimo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AEE8F7"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CB66A87"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59CC96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AE7E3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posistemės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D0D2A29" w14:textId="77777777" w:rsidR="003D29E2" w:rsidRPr="00B2713B"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CPU skaičiavimo mazgų.</w:t>
            </w:r>
          </w:p>
          <w:p w14:paraId="40BF169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AI skaičiavimo mazgo.</w:t>
            </w:r>
          </w:p>
          <w:p w14:paraId="7DD2C03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GPU skaičiavimo mazgų.</w:t>
            </w:r>
          </w:p>
          <w:p w14:paraId="19263AD5"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komponentus ir funkcijas aprašytus ties kiekvienu skaičiavimo mazgu. </w:t>
            </w:r>
          </w:p>
          <w:p w14:paraId="4F424D4D"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lastRenderedPageBreak/>
              <w:t>Skaičiavimo posistemei skirtos licencijos turi padengti visus Skaičiavimo posistemės komponentus remiantis siūlomo valdymo įrankio gamintojo licencijavimo politika įskaitant CPU ir GPU resursus.</w:t>
            </w:r>
          </w:p>
          <w:p w14:paraId="3D9C51A6"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automatiškai diegti skaičiavimo mazgus (angl. </w:t>
            </w:r>
            <w:proofErr w:type="spellStart"/>
            <w:r w:rsidRPr="00B2713B">
              <w:rPr>
                <w:rFonts w:ascii="Times New Roman" w:eastAsia="SimSun" w:hAnsi="Times New Roman" w:cs="Times New Roman"/>
                <w:sz w:val="22"/>
                <w:szCs w:val="22"/>
                <w:lang w:eastAsia="en-US"/>
              </w:rPr>
              <w:t>Infrastructure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provisioning</w:t>
            </w:r>
            <w:proofErr w:type="spellEnd"/>
            <w:r w:rsidRPr="00B2713B">
              <w:rPr>
                <w:rFonts w:ascii="Times New Roman" w:eastAsia="SimSun" w:hAnsi="Times New Roman" w:cs="Times New Roman"/>
                <w:sz w:val="22"/>
                <w:szCs w:val="22"/>
                <w:lang w:eastAsia="en-US"/>
              </w:rPr>
              <w:t>), atlikti tinklo bei saugos konfigūravimo užduotis.</w:t>
            </w:r>
          </w:p>
          <w:p w14:paraId="30F51C81"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atlikti Skaičiavimo posistemės bei atliekamų skaičiavimo užduočių stebėseną, priskirti (angl. </w:t>
            </w:r>
            <w:proofErr w:type="spellStart"/>
            <w:r w:rsidRPr="00B2713B">
              <w:rPr>
                <w:rFonts w:ascii="Times New Roman" w:eastAsia="SimSun" w:hAnsi="Times New Roman" w:cs="Times New Roman"/>
                <w:sz w:val="22"/>
                <w:szCs w:val="22"/>
                <w:lang w:eastAsia="en-US"/>
              </w:rPr>
              <w:t>allocation</w:t>
            </w:r>
            <w:proofErr w:type="spellEnd"/>
            <w:r w:rsidRPr="00B2713B">
              <w:rPr>
                <w:rFonts w:ascii="Times New Roman" w:eastAsia="SimSun" w:hAnsi="Times New Roman" w:cs="Times New Roman"/>
                <w:sz w:val="22"/>
                <w:szCs w:val="22"/>
                <w:lang w:eastAsia="en-US"/>
              </w:rPr>
              <w:t>) resursus, suteikti prieigą autorizuotiems vartotojams.</w:t>
            </w:r>
          </w:p>
          <w:p w14:paraId="46535A7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6C2DD74"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0382D1F"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1B081"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D419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CPU skaičiavimo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B34DF"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4A4D901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7DD8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25C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336A"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B2713B">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44DE8" w14:textId="77777777" w:rsidR="003D29E2" w:rsidRPr="00B2713B"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242C94" w14:paraId="7DAC6BC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D1E1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835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8F426" w14:textId="77777777" w:rsidR="003D29E2" w:rsidRPr="00B2713B"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242C94" w:rsidRDefault="00DA1E50" w:rsidP="00794D28">
            <w:pPr>
              <w:numPr>
                <w:ilvl w:val="0"/>
                <w:numId w:val="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Tiekėjas </w:t>
            </w:r>
            <w:r w:rsidRPr="00B2713B">
              <w:rPr>
                <w:rFonts w:ascii="Times New Roman" w:hAnsi="Times New Roman" w:cs="Times New Roman"/>
                <w:color w:val="000000"/>
                <w:sz w:val="22"/>
                <w:szCs w:val="22"/>
              </w:rPr>
              <w:t>kartu su pasiūlymu</w:t>
            </w:r>
            <w:r w:rsidRPr="00B2713B">
              <w:rPr>
                <w:rFonts w:ascii="Times New Roman" w:eastAsia="SimSun" w:hAnsi="Times New Roman" w:cs="Times New Roman"/>
                <w:color w:val="000000"/>
                <w:sz w:val="22"/>
                <w:szCs w:val="22"/>
                <w:lang w:eastAsia="en-US"/>
              </w:rPr>
              <w:t xml:space="preserve"> turi pateikti nuorodą į gamintojo interneto puslapį arba techninės dokumentacijos kopiją, kurioje pateikiama informacija apie siūlomos </w:t>
            </w:r>
            <w:r w:rsidRPr="00B2713B">
              <w:rPr>
                <w:rFonts w:ascii="Times New Roman" w:eastAsia="SimSun" w:hAnsi="Times New Roman" w:cs="Times New Roman"/>
                <w:color w:val="000000"/>
                <w:sz w:val="22"/>
                <w:szCs w:val="22"/>
                <w:lang w:eastAsia="en-US"/>
              </w:rPr>
              <w:lastRenderedPageBreak/>
              <w:t>įrangos charakteristikas</w:t>
            </w:r>
            <w:r w:rsidR="001E148D" w:rsidRPr="00B2713B">
              <w:rPr>
                <w:rFonts w:ascii="Times New Roman" w:eastAsia="SimSun" w:hAnsi="Times New Roman" w:cs="Times New Roman"/>
                <w:color w:val="000000"/>
                <w:sz w:val="22"/>
                <w:szCs w:val="22"/>
                <w:lang w:eastAsia="en-US"/>
              </w:rPr>
              <w:t>, išskyrus</w:t>
            </w:r>
            <w:r w:rsidR="00E03D00" w:rsidRPr="00B2713B">
              <w:rPr>
                <w:rFonts w:ascii="Times New Roman" w:eastAsia="SimSun" w:hAnsi="Times New Roman" w:cs="Times New Roman"/>
                <w:color w:val="000000"/>
                <w:sz w:val="22"/>
                <w:szCs w:val="22"/>
                <w:lang w:eastAsia="en-US"/>
              </w:rPr>
              <w:t xml:space="preserve"> techninės specifikacijos pozicijas, kurios pažymėtos žvaigždute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B10F8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80CDA1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EA5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3961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131DE"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5802D8E7"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00480C29" w14:textId="38F27D0A"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E84D4E"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184ECAC2" w14:textId="1DE88003"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B2713B">
              <w:rPr>
                <w:rFonts w:ascii="Times New Roman" w:eastAsia="SimSun" w:hAnsi="Times New Roman" w:cs="Times New Roman"/>
                <w:color w:val="000000"/>
                <w:sz w:val="22"/>
                <w:szCs w:val="22"/>
                <w:lang w:eastAsia="en-US"/>
              </w:rPr>
              <w:t xml:space="preserve">Jei tiekėjo siūloma įranga ekrano neturi, turi būti </w:t>
            </w:r>
            <w:r w:rsidR="00886EED" w:rsidRPr="00B2713B">
              <w:rPr>
                <w:rFonts w:ascii="Times New Roman" w:eastAsia="SimSun" w:hAnsi="Times New Roman" w:cs="Times New Roman"/>
                <w:color w:val="000000"/>
                <w:sz w:val="22"/>
                <w:szCs w:val="22"/>
                <w:lang w:eastAsia="en-US"/>
              </w:rPr>
              <w:t>komplektuojamas</w:t>
            </w:r>
            <w:r w:rsidR="000D2A28" w:rsidRPr="00B2713B">
              <w:rPr>
                <w:rFonts w:ascii="Times New Roman" w:eastAsia="SimSun" w:hAnsi="Times New Roman" w:cs="Times New Roman"/>
                <w:color w:val="000000"/>
                <w:sz w:val="22"/>
                <w:szCs w:val="22"/>
                <w:lang w:eastAsia="en-US"/>
              </w:rPr>
              <w:t xml:space="preserve"> </w:t>
            </w:r>
            <w:r w:rsidR="00886EED" w:rsidRPr="00B2713B">
              <w:rPr>
                <w:rFonts w:ascii="Times New Roman" w:eastAsia="SimSun" w:hAnsi="Times New Roman" w:cs="Times New Roman"/>
                <w:color w:val="000000"/>
                <w:sz w:val="22"/>
                <w:szCs w:val="22"/>
                <w:lang w:eastAsia="en-US"/>
              </w:rPr>
              <w:t>KVM sprendimas,</w:t>
            </w:r>
            <w:r w:rsidRPr="00B2713B">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C545A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2109DF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7DC2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5B3A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A3F07"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C213B40"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77777777" w:rsidR="003D29E2" w:rsidRPr="00242C94" w:rsidRDefault="00DA1E50"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9"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3F552E0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41D4401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06ABF2B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0"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   </w:t>
            </w:r>
          </w:p>
          <w:p w14:paraId="0D8A7AEC"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9A6490"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2BD651B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8C24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2F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9436E" w14:textId="77777777" w:rsidR="003D29E2" w:rsidRPr="00B2713B"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768GB, DDR5-4800 atminties.</w:t>
            </w:r>
          </w:p>
          <w:p w14:paraId="107CA29D" w14:textId="77777777" w:rsidR="003D29E2" w:rsidRPr="00242C94"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771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7F27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928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72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EF84"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ne lėtesnis negu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53E16368" w14:textId="77777777"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8AF7F6D"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FB6C8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C9641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786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53C3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CPU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B0E6"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04C33F00" w14:textId="37E24BE2" w:rsidR="003D29E2" w:rsidRPr="00242C94"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746A98"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51549580"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F839A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784636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1695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4E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62A" w14:textId="55232055" w:rsidR="003D29E2" w:rsidRPr="00242C94"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TPM v2.0 arba lygiavertis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D182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3A011D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6AB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BBF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B5B1" w14:textId="77777777" w:rsidR="003D29E2" w:rsidRPr="00B2713B"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13A1687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32314EC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242C94"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CPU skaičiavimo mazgu turi būti komplektuojami </w:t>
            </w:r>
            <w:r w:rsidR="006F3BE3" w:rsidRPr="00B2713B">
              <w:rPr>
                <w:rFonts w:ascii="Times New Roman" w:eastAsia="Times New Roman" w:hAnsi="Times New Roman" w:cs="Times New Roman"/>
                <w:sz w:val="22"/>
                <w:szCs w:val="22"/>
              </w:rPr>
              <w:t xml:space="preserve">ne mažiau </w:t>
            </w:r>
            <w:r w:rsidR="008C6DE4" w:rsidRPr="00B2713B">
              <w:rPr>
                <w:rFonts w:ascii="Times New Roman" w:eastAsia="Times New Roman" w:hAnsi="Times New Roman" w:cs="Times New Roman"/>
                <w:sz w:val="22"/>
                <w:szCs w:val="22"/>
              </w:rPr>
              <w:t xml:space="preserve">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CPU skaičiavimo mazgo pajungimui prie šios techninės specifikacijos 12 punkte  aprašytos Tinklo posistemės.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06CAD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19A4D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EDA25E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1EBCD0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E2475E8"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CPU skaičiavimo mazgas turi būti komplektuojamas su programinės įrangos paketu, kuris įgalina formuoti Skaičiavimo posistemės valdymo klasterį, apimantį visą </w:t>
            </w:r>
            <w:r w:rsidRPr="00B2713B">
              <w:rPr>
                <w:rFonts w:ascii="Times New Roman" w:eastAsia="SimSun" w:hAnsi="Times New Roman" w:cs="Times New Roman"/>
                <w:sz w:val="22"/>
                <w:szCs w:val="22"/>
                <w:lang w:eastAsia="en-US"/>
              </w:rPr>
              <w:lastRenderedPageBreak/>
              <w:t xml:space="preserve">Skaičiavimo posistemę, įskaitant CPU, AI ir GPU skaičiavimo mazgus. </w:t>
            </w:r>
          </w:p>
          <w:p w14:paraId="1BA4FE85"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23C4E8FE" w14:textId="160E61D0"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Diegti </w:t>
            </w:r>
            <w:proofErr w:type="spellStart"/>
            <w:r w:rsidRPr="00B2713B">
              <w:rPr>
                <w:rFonts w:ascii="Times New Roman" w:eastAsia="Times New Roman" w:hAnsi="Times New Roman" w:cs="Times New Roman"/>
                <w:sz w:val="22"/>
                <w:szCs w:val="22"/>
              </w:rPr>
              <w:t>Triton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Server arba lygiavertes aplinkas, leidžiančias diegti įvairius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įskaitant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ONNX, RAPIDS, FIL</w:t>
            </w:r>
            <w:r w:rsidR="007C2A14" w:rsidRPr="00B2713B">
              <w:rPr>
                <w:rFonts w:ascii="Times New Roman" w:eastAsia="Times New Roman" w:hAnsi="Times New Roman" w:cs="Times New Roman"/>
                <w:sz w:val="22"/>
                <w:szCs w:val="22"/>
              </w:rPr>
              <w:t xml:space="preserve"> arba ly</w:t>
            </w:r>
            <w:r w:rsidR="00A91BE8" w:rsidRPr="00B2713B">
              <w:rPr>
                <w:rFonts w:ascii="Times New Roman" w:eastAsia="Times New Roman" w:hAnsi="Times New Roman" w:cs="Times New Roman"/>
                <w:sz w:val="22"/>
                <w:szCs w:val="22"/>
              </w:rPr>
              <w:t>g</w:t>
            </w:r>
            <w:r w:rsidR="007C2A14" w:rsidRPr="00B2713B">
              <w:rPr>
                <w:rFonts w:ascii="Times New Roman" w:eastAsia="Times New Roman" w:hAnsi="Times New Roman" w:cs="Times New Roman"/>
                <w:sz w:val="22"/>
                <w:szCs w:val="22"/>
              </w:rPr>
              <w:t>iavertes</w:t>
            </w:r>
            <w:r w:rsidRPr="00B2713B">
              <w:rPr>
                <w:rFonts w:ascii="Times New Roman" w:eastAsia="Times New Roman" w:hAnsi="Times New Roman" w:cs="Times New Roman"/>
                <w:sz w:val="22"/>
                <w:szCs w:val="22"/>
              </w:rPr>
              <w:t>.</w:t>
            </w:r>
          </w:p>
          <w:p w14:paraId="542B265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Vienu metu palaikyti vieną ar kelis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bei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karkasus.</w:t>
            </w:r>
          </w:p>
          <w:p w14:paraId="166B08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Vienu metu turi būti galima leisti skirtingus modelius.</w:t>
            </w:r>
          </w:p>
          <w:p w14:paraId="23325D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HTTP/REST ir GRPC arba lygiaverčius protokolus.</w:t>
            </w:r>
          </w:p>
          <w:p w14:paraId="5E45AE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Rinkti ir stebėti CPU skaičiavimo mazgo pralaidumo (angl. </w:t>
            </w:r>
            <w:proofErr w:type="spellStart"/>
            <w:r w:rsidRPr="00B2713B">
              <w:rPr>
                <w:rFonts w:ascii="Times New Roman" w:eastAsia="Times New Roman" w:hAnsi="Times New Roman" w:cs="Times New Roman"/>
                <w:sz w:val="22"/>
                <w:szCs w:val="22"/>
              </w:rPr>
              <w:t>throughput</w:t>
            </w:r>
            <w:proofErr w:type="spellEnd"/>
            <w:r w:rsidRPr="00B2713B">
              <w:rPr>
                <w:rFonts w:ascii="Times New Roman" w:eastAsia="Times New Roman" w:hAnsi="Times New Roman" w:cs="Times New Roman"/>
                <w:sz w:val="22"/>
                <w:szCs w:val="22"/>
              </w:rPr>
              <w:t xml:space="preserve">), vėlinimo (angl. </w:t>
            </w:r>
            <w:proofErr w:type="spellStart"/>
            <w:r w:rsidRPr="00B2713B">
              <w:rPr>
                <w:rFonts w:ascii="Times New Roman" w:eastAsia="Times New Roman" w:hAnsi="Times New Roman" w:cs="Times New Roman"/>
                <w:sz w:val="22"/>
                <w:szCs w:val="22"/>
              </w:rPr>
              <w:t>latency</w:t>
            </w:r>
            <w:proofErr w:type="spellEnd"/>
            <w:r w:rsidRPr="00B2713B">
              <w:rPr>
                <w:rFonts w:ascii="Times New Roman" w:eastAsia="Times New Roman" w:hAnsi="Times New Roman" w:cs="Times New Roman"/>
                <w:sz w:val="22"/>
                <w:szCs w:val="22"/>
              </w:rPr>
              <w:t>) bei procesorių apkrovos parametrus.</w:t>
            </w:r>
          </w:p>
          <w:p w14:paraId="323DCE71" w14:textId="77777777" w:rsidR="003D29E2" w:rsidRPr="00242C94" w:rsidRDefault="00DA1E50" w:rsidP="00794D28">
            <w:pPr>
              <w:numPr>
                <w:ilvl w:val="0"/>
                <w:numId w:val="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259D8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D9749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2FD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D26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9E33" w14:textId="785AF257" w:rsidR="003D29E2" w:rsidRPr="00242C94" w:rsidRDefault="00DA1E50" w:rsidP="00DD0ED3">
            <w:pPr>
              <w:numPr>
                <w:ilvl w:val="0"/>
                <w:numId w:val="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A6C9C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16226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469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E9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E972" w14:textId="5114D690" w:rsidR="003D29E2" w:rsidRPr="00B2713B"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F261A0"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7BA7A03D" w14:textId="77777777" w:rsidR="003D29E2" w:rsidRPr="00B2713B"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8BB3E97"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25D1F90"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990C90D" w14:textId="77777777" w:rsidR="003D29E2" w:rsidRPr="00242C94"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7DED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AA9CB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CD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709B2"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B7F2" w14:textId="77777777" w:rsidR="003D29E2" w:rsidRPr="00B2713B"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CA74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C3772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A383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AC6B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E0D9" w14:textId="25EA205F" w:rsidR="003D29E2" w:rsidRPr="00242C94"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D95223"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3B0FCF88"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6899610E"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ne trumpesnius negu 2,0 m ilgio maitinimo kabelius, tinkančius komplektuojamiems maitinimo šaltiniams ir prijungimui prie šiame pirkime įsigyjamų srovės paskirstymo įrenginių, aprašytų šios specifikacijos 16 punkte).   </w:t>
            </w:r>
          </w:p>
          <w:p w14:paraId="5F2D4F5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Dubliuotų (N+1) ventiliatorių sistemą, pakankamą CPU skaičiavimo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48D29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6E7E9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E983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49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E137" w14:textId="40CB2BD9" w:rsidR="003D29E2" w:rsidRPr="00242C94" w:rsidRDefault="00DA1E50" w:rsidP="00794D28">
            <w:pPr>
              <w:numPr>
                <w:ilvl w:val="0"/>
                <w:numId w:val="2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Skaičiavimo mazgo priekio. </w:t>
            </w:r>
            <w:r w:rsidRPr="00B2713B">
              <w:rPr>
                <w:rFonts w:ascii="Times New Roman" w:eastAsia="SimSun" w:hAnsi="Times New Roman" w:cs="Times New Roman"/>
                <w:b/>
                <w:bCs/>
                <w:sz w:val="22"/>
                <w:szCs w:val="22"/>
                <w:lang w:eastAsia="en-US"/>
              </w:rPr>
              <w:t>Turi būti:</w:t>
            </w:r>
          </w:p>
          <w:p w14:paraId="6344DE1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40961E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3E24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0F1A82C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71772B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999BF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F4A3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77B8A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33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4E9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DAA8" w14:textId="2F7F50F3" w:rsidR="003D29E2" w:rsidRPr="00B2713B" w:rsidRDefault="00DA1E5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29CC9B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297F9A5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w:t>
            </w:r>
            <w:r w:rsidRPr="00B2713B">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1F51F9E4" w14:textId="5EBEDE49" w:rsidR="003D29E2" w:rsidRPr="00B2713B" w:rsidRDefault="00431AA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C6F5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EEB60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33E3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6F7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5763" w14:textId="77777777"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25BC1B3A" w14:textId="552C1700"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w:t>
            </w:r>
            <w:r w:rsidR="009E1C02" w:rsidRPr="00B2713B">
              <w:rPr>
                <w:rFonts w:ascii="Times New Roman" w:eastAsia="SimSun" w:hAnsi="Times New Roman" w:cs="Times New Roman"/>
                <w:sz w:val="22"/>
                <w:szCs w:val="22"/>
                <w:lang w:eastAsia="en-US"/>
              </w:rPr>
              <w:t>-</w:t>
            </w:r>
            <w:r w:rsidRPr="00B2713B">
              <w:rPr>
                <w:rFonts w:ascii="Times New Roman" w:eastAsia="SimSun" w:hAnsi="Times New Roman" w:cs="Times New Roman"/>
                <w:sz w:val="22"/>
                <w:szCs w:val="22"/>
                <w:lang w:eastAsia="en-US"/>
              </w:rPr>
              <w:t>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00972950" w:rsidRPr="00B2713B">
              <w:rPr>
                <w:rFonts w:ascii="Times New Roman" w:eastAsia="SimSun" w:hAnsi="Times New Roman" w:cs="Times New Roman"/>
                <w:sz w:val="22"/>
                <w:szCs w:val="22"/>
                <w:lang w:eastAsia="en-US"/>
              </w:rPr>
              <w:t>-</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6D44A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EF96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B0D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00B9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Kiti reikalavimai</w:t>
            </w:r>
            <w:r w:rsidRPr="00B2713B">
              <w:rPr>
                <w:rFonts w:ascii="Times New Roman" w:hAnsi="Times New Roman" w:cs="Times New Roman"/>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8821" w14:textId="139BFAF6"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CPU skaičiavimo mazgo gamintojo</w:t>
            </w:r>
            <w:r w:rsidR="00076768" w:rsidRPr="00B2713B">
              <w:rPr>
                <w:rFonts w:ascii="Times New Roman" w:hAnsi="Times New Roman" w:cs="Times New Roman"/>
                <w:sz w:val="22"/>
                <w:szCs w:val="22"/>
              </w:rPr>
              <w:t xml:space="preserve">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B2713B">
              <w:rPr>
                <w:rFonts w:ascii="Times New Roman" w:hAnsi="Times New Roman" w:cs="Times New Roman"/>
                <w:sz w:val="22"/>
                <w:szCs w:val="22"/>
              </w:rPr>
              <w:t>, pateikiamas kartu su pasiūlymu</w:t>
            </w:r>
            <w:r w:rsidRPr="00B2713B">
              <w:rPr>
                <w:rFonts w:ascii="Times New Roman" w:hAnsi="Times New Roman" w:cs="Times New Roman"/>
                <w:sz w:val="22"/>
                <w:szCs w:val="22"/>
              </w:rPr>
              <w:t>.</w:t>
            </w:r>
          </w:p>
          <w:p w14:paraId="108B1449"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Į CPU skaičiavimo mazgo garantinį aptarnavimą turi būti </w:t>
            </w:r>
            <w:r w:rsidRPr="00B2713B">
              <w:rPr>
                <w:rFonts w:ascii="Times New Roman" w:eastAsia="SimSun" w:hAnsi="Times New Roman" w:cs="Times New Roman"/>
                <w:sz w:val="22"/>
                <w:szCs w:val="22"/>
                <w:lang w:eastAsia="en-US"/>
              </w:rPr>
              <w:t>įtrauktas</w:t>
            </w:r>
            <w:r w:rsidRPr="00B2713B">
              <w:rPr>
                <w:rFonts w:ascii="Times New Roman" w:hAnsi="Times New Roman" w:cs="Times New Roman"/>
                <w:sz w:val="22"/>
                <w:szCs w:val="22"/>
              </w:rPr>
              <w:t xml:space="preserve"> diskų </w:t>
            </w:r>
            <w:r w:rsidRPr="00B2713B">
              <w:rPr>
                <w:rFonts w:ascii="Times New Roman" w:eastAsia="SimSun" w:hAnsi="Times New Roman" w:cs="Times New Roman"/>
                <w:sz w:val="22"/>
                <w:szCs w:val="22"/>
                <w:lang w:eastAsia="en-US"/>
              </w:rPr>
              <w:t>negražinimas</w:t>
            </w:r>
            <w:r w:rsidRPr="00B2713B">
              <w:rPr>
                <w:rFonts w:ascii="Times New Roman" w:hAnsi="Times New Roman" w:cs="Times New Roman"/>
                <w:sz w:val="22"/>
                <w:szCs w:val="22"/>
              </w:rPr>
              <w:t xml:space="preserve"> visam garantinio aptarnavimo laikotarpiui.</w:t>
            </w:r>
          </w:p>
          <w:p w14:paraId="4295F422"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C39E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6E0977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BC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698A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B56EC" w14:textId="177B3E0F" w:rsidR="003D29E2" w:rsidRPr="00242C94" w:rsidRDefault="00DA1E50" w:rsidP="00794D28">
            <w:pPr>
              <w:numPr>
                <w:ilvl w:val="0"/>
                <w:numId w:val="33"/>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B2713B"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242C94" w:rsidRDefault="00DA1E50" w:rsidP="00794D28">
            <w:pPr>
              <w:numPr>
                <w:ilvl w:val="0"/>
                <w:numId w:val="33"/>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Po diegimo, tiekėjas turės pateikti fizinės įrangos montavimo schemas spintose, tinklo bei elektros kabelių schemas, jų žymėjimą</w:t>
            </w:r>
            <w:r w:rsidRPr="00B2713B">
              <w:rPr>
                <w:rFonts w:ascii="Times New Roman" w:eastAsia="SimSun" w:hAnsi="Times New Roman" w:cs="Times New Roman"/>
                <w:bCs/>
                <w:color w:val="000000"/>
                <w:sz w:val="22"/>
                <w:szCs w:val="22"/>
                <w:lang w:eastAsia="en-US"/>
              </w:rPr>
              <w:t xml:space="preserve"> </w:t>
            </w:r>
            <w:r w:rsidRPr="00B2713B">
              <w:rPr>
                <w:rFonts w:ascii="Times New Roman" w:eastAsia="SimSun" w:hAnsi="Times New Roman" w:cs="Times New Roman"/>
                <w:sz w:val="22"/>
                <w:szCs w:val="22"/>
                <w:lang w:eastAsia="en-US"/>
              </w:rPr>
              <w:t>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23B7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0E93F7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F18C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69C0" w14:textId="5401C43E"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F81B0C"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D453" w14:textId="77777777" w:rsidR="003D29E2" w:rsidRPr="00242C94" w:rsidRDefault="00DA1E50" w:rsidP="00794D28">
            <w:pPr>
              <w:numPr>
                <w:ilvl w:val="0"/>
                <w:numId w:val="3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pasiekiamumas darbo dienomis (9x5) bei darbo valandomis. Gamintojo reakcija į </w:t>
            </w:r>
            <w:r w:rsidRPr="00B2713B">
              <w:rPr>
                <w:rFonts w:ascii="Times New Roman" w:eastAsia="SimSun" w:hAnsi="Times New Roman" w:cs="Times New Roman"/>
                <w:sz w:val="22"/>
                <w:szCs w:val="22"/>
                <w:lang w:eastAsia="en-US"/>
              </w:rPr>
              <w:lastRenderedPageBreak/>
              <w:t xml:space="preserve">užklausą – ne ilgiau kaip 4 valandos, </w:t>
            </w:r>
            <w:bookmarkStart w:id="47" w:name="_Hlk183696492"/>
            <w:r w:rsidRPr="00B2713B">
              <w:rPr>
                <w:rFonts w:ascii="Times New Roman" w:eastAsia="SimSun" w:hAnsi="Times New Roman" w:cs="Times New Roman"/>
                <w:sz w:val="22"/>
                <w:szCs w:val="22"/>
                <w:lang w:eastAsia="en-US"/>
              </w:rPr>
              <w:t xml:space="preserve">gamintojo specialisto atvykimas į Duomenų saugojimo posistemės buvimo vietą Lietuvos teritorijoje – sekanti darbo diena. </w:t>
            </w:r>
            <w:bookmarkEnd w:id="47"/>
            <w:r w:rsidRPr="00B2713B">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C54B5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F48B6D"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D522"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3A77"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AI skaičiavimo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8CBB27"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7254A653"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895C0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40C50E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AI skaičiavimo mazgo našumui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789B63D" w14:textId="77777777" w:rsidR="003D29E2" w:rsidRPr="00242C94" w:rsidRDefault="00DA1E50" w:rsidP="00794D28">
            <w:pPr>
              <w:numPr>
                <w:ilvl w:val="0"/>
                <w:numId w:val="35"/>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Siūlomą AI skaičiavimo mazgą turi </w:t>
            </w:r>
            <w:r w:rsidR="00D67ADE" w:rsidRPr="00B2713B">
              <w:rPr>
                <w:rFonts w:ascii="Times New Roman" w:eastAsia="SimSun" w:hAnsi="Times New Roman" w:cs="Times New Roman"/>
                <w:sz w:val="22"/>
                <w:szCs w:val="22"/>
                <w:lang w:eastAsia="en-US"/>
              </w:rPr>
              <w:t>sudaryti techninė</w:t>
            </w:r>
            <w:r w:rsidRPr="00B2713B">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A41332A" w14:textId="77777777" w:rsidR="003D29E2" w:rsidRPr="00B2713B"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242C94" w14:paraId="784C3229"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47DB6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5D747F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EF1E059" w14:textId="77777777" w:rsidR="003D29E2" w:rsidRPr="00B2713B"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242C94" w:rsidRDefault="00DA1E50" w:rsidP="00794D28">
            <w:pPr>
              <w:numPr>
                <w:ilvl w:val="0"/>
                <w:numId w:val="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turi pateikti nuorodą į gamintojo interneto puslapį arba techninės dokumentacijos kopiją, kurioje pateikiama informacija apie siūlomos įrangos charakteristikas</w:t>
            </w:r>
            <w:r w:rsidR="008D6DB5" w:rsidRPr="00B2713B">
              <w:rPr>
                <w:rFonts w:ascii="Times New Roman" w:eastAsia="SimSun" w:hAnsi="Times New Roman" w:cs="Times New Roman"/>
                <w:sz w:val="22"/>
                <w:szCs w:val="22"/>
                <w:lang w:eastAsia="en-US"/>
              </w:rPr>
              <w:t xml:space="preserve">, </w:t>
            </w:r>
            <w:r w:rsidR="008D6DB5" w:rsidRPr="00242C94">
              <w:rPr>
                <w:rFonts w:ascii="Times New Roman" w:eastAsia="SimSun" w:hAnsi="Times New Roman" w:cs="Times New Roman"/>
                <w:color w:val="000000"/>
                <w:sz w:val="22"/>
                <w:szCs w:val="22"/>
                <w:lang w:eastAsia="en-US"/>
              </w:rPr>
              <w:t xml:space="preserve">išskyrus techninės </w:t>
            </w:r>
            <w:r w:rsidR="008D6DB5" w:rsidRPr="00242C94">
              <w:rPr>
                <w:rFonts w:ascii="Times New Roman" w:eastAsia="SimSun" w:hAnsi="Times New Roman" w:cs="Times New Roman"/>
                <w:color w:val="000000"/>
                <w:sz w:val="22"/>
                <w:szCs w:val="22"/>
                <w:lang w:eastAsia="en-US"/>
              </w:rPr>
              <w:lastRenderedPageBreak/>
              <w:t xml:space="preserve">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2A9D48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7F257A13"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E2D425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5799D0"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0B4AAF6"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turi būti apjungti tarpusavyje ne lėtesne negu 900GB/s dvikrypte (angl. </w:t>
            </w:r>
            <w:proofErr w:type="spellStart"/>
            <w:r w:rsidRPr="00B2713B">
              <w:rPr>
                <w:rFonts w:ascii="Times New Roman" w:eastAsia="SimSun" w:hAnsi="Times New Roman" w:cs="Times New Roman"/>
                <w:sz w:val="22"/>
                <w:szCs w:val="22"/>
                <w:lang w:eastAsia="en-US"/>
              </w:rPr>
              <w:t>bi-direction</w:t>
            </w:r>
            <w:proofErr w:type="spellEnd"/>
            <w:r w:rsidRPr="00B2713B">
              <w:rPr>
                <w:rFonts w:ascii="Times New Roman" w:eastAsia="SimSun" w:hAnsi="Times New Roman" w:cs="Times New Roman"/>
                <w:sz w:val="22"/>
                <w:szCs w:val="22"/>
                <w:lang w:eastAsia="en-US"/>
              </w:rPr>
              <w:t xml:space="preserve">) jungtimi. </w:t>
            </w:r>
          </w:p>
          <w:p w14:paraId="62423C94"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galimybė išskirti GPU atminties resursus tiek į atskirus GPU, tiek į skirtingas jų kombinacijas (angl. </w:t>
            </w:r>
            <w:proofErr w:type="spellStart"/>
            <w:r w:rsidRPr="00B2713B">
              <w:rPr>
                <w:rFonts w:ascii="Times New Roman" w:eastAsia="SimSun" w:hAnsi="Times New Roman" w:cs="Times New Roman"/>
                <w:sz w:val="22"/>
                <w:szCs w:val="22"/>
                <w:lang w:eastAsia="en-US"/>
              </w:rPr>
              <w:t>Multi-Instance</w:t>
            </w:r>
            <w:proofErr w:type="spellEnd"/>
            <w:r w:rsidRPr="00B2713B">
              <w:rPr>
                <w:rFonts w:ascii="Times New Roman" w:eastAsia="SimSun" w:hAnsi="Times New Roman" w:cs="Times New Roman"/>
                <w:sz w:val="22"/>
                <w:szCs w:val="22"/>
                <w:lang w:eastAsia="en-US"/>
              </w:rPr>
              <w:t xml:space="preserve"> GPU).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21AF49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1ED30E6"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BC9207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DEF4EE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0B37778"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8 vnt. GPU įdiegtų AI skaičiavimo mazge.</w:t>
            </w:r>
          </w:p>
          <w:p w14:paraId="2FFB183A"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140GB HBM3 tipo atminties kiekviename GPU.</w:t>
            </w:r>
          </w:p>
          <w:p w14:paraId="4EDD369F"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AF44B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64E8C87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379B56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F31260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93789DF" w14:textId="2F1A7B68" w:rsidR="003D29E2" w:rsidRPr="00B2713B"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w:t>
            </w:r>
            <w:proofErr w:type="spellStart"/>
            <w:r w:rsidRPr="00B2713B">
              <w:rPr>
                <w:rFonts w:ascii="Times New Roman" w:eastAsia="SimSun" w:hAnsi="Times New Roman" w:cs="Times New Roman"/>
                <w:sz w:val="22"/>
                <w:szCs w:val="22"/>
                <w:lang w:eastAsia="en-US"/>
              </w:rPr>
              <w:t>virtualizavimo</w:t>
            </w:r>
            <w:proofErr w:type="spellEnd"/>
            <w:r w:rsidRPr="00B2713B">
              <w:rPr>
                <w:rFonts w:ascii="Times New Roman" w:eastAsia="SimSun" w:hAnsi="Times New Roman" w:cs="Times New Roman"/>
                <w:sz w:val="22"/>
                <w:szCs w:val="22"/>
                <w:lang w:eastAsia="en-US"/>
              </w:rPr>
              <w:t xml:space="preserve"> instrukcijas aparatiniu lygmeniu, </w:t>
            </w:r>
            <w:proofErr w:type="spellStart"/>
            <w:r w:rsidRPr="00B2713B">
              <w:rPr>
                <w:rFonts w:ascii="Times New Roman" w:eastAsia="SimSun" w:hAnsi="Times New Roman" w:cs="Times New Roman"/>
                <w:i/>
                <w:iCs/>
                <w:sz w:val="22"/>
                <w:szCs w:val="22"/>
                <w:lang w:eastAsia="en-US"/>
              </w:rPr>
              <w:t>Hyper-Threading</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i/>
                <w:iCs/>
                <w:sz w:val="22"/>
                <w:szCs w:val="22"/>
                <w:lang w:eastAsia="en-US"/>
              </w:rPr>
              <w:t>Turbo</w:t>
            </w:r>
            <w:proofErr w:type="spellEnd"/>
            <w:r w:rsidRPr="00B2713B">
              <w:rPr>
                <w:rFonts w:ascii="Times New Roman" w:eastAsia="SimSun" w:hAnsi="Times New Roman" w:cs="Times New Roman"/>
                <w:i/>
                <w:iCs/>
                <w:sz w:val="22"/>
                <w:szCs w:val="22"/>
                <w:lang w:eastAsia="en-US"/>
              </w:rPr>
              <w:t xml:space="preserve"> </w:t>
            </w:r>
            <w:proofErr w:type="spellStart"/>
            <w:r w:rsidRPr="00B2713B">
              <w:rPr>
                <w:rFonts w:ascii="Times New Roman" w:eastAsia="SimSun" w:hAnsi="Times New Roman" w:cs="Times New Roman"/>
                <w:i/>
                <w:iCs/>
                <w:sz w:val="22"/>
                <w:szCs w:val="22"/>
                <w:lang w:eastAsia="en-US"/>
              </w:rPr>
              <w:t>boost</w:t>
            </w:r>
            <w:proofErr w:type="spellEnd"/>
            <w:r w:rsidRPr="00B2713B">
              <w:rPr>
                <w:rFonts w:ascii="Times New Roman" w:eastAsia="SimSun" w:hAnsi="Times New Roman" w:cs="Times New Roman"/>
                <w:i/>
                <w:iCs/>
                <w:sz w:val="22"/>
                <w:szCs w:val="22"/>
                <w:lang w:eastAsia="en-US"/>
              </w:rPr>
              <w:t xml:space="preserve">, </w:t>
            </w:r>
            <w:r w:rsidRPr="00B2713B">
              <w:rPr>
                <w:rFonts w:ascii="Times New Roman" w:eastAsia="SimSun" w:hAnsi="Times New Roman" w:cs="Times New Roman"/>
                <w:sz w:val="22"/>
                <w:szCs w:val="22"/>
                <w:lang w:eastAsia="en-US"/>
              </w:rPr>
              <w:t xml:space="preserve">arba lygiavertes technologijas. </w:t>
            </w:r>
          </w:p>
          <w:p w14:paraId="72B10DE5"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Procesoriaus taktinis dažnis – ne mažesnis nei 2.0GHz.</w:t>
            </w:r>
          </w:p>
          <w:p w14:paraId="759B9121"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8 atminties kanalus.</w:t>
            </w:r>
          </w:p>
          <w:p w14:paraId="6C1BA7CE"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lėtesni kaip DDR5-4400 MT/s, 2DPC konfigūracijoje.</w:t>
            </w:r>
          </w:p>
          <w:p w14:paraId="7C017DBF"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4TB atminties (per procesorių).</w:t>
            </w:r>
          </w:p>
          <w:p w14:paraId="60420896"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5B0A64F"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F60405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15E63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D0FA42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C19D1E6" w14:textId="77777777" w:rsidR="003D29E2" w:rsidRPr="00B2713B"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5963AF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198EF3E"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A9014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463F23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9512F2E"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naudojamas ne lėtesnis negu 900GB/s greitaveikos, dvikryptis (angl. </w:t>
            </w:r>
            <w:proofErr w:type="spellStart"/>
            <w:r w:rsidRPr="00B2713B">
              <w:rPr>
                <w:rFonts w:ascii="Times New Roman" w:eastAsia="SimSun" w:hAnsi="Times New Roman" w:cs="Times New Roman"/>
                <w:sz w:val="22"/>
                <w:szCs w:val="22"/>
                <w:lang w:eastAsia="en-US"/>
              </w:rPr>
              <w:t>bi-directional</w:t>
            </w:r>
            <w:proofErr w:type="spellEnd"/>
            <w:r w:rsidRPr="00B2713B">
              <w:rPr>
                <w:rFonts w:ascii="Times New Roman" w:eastAsia="SimSun" w:hAnsi="Times New Roman" w:cs="Times New Roman"/>
                <w:sz w:val="22"/>
                <w:szCs w:val="22"/>
                <w:lang w:eastAsia="en-US"/>
              </w:rPr>
              <w:t>) protokolas, apjungiantis GPU akseleratorius viename AI skaičiavimo mazge.</w:t>
            </w:r>
          </w:p>
          <w:p w14:paraId="3A8BDED0" w14:textId="77777777" w:rsidR="003D29E2" w:rsidRPr="00242C94" w:rsidRDefault="00DA1E50" w:rsidP="00794D28">
            <w:pPr>
              <w:numPr>
                <w:ilvl w:val="0"/>
                <w:numId w:val="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turėti vidinius GPU komutatorius (angl. </w:t>
            </w:r>
            <w:proofErr w:type="spellStart"/>
            <w:r w:rsidRPr="00B2713B">
              <w:rPr>
                <w:rFonts w:ascii="Times New Roman" w:eastAsia="SimSun" w:hAnsi="Times New Roman" w:cs="Times New Roman"/>
                <w:sz w:val="22"/>
                <w:szCs w:val="22"/>
                <w:lang w:eastAsia="en-US"/>
              </w:rPr>
              <w:t>Switch</w:t>
            </w:r>
            <w:proofErr w:type="spellEnd"/>
            <w:r w:rsidRPr="00B2713B">
              <w:rPr>
                <w:rFonts w:ascii="Times New Roman" w:eastAsia="SimSun" w:hAnsi="Times New Roman" w:cs="Times New Roman"/>
                <w:sz w:val="22"/>
                <w:szCs w:val="22"/>
                <w:lang w:eastAsia="en-US"/>
              </w:rPr>
              <w:t xml:space="preserve">) turinčius </w:t>
            </w:r>
            <w:r w:rsidRPr="00B2713B">
              <w:rPr>
                <w:rFonts w:ascii="Times New Roman" w:eastAsia="SimSun" w:hAnsi="Times New Roman" w:cs="Times New Roman"/>
                <w:sz w:val="22"/>
                <w:szCs w:val="22"/>
                <w:lang w:eastAsia="en-US"/>
              </w:rPr>
              <w:lastRenderedPageBreak/>
              <w:t>ne mažiau kaip 64 vnt. prievadų, skirtų GPU apjungimui į vieną bendrą klasterį.</w:t>
            </w:r>
          </w:p>
          <w:p w14:paraId="22EFA902"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F33643A"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FBE761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31F061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83AC2FC"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156EA6E" w14:textId="77777777" w:rsidR="003D29E2" w:rsidRPr="00B2713B"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 vnt. ne mažesnės negu 1,9TB talpos, M.2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p w14:paraId="6C4ED234" w14:textId="5263D7B9"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 vnt. ne mažesnės negu 3,8TB talpos,  U.2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E30EE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A88D1C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8C67FC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2216463"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6151B7C" w14:textId="77777777" w:rsidR="003D29E2" w:rsidRPr="00B2713B"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2AD2A8BD" w14:textId="0F86ADD1"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2 vnt. tinklo adapterių, kurių kiekvienas turi 2 vnt. QSFP112 prievadus galinčius veikti 10/25/40/50/100/200/400 </w:t>
            </w:r>
            <w:proofErr w:type="spellStart"/>
            <w:r w:rsidRPr="00B2713B">
              <w:rPr>
                <w:rFonts w:ascii="Times New Roman" w:eastAsia="Times New Roman" w:hAnsi="Times New Roman" w:cs="Times New Roman"/>
                <w:sz w:val="22"/>
                <w:szCs w:val="22"/>
              </w:rPr>
              <w:t>GbE</w:t>
            </w:r>
            <w:proofErr w:type="spellEnd"/>
            <w:r w:rsidRPr="00B2713B">
              <w:rPr>
                <w:rFonts w:ascii="Times New Roman" w:eastAsia="Times New Roman" w:hAnsi="Times New Roman" w:cs="Times New Roman"/>
                <w:sz w:val="22"/>
                <w:szCs w:val="22"/>
              </w:rPr>
              <w:t xml:space="preserve"> ir NDR/HDR/EDR </w:t>
            </w:r>
            <w:proofErr w:type="spellStart"/>
            <w:r w:rsidRPr="00B2713B">
              <w:rPr>
                <w:rFonts w:ascii="Times New Roman" w:eastAsia="Times New Roman" w:hAnsi="Times New Roman" w:cs="Times New Roman"/>
                <w:sz w:val="22"/>
                <w:szCs w:val="22"/>
              </w:rPr>
              <w:t>greitavekomis</w:t>
            </w:r>
            <w:proofErr w:type="spellEnd"/>
            <w:r w:rsidRPr="00B2713B">
              <w:rPr>
                <w:rFonts w:ascii="Times New Roman" w:eastAsia="Times New Roman" w:hAnsi="Times New Roman" w:cs="Times New Roman"/>
                <w:sz w:val="22"/>
                <w:szCs w:val="22"/>
              </w:rPr>
              <w:t xml:space="preserve"> bei palaikančius SR-IOV, </w:t>
            </w:r>
            <w:proofErr w:type="spellStart"/>
            <w:r w:rsidRPr="00B2713B">
              <w:rPr>
                <w:rFonts w:ascii="Times New Roman" w:eastAsia="Times New Roman" w:hAnsi="Times New Roman" w:cs="Times New Roman"/>
                <w:sz w:val="22"/>
                <w:szCs w:val="22"/>
              </w:rPr>
              <w:t>VirtIO</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vRouter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RoCE</w:t>
            </w:r>
            <w:proofErr w:type="spellEnd"/>
            <w:r w:rsidRPr="00B2713B">
              <w:rPr>
                <w:rFonts w:ascii="Times New Roman" w:eastAsia="Times New Roman" w:hAnsi="Times New Roman" w:cs="Times New Roman"/>
                <w:sz w:val="22"/>
                <w:szCs w:val="22"/>
              </w:rPr>
              <w:t xml:space="preserve"> v1/v2, SMB </w:t>
            </w:r>
            <w:proofErr w:type="spellStart"/>
            <w:r w:rsidRPr="00B2713B">
              <w:rPr>
                <w:rFonts w:ascii="Times New Roman" w:eastAsia="Times New Roman" w:hAnsi="Times New Roman" w:cs="Times New Roman"/>
                <w:sz w:val="22"/>
                <w:szCs w:val="22"/>
              </w:rPr>
              <w:t>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NVMe-oF</w:t>
            </w:r>
            <w:proofErr w:type="spellEnd"/>
            <w:r w:rsidRPr="00B2713B">
              <w:rPr>
                <w:rFonts w:ascii="Times New Roman" w:eastAsia="Times New Roman" w:hAnsi="Times New Roman" w:cs="Times New Roman"/>
                <w:sz w:val="22"/>
                <w:szCs w:val="22"/>
              </w:rPr>
              <w:t xml:space="preserve"> arba lygiaverčius protokolus.1 vnt. 1GbE tinklo adapterį, skirtą nuotoliniam AI skaičiavimo mazgo valdymui.</w:t>
            </w:r>
          </w:p>
          <w:p w14:paraId="6EA0346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242C94" w:rsidRDefault="00DA1E50" w:rsidP="00794D28">
            <w:pPr>
              <w:numPr>
                <w:ilvl w:val="0"/>
                <w:numId w:val="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Kartu su AI skaičiavimo mazgu turi būti komplektuojami </w:t>
            </w:r>
            <w:r w:rsidR="00154664" w:rsidRPr="00B2713B">
              <w:rPr>
                <w:rFonts w:ascii="Times New Roman" w:eastAsia="SimSun" w:hAnsi="Times New Roman" w:cs="Times New Roman"/>
                <w:sz w:val="22"/>
                <w:szCs w:val="22"/>
                <w:lang w:eastAsia="en-US"/>
              </w:rPr>
              <w:t xml:space="preserve">ne mažiau kaip </w:t>
            </w:r>
            <w:r w:rsidRPr="00B2713B">
              <w:rPr>
                <w:rFonts w:ascii="Times New Roman" w:eastAsia="SimSun" w:hAnsi="Times New Roman" w:cs="Times New Roman"/>
                <w:sz w:val="22"/>
                <w:szCs w:val="22"/>
                <w:lang w:eastAsia="en-US"/>
              </w:rPr>
              <w:t xml:space="preserve">4 vnt. 25Gb SFP28 tipo SR, </w:t>
            </w:r>
            <w:proofErr w:type="spellStart"/>
            <w:r w:rsidRPr="00B2713B">
              <w:rPr>
                <w:rFonts w:ascii="Times New Roman" w:eastAsia="SimSun" w:hAnsi="Times New Roman" w:cs="Times New Roman"/>
                <w:sz w:val="22"/>
                <w:szCs w:val="22"/>
                <w:lang w:eastAsia="en-US"/>
              </w:rPr>
              <w:t>Double</w:t>
            </w:r>
            <w:proofErr w:type="spellEnd"/>
            <w:r w:rsidRPr="00B2713B">
              <w:rPr>
                <w:rFonts w:ascii="Times New Roman" w:eastAsia="SimSun" w:hAnsi="Times New Roman" w:cs="Times New Roman"/>
                <w:sz w:val="22"/>
                <w:szCs w:val="22"/>
                <w:lang w:eastAsia="en-US"/>
              </w:rPr>
              <w:t xml:space="preserve"> LC, </w:t>
            </w:r>
            <w:proofErr w:type="spellStart"/>
            <w:r w:rsidRPr="00B2713B">
              <w:rPr>
                <w:rFonts w:ascii="Times New Roman" w:eastAsia="SimSun" w:hAnsi="Times New Roman" w:cs="Times New Roman"/>
                <w:sz w:val="22"/>
                <w:szCs w:val="22"/>
                <w:lang w:eastAsia="en-US"/>
              </w:rPr>
              <w:t>multimode</w:t>
            </w:r>
            <w:proofErr w:type="spellEnd"/>
            <w:r w:rsidRPr="00B2713B">
              <w:rPr>
                <w:rFonts w:ascii="Times New Roman" w:eastAsia="SimSun" w:hAnsi="Times New Roman" w:cs="Times New Roman"/>
                <w:sz w:val="22"/>
                <w:szCs w:val="22"/>
                <w:lang w:eastAsia="en-US"/>
              </w:rPr>
              <w:t xml:space="preserv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599DB8F"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31D327C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DE43D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8209C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62C3FF5" w14:textId="77777777" w:rsidR="003D29E2" w:rsidRPr="00242C94" w:rsidRDefault="00DA1E50" w:rsidP="00794D28">
            <w:pPr>
              <w:numPr>
                <w:ilvl w:val="0"/>
                <w:numId w:val="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B2713B">
              <w:rPr>
                <w:rFonts w:ascii="Times New Roman" w:eastAsia="SimSun" w:hAnsi="Times New Roman" w:cs="Times New Roman"/>
                <w:b/>
                <w:bCs/>
                <w:sz w:val="22"/>
                <w:szCs w:val="22"/>
                <w:lang w:eastAsia="en-US"/>
              </w:rPr>
              <w:t>OS turi suteikti:</w:t>
            </w:r>
          </w:p>
          <w:p w14:paraId="1A9E91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w:t>
            </w:r>
            <w:proofErr w:type="spellStart"/>
            <w:r w:rsidRPr="00B2713B">
              <w:rPr>
                <w:rFonts w:ascii="Times New Roman" w:eastAsia="Times New Roman" w:hAnsi="Times New Roman" w:cs="Times New Roman"/>
                <w:sz w:val="22"/>
                <w:szCs w:val="22"/>
              </w:rPr>
              <w:t>Kubernetes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Slurm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Jupyter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Notebooks</w:t>
            </w:r>
            <w:proofErr w:type="spellEnd"/>
            <w:r w:rsidRPr="00B2713B">
              <w:rPr>
                <w:rFonts w:ascii="Times New Roman" w:eastAsia="Times New Roman" w:hAnsi="Times New Roman" w:cs="Times New Roman"/>
                <w:sz w:val="22"/>
                <w:szCs w:val="22"/>
              </w:rPr>
              <w:t xml:space="preserve"> aplinkų, skirtų AI skaičiavimo mazgui.</w:t>
            </w:r>
          </w:p>
          <w:p w14:paraId="504FA3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centralizuoto AI skaičiavimo mazgo valdymo jo diegimo, atnaujinimo, konfigūracijos metu. OS turi gebėti valdyti tiek vieną AI skaičiavimo mazgo vienetą (angl. </w:t>
            </w:r>
            <w:proofErr w:type="spellStart"/>
            <w:r w:rsidRPr="00B2713B">
              <w:rPr>
                <w:rFonts w:ascii="Times New Roman" w:eastAsia="Times New Roman" w:hAnsi="Times New Roman" w:cs="Times New Roman"/>
                <w:sz w:val="22"/>
                <w:szCs w:val="22"/>
              </w:rPr>
              <w:t>node</w:t>
            </w:r>
            <w:proofErr w:type="spellEnd"/>
            <w:r w:rsidRPr="00B2713B">
              <w:rPr>
                <w:rFonts w:ascii="Times New Roman" w:eastAsia="Times New Roman" w:hAnsi="Times New Roman" w:cs="Times New Roman"/>
                <w:sz w:val="22"/>
                <w:szCs w:val="22"/>
              </w:rPr>
              <w:t>), tiek Skaičiavimo posistemę, sudarytą iš keleto skirtingų mazgų.</w:t>
            </w:r>
          </w:p>
          <w:p w14:paraId="1A37D7A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valdymo ir stebėsenos galimybę, GPU bei AI skaičiavimo mazgo tvarkyklių naujinimą.</w:t>
            </w:r>
          </w:p>
          <w:p w14:paraId="6B57E02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AI skaičiavimo mazgo gamintojas turi suteikti prieigą prie AI skaičiavimo mazgo gamintojo vystomo ir palaikomo privataus registro, kuriame vartotojas gali nemokamai: </w:t>
            </w:r>
          </w:p>
          <w:p w14:paraId="253E2503" w14:textId="77777777" w:rsidR="003D29E2" w:rsidRPr="00242C94" w:rsidRDefault="00DA1E50" w:rsidP="00794D28">
            <w:pPr>
              <w:numPr>
                <w:ilvl w:val="1"/>
                <w:numId w:val="11"/>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Valdyti vartotojus ir komandas, suteikti ar apriboti prieigą bei teises.</w:t>
            </w:r>
          </w:p>
          <w:p w14:paraId="1E24D64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Leisti vartotojams ir komandoms saugiai talpinti, dalintis, </w:t>
            </w:r>
            <w:proofErr w:type="spellStart"/>
            <w:r w:rsidRPr="00B2713B">
              <w:rPr>
                <w:rFonts w:ascii="Times New Roman" w:eastAsia="Times New Roman" w:hAnsi="Times New Roman" w:cs="Times New Roman"/>
                <w:sz w:val="22"/>
                <w:szCs w:val="22"/>
              </w:rPr>
              <w:t>versijuoti</w:t>
            </w:r>
            <w:proofErr w:type="spellEnd"/>
            <w:r w:rsidRPr="00B2713B">
              <w:rPr>
                <w:rFonts w:ascii="Times New Roman" w:eastAsia="Times New Roman" w:hAnsi="Times New Roman" w:cs="Times New Roman"/>
                <w:sz w:val="22"/>
                <w:szCs w:val="22"/>
              </w:rPr>
              <w:t xml:space="preserve"> kuriamą turinį – konteinerius, modelius, </w:t>
            </w:r>
            <w:proofErr w:type="spellStart"/>
            <w:r w:rsidRPr="00B2713B">
              <w:rPr>
                <w:rFonts w:ascii="Times New Roman" w:eastAsia="Times New Roman" w:hAnsi="Times New Roman" w:cs="Times New Roman"/>
                <w:sz w:val="22"/>
                <w:szCs w:val="22"/>
              </w:rPr>
              <w:t>Helm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chart</w:t>
            </w:r>
            <w:proofErr w:type="spellEnd"/>
            <w:r w:rsidRPr="00B2713B">
              <w:rPr>
                <w:rFonts w:ascii="Times New Roman" w:eastAsia="Times New Roman" w:hAnsi="Times New Roman" w:cs="Times New Roman"/>
                <w:sz w:val="22"/>
                <w:szCs w:val="22"/>
              </w:rPr>
              <w:t xml:space="preserve"> tarp organizacijos narių.</w:t>
            </w:r>
          </w:p>
          <w:p w14:paraId="063D34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61D86FC8" w14:textId="010832A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474541F8" w14:textId="4F4A009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00B14D37" w:rsidRPr="00B2713B">
              <w:rPr>
                <w:rFonts w:ascii="Times New Roman" w:eastAsia="Times New Roman" w:hAnsi="Times New Roman" w:cs="Times New Roman"/>
                <w:sz w:val="22"/>
                <w:szCs w:val="22"/>
              </w:rPr>
              <w:t xml:space="preserve"> arba lygiavertes</w:t>
            </w:r>
            <w:r w:rsidRPr="00B2713B">
              <w:rPr>
                <w:rFonts w:ascii="Times New Roman" w:eastAsia="Times New Roman" w:hAnsi="Times New Roman" w:cs="Times New Roman"/>
                <w:sz w:val="22"/>
                <w:szCs w:val="22"/>
              </w:rPr>
              <w:t>.</w:t>
            </w:r>
          </w:p>
          <w:p w14:paraId="470099AA" w14:textId="464AF476"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7D13EF0A" w14:textId="72F1CD64"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00C63C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palaikyti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MIG GPU (angl. </w:t>
            </w:r>
            <w:proofErr w:type="spellStart"/>
            <w:r w:rsidRPr="00B2713B">
              <w:rPr>
                <w:rFonts w:ascii="Times New Roman" w:eastAsia="Times New Roman" w:hAnsi="Times New Roman" w:cs="Times New Roman"/>
                <w:sz w:val="22"/>
                <w:szCs w:val="22"/>
              </w:rPr>
              <w:t>Multi</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Instance</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Multi-vGPU</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GPUDirect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-to-</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over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NVLink</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Pass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Through</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arba lygiaverčius.</w:t>
            </w:r>
          </w:p>
          <w:p w14:paraId="4FFDB49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suteikti 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3064007"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156E917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CAAECD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44BE5B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EB97F5E" w14:textId="77777777" w:rsidR="003D29E2" w:rsidRPr="00B2713B"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6D580EB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6396C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USB.</w:t>
            </w:r>
          </w:p>
          <w:p w14:paraId="4415AAD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mygtuką.</w:t>
            </w:r>
          </w:p>
          <w:p w14:paraId="0E4746D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2 vnt. Šviesinė indikacija AI skaičiavimo mazgo pažymėjimui  ().</w:t>
            </w:r>
          </w:p>
          <w:p w14:paraId="5F76101B" w14:textId="6C971055"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1 vnt. </w:t>
            </w:r>
            <w:r w:rsidR="00312304" w:rsidRPr="00B2713B">
              <w:rPr>
                <w:rFonts w:ascii="Times New Roman" w:eastAsia="SimSun" w:hAnsi="Times New Roman" w:cs="Times New Roman"/>
                <w:color w:val="000000"/>
                <w:sz w:val="22"/>
                <w:szCs w:val="22"/>
                <w:lang w:eastAsia="en-US"/>
              </w:rPr>
              <w:t xml:space="preserve">Turi būti </w:t>
            </w:r>
            <w:r w:rsidR="00337248" w:rsidRPr="00B2713B">
              <w:rPr>
                <w:rFonts w:ascii="Times New Roman" w:eastAsia="SimSun" w:hAnsi="Times New Roman" w:cs="Times New Roman"/>
                <w:color w:val="000000"/>
                <w:sz w:val="22"/>
                <w:szCs w:val="22"/>
                <w:lang w:eastAsia="en-US"/>
              </w:rPr>
              <w:t xml:space="preserve">šviesinė indikacija gedimo nustatymui ir identifikavimui. </w:t>
            </w:r>
            <w:r w:rsidR="00312304" w:rsidRPr="00B2713B">
              <w:rPr>
                <w:rFonts w:ascii="Times New Roman" w:eastAsia="SimSun" w:hAnsi="Times New Roman" w:cs="Times New Roman"/>
                <w:color w:val="000000"/>
                <w:sz w:val="22"/>
                <w:szCs w:val="22"/>
                <w:lang w:eastAsia="en-US"/>
              </w:rPr>
              <w:t xml:space="preserve">Jei tiekėjo siūloma įranga </w:t>
            </w:r>
            <w:r w:rsidR="00026809" w:rsidRPr="00B2713B">
              <w:rPr>
                <w:rFonts w:ascii="Times New Roman" w:eastAsia="SimSun" w:hAnsi="Times New Roman" w:cs="Times New Roman"/>
                <w:color w:val="000000"/>
                <w:sz w:val="22"/>
                <w:szCs w:val="22"/>
                <w:lang w:eastAsia="en-US"/>
              </w:rPr>
              <w:t>šio</w:t>
            </w:r>
            <w:r w:rsidR="00590CD4" w:rsidRPr="00B2713B">
              <w:rPr>
                <w:rFonts w:ascii="Times New Roman" w:eastAsia="SimSun" w:hAnsi="Times New Roman" w:cs="Times New Roman"/>
                <w:color w:val="000000"/>
                <w:sz w:val="22"/>
                <w:szCs w:val="22"/>
                <w:lang w:eastAsia="en-US"/>
              </w:rPr>
              <w:t>s funkcijos</w:t>
            </w:r>
            <w:r w:rsidR="00312304" w:rsidRPr="00B2713B">
              <w:rPr>
                <w:rFonts w:ascii="Times New Roman" w:eastAsia="SimSun" w:hAnsi="Times New Roman" w:cs="Times New Roman"/>
                <w:color w:val="000000"/>
                <w:sz w:val="22"/>
                <w:szCs w:val="22"/>
                <w:lang w:eastAsia="en-US"/>
              </w:rPr>
              <w:t xml:space="preserve"> neturi, turi būti komplektuojamas</w:t>
            </w:r>
            <w:r w:rsidR="00D811AA" w:rsidRPr="00B2713B">
              <w:rPr>
                <w:rFonts w:ascii="Times New Roman" w:eastAsia="SimSun" w:hAnsi="Times New Roman" w:cs="Times New Roman"/>
                <w:color w:val="000000"/>
                <w:sz w:val="22"/>
                <w:szCs w:val="22"/>
                <w:lang w:eastAsia="en-US"/>
              </w:rPr>
              <w:t xml:space="preserve"> </w:t>
            </w:r>
            <w:r w:rsidR="00312304" w:rsidRPr="00B2713B">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14D8186"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15460D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EC33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4038A"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8C2A" w14:textId="77777777" w:rsidR="003D29E2" w:rsidRPr="00B2713B"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1608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7B3C4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D133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5E6DD1D"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4BD434B" w14:textId="77777777" w:rsidR="003D29E2" w:rsidRPr="00B2713B"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IPMI.</w:t>
            </w:r>
          </w:p>
          <w:p w14:paraId="726FB01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Redfish</w:t>
            </w:r>
            <w:proofErr w:type="spellEnd"/>
            <w:r w:rsidRPr="00B2713B">
              <w:rPr>
                <w:rFonts w:ascii="Times New Roman" w:eastAsia="Times New Roman" w:hAnsi="Times New Roman" w:cs="Times New Roman"/>
                <w:sz w:val="22"/>
                <w:szCs w:val="22"/>
              </w:rPr>
              <w:t>.</w:t>
            </w:r>
          </w:p>
          <w:p w14:paraId="41C324D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SNMP.</w:t>
            </w:r>
          </w:p>
          <w:p w14:paraId="7668444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KVM</w:t>
            </w:r>
          </w:p>
          <w:p w14:paraId="190F8C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Web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user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047F235C" w14:textId="77777777" w:rsidR="003D29E2" w:rsidRPr="00B2713B"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Dedikuotas 1GbE LAN prievadas nuotoliniam AI skaičiavimo mazgo valdymui.</w:t>
            </w:r>
          </w:p>
          <w:p w14:paraId="1C7C2657" w14:textId="540FE738" w:rsidR="003D29E2" w:rsidRPr="00B2713B" w:rsidRDefault="003D29E2" w:rsidP="00794D28">
            <w:pPr>
              <w:numPr>
                <w:ilvl w:val="0"/>
                <w:numId w:val="47"/>
              </w:numPr>
              <w:spacing w:after="0" w:line="240" w:lineRule="auto"/>
              <w:jc w:val="both"/>
              <w:rPr>
                <w:rFonts w:ascii="Times New Roman" w:eastAsia="SimSun" w:hAnsi="Times New Roman" w:cs="Times New Roman"/>
                <w:color w:val="000000"/>
                <w:sz w:val="22"/>
                <w:szCs w:val="22"/>
                <w:lang w:eastAsia="en-US"/>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1D787A2"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D0D0FD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6C33A6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AA3F1AF" w14:textId="77777777" w:rsidR="003D29E2" w:rsidRPr="00B2713B" w:rsidRDefault="00DA1E50">
            <w:p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E7B9ADE"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sertifikuotas darbui standartinėje serverinėje patalpoje ir aušinama oru.</w:t>
            </w:r>
          </w:p>
          <w:p w14:paraId="43FD7977" w14:textId="1FD1E4A0" w:rsidR="00811048" w:rsidRPr="00242C94" w:rsidRDefault="00811048" w:rsidP="00794D28">
            <w:pPr>
              <w:numPr>
                <w:ilvl w:val="0"/>
                <w:numId w:val="4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p w14:paraId="3B0F2631"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turėti dubliuotus ventiliatorius, keičiamus darbo metu (angl. </w:t>
            </w:r>
            <w:proofErr w:type="spellStart"/>
            <w:r w:rsidRPr="00B2713B">
              <w:rPr>
                <w:rFonts w:ascii="Times New Roman" w:eastAsia="SimSun" w:hAnsi="Times New Roman" w:cs="Times New Roman"/>
                <w:sz w:val="22"/>
                <w:szCs w:val="22"/>
                <w:lang w:eastAsia="en-US"/>
              </w:rPr>
              <w:t>hot-plug</w:t>
            </w:r>
            <w:proofErr w:type="spellEnd"/>
            <w:r w:rsidRPr="00B2713B">
              <w:rPr>
                <w:rFonts w:ascii="Times New Roman" w:eastAsia="SimSun" w:hAnsi="Times New Roman" w:cs="Times New Roman"/>
                <w:sz w:val="22"/>
                <w:szCs w:val="22"/>
                <w:lang w:eastAsia="en-US"/>
              </w:rPr>
              <w:t>).</w:t>
            </w:r>
          </w:p>
          <w:p w14:paraId="4F38FEAA" w14:textId="77777777" w:rsidR="003D29E2" w:rsidRPr="00242C94" w:rsidRDefault="00DA1E50" w:rsidP="00794D28">
            <w:pPr>
              <w:numPr>
                <w:ilvl w:val="0"/>
                <w:numId w:val="48"/>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turėti 6 vnt. vienas kitą dubliuojančius (4+2 konfigūracijoje)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sertikavimą</w:t>
            </w:r>
            <w:proofErr w:type="spellEnd"/>
            <w:r w:rsidRPr="00B2713B">
              <w:rPr>
                <w:rFonts w:ascii="Times New Roman" w:eastAsia="SimSun" w:hAnsi="Times New Roman" w:cs="Times New Roman"/>
                <w:color w:val="000000"/>
                <w:sz w:val="22"/>
                <w:szCs w:val="22"/>
                <w:lang w:eastAsia="en-US"/>
              </w:rPr>
              <w:t>, pilnai tenkinančius komplektuojamo mazgo poreikius.</w:t>
            </w:r>
          </w:p>
          <w:p w14:paraId="588EA9EE" w14:textId="77777777" w:rsidR="003D29E2" w:rsidRPr="00B2713B" w:rsidRDefault="00DA1E50" w:rsidP="00794D28">
            <w:pPr>
              <w:numPr>
                <w:ilvl w:val="0"/>
                <w:numId w:val="48"/>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Komplektuojami 2 vnt. ne trumpesni negu 2,0 m ilgio maitinimo kabeliai, tinkantys komplektuojamiems maitinimo šaltiniams ir prijungimui prie šiame pirkime įsigyjamų srovės paskirstymo įrenginių, aprašytų šios specifikacijos 16 punkte).</w:t>
            </w:r>
          </w:p>
          <w:p w14:paraId="7419F80F"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aukštis – ne daugiau 8U, montuojama į standartinę 19“ serverinę spintą, visais reikalingais priedais.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34E472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605687A"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2689E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685E724" w14:textId="77777777" w:rsidR="003D29E2" w:rsidRPr="00B2713B" w:rsidRDefault="00DA1E50">
            <w:pPr>
              <w:spacing w:after="0" w:line="240" w:lineRule="auto"/>
              <w:contextualSpacing/>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Kiti reikalavimai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A014A10" w14:textId="649BED5D" w:rsidR="003D29E2" w:rsidRPr="00242C94" w:rsidRDefault="00DA1E50" w:rsidP="00794D28">
            <w:pPr>
              <w:numPr>
                <w:ilvl w:val="0"/>
                <w:numId w:val="4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AI skaičiavimo mazgo gamintojo</w:t>
            </w:r>
            <w:r w:rsidR="00D00D3D"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E83169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941FC5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8860C2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8DFDDA" w14:textId="77777777" w:rsidR="003D29E2" w:rsidRPr="00242C94" w:rsidRDefault="00DA1E50">
            <w:p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750766D"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F84807C"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405DC6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37BB4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BD6286C" w14:textId="4A6EC8D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1D9A287" w14:textId="77777777" w:rsidR="003D29E2" w:rsidRPr="00242C94" w:rsidRDefault="00DA1E50" w:rsidP="00794D28">
            <w:pPr>
              <w:numPr>
                <w:ilvl w:val="0"/>
                <w:numId w:val="5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53D1971"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F573E55"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4C81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D314"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GPU skaičiavimo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9A6D12"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62531F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F00D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40A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C122B"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GPU skaičiavimo mazgai turi būti valdomi klasterio valdymo įrankio pagalba, kuris yra integrali ir neatsiejama visos Skaičiavimo posistemės dalis.</w:t>
            </w:r>
          </w:p>
          <w:p w14:paraId="72FCBE6F"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lastRenderedPageBreak/>
              <w:t xml:space="preserve">GPU skaičiavimo mazgas turi turėti ne mažiau kaip 2 vnt. GPU akseleratorių. Turi būti galimybė vieno GPU resursus išskirti į virtualias dalis (angl. </w:t>
            </w:r>
            <w:proofErr w:type="spellStart"/>
            <w:r w:rsidRPr="00B2713B">
              <w:rPr>
                <w:rFonts w:ascii="Times New Roman" w:eastAsia="SimSun" w:hAnsi="Times New Roman" w:cs="Times New Roman"/>
                <w:sz w:val="22"/>
                <w:szCs w:val="22"/>
                <w:lang w:eastAsia="en-US"/>
              </w:rPr>
              <w:t>vGPU</w:t>
            </w:r>
            <w:proofErr w:type="spellEnd"/>
            <w:r w:rsidRPr="00B2713B">
              <w:rPr>
                <w:rFonts w:ascii="Times New Roman" w:eastAsia="SimSun" w:hAnsi="Times New Roman" w:cs="Times New Roman"/>
                <w:sz w:val="22"/>
                <w:szCs w:val="22"/>
                <w:lang w:eastAsia="en-US"/>
              </w:rPr>
              <w:t>), priskiriant 1, 2, 3, 4, 6, 8, 12, 16, 24, 48GB GPU profilius.</w:t>
            </w:r>
          </w:p>
          <w:p w14:paraId="65228ADA"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generuoti ne mažiau kaip  182 TFLOP FP32 ir ne mažiau kaip 418 TFLOP RT </w:t>
            </w:r>
            <w:proofErr w:type="spellStart"/>
            <w:r w:rsidRPr="00B2713B">
              <w:rPr>
                <w:rFonts w:ascii="Times New Roman" w:eastAsia="SimSun" w:hAnsi="Times New Roman" w:cs="Times New Roman"/>
                <w:sz w:val="22"/>
                <w:szCs w:val="22"/>
                <w:lang w:eastAsia="en-US"/>
              </w:rPr>
              <w:t>Core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Performance</w:t>
            </w:r>
            <w:proofErr w:type="spellEnd"/>
            <w:r w:rsidRPr="00B2713B">
              <w:rPr>
                <w:rFonts w:ascii="Times New Roman" w:eastAsia="SimSun" w:hAnsi="Times New Roman" w:cs="Times New Roman"/>
                <w:sz w:val="22"/>
                <w:szCs w:val="22"/>
                <w:lang w:eastAsia="en-US"/>
              </w:rPr>
              <w:t xml:space="preserve"> teorinį skaičiavimo našumą. </w:t>
            </w:r>
          </w:p>
          <w:p w14:paraId="7935C800"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357F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654A3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54A5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193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D6E9C" w14:textId="77777777" w:rsidR="003D29E2" w:rsidRPr="00B2713B"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242C94" w:rsidRDefault="00DA1E50" w:rsidP="00794D28">
            <w:pPr>
              <w:numPr>
                <w:ilvl w:val="0"/>
                <w:numId w:val="5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B2713B">
              <w:rPr>
                <w:rFonts w:ascii="Times New Roman" w:eastAsia="SimSun" w:hAnsi="Times New Roman" w:cs="Times New Roman"/>
                <w:color w:val="000000"/>
                <w:sz w:val="22"/>
                <w:szCs w:val="22"/>
                <w:lang w:eastAsia="en-US"/>
              </w:rPr>
              <w:t xml:space="preserve">, </w:t>
            </w:r>
            <w:r w:rsidR="006B5C96"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EF8F2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DCF2C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1178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FA5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2036"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A429ABF"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242C94" w:rsidRDefault="00DA1E50"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B1282A"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3835407" w14:textId="13E5CB08" w:rsidR="003D29E2" w:rsidRPr="00242C94" w:rsidRDefault="00735CE7"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3B73F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0351C0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B3FB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7635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9624"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7C0627E"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Palaikantis ne mažiau kaip 12 atminties kanalų.</w:t>
            </w:r>
          </w:p>
          <w:p w14:paraId="18C5AED9"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74DE0B2"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77777777" w:rsidR="003D29E2" w:rsidRPr="00242C94" w:rsidRDefault="00DA1E50"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1"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1631777F"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2C2018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67C263D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2"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277C7B2F"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8E8945"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DC046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1B52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E726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C057" w14:textId="77777777" w:rsidR="003D29E2" w:rsidRPr="00B2713B"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384GB, DDR5-4800 atminties.</w:t>
            </w:r>
          </w:p>
          <w:p w14:paraId="494D9FFF" w14:textId="77777777" w:rsidR="003D29E2" w:rsidRPr="00242C94"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FE40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B68B59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2137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2E9C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F7D9"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48GB GDDR6 su ECC atminties.</w:t>
            </w:r>
          </w:p>
          <w:p w14:paraId="50EDB14B" w14:textId="5FF6D503"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86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GB/s atminties pralaidumą.</w:t>
            </w:r>
          </w:p>
          <w:p w14:paraId="49B7746B" w14:textId="1B56B37A"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18 </w:t>
            </w:r>
            <w:r w:rsidR="00745924" w:rsidRPr="00B2713B">
              <w:rPr>
                <w:rFonts w:ascii="Times New Roman" w:eastAsia="SimSun" w:hAnsi="Times New Roman" w:cs="Times New Roman"/>
                <w:color w:val="000000"/>
                <w:sz w:val="22"/>
                <w:szCs w:val="22"/>
                <w:lang w:eastAsia="en-US"/>
              </w:rPr>
              <w:t>000</w:t>
            </w:r>
            <w:r w:rsidRPr="00B2713B">
              <w:rPr>
                <w:rFonts w:ascii="Times New Roman" w:eastAsia="SimSun" w:hAnsi="Times New Roman" w:cs="Times New Roman"/>
                <w:color w:val="000000"/>
                <w:sz w:val="22"/>
                <w:szCs w:val="22"/>
                <w:lang w:eastAsia="en-US"/>
              </w:rPr>
              <w:t xml:space="preserve"> CUDA branduolių.</w:t>
            </w:r>
          </w:p>
          <w:p w14:paraId="1DFA1579" w14:textId="68300B8F"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14</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RT branduolių.</w:t>
            </w:r>
          </w:p>
          <w:p w14:paraId="1E168C50" w14:textId="16386EA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56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Tensor</w:t>
            </w:r>
            <w:proofErr w:type="spellEnd"/>
            <w:r w:rsidRPr="00B2713B">
              <w:rPr>
                <w:rFonts w:ascii="Times New Roman" w:eastAsia="SimSun" w:hAnsi="Times New Roman" w:cs="Times New Roman"/>
                <w:color w:val="000000"/>
                <w:sz w:val="22"/>
                <w:szCs w:val="22"/>
                <w:lang w:eastAsia="en-US"/>
              </w:rPr>
              <w:t xml:space="preserve"> branduolių.</w:t>
            </w:r>
          </w:p>
          <w:p w14:paraId="6211AC3B"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Kiekvienas GPU akseleratorius turi turėti:</w:t>
            </w:r>
          </w:p>
          <w:p w14:paraId="5B09451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4 vnt. </w:t>
            </w:r>
            <w:proofErr w:type="spellStart"/>
            <w:r w:rsidRPr="00B2713B">
              <w:rPr>
                <w:rFonts w:ascii="Times New Roman" w:eastAsia="SimSun" w:hAnsi="Times New Roman" w:cs="Times New Roman"/>
                <w:color w:val="000000"/>
                <w:sz w:val="22"/>
                <w:szCs w:val="22"/>
                <w:lang w:eastAsia="en-US"/>
              </w:rPr>
              <w:t>DisplayPort</w:t>
            </w:r>
            <w:proofErr w:type="spellEnd"/>
            <w:r w:rsidRPr="00B2713B">
              <w:rPr>
                <w:rFonts w:ascii="Times New Roman" w:eastAsia="SimSun" w:hAnsi="Times New Roman" w:cs="Times New Roman"/>
                <w:color w:val="000000"/>
                <w:sz w:val="22"/>
                <w:szCs w:val="22"/>
                <w:lang w:eastAsia="en-US"/>
              </w:rPr>
              <w:t xml:space="preserve"> 1.4a jungtis.</w:t>
            </w:r>
          </w:p>
          <w:p w14:paraId="0DACBEFB"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GPU </w:t>
            </w:r>
            <w:proofErr w:type="spellStart"/>
            <w:r w:rsidRPr="00B2713B">
              <w:rPr>
                <w:rFonts w:ascii="Times New Roman" w:eastAsia="SimSun" w:hAnsi="Times New Roman" w:cs="Times New Roman"/>
                <w:color w:val="000000"/>
                <w:sz w:val="22"/>
                <w:szCs w:val="22"/>
                <w:lang w:eastAsia="en-US"/>
              </w:rPr>
              <w:t>virtualizavimo</w:t>
            </w:r>
            <w:proofErr w:type="spellEnd"/>
            <w:r w:rsidRPr="00B2713B">
              <w:rPr>
                <w:rFonts w:ascii="Times New Roman" w:eastAsia="SimSun" w:hAnsi="Times New Roman" w:cs="Times New Roman"/>
                <w:color w:val="000000"/>
                <w:sz w:val="22"/>
                <w:szCs w:val="22"/>
                <w:lang w:eastAsia="en-US"/>
              </w:rPr>
              <w:t xml:space="preserve"> programinę įrangą (angl. </w:t>
            </w:r>
            <w:proofErr w:type="spellStart"/>
            <w:r w:rsidRPr="00B2713B">
              <w:rPr>
                <w:rFonts w:ascii="Times New Roman" w:eastAsia="SimSun" w:hAnsi="Times New Roman" w:cs="Times New Roman"/>
                <w:color w:val="000000"/>
                <w:sz w:val="22"/>
                <w:szCs w:val="22"/>
                <w:lang w:eastAsia="en-US"/>
              </w:rPr>
              <w:t>vGPU</w:t>
            </w:r>
            <w:proofErr w:type="spellEnd"/>
            <w:r w:rsidRPr="00B2713B">
              <w:rPr>
                <w:rFonts w:ascii="Times New Roman" w:eastAsia="SimSun" w:hAnsi="Times New Roman" w:cs="Times New Roman"/>
                <w:color w:val="000000"/>
                <w:sz w:val="22"/>
                <w:szCs w:val="22"/>
                <w:lang w:eastAsia="en-US"/>
              </w:rPr>
              <w:t>) 16.1 ar vėlesnės versijos.</w:t>
            </w:r>
          </w:p>
          <w:p w14:paraId="37275011"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CUDA 12.2 ar vėlesnės versijos.</w:t>
            </w:r>
          </w:p>
          <w:p w14:paraId="7A376E7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DLSS 3 technologiją.</w:t>
            </w:r>
          </w:p>
          <w:p w14:paraId="5CB5632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tiek didelių kalbų modelių (angl. LLM) apmokymą, tiek 3D grafikos, </w:t>
            </w:r>
            <w:proofErr w:type="spellStart"/>
            <w:r w:rsidRPr="00B2713B">
              <w:rPr>
                <w:rFonts w:ascii="Times New Roman" w:eastAsia="SimSun" w:hAnsi="Times New Roman" w:cs="Times New Roman"/>
                <w:color w:val="000000"/>
                <w:sz w:val="22"/>
                <w:szCs w:val="22"/>
                <w:lang w:eastAsia="en-US"/>
              </w:rPr>
              <w:t>rendering</w:t>
            </w:r>
            <w:proofErr w:type="spellEnd"/>
            <w:r w:rsidRPr="00B2713B">
              <w:rPr>
                <w:rFonts w:ascii="Times New Roman" w:eastAsia="SimSun" w:hAnsi="Times New Roman" w:cs="Times New Roman"/>
                <w:color w:val="000000"/>
                <w:sz w:val="22"/>
                <w:szCs w:val="22"/>
                <w:lang w:eastAsia="en-US"/>
              </w:rPr>
              <w:t>, vaizdų apdorojimo užduotis.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A8E51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5C084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115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5D66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217B"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78545362" w14:textId="77777777"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560FBF6D"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52F96EF" w14:textId="0DF9C042"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BE1C9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D4B98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564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B462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GPU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EEA6E"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36847ADE" w14:textId="184ABD64" w:rsidR="003D29E2" w:rsidRPr="00242C94"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9B11ED"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136A689F"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3C6AA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740D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30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41A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738E" w14:textId="77777777" w:rsidR="003D29E2" w:rsidRPr="00B2713B"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0BC4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746C4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C5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2D7E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A1BF" w14:textId="77777777" w:rsidR="003D29E2" w:rsidRPr="00B2713B"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41ABB5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091520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242C94"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GPU skaičiavimo mazgu turi būti komplektuojami </w:t>
            </w:r>
            <w:r w:rsidR="00D26E04"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GPU skaičiavimo mazgo pajungimui prie šiame pirkime aprašyto Tinklo posistemės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DF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C3F83B"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96B05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9B78AE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158ACA4"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pateikta kartu su GPU mazgo palaikoma </w:t>
            </w:r>
            <w:r w:rsidRPr="00B2713B">
              <w:rPr>
                <w:rFonts w:ascii="Times New Roman" w:hAnsi="Times New Roman" w:cs="Times New Roman"/>
                <w:sz w:val="22"/>
                <w:szCs w:val="22"/>
              </w:rPr>
              <w:t xml:space="preserve">Linux </w:t>
            </w:r>
            <w:r w:rsidRPr="00B2713B">
              <w:rPr>
                <w:rFonts w:ascii="Times New Roman" w:eastAsia="SimSun" w:hAnsi="Times New Roman" w:cs="Times New Roman"/>
                <w:sz w:val="22"/>
                <w:szCs w:val="22"/>
                <w:lang w:eastAsia="en-US"/>
              </w:rPr>
              <w:t xml:space="preserve">(arba lygiavertės) </w:t>
            </w:r>
            <w:r w:rsidRPr="00B2713B">
              <w:rPr>
                <w:rFonts w:ascii="Times New Roman" w:hAnsi="Times New Roman" w:cs="Times New Roman"/>
                <w:sz w:val="22"/>
                <w:szCs w:val="22"/>
              </w:rPr>
              <w:t>pagrindu veikiančia operacinės sistemos versija</w:t>
            </w:r>
            <w:r w:rsidRPr="00B2713B">
              <w:rPr>
                <w:rFonts w:ascii="Times New Roman" w:eastAsia="SimSun" w:hAnsi="Times New Roman" w:cs="Times New Roman"/>
                <w:sz w:val="22"/>
                <w:szCs w:val="22"/>
                <w:lang w:eastAsia="en-US"/>
              </w:rPr>
              <w:t>.</w:t>
            </w:r>
          </w:p>
          <w:p w14:paraId="01E3D890"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670CBF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CUDA ir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naudojimą.</w:t>
            </w:r>
          </w:p>
          <w:p w14:paraId="6F1AFC1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p w14:paraId="79451A53" w14:textId="77777777" w:rsidR="003D29E2" w:rsidRPr="00B2713B"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B2713B">
              <w:rPr>
                <w:rFonts w:ascii="Times New Roman" w:eastAsia="SimSun" w:hAnsi="Times New Roman" w:cs="Times New Roman"/>
                <w:bCs/>
                <w:color w:val="000000"/>
                <w:sz w:val="22"/>
                <w:szCs w:val="22"/>
                <w:lang w:eastAsia="en-US"/>
              </w:rPr>
              <w:t>GPU skaičiavimo mazgo programinės įrangos paketas turi leisti vartotojui pasiekti:</w:t>
            </w:r>
          </w:p>
          <w:p w14:paraId="6B0FCF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589CEF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w:t>
            </w:r>
          </w:p>
          <w:p w14:paraId="178EEC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Pr="00B2713B">
              <w:rPr>
                <w:rFonts w:ascii="Times New Roman" w:eastAsia="Times New Roman" w:hAnsi="Times New Roman" w:cs="Times New Roman"/>
                <w:sz w:val="22"/>
                <w:szCs w:val="22"/>
              </w:rPr>
              <w:t>;</w:t>
            </w:r>
          </w:p>
          <w:p w14:paraId="6117B6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p>
          <w:p w14:paraId="65BF1FD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p>
          <w:p w14:paraId="70352836"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25486C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7B6492C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6CB2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C30D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9A1A" w14:textId="31992FA4" w:rsidR="003D29E2" w:rsidRPr="00242C94" w:rsidRDefault="00DA1E50" w:rsidP="00DD0ED3">
            <w:pPr>
              <w:numPr>
                <w:ilvl w:val="0"/>
                <w:numId w:val="6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03AF2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3092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10F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8B4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8F9F" w14:textId="01B11FFA" w:rsidR="003D29E2" w:rsidRPr="00B2713B"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8D16B5"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466A80" w14:textId="77777777" w:rsidR="003D29E2" w:rsidRPr="00B2713B"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470A2FD"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29B2BA"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ABA7C35" w14:textId="77777777" w:rsidR="003D29E2" w:rsidRPr="00242C94"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BFA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AC519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1E7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2D8F"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9B3E" w14:textId="77777777" w:rsidR="003D29E2" w:rsidRPr="00B2713B"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D80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C95EE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2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E782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3AD4" w14:textId="71EF0D5A" w:rsidR="003D29E2" w:rsidRPr="00242C94"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D2459F"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65EA0BF"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17498F0A"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ne trumpesnius negu 2,0 m ilgio </w:t>
            </w:r>
            <w:proofErr w:type="spellStart"/>
            <w:r w:rsidRPr="00B2713B">
              <w:rPr>
                <w:rFonts w:ascii="Times New Roman" w:eastAsia="SimSun" w:hAnsi="Times New Roman" w:cs="Times New Roman"/>
                <w:color w:val="000000"/>
                <w:sz w:val="22"/>
                <w:szCs w:val="22"/>
                <w:lang w:eastAsia="en-US"/>
              </w:rPr>
              <w:t>mailinimo</w:t>
            </w:r>
            <w:proofErr w:type="spellEnd"/>
            <w:r w:rsidRPr="00B2713B">
              <w:rPr>
                <w:rFonts w:ascii="Times New Roman" w:eastAsia="SimSun" w:hAnsi="Times New Roman" w:cs="Times New Roman"/>
                <w:color w:val="000000"/>
                <w:sz w:val="22"/>
                <w:szCs w:val="22"/>
                <w:lang w:eastAsia="en-US"/>
              </w:rPr>
              <w:t xml:space="preserve"> kabelius, tinkančius komplektuojamiems maitinimo šaltiniams ir prijungimui prie šiame pirkime įsigyjamų srovės paskirstymo įrenginių, aprašytų šios specifikacijos 16 punkte).</w:t>
            </w:r>
          </w:p>
          <w:p w14:paraId="7C012954" w14:textId="77777777" w:rsidR="003D29E2" w:rsidRPr="00B2713B"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9B6C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FFB70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132B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446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5A2F" w14:textId="5D40EFEB" w:rsidR="003D29E2" w:rsidRPr="00242C94" w:rsidRDefault="00DA1E50" w:rsidP="00794D28">
            <w:pPr>
              <w:numPr>
                <w:ilvl w:val="0"/>
                <w:numId w:val="6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turėti dedikuotą valdymo adapterį, nepriklausantį nuo operacinės sistemos bei turintį </w:t>
            </w:r>
            <w:r w:rsidRPr="00B2713B">
              <w:rPr>
                <w:rFonts w:ascii="Times New Roman" w:eastAsia="SimSun" w:hAnsi="Times New Roman" w:cs="Times New Roman"/>
                <w:sz w:val="22"/>
                <w:szCs w:val="22"/>
                <w:lang w:eastAsia="en-US"/>
              </w:rPr>
              <w:lastRenderedPageBreak/>
              <w:t>dedikuotą valdymo tinklo jungtį 100/1000Base-T bei galimybę prisijungti per USB jungtį iš Skaičiavimo mazgo priekio. Turi būti:</w:t>
            </w:r>
          </w:p>
          <w:p w14:paraId="06927ED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3D19AA3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6B4B9C4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EB79E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54EF39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0E3D02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346B2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783F6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C29F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357C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4B3B" w14:textId="1F40E03E" w:rsidR="003D29E2" w:rsidRPr="00242C94" w:rsidRDefault="00DA1E50" w:rsidP="00794D28">
            <w:pPr>
              <w:numPr>
                <w:ilvl w:val="0"/>
                <w:numId w:val="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5AF9F90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2D24F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193E5EBF" w14:textId="3BB54F6C" w:rsidR="003D29E2" w:rsidRPr="00242C94" w:rsidRDefault="00B06535" w:rsidP="00794D28">
            <w:pPr>
              <w:numPr>
                <w:ilvl w:val="0"/>
                <w:numId w:val="6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 xml:space="preserve">Turi pilnai integruotis kartu su visų kitų posistemių nuotolinio stebėjimo </w:t>
            </w:r>
            <w:r w:rsidRPr="00242C94">
              <w:rPr>
                <w:rFonts w:ascii="Times New Roman" w:hAnsi="Times New Roman" w:cs="Times New Roman"/>
                <w:sz w:val="22"/>
                <w:szCs w:val="22"/>
              </w:rPr>
              <w:lastRenderedPageBreak/>
              <w:t>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C57DD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927FF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5E8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8ED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6CA1" w14:textId="77777777" w:rsidR="003D29E2" w:rsidRPr="00242C94" w:rsidRDefault="00DA1E50"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6E88252B" w14:textId="089E7DDA" w:rsidR="003D29E2" w:rsidRPr="00242C94" w:rsidRDefault="00314247"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06C3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D4AA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0C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178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D14A" w14:textId="59B10A15" w:rsidR="003D29E2" w:rsidRPr="00242C94" w:rsidRDefault="00DA1E50" w:rsidP="00794D28">
            <w:pPr>
              <w:numPr>
                <w:ilvl w:val="0"/>
                <w:numId w:val="7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GPU skaičiavimo mazgo gamintojo</w:t>
            </w:r>
            <w:r w:rsidR="00943778" w:rsidRPr="00B2713B">
              <w:rPr>
                <w:rFonts w:ascii="Times New Roman" w:hAnsi="Times New Roman" w:cs="Times New Roman"/>
                <w:sz w:val="22"/>
                <w:szCs w:val="22"/>
              </w:rPr>
              <w:t>, atstovo ar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4929C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239F0B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D6A8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CE4F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86705"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242C94" w:rsidRDefault="00DA1E50" w:rsidP="00794D28">
            <w:pPr>
              <w:numPr>
                <w:ilvl w:val="0"/>
                <w:numId w:val="7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0D09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86076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854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625D3" w14:textId="7DC2C3B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B1E5" w14:textId="77777777" w:rsidR="003D29E2" w:rsidRPr="00242C94" w:rsidRDefault="00DA1E50" w:rsidP="00794D28">
            <w:pPr>
              <w:numPr>
                <w:ilvl w:val="0"/>
                <w:numId w:val="7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B2713B">
              <w:rPr>
                <w:rFonts w:ascii="Times New Roman" w:hAnsi="Times New Roman" w:cs="Times New Roman"/>
                <w:sz w:val="22"/>
                <w:szCs w:val="22"/>
              </w:rPr>
              <w:t xml:space="preserve">. Gamintojo reakcija į užklausą – ne ilgiau kaip 4 valandos, gamintojo specialisto atvykimas į Duomenų saugojimo posistemės buvimo vietą Lietuvos teritorijoje – sekanti darbo </w:t>
            </w:r>
            <w:r w:rsidRPr="00B2713B">
              <w:rPr>
                <w:rFonts w:ascii="Times New Roman" w:hAnsi="Times New Roman" w:cs="Times New Roman"/>
                <w:sz w:val="22"/>
                <w:szCs w:val="22"/>
              </w:rPr>
              <w:lastRenderedPageBreak/>
              <w:t>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4678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4EFA79"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690D3"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EAE0A"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E7A91A"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01AD3D4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DE5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203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Duomenų saugojimo posistemės talpai,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27E1"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Siūloma Duomenų saugojimo posistemė turi būti paskirstytos (angl. </w:t>
            </w:r>
            <w:proofErr w:type="spellStart"/>
            <w:r w:rsidRPr="00B2713B">
              <w:rPr>
                <w:rFonts w:ascii="Times New Roman" w:eastAsia="SimSun" w:hAnsi="Times New Roman" w:cs="Times New Roman"/>
                <w:sz w:val="22"/>
                <w:szCs w:val="22"/>
                <w:lang w:eastAsia="en-US"/>
              </w:rPr>
              <w:t>Distributed</w:t>
            </w:r>
            <w:proofErr w:type="spellEnd"/>
            <w:r w:rsidRPr="00B2713B">
              <w:rPr>
                <w:rFonts w:ascii="Times New Roman" w:eastAsia="SimSun" w:hAnsi="Times New Roman" w:cs="Times New Roman"/>
                <w:sz w:val="22"/>
                <w:szCs w:val="22"/>
                <w:lang w:eastAsia="en-US"/>
              </w:rPr>
              <w:t>) architektūros.</w:t>
            </w:r>
          </w:p>
          <w:p w14:paraId="6C94DD65"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8BB0D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AF5C34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9 vnt. Duomenų saugojimo mazgai</w:t>
            </w:r>
          </w:p>
          <w:p w14:paraId="3D19B30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Kontroliuojantys mazgai</w:t>
            </w:r>
          </w:p>
          <w:p w14:paraId="1DF67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Apkrovos balansavimo mazgai</w:t>
            </w:r>
          </w:p>
          <w:p w14:paraId="13272DD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kontrolę turi vykdyti Kontroliuojantys mazgai, fiziškai įdiegti atskirai nuo Duomenų saugojimo mazgų bei sukonfigūruoti taip, kad užtikrintų Kontroliuojančio mazgo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aprašytą (e) punkte aukščiau.</w:t>
            </w:r>
          </w:p>
          <w:p w14:paraId="6A5F683A"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apkrovos balansavimą (angl. </w:t>
            </w:r>
            <w:proofErr w:type="spellStart"/>
            <w:r w:rsidRPr="00B2713B">
              <w:rPr>
                <w:rFonts w:ascii="Times New Roman" w:eastAsia="SimSun" w:hAnsi="Times New Roman" w:cs="Times New Roman"/>
                <w:sz w:val="22"/>
                <w:szCs w:val="22"/>
                <w:lang w:eastAsia="en-US"/>
              </w:rPr>
              <w:t>Load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Balancing</w:t>
            </w:r>
            <w:proofErr w:type="spellEnd"/>
            <w:r w:rsidRPr="00B2713B">
              <w:rPr>
                <w:rFonts w:ascii="Times New Roman" w:eastAsia="SimSun" w:hAnsi="Times New Roman" w:cs="Times New Roman"/>
                <w:sz w:val="22"/>
                <w:szCs w:val="22"/>
                <w:lang w:eastAsia="en-US"/>
              </w:rPr>
              <w:t xml:space="preserve">) turi vykdyti Apkrovos balansavimo mazgai, fiziškai įdiegti atskirai nuo Duomenų saugojimo mazgų bei sukonfigūruoti taip, kad užtikrintų Apkrovos mazgo aukštą patikimumą. Apkrovos mazgas turi būti </w:t>
            </w:r>
            <w:r w:rsidRPr="00B2713B">
              <w:rPr>
                <w:rFonts w:ascii="Times New Roman" w:eastAsia="SimSun" w:hAnsi="Times New Roman" w:cs="Times New Roman"/>
                <w:sz w:val="22"/>
                <w:szCs w:val="22"/>
                <w:lang w:eastAsia="en-US"/>
              </w:rPr>
              <w:lastRenderedPageBreak/>
              <w:t>sukonfigūruotas taip, kad palaikytų ne mažiau kaip:</w:t>
            </w:r>
          </w:p>
          <w:p w14:paraId="692E7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API </w:t>
            </w:r>
            <w:proofErr w:type="spellStart"/>
            <w:r w:rsidRPr="00B2713B">
              <w:rPr>
                <w:rFonts w:ascii="Times New Roman" w:eastAsia="Times New Roman" w:hAnsi="Times New Roman" w:cs="Times New Roman"/>
                <w:sz w:val="22"/>
                <w:szCs w:val="22"/>
              </w:rPr>
              <w:t>health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checks</w:t>
            </w:r>
            <w:proofErr w:type="spellEnd"/>
          </w:p>
          <w:p w14:paraId="35CCF1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Rate </w:t>
            </w:r>
            <w:proofErr w:type="spellStart"/>
            <w:r w:rsidRPr="00B2713B">
              <w:rPr>
                <w:rFonts w:ascii="Times New Roman" w:eastAsia="Times New Roman" w:hAnsi="Times New Roman" w:cs="Times New Roman"/>
                <w:sz w:val="22"/>
                <w:szCs w:val="22"/>
              </w:rPr>
              <w:t>limiting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source</w:t>
            </w:r>
            <w:proofErr w:type="spellEnd"/>
            <w:r w:rsidRPr="00B2713B">
              <w:rPr>
                <w:rFonts w:ascii="Times New Roman" w:eastAsia="Times New Roman" w:hAnsi="Times New Roman" w:cs="Times New Roman"/>
                <w:sz w:val="22"/>
                <w:szCs w:val="22"/>
              </w:rPr>
              <w:t xml:space="preserve"> IP, </w:t>
            </w:r>
            <w:proofErr w:type="spellStart"/>
            <w:r w:rsidRPr="00B2713B">
              <w:rPr>
                <w:rFonts w:ascii="Times New Roman" w:eastAsia="Times New Roman" w:hAnsi="Times New Roman" w:cs="Times New Roman"/>
                <w:sz w:val="22"/>
                <w:szCs w:val="22"/>
              </w:rPr>
              <w:t>time</w:t>
            </w:r>
            <w:proofErr w:type="spellEnd"/>
            <w:r w:rsidRPr="00B2713B">
              <w:rPr>
                <w:rFonts w:ascii="Times New Roman" w:eastAsia="Times New Roman" w:hAnsi="Times New Roman" w:cs="Times New Roman"/>
                <w:sz w:val="22"/>
                <w:szCs w:val="22"/>
              </w:rPr>
              <w:t>, URL)</w:t>
            </w:r>
          </w:p>
          <w:p w14:paraId="124CABE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Vhost</w:t>
            </w:r>
            <w:proofErr w:type="spellEnd"/>
            <w:r w:rsidRPr="00B2713B">
              <w:rPr>
                <w:rFonts w:ascii="Times New Roman" w:eastAsia="Times New Roman" w:hAnsi="Times New Roman" w:cs="Times New Roman"/>
                <w:sz w:val="22"/>
                <w:szCs w:val="22"/>
              </w:rPr>
              <w:t>/</w:t>
            </w:r>
            <w:proofErr w:type="spellStart"/>
            <w:r w:rsidRPr="00B2713B">
              <w:rPr>
                <w:rFonts w:ascii="Times New Roman" w:eastAsia="Times New Roman" w:hAnsi="Times New Roman" w:cs="Times New Roman"/>
                <w:sz w:val="22"/>
                <w:szCs w:val="22"/>
              </w:rPr>
              <w:t>location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routing</w:t>
            </w:r>
            <w:proofErr w:type="spellEnd"/>
          </w:p>
          <w:p w14:paraId="226AA5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L4 ir L7 </w:t>
            </w:r>
            <w:proofErr w:type="spellStart"/>
            <w:r w:rsidRPr="00B2713B">
              <w:rPr>
                <w:rFonts w:ascii="Times New Roman" w:eastAsia="Times New Roman" w:hAnsi="Times New Roman" w:cs="Times New Roman"/>
                <w:sz w:val="22"/>
                <w:szCs w:val="22"/>
              </w:rPr>
              <w:t>traffic</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load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balancing</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5B829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463DA3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3F08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060CA"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Objektinės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F0D6" w14:textId="77777777" w:rsidR="003D29E2" w:rsidRPr="00B2713B"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RESTful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 xml:space="preserve"> kuris turi būti suderinamas su Amazon S3 bei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arba lygiavertes aplikacijų programavimo sąsajas (angl. </w:t>
            </w:r>
            <w:proofErr w:type="spellStart"/>
            <w:r w:rsidRPr="00B2713B">
              <w:rPr>
                <w:rFonts w:ascii="Times New Roman" w:eastAsia="Times New Roman" w:hAnsi="Times New Roman" w:cs="Times New Roman"/>
                <w:sz w:val="22"/>
                <w:szCs w:val="22"/>
              </w:rPr>
              <w:t>Application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Programming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65769A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Standartines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operacijas, įskaitant, bet neapsiribojant:</w:t>
            </w:r>
          </w:p>
          <w:p w14:paraId="121698C9"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Create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07F0146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List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buckets</w:t>
            </w:r>
            <w:proofErr w:type="spellEnd"/>
          </w:p>
          <w:p w14:paraId="204AEABD"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751C272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Put </w:t>
            </w:r>
            <w:proofErr w:type="spellStart"/>
            <w:r w:rsidRPr="00B2713B">
              <w:rPr>
                <w:rFonts w:ascii="Times New Roman" w:eastAsia="Times New Roman" w:hAnsi="Times New Roman" w:cs="Times New Roman"/>
                <w:sz w:val="22"/>
                <w:szCs w:val="22"/>
              </w:rPr>
              <w:t>object</w:t>
            </w:r>
            <w:proofErr w:type="spellEnd"/>
          </w:p>
          <w:p w14:paraId="541702D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1D5061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3457703B"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Copy</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979530A"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5E7364A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Vieningą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objektų vardų erdve (angl. </w:t>
            </w:r>
            <w:proofErr w:type="spellStart"/>
            <w:r w:rsidRPr="00B2713B">
              <w:rPr>
                <w:rFonts w:ascii="Times New Roman" w:eastAsia="Times New Roman" w:hAnsi="Times New Roman" w:cs="Times New Roman"/>
                <w:sz w:val="22"/>
                <w:szCs w:val="22"/>
              </w:rPr>
              <w:t>Unified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namespace</w:t>
            </w:r>
            <w:proofErr w:type="spellEnd"/>
            <w:r w:rsidRPr="00B2713B">
              <w:rPr>
                <w:rFonts w:ascii="Times New Roman" w:eastAsia="Times New Roman" w:hAnsi="Times New Roman" w:cs="Times New Roman"/>
                <w:sz w:val="22"/>
                <w:szCs w:val="22"/>
              </w:rPr>
              <w:t xml:space="preserve">), leidžiančią vartotojams talpinti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objektus bendruose konteineriuose.</w:t>
            </w:r>
          </w:p>
          <w:p w14:paraId="0BEA039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Python</w:t>
            </w:r>
            <w:proofErr w:type="spellEnd"/>
            <w:r w:rsidRPr="00B2713B">
              <w:rPr>
                <w:rFonts w:ascii="Times New Roman" w:eastAsia="Times New Roman" w:hAnsi="Times New Roman" w:cs="Times New Roman"/>
                <w:sz w:val="22"/>
                <w:szCs w:val="22"/>
              </w:rPr>
              <w:t xml:space="preserve">, Java, </w:t>
            </w:r>
            <w:proofErr w:type="spellStart"/>
            <w:r w:rsidRPr="00B2713B">
              <w:rPr>
                <w:rFonts w:ascii="Times New Roman" w:eastAsia="Times New Roman" w:hAnsi="Times New Roman" w:cs="Times New Roman"/>
                <w:sz w:val="22"/>
                <w:szCs w:val="22"/>
              </w:rPr>
              <w:t>Go</w:t>
            </w:r>
            <w:proofErr w:type="spellEnd"/>
            <w:r w:rsidRPr="00B2713B">
              <w:rPr>
                <w:rFonts w:ascii="Times New Roman" w:eastAsia="Times New Roman" w:hAnsi="Times New Roman" w:cs="Times New Roman"/>
                <w:sz w:val="22"/>
                <w:szCs w:val="22"/>
              </w:rPr>
              <w:t xml:space="preserve">, C++, Node.js, PHP </w:t>
            </w:r>
            <w:proofErr w:type="spellStart"/>
            <w:r w:rsidRPr="00B2713B">
              <w:rPr>
                <w:rFonts w:ascii="Times New Roman" w:eastAsia="Times New Roman" w:hAnsi="Times New Roman" w:cs="Times New Roman"/>
                <w:sz w:val="22"/>
                <w:szCs w:val="22"/>
              </w:rPr>
              <w:t>SDKs</w:t>
            </w:r>
            <w:proofErr w:type="spellEnd"/>
            <w:r w:rsidRPr="00B2713B">
              <w:rPr>
                <w:rFonts w:ascii="Times New Roman" w:eastAsia="Times New Roman" w:hAnsi="Times New Roman" w:cs="Times New Roman"/>
                <w:sz w:val="22"/>
                <w:szCs w:val="22"/>
              </w:rPr>
              <w:t>, leidžiančius aplikacijų integraciją.</w:t>
            </w:r>
          </w:p>
          <w:p w14:paraId="3DD8C296"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striped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objects</w:t>
            </w:r>
            <w:proofErr w:type="spellEnd"/>
            <w:r w:rsidRPr="00B2713B">
              <w:rPr>
                <w:rFonts w:ascii="Times New Roman" w:eastAsia="Times New Roman" w:hAnsi="Times New Roman" w:cs="Times New Roman"/>
                <w:sz w:val="22"/>
                <w:szCs w:val="22"/>
              </w:rPr>
              <w:t>, leidžiančius paskirstyti duomenis per skirtingus diskus.</w:t>
            </w:r>
          </w:p>
          <w:p w14:paraId="3FADCAB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classes</w:t>
            </w:r>
            <w:proofErr w:type="spellEnd"/>
            <w:r w:rsidRPr="00B2713B">
              <w:rPr>
                <w:rFonts w:ascii="Times New Roman" w:eastAsia="Times New Roman" w:hAnsi="Times New Roman" w:cs="Times New Roman"/>
                <w:sz w:val="22"/>
                <w:szCs w:val="22"/>
              </w:rPr>
              <w:t>, leidžiančius vartotojams pasirinkti Duomenų saugojimo vietos klasę pagal poreikius tokius kaip greitaveika, patikimumas ar kaštai.</w:t>
            </w:r>
          </w:p>
          <w:p w14:paraId="09476AC3"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diegimą keliose fiziškai nutolusiose vietose (angl.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deployment</w:t>
            </w:r>
            <w:proofErr w:type="spellEnd"/>
            <w:r w:rsidRPr="00B2713B">
              <w:rPr>
                <w:rFonts w:ascii="Times New Roman" w:eastAsia="Times New Roman" w:hAnsi="Times New Roman" w:cs="Times New Roman"/>
                <w:sz w:val="22"/>
                <w:szCs w:val="22"/>
              </w:rPr>
              <w:t>), užtikrinant Duomenų saugojimo posistemės greitaveiką ir duomenų saugumą.</w:t>
            </w:r>
          </w:p>
          <w:p w14:paraId="13D773D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užtikrinant apsaugą nuo duomenų praradimo.</w:t>
            </w:r>
          </w:p>
          <w:p w14:paraId="4B84A187"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Palaikyti duomenų suspaudimą: lz4, </w:t>
            </w:r>
            <w:proofErr w:type="spellStart"/>
            <w:r w:rsidRPr="00B2713B">
              <w:rPr>
                <w:rFonts w:ascii="Times New Roman" w:eastAsia="Times New Roman" w:hAnsi="Times New Roman" w:cs="Times New Roman"/>
                <w:sz w:val="22"/>
                <w:szCs w:val="22"/>
              </w:rPr>
              <w:t>zlib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zstd</w:t>
            </w:r>
            <w:proofErr w:type="spellEnd"/>
            <w:r w:rsidRPr="00B2713B">
              <w:rPr>
                <w:rFonts w:ascii="Times New Roman" w:eastAsia="Times New Roman" w:hAnsi="Times New Roman" w:cs="Times New Roman"/>
                <w:sz w:val="22"/>
                <w:szCs w:val="22"/>
              </w:rPr>
              <w:t xml:space="preserve"> arba lygiavertę (angl. </w:t>
            </w:r>
            <w:proofErr w:type="spellStart"/>
            <w:r w:rsidRPr="00B2713B">
              <w:rPr>
                <w:rFonts w:ascii="Times New Roman" w:eastAsia="Times New Roman" w:hAnsi="Times New Roman" w:cs="Times New Roman"/>
                <w:sz w:val="22"/>
                <w:szCs w:val="22"/>
              </w:rPr>
              <w:t>compresion</w:t>
            </w:r>
            <w:proofErr w:type="spellEnd"/>
            <w:r w:rsidRPr="00B2713B">
              <w:rPr>
                <w:rFonts w:ascii="Times New Roman" w:eastAsia="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359362" w14:textId="77777777" w:rsidR="003D29E2" w:rsidRPr="00B2713B"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242C94" w14:paraId="4661E95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637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DE911"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Blokinės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2997" w14:textId="77777777" w:rsidR="003D29E2" w:rsidRPr="00B2713B"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Blokinė saugykla turi būti:</w:t>
            </w:r>
          </w:p>
          <w:p w14:paraId="49AF35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619EEA6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Užtikrinanti patikimumą</w:t>
            </w:r>
            <w:r w:rsidRPr="00B2713B">
              <w:rPr>
                <w:rFonts w:ascii="Times New Roman" w:hAnsi="Times New Roman" w:cs="Times New Roman"/>
                <w:sz w:val="22"/>
                <w:szCs w:val="22"/>
              </w:rPr>
              <w:t>,</w:t>
            </w:r>
            <w:r w:rsidRPr="00B2713B">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Turi palaikyti </w:t>
            </w:r>
            <w:proofErr w:type="spellStart"/>
            <w:r w:rsidRPr="00B2713B">
              <w:rPr>
                <w:rFonts w:ascii="Times New Roman" w:eastAsia="Times New Roman" w:hAnsi="Times New Roman" w:cs="Times New Roman"/>
                <w:sz w:val="22"/>
                <w:szCs w:val="22"/>
              </w:rPr>
              <w:t>OpenNebula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Linux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arba lygiavertės blokinės saugyklos operacijas.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489AA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8D3EB2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24F7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F799"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Failų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75FC" w14:textId="77777777" w:rsidR="003D29E2" w:rsidRPr="00B2713B"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Failų saugykla turi:</w:t>
            </w:r>
          </w:p>
          <w:p w14:paraId="18C410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NFS, SMB arba lygiaverčius protokolus.</w:t>
            </w:r>
          </w:p>
          <w:p w14:paraId="34B505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Patikima, duomenis replikuojant bei apsaugant trynimo kodavimo schemomis.</w:t>
            </w:r>
          </w:p>
          <w:p w14:paraId="509995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0DA08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447A23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130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7E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Aukšto patikimumo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8C7E" w14:textId="77777777" w:rsidR="003D29E2" w:rsidRPr="00B2713B"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Duomenų kodavimo (angl. </w:t>
            </w:r>
            <w:proofErr w:type="spellStart"/>
            <w:r w:rsidRPr="00B2713B">
              <w:rPr>
                <w:rFonts w:ascii="Times New Roman" w:eastAsia="Times New Roman" w:hAnsi="Times New Roman" w:cs="Times New Roman"/>
                <w:sz w:val="22"/>
                <w:szCs w:val="22"/>
              </w:rPr>
              <w:t>Erasure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coding</w:t>
            </w:r>
            <w:proofErr w:type="spellEnd"/>
            <w:r w:rsidRPr="00B2713B">
              <w:rPr>
                <w:rFonts w:ascii="Times New Roman" w:eastAsia="Times New Roman" w:hAnsi="Times New Roman" w:cs="Times New Roman"/>
                <w:sz w:val="22"/>
                <w:szCs w:val="22"/>
              </w:rPr>
              <w:t>),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Gedimų tolerancijos (angl. </w:t>
            </w:r>
            <w:proofErr w:type="spellStart"/>
            <w:r w:rsidRPr="00B2713B">
              <w:rPr>
                <w:rFonts w:ascii="Times New Roman" w:eastAsia="Times New Roman" w:hAnsi="Times New Roman" w:cs="Times New Roman"/>
                <w:sz w:val="22"/>
                <w:szCs w:val="22"/>
              </w:rPr>
              <w:t>Fault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tolerance</w:t>
            </w:r>
            <w:proofErr w:type="spellEnd"/>
            <w:r w:rsidRPr="00B2713B">
              <w:rPr>
                <w:rFonts w:ascii="Times New Roman" w:eastAsia="Times New Roman" w:hAnsi="Times New Roman" w:cs="Times New Roman"/>
                <w:sz w:val="22"/>
                <w:szCs w:val="22"/>
              </w:rPr>
              <w:t xml:space="preserve">) metodus, leidžiančius Duomenų saugojimo posistemei toliau veikti net ir kelių mazgų gedimo atveju, t. y. neturi būti vieno gedimo taško (angl. </w:t>
            </w:r>
            <w:proofErr w:type="spellStart"/>
            <w:r w:rsidRPr="00B2713B">
              <w:rPr>
                <w:rFonts w:ascii="Times New Roman" w:eastAsia="Times New Roman" w:hAnsi="Times New Roman" w:cs="Times New Roman"/>
                <w:sz w:val="22"/>
                <w:szCs w:val="22"/>
              </w:rPr>
              <w:t>Single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point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of</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failure</w:t>
            </w:r>
            <w:proofErr w:type="spellEnd"/>
            <w:r w:rsidRPr="00B2713B">
              <w:rPr>
                <w:rFonts w:ascii="Times New Roman" w:eastAsia="Times New Roman" w:hAnsi="Times New Roman" w:cs="Times New Roman"/>
                <w:sz w:val="22"/>
                <w:szCs w:val="22"/>
              </w:rPr>
              <w:t>). Vieno mazgo gedimo atveju, kiti mazgai turi perimti sugedusio mazgo darbo krūvį.</w:t>
            </w:r>
          </w:p>
          <w:p w14:paraId="1D2B3A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įrankiai turi leisti stebėti Duomenų saugojimo mazgo veikimą ir aptikti problemas bei jas išspręsti prieš prarandant duomenis.</w:t>
            </w:r>
          </w:p>
          <w:p w14:paraId="1E69959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Automatizavimo (angl. </w:t>
            </w:r>
            <w:proofErr w:type="spellStart"/>
            <w:r w:rsidRPr="00B2713B">
              <w:rPr>
                <w:rFonts w:ascii="Times New Roman" w:eastAsia="Times New Roman" w:hAnsi="Times New Roman" w:cs="Times New Roman"/>
                <w:sz w:val="22"/>
                <w:szCs w:val="22"/>
              </w:rPr>
              <w:t>Automatization</w:t>
            </w:r>
            <w:proofErr w:type="spellEnd"/>
            <w:r w:rsidRPr="00B2713B">
              <w:rPr>
                <w:rFonts w:ascii="Times New Roman" w:eastAsia="Times New Roman" w:hAnsi="Times New Roman" w:cs="Times New Roman"/>
                <w:sz w:val="22"/>
                <w:szCs w:val="22"/>
              </w:rPr>
              <w:t xml:space="preserve">) įrankiai turi užtikrinti supaprastintą </w:t>
            </w:r>
            <w:r w:rsidRPr="00B2713B">
              <w:rPr>
                <w:rFonts w:ascii="Times New Roman" w:eastAsia="Times New Roman" w:hAnsi="Times New Roman" w:cs="Times New Roman"/>
                <w:sz w:val="22"/>
                <w:szCs w:val="22"/>
              </w:rPr>
              <w:lastRenderedPageBreak/>
              <w:t xml:space="preserve">Duomenų saugojimo posistemės valdymą sumažinant žmogiškųjų klaidų rizikas. Automatizavimo įrankiai turi gebėti automatiškai į Duomenų saugojimo posistemę pridėti mazgus ar jų komponentus (pvz. diskus), atlikti Duomenų saugojimo mazgo balansavimą (angl. </w:t>
            </w:r>
            <w:proofErr w:type="spellStart"/>
            <w:r w:rsidRPr="00B2713B">
              <w:rPr>
                <w:rFonts w:ascii="Times New Roman" w:eastAsia="Times New Roman" w:hAnsi="Times New Roman" w:cs="Times New Roman"/>
                <w:sz w:val="22"/>
                <w:szCs w:val="22"/>
              </w:rPr>
              <w:t>Rebalancing</w:t>
            </w:r>
            <w:proofErr w:type="spellEnd"/>
            <w:r w:rsidRPr="00B2713B">
              <w:rPr>
                <w:rFonts w:ascii="Times New Roman" w:eastAsia="Times New Roman" w:hAnsi="Times New Roman" w:cs="Times New Roman"/>
                <w:sz w:val="22"/>
                <w:szCs w:val="22"/>
              </w:rPr>
              <w:t xml:space="preserve"> data).</w:t>
            </w:r>
          </w:p>
          <w:p w14:paraId="539D6D7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Replikacijos (angl.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xml:space="preserve">) įrankiai turi užtikrinti duomenų dubliavimą kopijuodami duomenis iš vieno mazgo į kitą. Šis procesas turi apsaugoti duomenis mazgo gedimo atveju. </w:t>
            </w:r>
          </w:p>
          <w:p w14:paraId="597E6339"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Duomenų saugojimo posistemės technologija privalo būti savaime taisoma (angl. </w:t>
            </w:r>
            <w:proofErr w:type="spellStart"/>
            <w:r w:rsidRPr="00B2713B">
              <w:rPr>
                <w:rFonts w:ascii="Times New Roman" w:eastAsia="SimSun" w:hAnsi="Times New Roman" w:cs="Times New Roman"/>
                <w:color w:val="000000"/>
                <w:sz w:val="22"/>
                <w:szCs w:val="22"/>
                <w:lang w:eastAsia="en-US"/>
              </w:rPr>
              <w:t>self-repairing</w:t>
            </w:r>
            <w:proofErr w:type="spellEnd"/>
            <w:r w:rsidRPr="00B2713B">
              <w:rPr>
                <w:rFonts w:ascii="Times New Roman" w:eastAsia="SimSun" w:hAnsi="Times New Roman" w:cs="Times New Roman"/>
                <w:color w:val="000000"/>
                <w:sz w:val="22"/>
                <w:szCs w:val="22"/>
                <w:lang w:eastAsia="en-US"/>
              </w:rPr>
              <w:t>), automatiškai aptinkanti ir inicijuojanti automatinį taisymą.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428DD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328247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9A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8D1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Plečiamumo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39B2" w14:textId="77777777" w:rsidR="003D29E2" w:rsidRPr="00B2713B"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out</w:t>
            </w:r>
            <w:proofErr w:type="spellEnd"/>
            <w:r w:rsidRPr="00B2713B">
              <w:rPr>
                <w:rFonts w:ascii="Times New Roman" w:eastAsia="Times New Roman" w:hAnsi="Times New Roman" w:cs="Times New Roman"/>
                <w:sz w:val="22"/>
                <w:szCs w:val="22"/>
              </w:rPr>
              <w:t>, pridedant tiek diskų į esamą Duomenų saugojimo posistemę, tiek papildomų mazgų. Turi gebėti automatiškai replikuoti duomenis per visus mazgus.</w:t>
            </w:r>
          </w:p>
          <w:p w14:paraId="4A3A94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down</w:t>
            </w:r>
            <w:proofErr w:type="spellEnd"/>
            <w:r w:rsidRPr="00B2713B">
              <w:rPr>
                <w:rFonts w:ascii="Times New Roman" w:eastAsia="Times New Roman" w:hAnsi="Times New Roman" w:cs="Times New Roman"/>
                <w:sz w:val="22"/>
                <w:szCs w:val="22"/>
              </w:rPr>
              <w:t>, išimant tiek diskus iš esamo Duomenų saugojimo posistemės, tiek pačius mazgus. Turi gebėti automatiškai perskirstyti duomenis likusiems mazgams.</w:t>
            </w:r>
          </w:p>
          <w:p w14:paraId="4469165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pridedant ar išimant skirtingos greitaveikos diskus (HDD, SSD,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Turi gebėti palaikyti skirtingo tipo diskus be duomenų saugojimo operacijų stabdymo.</w:t>
            </w:r>
          </w:p>
          <w:p w14:paraId="0E8ACEDE" w14:textId="77777777" w:rsidR="003D29E2" w:rsidRPr="00242C94" w:rsidRDefault="00DA1E50" w:rsidP="00794D28">
            <w:pPr>
              <w:numPr>
                <w:ilvl w:val="0"/>
                <w:numId w:val="7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EC4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92DDDF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D77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Saugos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FCA3" w14:textId="77777777" w:rsidR="003D29E2" w:rsidRPr="00B2713B"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Šifravimą (angl. </w:t>
            </w:r>
            <w:proofErr w:type="spellStart"/>
            <w:r w:rsidRPr="00B2713B">
              <w:rPr>
                <w:rFonts w:ascii="Times New Roman" w:eastAsia="Times New Roman" w:hAnsi="Times New Roman" w:cs="Times New Roman"/>
                <w:sz w:val="22"/>
                <w:szCs w:val="22"/>
              </w:rPr>
              <w:t>Encryption</w:t>
            </w:r>
            <w:proofErr w:type="spellEnd"/>
            <w:r w:rsidRPr="00B2713B">
              <w:rPr>
                <w:rFonts w:ascii="Times New Roman" w:eastAsia="Times New Roman" w:hAnsi="Times New Roman" w:cs="Times New Roman"/>
                <w:sz w:val="22"/>
                <w:szCs w:val="22"/>
              </w:rPr>
              <w:t>), užtikrinantį duomenų apsaugą net ir neteisėto duomenų pasisavinimo atveju.</w:t>
            </w:r>
          </w:p>
          <w:p w14:paraId="31582C3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Prieigos kontrolę (angl. Access </w:t>
            </w:r>
            <w:proofErr w:type="spellStart"/>
            <w:r w:rsidRPr="00B2713B">
              <w:rPr>
                <w:rFonts w:ascii="Times New Roman" w:eastAsia="Times New Roman" w:hAnsi="Times New Roman" w:cs="Times New Roman"/>
                <w:sz w:val="22"/>
                <w:szCs w:val="22"/>
              </w:rPr>
              <w:t>control</w:t>
            </w:r>
            <w:proofErr w:type="spellEnd"/>
            <w:r w:rsidRPr="00B2713B">
              <w:rPr>
                <w:rFonts w:ascii="Times New Roman" w:eastAsia="Times New Roman" w:hAnsi="Times New Roman" w:cs="Times New Roman"/>
                <w:sz w:val="22"/>
                <w:szCs w:val="22"/>
              </w:rPr>
              <w:t>), užtikrinantį saugią autorizuotą prieigą prie Duomenų saugojimo posistemės apsaugant ją nuo nesankcionuotos prieigos ar duomenų modifikacijos.</w:t>
            </w:r>
          </w:p>
          <w:p w14:paraId="1EA462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Audito įrankį, leidžiantį stebėti ir kaupti informaciją apie Duomenų saugojimo </w:t>
            </w:r>
            <w:r w:rsidRPr="00B2713B">
              <w:rPr>
                <w:rFonts w:ascii="Times New Roman" w:eastAsia="Times New Roman" w:hAnsi="Times New Roman" w:cs="Times New Roman"/>
                <w:sz w:val="22"/>
                <w:szCs w:val="22"/>
              </w:rPr>
              <w:lastRenderedPageBreak/>
              <w:t>posistemės naudojimą, padedantį identifikuoti ir valdyti saugos incidentus.</w:t>
            </w:r>
          </w:p>
          <w:p w14:paraId="2356C39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Diegimo pabaigoje turės būti pateikti saugumo TLS/SSL sertifikatai ir įdiegtas automatinis jų atnaujinimas. </w:t>
            </w:r>
            <w:r w:rsidRPr="00B2713B">
              <w:rPr>
                <w:rFonts w:ascii="Times New Roman" w:hAnsi="Times New Roman" w:cs="Times New Roman"/>
                <w:sz w:val="22"/>
                <w:szCs w:val="22"/>
              </w:rPr>
              <w:t xml:space="preserve">Jeigu nėra automatinio atnaujinimo, turi būti </w:t>
            </w:r>
            <w:r w:rsidRPr="00B2713B">
              <w:rPr>
                <w:rFonts w:ascii="Times New Roman" w:eastAsia="Times New Roman" w:hAnsi="Times New Roman" w:cs="Times New Roman"/>
                <w:sz w:val="22"/>
                <w:szCs w:val="22"/>
              </w:rPr>
              <w:t>pateikti sertifikatai</w:t>
            </w:r>
            <w:r w:rsidRPr="00B2713B">
              <w:rPr>
                <w:rFonts w:ascii="Times New Roman" w:hAnsi="Times New Roman" w:cs="Times New Roman"/>
                <w:sz w:val="22"/>
                <w:szCs w:val="22"/>
              </w:rPr>
              <w:t xml:space="preserve"> 3 metų </w:t>
            </w:r>
            <w:r w:rsidRPr="00B2713B">
              <w:rPr>
                <w:rFonts w:ascii="Times New Roman" w:eastAsia="Times New Roman" w:hAnsi="Times New Roman" w:cs="Times New Roman"/>
                <w:sz w:val="22"/>
                <w:szCs w:val="22"/>
              </w:rPr>
              <w:t>laikotarpiui.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9A6BF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BC993A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84B4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DB4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Stebėjimo ir valdymo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E988" w14:textId="77777777" w:rsidR="003D29E2" w:rsidRPr="00B2713B"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sekti posistemės našumo bei korektiško veikimo parametrus.</w:t>
            </w:r>
          </w:p>
          <w:p w14:paraId="2A3318E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Parametrų stebėsenos (angl. </w:t>
            </w: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Perspėjimo (angl. </w:t>
            </w:r>
            <w:proofErr w:type="spellStart"/>
            <w:r w:rsidRPr="00B2713B">
              <w:rPr>
                <w:rFonts w:ascii="Times New Roman" w:eastAsia="Times New Roman" w:hAnsi="Times New Roman" w:cs="Times New Roman"/>
                <w:sz w:val="22"/>
                <w:szCs w:val="22"/>
              </w:rPr>
              <w:t>Alerting</w:t>
            </w:r>
            <w:proofErr w:type="spellEnd"/>
            <w:r w:rsidRPr="00B2713B">
              <w:rPr>
                <w:rFonts w:ascii="Times New Roman" w:eastAsia="Times New Roman" w:hAnsi="Times New Roman" w:cs="Times New Roman"/>
                <w:sz w:val="22"/>
                <w:szCs w:val="22"/>
              </w:rPr>
              <w:t>) įrankis turi automatiškai įspėti apie potencialias problemas, tokias kaip Duomenų saugojimo posistemės sulėtėjimą, fizinio komponento gedimą.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8DD24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A139E1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2A3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2395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C9E6" w14:textId="77777777" w:rsidR="003D29E2" w:rsidRPr="00242C94" w:rsidRDefault="00DA1E50" w:rsidP="00794D28">
            <w:pPr>
              <w:numPr>
                <w:ilvl w:val="0"/>
                <w:numId w:val="8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Tiekėjas, prieš 10 d. d. iki Duomenų saugojimo posistemės diegimo pradžią, </w:t>
            </w:r>
            <w:r w:rsidRPr="00B2713B">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B2713B">
              <w:rPr>
                <w:rFonts w:ascii="Times New Roman" w:eastAsia="SimSun" w:hAnsi="Times New Roman" w:cs="Times New Roman"/>
                <w:sz w:val="22"/>
                <w:szCs w:val="22"/>
                <w:lang w:eastAsia="en-US"/>
              </w:rPr>
              <w:t>procesus.</w:t>
            </w:r>
          </w:p>
          <w:p w14:paraId="2DA449BB" w14:textId="77777777" w:rsidR="003D29E2" w:rsidRPr="00B2713B"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Pasiūlytos architektūros Duomenų saugojimo posistemė po diegimo darbų turės užtikrinti šiame pirkime numatytas reikalaujamas talpas užtikrinant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bei duomenų pasiekiamumą net ir praradus 3 duomenų mazgus arba bet kuriuos 3 fizinius diskus duomenų mazguose.</w:t>
            </w:r>
          </w:p>
          <w:p w14:paraId="12AD683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1840B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61BFE14E" w14:textId="77777777" w:rsidR="003D29E2" w:rsidRPr="00B2713B"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Tiekėjas turės parengti išpildomąją dokumentaciją apimančią visos Duomenų saugojimo posistemės diegimo konfigūraciją ir architektūrą. Dokumentacija turės apimti:</w:t>
            </w:r>
          </w:p>
          <w:p w14:paraId="19334CC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Duomenų saugojimo posistemės konfigūracijos failus kiekvienam komponentui. Konfigūracijos failai turės būti patalpinti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turės būti perduoti Perkančiajai organizacijai.</w:t>
            </w:r>
          </w:p>
          <w:p w14:paraId="6015F15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diegimo ir automatizacijos kodas (</w:t>
            </w:r>
            <w:proofErr w:type="spellStart"/>
            <w:r w:rsidRPr="00B2713B">
              <w:rPr>
                <w:rFonts w:ascii="Times New Roman" w:eastAsia="Times New Roman" w:hAnsi="Times New Roman" w:cs="Times New Roman"/>
                <w:sz w:val="22"/>
                <w:szCs w:val="22"/>
              </w:rPr>
              <w:t>ansible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puppet</w:t>
            </w:r>
            <w:proofErr w:type="spellEnd"/>
            <w:r w:rsidRPr="00B2713B">
              <w:rPr>
                <w:rFonts w:ascii="Times New Roman" w:eastAsia="Times New Roman" w:hAnsi="Times New Roman" w:cs="Times New Roman"/>
                <w:sz w:val="22"/>
                <w:szCs w:val="22"/>
              </w:rPr>
              <w:t xml:space="preserve">, salt, </w:t>
            </w:r>
            <w:proofErr w:type="spellStart"/>
            <w:r w:rsidRPr="00B2713B">
              <w:rPr>
                <w:rFonts w:ascii="Times New Roman" w:eastAsia="Times New Roman" w:hAnsi="Times New Roman" w:cs="Times New Roman"/>
                <w:sz w:val="22"/>
                <w:szCs w:val="22"/>
              </w:rPr>
              <w:t>chef</w:t>
            </w:r>
            <w:proofErr w:type="spellEnd"/>
            <w:r w:rsidRPr="00B2713B">
              <w:rPr>
                <w:rFonts w:ascii="Times New Roman" w:eastAsia="Times New Roman" w:hAnsi="Times New Roman" w:cs="Times New Roman"/>
                <w:sz w:val="22"/>
                <w:szCs w:val="22"/>
              </w:rPr>
              <w:t xml:space="preserve"> ar analogiškas),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w:t>
            </w:r>
          </w:p>
          <w:p w14:paraId="44D7AE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Pagrindines Duomenų saugojimo mazgo valdymo ir konfigūravimo komandos ar valdymo API sąsajos kodas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3B46B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E7B3C74"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57FA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D74D"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67034"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29E2BA6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B058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F1E1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3798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9A0C9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F20B50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5D3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8925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3954A" w14:textId="77777777" w:rsidR="003D29E2" w:rsidRPr="00B2713B"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242C94" w:rsidRDefault="00DA1E50" w:rsidP="00794D28">
            <w:pPr>
              <w:numPr>
                <w:ilvl w:val="0"/>
                <w:numId w:val="8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AB0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2A2080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D815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ED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4325D"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7B4CE98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CA79238" w14:textId="5E02F079" w:rsidR="003D29E2" w:rsidRPr="00242C94" w:rsidRDefault="003F7B1F" w:rsidP="00794D28">
            <w:pPr>
              <w:numPr>
                <w:ilvl w:val="0"/>
                <w:numId w:val="8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A16B6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61B592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35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9E59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94798"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0AB49E47"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242C94"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3"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C50AD7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E1BBF72"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98C2CA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4"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71995A34"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2679C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515DFE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829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90E0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6343" w14:textId="77777777" w:rsidR="003D29E2" w:rsidRPr="00B2713B"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5F38BBB5" w14:textId="77777777" w:rsidR="003D29E2" w:rsidRPr="00242C94"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85FB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61A6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BDE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D6A4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E1E4"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4350A5DE" w14:textId="77777777"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7F81EC7"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6760B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1FD542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FDE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568A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Duomenų saugojimo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3AF6" w14:textId="5B6E5AF8"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xml:space="preserve">), dubliuojantys ir </w:t>
            </w:r>
            <w:proofErr w:type="spellStart"/>
            <w:r w:rsidR="00DA1E50" w:rsidRPr="00B2713B">
              <w:rPr>
                <w:rFonts w:ascii="Times New Roman" w:eastAsia="SimSun" w:hAnsi="Times New Roman" w:cs="Times New Roman"/>
                <w:color w:val="000000"/>
                <w:sz w:val="22"/>
                <w:szCs w:val="22"/>
                <w:lang w:eastAsia="en-US"/>
              </w:rPr>
              <w:t>aparatiškai</w:t>
            </w:r>
            <w:proofErr w:type="spellEnd"/>
            <w:r w:rsidR="00DA1E50" w:rsidRPr="00B2713B">
              <w:rPr>
                <w:rFonts w:ascii="Times New Roman" w:eastAsia="SimSun" w:hAnsi="Times New Roman" w:cs="Times New Roman"/>
                <w:color w:val="000000"/>
                <w:sz w:val="22"/>
                <w:szCs w:val="22"/>
                <w:lang w:eastAsia="en-US"/>
              </w:rPr>
              <w:t xml:space="preserve"> pakeičiantys vienas kitą gedimo atveju (RAID1).</w:t>
            </w:r>
          </w:p>
          <w:p w14:paraId="220ED1FA" w14:textId="78ACB7C3"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3 vnt. 2.5“ 6,4TB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2D9A18CC" w14:textId="2449A866" w:rsidR="003D29E2" w:rsidRPr="00242C94"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9 vnt. 3.5“ 20TB HDD, 7200rpm, 6Gb/s SATA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Buferio dydis ne mažiau kaip 5126MB.</w:t>
            </w:r>
          </w:p>
          <w:p w14:paraId="0BB60DB3" w14:textId="77777777" w:rsidR="003D29E2" w:rsidRPr="00B2713B"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839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4497F2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1BB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4907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11C2" w14:textId="77777777" w:rsidR="003D29E2" w:rsidRPr="00B2713B"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E0D1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B49E40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0CE4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6F1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6FAF" w14:textId="77777777" w:rsidR="003D29E2" w:rsidRPr="00B2713B"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2913F7F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E1D2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242C94"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Duomenų saugojimo mazgu turi būti komplektuojami </w:t>
            </w:r>
            <w:r w:rsidR="00091EE8"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Duomenų saugojimo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809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C197F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E8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4A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1110" w14:textId="5CC57E78" w:rsidR="003D29E2" w:rsidRPr="00242C94" w:rsidRDefault="00DA1E50" w:rsidP="00DD0ED3">
            <w:pPr>
              <w:numPr>
                <w:ilvl w:val="0"/>
                <w:numId w:val="9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16A8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7F6FC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92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8CCE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97C" w14:textId="53AEE722"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mazgas turi turėti</w:t>
            </w:r>
            <w:r w:rsidR="00662A3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58C37EA2"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EDDFEF7"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058B3C13"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498C5F6C" w14:textId="77777777" w:rsidR="003D29E2" w:rsidRPr="00242C94"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3586C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AFADB2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F308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9193"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9403" w14:textId="77777777" w:rsidR="003D29E2" w:rsidRPr="00B2713B"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5A08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FA8521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5926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F28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2C11"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turėti:</w:t>
            </w:r>
          </w:p>
          <w:p w14:paraId="66E0821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w:t>
            </w:r>
            <w:r w:rsidRPr="00B2713B">
              <w:rPr>
                <w:rFonts w:ascii="Times New Roman" w:eastAsia="SimSun" w:hAnsi="Times New Roman" w:cs="Times New Roman"/>
                <w:color w:val="000000"/>
                <w:sz w:val="22"/>
                <w:szCs w:val="22"/>
                <w:lang w:eastAsia="en-US"/>
              </w:rPr>
              <w:lastRenderedPageBreak/>
              <w:t>sertifikavimą, pilnai tenkinančius komplektuojamo mazgo poreikius.</w:t>
            </w:r>
          </w:p>
          <w:p w14:paraId="4DEB4DD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trumpesnis negu 2,0 m ilgio maitinimo kabelius, tinkančius komplektuojamiems maitinimo šaltiniams ir prijungimui prie šiame pirkime įsigyjamų srovės paskirstymo įrenginių, aprašytų šios specifikacijos 16 punkte).</w:t>
            </w:r>
          </w:p>
          <w:p w14:paraId="57165F16"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4AC6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7AAD6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2560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B5FA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14EFA" w14:textId="2DFF9B67" w:rsidR="003D29E2" w:rsidRPr="00242C94" w:rsidRDefault="00DA1E50" w:rsidP="00794D28">
            <w:pPr>
              <w:numPr>
                <w:ilvl w:val="0"/>
                <w:numId w:val="9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mazgas turi turėti dedikuotą valdymo adapterį, nepriklausantį nuo operacinės sistemos bei turintį dedikuotą valdymo tinklo jungtį 100/1000Base-T bei galimybę prisijungti per USB jungtį iš Skaičiavimo mazgo priekio. Turi būti:</w:t>
            </w:r>
          </w:p>
          <w:p w14:paraId="099FA75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CE351E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500EF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03B5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695B60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186F4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1AE97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C0AD2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C27D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EC5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6ECBD" w14:textId="41F996C2" w:rsidR="003D29E2" w:rsidRPr="00242C94" w:rsidRDefault="00DA1E50" w:rsidP="00794D28">
            <w:pPr>
              <w:numPr>
                <w:ilvl w:val="0"/>
                <w:numId w:val="9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0E86151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8E44B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793545E2" w14:textId="4AAA1795" w:rsidR="003D29E2" w:rsidRPr="00242C94" w:rsidRDefault="00B06535" w:rsidP="00794D28">
            <w:pPr>
              <w:numPr>
                <w:ilvl w:val="0"/>
                <w:numId w:val="9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6E1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E7FF77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EF75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FC4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A4A4"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37DBD322" w14:textId="2CCE974F" w:rsidR="003D29E2" w:rsidRPr="00242C94"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F9D3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E1B61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6577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56C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84C7" w14:textId="77777777" w:rsidR="003D29E2" w:rsidRPr="00B2713B"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242C94" w:rsidRDefault="00314247" w:rsidP="00794D28">
            <w:pPr>
              <w:numPr>
                <w:ilvl w:val="0"/>
                <w:numId w:val="9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E60A0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532F1B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AEC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CF7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A4C7" w14:textId="237FC75E" w:rsidR="003D29E2" w:rsidRPr="00242C94" w:rsidRDefault="00DA1E50" w:rsidP="00794D28">
            <w:pPr>
              <w:numPr>
                <w:ilvl w:val="0"/>
                <w:numId w:val="9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Duomenų saugojimo mazgo gamintojo</w:t>
            </w:r>
            <w:r w:rsidR="00F23D7D" w:rsidRPr="00B2713B">
              <w:rPr>
                <w:rFonts w:ascii="Times New Roman" w:hAnsi="Times New Roman" w:cs="Times New Roman"/>
                <w:sz w:val="22"/>
                <w:szCs w:val="22"/>
              </w:rPr>
              <w:t xml:space="preserve">, </w:t>
            </w:r>
            <w:r w:rsidR="004512B1" w:rsidRPr="00B2713B">
              <w:rPr>
                <w:rFonts w:ascii="Times New Roman" w:hAnsi="Times New Roman" w:cs="Times New Roman"/>
                <w:sz w:val="22"/>
                <w:szCs w:val="22"/>
              </w:rPr>
              <w:t>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2270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A6245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F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91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5C30"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kiekius, </w:t>
            </w:r>
            <w:r w:rsidRPr="00B2713B">
              <w:rPr>
                <w:rFonts w:ascii="Times New Roman" w:eastAsia="Times New Roman" w:hAnsi="Times New Roman" w:cs="Times New Roman"/>
                <w:bCs/>
                <w:sz w:val="22"/>
                <w:szCs w:val="22"/>
              </w:rPr>
              <w:lastRenderedPageBreak/>
              <w:t>tipą bei numatomus įrangos montavimo atstumus spintose.</w:t>
            </w:r>
          </w:p>
          <w:p w14:paraId="72D39077" w14:textId="77777777" w:rsidR="003D29E2" w:rsidRPr="00242C94" w:rsidRDefault="00DA1E50" w:rsidP="00794D28">
            <w:pPr>
              <w:numPr>
                <w:ilvl w:val="0"/>
                <w:numId w:val="10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A136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980A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F41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01AF" w14:textId="6CEA28A2"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67CC" w14:textId="77777777" w:rsidR="003D29E2" w:rsidRPr="00242C94" w:rsidRDefault="00DA1E50" w:rsidP="00794D28">
            <w:pPr>
              <w:numPr>
                <w:ilvl w:val="0"/>
                <w:numId w:val="10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BCD30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6DD0D5"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A365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3FBC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Kontroliuojantiems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2FD0E6" w14:textId="77777777" w:rsidR="003D29E2" w:rsidRPr="00B2713B" w:rsidRDefault="003D29E2">
            <w:pPr>
              <w:spacing w:after="0" w:line="240" w:lineRule="auto"/>
              <w:rPr>
                <w:rFonts w:ascii="Times New Roman" w:eastAsia="Times New Roman" w:hAnsi="Times New Roman" w:cs="Times New Roman"/>
                <w:b/>
                <w:sz w:val="22"/>
                <w:szCs w:val="22"/>
              </w:rPr>
            </w:pPr>
          </w:p>
        </w:tc>
      </w:tr>
      <w:tr w:rsidR="003D29E2" w:rsidRPr="00242C94" w14:paraId="51798DA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1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3AC5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74DC3"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3F38F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05C992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5B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0D5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BC5E8" w14:textId="77777777" w:rsidR="003D29E2" w:rsidRPr="00B2713B"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242C94" w:rsidRDefault="00DA1E50" w:rsidP="00794D28">
            <w:pPr>
              <w:numPr>
                <w:ilvl w:val="0"/>
                <w:numId w:val="1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E91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804A7F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FDF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A47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57C20"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15C798D1"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242C94" w:rsidRDefault="00DA1E50"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01176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w:t>
            </w:r>
            <w:r w:rsidRPr="00B2713B">
              <w:rPr>
                <w:rFonts w:ascii="Times New Roman" w:eastAsia="SimSun" w:hAnsi="Times New Roman" w:cs="Times New Roman"/>
                <w:color w:val="000000"/>
                <w:sz w:val="22"/>
                <w:szCs w:val="22"/>
                <w:lang w:eastAsia="en-US"/>
              </w:rPr>
              <w:lastRenderedPageBreak/>
              <w:t>būti pateikti visų diskų darbui reikalingi adapteriai, laidai. Aušinamas oru.</w:t>
            </w:r>
          </w:p>
          <w:p w14:paraId="5FEEA847"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1BA9836" w14:textId="6E596031" w:rsidR="003D29E2" w:rsidRPr="00242C94" w:rsidRDefault="003F7B1F"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6E497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03E64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1A0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0397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74C7"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3C4F9044"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242C94"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Kontroliuojančio mazgo našumas pagal </w:t>
            </w:r>
            <w:hyperlink r:id="rId15"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62BF1AF4"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879FE6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B2251C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6"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4EA7D8EB"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398DD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BEE17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5CB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86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169B" w14:textId="77777777" w:rsidR="003D29E2" w:rsidRPr="00B2713B"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64GB, DDR5-4800 atminties.</w:t>
            </w:r>
          </w:p>
          <w:p w14:paraId="7B2521F4" w14:textId="77777777" w:rsidR="003D29E2" w:rsidRPr="00242C94"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9492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08A97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14C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5F6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CE62"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10766BBB" w14:textId="77777777"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2A0FAE84"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6A6BFAB" w14:textId="61EF171A"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13C21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494E9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29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E439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Kontroliuojančiame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A824" w14:textId="77777777" w:rsidR="003D29E2" w:rsidRPr="00B2713B" w:rsidRDefault="00DA1E50"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480GB SSD, 12Gb/s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339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AF71CD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72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531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A48B" w14:textId="77777777" w:rsidR="003D29E2" w:rsidRPr="00B2713B"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155F5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02AF9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341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9F5C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A4B6" w14:textId="77777777" w:rsidR="003D29E2" w:rsidRPr="00B2713B"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ED8DE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0D99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242C94"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Kontroliuojančiu mazgu turi būti komplektuojami </w:t>
            </w:r>
            <w:r w:rsidR="0001176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Kontroliuojančio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5AE4A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6B498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5F9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EF42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A4C3" w14:textId="2C5619C3" w:rsidR="003D29E2" w:rsidRPr="00242C94" w:rsidRDefault="00DA1E50" w:rsidP="00794D28">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F77A07"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F2747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4DE01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0BEB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2852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BB87" w14:textId="72BDF873"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r w:rsidR="00F77A07"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3408F0C7"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609C7C0"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40F933"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7A4FB4F"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9E1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30FBFF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A1E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2FD8E"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FF1D" w14:textId="77777777" w:rsidR="003D29E2" w:rsidRPr="00B2713B"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18BC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125FF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491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5A3F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310A"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p>
          <w:p w14:paraId="084645A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AEA8BD5"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3032964"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57D85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0FE81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281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45A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C58" w14:textId="3C612FF5" w:rsidR="003D29E2" w:rsidRPr="00242C94" w:rsidRDefault="00DA1E50" w:rsidP="00794D28">
            <w:pPr>
              <w:numPr>
                <w:ilvl w:val="0"/>
                <w:numId w:val="1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Kontroliuojantis mazgas turi turėti dedikuotą valdymo adapterį, nepriklausantį nuo operacinės sistemos bei turintį dedikuotą valdymo tinklo jungtį 100/1000Base-T bei galimybę prisijungti per USB jungtį iš Skaičiavimo mazgo priekio. Turi būti:</w:t>
            </w:r>
          </w:p>
          <w:p w14:paraId="70A57A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17563B8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6B9C96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6FC04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1A2FE0B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9CCE1E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AF9C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9465B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6CD6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30AF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7234" w14:textId="777995C1" w:rsidR="003D29E2" w:rsidRPr="00242C94" w:rsidRDefault="00DA1E50"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BD567A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74F732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w:t>
            </w:r>
            <w:r w:rsidRPr="00B2713B">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4A53DD72" w14:textId="6C2A3D60" w:rsidR="003D29E2" w:rsidRPr="00242C94" w:rsidRDefault="00A25FB8"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6339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0F878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FAB9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6D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E80F" w14:textId="27AEA2B0" w:rsidR="003D29E2" w:rsidRPr="00B2713B"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B2713B"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60CFFA1E" w14:textId="5EC8A84F" w:rsidR="003D29E2" w:rsidRPr="00242C94"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B3C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D42F8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0163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498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77D2" w14:textId="77777777" w:rsidR="003D29E2" w:rsidRPr="00B2713B"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242C94" w:rsidRDefault="00314247" w:rsidP="00794D28">
            <w:pPr>
              <w:numPr>
                <w:ilvl w:val="0"/>
                <w:numId w:val="11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5249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B2467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F11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A5B7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3BCD" w14:textId="414B385D" w:rsidR="003D29E2" w:rsidRPr="00242C94" w:rsidRDefault="00DA1E50" w:rsidP="00794D28">
            <w:pPr>
              <w:numPr>
                <w:ilvl w:val="0"/>
                <w:numId w:val="11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Kontroliuojančio mazgo gamintojo</w:t>
            </w:r>
            <w:r w:rsidR="005872E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59B6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F619B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531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E638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058B"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242C94" w:rsidRDefault="00DA1E50" w:rsidP="00794D28">
            <w:pPr>
              <w:numPr>
                <w:ilvl w:val="0"/>
                <w:numId w:val="12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C0EAA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12B22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4C1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FD3F8" w14:textId="628A49C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98B9" w14:textId="77777777" w:rsidR="003D29E2" w:rsidRPr="00242C94" w:rsidRDefault="00DA1E50" w:rsidP="00794D28">
            <w:pPr>
              <w:numPr>
                <w:ilvl w:val="0"/>
                <w:numId w:val="12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Kontroliuojančio mazgui kaip vienalyčiam sprendimui susidedančiam iš aparatinių ir programinių komponentų turi būti suteikta </w:t>
            </w:r>
            <w:r w:rsidRPr="00B2713B">
              <w:rPr>
                <w:rFonts w:ascii="Times New Roman" w:hAnsi="Times New Roman" w:cs="Times New Roman"/>
                <w:sz w:val="22"/>
                <w:szCs w:val="22"/>
              </w:rPr>
              <w:lastRenderedPageBreak/>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76E3E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EDD3B4B"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A08DD"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3000C"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Apkrovos reguliavimo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5864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D57EC9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7C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CDC3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92025"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ACB5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D79E4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D810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CC22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0A091" w14:textId="77777777" w:rsidR="003D29E2" w:rsidRPr="00B2713B"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242C94" w:rsidRDefault="00DA1E50" w:rsidP="00794D28">
            <w:pPr>
              <w:numPr>
                <w:ilvl w:val="0"/>
                <w:numId w:val="12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BBCDE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C4FF6F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068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AC9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31512"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4F0C358C"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242C94" w:rsidRDefault="00DA1E50"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C42D1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DC00907" w14:textId="1556E482" w:rsidR="003D29E2" w:rsidRPr="00242C94" w:rsidRDefault="003F7B1F"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B2713B">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7435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05FC8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233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64F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DFC"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6E1FE"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21D2A8C"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242C94"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Apkrovos reguliavimo mazgo našumas pagal </w:t>
            </w:r>
            <w:hyperlink r:id="rId17"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53C037F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102FDB5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16FE85E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18"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3D64AF76"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AC1DF4"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09F1920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657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F943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D89" w14:textId="77777777" w:rsidR="003D29E2" w:rsidRPr="00B2713B"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790C5EC3" w14:textId="77777777" w:rsidR="003D29E2" w:rsidRPr="00242C94"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9C51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771654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BB71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AB43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3576"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691FD265" w14:textId="77777777"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4D7676E"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24EBA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827C8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EEC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3BC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593A" w14:textId="56590316" w:rsidR="003D29E2" w:rsidRPr="00242C94"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2 vnt. 2.5“ 960GB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8AC8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257C0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6CC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7925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E619" w14:textId="77777777" w:rsidR="003D29E2" w:rsidRPr="00B2713B"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994C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ADFFF3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484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44EB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0A49" w14:textId="77777777" w:rsidR="003D29E2" w:rsidRPr="00B2713B"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26DA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5393BE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Apkrovos reguliavimo mazgo valdymui.</w:t>
            </w:r>
          </w:p>
          <w:p w14:paraId="65ED4178" w14:textId="5923711D" w:rsidR="003D29E2" w:rsidRPr="00242C94"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Apkrovos reguliavimo mazgu turi būti komplektuojami </w:t>
            </w:r>
            <w:r w:rsidR="00C42D1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Apkrovos reguliavimo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F584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BDE9B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ECB0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EC00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9E23" w14:textId="158BE71D" w:rsidR="003D29E2" w:rsidRPr="00242C94" w:rsidRDefault="00DA1E50" w:rsidP="00794D28">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C42D19"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249D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C57A5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BFF1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658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0D65" w14:textId="3C96D7CF"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42F999CF"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7C8E63ED"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D9C711B"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5AC1C4E" w14:textId="77777777" w:rsidR="003D29E2" w:rsidRPr="00242C94"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C6D42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A11438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423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CADA0"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B7FA" w14:textId="77777777" w:rsidR="003D29E2" w:rsidRPr="00B2713B"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A7DE8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085BB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955E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09AE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E3DB" w14:textId="5F496E21" w:rsidR="003D29E2" w:rsidRPr="00242C94"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0A6C5042"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4FA5A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2292E1EB" w14:textId="77777777" w:rsidR="003D29E2" w:rsidRPr="00B2713B"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F1BD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FAD8F6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4537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345C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162" w14:textId="050E03E7" w:rsidR="003D29E2" w:rsidRPr="00242C94" w:rsidRDefault="00DA1E50" w:rsidP="00794D28">
            <w:pPr>
              <w:numPr>
                <w:ilvl w:val="0"/>
                <w:numId w:val="1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mazgas turi turėti dedikuotą valdymo adapterį, nepriklausantį nuo operacinės sistemos bei turintį dedikuotą valdymo tinklo jungtį 100/1000Base-T bei galimybę prisijungti per USB jungtį iš Skaičiavimo mazgo priekio. Turi būti:</w:t>
            </w:r>
          </w:p>
          <w:p w14:paraId="2912A5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B7698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Apkrovos reguliavimo mazgo bei nuotolinio valdymo adapterio vidinę informaciją;</w:t>
            </w:r>
          </w:p>
          <w:p w14:paraId="2435092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1ADB64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20376F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9B2FA5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239744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6311C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DE81B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33E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1E2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C1BD" w14:textId="05B878BB" w:rsidR="003D29E2" w:rsidRPr="00242C94" w:rsidRDefault="00DA1E50" w:rsidP="00794D28">
            <w:pPr>
              <w:numPr>
                <w:ilvl w:val="0"/>
                <w:numId w:val="1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132044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57F3CED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3F53B9BE" w14:textId="704DBF06" w:rsidR="003D29E2" w:rsidRPr="00242C94" w:rsidRDefault="00740977" w:rsidP="00794D28">
            <w:pPr>
              <w:numPr>
                <w:ilvl w:val="0"/>
                <w:numId w:val="13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9967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26B1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40B1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9A2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DF3B" w14:textId="27A96BD8" w:rsidR="003D29E2" w:rsidRPr="00B2713B"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B2713B"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lastRenderedPageBreak/>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4782E733" w14:textId="27149C51" w:rsidR="003D29E2" w:rsidRPr="00242C94"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EC57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184C43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2E34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56AF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4A19" w14:textId="77777777" w:rsidR="003D29E2" w:rsidRPr="00B2713B"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242C94" w:rsidRDefault="00071AC3" w:rsidP="00794D28">
            <w:pPr>
              <w:numPr>
                <w:ilvl w:val="0"/>
                <w:numId w:val="13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40E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0CFDD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72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51A3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B128" w14:textId="4E7EFEE0" w:rsidR="003D29E2" w:rsidRPr="00242C94" w:rsidRDefault="00DA1E50" w:rsidP="00794D28">
            <w:pPr>
              <w:numPr>
                <w:ilvl w:val="0"/>
                <w:numId w:val="13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Apkrovos reguliavimo mazgo gamintojo</w:t>
            </w:r>
            <w:r w:rsidR="00E91E1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6977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EA384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3FA4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62E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EA43"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242C94" w:rsidRDefault="00DA1E50" w:rsidP="00794D28">
            <w:pPr>
              <w:numPr>
                <w:ilvl w:val="0"/>
                <w:numId w:val="14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EEB0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C5D740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D7B3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BF5A0" w14:textId="347E9FF8"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B80B" w14:textId="77777777" w:rsidR="003D29E2" w:rsidRPr="00242C94" w:rsidRDefault="00DA1E50" w:rsidP="00794D28">
            <w:pPr>
              <w:numPr>
                <w:ilvl w:val="0"/>
                <w:numId w:val="1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B34B5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9A3C8BF"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6E28"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6D0EB"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archyvavimo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E99FC9"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3DFA93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9225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79DCE"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DA9C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archyvavimo posistemė turi būti sudaryta ne mažiau kaip iš 2 vnt. archyvo valdymo mazgų ir tiesiogiai prijungto (angl. </w:t>
            </w:r>
            <w:proofErr w:type="spellStart"/>
            <w:r w:rsidRPr="00B2713B">
              <w:rPr>
                <w:rFonts w:ascii="Times New Roman" w:eastAsia="SimSun" w:hAnsi="Times New Roman" w:cs="Times New Roman"/>
                <w:color w:val="000000"/>
                <w:sz w:val="22"/>
                <w:szCs w:val="22"/>
                <w:lang w:eastAsia="en-US"/>
              </w:rPr>
              <w:t>Direct</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attached</w:t>
            </w:r>
            <w:proofErr w:type="spellEnd"/>
            <w:r w:rsidRPr="00B2713B">
              <w:rPr>
                <w:rFonts w:ascii="Times New Roman" w:eastAsia="SimSun" w:hAnsi="Times New Roman" w:cs="Times New Roman"/>
                <w:color w:val="000000"/>
                <w:sz w:val="22"/>
                <w:szCs w:val="22"/>
                <w:lang w:eastAsia="en-US"/>
              </w:rPr>
              <w:t>) archyvo mazgo.</w:t>
            </w:r>
          </w:p>
          <w:p w14:paraId="0D26E4C7"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posistemės mazgai turi būti to paties gamintojo, siekiant užtikrinti pilnavertį ir nenutrūkstamą posistemės darbą.</w:t>
            </w:r>
          </w:p>
          <w:p w14:paraId="2823639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archyvavimo posistemės mazgus pagal poreikį pridedant papildomus komponentus (RAM, SSD, HDD, tinklo adapteriai, juostų rašymo įrenginiai, papildomos juostų dėtuvės, juostos).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B03B4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B2E30B7"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BEF0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D10D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valdymo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3CF92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7E5B131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FD27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08E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A405"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4BC89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9C99A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F33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82B8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A8EA5" w14:textId="77777777" w:rsidR="003D29E2" w:rsidRPr="00B2713B"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242C94" w:rsidRDefault="00DA1E50" w:rsidP="00794D28">
            <w:pPr>
              <w:numPr>
                <w:ilvl w:val="0"/>
                <w:numId w:val="1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B40FA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9B8A5C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EF9D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290E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CEC4C"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D31C9F2"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00133E0D" w:rsidR="003D29E2" w:rsidRPr="00242C94" w:rsidRDefault="00DA1E50"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2923BA"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5D3524A" w14:textId="4E725FFE" w:rsidR="003D29E2" w:rsidRPr="00242C94" w:rsidRDefault="003F7B1F"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B2713B">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08DAA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683C6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F28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1DF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91EC"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69B49B88"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0BF9855"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242C94"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mazgo našumas pagal </w:t>
            </w:r>
            <w:hyperlink r:id="rId19"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0FF5EC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FE40CF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4AD1AE8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0"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69206334"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8AA1A7"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7B6E58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18F0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A1E4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2583" w14:textId="77777777" w:rsidR="003D29E2" w:rsidRPr="00B2713B"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65B41ABC" w14:textId="77777777" w:rsidR="003D29E2" w:rsidRPr="00242C94"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27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D8C99F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0D0F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CD0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FA65"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3022A15A"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palaikyti RAID 0, 1, 10 lygius.</w:t>
            </w:r>
          </w:p>
          <w:p w14:paraId="3B94B710" w14:textId="12B348D7" w:rsidR="003D29E2" w:rsidRPr="00242C94"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3FB1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7C271F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C583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1705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1663"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mazgo viduje sumontuotas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 xml:space="preserve">/s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valdiklis, skirtas Archyvo mazgo prijungimui.</w:t>
            </w:r>
          </w:p>
          <w:p w14:paraId="489AC5EE"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ne mažiau kaip 4 vnt. išorinių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/s SAS jungčių.</w:t>
            </w:r>
          </w:p>
          <w:p w14:paraId="74A81FDD"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B4A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76082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BDAA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F965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Archyvo valdymo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CD31" w14:textId="77777777" w:rsidR="003D29E2" w:rsidRPr="00B2713B"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960GB SSD, 6Gb/s SATA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7AA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535F4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B66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97F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E76BF" w14:textId="77777777" w:rsidR="003D29E2" w:rsidRPr="00B2713B"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E5E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A6D3F7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BC57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64C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44D8" w14:textId="77777777" w:rsidR="003D29E2" w:rsidRPr="00B2713B"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7C3264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4A18E7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Archyvo valdymo mazgo valdymui.</w:t>
            </w:r>
          </w:p>
          <w:p w14:paraId="04E48A43" w14:textId="4470387A" w:rsidR="003D29E2" w:rsidRPr="00242C94"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Archyvo valdymo mazgu turi būti komplektuojami </w:t>
            </w:r>
            <w:r w:rsidR="002923BA"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Archyvo valdymo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98E3F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A4FC2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954F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D1DD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649F" w14:textId="02FE1E26" w:rsidR="003D29E2" w:rsidRPr="00242C94" w:rsidRDefault="00DA1E50" w:rsidP="00794D28">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2923BA"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4705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3553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A2F5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63D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407" w14:textId="03A6C8E5"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F059A3"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BABABCA"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63EA3BAC"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2C0026C7" w14:textId="77777777" w:rsidR="003D29E2" w:rsidRPr="00242C94"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DC6C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56792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D6FB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288F5"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E690" w14:textId="77777777" w:rsidR="003D29E2" w:rsidRPr="00B2713B"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5E7B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0C6DE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2665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D19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2FCD" w14:textId="0A7F366A" w:rsidR="003D29E2" w:rsidRPr="00242C94"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047AFA7" w14:textId="77777777" w:rsidR="003D29E2" w:rsidRPr="00B2713B"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92A6DE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BC67D98" w14:textId="77777777" w:rsidR="003D29E2" w:rsidRPr="00B2713B"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CD323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E4DE2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01AE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7C7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CC02" w14:textId="05BA4074" w:rsidR="003D29E2" w:rsidRPr="00242C94" w:rsidRDefault="00DA1E50" w:rsidP="00794D28">
            <w:pPr>
              <w:numPr>
                <w:ilvl w:val="0"/>
                <w:numId w:val="15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w:t>
            </w:r>
            <w:r w:rsidRPr="00B2713B">
              <w:rPr>
                <w:rFonts w:ascii="Times New Roman" w:eastAsia="SimSun" w:hAnsi="Times New Roman" w:cs="Times New Roman"/>
                <w:sz w:val="22"/>
                <w:szCs w:val="22"/>
                <w:lang w:eastAsia="en-US"/>
              </w:rPr>
              <w:lastRenderedPageBreak/>
              <w:t>per USB jungtį iš Skaičiavimo mazgo priekio. Turi būti:</w:t>
            </w:r>
          </w:p>
          <w:p w14:paraId="4883160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7F213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Archyvo valdymo mazgo bei nuotolinio valdymo adapterio vidinę informaciją;</w:t>
            </w:r>
          </w:p>
          <w:p w14:paraId="4F2FB7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B244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7609D2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1E97C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560260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2F6FE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B5C40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BC4A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1A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E5E8" w14:textId="5547491A" w:rsidR="003D29E2" w:rsidRPr="00242C94" w:rsidRDefault="00DA1E50" w:rsidP="00794D28">
            <w:pPr>
              <w:numPr>
                <w:ilvl w:val="0"/>
                <w:numId w:val="15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DB0DD3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3522A06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0C7081B0" w14:textId="6BBC5FDA" w:rsidR="003D29E2" w:rsidRPr="00242C94" w:rsidRDefault="00740977" w:rsidP="00794D28">
            <w:pPr>
              <w:numPr>
                <w:ilvl w:val="0"/>
                <w:numId w:val="15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BF07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9C211F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EFBF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0DD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12AE" w14:textId="77777777" w:rsidR="003D29E2" w:rsidRPr="00B2713B"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B2713B"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158EDF64" w14:textId="7E7491C5" w:rsidR="003D29E2" w:rsidRPr="00242C94"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CB7C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F82FF3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8536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570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B13B" w14:textId="77777777" w:rsidR="003D29E2" w:rsidRPr="00242C94" w:rsidRDefault="00DA1E50"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242C94" w:rsidRDefault="00071AC3"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68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73899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646A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0AAB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FD9A" w14:textId="6618AABC"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Siūlomo </w:t>
            </w:r>
            <w:r w:rsidRPr="00B2713B">
              <w:rPr>
                <w:rFonts w:ascii="Times New Roman" w:hAnsi="Times New Roman" w:cs="Times New Roman"/>
                <w:color w:val="000000"/>
                <w:sz w:val="22"/>
                <w:szCs w:val="22"/>
              </w:rPr>
              <w:t xml:space="preserve">Archyvo valdymo </w:t>
            </w:r>
            <w:r w:rsidRPr="00B2713B">
              <w:rPr>
                <w:rFonts w:ascii="Times New Roman" w:hAnsi="Times New Roman" w:cs="Times New Roman"/>
                <w:sz w:val="22"/>
                <w:szCs w:val="22"/>
              </w:rPr>
              <w:t>mazgo gamintojo</w:t>
            </w:r>
            <w:r w:rsidR="001C4D3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Į </w:t>
            </w: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B2713B"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CA8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4FB6B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3551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C2A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20D0"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242C94" w:rsidRDefault="00DA1E50" w:rsidP="00794D28">
            <w:pPr>
              <w:numPr>
                <w:ilvl w:val="0"/>
                <w:numId w:val="1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9C54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EA1A2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F96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C8802" w14:textId="2B1195E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A995A" w14:textId="77777777" w:rsidR="003D29E2" w:rsidRPr="00242C94" w:rsidRDefault="00DA1E50" w:rsidP="00794D28">
            <w:pPr>
              <w:numPr>
                <w:ilvl w:val="0"/>
                <w:numId w:val="16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 xml:space="preserve">Gamintojo reakcija į užklausą – ne ilgiau kaip 4 valandos, gamintojo specialisto atvykimas į </w:t>
            </w:r>
            <w:r w:rsidRPr="00B2713B">
              <w:rPr>
                <w:rFonts w:ascii="Times New Roman" w:hAnsi="Times New Roman" w:cs="Times New Roman"/>
                <w:sz w:val="22"/>
                <w:szCs w:val="22"/>
              </w:rPr>
              <w:lastRenderedPageBreak/>
              <w:t>Duomenų archyvavimo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A0F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46437C"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97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7E2F1"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9F9EF"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68C9199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90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3A31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6AEA"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posistemę turi sudaryti ne mažiau kaip 1 vnt. Archyvo mazgas, aprašytas žemiau bei apjungti į vieną bendrą visumą kartu su kitais Duomenų archyvavimo posistemės komponentais ir užtikrinančiais Duomenų archyvavimo posistemei keliamus reikalavimus.</w:t>
            </w:r>
          </w:p>
          <w:p w14:paraId="3FE690BD"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4B74B6"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42EA3F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150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4F4D2" w14:textId="77777777" w:rsidR="003D29E2" w:rsidRPr="00B2713B"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242C94" w:rsidRDefault="00DA1E50" w:rsidP="00794D28">
            <w:pPr>
              <w:numPr>
                <w:ilvl w:val="0"/>
                <w:numId w:val="16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6C20AF"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64693B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595D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77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702E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LTO (angl. </w:t>
            </w:r>
            <w:proofErr w:type="spellStart"/>
            <w:r w:rsidRPr="00B2713B">
              <w:rPr>
                <w:rFonts w:ascii="Times New Roman" w:eastAsia="SimSun" w:hAnsi="Times New Roman" w:cs="Times New Roman"/>
                <w:color w:val="000000"/>
                <w:sz w:val="22"/>
                <w:szCs w:val="22"/>
                <w:lang w:eastAsia="en-US"/>
              </w:rPr>
              <w:t>Linear</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Tape-Open</w:t>
            </w:r>
            <w:proofErr w:type="spellEnd"/>
            <w:r w:rsidRPr="00B2713B">
              <w:rPr>
                <w:rFonts w:ascii="Times New Roman" w:eastAsia="SimSun" w:hAnsi="Times New Roman" w:cs="Times New Roman"/>
                <w:color w:val="000000"/>
                <w:sz w:val="22"/>
                <w:szCs w:val="22"/>
                <w:lang w:eastAsia="en-US"/>
              </w:rPr>
              <w:t>) standarto.</w:t>
            </w:r>
          </w:p>
          <w:p w14:paraId="6177203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21C0F6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242C94" w:rsidRDefault="00DA1E50" w:rsidP="00794D28">
            <w:pPr>
              <w:numPr>
                <w:ilvl w:val="0"/>
                <w:numId w:val="16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LCD</w:t>
            </w:r>
            <w:r w:rsidR="007F3F59" w:rsidRPr="00B2713B">
              <w:rPr>
                <w:rFonts w:ascii="Times New Roman" w:eastAsia="SimSun" w:hAnsi="Times New Roman" w:cs="Times New Roman"/>
                <w:color w:val="000000"/>
                <w:sz w:val="22"/>
                <w:szCs w:val="22"/>
                <w:lang w:eastAsia="en-US"/>
              </w:rPr>
              <w:t xml:space="preserve"> arba lygiaverčio tipo</w:t>
            </w:r>
            <w:r w:rsidRPr="00B2713B">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A81552"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35FE1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1A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2B1A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Įrašymo įrenginiai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4658"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DB90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4CDD5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25F1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8182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8B19" w14:textId="77777777"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242C94" w:rsidRDefault="00DA1E50" w:rsidP="00794D28">
            <w:pPr>
              <w:numPr>
                <w:ilvl w:val="0"/>
                <w:numId w:val="1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USB prievadus.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8DD26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A330D4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0A3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EF6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Palaikomi LTO formatai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3EF57" w14:textId="77777777" w:rsidR="003D29E2" w:rsidRPr="00B2713B"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19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A85F7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2527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24CA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2E5E7" w14:textId="77777777" w:rsidR="003D29E2" w:rsidRPr="00B2713B"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 vnt. suderinama Archyvo mazgo valymo juosta.</w:t>
            </w:r>
          </w:p>
          <w:p w14:paraId="6C2C8294"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9A472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2763E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FA5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84B9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Maitinimas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924EB" w14:textId="4B0BFA9F"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mazgas turi būti komplektuojamas su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komplektuojami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EEAD2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16E5BA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E680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A961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BA765"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8E6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CA1DE0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E787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F8D6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4FAF"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7A587F"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1C9AEC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568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69A4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B86F"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242C94" w:rsidRDefault="00DA1E50" w:rsidP="00794D28">
            <w:pPr>
              <w:numPr>
                <w:ilvl w:val="0"/>
                <w:numId w:val="17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FEFA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F8206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243B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D556C" w14:textId="0C8F97A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C6B5" w14:textId="77777777" w:rsidR="003D29E2" w:rsidRPr="00242C94"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B2713B">
              <w:rPr>
                <w:rFonts w:ascii="Times New Roman" w:hAnsi="Times New Roman" w:cs="Times New Roman"/>
                <w:sz w:val="22"/>
                <w:szCs w:val="22"/>
              </w:rPr>
              <w:lastRenderedPageBreak/>
              <w:t>5 metų gamintojo garantija,</w:t>
            </w:r>
            <w:r w:rsidRPr="00B2713B">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DE9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80B33" w14:textId="77777777" w:rsidTr="003137DB">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FC64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5F70B"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Tinklo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C340C0"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B5E6A8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26A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631AC"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C5172" w14:textId="12971183"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administravimo tinklo mazgų.</w:t>
            </w:r>
          </w:p>
          <w:p w14:paraId="169D8AF0" w14:textId="77777777"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E7CAD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E3700A3"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D2F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860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Infrastruktūros tinklo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169AA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1CFC66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0212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4373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6031" w14:textId="77777777" w:rsidR="003D29E2" w:rsidRPr="00B2713B"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242C94" w:rsidRDefault="00DA1E50" w:rsidP="00794D28">
            <w:pPr>
              <w:numPr>
                <w:ilvl w:val="0"/>
                <w:numId w:val="17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1B426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830500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A6A6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D23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C89F" w14:textId="77777777" w:rsidR="003D29E2" w:rsidRPr="00B2713B"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1/10/25G SFP28 LAN prievadus.</w:t>
            </w:r>
          </w:p>
          <w:p w14:paraId="1A2BE6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40/100GbE QSFP28 prievadus.</w:t>
            </w:r>
          </w:p>
          <w:p w14:paraId="21400A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EEE7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64CC2D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09A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BC42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00C1E"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40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B6BC46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8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05A3C13"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reikiamą kiekį bei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kabelių įvertinęs siūlomo sprendimo architektūrą, būsimas jungimo schemas ir įrangos išdėstymą 19“ spintose. </w:t>
            </w:r>
            <w:r w:rsidRPr="00B2713B">
              <w:rPr>
                <w:rFonts w:ascii="Times New Roman" w:eastAsia="SimSun" w:hAnsi="Times New Roman" w:cs="Times New Roman"/>
                <w:color w:val="000000"/>
                <w:sz w:val="22"/>
                <w:szCs w:val="22"/>
                <w:lang w:eastAsia="en-US"/>
              </w:rPr>
              <w:lastRenderedPageBreak/>
              <w:t>Optiniai kabeliai skirti Infrastruktūros tinklo mazgo apjungimui su Skaičiavimo, Duomenų saugojimo bei Archyvavimo posistemėmis.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BF4F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F1B82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AAD8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1148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4C57" w14:textId="77777777" w:rsidR="003D29E2" w:rsidRPr="00B2713B"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C977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FD2F8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3B14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5A2B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858C"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15702CBF" w14:textId="77777777" w:rsidR="003D29E2" w:rsidRPr="00242C94" w:rsidRDefault="00DA1E50" w:rsidP="00794D28">
            <w:pPr>
              <w:numPr>
                <w:ilvl w:val="0"/>
                <w:numId w:val="18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B71498C" w14:textId="77777777" w:rsidR="003D29E2" w:rsidRPr="00B2713B" w:rsidRDefault="00DA1E50"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ne trumpesnius negu 2,0 m ilgio </w:t>
            </w:r>
            <w:proofErr w:type="spellStart"/>
            <w:r w:rsidRPr="00B2713B">
              <w:rPr>
                <w:rFonts w:ascii="Times New Roman" w:eastAsia="SimSun" w:hAnsi="Times New Roman" w:cs="Times New Roman"/>
                <w:color w:val="000000"/>
                <w:sz w:val="22"/>
                <w:szCs w:val="22"/>
                <w:lang w:eastAsia="en-US"/>
              </w:rPr>
              <w:t>mailinimo</w:t>
            </w:r>
            <w:proofErr w:type="spellEnd"/>
            <w:r w:rsidRPr="00B2713B">
              <w:rPr>
                <w:rFonts w:ascii="Times New Roman" w:eastAsia="SimSun" w:hAnsi="Times New Roman" w:cs="Times New Roman"/>
                <w:color w:val="000000"/>
                <w:sz w:val="22"/>
                <w:szCs w:val="22"/>
                <w:lang w:eastAsia="en-US"/>
              </w:rPr>
              <w:t xml:space="preserve"> kabelius, tinkančius komplektuojamiems maitinimo šaltiniams ir prijungimui prie šiame pirkime įsigyjamų srovės paskirstymo įrenginių, aprašytų šios specifikacijos 16 punkte).</w:t>
            </w:r>
          </w:p>
          <w:p w14:paraId="141F2F24"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5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6043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E919C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4E0E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B53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00DC" w14:textId="77777777" w:rsidR="003D29E2" w:rsidRPr="00B2713B"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w:t>
            </w:r>
            <w:proofErr w:type="spellStart"/>
            <w:r w:rsidRPr="00B2713B">
              <w:rPr>
                <w:rFonts w:ascii="Times New Roman" w:eastAsia="SimSun" w:hAnsi="Times New Roman" w:cs="Times New Roman"/>
                <w:color w:val="000000"/>
                <w:sz w:val="22"/>
                <w:szCs w:val="22"/>
                <w:lang w:eastAsia="en-US"/>
              </w:rPr>
              <w:t>Back</w:t>
            </w:r>
            <w:proofErr w:type="spellEnd"/>
            <w:r w:rsidRPr="00B2713B">
              <w:rPr>
                <w:rFonts w:ascii="Times New Roman" w:eastAsia="SimSun" w:hAnsi="Times New Roman" w:cs="Times New Roman"/>
                <w:color w:val="000000"/>
                <w:sz w:val="22"/>
                <w:szCs w:val="22"/>
                <w:lang w:eastAsia="en-US"/>
              </w:rPr>
              <w:t>-to-</w:t>
            </w:r>
            <w:proofErr w:type="spellStart"/>
            <w:r w:rsidRPr="00B2713B">
              <w:rPr>
                <w:rFonts w:ascii="Times New Roman" w:eastAsia="SimSun" w:hAnsi="Times New Roman" w:cs="Times New Roman"/>
                <w:color w:val="000000"/>
                <w:sz w:val="22"/>
                <w:szCs w:val="22"/>
                <w:lang w:eastAsia="en-US"/>
              </w:rPr>
              <w:t>front</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8E2F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4197D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E58D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2BB0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82C5" w14:textId="77777777" w:rsidR="003D29E2" w:rsidRPr="00B2713B"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4.8 </w:t>
            </w:r>
            <w:proofErr w:type="spellStart"/>
            <w:r w:rsidRPr="00B2713B">
              <w:rPr>
                <w:rFonts w:ascii="Times New Roman" w:eastAsia="SimSun" w:hAnsi="Times New Roman" w:cs="Times New Roman"/>
                <w:color w:val="000000"/>
                <w:sz w:val="22"/>
                <w:szCs w:val="22"/>
                <w:lang w:eastAsia="en-US"/>
              </w:rPr>
              <w:t>Tbps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EB77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7AA7A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BC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78D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A846" w14:textId="77777777" w:rsidR="003D29E2" w:rsidRPr="00B2713B"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2 670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C9742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95BD11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EB28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688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90FB" w14:textId="77777777" w:rsidR="003D29E2" w:rsidRPr="00B2713B"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32 MB.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18BE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26C6D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0BE9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586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AA01" w14:textId="131971E1" w:rsidR="003D29E2" w:rsidRPr="00242C94" w:rsidRDefault="00DA1E50" w:rsidP="00794D28">
            <w:pPr>
              <w:numPr>
                <w:ilvl w:val="0"/>
                <w:numId w:val="18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Infrastruktūros tinklo mazgas turi būti komplektuojamas su</w:t>
            </w:r>
            <w:r w:rsidR="00735B7C"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97DDD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5C385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70D5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84171"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3650" w14:textId="77777777" w:rsidR="003D29E2" w:rsidRPr="00B2713B"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375F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36F6F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684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30288" w14:textId="77777777" w:rsidR="003D29E2" w:rsidRPr="00B2713B"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VXLAN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C37E" w14:textId="77777777" w:rsidR="003D29E2" w:rsidRPr="00242C94" w:rsidRDefault="00DA1E50" w:rsidP="00794D28">
            <w:pPr>
              <w:numPr>
                <w:ilvl w:val="0"/>
                <w:numId w:val="188"/>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 xml:space="preserve">Turi veikti </w:t>
            </w:r>
            <w:r w:rsidRPr="00B2713B">
              <w:rPr>
                <w:rFonts w:ascii="Times New Roman" w:eastAsia="SimSun" w:hAnsi="Times New Roman" w:cs="Times New Roman"/>
                <w:color w:val="000000"/>
                <w:sz w:val="22"/>
                <w:szCs w:val="22"/>
                <w:lang w:eastAsia="en-US"/>
              </w:rPr>
              <w:t xml:space="preserve">ne prasčiau </w:t>
            </w:r>
            <w:r w:rsidRPr="00B2713B">
              <w:rPr>
                <w:rFonts w:ascii="Times New Roman" w:hAnsi="Times New Roman" w:cs="Times New Roman"/>
                <w:color w:val="000000"/>
                <w:sz w:val="22"/>
                <w:szCs w:val="22"/>
              </w:rPr>
              <w:t xml:space="preserve">kaip VXLAN </w:t>
            </w:r>
            <w:proofErr w:type="spellStart"/>
            <w:r w:rsidRPr="00B2713B">
              <w:rPr>
                <w:rFonts w:ascii="Times New Roman" w:hAnsi="Times New Roman" w:cs="Times New Roman"/>
                <w:color w:val="000000"/>
                <w:sz w:val="22"/>
                <w:szCs w:val="22"/>
              </w:rPr>
              <w:t>with</w:t>
            </w:r>
            <w:proofErr w:type="spellEnd"/>
            <w:r w:rsidRPr="00B2713B">
              <w:rPr>
                <w:rFonts w:ascii="Times New Roman" w:hAnsi="Times New Roman" w:cs="Times New Roman"/>
                <w:color w:val="000000"/>
                <w:sz w:val="22"/>
                <w:szCs w:val="22"/>
              </w:rPr>
              <w:t xml:space="preserve"> BGP-EVPN.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1C996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9BFF2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C373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431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Mišrių tinklų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BA73"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veikti DCB su </w:t>
            </w:r>
            <w:proofErr w:type="spellStart"/>
            <w:r w:rsidRPr="00B2713B">
              <w:rPr>
                <w:rFonts w:ascii="Times New Roman" w:eastAsia="SimSun" w:hAnsi="Times New Roman" w:cs="Times New Roman"/>
                <w:color w:val="000000"/>
                <w:sz w:val="22"/>
                <w:szCs w:val="22"/>
                <w:lang w:eastAsia="en-US"/>
              </w:rPr>
              <w:t>Priority</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Flow</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Control</w:t>
            </w:r>
            <w:proofErr w:type="spellEnd"/>
            <w:r w:rsidRPr="00B2713B">
              <w:rPr>
                <w:rFonts w:ascii="Times New Roman" w:eastAsia="SimSun" w:hAnsi="Times New Roman" w:cs="Times New Roman"/>
                <w:color w:val="000000"/>
                <w:sz w:val="22"/>
                <w:szCs w:val="22"/>
                <w:lang w:eastAsia="en-US"/>
              </w:rPr>
              <w:t xml:space="preserve"> (PFC). Ne mažiau 7 prioritetai prievadui.</w:t>
            </w:r>
          </w:p>
          <w:p w14:paraId="328AC4D7"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proofErr w:type="spellStart"/>
            <w:r w:rsidRPr="00B2713B">
              <w:rPr>
                <w:rFonts w:ascii="Times New Roman" w:eastAsia="SimSun" w:hAnsi="Times New Roman" w:cs="Times New Roman"/>
                <w:color w:val="000000"/>
                <w:sz w:val="22"/>
                <w:szCs w:val="22"/>
                <w:lang w:eastAsia="en-US"/>
              </w:rPr>
              <w:t>iSCSI</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RoCE</w:t>
            </w:r>
            <w:proofErr w:type="spellEnd"/>
            <w:r w:rsidRPr="00B2713B">
              <w:rPr>
                <w:rFonts w:ascii="Times New Roman" w:eastAsia="SimSun" w:hAnsi="Times New Roman" w:cs="Times New Roman"/>
                <w:color w:val="000000"/>
                <w:sz w:val="22"/>
                <w:szCs w:val="22"/>
                <w:lang w:eastAsia="en-US"/>
              </w:rPr>
              <w:t xml:space="preserve"> v1/v2, </w:t>
            </w:r>
            <w:proofErr w:type="spellStart"/>
            <w:r w:rsidRPr="00B2713B">
              <w:rPr>
                <w:rFonts w:ascii="Times New Roman" w:eastAsia="SimSun" w:hAnsi="Times New Roman" w:cs="Times New Roman"/>
                <w:color w:val="000000"/>
                <w:sz w:val="22"/>
                <w:szCs w:val="22"/>
                <w:lang w:eastAsia="en-US"/>
              </w:rPr>
              <w:t>NVMeOF</w:t>
            </w:r>
            <w:proofErr w:type="spellEnd"/>
            <w:r w:rsidRPr="00B2713B">
              <w:rPr>
                <w:rFonts w:ascii="Times New Roman" w:eastAsia="SimSun" w:hAnsi="Times New Roman" w:cs="Times New Roman"/>
                <w:color w:val="000000"/>
                <w:sz w:val="22"/>
                <w:szCs w:val="22"/>
                <w:lang w:eastAsia="en-US"/>
              </w:rPr>
              <w:t xml:space="preserve"> ar lygiaverčiai protokolai.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AE37B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2F40D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88AA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C22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EF28" w14:textId="7058AD48"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Siūlomos įrangos gamintojo</w:t>
            </w:r>
            <w:r w:rsidR="00735B7C" w:rsidRPr="00B2713B">
              <w:rPr>
                <w:rFonts w:ascii="Times New Roman" w:hAnsi="Times New Roman" w:cs="Times New Roman"/>
                <w:color w:val="000000"/>
                <w:sz w:val="22"/>
                <w:szCs w:val="22"/>
              </w:rPr>
              <w:t>, gamintojo atstovo arba kito subjekto, turinčio gamintojo suteiktą teisę</w:t>
            </w:r>
            <w:r w:rsidRPr="00B2713B">
              <w:rPr>
                <w:rFonts w:ascii="Times New Roman" w:hAnsi="Times New Roman" w:cs="Times New Roman"/>
                <w:color w:val="000000"/>
                <w:sz w:val="22"/>
                <w:szCs w:val="22"/>
              </w:rPr>
              <w:t xml:space="preserve"> išduotas autorizacijos dokumentas (ar kitas lygiavertis dokumentas), patvirtinantis, kad </w:t>
            </w:r>
            <w:r w:rsidRPr="00B2713B">
              <w:rPr>
                <w:rFonts w:ascii="Times New Roman" w:hAnsi="Times New Roman" w:cs="Times New Roman"/>
                <w:color w:val="000000"/>
                <w:sz w:val="22"/>
                <w:szCs w:val="22"/>
              </w:rPr>
              <w:lastRenderedPageBreak/>
              <w:t>tiekėjas turi teisę parduoti siūlomą įrangą, pateikiamas kartu su pasiūlymu.</w:t>
            </w:r>
          </w:p>
          <w:p w14:paraId="0AA6C5D3" w14:textId="77777777"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FFDF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EC750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8640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2698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A1EF"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242C94" w:rsidRDefault="00DA1E50" w:rsidP="00794D28">
            <w:pPr>
              <w:numPr>
                <w:ilvl w:val="0"/>
                <w:numId w:val="19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CD100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872DE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1A01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3436" w14:textId="68C7736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0299" w14:textId="77777777" w:rsidR="003D29E2" w:rsidRPr="00242C94" w:rsidRDefault="00DA1E50" w:rsidP="00794D28">
            <w:pPr>
              <w:numPr>
                <w:ilvl w:val="0"/>
                <w:numId w:val="19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089D4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9E9268E"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7A5D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31808"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Administravimo tinklo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DDB15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AC89F3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8E82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F26D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0E322" w14:textId="77777777" w:rsidR="003D29E2" w:rsidRPr="00B2713B"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242C94" w:rsidRDefault="00DA1E50" w:rsidP="00794D28">
            <w:pPr>
              <w:numPr>
                <w:ilvl w:val="0"/>
                <w:numId w:val="19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D970C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62CAD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0024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31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FDBD" w14:textId="77777777" w:rsidR="003D29E2" w:rsidRPr="00B2713B"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1GbE RJ45 LAN prievadus.</w:t>
            </w:r>
          </w:p>
          <w:p w14:paraId="1B2221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10/25GbE SFP56 LAN prievadus.</w:t>
            </w:r>
          </w:p>
          <w:p w14:paraId="077571C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9BC8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13CF3A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5EC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9874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79538"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5071EBDA"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4 vnt.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8E32B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C84F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C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E61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B0A6" w14:textId="77777777" w:rsidR="003D29E2" w:rsidRPr="00B2713B"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7FC57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9FECE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6F0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D05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2BAB"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5A75E9FB" w14:textId="77777777" w:rsidR="003D29E2" w:rsidRPr="00242C94" w:rsidRDefault="00DA1E50" w:rsidP="00794D28">
            <w:pPr>
              <w:numPr>
                <w:ilvl w:val="0"/>
                <w:numId w:val="197"/>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9E1820" w14:textId="77777777" w:rsidR="003D29E2" w:rsidRPr="00B2713B" w:rsidRDefault="00DA1E50"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4106A93"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D5796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CC973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0AE3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757E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2B68" w14:textId="77777777" w:rsidR="003D29E2" w:rsidRPr="00B2713B"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PSU-to-Port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72239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024D10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23C1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8757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C6D4" w14:textId="77777777" w:rsidR="003D29E2" w:rsidRPr="00B2713B" w:rsidRDefault="00DA1E50"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880 </w:t>
            </w:r>
            <w:proofErr w:type="spellStart"/>
            <w:r w:rsidRPr="00B2713B">
              <w:rPr>
                <w:rFonts w:ascii="Times New Roman" w:eastAsia="SimSun" w:hAnsi="Times New Roman" w:cs="Times New Roman"/>
                <w:color w:val="000000"/>
                <w:sz w:val="22"/>
                <w:szCs w:val="22"/>
                <w:lang w:eastAsia="en-US"/>
              </w:rPr>
              <w:t>Gbps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B70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0D7D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93E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75C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856E" w14:textId="77777777" w:rsidR="003D29E2" w:rsidRPr="00B2713B"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660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DD90E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D4B52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14C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D2A6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Vėlinimas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4F51" w14:textId="77777777" w:rsidR="003D29E2" w:rsidRPr="00B2713B"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BF9C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4E4848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6E1A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C91D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102A" w14:textId="77777777" w:rsidR="003D29E2" w:rsidRPr="00B2713B"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8 MB.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1D0F6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0843B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C61D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3580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6208" w14:textId="4CDD7A3D" w:rsidR="003D29E2" w:rsidRPr="00242C94" w:rsidRDefault="00DA1E50" w:rsidP="00794D28">
            <w:pPr>
              <w:numPr>
                <w:ilvl w:val="0"/>
                <w:numId w:val="2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Administravimo tinklo mazgas turi būti komplektuojamas su</w:t>
            </w:r>
            <w:r w:rsidR="006821F4"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9EA40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1C7B5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7C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D6E08"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005A" w14:textId="77777777" w:rsidR="003D29E2" w:rsidRPr="00B2713B"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212F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47C0C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47AD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979D2"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Multicast</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66D3"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IGMPv1/v2/v3.</w:t>
            </w:r>
          </w:p>
          <w:p w14:paraId="392C781B"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MSDP, PBR, BFD.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087A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FF73DD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C253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269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3B83" w14:textId="77777777" w:rsidR="003D29E2" w:rsidRPr="00B2713B"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A4BD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E5A73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D936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C351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FA55"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242C94" w:rsidRDefault="00DA1E50" w:rsidP="00794D28">
            <w:pPr>
              <w:numPr>
                <w:ilvl w:val="0"/>
                <w:numId w:val="20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10003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3D755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6D6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BFD7C" w14:textId="483CDCA5"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66CB" w14:textId="77777777" w:rsidR="003D29E2" w:rsidRPr="00242C94" w:rsidRDefault="00DA1E50" w:rsidP="00794D28">
            <w:pPr>
              <w:numPr>
                <w:ilvl w:val="0"/>
                <w:numId w:val="20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3F3A13F5" w14:textId="77777777" w:rsidR="00F9036C" w:rsidRDefault="00F9036C" w:rsidP="003137DB">
      <w:pPr>
        <w:spacing w:after="0" w:line="360" w:lineRule="auto"/>
        <w:ind w:firstLine="720"/>
        <w:jc w:val="both"/>
        <w:rPr>
          <w:rFonts w:ascii="Times New Roman" w:eastAsia="Times New Roman" w:hAnsi="Times New Roman" w:cs="Times New Roman"/>
          <w:b/>
          <w:sz w:val="22"/>
          <w:szCs w:val="22"/>
        </w:rPr>
      </w:pPr>
    </w:p>
    <w:p w14:paraId="4148052F" w14:textId="77777777" w:rsidR="001F2D90" w:rsidRDefault="001F2D90" w:rsidP="003137DB">
      <w:pPr>
        <w:spacing w:after="0" w:line="360" w:lineRule="auto"/>
        <w:ind w:firstLine="720"/>
        <w:jc w:val="both"/>
        <w:rPr>
          <w:rFonts w:ascii="Times New Roman" w:eastAsia="Times New Roman" w:hAnsi="Times New Roman" w:cs="Times New Roman"/>
          <w:b/>
          <w:sz w:val="22"/>
          <w:szCs w:val="22"/>
        </w:rPr>
      </w:pPr>
    </w:p>
    <w:p w14:paraId="526BB33A" w14:textId="5C7704B0" w:rsidR="00001408" w:rsidRPr="006E2C72" w:rsidRDefault="006E2C72" w:rsidP="008F0D1A">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1.</w:t>
      </w:r>
      <w:r w:rsidR="00001408" w:rsidRPr="000E590F">
        <w:rPr>
          <w:rFonts w:ascii="Times New Roman" w:hAnsi="Times New Roman" w:cs="Times New Roman"/>
          <w:b/>
          <w:bCs/>
          <w:i/>
          <w:iCs/>
          <w:sz w:val="24"/>
          <w:szCs w:val="24"/>
        </w:rPr>
        <w:t xml:space="preserve">Aplinkosauginiai reikalavimai (taikomi </w:t>
      </w:r>
      <w:r w:rsidR="005467CC">
        <w:rPr>
          <w:rFonts w:ascii="Times New Roman" w:hAnsi="Times New Roman" w:cs="Times New Roman"/>
          <w:b/>
          <w:bCs/>
          <w:i/>
          <w:iCs/>
          <w:sz w:val="24"/>
          <w:szCs w:val="24"/>
        </w:rPr>
        <w:t>2</w:t>
      </w:r>
      <w:r w:rsidR="00001408" w:rsidRPr="000E590F">
        <w:rPr>
          <w:rFonts w:ascii="Times New Roman" w:hAnsi="Times New Roman" w:cs="Times New Roman"/>
          <w:b/>
          <w:bCs/>
          <w:i/>
          <w:iCs/>
          <w:sz w:val="24"/>
          <w:szCs w:val="24"/>
        </w:rPr>
        <w:t xml:space="preserve"> pirkimo objekto daliai):</w:t>
      </w:r>
    </w:p>
    <w:p w14:paraId="08C7A360" w14:textId="69B632EA" w:rsidR="00001408" w:rsidRDefault="006E2C72" w:rsidP="00001408">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1.2.</w:t>
      </w:r>
      <w:r w:rsidR="00001408" w:rsidRPr="003445FD">
        <w:rPr>
          <w:rFonts w:ascii="Times New Roman" w:hAnsi="Times New Roman" w:cs="Times New Roman"/>
          <w:b/>
          <w:bCs/>
          <w:sz w:val="24"/>
          <w:szCs w:val="24"/>
          <w:shd w:val="clear" w:color="auto" w:fill="FFFFFF"/>
        </w:rPr>
        <w:t>.</w:t>
      </w:r>
      <w:r w:rsidR="00001408">
        <w:rPr>
          <w:rFonts w:ascii="Times New Roman" w:hAnsi="Times New Roman" w:cs="Times New Roman"/>
          <w:sz w:val="24"/>
          <w:szCs w:val="24"/>
          <w:shd w:val="clear" w:color="auto" w:fill="FFFFFF"/>
        </w:rPr>
        <w:t>Aplinkosauginiai reikalavimai pakuotėms (</w:t>
      </w:r>
      <w:r w:rsidR="00001408" w:rsidRPr="00C468E6">
        <w:rPr>
          <w:rFonts w:ascii="Times New Roman" w:hAnsi="Times New Roman" w:cs="Times New Roman"/>
          <w:i/>
          <w:iCs/>
          <w:sz w:val="24"/>
          <w:szCs w:val="24"/>
          <w:shd w:val="clear" w:color="auto" w:fill="FFFFFF"/>
        </w:rPr>
        <w:t xml:space="preserve">pateikiami žemiau </w:t>
      </w:r>
      <w:r w:rsidR="008F0D1A">
        <w:rPr>
          <w:rFonts w:ascii="Times New Roman" w:hAnsi="Times New Roman" w:cs="Times New Roman"/>
          <w:i/>
          <w:iCs/>
          <w:sz w:val="24"/>
          <w:szCs w:val="24"/>
          <w:shd w:val="clear" w:color="auto" w:fill="FFFFFF"/>
        </w:rPr>
        <w:t>1</w:t>
      </w:r>
      <w:r w:rsidR="00001408" w:rsidRPr="00C468E6">
        <w:rPr>
          <w:rFonts w:ascii="Times New Roman" w:hAnsi="Times New Roman" w:cs="Times New Roman"/>
          <w:i/>
          <w:iCs/>
          <w:sz w:val="24"/>
          <w:szCs w:val="24"/>
          <w:shd w:val="clear" w:color="auto" w:fill="FFFFFF"/>
        </w:rPr>
        <w:t xml:space="preserve"> lentelėje</w:t>
      </w:r>
      <w:r w:rsidR="00001408">
        <w:rPr>
          <w:rFonts w:ascii="Times New Roman" w:hAnsi="Times New Roman" w:cs="Times New Roman"/>
          <w:sz w:val="24"/>
          <w:szCs w:val="24"/>
          <w:shd w:val="clear" w:color="auto" w:fill="FFFFFF"/>
        </w:rPr>
        <w:t xml:space="preserve">):               </w:t>
      </w:r>
      <w:r w:rsidR="008F0D1A">
        <w:rPr>
          <w:rFonts w:ascii="Times New Roman" w:hAnsi="Times New Roman" w:cs="Times New Roman"/>
          <w:sz w:val="24"/>
          <w:szCs w:val="24"/>
          <w:shd w:val="clear" w:color="auto" w:fill="FFFFFF"/>
        </w:rPr>
        <w:t>1</w:t>
      </w:r>
      <w:r w:rsidR="00001408">
        <w:rPr>
          <w:rFonts w:ascii="Times New Roman" w:hAnsi="Times New Roman" w:cs="Times New Roman"/>
          <w:sz w:val="24"/>
          <w:szCs w:val="24"/>
          <w:shd w:val="clear" w:color="auto" w:fill="FFFFFF"/>
        </w:rPr>
        <w:t xml:space="preserve"> lentelė</w:t>
      </w:r>
    </w:p>
    <w:tbl>
      <w:tblPr>
        <w:tblStyle w:val="Lentelstinklelis"/>
        <w:tblW w:w="9067" w:type="dxa"/>
        <w:jc w:val="center"/>
        <w:tblLook w:val="04A0" w:firstRow="1" w:lastRow="0" w:firstColumn="1" w:lastColumn="0" w:noHBand="0" w:noVBand="1"/>
      </w:tblPr>
      <w:tblGrid>
        <w:gridCol w:w="711"/>
        <w:gridCol w:w="3968"/>
        <w:gridCol w:w="4388"/>
      </w:tblGrid>
      <w:tr w:rsidR="00001408" w:rsidRPr="003445FD" w14:paraId="1D824005" w14:textId="77777777" w:rsidTr="009E58F7">
        <w:trPr>
          <w:jc w:val="center"/>
        </w:trPr>
        <w:tc>
          <w:tcPr>
            <w:tcW w:w="711" w:type="dxa"/>
            <w:tcBorders>
              <w:top w:val="single" w:sz="4" w:space="0" w:color="auto"/>
              <w:left w:val="single" w:sz="4" w:space="0" w:color="auto"/>
              <w:bottom w:val="single" w:sz="4" w:space="0" w:color="auto"/>
              <w:right w:val="single" w:sz="4" w:space="0" w:color="auto"/>
            </w:tcBorders>
          </w:tcPr>
          <w:p w14:paraId="6DD3422F" w14:textId="77777777" w:rsidR="00001408" w:rsidRPr="003445FD" w:rsidRDefault="00001408" w:rsidP="009E58F7">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5C9EFAA3" w14:textId="77777777" w:rsidR="00001408" w:rsidRPr="003445FD" w:rsidRDefault="00001408" w:rsidP="009E58F7">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5A0218E7" w14:textId="77777777" w:rsidR="00001408" w:rsidRPr="003445FD" w:rsidRDefault="00001408" w:rsidP="009E58F7">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001408" w:rsidRPr="003445FD" w14:paraId="6FD16308" w14:textId="77777777" w:rsidTr="009E58F7">
        <w:trPr>
          <w:jc w:val="center"/>
        </w:trPr>
        <w:tc>
          <w:tcPr>
            <w:tcW w:w="711" w:type="dxa"/>
            <w:tcBorders>
              <w:top w:val="single" w:sz="4" w:space="0" w:color="auto"/>
              <w:left w:val="single" w:sz="4" w:space="0" w:color="auto"/>
              <w:bottom w:val="single" w:sz="4" w:space="0" w:color="auto"/>
              <w:right w:val="single" w:sz="4" w:space="0" w:color="auto"/>
            </w:tcBorders>
          </w:tcPr>
          <w:p w14:paraId="28DEBB16" w14:textId="77777777" w:rsidR="00001408" w:rsidRPr="003445FD" w:rsidRDefault="00001408" w:rsidP="009E58F7">
            <w:pPr>
              <w:suppressAutoHyphens w:val="0"/>
              <w:rPr>
                <w:rFonts w:eastAsia="Times New Roman"/>
                <w:sz w:val="22"/>
                <w:szCs w:val="22"/>
                <w:lang w:eastAsia="en-US"/>
              </w:rPr>
            </w:pPr>
            <w:r>
              <w:rPr>
                <w:rFonts w:eastAsia="Times New Roman"/>
                <w:sz w:val="22"/>
                <w:szCs w:val="22"/>
                <w:lang w:eastAsia="en-US"/>
              </w:rPr>
              <w:t>1.</w:t>
            </w:r>
            <w:r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03BC0879" w14:textId="77777777" w:rsidR="00001408" w:rsidRPr="003445FD" w:rsidRDefault="00001408" w:rsidP="009E58F7">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5F9DB663" w14:textId="77777777" w:rsidR="00001408" w:rsidRPr="003445FD" w:rsidRDefault="00001408" w:rsidP="009E58F7">
            <w:pPr>
              <w:suppressAutoHyphens w:val="0"/>
              <w:jc w:val="both"/>
              <w:rPr>
                <w:rFonts w:eastAsia="SimSun"/>
                <w:sz w:val="22"/>
                <w:szCs w:val="22"/>
                <w:lang w:eastAsia="en-US"/>
              </w:rPr>
            </w:pPr>
            <w:r w:rsidRPr="003445FD">
              <w:rPr>
                <w:rFonts w:eastAsia="SimSun"/>
                <w:sz w:val="22"/>
                <w:szCs w:val="22"/>
                <w:lang w:eastAsia="en-US"/>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406AE927" w14:textId="77777777" w:rsidR="00001408" w:rsidRPr="003445FD" w:rsidRDefault="00001408" w:rsidP="009E58F7">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607F5A4D" w14:textId="77777777" w:rsidR="00001408" w:rsidRPr="003445FD" w:rsidRDefault="00001408" w:rsidP="009E58F7">
            <w:pPr>
              <w:suppressAutoHyphens w:val="0"/>
              <w:autoSpaceDE w:val="0"/>
              <w:adjustRightInd w:val="0"/>
              <w:jc w:val="both"/>
              <w:rPr>
                <w:rFonts w:eastAsia="Aptos"/>
                <w:sz w:val="22"/>
                <w:szCs w:val="22"/>
                <w:lang w:eastAsia="en-US"/>
              </w:rPr>
            </w:pPr>
            <w:r w:rsidRPr="003445FD">
              <w:rPr>
                <w:rFonts w:eastAsia="Aptos"/>
                <w:sz w:val="22"/>
                <w:szCs w:val="22"/>
                <w:lang w:eastAsia="en-US"/>
              </w:rPr>
              <w:t>Tiekėjas turi nurodyti ar Prekės bus tiekiamos ar perduodamos antrinėje pakuotėje:</w:t>
            </w:r>
          </w:p>
          <w:p w14:paraId="10B833B6" w14:textId="77777777" w:rsidR="00001408" w:rsidRPr="003445FD" w:rsidRDefault="00001408" w:rsidP="009E58F7">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001408" w:rsidRPr="003445FD" w14:paraId="02523C94" w14:textId="77777777" w:rsidTr="009E58F7">
              <w:trPr>
                <w:trHeight w:val="227"/>
              </w:trPr>
              <w:tc>
                <w:tcPr>
                  <w:tcW w:w="0" w:type="auto"/>
                </w:tcPr>
                <w:p w14:paraId="05A48AA3"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14674790"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59312991"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4E1479BD"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028F2E3E"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49EDA730"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3D33ABCA"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27EAA53A" w14:textId="77777777" w:rsidR="00001408" w:rsidRPr="003445FD" w:rsidRDefault="00001408" w:rsidP="009E58F7">
            <w:pPr>
              <w:suppressAutoHyphens w:val="0"/>
              <w:autoSpaceDE w:val="0"/>
              <w:adjustRightInd w:val="0"/>
              <w:jc w:val="both"/>
              <w:rPr>
                <w:rFonts w:eastAsia="Aptos"/>
                <w:sz w:val="22"/>
                <w:szCs w:val="22"/>
                <w:lang w:eastAsia="en-US"/>
              </w:rPr>
            </w:pPr>
          </w:p>
        </w:tc>
      </w:tr>
    </w:tbl>
    <w:p w14:paraId="4ED12D41" w14:textId="77777777" w:rsidR="00001408" w:rsidRDefault="00001408" w:rsidP="00001408">
      <w:pPr>
        <w:spacing w:after="0" w:line="360" w:lineRule="auto"/>
        <w:ind w:firstLine="720"/>
        <w:jc w:val="both"/>
        <w:rPr>
          <w:rFonts w:ascii="Times New Roman" w:hAnsi="Times New Roman" w:cs="Times New Roman"/>
          <w:sz w:val="24"/>
          <w:szCs w:val="24"/>
          <w:shd w:val="clear" w:color="auto" w:fill="FFFFFF"/>
        </w:rPr>
      </w:pPr>
    </w:p>
    <w:p w14:paraId="49C2007D" w14:textId="77777777" w:rsidR="00001408" w:rsidRDefault="00001408" w:rsidP="00001408">
      <w:pPr>
        <w:spacing w:after="0" w:line="360" w:lineRule="auto"/>
        <w:ind w:firstLine="720"/>
        <w:jc w:val="both"/>
        <w:rPr>
          <w:rFonts w:ascii="Times New Roman" w:hAnsi="Times New Roman" w:cs="Times New Roman"/>
          <w:sz w:val="24"/>
          <w:szCs w:val="24"/>
          <w:shd w:val="clear" w:color="auto" w:fill="FFFFFF"/>
        </w:rPr>
      </w:pPr>
    </w:p>
    <w:p w14:paraId="32998823" w14:textId="052B6BDD" w:rsidR="00001408" w:rsidRPr="003445FD" w:rsidRDefault="00001408" w:rsidP="00001408">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lastRenderedPageBreak/>
        <w:t>1.</w:t>
      </w:r>
      <w:r w:rsidR="006E2C72">
        <w:rPr>
          <w:rFonts w:ascii="Times New Roman" w:hAnsi="Times New Roman" w:cs="Times New Roman"/>
          <w:b/>
          <w:bCs/>
          <w:sz w:val="24"/>
          <w:szCs w:val="24"/>
          <w:shd w:val="clear" w:color="auto" w:fill="FFFFFF"/>
        </w:rPr>
        <w:t>2.</w:t>
      </w:r>
      <w:r w:rsidRPr="003445FD">
        <w:rPr>
          <w:rFonts w:ascii="Times New Roman" w:hAnsi="Times New Roman" w:cs="Times New Roman"/>
          <w:sz w:val="24"/>
          <w:szCs w:val="24"/>
          <w:shd w:val="clear" w:color="auto" w:fill="FFFFFF"/>
        </w:rPr>
        <w:t xml:space="preserve">Aplinkosauginiai kriterijai Prekei nustatomi vadovaujantis Tvarkos aprašo </w:t>
      </w:r>
      <w:r w:rsidRPr="003445FD">
        <w:rPr>
          <w:rFonts w:ascii="Times New Roman" w:hAnsi="Times New Roman" w:cs="Times New Roman"/>
          <w:b/>
          <w:bCs/>
          <w:sz w:val="24"/>
          <w:szCs w:val="24"/>
          <w:shd w:val="clear" w:color="auto" w:fill="FFFFFF"/>
        </w:rPr>
        <w:t xml:space="preserve">4.4.4.4 papunkčiu, nes prekė yra tvirta ir ilgaamžė, atsižvelgiant į tai, kad prekės garantija yra ne trumpiau nei </w:t>
      </w:r>
      <w:r w:rsidR="0064609C">
        <w:rPr>
          <w:rFonts w:ascii="Times New Roman" w:hAnsi="Times New Roman" w:cs="Times New Roman"/>
          <w:b/>
          <w:bCs/>
          <w:sz w:val="24"/>
          <w:szCs w:val="24"/>
          <w:shd w:val="clear" w:color="auto" w:fill="FFFFFF"/>
        </w:rPr>
        <w:t>36 mėn</w:t>
      </w:r>
      <w:r w:rsidRPr="003445FD">
        <w:rPr>
          <w:rFonts w:ascii="Times New Roman" w:hAnsi="Times New Roman" w:cs="Times New Roman"/>
          <w:b/>
          <w:bCs/>
          <w:sz w:val="24"/>
          <w:szCs w:val="24"/>
          <w:shd w:val="clear" w:color="auto" w:fill="FFFFFF"/>
        </w:rPr>
        <w:t>.</w:t>
      </w:r>
      <w:r w:rsidRPr="003445FD">
        <w:rPr>
          <w:rFonts w:ascii="Times New Roman" w:hAnsi="Times New Roman" w:cs="Times New Roman"/>
          <w:sz w:val="24"/>
          <w:szCs w:val="24"/>
          <w:shd w:val="clear" w:color="auto" w:fill="FFFFFF"/>
        </w:rPr>
        <w:t xml:space="preserve"> </w:t>
      </w:r>
    </w:p>
    <w:p w14:paraId="07FEF9A3" w14:textId="77777777" w:rsidR="00F9036C" w:rsidRPr="00647E06" w:rsidRDefault="00F9036C" w:rsidP="006E2C72">
      <w:pPr>
        <w:spacing w:after="0" w:line="360" w:lineRule="auto"/>
        <w:jc w:val="both"/>
        <w:rPr>
          <w:rFonts w:ascii="Times New Roman" w:eastAsia="Times New Roman" w:hAnsi="Times New Roman" w:cs="Times New Roman"/>
          <w:b/>
          <w:sz w:val="24"/>
          <w:szCs w:val="24"/>
        </w:rPr>
      </w:pPr>
    </w:p>
    <w:p w14:paraId="31BDFA03" w14:textId="7AB948F4" w:rsidR="00F9036C" w:rsidRPr="00647E06" w:rsidRDefault="00CE4668" w:rsidP="00647E06">
      <w:pPr>
        <w:spacing w:after="0" w:line="360" w:lineRule="auto"/>
        <w:ind w:firstLine="720"/>
        <w:jc w:val="both"/>
        <w:rPr>
          <w:rFonts w:ascii="Times New Roman" w:eastAsia="Times New Roman" w:hAnsi="Times New Roman" w:cs="Times New Roman"/>
          <w:b/>
          <w:i/>
          <w:iCs/>
          <w:sz w:val="24"/>
          <w:szCs w:val="24"/>
        </w:rPr>
      </w:pPr>
      <w:r w:rsidRPr="00CE4668">
        <w:rPr>
          <w:rFonts w:ascii="Times New Roman" w:eastAsia="Times New Roman" w:hAnsi="Times New Roman" w:cs="Times New Roman"/>
          <w:b/>
          <w:sz w:val="24"/>
          <w:szCs w:val="24"/>
        </w:rPr>
        <w:t>2.</w:t>
      </w:r>
      <w:r w:rsidR="00F9036C" w:rsidRPr="00647E06">
        <w:rPr>
          <w:rFonts w:ascii="Times New Roman" w:eastAsia="Times New Roman" w:hAnsi="Times New Roman" w:cs="Times New Roman"/>
          <w:b/>
          <w:i/>
          <w:iCs/>
          <w:sz w:val="24"/>
          <w:szCs w:val="24"/>
        </w:rPr>
        <w:t xml:space="preserve">Bendrieji </w:t>
      </w:r>
      <w:r w:rsidR="00F86B5C" w:rsidRPr="00647E06">
        <w:rPr>
          <w:rFonts w:ascii="Times New Roman" w:eastAsia="Times New Roman" w:hAnsi="Times New Roman" w:cs="Times New Roman"/>
          <w:b/>
          <w:i/>
          <w:iCs/>
          <w:sz w:val="24"/>
          <w:szCs w:val="24"/>
        </w:rPr>
        <w:t>reikalavimai</w:t>
      </w:r>
      <w:r w:rsidR="00103243" w:rsidRPr="00647E06">
        <w:rPr>
          <w:rFonts w:ascii="Times New Roman" w:eastAsia="Times New Roman" w:hAnsi="Times New Roman" w:cs="Times New Roman"/>
          <w:b/>
          <w:i/>
          <w:iCs/>
          <w:sz w:val="24"/>
          <w:szCs w:val="24"/>
        </w:rPr>
        <w:t xml:space="preserve"> (</w:t>
      </w:r>
      <w:r w:rsidR="001A3120" w:rsidRPr="00647E06">
        <w:rPr>
          <w:rFonts w:ascii="Times New Roman" w:eastAsia="Times New Roman" w:hAnsi="Times New Roman" w:cs="Times New Roman"/>
          <w:b/>
          <w:i/>
          <w:iCs/>
          <w:sz w:val="24"/>
          <w:szCs w:val="24"/>
        </w:rPr>
        <w:t>taikomi 2 pirkimo objekto daliai)</w:t>
      </w:r>
      <w:r w:rsidR="00F9036C" w:rsidRPr="00647E06">
        <w:rPr>
          <w:rFonts w:ascii="Times New Roman" w:eastAsia="Times New Roman" w:hAnsi="Times New Roman" w:cs="Times New Roman"/>
          <w:b/>
          <w:i/>
          <w:iCs/>
          <w:sz w:val="24"/>
          <w:szCs w:val="24"/>
        </w:rPr>
        <w:t>:</w:t>
      </w:r>
    </w:p>
    <w:p w14:paraId="3F35624A" w14:textId="6756E0DE" w:rsidR="00747FF7" w:rsidRPr="00647E06" w:rsidRDefault="00747FF7" w:rsidP="00647E06">
      <w:pPr>
        <w:pStyle w:val="Betarp"/>
        <w:spacing w:line="360" w:lineRule="auto"/>
        <w:ind w:firstLine="720"/>
        <w:contextualSpacing/>
        <w:jc w:val="both"/>
        <w:rPr>
          <w:rFonts w:ascii="Times New Roman" w:hAnsi="Times New Roman" w:cs="Times New Roman"/>
          <w:sz w:val="24"/>
          <w:szCs w:val="24"/>
        </w:rPr>
      </w:pPr>
      <w:r w:rsidRPr="00851579">
        <w:rPr>
          <w:rFonts w:ascii="Times New Roman" w:hAnsi="Times New Roman" w:cs="Times New Roman"/>
          <w:sz w:val="24"/>
          <w:szCs w:val="24"/>
        </w:rPr>
        <w:t xml:space="preserve">Perkama infrastruktūra Platformos montavimui, elektros maitinimui bei nepertraukiamam elektros </w:t>
      </w:r>
      <w:r w:rsidR="006D3C05" w:rsidRPr="00851579">
        <w:rPr>
          <w:rFonts w:ascii="Times New Roman" w:hAnsi="Times New Roman" w:cs="Times New Roman"/>
          <w:sz w:val="24"/>
          <w:szCs w:val="24"/>
        </w:rPr>
        <w:t>tiekimui</w:t>
      </w:r>
      <w:r w:rsidRPr="00851579">
        <w:rPr>
          <w:rFonts w:ascii="Times New Roman" w:hAnsi="Times New Roman" w:cs="Times New Roman"/>
          <w:sz w:val="24"/>
          <w:szCs w:val="24"/>
        </w:rPr>
        <w:t xml:space="preserve"> sudaryta iš IT įrangos spintų, nepertraukiamo maitinimo šaltinių, srovės paskirstymo įrenginių įskaitant jų sumontavimą, prijungimą prie elektros tinklo ir paruošimą Platformos montavimui. Visos įrangos montavimas atliekamas laikantis būtinų saugos reikalavimų užtikrinant, kad būsima Platforma turės patikimą ir stabilų elektros energijos tiekimą.</w:t>
      </w:r>
    </w:p>
    <w:p w14:paraId="73CF654B" w14:textId="77777777" w:rsidR="00F9036C" w:rsidRDefault="00F9036C" w:rsidP="0095655F">
      <w:pPr>
        <w:spacing w:after="0" w:line="240" w:lineRule="auto"/>
        <w:jc w:val="both"/>
        <w:rPr>
          <w:rFonts w:ascii="Times New Roman" w:eastAsia="Times New Roman" w:hAnsi="Times New Roman" w:cs="Times New Roman"/>
          <w:b/>
          <w:sz w:val="22"/>
          <w:szCs w:val="22"/>
        </w:rPr>
      </w:pPr>
    </w:p>
    <w:p w14:paraId="3AA865F5" w14:textId="77777777" w:rsidR="00F9036C" w:rsidRDefault="00F9036C" w:rsidP="0095655F">
      <w:pPr>
        <w:spacing w:after="0" w:line="240" w:lineRule="auto"/>
        <w:jc w:val="both"/>
        <w:rPr>
          <w:rFonts w:ascii="Times New Roman" w:eastAsia="Times New Roman" w:hAnsi="Times New Roman" w:cs="Times New Roman"/>
          <w:b/>
          <w:sz w:val="22"/>
          <w:szCs w:val="22"/>
        </w:rPr>
      </w:pPr>
    </w:p>
    <w:p w14:paraId="45D1B053" w14:textId="482CE965" w:rsidR="00E37D57" w:rsidRPr="00747FF7" w:rsidRDefault="00CE4668" w:rsidP="00CE4668">
      <w:pPr>
        <w:spacing w:after="0" w:line="360" w:lineRule="auto"/>
        <w:ind w:firstLine="720"/>
        <w:jc w:val="both"/>
        <w:rPr>
          <w:rFonts w:ascii="Times New Roman" w:eastAsia="Times New Roman" w:hAnsi="Times New Roman" w:cs="Times New Roman"/>
          <w:b/>
          <w:i/>
          <w:iCs/>
          <w:sz w:val="24"/>
          <w:szCs w:val="24"/>
        </w:rPr>
      </w:pPr>
      <w:r w:rsidRPr="00CE4668">
        <w:rPr>
          <w:rFonts w:ascii="Times New Roman" w:eastAsia="Times New Roman" w:hAnsi="Times New Roman" w:cs="Times New Roman"/>
          <w:b/>
          <w:sz w:val="24"/>
          <w:szCs w:val="24"/>
        </w:rPr>
        <w:t>3.</w:t>
      </w:r>
      <w:r w:rsidR="00F86B5C" w:rsidRPr="00CE4668">
        <w:rPr>
          <w:rFonts w:ascii="Times New Roman" w:eastAsia="Times New Roman" w:hAnsi="Times New Roman" w:cs="Times New Roman"/>
          <w:b/>
          <w:sz w:val="24"/>
          <w:szCs w:val="24"/>
        </w:rPr>
        <w:t>S</w:t>
      </w:r>
      <w:r w:rsidR="00F86B5C" w:rsidRPr="00747FF7">
        <w:rPr>
          <w:rFonts w:ascii="Times New Roman" w:eastAsia="Times New Roman" w:hAnsi="Times New Roman" w:cs="Times New Roman"/>
          <w:b/>
          <w:i/>
          <w:iCs/>
          <w:sz w:val="24"/>
          <w:szCs w:val="24"/>
        </w:rPr>
        <w:t>pecialieji reikalavimai:</w:t>
      </w:r>
    </w:p>
    <w:p w14:paraId="20C74CF2" w14:textId="109EBAF7" w:rsidR="0095655F" w:rsidRDefault="0095655F" w:rsidP="00CE4668">
      <w:pPr>
        <w:spacing w:after="0" w:line="360" w:lineRule="auto"/>
        <w:ind w:firstLine="720"/>
        <w:jc w:val="both"/>
        <w:rPr>
          <w:rFonts w:ascii="Times New Roman" w:eastAsia="Times New Roman" w:hAnsi="Times New Roman" w:cs="Times New Roman"/>
          <w:b/>
          <w:bCs/>
          <w:sz w:val="22"/>
          <w:szCs w:val="22"/>
        </w:rPr>
      </w:pPr>
      <w:r w:rsidRPr="4A2109BE">
        <w:rPr>
          <w:rFonts w:ascii="Times New Roman" w:eastAsia="Times New Roman" w:hAnsi="Times New Roman" w:cs="Times New Roman"/>
          <w:b/>
          <w:bCs/>
          <w:sz w:val="22"/>
          <w:szCs w:val="22"/>
        </w:rPr>
        <w:t>2 p</w:t>
      </w:r>
      <w:r w:rsidR="00F86B5C" w:rsidRPr="4A2109BE">
        <w:rPr>
          <w:rFonts w:ascii="Times New Roman" w:eastAsia="Times New Roman" w:hAnsi="Times New Roman" w:cs="Times New Roman"/>
          <w:b/>
          <w:bCs/>
          <w:sz w:val="22"/>
          <w:szCs w:val="22"/>
        </w:rPr>
        <w:t>irkimo objekto dalis</w:t>
      </w:r>
      <w:r w:rsidRPr="4A2109BE">
        <w:rPr>
          <w:rFonts w:ascii="Times New Roman" w:eastAsia="Times New Roman" w:hAnsi="Times New Roman" w:cs="Times New Roman"/>
          <w:b/>
          <w:bCs/>
          <w:sz w:val="22"/>
          <w:szCs w:val="22"/>
        </w:rPr>
        <w:t xml:space="preserve"> </w:t>
      </w:r>
      <w:r w:rsidR="00323EB9" w:rsidRPr="4A2109BE">
        <w:rPr>
          <w:rFonts w:ascii="Times New Roman" w:eastAsia="Times New Roman" w:hAnsi="Times New Roman" w:cs="Times New Roman"/>
          <w:b/>
          <w:bCs/>
          <w:sz w:val="22"/>
          <w:szCs w:val="22"/>
        </w:rPr>
        <w:t>– „</w:t>
      </w:r>
      <w:r w:rsidR="00714614" w:rsidRPr="4A2109BE">
        <w:rPr>
          <w:rFonts w:ascii="Times New Roman" w:eastAsia="Times New Roman" w:hAnsi="Times New Roman" w:cs="Times New Roman"/>
          <w:b/>
          <w:bCs/>
          <w:sz w:val="22"/>
          <w:szCs w:val="22"/>
        </w:rPr>
        <w:t>Infrastruktūra platformos montavimui, elektros maitinimui bei nepertraukiamam elektros</w:t>
      </w:r>
      <w:r w:rsidR="7A7F49D2" w:rsidRPr="4A2109BE">
        <w:rPr>
          <w:rFonts w:ascii="Times New Roman" w:eastAsia="Times New Roman" w:hAnsi="Times New Roman" w:cs="Times New Roman"/>
          <w:b/>
          <w:bCs/>
          <w:sz w:val="22"/>
          <w:szCs w:val="22"/>
        </w:rPr>
        <w:t xml:space="preserve"> tiekimui</w:t>
      </w:r>
      <w:r w:rsidR="00323EB9" w:rsidRPr="4A2109BE">
        <w:rPr>
          <w:rFonts w:ascii="Times New Roman" w:eastAsia="Times New Roman" w:hAnsi="Times New Roman" w:cs="Times New Roman"/>
          <w:b/>
          <w:bCs/>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5103"/>
        <w:gridCol w:w="2835"/>
      </w:tblGrid>
      <w:tr w:rsidR="00FE4324" w:rsidRPr="00242C94" w14:paraId="386CADE0" w14:textId="77777777" w:rsidTr="00242C94">
        <w:trPr>
          <w:trHeight w:val="59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D6B3D"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7EF35"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Rodiklis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09B40" w14:textId="77777777" w:rsidR="00FE4324" w:rsidRPr="00242C94" w:rsidRDefault="00FE4324">
            <w:pPr>
              <w:snapToGrid w:val="0"/>
              <w:spacing w:after="0" w:line="240" w:lineRule="auto"/>
              <w:jc w:val="center"/>
              <w:textAlignment w:val="baseline"/>
              <w:rPr>
                <w:rFonts w:ascii="Times New Roman" w:hAnsi="Times New Roman" w:cs="Times New Roman"/>
                <w:sz w:val="22"/>
                <w:szCs w:val="22"/>
              </w:rPr>
            </w:pPr>
            <w:r w:rsidRPr="00547B22">
              <w:rPr>
                <w:rFonts w:ascii="Times New Roman" w:eastAsia="Times New Roman" w:hAnsi="Times New Roman" w:cs="Times New Roman"/>
                <w:b/>
                <w:sz w:val="22"/>
                <w:szCs w:val="22"/>
              </w:rPr>
              <w:t>Minimalūs techniniai 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00954E" w14:textId="77777777" w:rsidR="00FE4324" w:rsidRPr="00242C94" w:rsidRDefault="00FE4324">
            <w:pPr>
              <w:snapToGrid w:val="0"/>
              <w:spacing w:after="0" w:line="240" w:lineRule="auto"/>
              <w:jc w:val="center"/>
              <w:textAlignment w:val="baseline"/>
              <w:rPr>
                <w:rFonts w:ascii="Times New Roman" w:hAnsi="Times New Roman" w:cs="Times New Roman"/>
                <w:sz w:val="22"/>
                <w:szCs w:val="22"/>
              </w:rPr>
            </w:pPr>
            <w:r w:rsidRPr="00547B22">
              <w:rPr>
                <w:rFonts w:ascii="Times New Roman" w:eastAsia="Times New Roman" w:hAnsi="Times New Roman" w:cs="Times New Roman"/>
                <w:b/>
                <w:sz w:val="22"/>
                <w:szCs w:val="22"/>
              </w:rPr>
              <w:t xml:space="preserve">Tiekėjo siūlomos įrangos techninės charakteristikos </w:t>
            </w:r>
            <w:r w:rsidRPr="00547B22">
              <w:rPr>
                <w:rFonts w:ascii="Times New Roman" w:eastAsia="Times New Roman" w:hAnsi="Times New Roman" w:cs="Times New Roman"/>
                <w:bCs/>
                <w:sz w:val="22"/>
                <w:szCs w:val="22"/>
              </w:rPr>
              <w:t>(tiekėjas turi nurodyti tikslias reikšmes, dydžius, medžiagas, išmatavimus ir pan. – t. y. nepaliekant žodžių „ne mažiau“, ne daugiau“, „ne siauresnis“, „ne platesnis“ arba lygiavertis“ ,,+/-„ ar pan.)</w:t>
            </w:r>
          </w:p>
        </w:tc>
      </w:tr>
      <w:tr w:rsidR="00FE4324" w:rsidRPr="00242C94" w14:paraId="5BA2E25F" w14:textId="77777777" w:rsidTr="00242C94">
        <w:trPr>
          <w:trHeight w:val="10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2A5D"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11044"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A02C6"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A972B9"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4</w:t>
            </w:r>
          </w:p>
        </w:tc>
      </w:tr>
      <w:tr w:rsidR="003D29E2" w:rsidRPr="00242C94" w14:paraId="08022BE5"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A362" w14:textId="2B94A574" w:rsidR="003D29E2" w:rsidRPr="00547B22" w:rsidRDefault="0035383A" w:rsidP="0035383A">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7CE73"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IT infrastruktūros sistemoms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C808B1"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1F2C73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AAF81" w14:textId="3D84D993"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BD45B"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Bendri reikalavimai</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EA7D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IT infrastruktūros sistemas turi sudaryti:</w:t>
            </w:r>
          </w:p>
          <w:p w14:paraId="48DA860D"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1 vnt. ir ne daugiau kaip 2 vnt. IT įrangos spintų (atsižvelgiant į numatomos montuoti įrangos kiekį ir užimamą vietą).</w:t>
            </w:r>
          </w:p>
          <w:p w14:paraId="0255867B"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nepertraukiamo maitinimo šaltiniai, įskaitant elektros paskirstymo tinklus bei skirstymo skydus (pakankami užtikrinti nepertraukiamą elektros maitinimą visai komplektuojamai Platformai, atsižvelgiant į jos elektros galios poreikius).</w:t>
            </w:r>
          </w:p>
          <w:p w14:paraId="2614C36C"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elektros paskirstymo įrenginių kiekvienai montuojamai IT įrangos spintai.</w:t>
            </w:r>
          </w:p>
          <w:p w14:paraId="0599DC8F" w14:textId="77777777" w:rsidR="003D29E2" w:rsidRPr="00547B22"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Tiekėjas turi įrengti pilnai funkcionuojančią IT infrastruktūros sistemą, kurios komplektuojančios dalys bei jų kiekiai aprašyti žemiau.</w:t>
            </w:r>
          </w:p>
          <w:p w14:paraId="7AAF07A7" w14:textId="77777777" w:rsidR="003D29E2" w:rsidRPr="00547B22"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Tiekėjas turi nusimatyti visas reikalingas montavimo medžiagas ir kitus resursus būtinus pilnai funkcionuojančios sistemos įrengimui.</w:t>
            </w:r>
          </w:p>
          <w:p w14:paraId="27C58A3B"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lastRenderedPageBreak/>
              <w:t>Tiekėjas</w:t>
            </w:r>
            <w:r w:rsidRPr="00547B22">
              <w:rPr>
                <w:rFonts w:ascii="Times New Roman" w:eastAsia="SimSun" w:hAnsi="Times New Roman" w:cs="Times New Roman"/>
                <w:sz w:val="22"/>
                <w:szCs w:val="22"/>
                <w:lang w:eastAsia="en-US"/>
              </w:rPr>
              <w:t xml:space="preserve"> 10 d. d. prieš pradedant diegimą,</w:t>
            </w:r>
            <w:r w:rsidRPr="00547B22">
              <w:rPr>
                <w:rFonts w:ascii="Times New Roman" w:hAnsi="Times New Roman" w:cs="Times New Roman"/>
                <w:sz w:val="22"/>
                <w:szCs w:val="22"/>
              </w:rPr>
              <w:t xml:space="preserve"> turės parengti, suderinti ir perduoti siūlomų sprendimų koncepcinius brėžinius, eskizus, aprašymus, patvirtinančius pasiūlymo atitikimą techninei specifikacijai, sistemos techninį darbo projektą.</w:t>
            </w:r>
          </w:p>
          <w:p w14:paraId="6054B6F3" w14:textId="77777777" w:rsidR="003D29E2" w:rsidRPr="00547B22" w:rsidRDefault="00DA1E50" w:rsidP="00794D28">
            <w:pPr>
              <w:numPr>
                <w:ilvl w:val="0"/>
                <w:numId w:val="209"/>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Visa įranga turi būti sumontuota ir sukonfigūruota Sutartyje nurodytu adresu Kauno mieste arba Kauno rajone, suderintoje patalpų vietoje.</w:t>
            </w:r>
          </w:p>
          <w:p w14:paraId="2CFB66F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sz w:val="22"/>
                <w:szCs w:val="22"/>
                <w:lang w:eastAsia="en-US"/>
              </w:rPr>
              <w:t xml:space="preserve">Visa siūloma įranga turi būti nauja, nenaudota, pateikta gamykliniame įpakavime, be išorinių pažeidimų, pastebimų nusidėvėjimo požymių, turi veikti visos Įrangos gamintojo numatytos funkcijos, </w:t>
            </w:r>
            <w:proofErr w:type="spellStart"/>
            <w:r w:rsidRPr="00547B22">
              <w:rPr>
                <w:rFonts w:ascii="Times New Roman" w:eastAsia="SimSun" w:hAnsi="Times New Roman" w:cs="Times New Roman"/>
                <w:sz w:val="22"/>
                <w:szCs w:val="22"/>
                <w:lang w:eastAsia="en-US"/>
              </w:rPr>
              <w:t>gamykliškai</w:t>
            </w:r>
            <w:proofErr w:type="spellEnd"/>
            <w:r w:rsidRPr="00547B22">
              <w:rPr>
                <w:rFonts w:ascii="Times New Roman" w:eastAsia="SimSun" w:hAnsi="Times New Roman" w:cs="Times New Roman"/>
                <w:sz w:val="22"/>
                <w:szCs w:val="22"/>
                <w:lang w:eastAsia="en-US"/>
              </w:rPr>
              <w:t xml:space="preserve"> atnaujinti komponentai (angl. „</w:t>
            </w:r>
            <w:proofErr w:type="spellStart"/>
            <w:r w:rsidRPr="00547B22">
              <w:rPr>
                <w:rFonts w:ascii="Times New Roman" w:eastAsia="SimSun" w:hAnsi="Times New Roman" w:cs="Times New Roman"/>
                <w:sz w:val="22"/>
                <w:szCs w:val="22"/>
                <w:lang w:eastAsia="en-US"/>
              </w:rPr>
              <w:t>Refurbished</w:t>
            </w:r>
            <w:proofErr w:type="spellEnd"/>
            <w:r w:rsidRPr="00547B22">
              <w:rPr>
                <w:rFonts w:ascii="Times New Roman" w:eastAsia="SimSun" w:hAnsi="Times New Roman" w:cs="Times New Roman"/>
                <w:sz w:val="22"/>
                <w:szCs w:val="22"/>
                <w:lang w:eastAsia="en-US"/>
              </w:rPr>
              <w:t xml:space="preserve">“) neleistini. </w:t>
            </w:r>
          </w:p>
          <w:p w14:paraId="43AAC22A"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sz w:val="22"/>
                <w:szCs w:val="22"/>
                <w:lang w:eastAsia="en-US"/>
              </w:rPr>
              <w:t xml:space="preserve">Turi būti siūloma tik tokia Įranga, kuriai gamintojas iki pasiūlymo pateikimo dienos oficialiai nepaskelbė techninės ir programinės įrangos gamybos, tiekimo ir/ar jos palaikymo nutraukimo (angl. </w:t>
            </w:r>
            <w:proofErr w:type="spellStart"/>
            <w:r w:rsidRPr="00547B22">
              <w:rPr>
                <w:rFonts w:ascii="Times New Roman" w:eastAsia="SimSun" w:hAnsi="Times New Roman" w:cs="Times New Roman"/>
                <w:sz w:val="22"/>
                <w:szCs w:val="22"/>
                <w:lang w:eastAsia="en-US"/>
              </w:rPr>
              <w:t>end</w:t>
            </w:r>
            <w:proofErr w:type="spellEnd"/>
            <w:r w:rsidRPr="00547B22">
              <w:rPr>
                <w:rFonts w:ascii="Times New Roman" w:eastAsia="SimSun" w:hAnsi="Times New Roman" w:cs="Times New Roman"/>
                <w:sz w:val="22"/>
                <w:szCs w:val="22"/>
                <w:lang w:eastAsia="en-US"/>
              </w:rPr>
              <w:t xml:space="preserve"> </w:t>
            </w:r>
            <w:proofErr w:type="spellStart"/>
            <w:r w:rsidRPr="00547B22">
              <w:rPr>
                <w:rFonts w:ascii="Times New Roman" w:eastAsia="SimSun" w:hAnsi="Times New Roman" w:cs="Times New Roman"/>
                <w:sz w:val="22"/>
                <w:szCs w:val="22"/>
                <w:lang w:eastAsia="en-US"/>
              </w:rPr>
              <w:t>of</w:t>
            </w:r>
            <w:proofErr w:type="spellEnd"/>
            <w:r w:rsidRPr="00547B22">
              <w:rPr>
                <w:rFonts w:ascii="Times New Roman" w:eastAsia="SimSun" w:hAnsi="Times New Roman" w:cs="Times New Roman"/>
                <w:sz w:val="22"/>
                <w:szCs w:val="22"/>
                <w:lang w:eastAsia="en-US"/>
              </w:rPr>
              <w:t xml:space="preserve"> </w:t>
            </w:r>
            <w:proofErr w:type="spellStart"/>
            <w:r w:rsidRPr="00547B22">
              <w:rPr>
                <w:rFonts w:ascii="Times New Roman" w:eastAsia="SimSun" w:hAnsi="Times New Roman" w:cs="Times New Roman"/>
                <w:sz w:val="22"/>
                <w:szCs w:val="22"/>
                <w:lang w:eastAsia="en-US"/>
              </w:rPr>
              <w:t>life</w:t>
            </w:r>
            <w:proofErr w:type="spellEnd"/>
            <w:r w:rsidRPr="00547B22">
              <w:rPr>
                <w:rFonts w:ascii="Times New Roman" w:eastAsia="SimSun" w:hAnsi="Times New Roman" w:cs="Times New Roman"/>
                <w:sz w:val="22"/>
                <w:szCs w:val="22"/>
                <w:lang w:eastAsia="en-US"/>
              </w:rPr>
              <w:t>/</w:t>
            </w:r>
            <w:proofErr w:type="spellStart"/>
            <w:r w:rsidRPr="00547B22">
              <w:rPr>
                <w:rFonts w:ascii="Times New Roman" w:eastAsia="SimSun" w:hAnsi="Times New Roman" w:cs="Times New Roman"/>
                <w:sz w:val="22"/>
                <w:szCs w:val="22"/>
                <w:lang w:eastAsia="en-US"/>
              </w:rPr>
              <w:t>support</w:t>
            </w:r>
            <w:proofErr w:type="spellEnd"/>
            <w:r w:rsidRPr="00547B22">
              <w:rPr>
                <w:rFonts w:ascii="Times New Roman" w:eastAsia="SimSun" w:hAnsi="Times New Roman" w:cs="Times New Roman"/>
                <w:sz w:val="22"/>
                <w:szCs w:val="22"/>
                <w:lang w:eastAsia="en-US"/>
              </w:rPr>
              <w:t>).</w:t>
            </w:r>
          </w:p>
          <w:p w14:paraId="08E79F53" w14:textId="77777777" w:rsidR="003D29E2" w:rsidRPr="00547B22" w:rsidRDefault="00DA1E50" w:rsidP="00794D28">
            <w:pPr>
              <w:numPr>
                <w:ilvl w:val="0"/>
                <w:numId w:val="209"/>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Visos techninės įrangos maitinimo įtampa turi būti 400V, 3 fazės, 50 Hz arba 230V, 50Hz, jeigu nenurodyta kitaip.</w:t>
            </w:r>
          </w:p>
          <w:p w14:paraId="38D7F35E"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 xml:space="preserve">Visa montavimo metu </w:t>
            </w:r>
            <w:r w:rsidRPr="00547B22">
              <w:rPr>
                <w:rFonts w:ascii="Times New Roman" w:eastAsia="SimSun" w:hAnsi="Times New Roman" w:cs="Times New Roman"/>
                <w:sz w:val="22"/>
                <w:szCs w:val="22"/>
                <w:lang w:eastAsia="en-US"/>
              </w:rPr>
              <w:t xml:space="preserve">(jei bus </w:t>
            </w:r>
            <w:r w:rsidRPr="00547B22">
              <w:rPr>
                <w:rFonts w:ascii="Times New Roman" w:hAnsi="Times New Roman" w:cs="Times New Roman"/>
                <w:sz w:val="22"/>
                <w:szCs w:val="22"/>
              </w:rPr>
              <w:t>pažeista</w:t>
            </w:r>
            <w:r w:rsidRPr="00547B22">
              <w:rPr>
                <w:rFonts w:ascii="Times New Roman" w:eastAsia="SimSun" w:hAnsi="Times New Roman" w:cs="Times New Roman"/>
                <w:sz w:val="22"/>
                <w:szCs w:val="22"/>
                <w:lang w:eastAsia="en-US"/>
              </w:rPr>
              <w:t>)</w:t>
            </w:r>
            <w:r w:rsidRPr="00547B22">
              <w:rPr>
                <w:rFonts w:ascii="Times New Roman" w:hAnsi="Times New Roman" w:cs="Times New Roman"/>
                <w:sz w:val="22"/>
                <w:szCs w:val="22"/>
              </w:rPr>
              <w:t xml:space="preserve"> esama patalpų apdaila turi būti atstatyta į buvusią padėtį.</w:t>
            </w:r>
          </w:p>
          <w:p w14:paraId="4FA02A2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 xml:space="preserve">Įrengus IT infrastruktūros sistemas, pateikiama </w:t>
            </w:r>
            <w:r w:rsidRPr="00547B22">
              <w:rPr>
                <w:rFonts w:ascii="Times New Roman" w:eastAsia="SimSun" w:hAnsi="Times New Roman" w:cs="Times New Roman"/>
                <w:sz w:val="22"/>
                <w:szCs w:val="22"/>
                <w:lang w:eastAsia="en-US"/>
              </w:rPr>
              <w:t xml:space="preserve">išpildomoji </w:t>
            </w:r>
            <w:r w:rsidRPr="00547B22">
              <w:rPr>
                <w:rFonts w:ascii="Times New Roman" w:hAnsi="Times New Roman" w:cs="Times New Roman"/>
                <w:sz w:val="22"/>
                <w:szCs w:val="22"/>
              </w:rPr>
              <w:t>dokumentacija, įrangos standartinė dokumentacija, pagalbos žinynai, įrangos instrukcijos, aptarnavimo ir priežiūros reglamentai ir kita su įranga susijusi medžiaga lietuvių arba anglų kalba. Dokumentai pateikiami *.</w:t>
            </w:r>
            <w:proofErr w:type="spellStart"/>
            <w:r w:rsidRPr="00547B22">
              <w:rPr>
                <w:rFonts w:ascii="Times New Roman" w:hAnsi="Times New Roman" w:cs="Times New Roman"/>
                <w:sz w:val="22"/>
                <w:szCs w:val="22"/>
              </w:rPr>
              <w:t>docx</w:t>
            </w:r>
            <w:proofErr w:type="spellEnd"/>
            <w:r w:rsidRPr="00547B22">
              <w:rPr>
                <w:rFonts w:ascii="Times New Roman" w:hAnsi="Times New Roman" w:cs="Times New Roman"/>
                <w:sz w:val="22"/>
                <w:szCs w:val="22"/>
              </w:rPr>
              <w:t xml:space="preserve"> arba *.</w:t>
            </w:r>
            <w:proofErr w:type="spellStart"/>
            <w:r w:rsidRPr="00547B22">
              <w:rPr>
                <w:rFonts w:ascii="Times New Roman" w:hAnsi="Times New Roman" w:cs="Times New Roman"/>
                <w:sz w:val="22"/>
                <w:szCs w:val="22"/>
              </w:rPr>
              <w:t>pdf</w:t>
            </w:r>
            <w:proofErr w:type="spellEnd"/>
            <w:r w:rsidRPr="00547B22">
              <w:rPr>
                <w:rFonts w:ascii="Times New Roman" w:hAnsi="Times New Roman" w:cs="Times New Roman"/>
                <w:sz w:val="22"/>
                <w:szCs w:val="22"/>
              </w:rPr>
              <w:t xml:space="preserve"> formatais, elektroninėje laikmenoje.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7ECFB2" w14:textId="77777777" w:rsidR="003D29E2" w:rsidRPr="00547B22" w:rsidRDefault="003D29E2">
            <w:pPr>
              <w:spacing w:after="0" w:line="240" w:lineRule="auto"/>
              <w:rPr>
                <w:rFonts w:ascii="Times New Roman" w:hAnsi="Times New Roman" w:cs="Times New Roman"/>
                <w:sz w:val="22"/>
                <w:szCs w:val="22"/>
                <w:shd w:val="clear" w:color="auto" w:fill="00FFFF"/>
              </w:rPr>
            </w:pPr>
          </w:p>
        </w:tc>
      </w:tr>
      <w:tr w:rsidR="003D29E2" w:rsidRPr="00242C94" w14:paraId="0401066F"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163DF" w14:textId="6B4F69D7"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223A"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IT įrangos spintoms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BAD818"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5E22FF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09196" w14:textId="672794B9"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E095A" w14:textId="77777777" w:rsidR="003D29E2" w:rsidRPr="00547B22" w:rsidRDefault="00DA1E50">
            <w:pPr>
              <w:spacing w:after="0" w:line="240" w:lineRule="auto"/>
              <w:rPr>
                <w:rFonts w:ascii="Times New Roman" w:eastAsia="Times New Roman" w:hAnsi="Times New Roman" w:cs="Times New Roman"/>
                <w:bCs/>
                <w:sz w:val="22"/>
                <w:szCs w:val="22"/>
              </w:rPr>
            </w:pPr>
            <w:r w:rsidRPr="00547B22">
              <w:rPr>
                <w:rFonts w:ascii="Times New Roman" w:eastAsia="Times New Roman" w:hAnsi="Times New Roman" w:cs="Times New Roman"/>
                <w:bCs/>
                <w:sz w:val="22"/>
                <w:szCs w:val="22"/>
              </w:rPr>
              <w:t>IT įrangos spintų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97DB6" w14:textId="77777777" w:rsidR="003D29E2" w:rsidRPr="00547B22" w:rsidRDefault="00DA1E50" w:rsidP="00794D28">
            <w:pPr>
              <w:numPr>
                <w:ilvl w:val="0"/>
                <w:numId w:val="210"/>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Ne mažiau 1 vnt. ir ne daugiau 2 vnt.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D89BE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0F4EA0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69C93" w14:textId="110AD987"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r w:rsidR="00667BAE">
              <w:rPr>
                <w:rFonts w:ascii="Times New Roman" w:eastAsia="Times New Roman" w:hAnsi="Times New Roman" w:cs="Times New Roman"/>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193B0"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B8A13" w14:textId="77777777" w:rsidR="003D29E2" w:rsidRPr="00547B22" w:rsidRDefault="00DA1E50" w:rsidP="00794D28">
            <w:pPr>
              <w:numPr>
                <w:ilvl w:val="0"/>
                <w:numId w:val="21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siūlomų spintų gamintoją, pavadinimą, modelį.</w:t>
            </w:r>
          </w:p>
          <w:p w14:paraId="37FCCB27" w14:textId="5905C311" w:rsidR="003D29E2" w:rsidRPr="00242C94" w:rsidRDefault="00DA1E50" w:rsidP="00794D28">
            <w:pPr>
              <w:numPr>
                <w:ilvl w:val="0"/>
                <w:numId w:val="211"/>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D0F85" w:rsidRPr="00547B22">
              <w:rPr>
                <w:rFonts w:ascii="Times New Roman" w:eastAsia="SimSun" w:hAnsi="Times New Roman" w:cs="Times New Roman"/>
                <w:color w:val="000000"/>
                <w:sz w:val="22"/>
                <w:szCs w:val="22"/>
                <w:lang w:eastAsia="en-US"/>
              </w:rPr>
              <w:t xml:space="preserve">, </w:t>
            </w:r>
            <w:r w:rsidR="007D0F8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0A5F3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993FC8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3B96F" w14:textId="685B497C"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DA075"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Suderinamumas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166C4" w14:textId="77777777" w:rsidR="003D29E2" w:rsidRPr="00547B22" w:rsidRDefault="00DA1E50" w:rsidP="00794D28">
            <w:pPr>
              <w:numPr>
                <w:ilvl w:val="0"/>
                <w:numId w:val="21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Pritaikytos montuoti tipinei 19“ IT įrangai.</w:t>
            </w:r>
          </w:p>
          <w:p w14:paraId="78006B3B" w14:textId="77777777" w:rsidR="003D29E2" w:rsidRPr="00547B22" w:rsidRDefault="00DA1E50" w:rsidP="00794D28">
            <w:pPr>
              <w:numPr>
                <w:ilvl w:val="0"/>
                <w:numId w:val="21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talpinti visą su šiuo pirkimu įsigyjamą įrangą.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1EA45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D856B6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3C68" w14:textId="129176E0"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1D34"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Matmenys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08F0" w14:textId="77777777" w:rsidR="003D29E2" w:rsidRPr="00547B22" w:rsidRDefault="00DA1E50" w:rsidP="00794D28">
            <w:pPr>
              <w:numPr>
                <w:ilvl w:val="0"/>
                <w:numId w:val="21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ne mažiau 800 mm, gylis ne mažiau 1200 mm, aukštis ne mažiau 2000 mm (42 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DDD01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5B649B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564B2" w14:textId="60EDE9DD"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4CF4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Oro srautų atskyrimas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2BEF" w14:textId="77777777" w:rsidR="003D29E2" w:rsidRPr="00547B22" w:rsidRDefault="00DA1E50" w:rsidP="00794D28">
            <w:pPr>
              <w:numPr>
                <w:ilvl w:val="0"/>
                <w:numId w:val="21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gamintojo komplektuojamos su oro srautą blokuojančiomis konstrukcijomis, uždarančiomis oro pratekėjimą per plyšius tarp 19“ bėgių ir šoninių spintos sienų, taip pat virš jų ir po jais („</w:t>
            </w:r>
            <w:proofErr w:type="spellStart"/>
            <w:r w:rsidRPr="00547B22">
              <w:rPr>
                <w:rFonts w:ascii="Times New Roman" w:eastAsia="SimSun" w:hAnsi="Times New Roman" w:cs="Times New Roman"/>
                <w:color w:val="000000"/>
                <w:sz w:val="22"/>
                <w:szCs w:val="22"/>
                <w:lang w:eastAsia="en-US"/>
              </w:rPr>
              <w:t>zero</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airflow</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924D8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7F61E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667AA" w14:textId="639556F5"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3C67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Atitikimas standartams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97AC" w14:textId="77777777" w:rsidR="003D29E2" w:rsidRPr="00547B22" w:rsidRDefault="00DA1E50" w:rsidP="00794D28">
            <w:pPr>
              <w:numPr>
                <w:ilvl w:val="0"/>
                <w:numId w:val="215"/>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IP2X IEC 60529, EN50600-2-4, EIA-310-D/E, IEC 60297-3-100, IEC 60950, IEC 62966-2 </w:t>
            </w:r>
            <w:proofErr w:type="spellStart"/>
            <w:r w:rsidRPr="00547B22">
              <w:rPr>
                <w:rFonts w:ascii="Times New Roman" w:eastAsia="SimSun" w:hAnsi="Times New Roman" w:cs="Times New Roman"/>
                <w:color w:val="000000"/>
                <w:sz w:val="22"/>
                <w:szCs w:val="22"/>
                <w:lang w:eastAsia="en-US"/>
              </w:rPr>
              <w:t>draft</w:t>
            </w:r>
            <w:proofErr w:type="spellEnd"/>
            <w:r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lastRenderedPageBreak/>
              <w:t xml:space="preserve">ISO/IEC 30129, EN 50310, </w:t>
            </w:r>
            <w:proofErr w:type="spellStart"/>
            <w:r w:rsidRPr="00547B22">
              <w:rPr>
                <w:rFonts w:ascii="Times New Roman" w:eastAsia="SimSun" w:hAnsi="Times New Roman" w:cs="Times New Roman"/>
                <w:color w:val="000000"/>
                <w:sz w:val="22"/>
                <w:szCs w:val="22"/>
                <w:lang w:eastAsia="en-US"/>
              </w:rPr>
              <w:t>RoHS</w:t>
            </w:r>
            <w:proofErr w:type="spellEnd"/>
            <w:r w:rsidRPr="00547B22">
              <w:rPr>
                <w:rFonts w:ascii="Times New Roman" w:eastAsia="SimSun" w:hAnsi="Times New Roman" w:cs="Times New Roman"/>
                <w:color w:val="000000"/>
                <w:sz w:val="22"/>
                <w:szCs w:val="22"/>
                <w:lang w:eastAsia="en-US"/>
              </w:rPr>
              <w:t xml:space="preserve"> arba lygiaverčiams.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34968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965AD8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71B4D" w14:textId="3A751D28"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F343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statinė apkrova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C4C7" w14:textId="77777777" w:rsidR="003D29E2" w:rsidRPr="00547B22" w:rsidRDefault="00DA1E50" w:rsidP="00794D28">
            <w:pPr>
              <w:numPr>
                <w:ilvl w:val="0"/>
                <w:numId w:val="21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1500 kg. Nominali apkrova NL5  ne mažiau 1500 kg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0DE1D"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84E476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E7686" w14:textId="7D3E4BA8"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B6CA"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standumas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2417F" w14:textId="77777777" w:rsidR="003D29E2" w:rsidRPr="00547B22" w:rsidRDefault="00DA1E50" w:rsidP="00794D28">
            <w:pPr>
              <w:numPr>
                <w:ilvl w:val="0"/>
                <w:numId w:val="21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atitikti ST1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75E0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6114AB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D146" w14:textId="5C806737"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A2D4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atsparumas poveikiams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76471" w14:textId="77777777" w:rsidR="003D29E2" w:rsidRPr="00547B22" w:rsidRDefault="00DA1E50" w:rsidP="00794D28">
            <w:pPr>
              <w:numPr>
                <w:ilvl w:val="0"/>
                <w:numId w:val="21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atitikti IK07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51B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3B517A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B87C0" w14:textId="2A24DAED"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3989A"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aplinkos klasifikavimas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25391" w14:textId="77777777" w:rsidR="003D29E2" w:rsidRPr="00547B22" w:rsidRDefault="00DA1E50" w:rsidP="00794D28">
            <w:pPr>
              <w:numPr>
                <w:ilvl w:val="0"/>
                <w:numId w:val="22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Klasės A1, C1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8CB2D4"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F19863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4032" w14:textId="11E7C1A0"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3ADA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įžeminimas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EAAA" w14:textId="77777777" w:rsidR="003D29E2" w:rsidRPr="00547B22" w:rsidRDefault="00DA1E50" w:rsidP="00794D28">
            <w:pPr>
              <w:numPr>
                <w:ilvl w:val="0"/>
                <w:numId w:val="22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Mažiau nei 0,1 Ω tarp visų metalinių dalių pagal IEC 61587-1:2017, nenaudojant atskirų įžeminimo kabelių, išskyrus durims.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BC2D1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D5BA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0727" w14:textId="44E3AE53"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26A31"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Priekinės durys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09990" w14:textId="77777777" w:rsidR="003D29E2" w:rsidRPr="00242C94" w:rsidRDefault="00DA1E50" w:rsidP="00794D28">
            <w:pPr>
              <w:numPr>
                <w:ilvl w:val="0"/>
                <w:numId w:val="222"/>
              </w:numPr>
              <w:spacing w:after="0" w:line="240" w:lineRule="auto"/>
              <w:jc w:val="both"/>
              <w:rPr>
                <w:rFonts w:ascii="Times New Roman" w:hAnsi="Times New Roman" w:cs="Times New Roman"/>
                <w:sz w:val="22"/>
                <w:szCs w:val="22"/>
              </w:rPr>
            </w:pPr>
            <w:proofErr w:type="spellStart"/>
            <w:r w:rsidRPr="00547B22">
              <w:rPr>
                <w:rFonts w:ascii="Times New Roman" w:eastAsia="SimSun" w:hAnsi="Times New Roman" w:cs="Times New Roman"/>
                <w:color w:val="000000"/>
                <w:sz w:val="22"/>
                <w:szCs w:val="22"/>
                <w:lang w:eastAsia="en-US"/>
              </w:rPr>
              <w:t>Vienvėrės</w:t>
            </w:r>
            <w:proofErr w:type="spellEnd"/>
            <w:r w:rsidRPr="00547B22">
              <w:rPr>
                <w:rFonts w:ascii="Times New Roman" w:eastAsia="SimSun" w:hAnsi="Times New Roman" w:cs="Times New Roman"/>
                <w:color w:val="000000"/>
                <w:sz w:val="22"/>
                <w:szCs w:val="22"/>
                <w:lang w:eastAsia="en-US"/>
              </w:rPr>
              <w:t xml:space="preserve"> perforuotos (oro pralaidumas ne mažiau nei 80%), atidaromos </w:t>
            </w:r>
            <w:r w:rsidRPr="00547B22">
              <w:rPr>
                <w:rFonts w:ascii="Times New Roman" w:hAnsi="Times New Roman" w:cs="Times New Roman"/>
                <w:color w:val="000000"/>
                <w:sz w:val="22"/>
                <w:szCs w:val="22"/>
              </w:rPr>
              <w:t>ne mažiau 270 laipsnių - pavienėms spintoms</w:t>
            </w:r>
            <w:r w:rsidRPr="00547B22">
              <w:rPr>
                <w:rFonts w:ascii="Times New Roman" w:eastAsia="SimSun" w:hAnsi="Times New Roman" w:cs="Times New Roman"/>
                <w:color w:val="000000"/>
                <w:sz w:val="22"/>
                <w:szCs w:val="22"/>
                <w:lang w:eastAsia="en-US"/>
              </w:rPr>
              <w:t xml:space="preserve"> ir ne mažiau 180 laipsnių - kai spintos stovi eilėje. Uždarytoje padėtyje fiksuojamos dviejose vietose (spintos viršuje ir apačioje). Durų rankena ir spyna iš vidinės durų pusės uždengta metaliniu neišardomu iš vidaus </w:t>
            </w:r>
            <w:proofErr w:type="spellStart"/>
            <w:r w:rsidRPr="00547B22">
              <w:rPr>
                <w:rFonts w:ascii="Times New Roman" w:eastAsia="SimSun" w:hAnsi="Times New Roman" w:cs="Times New Roman"/>
                <w:color w:val="000000"/>
                <w:sz w:val="22"/>
                <w:szCs w:val="22"/>
                <w:lang w:eastAsia="en-US"/>
              </w:rPr>
              <w:t>gaubteliu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00194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8F749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D73E" w14:textId="2043C2C1"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92F2E"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Galinės durys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3C064" w14:textId="77777777" w:rsidR="003D29E2" w:rsidRPr="00547B22" w:rsidRDefault="00DA1E50" w:rsidP="00794D28">
            <w:pPr>
              <w:numPr>
                <w:ilvl w:val="0"/>
                <w:numId w:val="22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Dvivėrės perforuotos (oro pralaidumas ne mažiau nei 80%), atidaromos 270 laipsnių - pavienėms spintoms ir 180 laipsnių - kai spintos stovi eilėje. Uždarytoje padėtyje fiksuojamos dviejose vietose (spintos viršuje ir apačioje). Durų užraktai su cilindro spynelėmis. Durų rankena ir spyna iš vidinės durų pusės uždengta metaliniu neišardomu iš vidaus </w:t>
            </w:r>
            <w:proofErr w:type="spellStart"/>
            <w:r w:rsidRPr="00547B22">
              <w:rPr>
                <w:rFonts w:ascii="Times New Roman" w:eastAsia="SimSun" w:hAnsi="Times New Roman" w:cs="Times New Roman"/>
                <w:color w:val="000000"/>
                <w:sz w:val="22"/>
                <w:szCs w:val="22"/>
                <w:lang w:eastAsia="en-US"/>
              </w:rPr>
              <w:t>gaubteliu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089D83"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0F8117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BCEC" w14:textId="3380FB85"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A828B7">
              <w:rPr>
                <w:rFonts w:ascii="Times New Roman" w:eastAsia="Times New Roman" w:hAnsi="Times New Roman" w:cs="Times New Roman"/>
                <w:sz w:val="22"/>
                <w:szCs w:val="22"/>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764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Sandarumas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4A6F8" w14:textId="77777777" w:rsidR="003D29E2" w:rsidRPr="00547B22" w:rsidRDefault="00DA1E50" w:rsidP="00794D28">
            <w:pPr>
              <w:numPr>
                <w:ilvl w:val="0"/>
                <w:numId w:val="22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Maksimalus oro pratekėjimas tarp šaltos (priekinės) ir karštos (galinės) spintos dalies (uždengus visus RU sandarikliais) – ne daugiau nei 40 m3/val. esant 5 Pa slėgiui (2000 mm aukščio spintai). Durų užraktai su cilindro spynelėmis ir keičiamos krypties rankenomis.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F62BB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24769D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2604A" w14:textId="7D17D05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4C5D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Rėmas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4DA1" w14:textId="14C60285" w:rsidR="003D29E2" w:rsidRPr="00242C94" w:rsidRDefault="00DA1E50" w:rsidP="00794D28">
            <w:pPr>
              <w:numPr>
                <w:ilvl w:val="0"/>
                <w:numId w:val="225"/>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būti pagamintas iš varžtais sutvirtintų aliuminio profilių bei suvirintų aliumininiu </w:t>
            </w:r>
            <w:r w:rsidR="003D71B4" w:rsidRPr="00547B22">
              <w:rPr>
                <w:rFonts w:ascii="Times New Roman" w:eastAsia="SimSun" w:hAnsi="Times New Roman" w:cs="Times New Roman"/>
                <w:color w:val="000000"/>
                <w:sz w:val="22"/>
                <w:szCs w:val="22"/>
                <w:lang w:eastAsia="en-US"/>
              </w:rPr>
              <w:t xml:space="preserve">arba lygiaverčių </w:t>
            </w:r>
            <w:r w:rsidRPr="00547B22">
              <w:rPr>
                <w:rFonts w:ascii="Times New Roman" w:eastAsia="SimSun" w:hAnsi="Times New Roman" w:cs="Times New Roman"/>
                <w:color w:val="000000"/>
                <w:sz w:val="22"/>
                <w:szCs w:val="22"/>
                <w:lang w:eastAsia="en-US"/>
              </w:rPr>
              <w:t>profilių stogo ir dugno rėmų. Dugno rėmas turi tolygiai paskirstyti spintos svori visu perimetru.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4A08FC"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4EC754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3283B" w14:textId="759C4BB2"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26D7"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Papildoma spintų komplektacija</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DFAE9"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turi būti komplektuojamos su nuimamomis šoninėmis sienomis. Tarpuose tarp vienoje eilėje statomų spintų montuojamos specialios aklinos metalinės atskyrimo pertvaros. Turi būti galimybė pertvaras tarp eilėje statomų spintų įrengti  tarp jau sumontuotų ir sutvirtintų tarpusavyje, eilėje stovinčių spintų (įstumiant pertvarą į spintoje įrengtą griovelį).</w:t>
            </w:r>
          </w:p>
          <w:p w14:paraId="657F8E04"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Spintos priekyje ir gale turi turėti vertikalius 19“ montavimo bėgius, atitinkančius IEC 60297-3-100 ir EIA-310-D/E, kurie būtų reguliuojami, kad būtų galimi įvairūs montavimo gyliai, U vietos </w:t>
            </w:r>
            <w:r w:rsidRPr="00547B22">
              <w:rPr>
                <w:rFonts w:ascii="Times New Roman" w:eastAsia="SimSun" w:hAnsi="Times New Roman" w:cs="Times New Roman"/>
                <w:color w:val="000000"/>
                <w:sz w:val="22"/>
                <w:szCs w:val="22"/>
                <w:lang w:eastAsia="en-US"/>
              </w:rPr>
              <w:lastRenderedPageBreak/>
              <w:t>sunumeruotos. Montavimo bėgiai – dažyti miltelinių būdu spintos spalva.</w:t>
            </w:r>
          </w:p>
          <w:p w14:paraId="69781355"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turi turėti kabelių įvadus per lubas, sukomplektuotais su sandarinimo detalėmis.</w:t>
            </w:r>
          </w:p>
          <w:p w14:paraId="3E8A8297"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komplektuojamos su  spintų sujungimo šonais montavimo komplektais. Ant spintos durų turi būti numatyta speciali vieta spintos žymėjimui.</w:t>
            </w:r>
          </w:p>
          <w:p w14:paraId="62C0A51C"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Abejose spintos šonuose, galinėje pusėje turi būti įrengti vertikalių (angl. </w:t>
            </w:r>
            <w:proofErr w:type="spellStart"/>
            <w:r w:rsidRPr="00547B22">
              <w:rPr>
                <w:rFonts w:ascii="Times New Roman" w:eastAsia="SimSun" w:hAnsi="Times New Roman" w:cs="Times New Roman"/>
                <w:color w:val="000000"/>
                <w:sz w:val="22"/>
                <w:szCs w:val="22"/>
                <w:lang w:eastAsia="en-US"/>
              </w:rPr>
              <w:t>zero</w:t>
            </w:r>
            <w:proofErr w:type="spellEnd"/>
            <w:r w:rsidRPr="00547B22">
              <w:rPr>
                <w:rFonts w:ascii="Times New Roman" w:eastAsia="SimSun" w:hAnsi="Times New Roman" w:cs="Times New Roman"/>
                <w:color w:val="000000"/>
                <w:sz w:val="22"/>
                <w:szCs w:val="22"/>
                <w:lang w:eastAsia="en-US"/>
              </w:rPr>
              <w:t xml:space="preserve"> U“) elektros srovės paskirstymo įrenginių montavimo laikikliai.</w:t>
            </w:r>
          </w:p>
          <w:p w14:paraId="138AFD3D"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Abejose spintos pusėse turi būti įrengti ne siauresni negu 200 mm pločio vertikalūs kabelių tvirtinimo loviai su per visą aukštį sumontuotais kabelių tvarkymo žiedais (ne mažiau 10 vnt. kiekvienoje pusėje).</w:t>
            </w:r>
          </w:p>
          <w:p w14:paraId="5621CD5F"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komplektuojama su ne mažiau kaip 42 vnt.  1U aukščio  19“ užengimo panelėmis.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D0A8E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61CC24B"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9940" w14:textId="0895162D" w:rsidR="003D29E2" w:rsidRPr="00547B22" w:rsidRDefault="00A828B7" w:rsidP="00A828B7">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32D81"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nepertraukiamo maitinimo šaltiniams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C56E14"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15A415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68699" w14:textId="119E0C67"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5CC4"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Nepertraukiamo maitinimo šaltinių  kiekis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CC75" w14:textId="77777777" w:rsidR="003D29E2" w:rsidRPr="00547B22" w:rsidRDefault="00DA1E50" w:rsidP="00794D28">
            <w:pPr>
              <w:numPr>
                <w:ilvl w:val="0"/>
                <w:numId w:val="227"/>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Ne mažiau kaip 2 vnt.</w:t>
            </w:r>
          </w:p>
          <w:p w14:paraId="709D64B7" w14:textId="77777777" w:rsidR="003D29E2" w:rsidRPr="00547B22" w:rsidRDefault="00DA1E50" w:rsidP="00794D28">
            <w:pPr>
              <w:numPr>
                <w:ilvl w:val="0"/>
                <w:numId w:val="227"/>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 xml:space="preserve">Turi būti ne mažesnės negu 30 </w:t>
            </w:r>
            <w:proofErr w:type="spellStart"/>
            <w:r w:rsidRPr="00547B22">
              <w:rPr>
                <w:rFonts w:ascii="Times New Roman" w:eastAsia="SimSun" w:hAnsi="Times New Roman" w:cs="Times New Roman"/>
                <w:sz w:val="22"/>
                <w:szCs w:val="22"/>
                <w:lang w:eastAsia="en-US"/>
              </w:rPr>
              <w:t>kVA</w:t>
            </w:r>
            <w:proofErr w:type="spellEnd"/>
            <w:r w:rsidRPr="00547B22">
              <w:rPr>
                <w:rFonts w:ascii="Times New Roman" w:eastAsia="SimSun" w:hAnsi="Times New Roman" w:cs="Times New Roman"/>
                <w:sz w:val="22"/>
                <w:szCs w:val="22"/>
                <w:lang w:eastAsia="en-US"/>
              </w:rPr>
              <w:t xml:space="preserve"> / 30 kW galios siekiant užtikrinti nepertraukiamą elektros maitinimą visai komplektuojamai Platformai, atsižvelgiant į jos elektros galios poreikius net ir sugedus vienam iš nepertraukiamo maitinimo šaltinių.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DB3D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F7ACB3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A4DF8" w14:textId="425EA7EC"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2458"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52A8C" w14:textId="77777777" w:rsidR="003D29E2" w:rsidRPr="00547B22" w:rsidRDefault="00DA1E50" w:rsidP="00794D28">
            <w:pPr>
              <w:numPr>
                <w:ilvl w:val="0"/>
                <w:numId w:val="22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siūlomo nepertraukiamo maitinimo šaltinio gamintoją, pavadinimą, modelį.</w:t>
            </w:r>
          </w:p>
          <w:p w14:paraId="77DE09E2" w14:textId="4D1945EE" w:rsidR="003D29E2" w:rsidRPr="00242C94" w:rsidRDefault="00DA1E50" w:rsidP="00794D28">
            <w:pPr>
              <w:numPr>
                <w:ilvl w:val="0"/>
                <w:numId w:val="228"/>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Tiekėjas turi pateikti nuorodą į gamintojo interneto puslapį arba techninės </w:t>
            </w:r>
            <w:r w:rsidRPr="00547B22">
              <w:rPr>
                <w:rFonts w:ascii="Times New Roman" w:hAnsi="Times New Roman" w:cs="Times New Roman"/>
                <w:color w:val="000000"/>
                <w:sz w:val="22"/>
                <w:szCs w:val="22"/>
              </w:rPr>
              <w:t>dokumentacijos</w:t>
            </w:r>
            <w:r w:rsidRPr="00547B22">
              <w:rPr>
                <w:rFonts w:ascii="Times New Roman" w:eastAsia="SimSun" w:hAnsi="Times New Roman" w:cs="Times New Roman"/>
                <w:color w:val="000000"/>
                <w:sz w:val="22"/>
                <w:szCs w:val="22"/>
                <w:lang w:eastAsia="en-US"/>
              </w:rPr>
              <w:t xml:space="preserve"> kopiją, kurioje pateikiama informacija apie siūlomos įrangos charakteristikas</w:t>
            </w:r>
            <w:r w:rsidR="007D0F85" w:rsidRPr="00547B22">
              <w:rPr>
                <w:rFonts w:ascii="Times New Roman" w:eastAsia="SimSun" w:hAnsi="Times New Roman" w:cs="Times New Roman"/>
                <w:color w:val="000000"/>
                <w:sz w:val="22"/>
                <w:szCs w:val="22"/>
                <w:lang w:eastAsia="en-US"/>
              </w:rPr>
              <w:t xml:space="preserve">, </w:t>
            </w:r>
            <w:r w:rsidR="007D0F8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E18D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197083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D24C" w14:textId="591BE0D2"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D69A0"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Struktūra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A0BEB" w14:textId="77777777" w:rsidR="003D29E2" w:rsidRPr="00547B22" w:rsidRDefault="00DA1E50" w:rsidP="00794D28">
            <w:pPr>
              <w:numPr>
                <w:ilvl w:val="0"/>
                <w:numId w:val="22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Nepertraukiamo maitinimo šaltinis, komplekte su galios moduliais, elektroniniu ir mechaniniu apėjimo šuntu, integruotais akumuliatoriais, jungiamaisiais laidais.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B82CB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180650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33397" w14:textId="45077DA1"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F339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Išėjimo galia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B4548" w14:textId="77777777" w:rsidR="003D29E2" w:rsidRPr="00547B22" w:rsidRDefault="00DA1E50" w:rsidP="00794D28">
            <w:pPr>
              <w:numPr>
                <w:ilvl w:val="0"/>
                <w:numId w:val="23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30 </w:t>
            </w:r>
            <w:proofErr w:type="spellStart"/>
            <w:r w:rsidRPr="00547B22">
              <w:rPr>
                <w:rFonts w:ascii="Times New Roman" w:eastAsia="SimSun" w:hAnsi="Times New Roman" w:cs="Times New Roman"/>
                <w:color w:val="000000"/>
                <w:sz w:val="22"/>
                <w:szCs w:val="22"/>
                <w:lang w:eastAsia="en-US"/>
              </w:rPr>
              <w:t>kVA</w:t>
            </w:r>
            <w:proofErr w:type="spellEnd"/>
            <w:r w:rsidRPr="00547B22">
              <w:rPr>
                <w:rFonts w:ascii="Times New Roman" w:eastAsia="SimSun" w:hAnsi="Times New Roman" w:cs="Times New Roman"/>
                <w:color w:val="000000"/>
                <w:sz w:val="22"/>
                <w:szCs w:val="22"/>
                <w:lang w:eastAsia="en-US"/>
              </w:rPr>
              <w:t>/30 kW.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CDA6B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BF887A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FEAF9" w14:textId="414A7E00"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625D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Naudingumo koeficientas dvigubos konversijos režimu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6FC68" w14:textId="77777777" w:rsidR="003D29E2" w:rsidRPr="00547B22" w:rsidRDefault="00DA1E50" w:rsidP="00794D28">
            <w:pPr>
              <w:numPr>
                <w:ilvl w:val="0"/>
                <w:numId w:val="23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96%.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BDDDF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D538D9C"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8B304" w14:textId="7CC28AA1"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4D6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temperatūros ribos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8E62" w14:textId="4BB3D83F" w:rsidR="003D29E2" w:rsidRPr="00242C94" w:rsidRDefault="00DA1E50" w:rsidP="00794D28">
            <w:pPr>
              <w:numPr>
                <w:ilvl w:val="0"/>
                <w:numId w:val="232"/>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Ne siauresnėse ribose </w:t>
            </w:r>
            <w:r w:rsidR="00E92312" w:rsidRPr="00547B22">
              <w:rPr>
                <w:rFonts w:ascii="Times New Roman" w:hAnsi="Times New Roman" w:cs="Times New Roman"/>
                <w:color w:val="000000"/>
                <w:sz w:val="22"/>
                <w:szCs w:val="22"/>
              </w:rPr>
              <w:t xml:space="preserve">nuo </w:t>
            </w:r>
            <w:r w:rsidRPr="00547B22">
              <w:rPr>
                <w:rFonts w:ascii="Times New Roman" w:hAnsi="Times New Roman" w:cs="Times New Roman"/>
                <w:color w:val="000000"/>
                <w:sz w:val="22"/>
                <w:szCs w:val="22"/>
              </w:rPr>
              <w:t xml:space="preserve">0 </w:t>
            </w:r>
            <w:r w:rsidR="00E92312" w:rsidRPr="00547B22">
              <w:rPr>
                <w:rFonts w:ascii="Times New Roman" w:eastAsia="SimSun" w:hAnsi="Times New Roman" w:cs="Times New Roman"/>
                <w:color w:val="000000"/>
                <w:sz w:val="22"/>
                <w:szCs w:val="22"/>
                <w:lang w:eastAsia="en-US"/>
              </w:rPr>
              <w:t>iki</w:t>
            </w:r>
            <w:r w:rsidR="00E92312" w:rsidRPr="00547B22">
              <w:rPr>
                <w:rFonts w:ascii="Times New Roman" w:hAnsi="Times New Roman" w:cs="Times New Roman"/>
                <w:color w:val="000000"/>
                <w:sz w:val="22"/>
                <w:szCs w:val="22"/>
              </w:rPr>
              <w:t xml:space="preserve"> </w:t>
            </w:r>
            <w:r w:rsidRPr="00547B22">
              <w:rPr>
                <w:rFonts w:ascii="Times New Roman" w:hAnsi="Times New Roman" w:cs="Times New Roman"/>
                <w:color w:val="000000"/>
                <w:sz w:val="22"/>
                <w:szCs w:val="22"/>
              </w:rPr>
              <w:t>40 °C.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E92C4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1B444B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C64E7" w14:textId="40775B20"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B37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santykinio drėgnumo ribos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D4D0D" w14:textId="5BF66255" w:rsidR="003D29E2" w:rsidRPr="00242C94" w:rsidRDefault="00DA1E50" w:rsidP="00794D28">
            <w:pPr>
              <w:numPr>
                <w:ilvl w:val="0"/>
                <w:numId w:val="233"/>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Ne siauresnėse ribose </w:t>
            </w:r>
            <w:r w:rsidR="00E92312" w:rsidRPr="00547B22">
              <w:rPr>
                <w:rFonts w:ascii="Times New Roman" w:eastAsia="SimSun" w:hAnsi="Times New Roman" w:cs="Times New Roman"/>
                <w:color w:val="000000"/>
                <w:sz w:val="22"/>
                <w:szCs w:val="22"/>
                <w:lang w:eastAsia="en-US"/>
              </w:rPr>
              <w:t xml:space="preserve">nuo  </w:t>
            </w:r>
            <w:r w:rsidRPr="00547B22">
              <w:rPr>
                <w:rFonts w:ascii="Times New Roman" w:hAnsi="Times New Roman" w:cs="Times New Roman"/>
                <w:color w:val="000000"/>
                <w:sz w:val="22"/>
                <w:szCs w:val="22"/>
              </w:rPr>
              <w:t xml:space="preserve">0 </w:t>
            </w:r>
            <w:r w:rsidR="00E92312" w:rsidRPr="00547B22">
              <w:rPr>
                <w:rFonts w:ascii="Times New Roman" w:eastAsia="SimSun" w:hAnsi="Times New Roman" w:cs="Times New Roman"/>
                <w:color w:val="000000"/>
                <w:sz w:val="22"/>
                <w:szCs w:val="22"/>
                <w:lang w:eastAsia="en-US"/>
              </w:rPr>
              <w:t>iki</w:t>
            </w:r>
            <w:r w:rsidR="00E92312" w:rsidRPr="00547B22">
              <w:rPr>
                <w:rFonts w:ascii="Times New Roman" w:hAnsi="Times New Roman" w:cs="Times New Roman"/>
                <w:color w:val="000000"/>
                <w:sz w:val="22"/>
                <w:szCs w:val="22"/>
              </w:rPr>
              <w:t xml:space="preserve"> </w:t>
            </w:r>
            <w:r w:rsidRPr="00547B22">
              <w:rPr>
                <w:rFonts w:ascii="Times New Roman" w:hAnsi="Times New Roman" w:cs="Times New Roman"/>
                <w:color w:val="000000"/>
                <w:sz w:val="22"/>
                <w:szCs w:val="22"/>
              </w:rPr>
              <w:t>+95%,</w:t>
            </w:r>
            <w:r w:rsidRPr="00547B22">
              <w:rPr>
                <w:rFonts w:ascii="Times New Roman" w:eastAsia="SimSun" w:hAnsi="Times New Roman" w:cs="Times New Roman"/>
                <w:color w:val="000000"/>
                <w:sz w:val="22"/>
                <w:szCs w:val="22"/>
                <w:lang w:eastAsia="en-US"/>
              </w:rPr>
              <w:t xml:space="preserve"> be kondensacijos.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61BD9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CD7092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C2286" w14:textId="5FB7060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561E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Triukšmo lygis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A7339" w14:textId="77777777" w:rsidR="003D29E2" w:rsidRPr="00547B22" w:rsidRDefault="00DA1E50" w:rsidP="00794D28">
            <w:pPr>
              <w:numPr>
                <w:ilvl w:val="0"/>
                <w:numId w:val="23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daugiau 50 </w:t>
            </w:r>
            <w:proofErr w:type="spellStart"/>
            <w:r w:rsidRPr="00547B22">
              <w:rPr>
                <w:rFonts w:ascii="Times New Roman" w:eastAsia="SimSun" w:hAnsi="Times New Roman" w:cs="Times New Roman"/>
                <w:color w:val="000000"/>
                <w:sz w:val="22"/>
                <w:szCs w:val="22"/>
                <w:lang w:eastAsia="en-US"/>
              </w:rPr>
              <w:t>dB</w:t>
            </w:r>
            <w:proofErr w:type="spellEnd"/>
            <w:r w:rsidRPr="00547B22">
              <w:rPr>
                <w:rFonts w:ascii="Times New Roman" w:eastAsia="SimSun" w:hAnsi="Times New Roman" w:cs="Times New Roman"/>
                <w:color w:val="000000"/>
                <w:sz w:val="22"/>
                <w:szCs w:val="22"/>
                <w:lang w:eastAsia="en-US"/>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F33F7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38C023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620B7" w14:textId="75CA81B3"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1CB5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Valdymas, būsenos stebėjimas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D805" w14:textId="77777777" w:rsidR="003D29E2" w:rsidRPr="00547B22" w:rsidRDefault="00DA1E50" w:rsidP="00794D28">
            <w:pPr>
              <w:numPr>
                <w:ilvl w:val="0"/>
                <w:numId w:val="235"/>
              </w:numPr>
              <w:spacing w:after="0" w:line="240" w:lineRule="auto"/>
              <w:jc w:val="both"/>
              <w:rPr>
                <w:rFonts w:ascii="Times New Roman" w:eastAsia="SimSun" w:hAnsi="Times New Roman" w:cs="Times New Roman"/>
                <w:color w:val="000000"/>
                <w:sz w:val="22"/>
                <w:szCs w:val="22"/>
                <w:lang w:eastAsia="en-US"/>
              </w:rPr>
            </w:pPr>
            <w:proofErr w:type="spellStart"/>
            <w:r w:rsidRPr="00547B22">
              <w:rPr>
                <w:rFonts w:ascii="Times New Roman" w:eastAsia="SimSun" w:hAnsi="Times New Roman" w:cs="Times New Roman"/>
                <w:color w:val="000000"/>
                <w:sz w:val="22"/>
                <w:szCs w:val="22"/>
                <w:lang w:eastAsia="en-US"/>
              </w:rPr>
              <w:t>Parallel</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operation</w:t>
            </w:r>
            <w:proofErr w:type="spellEnd"/>
            <w:r w:rsidRPr="00547B22">
              <w:rPr>
                <w:rFonts w:ascii="Times New Roman" w:eastAsia="SimSun" w:hAnsi="Times New Roman" w:cs="Times New Roman"/>
                <w:color w:val="000000"/>
                <w:sz w:val="22"/>
                <w:szCs w:val="22"/>
                <w:lang w:eastAsia="en-US"/>
              </w:rPr>
              <w:t>, SNMP, RS485.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2604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07BC6F0"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D78CE" w14:textId="4A9E4CB8"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050A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Atitikimas standartų reikalavimams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3CE86" w14:textId="77777777" w:rsidR="003D29E2" w:rsidRPr="00547B22" w:rsidRDefault="00DA1E50" w:rsidP="00794D28">
            <w:pPr>
              <w:numPr>
                <w:ilvl w:val="0"/>
                <w:numId w:val="23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Sauga – IEC62040-1-1, CE </w:t>
            </w:r>
          </w:p>
          <w:p w14:paraId="5C869DB4" w14:textId="77777777" w:rsidR="003D29E2" w:rsidRPr="00547B22" w:rsidRDefault="00DA1E50" w:rsidP="00794D28">
            <w:pPr>
              <w:numPr>
                <w:ilvl w:val="0"/>
                <w:numId w:val="23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Elektromagnetinis suderinamumas – pagal EN 62040-2:2005, EN 62040-2:2006 arba lygiaverčius standartus.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CF6F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8805F4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B129" w14:textId="570AEF38"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8792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2EAC"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Nominali įėjimo įtampa – 400V, 3 fazės, 50 Hz.</w:t>
            </w:r>
          </w:p>
          <w:p w14:paraId="3DC75919" w14:textId="6AB6A7B1" w:rsidR="003D29E2" w:rsidRPr="00242C94" w:rsidRDefault="00DA1E50" w:rsidP="00794D28">
            <w:pPr>
              <w:numPr>
                <w:ilvl w:val="0"/>
                <w:numId w:val="237"/>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Leistinos įėjimo įtampos ribos prie 100 % apkrovos nenaudojant akumuliatorių įtampos reguliavimui – ne siauresnėse ribose negu 300</w:t>
            </w:r>
            <w:r w:rsidR="008B0228" w:rsidRPr="00547B22">
              <w:rPr>
                <w:rFonts w:ascii="Times New Roman" w:eastAsia="SimSun" w:hAnsi="Times New Roman" w:cs="Times New Roman"/>
                <w:color w:val="000000"/>
                <w:sz w:val="22"/>
                <w:szCs w:val="22"/>
                <w:lang w:eastAsia="en-US"/>
              </w:rPr>
              <w:t>-</w:t>
            </w:r>
            <w:r w:rsidRPr="00547B22">
              <w:rPr>
                <w:rFonts w:ascii="Times New Roman" w:hAnsi="Times New Roman" w:cs="Times New Roman"/>
                <w:color w:val="000000"/>
                <w:sz w:val="22"/>
                <w:szCs w:val="22"/>
              </w:rPr>
              <w:t>500V.</w:t>
            </w:r>
          </w:p>
          <w:p w14:paraId="23B1DB0B" w14:textId="0F621294" w:rsidR="003D29E2" w:rsidRPr="00242C94" w:rsidRDefault="00DA1E50" w:rsidP="00794D28">
            <w:pPr>
              <w:numPr>
                <w:ilvl w:val="0"/>
                <w:numId w:val="237"/>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Leistinos įėjimo dažnio ribos – ne siauresnės negu 40</w:t>
            </w:r>
            <w:r w:rsidR="008B0228" w:rsidRPr="00547B22">
              <w:rPr>
                <w:rFonts w:ascii="Times New Roman" w:eastAsia="SimSun" w:hAnsi="Times New Roman" w:cs="Times New Roman"/>
                <w:color w:val="000000"/>
                <w:sz w:val="22"/>
                <w:szCs w:val="22"/>
                <w:lang w:eastAsia="en-US"/>
              </w:rPr>
              <w:t>-</w:t>
            </w:r>
            <w:r w:rsidRPr="00547B22">
              <w:rPr>
                <w:rFonts w:ascii="Times New Roman" w:eastAsia="SimSun" w:hAnsi="Times New Roman" w:cs="Times New Roman"/>
                <w:color w:val="000000"/>
                <w:sz w:val="22"/>
                <w:szCs w:val="22"/>
                <w:lang w:eastAsia="en-US"/>
              </w:rPr>
              <w:t xml:space="preserve">60Hz prie nustatyto 50 Hz dažnio. </w:t>
            </w:r>
          </w:p>
          <w:p w14:paraId="792CE8FE"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Įėjimo galios koeficientas  (</w:t>
            </w:r>
            <w:proofErr w:type="spellStart"/>
            <w:r w:rsidRPr="00547B22">
              <w:rPr>
                <w:rFonts w:ascii="Times New Roman" w:eastAsia="SimSun" w:hAnsi="Times New Roman" w:cs="Times New Roman"/>
                <w:color w:val="000000"/>
                <w:sz w:val="22"/>
                <w:szCs w:val="22"/>
                <w:lang w:eastAsia="en-US"/>
              </w:rPr>
              <w:t>cosφ</w:t>
            </w:r>
            <w:proofErr w:type="spellEnd"/>
            <w:r w:rsidRPr="00547B22">
              <w:rPr>
                <w:rFonts w:ascii="Times New Roman" w:eastAsia="SimSun" w:hAnsi="Times New Roman" w:cs="Times New Roman"/>
                <w:color w:val="000000"/>
                <w:sz w:val="22"/>
                <w:szCs w:val="22"/>
                <w:lang w:eastAsia="en-US"/>
              </w:rPr>
              <w:t>) – ne mažiau 0.99.</w:t>
            </w:r>
          </w:p>
          <w:p w14:paraId="4AF35AB9"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Įėjimo harmonikos (THDI) – ne daugiau 3%.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C4E2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1BE9D8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15F4" w14:textId="42FE07B7"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E2D9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72484"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Nominali išėjimo įtampa – 400V, 3 fazės, 50 Hz.</w:t>
            </w:r>
          </w:p>
          <w:p w14:paraId="19B093B4"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Harmoniniai išėjimo įtampos iškraipymai (</w:t>
            </w:r>
            <w:proofErr w:type="spellStart"/>
            <w:r w:rsidRPr="00547B22">
              <w:rPr>
                <w:rFonts w:ascii="Times New Roman" w:eastAsia="SimSun" w:hAnsi="Times New Roman" w:cs="Times New Roman"/>
                <w:color w:val="000000"/>
                <w:sz w:val="22"/>
                <w:szCs w:val="22"/>
                <w:lang w:eastAsia="en-US"/>
              </w:rPr>
              <w:t>THDu</w:t>
            </w:r>
            <w:proofErr w:type="spellEnd"/>
            <w:r w:rsidRPr="00547B22">
              <w:rPr>
                <w:rFonts w:ascii="Times New Roman" w:eastAsia="SimSun" w:hAnsi="Times New Roman" w:cs="Times New Roman"/>
                <w:color w:val="000000"/>
                <w:sz w:val="22"/>
                <w:szCs w:val="22"/>
                <w:lang w:eastAsia="en-US"/>
              </w:rPr>
              <w:t xml:space="preserve">) – ≤1 %(tiesinės apkrovos), ≤3 %(netiesinė).  </w:t>
            </w:r>
          </w:p>
          <w:p w14:paraId="261F1943"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proofErr w:type="spellStart"/>
            <w:r w:rsidRPr="00547B22">
              <w:rPr>
                <w:rFonts w:ascii="Times New Roman" w:eastAsia="SimSun" w:hAnsi="Times New Roman" w:cs="Times New Roman"/>
                <w:color w:val="000000"/>
                <w:sz w:val="22"/>
                <w:szCs w:val="22"/>
                <w:lang w:eastAsia="en-US"/>
              </w:rPr>
              <w:t>Inverterio</w:t>
            </w:r>
            <w:proofErr w:type="spellEnd"/>
            <w:r w:rsidRPr="00547B22">
              <w:rPr>
                <w:rFonts w:ascii="Times New Roman" w:eastAsia="SimSun" w:hAnsi="Times New Roman" w:cs="Times New Roman"/>
                <w:color w:val="000000"/>
                <w:sz w:val="22"/>
                <w:szCs w:val="22"/>
                <w:lang w:eastAsia="en-US"/>
              </w:rPr>
              <w:t xml:space="preserve"> leistinos  perkrovos – 105% - nuolat., 115% ne mažiau kaip 60 min., 130 % ne mažiau kaip 10 min., 150 % ne mažiau kaip 1 min., ≥155% ne mažiau kaip 0.2 s.</w:t>
            </w:r>
          </w:p>
          <w:p w14:paraId="1218F403"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Apkrovos netolygumo faktorius  (</w:t>
            </w:r>
            <w:proofErr w:type="spellStart"/>
            <w:r w:rsidRPr="00547B22">
              <w:rPr>
                <w:rFonts w:ascii="Times New Roman" w:eastAsia="SimSun" w:hAnsi="Times New Roman" w:cs="Times New Roman"/>
                <w:color w:val="000000"/>
                <w:sz w:val="22"/>
                <w:szCs w:val="22"/>
                <w:lang w:eastAsia="en-US"/>
              </w:rPr>
              <w:t>Crest</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factor</w:t>
            </w:r>
            <w:proofErr w:type="spellEnd"/>
            <w:r w:rsidRPr="00547B22">
              <w:rPr>
                <w:rFonts w:ascii="Times New Roman" w:eastAsia="SimSun" w:hAnsi="Times New Roman" w:cs="Times New Roman"/>
                <w:color w:val="000000"/>
                <w:sz w:val="22"/>
                <w:szCs w:val="22"/>
                <w:lang w:eastAsia="en-US"/>
              </w:rPr>
              <w:t xml:space="preserve">) – Ne mažiau, nei 3:1.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55D44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1E12B4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E6B82" w14:textId="2F98BAF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32C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Fiziniai duomenys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C640B" w14:textId="72E4EE38"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Aukštis – ne daugiau kaip 1250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2B06F315" w14:textId="1DDD3C85"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 ne daugiau kaip 300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44A8347C" w14:textId="1D3F4B54"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Gylis – ne daugiau kaip 840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03F25A4F" w14:textId="406F628D" w:rsidR="003D29E2" w:rsidRPr="00242C94" w:rsidRDefault="003D29E2" w:rsidP="0087463C">
            <w:pPr>
              <w:spacing w:after="0" w:line="240" w:lineRule="auto"/>
              <w:jc w:val="both"/>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7F335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E7FF149"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361B" w14:textId="37BFC43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6988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Akumuliatorių baterijos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09F84" w14:textId="0C248A33" w:rsidR="003D29E2" w:rsidRPr="00242C94" w:rsidRDefault="00DA1E50" w:rsidP="00794D28">
            <w:pPr>
              <w:numPr>
                <w:ilvl w:val="0"/>
                <w:numId w:val="241"/>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Baterijų tipas – Neaptarnaujamos, VRLA arba lygiavertės,.</w:t>
            </w:r>
          </w:p>
          <w:p w14:paraId="24849A25" w14:textId="77777777" w:rsidR="003D29E2" w:rsidRPr="00547B22" w:rsidRDefault="00DA1E50" w:rsidP="00794D28">
            <w:pPr>
              <w:numPr>
                <w:ilvl w:val="0"/>
                <w:numId w:val="24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Baterijų montavimas –  Nepertraukiamo maitinimo šaltinio korpuso viduje.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A356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242AC17"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845D4" w14:textId="2CD7F53B"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B945B"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Montavimas, prijungimas, elektros paskirstymo tinklas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745B1"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Montavimo vieta – pagal nurodytus perkančiosios organizacijos atstovo nurodymus (nepertraukiamo maitinimo šaltinio montavimo vieta) </w:t>
            </w:r>
            <w:r w:rsidRPr="00547B22">
              <w:rPr>
                <w:rFonts w:ascii="Times New Roman" w:hAnsi="Times New Roman" w:cs="Times New Roman"/>
                <w:color w:val="000000"/>
                <w:sz w:val="22"/>
                <w:szCs w:val="22"/>
              </w:rPr>
              <w:t xml:space="preserve">turi būti </w:t>
            </w:r>
            <w:r w:rsidRPr="00547B22">
              <w:rPr>
                <w:rFonts w:ascii="Times New Roman" w:eastAsia="SimSun" w:hAnsi="Times New Roman" w:cs="Times New Roman"/>
                <w:color w:val="000000"/>
                <w:sz w:val="22"/>
                <w:szCs w:val="22"/>
                <w:lang w:eastAsia="en-US"/>
              </w:rPr>
              <w:t>atliktas montavimas, konfigūravimas</w:t>
            </w:r>
            <w:r w:rsidRPr="00547B22">
              <w:rPr>
                <w:rFonts w:ascii="Times New Roman" w:hAnsi="Times New Roman" w:cs="Times New Roman"/>
                <w:color w:val="000000"/>
                <w:sz w:val="22"/>
                <w:szCs w:val="22"/>
              </w:rPr>
              <w:t xml:space="preserve"> ir </w:t>
            </w:r>
            <w:r w:rsidRPr="00547B22">
              <w:rPr>
                <w:rFonts w:ascii="Times New Roman" w:eastAsia="SimSun" w:hAnsi="Times New Roman" w:cs="Times New Roman"/>
                <w:color w:val="000000"/>
                <w:sz w:val="22"/>
                <w:szCs w:val="22"/>
                <w:lang w:eastAsia="en-US"/>
              </w:rPr>
              <w:t>paleidimas</w:t>
            </w:r>
            <w:r w:rsidRPr="00547B22">
              <w:rPr>
                <w:rFonts w:ascii="Times New Roman" w:hAnsi="Times New Roman" w:cs="Times New Roman"/>
                <w:color w:val="000000"/>
                <w:sz w:val="22"/>
                <w:szCs w:val="22"/>
              </w:rPr>
              <w:t>.</w:t>
            </w:r>
          </w:p>
          <w:p w14:paraId="0A3980F4"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Montavimo medžiagos – Tiekėjas turi nusimatyti visas reikalingas montavimo medžiagas  </w:t>
            </w:r>
            <w:r w:rsidRPr="00547B22">
              <w:rPr>
                <w:rFonts w:ascii="Times New Roman" w:hAnsi="Times New Roman" w:cs="Times New Roman"/>
                <w:color w:val="000000"/>
                <w:sz w:val="22"/>
                <w:szCs w:val="22"/>
              </w:rPr>
              <w:t>(prijungimo kabeliai, išorinio apėjimo šunto, paskirstymo skydeliai, automatiniai iš jungėjai ir t.t.</w:t>
            </w:r>
            <w:r w:rsidRPr="00547B22">
              <w:rPr>
                <w:rFonts w:ascii="Times New Roman" w:eastAsia="SimSun" w:hAnsi="Times New Roman" w:cs="Times New Roman"/>
                <w:color w:val="000000"/>
                <w:sz w:val="22"/>
                <w:szCs w:val="22"/>
                <w:lang w:eastAsia="en-US"/>
              </w:rPr>
              <w:t xml:space="preserve">). pagal montavimui reikalingus kiekius. </w:t>
            </w:r>
            <w:r w:rsidRPr="00547B22">
              <w:rPr>
                <w:rFonts w:ascii="Times New Roman" w:hAnsi="Times New Roman" w:cs="Times New Roman"/>
                <w:color w:val="000000"/>
                <w:sz w:val="22"/>
                <w:szCs w:val="22"/>
              </w:rPr>
              <w:t>Orientacinis</w:t>
            </w:r>
            <w:r w:rsidRPr="00547B22">
              <w:rPr>
                <w:rFonts w:ascii="Times New Roman" w:eastAsia="SimSun" w:hAnsi="Times New Roman" w:cs="Times New Roman"/>
                <w:color w:val="000000"/>
                <w:sz w:val="22"/>
                <w:szCs w:val="22"/>
                <w:lang w:eastAsia="en-US"/>
              </w:rPr>
              <w:t xml:space="preserve"> nepertraukiamo maitinimo šaltinio prijungimo prie esamų elektros skydų kabelio ilgis – </w:t>
            </w:r>
            <w:r w:rsidRPr="00547B22">
              <w:rPr>
                <w:rFonts w:ascii="Times New Roman" w:hAnsi="Times New Roman" w:cs="Times New Roman"/>
                <w:color w:val="000000"/>
                <w:sz w:val="22"/>
                <w:szCs w:val="22"/>
              </w:rPr>
              <w:t>ne daugiau nei</w:t>
            </w:r>
            <w:r w:rsidRPr="00547B22">
              <w:rPr>
                <w:rFonts w:ascii="Times New Roman" w:eastAsia="SimSun" w:hAnsi="Times New Roman" w:cs="Times New Roman"/>
                <w:color w:val="000000"/>
                <w:sz w:val="22"/>
                <w:szCs w:val="22"/>
                <w:lang w:eastAsia="en-US"/>
              </w:rPr>
              <w:t xml:space="preserve"> 50 metrų. Elektros skirstymo tinklai ir skydai – atskiri kiekvienam nepertraukiamo maitinimo šaltiniui.</w:t>
            </w:r>
          </w:p>
          <w:p w14:paraId="5B14C876"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hAnsi="Times New Roman" w:cs="Times New Roman"/>
                <w:color w:val="000000"/>
                <w:sz w:val="22"/>
                <w:szCs w:val="22"/>
              </w:rPr>
              <w:t>Elektros skirstymo tinklas – turi būti įrengtas elektros maitinimo paskirstymo tinklas IT spintose montuojamiems srovės paskirstymo įrenginiams (PDU).</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B3D1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E7C1823"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0ABF3" w14:textId="1AA099C0" w:rsidR="003D29E2" w:rsidRPr="00547B22" w:rsidRDefault="00A828B7" w:rsidP="00A828B7">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14898"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srovės paskirstymo įrenginiams (PDU)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2AB55A"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42D67217"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6B369" w14:textId="5CA8697A"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7B92"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Srovės skirstymo įrenginių (PDU) kiekis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A3AE6" w14:textId="77777777" w:rsidR="003D29E2" w:rsidRPr="00547B22" w:rsidRDefault="00DA1E50" w:rsidP="00794D28">
            <w:pPr>
              <w:numPr>
                <w:ilvl w:val="0"/>
                <w:numId w:val="245"/>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elektros paskirstymo įrenginių kiekvienai montuojamai IT įrangos spintai.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C25F8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5DF5F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A5DC" w14:textId="63609F6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ECA08"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957F7" w14:textId="77777777" w:rsidR="003D29E2" w:rsidRPr="00547B22" w:rsidRDefault="00DA1E50" w:rsidP="00794D28">
            <w:pPr>
              <w:numPr>
                <w:ilvl w:val="0"/>
                <w:numId w:val="24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siūlomos įrangos gamintoją, pavadinimą, modelį.</w:t>
            </w:r>
          </w:p>
          <w:p w14:paraId="08308E61" w14:textId="5D9CA4BC" w:rsidR="003D29E2" w:rsidRPr="00242C94" w:rsidRDefault="00DA1E50" w:rsidP="00794D28">
            <w:pPr>
              <w:numPr>
                <w:ilvl w:val="0"/>
                <w:numId w:val="24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Tiekėjas turi pateikti nuorodą į gamintojo interneto puslapį arba techninės dokumentacijos kopiją lietuvių arba anglų, kurioje pateikiama informacija apie siūlomos įrangos charakteristikas</w:t>
            </w:r>
            <w:r w:rsidR="00645FC3" w:rsidRPr="00547B22">
              <w:rPr>
                <w:rFonts w:ascii="Times New Roman" w:eastAsia="SimSun" w:hAnsi="Times New Roman" w:cs="Times New Roman"/>
                <w:color w:val="000000"/>
                <w:sz w:val="22"/>
                <w:szCs w:val="22"/>
                <w:lang w:eastAsia="en-US"/>
              </w:rPr>
              <w:t xml:space="preserve">, </w:t>
            </w:r>
            <w:r w:rsidR="00645FC3"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00645FC3"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D2C514"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5FF527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6D175" w14:textId="749DD365"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E4C45"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Bendri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0D9F1" w14:textId="77777777" w:rsidR="003D29E2" w:rsidRPr="00547B22" w:rsidRDefault="00DA1E50" w:rsidP="00794D28">
            <w:pPr>
              <w:numPr>
                <w:ilvl w:val="0"/>
                <w:numId w:val="24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IT spintose montuojami neužimantys spintos aukščio (</w:t>
            </w:r>
            <w:proofErr w:type="spellStart"/>
            <w:r w:rsidRPr="00547B22">
              <w:rPr>
                <w:rFonts w:ascii="Times New Roman" w:eastAsia="SimSun" w:hAnsi="Times New Roman" w:cs="Times New Roman"/>
                <w:color w:val="000000"/>
                <w:sz w:val="22"/>
                <w:szCs w:val="22"/>
                <w:lang w:eastAsia="en-US"/>
              </w:rPr>
              <w:t>Unit</w:t>
            </w:r>
            <w:proofErr w:type="spellEnd"/>
            <w:r w:rsidRPr="00547B22">
              <w:rPr>
                <w:rFonts w:ascii="Times New Roman" w:eastAsia="SimSun" w:hAnsi="Times New Roman" w:cs="Times New Roman"/>
                <w:color w:val="000000"/>
                <w:sz w:val="22"/>
                <w:szCs w:val="22"/>
                <w:lang w:eastAsia="en-US"/>
              </w:rPr>
              <w:t xml:space="preserve">), vertikalus rozečių blokai (angl. Power </w:t>
            </w:r>
            <w:proofErr w:type="spellStart"/>
            <w:r w:rsidRPr="00547B22">
              <w:rPr>
                <w:rFonts w:ascii="Times New Roman" w:eastAsia="SimSun" w:hAnsi="Times New Roman" w:cs="Times New Roman"/>
                <w:color w:val="000000"/>
                <w:sz w:val="22"/>
                <w:szCs w:val="22"/>
                <w:lang w:eastAsia="en-US"/>
              </w:rPr>
              <w:t>Distribution</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Unit</w:t>
            </w:r>
            <w:proofErr w:type="spellEnd"/>
            <w:r w:rsidRPr="00547B22">
              <w:rPr>
                <w:rFonts w:ascii="Times New Roman" w:eastAsia="SimSun" w:hAnsi="Times New Roman" w:cs="Times New Roman"/>
                <w:color w:val="000000"/>
                <w:sz w:val="22"/>
                <w:szCs w:val="22"/>
                <w:lang w:eastAsia="en-US"/>
              </w:rPr>
              <w:t xml:space="preserve">), su ne mažiau kaip: </w:t>
            </w:r>
          </w:p>
          <w:p w14:paraId="3EF5DB73"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24 vnt. IEC 60320 C13 tipo lizdų (10A) su maitinimo kabelio fiksatoriumi (</w:t>
            </w:r>
            <w:proofErr w:type="spellStart"/>
            <w:r w:rsidRPr="00547B22">
              <w:rPr>
                <w:rFonts w:ascii="Times New Roman" w:eastAsia="Times New Roman" w:hAnsi="Times New Roman" w:cs="Times New Roman"/>
                <w:sz w:val="22"/>
                <w:szCs w:val="22"/>
              </w:rPr>
              <w:t>Secure</w:t>
            </w:r>
            <w:proofErr w:type="spellEnd"/>
            <w:r w:rsidRPr="00547B22">
              <w:rPr>
                <w:rFonts w:ascii="Times New Roman" w:eastAsia="Times New Roman" w:hAnsi="Times New Roman" w:cs="Times New Roman"/>
                <w:sz w:val="22"/>
                <w:szCs w:val="22"/>
              </w:rPr>
              <w:t xml:space="preserve"> </w:t>
            </w:r>
            <w:proofErr w:type="spellStart"/>
            <w:r w:rsidRPr="00547B22">
              <w:rPr>
                <w:rFonts w:ascii="Times New Roman" w:eastAsia="Times New Roman" w:hAnsi="Times New Roman" w:cs="Times New Roman"/>
                <w:sz w:val="22"/>
                <w:szCs w:val="22"/>
              </w:rPr>
              <w:t>Lock</w:t>
            </w:r>
            <w:proofErr w:type="spellEnd"/>
            <w:r w:rsidRPr="00547B22">
              <w:rPr>
                <w:rFonts w:ascii="Times New Roman" w:eastAsia="Times New Roman" w:hAnsi="Times New Roman" w:cs="Times New Roman"/>
                <w:sz w:val="22"/>
                <w:szCs w:val="22"/>
              </w:rPr>
              <w:t xml:space="preserve">). </w:t>
            </w:r>
          </w:p>
          <w:p w14:paraId="78F0B001"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12 vnt. IEC 60320 C19 tipo lizdų (16A) su maitinimo kabelio fiksatoriumi (</w:t>
            </w:r>
            <w:proofErr w:type="spellStart"/>
            <w:r w:rsidRPr="00547B22">
              <w:rPr>
                <w:rFonts w:ascii="Times New Roman" w:eastAsia="Times New Roman" w:hAnsi="Times New Roman" w:cs="Times New Roman"/>
                <w:sz w:val="22"/>
                <w:szCs w:val="22"/>
              </w:rPr>
              <w:t>Secure</w:t>
            </w:r>
            <w:proofErr w:type="spellEnd"/>
            <w:r w:rsidRPr="00547B22">
              <w:rPr>
                <w:rFonts w:ascii="Times New Roman" w:eastAsia="Times New Roman" w:hAnsi="Times New Roman" w:cs="Times New Roman"/>
                <w:sz w:val="22"/>
                <w:szCs w:val="22"/>
              </w:rPr>
              <w:t xml:space="preserve"> </w:t>
            </w:r>
            <w:proofErr w:type="spellStart"/>
            <w:r w:rsidRPr="00547B22">
              <w:rPr>
                <w:rFonts w:ascii="Times New Roman" w:eastAsia="Times New Roman" w:hAnsi="Times New Roman" w:cs="Times New Roman"/>
                <w:sz w:val="22"/>
                <w:szCs w:val="22"/>
              </w:rPr>
              <w:t>Lock</w:t>
            </w:r>
            <w:proofErr w:type="spellEnd"/>
            <w:r w:rsidRPr="00547B22">
              <w:rPr>
                <w:rFonts w:ascii="Times New Roman" w:eastAsia="Times New Roman" w:hAnsi="Times New Roman" w:cs="Times New Roman"/>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FF6A"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88603A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B4140" w14:textId="27925CD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F98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Matavimas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BD77" w14:textId="77777777" w:rsidR="003D29E2" w:rsidRPr="00547B22" w:rsidRDefault="00DA1E50" w:rsidP="00794D28">
            <w:pPr>
              <w:numPr>
                <w:ilvl w:val="0"/>
                <w:numId w:val="24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Matuojantys įėjimo elektros tinklo parametrus, ne mažiau kaip:</w:t>
            </w:r>
          </w:p>
          <w:p w14:paraId="10BD41E5"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įtampą (V).</w:t>
            </w:r>
          </w:p>
          <w:p w14:paraId="4795A27E"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srovę (A).</w:t>
            </w:r>
          </w:p>
          <w:p w14:paraId="52878D5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aktyvią galią (kW).</w:t>
            </w:r>
          </w:p>
          <w:p w14:paraId="354747E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realią galią (</w:t>
            </w:r>
            <w:proofErr w:type="spellStart"/>
            <w:r w:rsidRPr="00547B22">
              <w:rPr>
                <w:rFonts w:ascii="Times New Roman" w:eastAsia="Times New Roman" w:hAnsi="Times New Roman" w:cs="Times New Roman"/>
                <w:sz w:val="22"/>
                <w:szCs w:val="22"/>
              </w:rPr>
              <w:t>kVA</w:t>
            </w:r>
            <w:proofErr w:type="spellEnd"/>
            <w:r w:rsidRPr="00547B22">
              <w:rPr>
                <w:rFonts w:ascii="Times New Roman" w:eastAsia="Times New Roman" w:hAnsi="Times New Roman" w:cs="Times New Roman"/>
                <w:sz w:val="22"/>
                <w:szCs w:val="22"/>
              </w:rPr>
              <w:t>).</w:t>
            </w:r>
          </w:p>
          <w:p w14:paraId="0A9F6E2D"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energiją (kWh).</w:t>
            </w:r>
          </w:p>
          <w:p w14:paraId="2152595D"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galios koeficientą – PF.</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3B144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16B708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6A396" w14:textId="181A034F" w:rsidR="003D29E2" w:rsidRPr="00547B22" w:rsidRDefault="00A828B7"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D00D82">
              <w:rPr>
                <w:rFonts w:ascii="Times New Roman" w:eastAsia="Times New Roman" w:hAnsi="Times New Roman" w:cs="Times New Roman"/>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98B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Forma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9667" w14:textId="77777777" w:rsidR="003D29E2" w:rsidRPr="00547B22" w:rsidRDefault="00DA1E50" w:rsidP="00794D28">
            <w:pPr>
              <w:numPr>
                <w:ilvl w:val="0"/>
                <w:numId w:val="24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Vertikalūs, neužimantys U vietos.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34BE0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031CA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9D925" w14:textId="293B7A2A"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C26F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kabelio kištukas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0F32" w14:textId="77777777" w:rsidR="003D29E2" w:rsidRPr="00547B22" w:rsidRDefault="00DA1E50" w:rsidP="00794D28">
            <w:pPr>
              <w:numPr>
                <w:ilvl w:val="0"/>
                <w:numId w:val="25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IEC 60309 3P+N+PE, 32A (400V, 3 fazės).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46BF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5E093DE"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9CE47" w14:textId="1F83C39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B5BC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kabelio ilgis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D916E" w14:textId="77777777" w:rsidR="003D29E2" w:rsidRPr="00547B22" w:rsidRDefault="00DA1E50" w:rsidP="00794D28">
            <w:pPr>
              <w:numPr>
                <w:ilvl w:val="0"/>
                <w:numId w:val="25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kaip 3m.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F0E727"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A40A503"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772D" w14:textId="6C68BA10"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9D6C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A3E7" w14:textId="77777777" w:rsidR="003D29E2" w:rsidRPr="00547B22" w:rsidRDefault="00DA1E50" w:rsidP="00794D28">
            <w:pPr>
              <w:numPr>
                <w:ilvl w:val="0"/>
                <w:numId w:val="25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1 vnt.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79A87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9ADAC5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73E61" w14:textId="7EDC221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E45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Maksimali įvado srovė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55E15" w14:textId="77777777" w:rsidR="003D29E2" w:rsidRPr="00547B22" w:rsidRDefault="00DA1E50" w:rsidP="00794D28">
            <w:pPr>
              <w:numPr>
                <w:ilvl w:val="0"/>
                <w:numId w:val="25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32A (per fazę).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A7427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FB2D2F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A6386" w14:textId="051D8FE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C95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Nominali įvado įtampa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1219E" w14:textId="77777777" w:rsidR="003D29E2" w:rsidRPr="00547B22" w:rsidRDefault="00DA1E50" w:rsidP="00794D28">
            <w:pPr>
              <w:numPr>
                <w:ilvl w:val="0"/>
                <w:numId w:val="25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400V, 3 fazės.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936C6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DE3214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3E08B" w14:textId="727D533C"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D86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Įvado dažnis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F2808" w14:textId="77777777" w:rsidR="003D29E2" w:rsidRPr="00547B22" w:rsidRDefault="00DA1E50" w:rsidP="00794D28">
            <w:pPr>
              <w:numPr>
                <w:ilvl w:val="0"/>
                <w:numId w:val="255"/>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50 Hz.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F7B1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1E8E9F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0E33C" w14:textId="39B9D298"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A35F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DF6F" w14:textId="77777777" w:rsidR="003D29E2" w:rsidRPr="00547B22" w:rsidRDefault="00DA1E50" w:rsidP="00794D28">
            <w:pPr>
              <w:numPr>
                <w:ilvl w:val="0"/>
                <w:numId w:val="25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22.2 </w:t>
            </w:r>
            <w:proofErr w:type="spellStart"/>
            <w:r w:rsidRPr="00547B22">
              <w:rPr>
                <w:rFonts w:ascii="Times New Roman" w:eastAsia="SimSun" w:hAnsi="Times New Roman" w:cs="Times New Roman"/>
                <w:color w:val="000000"/>
                <w:sz w:val="22"/>
                <w:szCs w:val="22"/>
                <w:lang w:eastAsia="en-US"/>
              </w:rPr>
              <w:t>kVA</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298BE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4CF0D7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3B843" w14:textId="39385825"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0C9E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Matavimų paklaida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E0AB8" w14:textId="77777777" w:rsidR="003D29E2" w:rsidRPr="00547B22" w:rsidRDefault="00DA1E50" w:rsidP="00794D28">
            <w:pPr>
              <w:numPr>
                <w:ilvl w:val="0"/>
                <w:numId w:val="25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ISO/IEC 62053-21 – ne daugiau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9DF50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C7CED6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D0AC" w14:textId="0ED5386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17A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Išoriniai aplinkos stebėjimo davikliai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FC60" w14:textId="77777777" w:rsidR="003D29E2" w:rsidRPr="00547B22" w:rsidRDefault="00DA1E50" w:rsidP="00794D28">
            <w:pPr>
              <w:numPr>
                <w:ilvl w:val="0"/>
                <w:numId w:val="25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galimybė prijungti išorinius aplinkos stebėjimo daviklius, ne mažiau kaip:</w:t>
            </w:r>
          </w:p>
          <w:p w14:paraId="01CCAF05"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Temperatūros.</w:t>
            </w:r>
          </w:p>
          <w:p w14:paraId="2462F283"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Drėgmės.</w:t>
            </w:r>
          </w:p>
          <w:p w14:paraId="02FE5F11"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Oro srauto.</w:t>
            </w:r>
          </w:p>
          <w:p w14:paraId="7391C0A0"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Slėgio.</w:t>
            </w:r>
          </w:p>
          <w:p w14:paraId="3997B5D6"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Išorinių signalų modulį.</w:t>
            </w:r>
          </w:p>
          <w:p w14:paraId="0C2798F4"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IT spintos elektromagnetinės spynos valdiklį.</w:t>
            </w:r>
          </w:p>
          <w:p w14:paraId="662383A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Trigubą temperatūros jutiklį (3 atskirus nepriklausomus jutiklius) skirtingų IT spintos aukščio zonų matavimui.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7FAF8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8E3D60B"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BBCD2" w14:textId="0B3908B4"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76D46"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Ekranas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7FDFB" w14:textId="77777777" w:rsidR="003D29E2" w:rsidRPr="00547B22" w:rsidRDefault="00DA1E50" w:rsidP="00794D28">
            <w:pPr>
              <w:numPr>
                <w:ilvl w:val="0"/>
                <w:numId w:val="25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turėti spalvotą LCD arba lygiavertį ekraną naudojamą įrenginio informacijos peržiūrai ir konfigūravimui.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C7611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69DC95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2A0F" w14:textId="58955F86"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52E8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Jungtys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E4C4" w14:textId="77777777" w:rsidR="003D29E2" w:rsidRPr="00547B22" w:rsidRDefault="00DA1E50" w:rsidP="00794D28">
            <w:pPr>
              <w:numPr>
                <w:ilvl w:val="0"/>
                <w:numId w:val="26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turėti ne mažiau kaip:</w:t>
            </w:r>
          </w:p>
          <w:p w14:paraId="0D1FEB41" w14:textId="71A86C4A"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547B22">
              <w:rPr>
                <w:rFonts w:ascii="Times New Roman" w:eastAsia="Times New Roman" w:hAnsi="Times New Roman" w:cs="Times New Roman"/>
                <w:sz w:val="22"/>
                <w:szCs w:val="22"/>
              </w:rPr>
              <w:t>2 vnt. RJ-45 tinklo jungčių, skirtų prijungti PDU nuotoliniam stebėjimui per tinklą (100/1000 Base T).</w:t>
            </w:r>
          </w:p>
          <w:p w14:paraId="1C90CAF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1 vnt. (RJ-45) sensoriams prijungti skirtų jungčių.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C85CD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2FF40E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2F656" w14:textId="18FF333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11D41"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Palaikomi protokolai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C228D" w14:textId="77777777" w:rsidR="003D29E2" w:rsidRPr="00547B22" w:rsidRDefault="00DA1E50" w:rsidP="00794D28">
            <w:pPr>
              <w:numPr>
                <w:ilvl w:val="0"/>
                <w:numId w:val="26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palaikyti ne mažiau kaip HTML, JSON-RPC, SSH, MODBUS/TCP, SNMPv3 arba lygiaverčius stebėjimo/valdymo protokolus.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C6503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5598CC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438C" w14:textId="10F81E83"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107B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Programavimas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281C6" w14:textId="77777777" w:rsidR="003D29E2" w:rsidRPr="00547B22" w:rsidRDefault="00DA1E50" w:rsidP="00794D28">
            <w:pPr>
              <w:numPr>
                <w:ilvl w:val="0"/>
                <w:numId w:val="26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Per TFTP,  DHCP, SSH(CLI) arba USB </w:t>
            </w:r>
            <w:proofErr w:type="spellStart"/>
            <w:r w:rsidRPr="00547B22">
              <w:rPr>
                <w:rFonts w:ascii="Times New Roman" w:eastAsia="SimSun" w:hAnsi="Times New Roman" w:cs="Times New Roman"/>
                <w:color w:val="000000"/>
                <w:sz w:val="22"/>
                <w:szCs w:val="22"/>
                <w:lang w:eastAsia="en-US"/>
              </w:rPr>
              <w:t>atmintuku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5977E7"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35478FC"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A2FB8" w14:textId="55BE8B3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56AB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Prijungiamų jutiklių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B5276" w14:textId="57A8AF41" w:rsidR="003D29E2" w:rsidRPr="00242C94" w:rsidRDefault="00DA1E50" w:rsidP="00794D28">
            <w:pPr>
              <w:numPr>
                <w:ilvl w:val="0"/>
                <w:numId w:val="263"/>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palaikyti ne mažiau kaip </w:t>
            </w:r>
            <w:r w:rsidR="009C16BB" w:rsidRPr="00547B22">
              <w:rPr>
                <w:rFonts w:ascii="Times New Roman" w:eastAsia="SimSun" w:hAnsi="Times New Roman" w:cs="Times New Roman"/>
                <w:color w:val="000000"/>
                <w:sz w:val="22"/>
                <w:szCs w:val="22"/>
                <w:lang w:eastAsia="en-US"/>
              </w:rPr>
              <w:t>8</w:t>
            </w:r>
            <w:r w:rsidRPr="00547B22">
              <w:rPr>
                <w:rFonts w:ascii="Times New Roman" w:eastAsia="SimSun" w:hAnsi="Times New Roman" w:cs="Times New Roman"/>
                <w:color w:val="000000"/>
                <w:sz w:val="22"/>
                <w:szCs w:val="22"/>
                <w:lang w:eastAsia="en-US"/>
              </w:rPr>
              <w:t xml:space="preserve">jutiklius (galimybė prijungti </w:t>
            </w:r>
            <w:r w:rsidR="00DB3AD3" w:rsidRPr="00547B22">
              <w:rPr>
                <w:rFonts w:ascii="Times New Roman" w:hAnsi="Times New Roman" w:cs="Times New Roman"/>
                <w:color w:val="000000"/>
                <w:sz w:val="22"/>
                <w:szCs w:val="22"/>
              </w:rPr>
              <w:t xml:space="preserve">ne mažiau </w:t>
            </w:r>
            <w:r w:rsidR="009C16BB" w:rsidRPr="00547B22">
              <w:rPr>
                <w:rFonts w:ascii="Times New Roman" w:hAnsi="Times New Roman" w:cs="Times New Roman"/>
                <w:color w:val="000000"/>
                <w:sz w:val="22"/>
                <w:szCs w:val="22"/>
              </w:rPr>
              <w:t>8</w:t>
            </w:r>
            <w:r w:rsidRPr="00547B22">
              <w:rPr>
                <w:rFonts w:ascii="Times New Roman" w:hAnsi="Times New Roman" w:cs="Times New Roman"/>
                <w:color w:val="000000"/>
                <w:sz w:val="22"/>
                <w:szCs w:val="22"/>
              </w:rPr>
              <w:t xml:space="preserve"> jutiklių</w:t>
            </w:r>
            <w:r w:rsidRPr="00547B22">
              <w:rPr>
                <w:rFonts w:ascii="Times New Roman" w:eastAsia="SimSun" w:hAnsi="Times New Roman" w:cs="Times New Roman"/>
                <w:color w:val="000000"/>
                <w:sz w:val="22"/>
                <w:szCs w:val="22"/>
                <w:lang w:eastAsia="en-US"/>
              </w:rPr>
              <w:t xml:space="preserve"> be papildomų įrenginio modifikacijų ir išplėtimų).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772F0A"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020E26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3A09" w14:textId="59F74A78"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9209E"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Rezervinis maitinimas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533D3" w14:textId="77777777" w:rsidR="003D29E2" w:rsidRPr="00547B22" w:rsidRDefault="00DA1E50" w:rsidP="00794D28">
            <w:pPr>
              <w:numPr>
                <w:ilvl w:val="0"/>
                <w:numId w:val="26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Turi būti įdiegta galimybė pajungti rezervinį valdiklio, ryšio ir matavimo grandinių elektros maitinimą (dingus tinklo įtampai) iš kito tokio pat įrenginio per RJ45 kabelį (angl. </w:t>
            </w:r>
            <w:proofErr w:type="spellStart"/>
            <w:r w:rsidRPr="00547B22">
              <w:rPr>
                <w:rFonts w:ascii="Times New Roman" w:eastAsia="SimSun" w:hAnsi="Times New Roman" w:cs="Times New Roman"/>
                <w:color w:val="000000"/>
                <w:sz w:val="22"/>
                <w:szCs w:val="22"/>
                <w:lang w:eastAsia="en-US"/>
              </w:rPr>
              <w:t>power</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sharing</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20B1C"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691CA7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A49DB" w14:textId="36ED568E"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0387E" w14:textId="77777777" w:rsidR="003D29E2" w:rsidRPr="00547B22" w:rsidRDefault="00DA1E50">
            <w:pPr>
              <w:spacing w:after="0" w:line="240" w:lineRule="auto"/>
              <w:rPr>
                <w:rFonts w:ascii="Times New Roman" w:eastAsia="Times New Roman" w:hAnsi="Times New Roman" w:cs="Times New Roman"/>
                <w:sz w:val="22"/>
                <w:szCs w:val="22"/>
              </w:rPr>
            </w:pPr>
            <w:proofErr w:type="spellStart"/>
            <w:r w:rsidRPr="00547B22">
              <w:rPr>
                <w:rFonts w:ascii="Times New Roman" w:eastAsia="Times New Roman" w:hAnsi="Times New Roman" w:cs="Times New Roman"/>
                <w:sz w:val="22"/>
                <w:szCs w:val="22"/>
              </w:rPr>
              <w:t>Kaskadavimas</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3FCC2" w14:textId="7D582A4D" w:rsidR="003D29E2" w:rsidRPr="00242C94" w:rsidRDefault="00DA1E50" w:rsidP="00794D28">
            <w:pPr>
              <w:numPr>
                <w:ilvl w:val="0"/>
                <w:numId w:val="265"/>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būti galimybė sujungti </w:t>
            </w:r>
            <w:r w:rsidR="00DB3AD3" w:rsidRPr="00547B22">
              <w:rPr>
                <w:rFonts w:ascii="Times New Roman" w:eastAsia="SimSun" w:hAnsi="Times New Roman" w:cs="Times New Roman"/>
                <w:color w:val="000000"/>
                <w:sz w:val="22"/>
                <w:szCs w:val="22"/>
                <w:lang w:eastAsia="en-US"/>
              </w:rPr>
              <w:t>6</w:t>
            </w:r>
            <w:r w:rsidRPr="00547B22">
              <w:rPr>
                <w:rFonts w:ascii="Times New Roman" w:eastAsia="SimSun" w:hAnsi="Times New Roman" w:cs="Times New Roman"/>
                <w:color w:val="000000"/>
                <w:sz w:val="22"/>
                <w:szCs w:val="22"/>
                <w:lang w:eastAsia="en-US"/>
              </w:rPr>
              <w:t xml:space="preserve"> vnt. PDU  kartu ir naudoti vieną </w:t>
            </w:r>
            <w:proofErr w:type="spellStart"/>
            <w:r w:rsidRPr="00547B22">
              <w:rPr>
                <w:rFonts w:ascii="Times New Roman" w:eastAsia="SimSun" w:hAnsi="Times New Roman" w:cs="Times New Roman"/>
                <w:color w:val="000000"/>
                <w:sz w:val="22"/>
                <w:szCs w:val="22"/>
                <w:lang w:eastAsia="en-US"/>
              </w:rPr>
              <w:t>Ethernet</w:t>
            </w:r>
            <w:proofErr w:type="spellEnd"/>
            <w:r w:rsidRPr="00547B22">
              <w:rPr>
                <w:rFonts w:ascii="Times New Roman" w:eastAsia="SimSun" w:hAnsi="Times New Roman" w:cs="Times New Roman"/>
                <w:color w:val="000000"/>
                <w:sz w:val="22"/>
                <w:szCs w:val="22"/>
                <w:lang w:eastAsia="en-US"/>
              </w:rPr>
              <w:t xml:space="preserve"> jungtį.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14872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18D8973"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2301E" w14:textId="28EC3CE4"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CE1C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sąlygos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E136" w14:textId="6B64B22B" w:rsidR="003D29E2" w:rsidRPr="00242C94" w:rsidRDefault="00DA1E50" w:rsidP="00794D28">
            <w:pPr>
              <w:numPr>
                <w:ilvl w:val="0"/>
                <w:numId w:val="26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Didžiausia leidžiama oro temperatūra </w:t>
            </w:r>
            <w:r w:rsidR="008A1CE8" w:rsidRPr="00547B22">
              <w:rPr>
                <w:rFonts w:ascii="Times New Roman" w:eastAsia="SimSun" w:hAnsi="Times New Roman" w:cs="Times New Roman"/>
                <w:color w:val="000000"/>
                <w:sz w:val="22"/>
                <w:szCs w:val="22"/>
                <w:lang w:eastAsia="en-US"/>
              </w:rPr>
              <w:t>–</w:t>
            </w:r>
            <w:r w:rsidRPr="00547B22">
              <w:rPr>
                <w:rFonts w:ascii="Times New Roman" w:eastAsia="SimSun" w:hAnsi="Times New Roman" w:cs="Times New Roman"/>
                <w:color w:val="000000"/>
                <w:sz w:val="22"/>
                <w:szCs w:val="22"/>
                <w:lang w:eastAsia="en-US"/>
              </w:rPr>
              <w:t xml:space="preserve"> </w:t>
            </w:r>
            <w:r w:rsidR="008A1CE8" w:rsidRPr="00547B22">
              <w:rPr>
                <w:rFonts w:ascii="Times New Roman" w:eastAsia="SimSun" w:hAnsi="Times New Roman" w:cs="Times New Roman"/>
                <w:color w:val="000000"/>
                <w:sz w:val="22"/>
                <w:szCs w:val="22"/>
                <w:lang w:eastAsia="en-US"/>
              </w:rPr>
              <w:t xml:space="preserve">ne mažiau </w:t>
            </w:r>
            <w:r w:rsidRPr="00547B22">
              <w:rPr>
                <w:rFonts w:ascii="Times New Roman" w:eastAsia="SimSun" w:hAnsi="Times New Roman" w:cs="Times New Roman"/>
                <w:color w:val="000000"/>
                <w:sz w:val="22"/>
                <w:szCs w:val="22"/>
                <w:lang w:eastAsia="en-US"/>
              </w:rPr>
              <w:t>60°C.</w:t>
            </w:r>
          </w:p>
          <w:p w14:paraId="2AB5B99F" w14:textId="11140F77" w:rsidR="003D29E2" w:rsidRPr="00242C94" w:rsidRDefault="00DA1E50" w:rsidP="00794D28">
            <w:pPr>
              <w:numPr>
                <w:ilvl w:val="0"/>
                <w:numId w:val="26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Didžiausias leidžiamas santykinis oro drėgnumas – ne mažiau 8</w:t>
            </w:r>
            <w:r w:rsidR="008A1CE8" w:rsidRPr="00547B22">
              <w:rPr>
                <w:rFonts w:ascii="Times New Roman" w:eastAsia="SimSun" w:hAnsi="Times New Roman" w:cs="Times New Roman"/>
                <w:color w:val="000000"/>
                <w:sz w:val="22"/>
                <w:szCs w:val="22"/>
                <w:lang w:eastAsia="en-US"/>
              </w:rPr>
              <w:t>0</w:t>
            </w:r>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9EDCE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3501D6B"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EBA19" w14:textId="773BB720"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62932"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Atitinka standartus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5462" w14:textId="77777777" w:rsidR="003D29E2" w:rsidRPr="00547B22" w:rsidRDefault="00DA1E50" w:rsidP="00794D28">
            <w:pPr>
              <w:numPr>
                <w:ilvl w:val="0"/>
                <w:numId w:val="26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kaip CE, ICES-003, </w:t>
            </w:r>
            <w:proofErr w:type="spellStart"/>
            <w:r w:rsidRPr="00547B22">
              <w:rPr>
                <w:rFonts w:ascii="Times New Roman" w:eastAsia="SimSun" w:hAnsi="Times New Roman" w:cs="Times New Roman"/>
                <w:color w:val="000000"/>
                <w:sz w:val="22"/>
                <w:szCs w:val="22"/>
                <w:lang w:eastAsia="en-US"/>
              </w:rPr>
              <w:t>Part</w:t>
            </w:r>
            <w:proofErr w:type="spellEnd"/>
            <w:r w:rsidRPr="00547B22">
              <w:rPr>
                <w:rFonts w:ascii="Times New Roman" w:eastAsia="SimSun" w:hAnsi="Times New Roman" w:cs="Times New Roman"/>
                <w:color w:val="000000"/>
                <w:sz w:val="22"/>
                <w:szCs w:val="22"/>
                <w:lang w:eastAsia="en-US"/>
              </w:rPr>
              <w:t xml:space="preserve"> 15 </w:t>
            </w:r>
            <w:proofErr w:type="spellStart"/>
            <w:r w:rsidRPr="00547B22">
              <w:rPr>
                <w:rFonts w:ascii="Times New Roman" w:eastAsia="SimSun" w:hAnsi="Times New Roman" w:cs="Times New Roman"/>
                <w:color w:val="000000"/>
                <w:sz w:val="22"/>
                <w:szCs w:val="22"/>
                <w:lang w:eastAsia="en-US"/>
              </w:rPr>
              <w:t>Class</w:t>
            </w:r>
            <w:proofErr w:type="spellEnd"/>
            <w:r w:rsidRPr="00547B22">
              <w:rPr>
                <w:rFonts w:ascii="Times New Roman" w:eastAsia="SimSun" w:hAnsi="Times New Roman" w:cs="Times New Roman"/>
                <w:color w:val="000000"/>
                <w:sz w:val="22"/>
                <w:szCs w:val="22"/>
                <w:lang w:eastAsia="en-US"/>
              </w:rPr>
              <w:t xml:space="preserve"> A </w:t>
            </w:r>
            <w:proofErr w:type="spellStart"/>
            <w:r w:rsidRPr="00547B22">
              <w:rPr>
                <w:rFonts w:ascii="Times New Roman" w:eastAsia="SimSun" w:hAnsi="Times New Roman" w:cs="Times New Roman"/>
                <w:color w:val="000000"/>
                <w:sz w:val="22"/>
                <w:szCs w:val="22"/>
                <w:lang w:eastAsia="en-US"/>
              </w:rPr>
              <w:t>FCC,RoHS</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2CF8C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2025099"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5DED" w14:textId="32302EE0"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10E96"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Fiziniai duomenys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960E4" w14:textId="77777777" w:rsidR="003D29E2" w:rsidRPr="00547B22" w:rsidRDefault="00DA1E50" w:rsidP="00794D28">
            <w:pPr>
              <w:numPr>
                <w:ilvl w:val="0"/>
                <w:numId w:val="26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Aukštis (ilgis) – ne daugiau kaip 1800 mm.</w:t>
            </w:r>
          </w:p>
          <w:p w14:paraId="1416E0D9" w14:textId="77777777" w:rsidR="003D29E2" w:rsidRPr="00547B22" w:rsidRDefault="00DA1E50" w:rsidP="00794D28">
            <w:pPr>
              <w:numPr>
                <w:ilvl w:val="0"/>
                <w:numId w:val="26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 ne daugiau kaip 55 mm.</w:t>
            </w:r>
          </w:p>
          <w:p w14:paraId="4CBCAC63" w14:textId="77777777" w:rsidR="003D29E2" w:rsidRPr="00242C94" w:rsidRDefault="00DA1E50" w:rsidP="00794D28">
            <w:pPr>
              <w:numPr>
                <w:ilvl w:val="0"/>
                <w:numId w:val="268"/>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Gylis – ne daugiau kaip 55 mm.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E3DB5" w14:textId="77777777" w:rsidR="003D29E2" w:rsidRPr="00547B22" w:rsidRDefault="003D29E2">
            <w:pPr>
              <w:spacing w:after="0" w:line="240" w:lineRule="auto"/>
              <w:rPr>
                <w:rFonts w:ascii="Times New Roman" w:hAnsi="Times New Roman" w:cs="Times New Roman"/>
                <w:sz w:val="22"/>
                <w:szCs w:val="22"/>
              </w:rPr>
            </w:pPr>
          </w:p>
        </w:tc>
      </w:tr>
      <w:tr w:rsidR="00D976E9" w:rsidRPr="00242C94" w14:paraId="0C255AC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7019" w14:textId="505F1B7F" w:rsidR="00D976E9"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22C4C" w14:textId="1CDD1080" w:rsidR="00D976E9" w:rsidRPr="00547B22" w:rsidRDefault="00D976E9" w:rsidP="00D976E9">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bCs/>
                <w:sz w:val="22"/>
                <w:szCs w:val="22"/>
              </w:rPr>
              <w:t>Garantija</w:t>
            </w:r>
            <w:r w:rsidRPr="00B2713B">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A48D0" w14:textId="3F1FDD7C" w:rsidR="00D976E9" w:rsidRPr="00547B22" w:rsidRDefault="00D976E9" w:rsidP="00D976E9">
            <w:pPr>
              <w:spacing w:after="0" w:line="240" w:lineRule="auto"/>
              <w:jc w:val="both"/>
              <w:rPr>
                <w:rFonts w:ascii="Times New Roman" w:eastAsia="SimSun" w:hAnsi="Times New Roman" w:cs="Times New Roman"/>
                <w:color w:val="000000"/>
                <w:sz w:val="22"/>
                <w:szCs w:val="22"/>
                <w:lang w:eastAsia="en-US"/>
              </w:rPr>
            </w:pPr>
            <w:r>
              <w:rPr>
                <w:rFonts w:ascii="Times New Roman" w:eastAsia="SimSun" w:hAnsi="Times New Roman" w:cs="Times New Roman"/>
                <w:color w:val="000000"/>
                <w:sz w:val="22"/>
                <w:szCs w:val="22"/>
                <w:lang w:eastAsia="en-US"/>
              </w:rPr>
              <w:t>Ne mažiau kaip 36 mėn.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0807F0" w14:textId="77777777" w:rsidR="00D976E9" w:rsidRPr="00547B22" w:rsidRDefault="00D976E9" w:rsidP="00D976E9">
            <w:pPr>
              <w:spacing w:after="0" w:line="240" w:lineRule="auto"/>
              <w:rPr>
                <w:rFonts w:ascii="Times New Roman" w:hAnsi="Times New Roman" w:cs="Times New Roman"/>
                <w:sz w:val="22"/>
                <w:szCs w:val="22"/>
              </w:rPr>
            </w:pPr>
          </w:p>
        </w:tc>
      </w:tr>
    </w:tbl>
    <w:p w14:paraId="5DDAE38F" w14:textId="77777777" w:rsidR="003D29E2" w:rsidRDefault="003D29E2">
      <w:pPr>
        <w:jc w:val="both"/>
        <w:rPr>
          <w:rFonts w:ascii="Times New Roman" w:hAnsi="Times New Roman" w:cs="Times New Roman"/>
          <w:color w:val="FF0000"/>
          <w:sz w:val="22"/>
          <w:szCs w:val="22"/>
        </w:rPr>
      </w:pPr>
      <w:bookmarkStart w:id="49" w:name="_Ref38285444"/>
      <w:bookmarkStart w:id="50" w:name="_Ref38291496"/>
      <w:bookmarkStart w:id="51" w:name="_Toc126333941"/>
    </w:p>
    <w:p w14:paraId="3158C708" w14:textId="77777777" w:rsidR="003D29E2" w:rsidRPr="0067642E" w:rsidRDefault="00DA1E50" w:rsidP="00382ACB">
      <w:pPr>
        <w:spacing w:after="0" w:line="360" w:lineRule="auto"/>
        <w:ind w:firstLine="720"/>
        <w:jc w:val="both"/>
        <w:rPr>
          <w:rFonts w:ascii="Times New Roman" w:hAnsi="Times New Roman" w:cs="Times New Roman"/>
          <w:b/>
          <w:bCs/>
          <w:color w:val="FF0000"/>
          <w:sz w:val="23"/>
          <w:szCs w:val="23"/>
        </w:rPr>
      </w:pPr>
      <w:r w:rsidRPr="0067642E">
        <w:rPr>
          <w:rFonts w:ascii="Times New Roman" w:hAnsi="Times New Roman" w:cs="Times New Roman"/>
          <w:b/>
          <w:bCs/>
          <w:color w:val="FF0000"/>
          <w:sz w:val="23"/>
          <w:szCs w:val="23"/>
        </w:rPr>
        <w:t xml:space="preserve">PASTABOS: </w:t>
      </w:r>
    </w:p>
    <w:p w14:paraId="7A666C21" w14:textId="61E4ED21" w:rsidR="00D64B2F" w:rsidRPr="0067642E" w:rsidRDefault="00D64B2F" w:rsidP="00794D28">
      <w:pPr>
        <w:pStyle w:val="Sraopastraipa"/>
        <w:numPr>
          <w:ilvl w:val="0"/>
          <w:numId w:val="269"/>
        </w:numPr>
        <w:tabs>
          <w:tab w:val="left" w:pos="993"/>
        </w:tabs>
        <w:spacing w:after="0" w:line="360" w:lineRule="auto"/>
        <w:ind w:left="0" w:firstLine="720"/>
        <w:jc w:val="both"/>
        <w:rPr>
          <w:rFonts w:ascii="Times New Roman" w:hAnsi="Times New Roman" w:cs="Times New Roman"/>
          <w:sz w:val="23"/>
          <w:szCs w:val="23"/>
        </w:rPr>
      </w:pPr>
      <w:r w:rsidRPr="0067642E">
        <w:rPr>
          <w:rFonts w:ascii="Times New Roman" w:hAnsi="Times New Roman" w:cs="Times New Roman"/>
          <w:sz w:val="23"/>
          <w:szCs w:val="23"/>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64F34EF" w14:textId="0EFCB099" w:rsidR="00D64B2F" w:rsidRPr="0067642E" w:rsidRDefault="00D64B2F" w:rsidP="00794D28">
      <w:pPr>
        <w:pStyle w:val="Sraopastraipa"/>
        <w:numPr>
          <w:ilvl w:val="0"/>
          <w:numId w:val="269"/>
        </w:numPr>
        <w:tabs>
          <w:tab w:val="left" w:pos="993"/>
        </w:tabs>
        <w:spacing w:after="0" w:line="360" w:lineRule="auto"/>
        <w:ind w:left="0" w:firstLine="720"/>
        <w:jc w:val="both"/>
        <w:rPr>
          <w:rFonts w:ascii="Times New Roman" w:hAnsi="Times New Roman" w:cs="Times New Roman"/>
          <w:sz w:val="23"/>
          <w:szCs w:val="23"/>
        </w:rPr>
      </w:pPr>
      <w:r w:rsidRPr="0067642E">
        <w:rPr>
          <w:rFonts w:ascii="Times New Roman" w:hAnsi="Times New Roman" w:cs="Times New Roman"/>
          <w:sz w:val="23"/>
          <w:szCs w:val="23"/>
        </w:rPr>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67642E">
        <w:rPr>
          <w:rFonts w:ascii="Times New Roman" w:hAnsi="Times New Roman" w:cs="Times New Roman"/>
          <w:sz w:val="23"/>
          <w:szCs w:val="23"/>
        </w:rPr>
        <w:lastRenderedPageBreak/>
        <w:t xml:space="preserve">ir vykdymu bei prekių naudojimu), turi būti laikoma, kad kiekviena tokia nuoroda yra pateikta su žodžiais „arba lygiavertis“. </w:t>
      </w:r>
    </w:p>
    <w:p w14:paraId="4654FB73" w14:textId="2D181FDB" w:rsidR="003D29E2" w:rsidRPr="00207493" w:rsidRDefault="00DA1E50" w:rsidP="00794D28">
      <w:pPr>
        <w:pStyle w:val="Sraopastraipa"/>
        <w:numPr>
          <w:ilvl w:val="0"/>
          <w:numId w:val="269"/>
        </w:numPr>
        <w:tabs>
          <w:tab w:val="left" w:pos="284"/>
          <w:tab w:val="left" w:pos="993"/>
        </w:tabs>
        <w:spacing w:after="0" w:line="360" w:lineRule="auto"/>
        <w:ind w:left="0" w:firstLine="720"/>
        <w:jc w:val="both"/>
        <w:rPr>
          <w:rFonts w:ascii="Times New Roman" w:hAnsi="Times New Roman" w:cs="Times New Roman"/>
          <w:sz w:val="23"/>
          <w:szCs w:val="23"/>
        </w:rPr>
        <w:sectPr w:rsidR="003D29E2" w:rsidRPr="00207493">
          <w:footerReference w:type="first" r:id="rId21"/>
          <w:pgSz w:w="12240" w:h="15840"/>
          <w:pgMar w:top="1134" w:right="567" w:bottom="1134" w:left="1701" w:header="720" w:footer="720" w:gutter="0"/>
          <w:pgNumType w:start="13"/>
          <w:cols w:space="720"/>
          <w:titlePg/>
        </w:sectPr>
      </w:pPr>
      <w:bookmarkStart w:id="52" w:name="_Hlk187049978"/>
      <w:r w:rsidRPr="006B1468">
        <w:rPr>
          <w:rFonts w:ascii="Times New Roman" w:hAnsi="Times New Roman" w:cs="Times New Roman"/>
          <w:sz w:val="23"/>
          <w:szCs w:val="23"/>
        </w:rPr>
        <w:t xml:space="preserve"> </w:t>
      </w:r>
      <w:r w:rsidR="0026490D" w:rsidRPr="006B1468">
        <w:rPr>
          <w:rFonts w:ascii="Times New Roman" w:eastAsia="Times New Roman" w:hAnsi="Times New Roman" w:cs="Times New Roman"/>
          <w:bCs/>
          <w:sz w:val="24"/>
          <w:szCs w:val="24"/>
        </w:rPr>
        <w:t xml:space="preserve">* – žvaigždute pažymėti reikalavimai (reikalavimų grupė) neprivalo atsispindėti brošiūrose, tinklapio informacijoje ar pan., tačiau atitikimas šiems reikalavimams privalo būti užtikrintas pasiūlymo pateikimo metu.   </w:t>
      </w:r>
    </w:p>
    <w:bookmarkEnd w:id="52"/>
    <w:p w14:paraId="453F3BDA" w14:textId="77777777" w:rsidR="003D29E2" w:rsidRDefault="00DA1E5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49"/>
      <w:bookmarkEnd w:id="50"/>
      <w:bookmarkEnd w:id="51"/>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22"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w:t>
            </w:r>
            <w:r w:rsidRPr="00D83925">
              <w:rPr>
                <w:rFonts w:ascii="Times New Roman" w:eastAsia="Yu Mincho"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4"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w:t>
            </w:r>
            <w:r w:rsidRPr="00D83925">
              <w:rPr>
                <w:rFonts w:ascii="Times New Roman" w:eastAsia="Yu Mincho" w:hAnsi="Times New Roman" w:cs="Times New Roman"/>
                <w:sz w:val="22"/>
                <w:szCs w:val="22"/>
              </w:rPr>
              <w:lastRenderedPageBreak/>
              <w:t>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5"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6"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7"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9"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30"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1"/>
          <w:footerReference w:type="default" r:id="rId32"/>
          <w:footerReference w:type="first" r:id="rId33"/>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Antrat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Paantrat"/>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Antrat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F436" w14:textId="77777777" w:rsidR="00F410B3"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p w14:paraId="3A0B1C77" w14:textId="7A7AB1D9" w:rsidR="003D29E2" w:rsidRDefault="00714E19">
            <w:pPr>
              <w:autoSpaceDE w:val="0"/>
              <w:spacing w:after="0" w:line="240" w:lineRule="auto"/>
              <w:jc w:val="center"/>
            </w:pPr>
            <w:r>
              <w:rPr>
                <w:rFonts w:ascii="Times New Roman" w:hAnsi="Times New Roman" w:cs="Times New Roman"/>
                <w:b/>
                <w:bCs/>
                <w:color w:val="000000"/>
                <w:sz w:val="22"/>
                <w:szCs w:val="22"/>
                <w:lang w:eastAsia="en-US"/>
              </w:rPr>
              <w:t xml:space="preserve"> </w:t>
            </w:r>
            <w:r w:rsidRPr="003137DB">
              <w:rPr>
                <w:rFonts w:ascii="Times New Roman" w:hAnsi="Times New Roman" w:cs="Times New Roman"/>
                <w:b/>
                <w:bCs/>
                <w:color w:val="FF0000"/>
                <w:sz w:val="22"/>
                <w:szCs w:val="22"/>
                <w:lang w:eastAsia="en-US"/>
              </w:rPr>
              <w:t>(</w:t>
            </w:r>
            <w:r w:rsidRPr="003137DB">
              <w:rPr>
                <w:rFonts w:ascii="Times New Roman" w:hAnsi="Times New Roman" w:cs="Times New Roman"/>
                <w:b/>
                <w:bCs/>
                <w:i/>
                <w:iCs/>
                <w:color w:val="FF0000"/>
                <w:sz w:val="22"/>
                <w:szCs w:val="22"/>
                <w:lang w:eastAsia="en-US"/>
              </w:rPr>
              <w:t>taikomi tiekėjams teikiantiems pasiūlymą dėl 1 pirkimo objekto dalies</w:t>
            </w:r>
            <w:r w:rsidRPr="003137DB">
              <w:rPr>
                <w:rFonts w:ascii="Times New Roman" w:hAnsi="Times New Roman" w:cs="Times New Roman"/>
                <w:b/>
                <w:bCs/>
                <w:color w:val="FF0000"/>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w:t>
            </w:r>
            <w:proofErr w:type="spellStart"/>
            <w:r w:rsidR="0003686C">
              <w:rPr>
                <w:rFonts w:ascii="Times New Roman" w:hAnsi="Times New Roman" w:cs="Times New Roman"/>
                <w:iCs/>
                <w:color w:val="000000"/>
                <w:sz w:val="22"/>
                <w:szCs w:val="22"/>
                <w:lang w:eastAsia="en-US"/>
              </w:rPr>
              <w:t>as</w:t>
            </w:r>
            <w:proofErr w:type="spellEnd"/>
            <w:r w:rsidR="0003686C">
              <w:rPr>
                <w:rFonts w:ascii="Times New Roman" w:hAnsi="Times New Roman" w:cs="Times New Roman"/>
                <w:iCs/>
                <w:color w:val="000000"/>
                <w:sz w:val="22"/>
                <w:szCs w:val="22"/>
                <w:lang w:eastAsia="en-US"/>
              </w:rPr>
              <w:t>)</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kurioje (-</w:t>
            </w:r>
            <w:proofErr w:type="spellStart"/>
            <w:r w:rsidR="0003686C">
              <w:rPr>
                <w:rFonts w:ascii="Times New Roman" w:hAnsi="Times New Roman" w:cs="Times New Roman"/>
                <w:iCs/>
                <w:color w:val="000000"/>
                <w:sz w:val="22"/>
                <w:szCs w:val="22"/>
                <w:lang w:eastAsia="en-US"/>
              </w:rPr>
              <w:t>se</w:t>
            </w:r>
            <w:proofErr w:type="spellEnd"/>
            <w:r w:rsidR="0003686C">
              <w:rPr>
                <w:rFonts w:ascii="Times New Roman" w:hAnsi="Times New Roman" w:cs="Times New Roman"/>
                <w:iCs/>
                <w:color w:val="000000"/>
                <w:sz w:val="22"/>
                <w:szCs w:val="22"/>
                <w:lang w:eastAsia="en-US"/>
              </w:rPr>
              <w:t xml:space="preserv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w:t>
            </w:r>
            <w:proofErr w:type="spellStart"/>
            <w:r>
              <w:rPr>
                <w:rFonts w:ascii="Times New Roman" w:hAnsi="Times New Roman" w:cs="Times New Roman"/>
                <w:sz w:val="22"/>
                <w:szCs w:val="22"/>
                <w:lang w:eastAsia="en-US"/>
              </w:rPr>
              <w:t>High-Performance</w:t>
            </w:r>
            <w:proofErr w:type="spellEnd"/>
            <w:r>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Computing</w:t>
            </w:r>
            <w:proofErr w:type="spellEnd"/>
            <w:r>
              <w:rPr>
                <w:rFonts w:ascii="Times New Roman" w:hAnsi="Times New Roman" w:cs="Times New Roman"/>
                <w:sz w:val="22"/>
                <w:szCs w:val="22"/>
                <w:lang w:eastAsia="en-US"/>
              </w:rPr>
              <w:t>)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w:t>
            </w:r>
            <w:proofErr w:type="spellStart"/>
            <w:r>
              <w:rPr>
                <w:rFonts w:ascii="Times New Roman" w:hAnsi="Times New Roman" w:cs="Times New Roman"/>
                <w:i/>
                <w:iCs/>
                <w:sz w:val="22"/>
                <w:szCs w:val="22"/>
                <w:lang w:eastAsia="en-US"/>
              </w:rPr>
              <w:t>distributed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architecture</w:t>
            </w:r>
            <w:proofErr w:type="spellEnd"/>
            <w:r>
              <w:rPr>
                <w:rFonts w:ascii="Times New Roman" w:hAnsi="Times New Roman" w:cs="Times New Roman"/>
                <w:i/>
                <w:iCs/>
                <w:sz w:val="22"/>
                <w:szCs w:val="22"/>
                <w:lang w:eastAsia="en-US"/>
              </w:rPr>
              <w:t xml:space="preserve">) programinės įrangos pagrindu veikianti duomenų saugykla (angl. </w:t>
            </w:r>
            <w:proofErr w:type="spellStart"/>
            <w:r>
              <w:rPr>
                <w:rFonts w:ascii="Times New Roman" w:hAnsi="Times New Roman" w:cs="Times New Roman"/>
                <w:i/>
                <w:iCs/>
                <w:sz w:val="22"/>
                <w:szCs w:val="22"/>
                <w:lang w:eastAsia="en-US"/>
              </w:rPr>
              <w:t>Software</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defined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storage</w:t>
            </w:r>
            <w:proofErr w:type="spellEnd"/>
            <w:r>
              <w:rPr>
                <w:rFonts w:ascii="Times New Roman" w:hAnsi="Times New Roman" w:cs="Times New Roman"/>
                <w:i/>
                <w:iCs/>
                <w:sz w:val="22"/>
                <w:szCs w:val="22"/>
                <w:lang w:eastAsia="en-US"/>
              </w:rPr>
              <w:t>),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Antrat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 xml:space="preserve">Jei siekiant atitikties kvalifikacijos reikalavimams remiamasi </w:t>
      </w:r>
      <w:proofErr w:type="spellStart"/>
      <w:r>
        <w:rPr>
          <w:rFonts w:ascii="Times New Roman" w:hAnsi="Times New Roman" w:cs="Times New Roman"/>
          <w:b/>
          <w:sz w:val="22"/>
          <w:szCs w:val="22"/>
        </w:rPr>
        <w:t>kvazisubtiekėjų</w:t>
      </w:r>
      <w:proofErr w:type="spellEnd"/>
      <w:r>
        <w:rPr>
          <w:rFonts w:ascii="Times New Roman" w:hAnsi="Times New Roman" w:cs="Times New Roman"/>
          <w:b/>
          <w:sz w:val="22"/>
          <w:szCs w:val="22"/>
        </w:rPr>
        <w:t xml:space="preserve">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1.6.3.1. Tiekėjas, kartu su pasiūlymu perkančiajai organizacijai pateikia sutartį ar jos nuorašą ar preliminariąją sutartį ar ketinimų protokolą ar </w:t>
      </w:r>
      <w:proofErr w:type="spellStart"/>
      <w:r>
        <w:rPr>
          <w:rFonts w:ascii="Times New Roman" w:hAnsi="Times New Roman" w:cs="Times New Roman"/>
          <w:sz w:val="22"/>
          <w:szCs w:val="22"/>
        </w:rPr>
        <w:t>kvazisubtiekėjo</w:t>
      </w:r>
      <w:proofErr w:type="spellEnd"/>
      <w:r>
        <w:rPr>
          <w:rFonts w:ascii="Times New Roman" w:hAnsi="Times New Roman" w:cs="Times New Roman"/>
          <w:sz w:val="22"/>
          <w:szCs w:val="22"/>
        </w:rPr>
        <w:t xml:space="preserve"> laisvos formos deklaraciją ar sutikimą, kuris patvirtintų, kad pirkimo laimėjimo ir sutarties sudarymo atveju </w:t>
      </w:r>
      <w:proofErr w:type="spellStart"/>
      <w:r>
        <w:rPr>
          <w:rFonts w:ascii="Times New Roman" w:hAnsi="Times New Roman" w:cs="Times New Roman"/>
          <w:sz w:val="22"/>
          <w:szCs w:val="22"/>
        </w:rPr>
        <w:t>kvazisubtiekėjas</w:t>
      </w:r>
      <w:proofErr w:type="spellEnd"/>
      <w:r>
        <w:rPr>
          <w:rFonts w:ascii="Times New Roman"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Pr>
          <w:rFonts w:ascii="Times New Roman" w:hAnsi="Times New Roman" w:cs="Times New Roman"/>
          <w:sz w:val="22"/>
          <w:szCs w:val="22"/>
        </w:rPr>
        <w:t>kvazisubtiekėjų</w:t>
      </w:r>
      <w:proofErr w:type="spellEnd"/>
      <w:r>
        <w:rPr>
          <w:rFonts w:ascii="Times New Roman" w:hAnsi="Times New Roman" w:cs="Times New Roman"/>
          <w:sz w:val="22"/>
          <w:szCs w:val="22"/>
        </w:rPr>
        <w:t xml:space="preserve">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proofErr w:type="spellStart"/>
      <w:r>
        <w:rPr>
          <w:rFonts w:ascii="Times New Roman" w:hAnsi="Times New Roman" w:cs="Times New Roman"/>
          <w:b/>
          <w:sz w:val="22"/>
          <w:szCs w:val="22"/>
        </w:rPr>
        <w:t>kvazisubtiekėjus</w:t>
      </w:r>
      <w:proofErr w:type="spellEnd"/>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Pr>
          <w:rFonts w:ascii="Times New Roman" w:hAnsi="Times New Roman" w:cs="Times New Roman"/>
          <w:b/>
          <w:color w:val="000000"/>
          <w:sz w:val="22"/>
          <w:szCs w:val="22"/>
        </w:rPr>
        <w:t>kvazisubtiekėjų</w:t>
      </w:r>
      <w:proofErr w:type="spellEnd"/>
      <w:r>
        <w:rPr>
          <w:rFonts w:ascii="Times New Roman" w:hAnsi="Times New Roman" w:cs="Times New Roman"/>
          <w:b/>
          <w:color w:val="000000"/>
          <w:sz w:val="22"/>
          <w:szCs w:val="22"/>
        </w:rPr>
        <w:t xml:space="preserve">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Sraopastraipa"/>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Antrat2"/>
        <w:ind w:left="5103"/>
        <w:rPr>
          <w:rFonts w:ascii="Times New Roman" w:eastAsia="Calibri" w:hAnsi="Times New Roman"/>
          <w:color w:val="0070C0"/>
          <w:sz w:val="21"/>
          <w:szCs w:val="21"/>
        </w:rPr>
      </w:pPr>
    </w:p>
    <w:p w14:paraId="71B6DC9E" w14:textId="77777777" w:rsidR="003D29E2" w:rsidRDefault="003D29E2">
      <w:pPr>
        <w:pStyle w:val="Antrat2"/>
        <w:ind w:left="5103"/>
        <w:rPr>
          <w:rFonts w:ascii="Times New Roman" w:eastAsia="Calibri" w:hAnsi="Times New Roman"/>
          <w:color w:val="0070C0"/>
          <w:sz w:val="21"/>
          <w:szCs w:val="21"/>
        </w:rPr>
      </w:pPr>
    </w:p>
    <w:p w14:paraId="0F3A7BB5" w14:textId="77777777" w:rsidR="003D29E2" w:rsidRDefault="003D29E2">
      <w:pPr>
        <w:pStyle w:val="Antrat2"/>
        <w:ind w:left="5103"/>
        <w:rPr>
          <w:rFonts w:ascii="Times New Roman" w:eastAsia="Calibri" w:hAnsi="Times New Roman"/>
          <w:color w:val="0070C0"/>
          <w:sz w:val="21"/>
          <w:szCs w:val="21"/>
        </w:rPr>
      </w:pPr>
    </w:p>
    <w:p w14:paraId="51A88E38" w14:textId="77777777" w:rsidR="003D29E2" w:rsidRDefault="003D29E2">
      <w:pPr>
        <w:pStyle w:val="Antrat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Antrat2"/>
        <w:ind w:left="5103"/>
        <w:rPr>
          <w:rFonts w:ascii="Times New Roman" w:eastAsia="Calibri" w:hAnsi="Times New Roman"/>
          <w:color w:val="0070C0"/>
          <w:sz w:val="21"/>
          <w:szCs w:val="21"/>
        </w:rPr>
      </w:pPr>
    </w:p>
    <w:p w14:paraId="184F8AB5" w14:textId="77777777" w:rsidR="003D29E2" w:rsidRDefault="003D29E2">
      <w:pPr>
        <w:pStyle w:val="Antrat2"/>
        <w:ind w:left="5103"/>
        <w:rPr>
          <w:rFonts w:ascii="Times New Roman" w:eastAsia="Calibri" w:hAnsi="Times New Roman"/>
          <w:color w:val="0070C0"/>
          <w:sz w:val="21"/>
          <w:szCs w:val="21"/>
        </w:rPr>
      </w:pPr>
    </w:p>
    <w:p w14:paraId="3E88FF32" w14:textId="77777777" w:rsidR="003D29E2" w:rsidRDefault="003D29E2">
      <w:pPr>
        <w:pStyle w:val="Antrat2"/>
        <w:ind w:left="5103"/>
        <w:rPr>
          <w:rFonts w:ascii="Times New Roman" w:eastAsia="Calibri" w:hAnsi="Times New Roman"/>
          <w:color w:val="0070C0"/>
          <w:sz w:val="21"/>
          <w:szCs w:val="21"/>
        </w:rPr>
      </w:pPr>
    </w:p>
    <w:p w14:paraId="28B2F8E8" w14:textId="77777777" w:rsidR="003D29E2" w:rsidRDefault="003D29E2">
      <w:pPr>
        <w:pStyle w:val="Antrat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Antrat2"/>
        <w:rPr>
          <w:rFonts w:ascii="Times New Roman" w:eastAsia="Calibri" w:hAnsi="Times New Roman"/>
          <w:color w:val="0070C0"/>
          <w:sz w:val="21"/>
          <w:szCs w:val="21"/>
        </w:rPr>
      </w:pPr>
    </w:p>
    <w:p w14:paraId="1C7BF30E" w14:textId="77777777" w:rsidR="003D29E2" w:rsidRDefault="00DA1E50">
      <w:pPr>
        <w:pStyle w:val="Antrat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Paantrat"/>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Antrat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Default="00DA1E50">
      <w:pPr>
        <w:pStyle w:val="Paantrat"/>
        <w:spacing w:after="0" w:line="240" w:lineRule="auto"/>
        <w:jc w:val="center"/>
      </w:pPr>
      <w:r>
        <w:rPr>
          <w:rFonts w:ascii="Times New Roman" w:hAnsi="Times New Roman" w:cs="Times New Roman"/>
          <w:b/>
          <w:bCs/>
          <w:smallCaps/>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shd w:val="clear" w:color="auto" w:fill="auto"/>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shd w:val="clear" w:color="auto" w:fill="auto"/>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shd w:val="clear" w:color="auto" w:fill="auto"/>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shd w:val="clear" w:color="auto" w:fill="auto"/>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shd w:val="clear" w:color="auto" w:fill="auto"/>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shd w:val="clear" w:color="auto" w:fill="auto"/>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shd w:val="clear" w:color="auto" w:fill="auto"/>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shd w:val="clear" w:color="auto" w:fill="auto"/>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shd w:val="clear" w:color="auto" w:fill="auto"/>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shd w:val="clear" w:color="auto" w:fill="auto"/>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 xml:space="preserve">kvalifikacinių reikalavimų atitikčiai remiuosi </w:t>
      </w:r>
      <w:proofErr w:type="spellStart"/>
      <w:r>
        <w:rPr>
          <w:rFonts w:ascii="Times New Roman" w:hAnsi="Times New Roman"/>
          <w:b/>
          <w:sz w:val="24"/>
          <w:szCs w:val="24"/>
        </w:rPr>
        <w:t>kvazisubtiekėjų</w:t>
      </w:r>
      <w:proofErr w:type="spellEnd"/>
      <w:r>
        <w:rPr>
          <w:rFonts w:ascii="Times New Roman" w:hAnsi="Times New Roman"/>
          <w:b/>
          <w:sz w:val="24"/>
          <w:szCs w:val="24"/>
        </w:rPr>
        <w:t>** pajėgumai</w:t>
      </w:r>
      <w:r>
        <w:rPr>
          <w:rFonts w:ascii="Times New Roman" w:hAnsi="Times New Roman"/>
          <w:sz w:val="24"/>
          <w:szCs w:val="24"/>
        </w:rPr>
        <w:t>s</w:t>
      </w:r>
      <w:r w:rsidR="00E17C08">
        <w:rPr>
          <w:rFonts w:ascii="Times New Roman" w:hAnsi="Times New Roman"/>
          <w:sz w:val="24"/>
          <w:szCs w:val="24"/>
        </w:rPr>
        <w:t xml:space="preserve"> (</w:t>
      </w:r>
      <w:proofErr w:type="spellStart"/>
      <w:r w:rsidR="00E17C08">
        <w:rPr>
          <w:rFonts w:ascii="Times New Roman" w:hAnsi="Times New Roman"/>
          <w:sz w:val="24"/>
          <w:szCs w:val="24"/>
        </w:rPr>
        <w:t>kvazisubtiekėjai</w:t>
      </w:r>
      <w:proofErr w:type="spellEnd"/>
      <w:r w:rsidR="00E17C08">
        <w:rPr>
          <w:rFonts w:ascii="Times New Roman" w:hAnsi="Times New Roman"/>
          <w:sz w:val="24"/>
          <w:szCs w:val="24"/>
        </w:rPr>
        <w:t xml:space="preserve">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proofErr w:type="spellStart"/>
            <w:r>
              <w:rPr>
                <w:rFonts w:ascii="Times New Roman" w:hAnsi="Times New Roman"/>
                <w:b/>
                <w:u w:val="single"/>
                <w:lang w:eastAsia="ja-JP"/>
              </w:rPr>
              <w:t>Kvazisubtiekėjai</w:t>
            </w:r>
            <w:proofErr w:type="spellEnd"/>
            <w:r>
              <w:rPr>
                <w:rFonts w:ascii="Times New Roman" w:hAnsi="Times New Roman"/>
                <w:b/>
                <w:u w:val="single"/>
                <w:lang w:eastAsia="ja-JP"/>
              </w:rPr>
              <w:t xml:space="preserve">**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Kokiems sutartiniams įsipareigojimams pasitelkiamas </w:t>
            </w:r>
            <w:proofErr w:type="spellStart"/>
            <w:r>
              <w:rPr>
                <w:rFonts w:ascii="Times New Roman" w:hAnsi="Times New Roman"/>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Kokioje įmonėje (Tiekėjo ar ūkio subjekto, kurio pajėgumais remiamasi) bus įdarbintas šis </w:t>
            </w:r>
            <w:proofErr w:type="spellStart"/>
            <w:r>
              <w:rPr>
                <w:rFonts w:ascii="Times New Roman" w:hAnsi="Times New Roman"/>
                <w:b/>
                <w:i/>
                <w:lang w:eastAsia="ja-JP"/>
              </w:rPr>
              <w:t>kvazisubtiekėjas</w:t>
            </w:r>
            <w:proofErr w:type="spellEnd"/>
            <w:r>
              <w:rPr>
                <w:rFonts w:ascii="Times New Roman" w:hAnsi="Times New Roman"/>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proofErr w:type="spellStart"/>
      <w:r>
        <w:rPr>
          <w:rFonts w:ascii="Times New Roman" w:hAnsi="Times New Roman"/>
          <w:b/>
          <w:i/>
          <w:sz w:val="20"/>
          <w:szCs w:val="20"/>
        </w:rPr>
        <w:t>Kvazisubtiekėjas</w:t>
      </w:r>
      <w:proofErr w:type="spellEnd"/>
      <w:r>
        <w:rPr>
          <w:rFonts w:ascii="Times New Roman" w:hAnsi="Times New Roman"/>
          <w:b/>
          <w:i/>
          <w:sz w:val="20"/>
          <w:szCs w:val="20"/>
        </w:rPr>
        <w:t xml:space="preserve">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064765CE"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p w14:paraId="7C194F26"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7F0DFA60" w14:textId="632A6D6A" w:rsidR="00A625AF" w:rsidRPr="003137DB" w:rsidRDefault="00A625AF" w:rsidP="003137DB">
      <w:pPr>
        <w:spacing w:after="0" w:line="240" w:lineRule="auto"/>
        <w:jc w:val="both"/>
        <w:textAlignment w:val="baseline"/>
        <w:rPr>
          <w:rFonts w:asciiTheme="majorBidi" w:hAnsiTheme="majorBidi" w:cstheme="majorBidi"/>
          <w:b/>
          <w:bCs/>
          <w:i/>
          <w:iCs/>
          <w:color w:val="FF0000"/>
          <w:sz w:val="24"/>
          <w:szCs w:val="24"/>
        </w:rPr>
      </w:pPr>
      <w:r w:rsidRPr="003137DB">
        <w:rPr>
          <w:rFonts w:asciiTheme="majorBidi" w:hAnsiTheme="majorBidi" w:cstheme="majorBidi"/>
          <w:b/>
          <w:bCs/>
          <w:i/>
          <w:iCs/>
          <w:color w:val="FF0000"/>
          <w:sz w:val="24"/>
          <w:szCs w:val="24"/>
        </w:rPr>
        <w:t xml:space="preserve">1 </w:t>
      </w:r>
      <w:r w:rsidR="0015756D" w:rsidRPr="003137DB">
        <w:rPr>
          <w:rFonts w:asciiTheme="majorBidi" w:hAnsiTheme="majorBidi" w:cstheme="majorBidi"/>
          <w:b/>
          <w:bCs/>
          <w:i/>
          <w:iCs/>
          <w:color w:val="FF0000"/>
          <w:sz w:val="24"/>
          <w:szCs w:val="24"/>
        </w:rPr>
        <w:t xml:space="preserve">pirkimo objekto dalis </w:t>
      </w:r>
      <w:r w:rsidR="00CC0104" w:rsidRPr="003137DB">
        <w:rPr>
          <w:rFonts w:asciiTheme="majorBidi" w:hAnsiTheme="majorBidi" w:cstheme="majorBidi"/>
          <w:b/>
          <w:bCs/>
          <w:i/>
          <w:iCs/>
          <w:color w:val="FF0000"/>
          <w:sz w:val="24"/>
          <w:szCs w:val="24"/>
        </w:rPr>
        <w:t>–</w:t>
      </w:r>
      <w:r w:rsidR="0015756D" w:rsidRPr="003137DB">
        <w:rPr>
          <w:rFonts w:asciiTheme="majorBidi" w:hAnsiTheme="majorBidi" w:cstheme="majorBidi"/>
          <w:b/>
          <w:bCs/>
          <w:i/>
          <w:iCs/>
          <w:color w:val="FF0000"/>
          <w:sz w:val="24"/>
          <w:szCs w:val="24"/>
        </w:rPr>
        <w:t xml:space="preserve"> </w:t>
      </w:r>
      <w:r w:rsidR="00CC0104" w:rsidRPr="003137DB">
        <w:rPr>
          <w:rFonts w:asciiTheme="majorBidi" w:hAnsiTheme="majorBidi" w:cstheme="majorBidi"/>
          <w:b/>
          <w:bCs/>
          <w:i/>
          <w:iCs/>
          <w:color w:val="FF0000"/>
          <w:sz w:val="24"/>
          <w:szCs w:val="24"/>
        </w:rPr>
        <w:t>„</w:t>
      </w:r>
      <w:r w:rsidRPr="003137DB">
        <w:rPr>
          <w:rFonts w:asciiTheme="majorBidi" w:hAnsiTheme="majorBidi" w:cstheme="majorBidi"/>
          <w:b/>
          <w:bCs/>
          <w:i/>
          <w:iCs/>
          <w:color w:val="FF0000"/>
          <w:sz w:val="24"/>
          <w:szCs w:val="24"/>
        </w:rPr>
        <w:t xml:space="preserve">Aukšto našumo skaičiavimų platforma skirta </w:t>
      </w:r>
      <w:proofErr w:type="spellStart"/>
      <w:r w:rsidRPr="003137DB">
        <w:rPr>
          <w:rFonts w:asciiTheme="majorBidi" w:hAnsiTheme="majorBidi" w:cstheme="majorBidi"/>
          <w:b/>
          <w:bCs/>
          <w:i/>
          <w:iCs/>
          <w:color w:val="FF0000"/>
          <w:sz w:val="24"/>
          <w:szCs w:val="24"/>
        </w:rPr>
        <w:t>akseleruotam</w:t>
      </w:r>
      <w:proofErr w:type="spellEnd"/>
      <w:r w:rsidRPr="003137DB">
        <w:rPr>
          <w:rFonts w:asciiTheme="majorBidi" w:hAnsiTheme="majorBidi" w:cstheme="majorBidi"/>
          <w:b/>
          <w:bCs/>
          <w:i/>
          <w:iCs/>
          <w:color w:val="FF0000"/>
          <w:sz w:val="24"/>
          <w:szCs w:val="24"/>
        </w:rPr>
        <w:t xml:space="preserve"> duomenų apdorojimui, saugojimui ir archyvavimui</w:t>
      </w:r>
      <w:r w:rsidR="00CC0104" w:rsidRPr="003137DB">
        <w:rPr>
          <w:rFonts w:asciiTheme="majorBidi" w:hAnsiTheme="majorBidi" w:cstheme="majorBidi"/>
          <w:b/>
          <w:bCs/>
          <w:i/>
          <w:iCs/>
          <w:color w:val="FF0000"/>
          <w:sz w:val="24"/>
          <w:szCs w:val="24"/>
        </w:rPr>
        <w:t>“:</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w:t>
            </w:r>
          </w:p>
        </w:tc>
        <w:tc>
          <w:tcPr>
            <w:tcW w:w="4242" w:type="dxa"/>
            <w:tcBorders>
              <w:left w:val="single" w:sz="6" w:space="0" w:color="000000"/>
              <w:bottom w:val="single" w:sz="4" w:space="0" w:color="000000"/>
            </w:tcBorders>
            <w:shd w:val="clear" w:color="auto" w:fill="auto"/>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w:t>
            </w:r>
            <w:proofErr w:type="spellStart"/>
            <w:r w:rsidRPr="00B04E4B">
              <w:rPr>
                <w:rFonts w:ascii="Times New Roman" w:eastAsia="Times New Roman" w:hAnsi="Times New Roman" w:cs="Times New Roman"/>
                <w:sz w:val="24"/>
                <w:szCs w:val="24"/>
                <w:lang w:eastAsia="en-GB"/>
              </w:rPr>
              <w:t>akseleruotam</w:t>
            </w:r>
            <w:proofErr w:type="spellEnd"/>
            <w:r w:rsidRPr="00B04E4B">
              <w:rPr>
                <w:rFonts w:ascii="Times New Roman" w:eastAsia="Times New Roman" w:hAnsi="Times New Roman" w:cs="Times New Roman"/>
                <w:sz w:val="24"/>
                <w:szCs w:val="24"/>
                <w:lang w:eastAsia="en-GB"/>
              </w:rPr>
              <w:t xml:space="preserve">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75D1F26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98FF345" w14:textId="1D834F57" w:rsidR="00A625AF" w:rsidRPr="003137DB" w:rsidRDefault="00A625AF" w:rsidP="003137DB">
      <w:pPr>
        <w:spacing w:after="0" w:line="240" w:lineRule="auto"/>
        <w:jc w:val="both"/>
        <w:textAlignment w:val="baseline"/>
        <w:rPr>
          <w:rFonts w:asciiTheme="majorBidi" w:hAnsiTheme="majorBidi" w:cstheme="majorBidi"/>
          <w:b/>
          <w:bCs/>
          <w:i/>
          <w:iCs/>
          <w:color w:val="FF0000"/>
          <w:sz w:val="24"/>
          <w:szCs w:val="24"/>
        </w:rPr>
      </w:pPr>
      <w:r w:rsidRPr="003137DB">
        <w:rPr>
          <w:rFonts w:asciiTheme="majorBidi" w:hAnsiTheme="majorBidi" w:cstheme="majorBidi"/>
          <w:b/>
          <w:bCs/>
          <w:i/>
          <w:iCs/>
          <w:color w:val="FF0000"/>
          <w:sz w:val="24"/>
          <w:szCs w:val="24"/>
        </w:rPr>
        <w:t xml:space="preserve">2 </w:t>
      </w:r>
      <w:r w:rsidR="009C3E7B" w:rsidRPr="003137DB">
        <w:rPr>
          <w:rFonts w:asciiTheme="majorBidi" w:hAnsiTheme="majorBidi" w:cstheme="majorBidi"/>
          <w:b/>
          <w:bCs/>
          <w:i/>
          <w:iCs/>
          <w:color w:val="FF0000"/>
          <w:sz w:val="24"/>
          <w:szCs w:val="24"/>
        </w:rPr>
        <w:t>pirkimo objekto dalis – „</w:t>
      </w:r>
      <w:r w:rsidR="00B170D5" w:rsidRPr="00B170D5">
        <w:rPr>
          <w:rFonts w:asciiTheme="majorBidi" w:hAnsiTheme="majorBidi" w:cstheme="majorBidi"/>
          <w:b/>
          <w:bCs/>
          <w:i/>
          <w:iCs/>
          <w:color w:val="FF0000"/>
          <w:sz w:val="24"/>
          <w:szCs w:val="24"/>
        </w:rPr>
        <w:t>Infrastruktūra platformos montavimui, elektros maitinimui bei nepertraukiamam elektros tiekimui</w:t>
      </w:r>
      <w:r w:rsidR="009C3E7B" w:rsidRPr="003137DB">
        <w:rPr>
          <w:rFonts w:asciiTheme="majorBidi" w:hAnsiTheme="majorBidi" w:cstheme="majorBidi"/>
          <w:b/>
          <w:bCs/>
          <w:i/>
          <w:iCs/>
          <w:color w:val="FF0000"/>
          <w:sz w:val="24"/>
          <w:szCs w:val="24"/>
        </w:rPr>
        <w:t>“:</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A625AF" w14:paraId="575AC0FC"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7492A7"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2B02C8"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16A4FF"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C4AB85"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F4E1D6"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1988A463"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17350B"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A625AF" w14:paraId="3B49CCB3"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AA6328"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shd w:val="clear" w:color="auto" w:fill="auto"/>
            <w:tcMar>
              <w:top w:w="0" w:type="dxa"/>
              <w:left w:w="0" w:type="dxa"/>
              <w:bottom w:w="0" w:type="dxa"/>
              <w:right w:w="0" w:type="dxa"/>
            </w:tcMar>
            <w:vAlign w:val="center"/>
          </w:tcPr>
          <w:p w14:paraId="56AAC6AD" w14:textId="125F7834" w:rsidR="00A625AF" w:rsidRDefault="00B170D5">
            <w:pPr>
              <w:spacing w:after="0" w:line="240" w:lineRule="auto"/>
              <w:jc w:val="center"/>
              <w:textAlignment w:val="baseline"/>
              <w:rPr>
                <w:rFonts w:ascii="Times New Roman" w:eastAsia="Times New Roman" w:hAnsi="Times New Roman" w:cs="Times New Roman"/>
                <w:sz w:val="24"/>
                <w:szCs w:val="24"/>
                <w:lang w:eastAsia="en-GB"/>
              </w:rPr>
            </w:pPr>
            <w:r w:rsidRPr="00B170D5">
              <w:rPr>
                <w:rFonts w:ascii="Times New Roman" w:eastAsia="Times New Roman" w:hAnsi="Times New Roman" w:cs="Times New Roman"/>
                <w:sz w:val="24"/>
                <w:szCs w:val="24"/>
                <w:lang w:eastAsia="en-GB"/>
              </w:rPr>
              <w:t>Infrastruktūra platformos montavimui, elektros maitinimui bei nepertraukiamam elektros tiekimui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094D02F"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038626" w14:textId="41F000C2" w:rsidR="00A625AF" w:rsidRDefault="00B04E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A3E2902"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B81D53"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r w:rsidR="00A625AF" w14:paraId="4DF83E3B"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E2BA5C"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144718"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r w:rsidR="00183081" w14:paraId="48A88135"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4D3AF" w14:textId="58184AF2" w:rsidR="00183081" w:rsidRDefault="00183081" w:rsidP="00183081">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Pr="008053AC">
              <w:rPr>
                <w:rFonts w:ascii="Times New Roman" w:eastAsia="Times New Roman" w:hAnsi="Times New Roman" w:cs="Times New Roman"/>
                <w:i/>
                <w:iCs/>
                <w:sz w:val="24"/>
                <w:szCs w:val="24"/>
                <w:lang w:eastAsia="en-GB"/>
              </w:rPr>
              <w:t>jeigu taikoma, nurodyti procentine išraiška</w:t>
            </w:r>
            <w:r>
              <w:rPr>
                <w:rFonts w:ascii="Times New Roman" w:eastAsia="Times New Roman" w:hAnsi="Times New Roman" w:cs="Times New Roman"/>
                <w:b/>
                <w:bCs/>
                <w:sz w:val="24"/>
                <w:szCs w:val="24"/>
                <w:lang w:eastAsia="en-GB"/>
              </w:rPr>
              <w:t>)</w:t>
            </w:r>
            <w:r>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C9AAC0" w14:textId="77777777" w:rsidR="00183081" w:rsidRDefault="00183081" w:rsidP="00183081">
            <w:pPr>
              <w:spacing w:after="0" w:line="240" w:lineRule="auto"/>
              <w:jc w:val="center"/>
              <w:textAlignment w:val="baseline"/>
              <w:rPr>
                <w:rFonts w:ascii="Times New Roman" w:eastAsia="Times New Roman" w:hAnsi="Times New Roman" w:cs="Times New Roman"/>
                <w:sz w:val="24"/>
                <w:szCs w:val="24"/>
                <w:lang w:eastAsia="en-GB"/>
              </w:rPr>
            </w:pPr>
          </w:p>
        </w:tc>
      </w:tr>
      <w:tr w:rsidR="00183081" w14:paraId="5AA9F937"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784775" w14:textId="7B2B47EF" w:rsidR="00183081" w:rsidRDefault="00183081" w:rsidP="00183081">
            <w:pPr>
              <w:spacing w:after="0" w:line="240" w:lineRule="auto"/>
              <w:jc w:val="center"/>
              <w:textAlignment w:val="baseline"/>
            </w:pPr>
            <w:r>
              <w:rPr>
                <w:rFonts w:ascii="Times New Roman" w:eastAsia="Times New Roman" w:hAnsi="Times New Roman" w:cs="Times New Roman"/>
                <w:b/>
                <w:bCs/>
                <w:sz w:val="24"/>
                <w:szCs w:val="24"/>
                <w:lang w:eastAsia="en-GB"/>
              </w:rPr>
              <w:t xml:space="preserve">PVM suma </w:t>
            </w:r>
            <w:r>
              <w:rPr>
                <w:rFonts w:ascii="Times New Roman" w:eastAsia="Times New Roman" w:hAnsi="Times New Roman" w:cs="Times New Roman"/>
                <w:i/>
                <w:iCs/>
                <w:sz w:val="24"/>
                <w:szCs w:val="24"/>
                <w:lang w:eastAsia="en-GB"/>
              </w:rPr>
              <w:t>(pildoma, jei taikomas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5A2E2A" w14:textId="77777777" w:rsidR="00183081" w:rsidRDefault="00183081" w:rsidP="00183081">
            <w:pPr>
              <w:spacing w:after="0" w:line="240" w:lineRule="auto"/>
              <w:jc w:val="center"/>
              <w:textAlignment w:val="baseline"/>
              <w:rPr>
                <w:rFonts w:ascii="Times New Roman" w:eastAsia="Times New Roman" w:hAnsi="Times New Roman" w:cs="Times New Roman"/>
                <w:sz w:val="24"/>
                <w:szCs w:val="24"/>
                <w:lang w:eastAsia="en-GB"/>
              </w:rPr>
            </w:pPr>
          </w:p>
        </w:tc>
      </w:tr>
      <w:tr w:rsidR="00A625AF" w14:paraId="2C61667E"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AABD7"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2F306C"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bl>
    <w:p w14:paraId="6B6BD0AD" w14:textId="77777777" w:rsidR="00D03D7B" w:rsidRDefault="00D03D7B" w:rsidP="00D03D7B">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22315BC9" w14:textId="77777777" w:rsidR="00D03D7B" w:rsidRDefault="00D03D7B" w:rsidP="00D03D7B">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5A9AE6E4" w14:textId="77777777" w:rsidR="00D03D7B" w:rsidRDefault="00D03D7B" w:rsidP="00D03D7B">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3B1CFFE3" w14:textId="01B26F95" w:rsidR="009D3155" w:rsidRPr="001A24CE" w:rsidRDefault="009D3155" w:rsidP="009D3155">
      <w:pPr>
        <w:spacing w:after="0" w:line="240" w:lineRule="auto"/>
        <w:jc w:val="both"/>
        <w:rPr>
          <w:b/>
          <w:u w:val="single"/>
        </w:rPr>
      </w:pPr>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 ir pateikiame </w:t>
      </w:r>
      <w:r w:rsidRPr="001A24CE">
        <w:rPr>
          <w:rStyle w:val="cf01"/>
          <w:rFonts w:ascii="Times New Roman" w:hAnsi="Times New Roman" w:cs="Times New Roman"/>
          <w:b/>
          <w:sz w:val="24"/>
          <w:szCs w:val="24"/>
          <w:u w:val="single"/>
        </w:rPr>
        <w:t>siūlomos įrangos techninius dokumentus (</w:t>
      </w:r>
      <w:r w:rsidRPr="001A24CE">
        <w:rPr>
          <w:rStyle w:val="cf01"/>
          <w:rFonts w:ascii="Times New Roman" w:hAnsi="Times New Roman" w:cs="Times New Roman"/>
          <w:b/>
          <w:i/>
          <w:iCs/>
          <w:sz w:val="24"/>
          <w:szCs w:val="24"/>
          <w:u w:val="single"/>
        </w:rPr>
        <w:t>gamintojų techniniai dokumentai ar kiti lygiaverčiai duomenys, ne tiekėjų deklaruoti duomenys</w:t>
      </w:r>
      <w:r w:rsidRPr="001A24CE">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p w14:paraId="124D5308" w14:textId="77777777" w:rsidR="003D29E2" w:rsidRDefault="003D29E2">
      <w:pPr>
        <w:spacing w:after="0" w:line="240" w:lineRule="auto"/>
        <w:textAlignment w:val="baseline"/>
        <w:rPr>
          <w:rFonts w:ascii="Times New Roman" w:eastAsia="Times New Roman" w:hAnsi="Times New Roman" w:cs="Times New Roman"/>
          <w:sz w:val="24"/>
          <w:szCs w:val="24"/>
          <w:lang w:eastAsia="en-GB"/>
        </w:rPr>
      </w:pP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lastRenderedPageBreak/>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shd w:val="clear" w:color="auto" w:fill="auto"/>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shd w:val="clear" w:color="auto" w:fill="auto"/>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shd w:val="clear" w:color="auto" w:fill="auto"/>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shd w:val="clear" w:color="auto" w:fill="auto"/>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shd w:val="clear" w:color="auto" w:fill="auto"/>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Antrat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Antrat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7170A9" w:rsidRDefault="006512E2" w:rsidP="006512E2">
            <w:pPr>
              <w:suppressAutoHyphens w:val="0"/>
              <w:autoSpaceDN/>
              <w:rPr>
                <w:sz w:val="20"/>
                <w:szCs w:val="20"/>
                <w:lang w:val="en-US" w:eastAsia="en-US"/>
              </w:rPr>
            </w:pPr>
          </w:p>
        </w:tc>
        <w:tc>
          <w:tcPr>
            <w:tcW w:w="0" w:type="auto"/>
            <w:hideMark/>
          </w:tcPr>
          <w:p w14:paraId="3C6112C9" w14:textId="77777777" w:rsidR="006512E2" w:rsidRPr="007170A9" w:rsidRDefault="006512E2" w:rsidP="006512E2">
            <w:pPr>
              <w:suppressAutoHyphens w:val="0"/>
              <w:autoSpaceDN/>
              <w:rPr>
                <w:sz w:val="20"/>
                <w:szCs w:val="20"/>
                <w:lang w:val="en-US" w:eastAsia="en-US"/>
              </w:rPr>
            </w:pPr>
          </w:p>
        </w:tc>
        <w:tc>
          <w:tcPr>
            <w:tcW w:w="0" w:type="auto"/>
            <w:hideMark/>
          </w:tcPr>
          <w:p w14:paraId="731A6EFE" w14:textId="77777777" w:rsidR="006512E2" w:rsidRPr="007170A9" w:rsidRDefault="006512E2" w:rsidP="006512E2">
            <w:pPr>
              <w:suppressAutoHyphens w:val="0"/>
              <w:autoSpaceDN/>
              <w:rPr>
                <w:sz w:val="20"/>
                <w:szCs w:val="20"/>
                <w:lang w:val="en-US" w:eastAsia="en-US"/>
              </w:rPr>
            </w:pPr>
          </w:p>
        </w:tc>
        <w:tc>
          <w:tcPr>
            <w:tcW w:w="0" w:type="auto"/>
            <w:hideMark/>
          </w:tcPr>
          <w:p w14:paraId="5820E9DA" w14:textId="77777777" w:rsidR="006512E2" w:rsidRPr="007170A9" w:rsidRDefault="006512E2" w:rsidP="006512E2">
            <w:pPr>
              <w:suppressAutoHyphens w:val="0"/>
              <w:autoSpaceDN/>
              <w:rPr>
                <w:sz w:val="20"/>
                <w:szCs w:val="20"/>
                <w:lang w:val="en-US" w:eastAsia="en-US"/>
              </w:rPr>
            </w:pPr>
          </w:p>
        </w:tc>
        <w:tc>
          <w:tcPr>
            <w:tcW w:w="0" w:type="auto"/>
            <w:tcBorders>
              <w:top w:val="nil"/>
              <w:left w:val="nil"/>
              <w:bottom w:val="single" w:sz="4" w:space="0" w:color="000000" w:themeColor="text1"/>
              <w:right w:val="nil"/>
            </w:tcBorders>
            <w:hideMark/>
          </w:tcPr>
          <w:p w14:paraId="01B83979" w14:textId="77777777" w:rsidR="006512E2" w:rsidRPr="007170A9" w:rsidRDefault="006512E2" w:rsidP="006512E2">
            <w:pPr>
              <w:suppressAutoHyphens w:val="0"/>
              <w:autoSpaceDN/>
              <w:rPr>
                <w:sz w:val="20"/>
                <w:szCs w:val="20"/>
                <w:lang w:val="en-US" w:eastAsia="en-US"/>
              </w:rPr>
            </w:pPr>
          </w:p>
        </w:tc>
        <w:tc>
          <w:tcPr>
            <w:tcW w:w="0" w:type="auto"/>
            <w:hideMark/>
          </w:tcPr>
          <w:p w14:paraId="1381924E" w14:textId="77777777" w:rsidR="006512E2" w:rsidRPr="007170A9" w:rsidRDefault="006512E2" w:rsidP="006512E2">
            <w:pPr>
              <w:suppressAutoHyphens w:val="0"/>
              <w:autoSpaceDN/>
              <w:rPr>
                <w:sz w:val="20"/>
                <w:szCs w:val="20"/>
                <w:lang w:val="en-US"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Antrat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Antrat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4895" w14:textId="77777777" w:rsidR="00020679" w:rsidRDefault="00020679">
      <w:pPr>
        <w:spacing w:after="0" w:line="240" w:lineRule="auto"/>
      </w:pPr>
      <w:r>
        <w:separator/>
      </w:r>
    </w:p>
  </w:endnote>
  <w:endnote w:type="continuationSeparator" w:id="0">
    <w:p w14:paraId="5530D7C8" w14:textId="77777777" w:rsidR="00020679" w:rsidRDefault="00020679">
      <w:pPr>
        <w:spacing w:after="0" w:line="240" w:lineRule="auto"/>
      </w:pPr>
      <w:r>
        <w:continuationSeparator/>
      </w:r>
    </w:p>
  </w:endnote>
  <w:endnote w:type="continuationNotice" w:id="1">
    <w:p w14:paraId="2ED15F9D" w14:textId="77777777" w:rsidR="00020679" w:rsidRDefault="00020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Porat"/>
      <w:jc w:val="right"/>
    </w:pPr>
    <w:r>
      <w:fldChar w:fldCharType="begin"/>
    </w:r>
    <w:r>
      <w:instrText xml:space="preserve"> PAGE </w:instrText>
    </w:r>
    <w:r>
      <w:fldChar w:fldCharType="separate"/>
    </w:r>
    <w:r>
      <w:t>2</w:t>
    </w:r>
    <w:r>
      <w:fldChar w:fldCharType="end"/>
    </w:r>
  </w:p>
  <w:p w14:paraId="2D366A32" w14:textId="77777777" w:rsidR="00DA1E50" w:rsidRDefault="00DA1E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Porat"/>
      <w:jc w:val="right"/>
    </w:pPr>
    <w:r>
      <w:fldChar w:fldCharType="begin"/>
    </w:r>
    <w:r>
      <w:instrText xml:space="preserve"> PAGE </w:instrText>
    </w:r>
    <w:r>
      <w:fldChar w:fldCharType="separate"/>
    </w:r>
    <w:r>
      <w:t>2</w:t>
    </w:r>
    <w:r>
      <w:fldChar w:fldCharType="end"/>
    </w:r>
  </w:p>
  <w:p w14:paraId="3F8E31D1" w14:textId="77777777" w:rsidR="00DA1E50" w:rsidRDefault="00DA1E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23BD" w14:textId="77777777" w:rsidR="00020679" w:rsidRDefault="00020679">
      <w:pPr>
        <w:spacing w:after="0" w:line="240" w:lineRule="auto"/>
      </w:pPr>
      <w:r>
        <w:rPr>
          <w:color w:val="000000"/>
        </w:rPr>
        <w:separator/>
      </w:r>
    </w:p>
  </w:footnote>
  <w:footnote w:type="continuationSeparator" w:id="0">
    <w:p w14:paraId="2EE3F150" w14:textId="77777777" w:rsidR="00020679" w:rsidRDefault="00020679">
      <w:pPr>
        <w:spacing w:after="0" w:line="240" w:lineRule="auto"/>
      </w:pPr>
      <w:r>
        <w:continuationSeparator/>
      </w:r>
    </w:p>
  </w:footnote>
  <w:footnote w:type="continuationNotice" w:id="1">
    <w:p w14:paraId="0B124FC7" w14:textId="77777777" w:rsidR="00020679" w:rsidRDefault="00020679">
      <w:pPr>
        <w:spacing w:after="0" w:line="240" w:lineRule="auto"/>
      </w:pPr>
    </w:p>
  </w:footnote>
  <w:footnote w:id="2">
    <w:p w14:paraId="40FF96D1" w14:textId="77777777" w:rsidR="00297C9E" w:rsidRDefault="00297C9E" w:rsidP="00297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Puslapioinaostekstas"/>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Puslapioinaostekstas"/>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Puslapioinaostekstas"/>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Puslapioinaostekstas"/>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Puslapioinaostekstas"/>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Puslapioinaostekstas"/>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11769"/>
    <w:rsid w:val="00012CBD"/>
    <w:rsid w:val="00013005"/>
    <w:rsid w:val="0001394D"/>
    <w:rsid w:val="00020679"/>
    <w:rsid w:val="000228F6"/>
    <w:rsid w:val="00026809"/>
    <w:rsid w:val="0003342C"/>
    <w:rsid w:val="00033915"/>
    <w:rsid w:val="0003686C"/>
    <w:rsid w:val="00042195"/>
    <w:rsid w:val="00045277"/>
    <w:rsid w:val="0005035D"/>
    <w:rsid w:val="00052C4D"/>
    <w:rsid w:val="000537C4"/>
    <w:rsid w:val="00071AC3"/>
    <w:rsid w:val="00076768"/>
    <w:rsid w:val="00082780"/>
    <w:rsid w:val="000857D4"/>
    <w:rsid w:val="00090B42"/>
    <w:rsid w:val="00091EE8"/>
    <w:rsid w:val="00092265"/>
    <w:rsid w:val="000930C4"/>
    <w:rsid w:val="00093DB7"/>
    <w:rsid w:val="000950A9"/>
    <w:rsid w:val="000A0724"/>
    <w:rsid w:val="000A268D"/>
    <w:rsid w:val="000A3B91"/>
    <w:rsid w:val="000A4281"/>
    <w:rsid w:val="000B0B8C"/>
    <w:rsid w:val="000B11DF"/>
    <w:rsid w:val="000B44F5"/>
    <w:rsid w:val="000B5B5D"/>
    <w:rsid w:val="000C0910"/>
    <w:rsid w:val="000C2DE5"/>
    <w:rsid w:val="000D2A28"/>
    <w:rsid w:val="000D2DAC"/>
    <w:rsid w:val="000D68FF"/>
    <w:rsid w:val="000E249C"/>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AB5"/>
    <w:rsid w:val="001336D4"/>
    <w:rsid w:val="00136AE7"/>
    <w:rsid w:val="00142E30"/>
    <w:rsid w:val="0014650E"/>
    <w:rsid w:val="00150176"/>
    <w:rsid w:val="00151669"/>
    <w:rsid w:val="00153F76"/>
    <w:rsid w:val="00154664"/>
    <w:rsid w:val="0015690D"/>
    <w:rsid w:val="0015756D"/>
    <w:rsid w:val="0016187E"/>
    <w:rsid w:val="001624E7"/>
    <w:rsid w:val="001763A8"/>
    <w:rsid w:val="0017716B"/>
    <w:rsid w:val="00181AA0"/>
    <w:rsid w:val="00183081"/>
    <w:rsid w:val="001833E1"/>
    <w:rsid w:val="001906FD"/>
    <w:rsid w:val="00195D6D"/>
    <w:rsid w:val="00196A0A"/>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1F78D0"/>
    <w:rsid w:val="002000A9"/>
    <w:rsid w:val="0020227B"/>
    <w:rsid w:val="00203AD8"/>
    <w:rsid w:val="00207493"/>
    <w:rsid w:val="002204EC"/>
    <w:rsid w:val="00222A8C"/>
    <w:rsid w:val="00242C94"/>
    <w:rsid w:val="00245A9A"/>
    <w:rsid w:val="002478E7"/>
    <w:rsid w:val="002523AD"/>
    <w:rsid w:val="002529DF"/>
    <w:rsid w:val="0026490D"/>
    <w:rsid w:val="002672AC"/>
    <w:rsid w:val="0027000B"/>
    <w:rsid w:val="00271426"/>
    <w:rsid w:val="00274132"/>
    <w:rsid w:val="00280C00"/>
    <w:rsid w:val="00282D84"/>
    <w:rsid w:val="0028643F"/>
    <w:rsid w:val="00291C6F"/>
    <w:rsid w:val="00292316"/>
    <w:rsid w:val="002923BA"/>
    <w:rsid w:val="00295BC0"/>
    <w:rsid w:val="002969D9"/>
    <w:rsid w:val="00297C9E"/>
    <w:rsid w:val="002A35C8"/>
    <w:rsid w:val="002A4EB1"/>
    <w:rsid w:val="002A61FB"/>
    <w:rsid w:val="002B5412"/>
    <w:rsid w:val="002B643E"/>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7248"/>
    <w:rsid w:val="00337AAF"/>
    <w:rsid w:val="003405AF"/>
    <w:rsid w:val="0034234F"/>
    <w:rsid w:val="003445FD"/>
    <w:rsid w:val="00351F0E"/>
    <w:rsid w:val="003529D2"/>
    <w:rsid w:val="0035383A"/>
    <w:rsid w:val="0035584F"/>
    <w:rsid w:val="003579DF"/>
    <w:rsid w:val="003624D7"/>
    <w:rsid w:val="00362FCE"/>
    <w:rsid w:val="00373BF7"/>
    <w:rsid w:val="0037435C"/>
    <w:rsid w:val="00382ACB"/>
    <w:rsid w:val="00390936"/>
    <w:rsid w:val="00393370"/>
    <w:rsid w:val="00397E76"/>
    <w:rsid w:val="003A225B"/>
    <w:rsid w:val="003A4035"/>
    <w:rsid w:val="003B3D8A"/>
    <w:rsid w:val="003B70C7"/>
    <w:rsid w:val="003C68A1"/>
    <w:rsid w:val="003C791F"/>
    <w:rsid w:val="003D1EF6"/>
    <w:rsid w:val="003D29E2"/>
    <w:rsid w:val="003D3644"/>
    <w:rsid w:val="003D4B46"/>
    <w:rsid w:val="003D6746"/>
    <w:rsid w:val="003D6DE3"/>
    <w:rsid w:val="003D71B4"/>
    <w:rsid w:val="003D788D"/>
    <w:rsid w:val="003D7AAC"/>
    <w:rsid w:val="003E0859"/>
    <w:rsid w:val="003F0D38"/>
    <w:rsid w:val="003F3397"/>
    <w:rsid w:val="003F604B"/>
    <w:rsid w:val="003F63CD"/>
    <w:rsid w:val="003F7B1F"/>
    <w:rsid w:val="003F7B55"/>
    <w:rsid w:val="00401FF2"/>
    <w:rsid w:val="00404C8B"/>
    <w:rsid w:val="004225A9"/>
    <w:rsid w:val="00426D0D"/>
    <w:rsid w:val="00431AA0"/>
    <w:rsid w:val="00436A6A"/>
    <w:rsid w:val="0044045E"/>
    <w:rsid w:val="00442E50"/>
    <w:rsid w:val="004512B1"/>
    <w:rsid w:val="004656C5"/>
    <w:rsid w:val="004705F6"/>
    <w:rsid w:val="004740AD"/>
    <w:rsid w:val="0047721E"/>
    <w:rsid w:val="004853D3"/>
    <w:rsid w:val="004878CF"/>
    <w:rsid w:val="00487FBD"/>
    <w:rsid w:val="004918D0"/>
    <w:rsid w:val="004923AA"/>
    <w:rsid w:val="00494785"/>
    <w:rsid w:val="00496821"/>
    <w:rsid w:val="004A34A2"/>
    <w:rsid w:val="004A5FDA"/>
    <w:rsid w:val="004A602A"/>
    <w:rsid w:val="004B2454"/>
    <w:rsid w:val="004B5647"/>
    <w:rsid w:val="004B6FA4"/>
    <w:rsid w:val="004C0A67"/>
    <w:rsid w:val="004C2182"/>
    <w:rsid w:val="004C3260"/>
    <w:rsid w:val="004D2474"/>
    <w:rsid w:val="004D2A4B"/>
    <w:rsid w:val="004D43F4"/>
    <w:rsid w:val="004D6874"/>
    <w:rsid w:val="004E1456"/>
    <w:rsid w:val="004E511C"/>
    <w:rsid w:val="00502886"/>
    <w:rsid w:val="00504273"/>
    <w:rsid w:val="00504764"/>
    <w:rsid w:val="005076CE"/>
    <w:rsid w:val="00507700"/>
    <w:rsid w:val="005166D5"/>
    <w:rsid w:val="0051678F"/>
    <w:rsid w:val="00526986"/>
    <w:rsid w:val="00545E08"/>
    <w:rsid w:val="00545F59"/>
    <w:rsid w:val="005467CC"/>
    <w:rsid w:val="00547B22"/>
    <w:rsid w:val="0055213D"/>
    <w:rsid w:val="00582A45"/>
    <w:rsid w:val="00583AEA"/>
    <w:rsid w:val="00585711"/>
    <w:rsid w:val="005872E4"/>
    <w:rsid w:val="00590CD4"/>
    <w:rsid w:val="00590D90"/>
    <w:rsid w:val="005A0E43"/>
    <w:rsid w:val="005A3DF5"/>
    <w:rsid w:val="005A4D20"/>
    <w:rsid w:val="005A728B"/>
    <w:rsid w:val="005A79DA"/>
    <w:rsid w:val="005B7F8B"/>
    <w:rsid w:val="005C2274"/>
    <w:rsid w:val="005C30BD"/>
    <w:rsid w:val="005E0F14"/>
    <w:rsid w:val="005F15EA"/>
    <w:rsid w:val="005F7211"/>
    <w:rsid w:val="006015C9"/>
    <w:rsid w:val="0061125F"/>
    <w:rsid w:val="00613E62"/>
    <w:rsid w:val="0063440A"/>
    <w:rsid w:val="00634654"/>
    <w:rsid w:val="0063668A"/>
    <w:rsid w:val="00636968"/>
    <w:rsid w:val="00640047"/>
    <w:rsid w:val="006420C7"/>
    <w:rsid w:val="00645FC3"/>
    <w:rsid w:val="0064609C"/>
    <w:rsid w:val="006479BF"/>
    <w:rsid w:val="00647E06"/>
    <w:rsid w:val="00651267"/>
    <w:rsid w:val="006512E2"/>
    <w:rsid w:val="0065347B"/>
    <w:rsid w:val="00654851"/>
    <w:rsid w:val="00662A39"/>
    <w:rsid w:val="00664D38"/>
    <w:rsid w:val="00667BAE"/>
    <w:rsid w:val="0067028A"/>
    <w:rsid w:val="006703D8"/>
    <w:rsid w:val="00673161"/>
    <w:rsid w:val="0067642E"/>
    <w:rsid w:val="00676B58"/>
    <w:rsid w:val="006821F4"/>
    <w:rsid w:val="00684483"/>
    <w:rsid w:val="00687F3A"/>
    <w:rsid w:val="006907A6"/>
    <w:rsid w:val="00693DB5"/>
    <w:rsid w:val="00693E43"/>
    <w:rsid w:val="006966E1"/>
    <w:rsid w:val="006A1459"/>
    <w:rsid w:val="006A1D98"/>
    <w:rsid w:val="006A2FB4"/>
    <w:rsid w:val="006A632B"/>
    <w:rsid w:val="006A6EE8"/>
    <w:rsid w:val="006B011C"/>
    <w:rsid w:val="006B1468"/>
    <w:rsid w:val="006B26A5"/>
    <w:rsid w:val="006B308B"/>
    <w:rsid w:val="006B4DDA"/>
    <w:rsid w:val="006B5C96"/>
    <w:rsid w:val="006C0632"/>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93959"/>
    <w:rsid w:val="00794D28"/>
    <w:rsid w:val="007A014E"/>
    <w:rsid w:val="007A16FC"/>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7721"/>
    <w:rsid w:val="007E0775"/>
    <w:rsid w:val="007E4BC7"/>
    <w:rsid w:val="007F3A53"/>
    <w:rsid w:val="007F3C7D"/>
    <w:rsid w:val="007F3F59"/>
    <w:rsid w:val="00801BAD"/>
    <w:rsid w:val="00801BE3"/>
    <w:rsid w:val="008107D6"/>
    <w:rsid w:val="00810E90"/>
    <w:rsid w:val="00811048"/>
    <w:rsid w:val="00814ABB"/>
    <w:rsid w:val="00821AC0"/>
    <w:rsid w:val="00826F32"/>
    <w:rsid w:val="0083010F"/>
    <w:rsid w:val="008332FF"/>
    <w:rsid w:val="00833B4B"/>
    <w:rsid w:val="00836AFD"/>
    <w:rsid w:val="00836FE0"/>
    <w:rsid w:val="00846679"/>
    <w:rsid w:val="00846E99"/>
    <w:rsid w:val="00846F63"/>
    <w:rsid w:val="00851579"/>
    <w:rsid w:val="008577F9"/>
    <w:rsid w:val="00860641"/>
    <w:rsid w:val="00862B9B"/>
    <w:rsid w:val="00862ED3"/>
    <w:rsid w:val="00862F2A"/>
    <w:rsid w:val="008664CC"/>
    <w:rsid w:val="00870E92"/>
    <w:rsid w:val="008734ED"/>
    <w:rsid w:val="0087463C"/>
    <w:rsid w:val="00874710"/>
    <w:rsid w:val="0087600D"/>
    <w:rsid w:val="00886E23"/>
    <w:rsid w:val="00886EED"/>
    <w:rsid w:val="008917D1"/>
    <w:rsid w:val="00892DEE"/>
    <w:rsid w:val="00893229"/>
    <w:rsid w:val="00897D52"/>
    <w:rsid w:val="008A1CE8"/>
    <w:rsid w:val="008A45E4"/>
    <w:rsid w:val="008B0228"/>
    <w:rsid w:val="008C34F2"/>
    <w:rsid w:val="008C5314"/>
    <w:rsid w:val="008C6DE4"/>
    <w:rsid w:val="008D12D5"/>
    <w:rsid w:val="008D16B5"/>
    <w:rsid w:val="008D421B"/>
    <w:rsid w:val="008D519A"/>
    <w:rsid w:val="008D5622"/>
    <w:rsid w:val="008D6DB5"/>
    <w:rsid w:val="008E7071"/>
    <w:rsid w:val="008E75DB"/>
    <w:rsid w:val="008F0D1A"/>
    <w:rsid w:val="008F15E4"/>
    <w:rsid w:val="008F2C13"/>
    <w:rsid w:val="008F511C"/>
    <w:rsid w:val="0090700F"/>
    <w:rsid w:val="00907067"/>
    <w:rsid w:val="00913400"/>
    <w:rsid w:val="00922769"/>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2950"/>
    <w:rsid w:val="00973EDE"/>
    <w:rsid w:val="00975384"/>
    <w:rsid w:val="00977544"/>
    <w:rsid w:val="00982803"/>
    <w:rsid w:val="00983C89"/>
    <w:rsid w:val="00990934"/>
    <w:rsid w:val="009973AF"/>
    <w:rsid w:val="009A591D"/>
    <w:rsid w:val="009A7014"/>
    <w:rsid w:val="009A7B81"/>
    <w:rsid w:val="009B11ED"/>
    <w:rsid w:val="009C0016"/>
    <w:rsid w:val="009C16BB"/>
    <w:rsid w:val="009C3E7B"/>
    <w:rsid w:val="009C4E59"/>
    <w:rsid w:val="009D024C"/>
    <w:rsid w:val="009D3155"/>
    <w:rsid w:val="009E1C02"/>
    <w:rsid w:val="009E48A1"/>
    <w:rsid w:val="009E5466"/>
    <w:rsid w:val="009E5C69"/>
    <w:rsid w:val="009E7B65"/>
    <w:rsid w:val="009F2661"/>
    <w:rsid w:val="009F4356"/>
    <w:rsid w:val="00A105B8"/>
    <w:rsid w:val="00A14A18"/>
    <w:rsid w:val="00A1722D"/>
    <w:rsid w:val="00A25553"/>
    <w:rsid w:val="00A25FB8"/>
    <w:rsid w:val="00A261F9"/>
    <w:rsid w:val="00A4357A"/>
    <w:rsid w:val="00A46160"/>
    <w:rsid w:val="00A539DE"/>
    <w:rsid w:val="00A54F0C"/>
    <w:rsid w:val="00A559C0"/>
    <w:rsid w:val="00A559E6"/>
    <w:rsid w:val="00A625AF"/>
    <w:rsid w:val="00A6435E"/>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E13B2"/>
    <w:rsid w:val="00AE2E8C"/>
    <w:rsid w:val="00AE642F"/>
    <w:rsid w:val="00AF04A6"/>
    <w:rsid w:val="00AF2DF3"/>
    <w:rsid w:val="00AF5E26"/>
    <w:rsid w:val="00AF68AF"/>
    <w:rsid w:val="00B02572"/>
    <w:rsid w:val="00B039F1"/>
    <w:rsid w:val="00B04E4B"/>
    <w:rsid w:val="00B06535"/>
    <w:rsid w:val="00B113A6"/>
    <w:rsid w:val="00B1282A"/>
    <w:rsid w:val="00B14365"/>
    <w:rsid w:val="00B14D37"/>
    <w:rsid w:val="00B170D5"/>
    <w:rsid w:val="00B21902"/>
    <w:rsid w:val="00B229B0"/>
    <w:rsid w:val="00B229CB"/>
    <w:rsid w:val="00B24761"/>
    <w:rsid w:val="00B2597B"/>
    <w:rsid w:val="00B25A6D"/>
    <w:rsid w:val="00B2633E"/>
    <w:rsid w:val="00B2635E"/>
    <w:rsid w:val="00B26F41"/>
    <w:rsid w:val="00B2713B"/>
    <w:rsid w:val="00B34B05"/>
    <w:rsid w:val="00B36720"/>
    <w:rsid w:val="00B52B11"/>
    <w:rsid w:val="00B54CCA"/>
    <w:rsid w:val="00B613F0"/>
    <w:rsid w:val="00B73243"/>
    <w:rsid w:val="00B75C2A"/>
    <w:rsid w:val="00B77CB8"/>
    <w:rsid w:val="00B808ED"/>
    <w:rsid w:val="00B84C22"/>
    <w:rsid w:val="00B91032"/>
    <w:rsid w:val="00B91214"/>
    <w:rsid w:val="00B91D11"/>
    <w:rsid w:val="00B95AAA"/>
    <w:rsid w:val="00B95EF6"/>
    <w:rsid w:val="00BA63D6"/>
    <w:rsid w:val="00BB76F1"/>
    <w:rsid w:val="00BD42E4"/>
    <w:rsid w:val="00BD4FD0"/>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62588"/>
    <w:rsid w:val="00C64C59"/>
    <w:rsid w:val="00C72CC6"/>
    <w:rsid w:val="00C84716"/>
    <w:rsid w:val="00C849FF"/>
    <w:rsid w:val="00C87209"/>
    <w:rsid w:val="00C91669"/>
    <w:rsid w:val="00C9462D"/>
    <w:rsid w:val="00CA449F"/>
    <w:rsid w:val="00CA64C8"/>
    <w:rsid w:val="00CA6582"/>
    <w:rsid w:val="00CB1B6E"/>
    <w:rsid w:val="00CB43F2"/>
    <w:rsid w:val="00CB5F1F"/>
    <w:rsid w:val="00CC0104"/>
    <w:rsid w:val="00CC3E69"/>
    <w:rsid w:val="00CC656F"/>
    <w:rsid w:val="00CE428B"/>
    <w:rsid w:val="00CE4668"/>
    <w:rsid w:val="00CF2EF8"/>
    <w:rsid w:val="00CF55D7"/>
    <w:rsid w:val="00D00D3D"/>
    <w:rsid w:val="00D00D82"/>
    <w:rsid w:val="00D03D7B"/>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F1F"/>
    <w:rsid w:val="00D87C27"/>
    <w:rsid w:val="00D87EF2"/>
    <w:rsid w:val="00D905C6"/>
    <w:rsid w:val="00D90F62"/>
    <w:rsid w:val="00D9121A"/>
    <w:rsid w:val="00D91822"/>
    <w:rsid w:val="00D93495"/>
    <w:rsid w:val="00D93752"/>
    <w:rsid w:val="00D95223"/>
    <w:rsid w:val="00D976E9"/>
    <w:rsid w:val="00DA1E50"/>
    <w:rsid w:val="00DA2240"/>
    <w:rsid w:val="00DA3DC2"/>
    <w:rsid w:val="00DA6604"/>
    <w:rsid w:val="00DA7465"/>
    <w:rsid w:val="00DB204A"/>
    <w:rsid w:val="00DB33B7"/>
    <w:rsid w:val="00DB3AD3"/>
    <w:rsid w:val="00DB49F3"/>
    <w:rsid w:val="00DB4F55"/>
    <w:rsid w:val="00DB69B3"/>
    <w:rsid w:val="00DC120C"/>
    <w:rsid w:val="00DC5AA4"/>
    <w:rsid w:val="00DD0ED3"/>
    <w:rsid w:val="00DD337B"/>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41ED"/>
    <w:rsid w:val="00F54220"/>
    <w:rsid w:val="00F676B4"/>
    <w:rsid w:val="00F72434"/>
    <w:rsid w:val="00F740EE"/>
    <w:rsid w:val="00F77A07"/>
    <w:rsid w:val="00F81013"/>
    <w:rsid w:val="00F81836"/>
    <w:rsid w:val="00F81B0C"/>
    <w:rsid w:val="00F86B5C"/>
    <w:rsid w:val="00F8707A"/>
    <w:rsid w:val="00F87F98"/>
    <w:rsid w:val="00F9036C"/>
    <w:rsid w:val="00F976B4"/>
    <w:rsid w:val="00FA38D0"/>
    <w:rsid w:val="00FB3AA7"/>
    <w:rsid w:val="00FB5BAA"/>
    <w:rsid w:val="00FB6D4C"/>
    <w:rsid w:val="00FC4418"/>
    <w:rsid w:val="00FC6AED"/>
    <w:rsid w:val="00FD1477"/>
    <w:rsid w:val="00FD530C"/>
    <w:rsid w:val="00FE4324"/>
    <w:rsid w:val="00FE7C70"/>
    <w:rsid w:val="00FE7E05"/>
    <w:rsid w:val="00FF347E"/>
    <w:rsid w:val="00FF6637"/>
    <w:rsid w:val="00FF709C"/>
    <w:rsid w:val="00FF76C7"/>
    <w:rsid w:val="4A2109BE"/>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615CB072-8B16-4648-894E-F88BD08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Calibri Light" w:hAnsi="Calibri Light" w:cs="Times New Roman"/>
      <w:color w:val="262626"/>
      <w:sz w:val="40"/>
      <w:szCs w:val="40"/>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ascii="Times New Roman" w:hAnsi="Times New Roman"/>
      <w:sz w:val="20"/>
      <w:szCs w:val="20"/>
      <w:lang w:eastAsia="en-US"/>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hAnsi="Times New Roman"/>
      <w:sz w:val="20"/>
      <w:szCs w:val="20"/>
      <w:lang w:eastAsia="en-US"/>
    </w:rPr>
  </w:style>
  <w:style w:type="paragraph" w:styleId="Paantrat">
    <w:name w:val="Subtitle"/>
    <w:basedOn w:val="prastasis"/>
    <w:next w:val="prastasis"/>
    <w:uiPriority w:val="11"/>
    <w:qFormat/>
    <w:pPr>
      <w:spacing w:after="240"/>
    </w:pPr>
    <w:rPr>
      <w:caps/>
      <w:color w:val="404040"/>
      <w:spacing w:val="20"/>
      <w:sz w:val="28"/>
      <w:szCs w:val="28"/>
    </w:rPr>
  </w:style>
  <w:style w:type="character" w:customStyle="1" w:styleId="PaantratDiagrama">
    <w:name w:val="Paantraštė Diagrama"/>
    <w:basedOn w:val="Numatytasispastraiposriftas"/>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contextualSpacing/>
    </w:pPr>
  </w:style>
  <w:style w:type="character" w:styleId="Puslapioinaosnuoroda">
    <w:name w:val="footnote reference"/>
    <w:basedOn w:val="Numatytasispastraiposriftas"/>
    <w:rPr>
      <w:position w:val="0"/>
      <w:vertAlign w:val="superscript"/>
    </w:rPr>
  </w:style>
  <w:style w:type="character" w:styleId="Komentaronuoroda">
    <w:name w:val="annotation reference"/>
    <w:basedOn w:val="Numatytasispastraiposriftas"/>
    <w:rPr>
      <w:sz w:val="16"/>
      <w:szCs w:val="16"/>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eastAsia="en-US"/>
    </w:rPr>
  </w:style>
  <w:style w:type="character" w:styleId="Neapdorotaspaminjimas">
    <w:name w:val="Unresolved Mention"/>
    <w:basedOn w:val="Numatytasispastraiposriftas"/>
    <w:rPr>
      <w:color w:val="808080"/>
      <w:shd w:val="clear" w:color="auto" w:fill="E6E6E6"/>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prastasiniatinklio">
    <w:name w:val="Normal (Web)"/>
    <w:basedOn w:val="prastasis"/>
    <w:pPr>
      <w:spacing w:before="100" w:after="100"/>
    </w:pPr>
  </w:style>
  <w:style w:type="character" w:customStyle="1" w:styleId="pildymui">
    <w:name w:val="pildymui"/>
    <w:basedOn w:val="Numatytasispastraiposriftas"/>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hAnsi="Times New Roman"/>
      <w:sz w:val="24"/>
      <w:szCs w:val="20"/>
      <w:lang w:eastAsia="en-US"/>
    </w:rPr>
  </w:style>
  <w:style w:type="character" w:customStyle="1" w:styleId="Internetlink">
    <w:name w:val="Internet link"/>
    <w:rPr>
      <w:color w:val="000080"/>
      <w:u w:val="single"/>
    </w:rPr>
  </w:style>
  <w:style w:type="paragraph" w:styleId="Antrats">
    <w:name w:val="header"/>
    <w:basedOn w:val="prastasis"/>
    <w:pPr>
      <w:tabs>
        <w:tab w:val="center" w:pos="4513"/>
        <w:tab w:val="right" w:pos="9026"/>
      </w:tabs>
      <w:suppressAutoHyphens w:val="0"/>
      <w:spacing w:after="0" w:line="240" w:lineRule="auto"/>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pPr>
      <w:tabs>
        <w:tab w:val="center" w:pos="4513"/>
        <w:tab w:val="right" w:pos="9026"/>
      </w:tabs>
      <w:suppressAutoHyphens w:val="0"/>
      <w:spacing w:after="0" w:line="240" w:lineRule="auto"/>
    </w:pPr>
  </w:style>
  <w:style w:type="character" w:customStyle="1" w:styleId="PoratDiagrama">
    <w:name w:val="Poraštė Diagrama"/>
    <w:basedOn w:val="Numatytasispastraiposriftas"/>
    <w:rPr>
      <w:rFonts w:ascii="Times New Roman" w:hAnsi="Times New Roman"/>
      <w:sz w:val="24"/>
      <w:szCs w:val="24"/>
      <w:lang w:eastAsia="en-US"/>
    </w:rPr>
  </w:style>
  <w:style w:type="paragraph" w:styleId="Pataisymai">
    <w:name w:val="Revision"/>
    <w:pPr>
      <w:suppressAutoHyphens/>
      <w:spacing w:after="0" w:line="240" w:lineRule="auto"/>
    </w:pPr>
    <w:rPr>
      <w:rFonts w:ascii="Times New Roman" w:hAnsi="Times New Roman"/>
      <w:sz w:val="24"/>
      <w:szCs w:val="24"/>
      <w:lang w:eastAsia="en-US"/>
    </w:rPr>
  </w:style>
  <w:style w:type="character" w:styleId="Nerykuspabraukimas">
    <w:name w:val="Subtle Emphasis"/>
    <w:basedOn w:val="Numatytasispastraiposriftas"/>
    <w:rPr>
      <w:i/>
      <w:iCs/>
      <w:color w:val="595959"/>
    </w:rPr>
  </w:style>
  <w:style w:type="character" w:customStyle="1" w:styleId="Antrat2Diagrama">
    <w:name w:val="Antraštė 2 Diagrama"/>
    <w:basedOn w:val="Numatytasispastraiposriftas"/>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rPr>
      <w:rFonts w:ascii="Calibri Light" w:eastAsia="Calibri Light" w:hAnsi="Calibri Light" w:cs="Times New Roman"/>
      <w:i/>
      <w:iCs/>
      <w:color w:val="833C0B"/>
      <w:sz w:val="22"/>
      <w:szCs w:val="22"/>
    </w:rPr>
  </w:style>
  <w:style w:type="paragraph" w:styleId="Antrat">
    <w:name w:val="caption"/>
    <w:basedOn w:val="prastasis"/>
    <w:next w:val="prastasis"/>
    <w:pPr>
      <w:spacing w:line="240" w:lineRule="auto"/>
    </w:pPr>
    <w:rPr>
      <w:b/>
      <w:bCs/>
      <w:color w:val="404040"/>
      <w:sz w:val="16"/>
      <w:szCs w:val="16"/>
    </w:rPr>
  </w:style>
  <w:style w:type="paragraph" w:styleId="Pavadinimas">
    <w:name w:val="Title"/>
    <w:basedOn w:val="prastasis"/>
    <w:next w:val="prastasis"/>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Numatytasispastraiposriftas"/>
    <w:rPr>
      <w:rFonts w:ascii="Calibri Light" w:eastAsia="Calibri Light" w:hAnsi="Calibri Light" w:cs="Times New Roman"/>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paragraph" w:styleId="Betarp">
    <w:name w:val="No Spacing"/>
    <w:pPr>
      <w:suppressAutoHyphens/>
      <w:spacing w:after="0" w:line="240" w:lineRule="auto"/>
    </w:pPr>
  </w:style>
  <w:style w:type="paragraph" w:styleId="Citata">
    <w:name w:val="Quote"/>
    <w:basedOn w:val="prastasis"/>
    <w:next w:val="prastasis"/>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Numatytasispastraiposriftas"/>
    <w:rPr>
      <w:rFonts w:ascii="Calibri Light" w:eastAsia="Calibri Light" w:hAnsi="Calibri Light" w:cs="Times New Roman"/>
      <w:color w:val="000000"/>
      <w:sz w:val="24"/>
      <w:szCs w:val="24"/>
    </w:rPr>
  </w:style>
  <w:style w:type="paragraph" w:styleId="Iskirtacitata">
    <w:name w:val="Intense Quote"/>
    <w:basedOn w:val="prastasis"/>
    <w:next w:val="prastasis"/>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Numatytasispastraiposriftas"/>
    <w:rPr>
      <w:rFonts w:ascii="Calibri Light" w:eastAsia="Calibri Light" w:hAnsi="Calibri Light" w:cs="Times New Roman"/>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caps w:val="0"/>
      <w:smallCaps/>
      <w:color w:val="404040"/>
      <w:spacing w:val="0"/>
      <w:u w:val="single" w:color="7F7F7F"/>
    </w:rPr>
  </w:style>
  <w:style w:type="character" w:styleId="Rykinuoroda">
    <w:name w:val="Intense Reference"/>
    <w:basedOn w:val="Numatytasispastraiposriftas"/>
    <w:rPr>
      <w:b/>
      <w:bCs/>
      <w:caps w:val="0"/>
      <w:smallCaps/>
      <w:color w:val="auto"/>
      <w:spacing w:val="0"/>
      <w:u w:val="single"/>
    </w:rPr>
  </w:style>
  <w:style w:type="character" w:styleId="Knygospavadinimas">
    <w:name w:val="Book Title"/>
    <w:basedOn w:val="Numatytasispastraiposriftas"/>
    <w:rPr>
      <w:b/>
      <w:bCs/>
      <w:caps w:val="0"/>
      <w:smallCaps/>
      <w:spacing w:val="0"/>
    </w:rPr>
  </w:style>
  <w:style w:type="paragraph" w:styleId="Turinioantrat">
    <w:name w:val="TOC Heading"/>
    <w:basedOn w:val="Antrat1"/>
    <w:next w:val="prastasis"/>
  </w:style>
  <w:style w:type="character" w:customStyle="1" w:styleId="BetarpDiagrama">
    <w:name w:val="Be tarpų Diagrama"/>
    <w:basedOn w:val="Numatytasispastraiposriftas"/>
  </w:style>
  <w:style w:type="character" w:styleId="Vietosrezervavimoenklotekstas">
    <w:name w:val="Placeholder Text"/>
    <w:basedOn w:val="Numatytasispastraiposriftas"/>
    <w:rPr>
      <w:color w:val="808080"/>
    </w:r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pPr>
      <w:spacing w:before="100" w:after="10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pPr>
      <w:tabs>
        <w:tab w:val="right" w:leader="dot" w:pos="9962"/>
      </w:tabs>
      <w:spacing w:after="0"/>
      <w:ind w:left="220"/>
    </w:pPr>
  </w:style>
  <w:style w:type="paragraph" w:customStyle="1" w:styleId="S1lygis">
    <w:name w:val="_S 1 lygis"/>
    <w:basedOn w:val="prastasis"/>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Dokumentoinaostekstas">
    <w:name w:val="endnote text"/>
    <w:basedOn w:val="prastasis"/>
    <w:pPr>
      <w:spacing w:after="0" w:line="240" w:lineRule="auto"/>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sz w:val="18"/>
      <w:szCs w:val="18"/>
    </w:rPr>
  </w:style>
  <w:style w:type="character" w:styleId="Paminjimas">
    <w:name w:val="Mention"/>
    <w:basedOn w:val="Numatytasispastraiposriftas"/>
    <w:rPr>
      <w:color w:val="2B579A"/>
      <w:shd w:val="clear" w:color="auto" w:fill="E6E6E6"/>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color w:val="0000FF"/>
      <w:sz w:val="18"/>
      <w:szCs w:val="18"/>
    </w:rPr>
  </w:style>
  <w:style w:type="character" w:customStyle="1" w:styleId="cf21">
    <w:name w:val="cf21"/>
    <w:basedOn w:val="Numatytasispastraiposriftas"/>
    <w:rPr>
      <w:rFonts w:ascii="Segoe UI" w:hAnsi="Segoe UI" w:cs="Segoe UI"/>
      <w:color w:val="538135"/>
      <w:sz w:val="18"/>
      <w:szCs w:val="18"/>
    </w:rPr>
  </w:style>
  <w:style w:type="paragraph" w:styleId="Pagrindiniotekstotrauka">
    <w:name w:val="Body Text Indent"/>
    <w:basedOn w:val="prastasis"/>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val="en-GB" w:eastAsia="en-US"/>
    </w:rPr>
  </w:style>
  <w:style w:type="character" w:customStyle="1" w:styleId="Bodytext">
    <w:name w:val="Body text_"/>
    <w:basedOn w:val="Numatytasispastraiposriftas"/>
    <w:rPr>
      <w:rFonts w:ascii="Book Antiqua" w:eastAsia="Book Antiqua" w:hAnsi="Book Antiqua" w:cs="Book Antiqua"/>
      <w:spacing w:val="9"/>
      <w:sz w:val="17"/>
      <w:szCs w:val="17"/>
      <w:shd w:val="clear" w:color="auto" w:fill="FFFFFF"/>
    </w:rPr>
  </w:style>
  <w:style w:type="paragraph" w:customStyle="1" w:styleId="Pagrindinistekstas20">
    <w:name w:val="Pagrindinis tekstas2"/>
    <w:basedOn w:val="prastasis"/>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prastasis"/>
    <w:pPr>
      <w:spacing w:before="100" w:after="100" w:line="240" w:lineRule="auto"/>
    </w:pPr>
    <w:rPr>
      <w:rFonts w:ascii="Times New Roman" w:eastAsia="Times New Roman" w:hAnsi="Times New Roman" w:cs="Times New Roman"/>
      <w:sz w:val="24"/>
      <w:szCs w:val="24"/>
    </w:rPr>
  </w:style>
  <w:style w:type="paragraph" w:customStyle="1" w:styleId="s29">
    <w:name w:val="s29"/>
    <w:basedOn w:val="prastasis"/>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Numatytasispastraiposriftas"/>
  </w:style>
  <w:style w:type="paragraph" w:customStyle="1" w:styleId="Point1">
    <w:name w:val="Point 1"/>
    <w:basedOn w:val="prastasis"/>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1">
    <w:name w:val="Neapdorotas paminėjimas1"/>
    <w:basedOn w:val="Numatytasispastraiposriftas"/>
    <w:rPr>
      <w:color w:val="808080"/>
      <w:shd w:val="clear" w:color="auto" w:fill="E6E6E6"/>
    </w:rPr>
  </w:style>
  <w:style w:type="character" w:customStyle="1" w:styleId="Paminjimas1">
    <w:name w:val="Paminėjimas1"/>
    <w:basedOn w:val="Numatytasispastraiposriftas"/>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List51">
    <w:name w:val="List 51"/>
    <w:basedOn w:val="Sraonra"/>
    <w:pPr>
      <w:numPr>
        <w:numId w:val="1"/>
      </w:numPr>
    </w:pPr>
  </w:style>
  <w:style w:type="numbering" w:customStyle="1" w:styleId="LFO3">
    <w:name w:val="LFO3"/>
    <w:basedOn w:val="Sraonra"/>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prastasis"/>
    <w:rsid w:val="00794D28"/>
    <w:pPr>
      <w:suppressAutoHyphens w:val="0"/>
      <w:spacing w:line="240" w:lineRule="auto"/>
    </w:pPr>
    <w:rPr>
      <w:sz w:val="20"/>
      <w:szCs w:val="20"/>
    </w:rPr>
  </w:style>
  <w:style w:type="character" w:customStyle="1" w:styleId="CommentReference1">
    <w:name w:val="Comment Reference1"/>
    <w:basedOn w:val="Numatytasispastraiposriftas"/>
    <w:rsid w:val="00794D28"/>
    <w:rPr>
      <w:sz w:val="16"/>
      <w:szCs w:val="16"/>
    </w:rPr>
  </w:style>
  <w:style w:type="table" w:styleId="Lentelstinklelis">
    <w:name w:val="Table Grid"/>
    <w:basedOn w:val="prastojilente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ec.org/cgi-bin/osgresults?conf=cpu2017" TargetMode="External"/><Relationship Id="rId18" Type="http://schemas.openxmlformats.org/officeDocument/2006/relationships/hyperlink" Target="http://www.spec.org"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ec.org" TargetMode="External"/><Relationship Id="rId17" Type="http://schemas.openxmlformats.org/officeDocument/2006/relationships/hyperlink" Target="https://www.spec.org/cgi-bin/osgresults?conf=cpu2017"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pec.org" TargetMode="External"/><Relationship Id="rId20" Type="http://schemas.openxmlformats.org/officeDocument/2006/relationships/hyperlink" Target="http://www.spec.org"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org/cgi-bin/osgresults?conf=cpu2017"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pec.org/cgi-bin/osgresults?conf=cpu2017"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www.spec.org" TargetMode="External"/><Relationship Id="rId19" Type="http://schemas.openxmlformats.org/officeDocument/2006/relationships/hyperlink" Target="https://www.spec.org/cgi-bin/osgresults?conf=cpu20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ec.org/cgi-bin/osgresults?conf=cpu2017" TargetMode="External"/><Relationship Id="rId14" Type="http://schemas.openxmlformats.org/officeDocument/2006/relationships/hyperlink" Target="http://www.spec.org"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28089</Words>
  <Characters>160108</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2025-03-31T08:27:00Z</dcterms:created>
  <dcterms:modified xsi:type="dcterms:W3CDTF">2025-03-31T08:27:00Z</dcterms:modified>
</cp:coreProperties>
</file>