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846A" w14:textId="0346B83B" w:rsidR="007949E3" w:rsidRPr="00192B94" w:rsidRDefault="007949E3" w:rsidP="00192B94">
      <w:pPr>
        <w:spacing w:after="0" w:line="240" w:lineRule="auto"/>
        <w:jc w:val="right"/>
        <w:rPr>
          <w:rFonts w:ascii="Verdana" w:hAnsi="Verdana"/>
          <w:color w:val="0070C0"/>
          <w:sz w:val="20"/>
          <w:szCs w:val="20"/>
        </w:rPr>
      </w:pPr>
      <w:r w:rsidRPr="00192B94">
        <w:rPr>
          <w:rFonts w:ascii="Verdana" w:hAnsi="Verdana"/>
          <w:color w:val="0070C0"/>
          <w:sz w:val="20"/>
          <w:szCs w:val="20"/>
        </w:rPr>
        <w:t xml:space="preserve">Pirkimo sąlygų </w:t>
      </w:r>
      <w:r w:rsidR="00FA40F8">
        <w:rPr>
          <w:rFonts w:ascii="Verdana" w:hAnsi="Verdana"/>
          <w:color w:val="0070C0"/>
          <w:sz w:val="20"/>
          <w:szCs w:val="20"/>
        </w:rPr>
        <w:t>1</w:t>
      </w:r>
      <w:r w:rsidR="00A967D7">
        <w:rPr>
          <w:rFonts w:ascii="Verdana" w:hAnsi="Verdana"/>
          <w:color w:val="0070C0"/>
          <w:sz w:val="20"/>
          <w:szCs w:val="20"/>
        </w:rPr>
        <w:t>5</w:t>
      </w:r>
      <w:r w:rsidR="00192B94" w:rsidRPr="00192B94">
        <w:rPr>
          <w:rFonts w:ascii="Verdana" w:hAnsi="Verdana"/>
          <w:color w:val="0070C0"/>
          <w:sz w:val="20"/>
          <w:szCs w:val="20"/>
        </w:rPr>
        <w:t xml:space="preserve"> priedas</w:t>
      </w:r>
    </w:p>
    <w:p w14:paraId="24A79E48" w14:textId="77777777" w:rsidR="007949E3" w:rsidRDefault="007949E3" w:rsidP="008961F0">
      <w:pPr>
        <w:spacing w:after="0" w:line="240" w:lineRule="auto"/>
        <w:jc w:val="center"/>
        <w:rPr>
          <w:rFonts w:ascii="Verdana" w:hAnsi="Verdana"/>
          <w:b/>
          <w:bCs/>
          <w:sz w:val="20"/>
          <w:szCs w:val="20"/>
        </w:rPr>
      </w:pPr>
    </w:p>
    <w:p w14:paraId="0D0AACC3" w14:textId="54AC8CEF" w:rsidR="008961F0" w:rsidRPr="00D90666" w:rsidRDefault="008961F0" w:rsidP="008961F0">
      <w:pPr>
        <w:spacing w:after="0" w:line="240" w:lineRule="auto"/>
        <w:jc w:val="center"/>
        <w:rPr>
          <w:rFonts w:ascii="Verdana" w:eastAsia="Times New Roman" w:hAnsi="Verdana"/>
          <w:b/>
          <w:sz w:val="20"/>
          <w:szCs w:val="20"/>
        </w:rPr>
      </w:pPr>
      <w:r w:rsidRPr="005F6D54">
        <w:rPr>
          <w:rFonts w:ascii="Verdana" w:hAnsi="Verdana"/>
          <w:b/>
          <w:bCs/>
          <w:sz w:val="20"/>
          <w:szCs w:val="20"/>
        </w:rPr>
        <w:t>PASLAUGŲ PIRKIMO</w:t>
      </w:r>
      <w:r w:rsidRPr="005F6D54">
        <w:rPr>
          <w:rFonts w:ascii="Verdana" w:eastAsia="Times New Roman" w:hAnsi="Verdana"/>
          <w:b/>
          <w:bCs/>
          <w:sz w:val="20"/>
          <w:szCs w:val="20"/>
        </w:rPr>
        <w:t xml:space="preserve"> SUTARTIS NR. </w:t>
      </w:r>
    </w:p>
    <w:p w14:paraId="6D9259ED" w14:textId="77777777" w:rsidR="008961F0" w:rsidRPr="00FE5C7F" w:rsidRDefault="008961F0" w:rsidP="008961F0">
      <w:pPr>
        <w:spacing w:after="0" w:line="240" w:lineRule="auto"/>
        <w:jc w:val="center"/>
        <w:rPr>
          <w:rFonts w:ascii="Verdana" w:hAnsi="Verdana"/>
          <w:b/>
          <w:bCs/>
          <w:i/>
          <w:iCs/>
          <w:sz w:val="20"/>
          <w:szCs w:val="20"/>
        </w:rPr>
      </w:pPr>
      <w:r w:rsidRPr="008961F0">
        <w:rPr>
          <w:rFonts w:ascii="Verdana" w:hAnsi="Verdana"/>
          <w:i/>
          <w:iCs/>
          <w:sz w:val="20"/>
          <w:szCs w:val="20"/>
        </w:rPr>
        <w:t>(</w:t>
      </w:r>
      <w:r w:rsidRPr="00FE5C7F">
        <w:rPr>
          <w:rFonts w:ascii="Verdana" w:hAnsi="Verdana"/>
          <w:i/>
          <w:iCs/>
          <w:sz w:val="20"/>
          <w:szCs w:val="20"/>
        </w:rPr>
        <w:t>Projektas)</w:t>
      </w:r>
    </w:p>
    <w:p w14:paraId="2290D5EE" w14:textId="77777777" w:rsidR="008961F0" w:rsidRDefault="008961F0" w:rsidP="008961F0">
      <w:pPr>
        <w:autoSpaceDE w:val="0"/>
        <w:autoSpaceDN w:val="0"/>
        <w:adjustRightInd w:val="0"/>
        <w:spacing w:after="0" w:line="240" w:lineRule="auto"/>
        <w:ind w:right="283"/>
        <w:jc w:val="center"/>
        <w:rPr>
          <w:rFonts w:ascii="Verdana" w:eastAsia="Times New Roman" w:hAnsi="Verdana"/>
          <w:sz w:val="20"/>
          <w:szCs w:val="20"/>
          <w:lang w:eastAsia="lt-LT"/>
        </w:rPr>
      </w:pPr>
    </w:p>
    <w:p w14:paraId="296BD69E" w14:textId="77777777" w:rsidR="008961F0" w:rsidRPr="005F6D54" w:rsidRDefault="008961F0" w:rsidP="008961F0">
      <w:pPr>
        <w:autoSpaceDE w:val="0"/>
        <w:autoSpaceDN w:val="0"/>
        <w:adjustRightInd w:val="0"/>
        <w:spacing w:after="0" w:line="240" w:lineRule="auto"/>
        <w:ind w:right="283"/>
        <w:jc w:val="center"/>
        <w:rPr>
          <w:rFonts w:ascii="Verdana" w:eastAsia="Times New Roman" w:hAnsi="Verdana"/>
          <w:sz w:val="20"/>
          <w:szCs w:val="20"/>
          <w:lang w:eastAsia="lt-LT"/>
        </w:rPr>
      </w:pPr>
      <w:r w:rsidRPr="005F6D54">
        <w:rPr>
          <w:rFonts w:ascii="Verdana" w:eastAsia="Times New Roman" w:hAnsi="Verdana"/>
          <w:sz w:val="20"/>
          <w:szCs w:val="20"/>
          <w:lang w:eastAsia="lt-LT"/>
        </w:rPr>
        <w:t>202</w:t>
      </w:r>
      <w:r>
        <w:rPr>
          <w:rFonts w:ascii="Verdana" w:eastAsia="Times New Roman" w:hAnsi="Verdana"/>
          <w:sz w:val="20"/>
          <w:szCs w:val="20"/>
          <w:lang w:eastAsia="lt-LT"/>
        </w:rPr>
        <w:t>5</w:t>
      </w:r>
      <w:r w:rsidRPr="005F6D54">
        <w:rPr>
          <w:rFonts w:ascii="Verdana" w:eastAsia="Times New Roman" w:hAnsi="Verdana"/>
          <w:sz w:val="20"/>
          <w:szCs w:val="20"/>
          <w:lang w:eastAsia="lt-LT"/>
        </w:rPr>
        <w:t xml:space="preserve"> m. </w:t>
      </w:r>
    </w:p>
    <w:p w14:paraId="291525FE" w14:textId="77777777" w:rsidR="008961F0" w:rsidRDefault="008961F0" w:rsidP="008961F0">
      <w:pPr>
        <w:spacing w:after="0" w:line="240" w:lineRule="auto"/>
        <w:ind w:firstLine="709"/>
        <w:jc w:val="both"/>
        <w:rPr>
          <w:rFonts w:ascii="Verdana" w:eastAsia="Times New Roman" w:hAnsi="Verdana"/>
          <w:sz w:val="20"/>
          <w:szCs w:val="20"/>
        </w:rPr>
      </w:pPr>
    </w:p>
    <w:p w14:paraId="2B5F5CC3" w14:textId="77777777" w:rsidR="008961F0" w:rsidRDefault="008961F0" w:rsidP="008961F0">
      <w:pPr>
        <w:spacing w:after="0" w:line="240" w:lineRule="auto"/>
        <w:ind w:firstLine="709"/>
        <w:jc w:val="both"/>
        <w:rPr>
          <w:rFonts w:ascii="Verdana" w:eastAsia="Times New Roman" w:hAnsi="Verdana"/>
          <w:sz w:val="20"/>
          <w:szCs w:val="20"/>
        </w:rPr>
      </w:pPr>
      <w:r w:rsidRPr="005F6D54">
        <w:rPr>
          <w:rFonts w:ascii="Verdana" w:eastAsia="Times New Roman" w:hAnsi="Verdana"/>
          <w:b/>
          <w:bCs/>
          <w:sz w:val="20"/>
          <w:szCs w:val="20"/>
          <w:lang w:eastAsia="lt-LT"/>
        </w:rPr>
        <w:t>Lietuvos bankas</w:t>
      </w:r>
      <w:r w:rsidRPr="005F6D54">
        <w:rPr>
          <w:rFonts w:ascii="Verdana" w:eastAsia="Times New Roman" w:hAnsi="Verdana"/>
          <w:sz w:val="20"/>
          <w:szCs w:val="20"/>
          <w:lang w:eastAsia="lt-LT"/>
        </w:rPr>
        <w:t xml:space="preserve"> (toliau – Užsakovas), </w:t>
      </w:r>
      <w:r w:rsidRPr="005F6D54">
        <w:rPr>
          <w:rFonts w:ascii="Verdana" w:hAnsi="Verdana"/>
          <w:sz w:val="20"/>
          <w:szCs w:val="20"/>
        </w:rPr>
        <w:t>atstovaujamas ________________________, veikiančio (-os) pagal ________________________</w:t>
      </w:r>
      <w:r w:rsidRPr="005F6D54">
        <w:rPr>
          <w:rFonts w:ascii="Verdana" w:eastAsia="Times New Roman" w:hAnsi="Verdana"/>
          <w:sz w:val="20"/>
          <w:szCs w:val="20"/>
          <w:lang w:eastAsia="lt-LT"/>
        </w:rPr>
        <w:t xml:space="preserve">, ir </w:t>
      </w:r>
      <w:r w:rsidRPr="005F6D54">
        <w:rPr>
          <w:rFonts w:ascii="Verdana" w:eastAsia="Times New Roman" w:hAnsi="Verdana"/>
          <w:b/>
          <w:bCs/>
          <w:sz w:val="20"/>
          <w:szCs w:val="20"/>
          <w:lang w:eastAsia="lt-LT"/>
        </w:rPr>
        <w:t>_____________</w:t>
      </w:r>
      <w:r w:rsidRPr="005F6D54">
        <w:rPr>
          <w:rFonts w:ascii="Verdana" w:eastAsia="Times New Roman" w:hAnsi="Verdana"/>
          <w:sz w:val="20"/>
          <w:szCs w:val="20"/>
          <w:lang w:eastAsia="lt-LT"/>
        </w:rPr>
        <w:t>, atstovaujamas (-a) </w:t>
      </w:r>
      <w:r w:rsidRPr="005F6D54">
        <w:rPr>
          <w:rFonts w:ascii="Verdana" w:eastAsia="Times New Roman" w:hAnsi="Verdana"/>
          <w:sz w:val="20"/>
          <w:szCs w:val="20"/>
        </w:rPr>
        <w:t>___________, veikiančio (-ios) pagal įmonės įstatus</w:t>
      </w:r>
      <w:r w:rsidRPr="005F6D54">
        <w:rPr>
          <w:rFonts w:ascii="Verdana" w:eastAsia="Times New Roman" w:hAnsi="Verdana"/>
          <w:sz w:val="20"/>
          <w:szCs w:val="20"/>
          <w:lang w:eastAsia="lt-LT"/>
        </w:rPr>
        <w:t xml:space="preserve"> (toliau –  Teikėjas)</w:t>
      </w:r>
      <w:r w:rsidRPr="00322B72">
        <w:rPr>
          <w:rFonts w:ascii="Verdana" w:eastAsia="Times New Roman" w:hAnsi="Verdana"/>
          <w:sz w:val="20"/>
          <w:szCs w:val="20"/>
        </w:rPr>
        <w:t>, (Jei sutartis sudaroma su Teikėjų grupe:  Teikėjų grupė, susidedanti iš [Teikėjo pavadinimas], juridinio asmens kodas [</w:t>
      </w:r>
      <w:r w:rsidRPr="00AB33FA">
        <w:rPr>
          <w:rFonts w:ascii="Verdana" w:eastAsia="Times New Roman" w:hAnsi="Verdana"/>
          <w:i/>
          <w:iCs/>
          <w:sz w:val="20"/>
          <w:szCs w:val="20"/>
        </w:rPr>
        <w:t>(juridinio) asmens kodas], [adresas], (išvardijami visi grupės dalyviai)</w:t>
      </w:r>
      <w:r w:rsidRPr="00322B72">
        <w:rPr>
          <w:rFonts w:ascii="Verdana" w:eastAsia="Times New Roman" w:hAnsi="Verdana"/>
          <w:sz w:val="20"/>
          <w:szCs w:val="20"/>
        </w:rPr>
        <w:t xml:space="preserve"> (toliau – Teikėjas), atstovaujamas (-a) </w:t>
      </w:r>
      <w:r w:rsidRPr="00AB33FA">
        <w:rPr>
          <w:rFonts w:ascii="Verdana" w:eastAsia="Times New Roman" w:hAnsi="Verdana"/>
          <w:i/>
          <w:iCs/>
          <w:sz w:val="20"/>
          <w:szCs w:val="20"/>
        </w:rPr>
        <w:t>[teikėjų grupę atstovaujančio asmens pareigos, vardas, pavardė]</w:t>
      </w:r>
      <w:r w:rsidRPr="00322B72">
        <w:rPr>
          <w:rFonts w:ascii="Verdana" w:eastAsia="Times New Roman" w:hAnsi="Verdana"/>
          <w:sz w:val="20"/>
          <w:szCs w:val="20"/>
        </w:rPr>
        <w:t xml:space="preserve">, veikiančio (-čios) pagal </w:t>
      </w:r>
      <w:r w:rsidRPr="00AB33FA">
        <w:rPr>
          <w:rFonts w:ascii="Verdana" w:eastAsia="Times New Roman" w:hAnsi="Verdana"/>
          <w:i/>
          <w:iCs/>
          <w:sz w:val="20"/>
          <w:szCs w:val="20"/>
        </w:rPr>
        <w:t>[dokumentas, kurio pagrindu veikia asmuo – jungtinės veiklos sutarties pavadinimas, sudarymo data, numeris])</w:t>
      </w:r>
      <w:r w:rsidRPr="00322B72">
        <w:rPr>
          <w:rFonts w:ascii="Verdana" w:eastAsia="Times New Roman" w:hAnsi="Verdana"/>
          <w:sz w:val="20"/>
          <w:szCs w:val="20"/>
        </w:rPr>
        <w:t xml:space="preserve"> abu kartu vadinami šalimis, o atskirai – šalimi, atsižvelgdami į</w:t>
      </w:r>
      <w:r>
        <w:rPr>
          <w:rFonts w:ascii="Verdana" w:eastAsia="Times New Roman" w:hAnsi="Verdana"/>
          <w:sz w:val="20"/>
          <w:szCs w:val="20"/>
        </w:rPr>
        <w:t xml:space="preserve"> </w:t>
      </w:r>
      <w:bookmarkStart w:id="0" w:name="_Hlk167900069"/>
      <w:r>
        <w:rPr>
          <w:rFonts w:ascii="Verdana" w:eastAsia="Times New Roman" w:hAnsi="Verdana"/>
          <w:sz w:val="20"/>
          <w:szCs w:val="20"/>
        </w:rPr>
        <w:t xml:space="preserve">Informacinių sistemų kūrimo komandos kompetencijų </w:t>
      </w:r>
      <w:bookmarkEnd w:id="0"/>
      <w:r w:rsidRPr="007D09DB">
        <w:rPr>
          <w:rFonts w:ascii="Verdana" w:eastAsia="Times New Roman" w:hAnsi="Verdana"/>
          <w:sz w:val="20"/>
          <w:szCs w:val="20"/>
        </w:rPr>
        <w:t>paslaug</w:t>
      </w:r>
      <w:r>
        <w:rPr>
          <w:rFonts w:ascii="Verdana" w:eastAsia="Times New Roman" w:hAnsi="Verdana"/>
          <w:sz w:val="20"/>
          <w:szCs w:val="20"/>
        </w:rPr>
        <w:t>ų pirkimo</w:t>
      </w:r>
      <w:r w:rsidRPr="00322B72">
        <w:rPr>
          <w:rFonts w:ascii="Verdana" w:eastAsia="Times New Roman" w:hAnsi="Verdana"/>
          <w:sz w:val="20"/>
          <w:szCs w:val="20"/>
        </w:rPr>
        <w:t xml:space="preserve"> (nurodomas viešojo pirkimo numeris</w:t>
      </w:r>
      <w:r>
        <w:rPr>
          <w:rFonts w:ascii="Verdana" w:eastAsia="Times New Roman" w:hAnsi="Verdana"/>
          <w:sz w:val="20"/>
          <w:szCs w:val="20"/>
        </w:rPr>
        <w:t xml:space="preserve"> ______</w:t>
      </w:r>
      <w:r w:rsidRPr="00322B72">
        <w:rPr>
          <w:rFonts w:ascii="Verdana" w:eastAsia="Times New Roman" w:hAnsi="Verdana"/>
          <w:sz w:val="20"/>
          <w:szCs w:val="20"/>
        </w:rPr>
        <w:t xml:space="preserve">), vykdyto </w:t>
      </w:r>
      <w:r>
        <w:rPr>
          <w:rFonts w:ascii="Verdana" w:eastAsia="Times New Roman" w:hAnsi="Verdana"/>
          <w:sz w:val="20"/>
          <w:szCs w:val="20"/>
        </w:rPr>
        <w:t xml:space="preserve">atviro konkurso būdu </w:t>
      </w:r>
      <w:r w:rsidRPr="00322B72">
        <w:rPr>
          <w:rFonts w:ascii="Verdana" w:eastAsia="Times New Roman" w:hAnsi="Verdana"/>
          <w:sz w:val="20"/>
          <w:szCs w:val="20"/>
        </w:rPr>
        <w:t>(viešojo pirkimo komisijos</w:t>
      </w:r>
      <w:r>
        <w:rPr>
          <w:rFonts w:ascii="Verdana" w:eastAsia="Times New Roman" w:hAnsi="Verdana"/>
          <w:sz w:val="20"/>
          <w:szCs w:val="20"/>
        </w:rPr>
        <w:t xml:space="preserve"> </w:t>
      </w:r>
      <w:r>
        <w:rPr>
          <w:rFonts w:ascii="Verdana" w:eastAsia="Times New Roman" w:hAnsi="Verdana"/>
          <w:sz w:val="20"/>
          <w:szCs w:val="20"/>
          <w:lang w:val="en-US"/>
        </w:rPr>
        <w:t>2025-..-..</w:t>
      </w:r>
      <w:r w:rsidRPr="00322B72">
        <w:rPr>
          <w:rFonts w:ascii="Verdana" w:eastAsia="Times New Roman" w:hAnsi="Verdana"/>
          <w:sz w:val="20"/>
          <w:szCs w:val="20"/>
        </w:rPr>
        <w:t xml:space="preserve"> ___protokolas Nr. ______), rezultatus, sudarė šią paslaugų pirkimo sutartį (toliau – Sutartis).</w:t>
      </w:r>
    </w:p>
    <w:p w14:paraId="0476765E" w14:textId="77777777" w:rsidR="008961F0" w:rsidRPr="002C4909" w:rsidRDefault="008961F0" w:rsidP="008961F0">
      <w:pPr>
        <w:spacing w:after="0" w:line="240" w:lineRule="auto"/>
        <w:ind w:firstLine="709"/>
        <w:jc w:val="both"/>
        <w:rPr>
          <w:rFonts w:ascii="Verdana" w:eastAsia="Times New Roman" w:hAnsi="Verdana"/>
          <w:sz w:val="20"/>
          <w:szCs w:val="20"/>
        </w:rPr>
      </w:pPr>
    </w:p>
    <w:p w14:paraId="4FA7993D" w14:textId="77777777" w:rsidR="008961F0" w:rsidRPr="002C4909" w:rsidRDefault="008961F0" w:rsidP="008961F0">
      <w:pPr>
        <w:spacing w:after="0" w:line="240" w:lineRule="auto"/>
        <w:ind w:left="851" w:hanging="851"/>
        <w:jc w:val="center"/>
        <w:rPr>
          <w:rFonts w:ascii="Verdana" w:eastAsia="Times New Roman" w:hAnsi="Verdana"/>
          <w:b/>
          <w:sz w:val="20"/>
          <w:szCs w:val="20"/>
        </w:rPr>
      </w:pPr>
      <w:r w:rsidRPr="002C4909">
        <w:rPr>
          <w:rFonts w:ascii="Verdana" w:eastAsia="Times New Roman" w:hAnsi="Verdana"/>
          <w:b/>
          <w:sz w:val="20"/>
          <w:szCs w:val="20"/>
        </w:rPr>
        <w:t>SPECIALIOSIOS</w:t>
      </w:r>
      <w:r w:rsidRPr="002C4909">
        <w:rPr>
          <w:rFonts w:ascii="Verdana" w:eastAsia="Times New Roman" w:hAnsi="Verdana"/>
          <w:sz w:val="20"/>
          <w:szCs w:val="20"/>
        </w:rPr>
        <w:t xml:space="preserve"> </w:t>
      </w:r>
      <w:r w:rsidRPr="002C4909">
        <w:rPr>
          <w:rFonts w:ascii="Verdana" w:eastAsia="Times New Roman" w:hAnsi="Verdana"/>
          <w:b/>
          <w:sz w:val="20"/>
          <w:szCs w:val="20"/>
        </w:rPr>
        <w:t>SĄLYGOS</w:t>
      </w:r>
    </w:p>
    <w:p w14:paraId="6BAE8FA0" w14:textId="77777777" w:rsidR="008961F0" w:rsidRPr="002C4909" w:rsidRDefault="008961F0" w:rsidP="008961F0">
      <w:pPr>
        <w:spacing w:after="0" w:line="240" w:lineRule="auto"/>
        <w:ind w:left="851" w:hanging="851"/>
        <w:jc w:val="center"/>
        <w:rPr>
          <w:rFonts w:ascii="Verdana" w:eastAsia="Times New Roman" w:hAnsi="Verdana"/>
          <w:b/>
          <w:sz w:val="20"/>
          <w:szCs w:val="20"/>
        </w:rPr>
      </w:pPr>
    </w:p>
    <w:p w14:paraId="22C8DE7E" w14:textId="77777777" w:rsidR="008961F0" w:rsidRPr="002C4909" w:rsidRDefault="008961F0" w:rsidP="008961F0">
      <w:pPr>
        <w:spacing w:after="0" w:line="240" w:lineRule="auto"/>
        <w:ind w:firstLine="709"/>
        <w:jc w:val="both"/>
        <w:rPr>
          <w:rFonts w:ascii="Verdana" w:eastAsia="Times New Roman" w:hAnsi="Verdana"/>
          <w:sz w:val="20"/>
          <w:szCs w:val="20"/>
        </w:rPr>
      </w:pPr>
      <w:r w:rsidRPr="002C4909">
        <w:rPr>
          <w:rFonts w:ascii="Verdana" w:eastAsia="Times New Roman" w:hAnsi="Verdana"/>
          <w:sz w:val="20"/>
          <w:szCs w:val="20"/>
        </w:rPr>
        <w:t>Sutarties specialiosios sąlygos (toliau – Specialiosios sąlygos) aiškinamos ir taikomos kartu su Sutarties bendrosiomis sąlygomis (toliau – Bendrosios sąlygos), kurios yra neatskiriama Sutarties dalis.</w:t>
      </w:r>
    </w:p>
    <w:p w14:paraId="0F0C5ADF" w14:textId="77777777" w:rsidR="008961F0" w:rsidRPr="00FB1BEC" w:rsidRDefault="008961F0" w:rsidP="008961F0">
      <w:pPr>
        <w:spacing w:after="0" w:line="240" w:lineRule="auto"/>
        <w:ind w:firstLine="709"/>
        <w:jc w:val="both"/>
        <w:rPr>
          <w:rFonts w:ascii="Verdana" w:eastAsia="Times New Roman" w:hAnsi="Verdana"/>
          <w:sz w:val="20"/>
          <w:szCs w:val="20"/>
        </w:rPr>
      </w:pPr>
    </w:p>
    <w:p w14:paraId="6806E158" w14:textId="77777777" w:rsidR="008961F0" w:rsidRPr="00127C1A" w:rsidRDefault="008961F0" w:rsidP="008961F0">
      <w:pPr>
        <w:numPr>
          <w:ilvl w:val="0"/>
          <w:numId w:val="18"/>
        </w:numPr>
        <w:tabs>
          <w:tab w:val="left" w:pos="284"/>
          <w:tab w:val="left" w:pos="567"/>
          <w:tab w:val="left" w:pos="1134"/>
          <w:tab w:val="left" w:pos="1276"/>
          <w:tab w:val="left" w:pos="1418"/>
        </w:tabs>
        <w:spacing w:after="0" w:line="240" w:lineRule="auto"/>
        <w:ind w:left="0" w:firstLine="709"/>
        <w:jc w:val="both"/>
        <w:rPr>
          <w:rFonts w:ascii="Verdana" w:eastAsia="Times New Roman" w:hAnsi="Verdana"/>
          <w:b/>
          <w:sz w:val="20"/>
          <w:szCs w:val="20"/>
        </w:rPr>
      </w:pPr>
      <w:r w:rsidRPr="00127C1A">
        <w:rPr>
          <w:rFonts w:ascii="Verdana" w:eastAsia="Times New Roman" w:hAnsi="Verdana"/>
          <w:b/>
          <w:sz w:val="20"/>
          <w:szCs w:val="20"/>
        </w:rPr>
        <w:t>SUTARTIES DALYKAS</w:t>
      </w:r>
    </w:p>
    <w:p w14:paraId="6AFFDFFB" w14:textId="77777777" w:rsidR="008961F0" w:rsidRPr="00FB1BEC" w:rsidRDefault="008961F0" w:rsidP="008961F0">
      <w:pPr>
        <w:numPr>
          <w:ilvl w:val="1"/>
          <w:numId w:val="20"/>
        </w:numPr>
        <w:tabs>
          <w:tab w:val="left" w:pos="284"/>
          <w:tab w:val="left" w:pos="426"/>
          <w:tab w:val="left" w:pos="567"/>
          <w:tab w:val="left" w:pos="1134"/>
          <w:tab w:val="left" w:pos="1276"/>
          <w:tab w:val="left" w:pos="1418"/>
        </w:tabs>
        <w:spacing w:after="0" w:line="240" w:lineRule="auto"/>
        <w:ind w:left="0" w:firstLine="709"/>
        <w:jc w:val="both"/>
        <w:rPr>
          <w:rFonts w:ascii="Verdana" w:eastAsia="Times New Roman" w:hAnsi="Verdana"/>
          <w:sz w:val="20"/>
          <w:szCs w:val="20"/>
        </w:rPr>
      </w:pPr>
      <w:r w:rsidRPr="00BF3133">
        <w:rPr>
          <w:rFonts w:ascii="Verdana" w:eastAsia="Times New Roman" w:hAnsi="Verdana"/>
          <w:sz w:val="20"/>
          <w:szCs w:val="20"/>
        </w:rPr>
        <w:t>Teikėjas</w:t>
      </w:r>
      <w:r w:rsidRPr="00FB1BEC">
        <w:rPr>
          <w:rFonts w:ascii="Verdana" w:eastAsia="Times New Roman" w:hAnsi="Verdana"/>
          <w:sz w:val="20"/>
          <w:szCs w:val="20"/>
        </w:rPr>
        <w:t xml:space="preserve"> įsipareigoja Sutartyje nurodytomis sąlygomis ir terminais teikti Užsakovui </w:t>
      </w:r>
      <w:bookmarkStart w:id="1" w:name="_Hlk151728005"/>
      <w:r>
        <w:rPr>
          <w:rFonts w:ascii="Verdana" w:eastAsia="Times New Roman" w:hAnsi="Verdana"/>
          <w:sz w:val="20"/>
          <w:szCs w:val="20"/>
        </w:rPr>
        <w:t>Informacinių sistemų kūrimo komandos (IT analitiko, IT architekto)</w:t>
      </w:r>
      <w:r w:rsidRPr="00FB1BEC">
        <w:rPr>
          <w:rFonts w:ascii="Verdana" w:eastAsia="Times New Roman" w:hAnsi="Verdana"/>
          <w:sz w:val="20"/>
          <w:szCs w:val="20"/>
        </w:rPr>
        <w:t xml:space="preserve"> paslaugas</w:t>
      </w:r>
      <w:r w:rsidRPr="00E81395">
        <w:rPr>
          <w:rFonts w:ascii="Verdana" w:eastAsia="Times New Roman" w:hAnsi="Verdana"/>
          <w:i/>
          <w:sz w:val="20"/>
          <w:szCs w:val="20"/>
        </w:rPr>
        <w:t xml:space="preserve"> </w:t>
      </w:r>
      <w:bookmarkEnd w:id="1"/>
      <w:r w:rsidRPr="00FB1BEC">
        <w:rPr>
          <w:rFonts w:ascii="Verdana" w:eastAsia="Times New Roman" w:hAnsi="Verdana"/>
          <w:sz w:val="20"/>
          <w:szCs w:val="20"/>
        </w:rPr>
        <w:t>(toliau – Paslaugos).</w:t>
      </w:r>
    </w:p>
    <w:p w14:paraId="7540996A" w14:textId="77777777" w:rsidR="008961F0" w:rsidRPr="00FB1BEC" w:rsidRDefault="008961F0" w:rsidP="008961F0">
      <w:pPr>
        <w:numPr>
          <w:ilvl w:val="1"/>
          <w:numId w:val="20"/>
        </w:numPr>
        <w:tabs>
          <w:tab w:val="left" w:pos="426"/>
          <w:tab w:val="left" w:pos="567"/>
          <w:tab w:val="left" w:pos="1134"/>
          <w:tab w:val="left" w:pos="1276"/>
          <w:tab w:val="left" w:pos="1418"/>
        </w:tabs>
        <w:spacing w:after="0" w:line="240" w:lineRule="auto"/>
        <w:ind w:left="0" w:firstLine="709"/>
        <w:jc w:val="both"/>
        <w:rPr>
          <w:rFonts w:ascii="Verdana" w:eastAsia="Times New Roman" w:hAnsi="Verdana"/>
          <w:sz w:val="20"/>
          <w:szCs w:val="20"/>
        </w:rPr>
      </w:pPr>
      <w:r w:rsidRPr="00FB1BEC">
        <w:rPr>
          <w:rFonts w:ascii="Verdana" w:eastAsia="Times New Roman" w:hAnsi="Verdana"/>
          <w:sz w:val="20"/>
          <w:szCs w:val="20"/>
        </w:rPr>
        <w:t>Pagal šią Sutartį Užsakovui teikiamų Paslaugų aprašymas, Paslaugų apimtis (kiekis) ir kiti reikalavimai Paslaugoms nurodyti Techninėje specifikacijoje (</w:t>
      </w:r>
      <w:r w:rsidRPr="00FB1BEC">
        <w:rPr>
          <w:rFonts w:ascii="Verdana" w:eastAsia="Times New Roman" w:hAnsi="Verdana"/>
          <w:sz w:val="20"/>
          <w:szCs w:val="20"/>
          <w:lang w:val="en-US"/>
        </w:rPr>
        <w:t>1</w:t>
      </w:r>
      <w:r w:rsidRPr="00FB1BEC">
        <w:rPr>
          <w:rFonts w:ascii="Verdana" w:eastAsia="Times New Roman" w:hAnsi="Verdana"/>
          <w:sz w:val="20"/>
          <w:szCs w:val="20"/>
        </w:rPr>
        <w:t xml:space="preserve"> priedas), kuri yra neatskiriama šios Sutarties dalis. </w:t>
      </w:r>
    </w:p>
    <w:p w14:paraId="4A4A73D0" w14:textId="77777777" w:rsidR="008961F0" w:rsidRPr="00D90666" w:rsidRDefault="008961F0" w:rsidP="008961F0">
      <w:pPr>
        <w:numPr>
          <w:ilvl w:val="1"/>
          <w:numId w:val="20"/>
        </w:numPr>
        <w:spacing w:after="0" w:line="240" w:lineRule="auto"/>
        <w:ind w:left="0" w:firstLine="709"/>
        <w:jc w:val="both"/>
        <w:rPr>
          <w:rFonts w:ascii="Verdana" w:hAnsi="Verdana"/>
          <w:sz w:val="20"/>
          <w:szCs w:val="20"/>
        </w:rPr>
      </w:pPr>
      <w:r>
        <w:rPr>
          <w:rFonts w:ascii="Verdana" w:eastAsia="Times New Roman" w:hAnsi="Verdana"/>
          <w:sz w:val="20"/>
          <w:szCs w:val="20"/>
        </w:rPr>
        <w:t xml:space="preserve">Paslaugų </w:t>
      </w:r>
      <w:r w:rsidRPr="00957910">
        <w:rPr>
          <w:rFonts w:ascii="Verdana" w:eastAsia="Times New Roman" w:hAnsi="Verdana"/>
          <w:sz w:val="20"/>
          <w:szCs w:val="20"/>
        </w:rPr>
        <w:t>pirkimas laikomas žaliuoju vadovaujantis Aplinkos ministro 2011-06-28 įsakymu Nr. D1-508 patvirtintų Aplinkos apsaugos kriterijų taikymo, vykdant žaliuosius pirkimus, tvarkos aprašo 4.4.3 punktu, kadangi perkama nematerialaus pobūdžio (intelektinė) ar kitokia paslauga, nesusijusi su materialaus objekto sukūrimu, kurios teikimo metu nėra numatomas reikšmingas neigiamas poveikis aplinkai, nesukuriamas taršos šaltinis ir negeneruojamos atliekos.</w:t>
      </w:r>
      <w:r>
        <w:rPr>
          <w:rFonts w:ascii="Verdana" w:eastAsia="Times New Roman" w:hAnsi="Verdana"/>
          <w:sz w:val="20"/>
          <w:szCs w:val="20"/>
        </w:rPr>
        <w:t xml:space="preserve"> </w:t>
      </w:r>
      <w:r w:rsidRPr="00E81395">
        <w:rPr>
          <w:rFonts w:ascii="Verdana" w:hAnsi="Verdana"/>
          <w:sz w:val="20"/>
          <w:szCs w:val="20"/>
        </w:rPr>
        <w:t>Užsakovas siekia įsigyti nurodytas Paslaugas, darančias kuo mažesnį poveikį aplinkai, t. y., kad Paslaugoms teikti būtų sunaudojama kuo mažiau gamtos išteklių, todėl taikomi aplinkosauginiai reikalavimai: bendravimas tarp Teikėjo ir Užsakovo bus vykdomas tik elektroninėmis priemonėmis (telefonu, elektroniniu paštu ar kt.), dokumentacija teikiama Užsakovui elektorinėmis priemonėmis (elektoriniu paštu ar kt.) esant būtinybei spausdinti dokumentus, Užsakovas naudos perdirbtą popierių, kuris atitinka žaliojo pirkimo reikalavimus, nustatytus Apraše.</w:t>
      </w:r>
    </w:p>
    <w:p w14:paraId="2549D997" w14:textId="77777777" w:rsidR="008961F0" w:rsidRPr="00FB1BEC" w:rsidRDefault="008961F0" w:rsidP="008961F0">
      <w:pPr>
        <w:tabs>
          <w:tab w:val="left" w:pos="426"/>
          <w:tab w:val="left" w:pos="567"/>
          <w:tab w:val="left" w:pos="1134"/>
          <w:tab w:val="left" w:pos="1276"/>
          <w:tab w:val="left" w:pos="1418"/>
        </w:tabs>
        <w:spacing w:after="0" w:line="240" w:lineRule="auto"/>
        <w:ind w:left="709"/>
        <w:jc w:val="both"/>
        <w:rPr>
          <w:rFonts w:ascii="Verdana" w:eastAsia="Times New Roman" w:hAnsi="Verdana"/>
          <w:sz w:val="20"/>
          <w:szCs w:val="20"/>
        </w:rPr>
      </w:pPr>
    </w:p>
    <w:p w14:paraId="1D2D4655" w14:textId="77777777" w:rsidR="008961F0" w:rsidRPr="00FB1BEC" w:rsidRDefault="008961F0" w:rsidP="008961F0">
      <w:pPr>
        <w:tabs>
          <w:tab w:val="left" w:pos="426"/>
          <w:tab w:val="left" w:pos="567"/>
          <w:tab w:val="left" w:pos="1134"/>
          <w:tab w:val="left" w:pos="1276"/>
          <w:tab w:val="left" w:pos="1418"/>
        </w:tabs>
        <w:spacing w:after="0" w:line="240" w:lineRule="auto"/>
        <w:ind w:firstLine="709"/>
        <w:jc w:val="both"/>
        <w:rPr>
          <w:rFonts w:ascii="Verdana" w:eastAsia="Times New Roman" w:hAnsi="Verdana"/>
          <w:b/>
          <w:sz w:val="20"/>
          <w:szCs w:val="20"/>
        </w:rPr>
      </w:pPr>
    </w:p>
    <w:p w14:paraId="6CEFE180" w14:textId="77777777" w:rsidR="008961F0" w:rsidRPr="00FB1BEC" w:rsidRDefault="008961F0" w:rsidP="008961F0">
      <w:pPr>
        <w:numPr>
          <w:ilvl w:val="0"/>
          <w:numId w:val="20"/>
        </w:numPr>
        <w:tabs>
          <w:tab w:val="left" w:pos="426"/>
          <w:tab w:val="left" w:pos="567"/>
          <w:tab w:val="left" w:pos="1134"/>
          <w:tab w:val="left" w:pos="1276"/>
          <w:tab w:val="left" w:pos="1418"/>
        </w:tabs>
        <w:spacing w:after="0" w:line="240" w:lineRule="auto"/>
        <w:ind w:left="0" w:firstLine="709"/>
        <w:jc w:val="both"/>
        <w:rPr>
          <w:rFonts w:ascii="Verdana" w:eastAsia="Times New Roman" w:hAnsi="Verdana"/>
          <w:b/>
          <w:sz w:val="20"/>
          <w:szCs w:val="20"/>
        </w:rPr>
      </w:pPr>
      <w:r w:rsidRPr="00FB1BEC">
        <w:rPr>
          <w:rFonts w:ascii="Verdana" w:eastAsia="Times New Roman" w:hAnsi="Verdana"/>
          <w:b/>
          <w:sz w:val="20"/>
          <w:szCs w:val="20"/>
        </w:rPr>
        <w:t xml:space="preserve">ŠALIŲ SUTARTINIAI ĮSIPAREIGOJIMAI </w:t>
      </w:r>
    </w:p>
    <w:p w14:paraId="49AAD54C" w14:textId="77777777" w:rsidR="008961F0" w:rsidRPr="00FB1BEC"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eastAsia="Times New Roman" w:hAnsi="Verdana"/>
          <w:sz w:val="20"/>
          <w:szCs w:val="20"/>
        </w:rPr>
      </w:pPr>
      <w:r w:rsidRPr="00FB1BEC">
        <w:rPr>
          <w:rFonts w:ascii="Verdana" w:eastAsia="Times New Roman" w:hAnsi="Verdana"/>
          <w:sz w:val="20"/>
          <w:szCs w:val="20"/>
        </w:rPr>
        <w:t>T</w:t>
      </w:r>
      <w:r>
        <w:rPr>
          <w:rFonts w:ascii="Verdana" w:eastAsia="Times New Roman" w:hAnsi="Verdana"/>
          <w:sz w:val="20"/>
          <w:szCs w:val="20"/>
        </w:rPr>
        <w:t>ei</w:t>
      </w:r>
      <w:r w:rsidRPr="00FB1BEC">
        <w:rPr>
          <w:rFonts w:ascii="Verdana" w:eastAsia="Times New Roman" w:hAnsi="Verdana"/>
          <w:sz w:val="20"/>
          <w:szCs w:val="20"/>
        </w:rPr>
        <w:t xml:space="preserve">kėjas įsipareigojimus pagal Sutartį pradeda vykdyti nuo </w:t>
      </w:r>
      <w:r w:rsidRPr="008A541C">
        <w:rPr>
          <w:rFonts w:ascii="Verdana" w:eastAsia="Times New Roman" w:hAnsi="Verdana"/>
          <w:sz w:val="20"/>
          <w:szCs w:val="20"/>
        </w:rPr>
        <w:t>Sutarties įsigaliojimo dienos</w:t>
      </w:r>
      <w:r w:rsidRPr="00940607">
        <w:rPr>
          <w:rFonts w:ascii="Verdana" w:eastAsia="Times New Roman" w:hAnsi="Verdana"/>
          <w:sz w:val="20"/>
          <w:szCs w:val="20"/>
        </w:rPr>
        <w:t>.</w:t>
      </w:r>
      <w:r w:rsidRPr="008A541C">
        <w:rPr>
          <w:rFonts w:ascii="Verdana" w:eastAsia="Times New Roman" w:hAnsi="Verdana"/>
          <w:sz w:val="20"/>
          <w:szCs w:val="20"/>
        </w:rPr>
        <w:t xml:space="preserve"> </w:t>
      </w:r>
    </w:p>
    <w:p w14:paraId="39C5B0BB" w14:textId="77777777" w:rsidR="008961F0" w:rsidRPr="00D90666"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eastAsia="Times New Roman" w:hAnsi="Verdana"/>
          <w:i/>
          <w:color w:val="000000" w:themeColor="text1"/>
          <w:sz w:val="20"/>
          <w:szCs w:val="20"/>
        </w:rPr>
      </w:pPr>
      <w:bookmarkStart w:id="2" w:name="_Ref534898601"/>
      <w:r w:rsidRPr="008A541C">
        <w:rPr>
          <w:rFonts w:ascii="Verdana" w:eastAsia="Times New Roman" w:hAnsi="Verdana"/>
          <w:color w:val="000000" w:themeColor="text1"/>
          <w:sz w:val="20"/>
          <w:szCs w:val="20"/>
        </w:rPr>
        <w:t>Teikėjas įsipareigoja Sutartyje nurodytas Paslaugas teikti pagal Užsakovo poreikį, Techninėje specifikacijoje (</w:t>
      </w:r>
      <w:r w:rsidRPr="008A541C">
        <w:rPr>
          <w:rFonts w:ascii="Verdana" w:eastAsia="Times New Roman" w:hAnsi="Verdana"/>
          <w:color w:val="000000" w:themeColor="text1"/>
          <w:sz w:val="20"/>
          <w:szCs w:val="20"/>
          <w:lang w:val="en-US"/>
        </w:rPr>
        <w:t>1</w:t>
      </w:r>
      <w:r w:rsidRPr="008A541C">
        <w:rPr>
          <w:rFonts w:ascii="Verdana" w:eastAsia="Times New Roman" w:hAnsi="Verdana"/>
          <w:color w:val="000000" w:themeColor="text1"/>
          <w:sz w:val="20"/>
          <w:szCs w:val="20"/>
        </w:rPr>
        <w:t xml:space="preserve"> priedas) ir užduotyje (už</w:t>
      </w:r>
      <w:r>
        <w:rPr>
          <w:rFonts w:ascii="Verdana" w:eastAsia="Times New Roman" w:hAnsi="Verdana"/>
          <w:color w:val="000000" w:themeColor="text1"/>
          <w:sz w:val="20"/>
          <w:szCs w:val="20"/>
        </w:rPr>
        <w:t>sakyme</w:t>
      </w:r>
      <w:r w:rsidRPr="008A541C">
        <w:rPr>
          <w:rFonts w:ascii="Verdana" w:eastAsia="Times New Roman" w:hAnsi="Verdana"/>
          <w:color w:val="000000" w:themeColor="text1"/>
          <w:sz w:val="20"/>
          <w:szCs w:val="20"/>
        </w:rPr>
        <w:t>) nustatyta tvarka ir</w:t>
      </w:r>
      <w:r w:rsidRPr="0076746A">
        <w:t xml:space="preserve"> </w:t>
      </w:r>
      <w:r w:rsidRPr="008A541C">
        <w:rPr>
          <w:rFonts w:ascii="Verdana" w:eastAsia="Times New Roman" w:hAnsi="Verdana"/>
          <w:color w:val="000000" w:themeColor="text1"/>
          <w:sz w:val="20"/>
          <w:szCs w:val="20"/>
        </w:rPr>
        <w:t>užduotyje (už</w:t>
      </w:r>
      <w:r>
        <w:rPr>
          <w:rFonts w:ascii="Verdana" w:eastAsia="Times New Roman" w:hAnsi="Verdana"/>
          <w:color w:val="000000" w:themeColor="text1"/>
          <w:sz w:val="20"/>
          <w:szCs w:val="20"/>
        </w:rPr>
        <w:t>sakyme</w:t>
      </w:r>
      <w:r w:rsidRPr="008A541C">
        <w:rPr>
          <w:rFonts w:ascii="Verdana" w:eastAsia="Times New Roman" w:hAnsi="Verdana"/>
          <w:color w:val="000000" w:themeColor="text1"/>
          <w:sz w:val="20"/>
          <w:szCs w:val="20"/>
        </w:rPr>
        <w:t>) nustatytais terminais</w:t>
      </w:r>
      <w:r w:rsidRPr="008A541C">
        <w:rPr>
          <w:rFonts w:ascii="Verdana" w:hAnsi="Verdana"/>
          <w:color w:val="000000" w:themeColor="text1"/>
          <w:sz w:val="20"/>
          <w:szCs w:val="20"/>
        </w:rPr>
        <w:t xml:space="preserve">. </w:t>
      </w:r>
      <w:bookmarkEnd w:id="2"/>
    </w:p>
    <w:p w14:paraId="7019D3E4" w14:textId="77777777" w:rsidR="008961F0" w:rsidRPr="008A541C"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eastAsia="Times New Roman" w:hAnsi="Verdana"/>
          <w:color w:val="000000" w:themeColor="text1"/>
          <w:sz w:val="20"/>
          <w:szCs w:val="20"/>
        </w:rPr>
      </w:pPr>
      <w:bookmarkStart w:id="3" w:name="_Hlk74528496"/>
      <w:r w:rsidRPr="008A541C">
        <w:rPr>
          <w:rFonts w:ascii="Verdana" w:eastAsia="Times New Roman" w:hAnsi="Verdana"/>
          <w:color w:val="000000" w:themeColor="text1"/>
          <w:sz w:val="20"/>
          <w:szCs w:val="20"/>
        </w:rPr>
        <w:t xml:space="preserve">Teikėjas įsipareigoja užtikrinti, kad pakeičiant Sutarčiai vykdyti paskirtą darbuotoją (specialistą) nauju Teikėjo  ar subtiekėjo darbuotoju (specialistu) arba Sutarčiai vykdyti pasitelkiant naujus Teikėjo  darbuotojus (specialistus), siekiant nepertraukiamo Paslaugų Užsakovui teikimo, naujai paskiriamam darbuotojui (specialistui) bus perduota visa prieš tai </w:t>
      </w:r>
      <w:r w:rsidRPr="008A541C">
        <w:rPr>
          <w:rFonts w:ascii="Verdana" w:eastAsia="Times New Roman" w:hAnsi="Verdana"/>
          <w:color w:val="000000" w:themeColor="text1"/>
          <w:sz w:val="20"/>
          <w:szCs w:val="20"/>
        </w:rPr>
        <w:lastRenderedPageBreak/>
        <w:t>dirbusio darbuotojo (specialisto) turima su Sutarties vykdymu susijusi informacija ir dokumentai, atliktų darbų rezultatai.</w:t>
      </w:r>
      <w:bookmarkEnd w:id="3"/>
    </w:p>
    <w:p w14:paraId="29E2C97E" w14:textId="77777777" w:rsidR="008961F0" w:rsidRPr="00D432A8"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eastAsia="Times New Roman" w:hAnsi="Verdana"/>
          <w:iCs/>
          <w:color w:val="000000" w:themeColor="text1"/>
          <w:sz w:val="20"/>
        </w:rPr>
      </w:pPr>
      <w:bookmarkStart w:id="4" w:name="_Hlk74528521"/>
      <w:r w:rsidRPr="00346D93">
        <w:rPr>
          <w:rFonts w:ascii="Verdana" w:eastAsia="Times New Roman" w:hAnsi="Verdana"/>
          <w:iCs/>
          <w:color w:val="000000" w:themeColor="text1"/>
          <w:sz w:val="20"/>
        </w:rPr>
        <w:t>Teikėjas</w:t>
      </w:r>
      <w:r>
        <w:rPr>
          <w:rFonts w:ascii="Verdana" w:eastAsia="Times New Roman" w:hAnsi="Verdana"/>
          <w:iCs/>
          <w:color w:val="000000" w:themeColor="text1"/>
          <w:sz w:val="20"/>
        </w:rPr>
        <w:t xml:space="preserve"> įsipareigoja </w:t>
      </w:r>
      <w:r w:rsidRPr="00376FED">
        <w:rPr>
          <w:rFonts w:ascii="Verdana" w:eastAsia="Times New Roman" w:hAnsi="Verdana"/>
          <w:iCs/>
          <w:color w:val="000000" w:themeColor="text1"/>
          <w:sz w:val="20"/>
        </w:rPr>
        <w:t xml:space="preserve">per 5 darbo dienas nuo </w:t>
      </w:r>
      <w:r>
        <w:rPr>
          <w:rFonts w:ascii="Verdana" w:eastAsia="Times New Roman" w:hAnsi="Verdana"/>
          <w:iCs/>
          <w:color w:val="000000" w:themeColor="text1"/>
          <w:sz w:val="20"/>
        </w:rPr>
        <w:t>S</w:t>
      </w:r>
      <w:r w:rsidRPr="00376FED">
        <w:rPr>
          <w:rFonts w:ascii="Verdana" w:eastAsia="Times New Roman" w:hAnsi="Verdana"/>
          <w:iCs/>
          <w:color w:val="000000" w:themeColor="text1"/>
          <w:sz w:val="20"/>
        </w:rPr>
        <w:t xml:space="preserve">utarties įsigaliojimo dienos pateikti Užsakovo už </w:t>
      </w:r>
      <w:r>
        <w:rPr>
          <w:rFonts w:ascii="Verdana" w:eastAsia="Times New Roman" w:hAnsi="Verdana"/>
          <w:iCs/>
          <w:color w:val="000000" w:themeColor="text1"/>
          <w:sz w:val="20"/>
        </w:rPr>
        <w:t>S</w:t>
      </w:r>
      <w:r w:rsidRPr="00376FED">
        <w:rPr>
          <w:rFonts w:ascii="Verdana" w:eastAsia="Times New Roman" w:hAnsi="Verdana"/>
          <w:iCs/>
          <w:color w:val="000000" w:themeColor="text1"/>
          <w:sz w:val="20"/>
        </w:rPr>
        <w:t xml:space="preserve">utarties vykdymą atsakingam asmeniui visų </w:t>
      </w:r>
      <w:r w:rsidRPr="00346D93">
        <w:rPr>
          <w:rFonts w:ascii="Verdana" w:eastAsia="Times New Roman" w:hAnsi="Verdana"/>
          <w:iCs/>
          <w:color w:val="000000" w:themeColor="text1"/>
          <w:sz w:val="20"/>
        </w:rPr>
        <w:t>Teikėj</w:t>
      </w:r>
      <w:r>
        <w:rPr>
          <w:rFonts w:ascii="Verdana" w:eastAsia="Times New Roman" w:hAnsi="Verdana"/>
          <w:iCs/>
          <w:color w:val="000000" w:themeColor="text1"/>
          <w:sz w:val="20"/>
        </w:rPr>
        <w:t>o</w:t>
      </w:r>
      <w:r w:rsidRPr="00376FED">
        <w:rPr>
          <w:rFonts w:ascii="Verdana" w:eastAsia="Times New Roman" w:hAnsi="Verdana"/>
          <w:iCs/>
          <w:color w:val="000000" w:themeColor="text1"/>
          <w:sz w:val="20"/>
        </w:rPr>
        <w:t xml:space="preserve"> ir subtiekėjo (-ų) specialistų, dalyvaujančių vykdant </w:t>
      </w:r>
      <w:r>
        <w:rPr>
          <w:rFonts w:ascii="Verdana" w:eastAsia="Times New Roman" w:hAnsi="Verdana"/>
          <w:iCs/>
          <w:color w:val="000000" w:themeColor="text1"/>
          <w:sz w:val="20"/>
        </w:rPr>
        <w:t>S</w:t>
      </w:r>
      <w:r w:rsidRPr="00376FED">
        <w:rPr>
          <w:rFonts w:ascii="Verdana" w:eastAsia="Times New Roman" w:hAnsi="Verdana"/>
          <w:iCs/>
          <w:color w:val="000000" w:themeColor="text1"/>
          <w:sz w:val="20"/>
        </w:rPr>
        <w:t xml:space="preserve">utartį, pasirašytus Konfidencialumo pasižadėjimus </w:t>
      </w:r>
      <w:r w:rsidRPr="00B80CC1">
        <w:rPr>
          <w:rFonts w:ascii="Verdana" w:eastAsia="Times New Roman" w:hAnsi="Verdana"/>
          <w:color w:val="000000" w:themeColor="text1"/>
          <w:sz w:val="20"/>
        </w:rPr>
        <w:t>(</w:t>
      </w:r>
      <w:r w:rsidRPr="00B80CC1">
        <w:rPr>
          <w:rFonts w:ascii="Verdana" w:eastAsia="Times New Roman" w:hAnsi="Verdana"/>
          <w:color w:val="000000" w:themeColor="text1"/>
          <w:sz w:val="20"/>
          <w:lang w:val="en-US"/>
        </w:rPr>
        <w:t>4</w:t>
      </w:r>
      <w:r w:rsidRPr="00376FED">
        <w:rPr>
          <w:rFonts w:ascii="Verdana" w:eastAsia="Times New Roman" w:hAnsi="Verdana"/>
          <w:iCs/>
          <w:color w:val="000000" w:themeColor="text1"/>
          <w:sz w:val="20"/>
        </w:rPr>
        <w:t xml:space="preserve"> priedas)</w:t>
      </w:r>
      <w:r>
        <w:rPr>
          <w:rFonts w:ascii="Verdana" w:eastAsia="Times New Roman" w:hAnsi="Verdana"/>
          <w:iCs/>
          <w:color w:val="000000" w:themeColor="text1"/>
          <w:sz w:val="20"/>
        </w:rPr>
        <w:t>.</w:t>
      </w:r>
      <w:bookmarkEnd w:id="4"/>
    </w:p>
    <w:p w14:paraId="7C589D65" w14:textId="77777777" w:rsidR="008961F0" w:rsidRPr="00214320" w:rsidRDefault="008961F0" w:rsidP="008961F0">
      <w:pPr>
        <w:numPr>
          <w:ilvl w:val="1"/>
          <w:numId w:val="19"/>
        </w:numPr>
        <w:tabs>
          <w:tab w:val="left" w:pos="426"/>
          <w:tab w:val="left" w:pos="567"/>
          <w:tab w:val="left" w:pos="1276"/>
          <w:tab w:val="left" w:pos="1418"/>
        </w:tabs>
        <w:spacing w:after="0" w:line="240" w:lineRule="auto"/>
        <w:ind w:left="0" w:firstLine="709"/>
        <w:jc w:val="both"/>
        <w:rPr>
          <w:rFonts w:ascii="Verdana" w:hAnsi="Verdana"/>
          <w:sz w:val="20"/>
          <w:szCs w:val="20"/>
        </w:rPr>
      </w:pPr>
      <w:r w:rsidRPr="00346D93">
        <w:rPr>
          <w:rFonts w:ascii="Verdana" w:hAnsi="Verdana"/>
          <w:sz w:val="20"/>
          <w:szCs w:val="20"/>
        </w:rPr>
        <w:t>Teikėjas</w:t>
      </w:r>
      <w:r w:rsidRPr="00D20DF3">
        <w:rPr>
          <w:rFonts w:ascii="Verdana" w:hAnsi="Verdana"/>
          <w:sz w:val="20"/>
          <w:szCs w:val="20"/>
        </w:rPr>
        <w:t xml:space="preserve">, suteikęs </w:t>
      </w:r>
      <w:r>
        <w:rPr>
          <w:rFonts w:ascii="Verdana" w:hAnsi="Verdana"/>
          <w:sz w:val="20"/>
          <w:szCs w:val="20"/>
        </w:rPr>
        <w:t xml:space="preserve">užduotyje (užsakyme) </w:t>
      </w:r>
      <w:r w:rsidRPr="00D20DF3">
        <w:rPr>
          <w:rFonts w:ascii="Verdana" w:hAnsi="Verdana"/>
          <w:sz w:val="20"/>
          <w:szCs w:val="20"/>
        </w:rPr>
        <w:t xml:space="preserve">užsakytas </w:t>
      </w:r>
      <w:r w:rsidRPr="00214320">
        <w:rPr>
          <w:rFonts w:ascii="Verdana" w:hAnsi="Verdana"/>
          <w:sz w:val="20"/>
          <w:szCs w:val="20"/>
        </w:rPr>
        <w:t xml:space="preserve">Paslaugas, arba, jei </w:t>
      </w:r>
      <w:r>
        <w:rPr>
          <w:rFonts w:ascii="Verdana" w:hAnsi="Verdana"/>
          <w:sz w:val="20"/>
          <w:szCs w:val="20"/>
        </w:rPr>
        <w:t xml:space="preserve">užduoties </w:t>
      </w:r>
      <w:r w:rsidRPr="00214320">
        <w:rPr>
          <w:rFonts w:ascii="Verdana" w:hAnsi="Verdana"/>
          <w:sz w:val="20"/>
          <w:szCs w:val="20"/>
        </w:rPr>
        <w:t>užsakyme numatyta Paslaugas</w:t>
      </w:r>
      <w:r w:rsidRPr="008B7095">
        <w:rPr>
          <w:rFonts w:ascii="Verdana" w:eastAsia="Times New Roman" w:hAnsi="Verdana"/>
          <w:i/>
          <w:color w:val="FF0000"/>
          <w:sz w:val="20"/>
          <w:szCs w:val="20"/>
        </w:rPr>
        <w:t xml:space="preserve"> </w:t>
      </w:r>
      <w:r w:rsidRPr="00214320">
        <w:rPr>
          <w:rFonts w:ascii="Verdana" w:hAnsi="Verdana"/>
          <w:sz w:val="20"/>
          <w:szCs w:val="20"/>
        </w:rPr>
        <w:t>teikti dalimis, suteikęs Paslaugų dalį, nedelsdamas informuoja Užsakovą.</w:t>
      </w:r>
    </w:p>
    <w:p w14:paraId="6E9B157D" w14:textId="77777777" w:rsidR="008961F0" w:rsidRPr="0019027C"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eastAsia="Times New Roman" w:hAnsi="Verdana"/>
          <w:sz w:val="20"/>
        </w:rPr>
      </w:pPr>
      <w:r w:rsidRPr="008E7FE8">
        <w:rPr>
          <w:rFonts w:ascii="Verdana" w:eastAsia="Times New Roman" w:hAnsi="Verdana"/>
          <w:color w:val="000000" w:themeColor="text1"/>
          <w:sz w:val="20"/>
        </w:rPr>
        <w:t>Užsakovas įsipareigoja</w:t>
      </w:r>
      <w:r>
        <w:rPr>
          <w:rFonts w:ascii="Verdana" w:eastAsia="Times New Roman" w:hAnsi="Verdana"/>
          <w:color w:val="000000" w:themeColor="text1"/>
          <w:sz w:val="20"/>
        </w:rPr>
        <w:t>,</w:t>
      </w:r>
      <w:r w:rsidRPr="008E7FE8">
        <w:rPr>
          <w:rFonts w:ascii="Verdana" w:hAnsi="Verdana"/>
          <w:color w:val="000000" w:themeColor="text1"/>
          <w:sz w:val="18"/>
        </w:rPr>
        <w:t xml:space="preserve"> </w:t>
      </w:r>
      <w:r w:rsidRPr="008E7FE8">
        <w:rPr>
          <w:rFonts w:ascii="Verdana" w:hAnsi="Verdana"/>
          <w:color w:val="000000" w:themeColor="text1"/>
          <w:sz w:val="20"/>
        </w:rPr>
        <w:t xml:space="preserve">kai </w:t>
      </w:r>
      <w:r w:rsidRPr="00346D93">
        <w:rPr>
          <w:rFonts w:ascii="Verdana" w:hAnsi="Verdana"/>
          <w:color w:val="000000" w:themeColor="text1"/>
          <w:sz w:val="20"/>
        </w:rPr>
        <w:t>Teikėjas</w:t>
      </w:r>
      <w:r w:rsidRPr="00346D93" w:rsidDel="00346D93">
        <w:rPr>
          <w:rFonts w:ascii="Verdana" w:hAnsi="Verdana"/>
          <w:color w:val="000000" w:themeColor="text1"/>
          <w:sz w:val="20"/>
        </w:rPr>
        <w:t xml:space="preserve"> </w:t>
      </w:r>
      <w:r w:rsidRPr="008E7FE8">
        <w:rPr>
          <w:rFonts w:ascii="Verdana" w:hAnsi="Verdana"/>
          <w:color w:val="000000" w:themeColor="text1"/>
          <w:sz w:val="20"/>
        </w:rPr>
        <w:t>praneša, kad Paslaugos suteiktos, patikrinti suteiktas</w:t>
      </w:r>
      <w:r>
        <w:rPr>
          <w:rFonts w:ascii="Verdana" w:hAnsi="Verdana"/>
          <w:color w:val="000000" w:themeColor="text1"/>
          <w:sz w:val="20"/>
        </w:rPr>
        <w:t xml:space="preserve"> P</w:t>
      </w:r>
      <w:r w:rsidRPr="008E7FE8">
        <w:rPr>
          <w:rFonts w:ascii="Verdana" w:hAnsi="Verdana"/>
          <w:color w:val="000000" w:themeColor="text1"/>
          <w:sz w:val="20"/>
        </w:rPr>
        <w:t xml:space="preserve">aslaugas ir priimti kokybiškas </w:t>
      </w:r>
      <w:r>
        <w:rPr>
          <w:rFonts w:ascii="Verdana" w:hAnsi="Verdana"/>
          <w:color w:val="000000" w:themeColor="text1"/>
          <w:sz w:val="20"/>
        </w:rPr>
        <w:t>P</w:t>
      </w:r>
      <w:r w:rsidRPr="008E7FE8">
        <w:rPr>
          <w:rFonts w:ascii="Verdana" w:hAnsi="Verdana"/>
          <w:color w:val="000000" w:themeColor="text1"/>
          <w:sz w:val="20"/>
        </w:rPr>
        <w:t>aslaugas bei</w:t>
      </w:r>
      <w:r>
        <w:rPr>
          <w:rFonts w:ascii="Verdana" w:hAnsi="Verdana"/>
          <w:color w:val="000000" w:themeColor="text1"/>
          <w:sz w:val="20"/>
        </w:rPr>
        <w:t>,</w:t>
      </w:r>
      <w:r w:rsidRPr="008E7FE8">
        <w:rPr>
          <w:rFonts w:ascii="Verdana" w:hAnsi="Verdana"/>
          <w:color w:val="000000" w:themeColor="text1"/>
          <w:sz w:val="20"/>
        </w:rPr>
        <w:t xml:space="preserve"> ne vėliau kaip per 5 darbo dienas</w:t>
      </w:r>
      <w:r>
        <w:rPr>
          <w:rFonts w:ascii="Verdana" w:hAnsi="Verdana"/>
          <w:color w:val="000000" w:themeColor="text1"/>
          <w:sz w:val="20"/>
        </w:rPr>
        <w:t>,</w:t>
      </w:r>
      <w:r w:rsidRPr="008E7FE8">
        <w:rPr>
          <w:rFonts w:ascii="Verdana" w:hAnsi="Verdana"/>
          <w:color w:val="000000" w:themeColor="text1"/>
          <w:sz w:val="20"/>
        </w:rPr>
        <w:t xml:space="preserve"> pasirašyti </w:t>
      </w:r>
      <w:r>
        <w:rPr>
          <w:rFonts w:ascii="Verdana" w:hAnsi="Verdana"/>
          <w:color w:val="000000" w:themeColor="text1"/>
          <w:sz w:val="20"/>
        </w:rPr>
        <w:t>P</w:t>
      </w:r>
      <w:r w:rsidRPr="008E7FE8">
        <w:rPr>
          <w:rFonts w:ascii="Verdana" w:hAnsi="Verdana"/>
          <w:color w:val="000000" w:themeColor="text1"/>
          <w:sz w:val="20"/>
        </w:rPr>
        <w:t>aslaugų perdavimo</w:t>
      </w:r>
      <w:r>
        <w:rPr>
          <w:rFonts w:ascii="Verdana" w:hAnsi="Verdana"/>
          <w:color w:val="000000" w:themeColor="text1"/>
          <w:sz w:val="20"/>
        </w:rPr>
        <w:t>-priėmimo</w:t>
      </w:r>
      <w:r w:rsidRPr="008E7FE8">
        <w:rPr>
          <w:rFonts w:ascii="Verdana" w:hAnsi="Verdana"/>
          <w:color w:val="000000" w:themeColor="text1"/>
          <w:sz w:val="20"/>
        </w:rPr>
        <w:t xml:space="preserve"> aktą arba pateikti </w:t>
      </w:r>
      <w:r w:rsidRPr="00346D93">
        <w:rPr>
          <w:rFonts w:ascii="Verdana" w:hAnsi="Verdana"/>
          <w:color w:val="000000" w:themeColor="text1"/>
          <w:sz w:val="20"/>
        </w:rPr>
        <w:t>Teikėj</w:t>
      </w:r>
      <w:r>
        <w:rPr>
          <w:rFonts w:ascii="Verdana" w:hAnsi="Verdana"/>
          <w:color w:val="000000" w:themeColor="text1"/>
          <w:sz w:val="20"/>
        </w:rPr>
        <w:t>ui</w:t>
      </w:r>
      <w:r w:rsidRPr="008E7FE8">
        <w:rPr>
          <w:rFonts w:ascii="Verdana" w:hAnsi="Verdana"/>
          <w:color w:val="000000" w:themeColor="text1"/>
          <w:sz w:val="20"/>
        </w:rPr>
        <w:t xml:space="preserve"> pretenziją dėl netinkamos suteiktų </w:t>
      </w:r>
      <w:r>
        <w:rPr>
          <w:rFonts w:ascii="Verdana" w:hAnsi="Verdana"/>
          <w:color w:val="000000" w:themeColor="text1"/>
          <w:sz w:val="20"/>
        </w:rPr>
        <w:t>P</w:t>
      </w:r>
      <w:r w:rsidRPr="008E7FE8">
        <w:rPr>
          <w:rFonts w:ascii="Verdana" w:hAnsi="Verdana"/>
          <w:color w:val="000000" w:themeColor="text1"/>
          <w:sz w:val="20"/>
        </w:rPr>
        <w:t xml:space="preserve">aslaugų kokybės. Pretenzijoje Užsakovas nurodo suteiktų </w:t>
      </w:r>
      <w:r>
        <w:rPr>
          <w:rFonts w:ascii="Verdana" w:hAnsi="Verdana"/>
          <w:color w:val="000000" w:themeColor="text1"/>
          <w:sz w:val="20"/>
        </w:rPr>
        <w:t>P</w:t>
      </w:r>
      <w:r w:rsidRPr="008E7FE8">
        <w:rPr>
          <w:rFonts w:ascii="Verdana" w:hAnsi="Verdana"/>
          <w:color w:val="000000" w:themeColor="text1"/>
          <w:sz w:val="20"/>
        </w:rPr>
        <w:t xml:space="preserve">aslaugų trūkumus ir terminą, per kurį </w:t>
      </w:r>
      <w:r w:rsidRPr="00346D93">
        <w:rPr>
          <w:rFonts w:ascii="Verdana" w:hAnsi="Verdana"/>
          <w:color w:val="000000" w:themeColor="text1"/>
          <w:sz w:val="20"/>
        </w:rPr>
        <w:t>Teikėjas</w:t>
      </w:r>
      <w:r w:rsidRPr="008E7FE8">
        <w:rPr>
          <w:rFonts w:ascii="Verdana" w:hAnsi="Verdana"/>
          <w:color w:val="000000" w:themeColor="text1"/>
          <w:sz w:val="20"/>
        </w:rPr>
        <w:t xml:space="preserve"> privalo trūkumus pašalinti</w:t>
      </w:r>
      <w:r>
        <w:rPr>
          <w:rFonts w:ascii="Verdana" w:eastAsia="Times New Roman" w:hAnsi="Verdana"/>
          <w:sz w:val="20"/>
          <w:lang w:eastAsia="lt-LT"/>
        </w:rPr>
        <w:t>.</w:t>
      </w:r>
    </w:p>
    <w:p w14:paraId="4E944888" w14:textId="77777777" w:rsidR="008961F0" w:rsidRPr="00214320"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hAnsi="Verdana"/>
          <w:sz w:val="20"/>
          <w:szCs w:val="20"/>
        </w:rPr>
      </w:pPr>
      <w:r w:rsidRPr="00346D93">
        <w:rPr>
          <w:rFonts w:ascii="Verdana" w:hAnsi="Verdana"/>
          <w:sz w:val="20"/>
          <w:szCs w:val="20"/>
        </w:rPr>
        <w:t>Teikėjas</w:t>
      </w:r>
      <w:r w:rsidRPr="00214320">
        <w:rPr>
          <w:rFonts w:ascii="Verdana" w:hAnsi="Verdana"/>
          <w:sz w:val="20"/>
          <w:szCs w:val="20"/>
        </w:rPr>
        <w:t xml:space="preserve"> įsipareigoja pašalinti suteiktų </w:t>
      </w:r>
      <w:r>
        <w:rPr>
          <w:rFonts w:ascii="Verdana" w:hAnsi="Verdana"/>
          <w:sz w:val="20"/>
          <w:szCs w:val="20"/>
        </w:rPr>
        <w:t>P</w:t>
      </w:r>
      <w:r w:rsidRPr="00214320">
        <w:rPr>
          <w:rFonts w:ascii="Verdana" w:hAnsi="Verdana"/>
          <w:sz w:val="20"/>
          <w:szCs w:val="20"/>
        </w:rPr>
        <w:t xml:space="preserve">aslaugų trūkumus, atsižvelgus į </w:t>
      </w:r>
      <w:r w:rsidRPr="008E7FE8">
        <w:rPr>
          <w:rFonts w:ascii="Verdana" w:hAnsi="Verdana"/>
          <w:sz w:val="20"/>
        </w:rPr>
        <w:t>Užsakovo</w:t>
      </w:r>
      <w:r w:rsidRPr="00D20DF3">
        <w:rPr>
          <w:rFonts w:ascii="Verdana" w:hAnsi="Verdana"/>
          <w:sz w:val="20"/>
          <w:szCs w:val="20"/>
        </w:rPr>
        <w:t xml:space="preserve"> pateiktas pretenzijas, be papildomo mokėjimo ir neviršydamas pretenzijoje nu</w:t>
      </w:r>
      <w:r w:rsidRPr="00214320">
        <w:rPr>
          <w:rFonts w:ascii="Verdana" w:hAnsi="Verdana"/>
          <w:sz w:val="20"/>
          <w:szCs w:val="20"/>
        </w:rPr>
        <w:t>statyto termino.</w:t>
      </w:r>
    </w:p>
    <w:p w14:paraId="29AF6771" w14:textId="77777777" w:rsidR="008961F0" w:rsidRPr="00D20DF3"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hAnsi="Verdana"/>
          <w:sz w:val="20"/>
          <w:szCs w:val="20"/>
        </w:rPr>
      </w:pPr>
      <w:r w:rsidRPr="00346D93">
        <w:rPr>
          <w:rFonts w:ascii="Verdana" w:hAnsi="Verdana"/>
          <w:sz w:val="20"/>
          <w:szCs w:val="20"/>
        </w:rPr>
        <w:t>Teikėjas</w:t>
      </w:r>
      <w:r w:rsidRPr="00214320">
        <w:rPr>
          <w:rFonts w:ascii="Verdana" w:hAnsi="Verdana"/>
          <w:sz w:val="20"/>
          <w:szCs w:val="20"/>
        </w:rPr>
        <w:t xml:space="preserve"> įsipareigoja kiekvieną darbo dieną pildyti </w:t>
      </w:r>
      <w:r>
        <w:rPr>
          <w:rFonts w:ascii="Verdana" w:hAnsi="Verdana"/>
          <w:sz w:val="20"/>
          <w:szCs w:val="20"/>
        </w:rPr>
        <w:t>P</w:t>
      </w:r>
      <w:r w:rsidRPr="00214320">
        <w:rPr>
          <w:rFonts w:ascii="Verdana" w:hAnsi="Verdana"/>
          <w:sz w:val="20"/>
          <w:szCs w:val="20"/>
        </w:rPr>
        <w:t>aslaugas teikian</w:t>
      </w:r>
      <w:r>
        <w:rPr>
          <w:rFonts w:ascii="Verdana" w:hAnsi="Verdana"/>
          <w:sz w:val="20"/>
          <w:szCs w:val="20"/>
        </w:rPr>
        <w:t>čio</w:t>
      </w:r>
      <w:r w:rsidRPr="00214320">
        <w:rPr>
          <w:rFonts w:ascii="Verdana" w:hAnsi="Verdana"/>
          <w:sz w:val="20"/>
          <w:szCs w:val="20"/>
        </w:rPr>
        <w:t xml:space="preserve"> specialist</w:t>
      </w:r>
      <w:r>
        <w:rPr>
          <w:rFonts w:ascii="Verdana" w:hAnsi="Verdana"/>
          <w:sz w:val="20"/>
          <w:szCs w:val="20"/>
        </w:rPr>
        <w:t>o (-ų)</w:t>
      </w:r>
      <w:r w:rsidRPr="00214320">
        <w:rPr>
          <w:rFonts w:ascii="Verdana" w:hAnsi="Verdana"/>
          <w:sz w:val="20"/>
          <w:szCs w:val="20"/>
        </w:rPr>
        <w:t xml:space="preserve"> darbo laiko apskaitos žiniaraštį. </w:t>
      </w:r>
    </w:p>
    <w:p w14:paraId="49203251" w14:textId="77777777" w:rsidR="008961F0" w:rsidRPr="00086BE3" w:rsidRDefault="008961F0" w:rsidP="008961F0">
      <w:pPr>
        <w:numPr>
          <w:ilvl w:val="1"/>
          <w:numId w:val="19"/>
        </w:numPr>
        <w:tabs>
          <w:tab w:val="left" w:pos="426"/>
          <w:tab w:val="left" w:pos="567"/>
          <w:tab w:val="left" w:pos="1134"/>
          <w:tab w:val="left" w:pos="1276"/>
          <w:tab w:val="left" w:pos="1418"/>
          <w:tab w:val="left" w:pos="1560"/>
        </w:tabs>
        <w:spacing w:after="0" w:line="240" w:lineRule="auto"/>
        <w:ind w:left="0" w:firstLine="709"/>
        <w:jc w:val="both"/>
        <w:rPr>
          <w:rFonts w:ascii="Verdana" w:hAnsi="Verdana"/>
          <w:sz w:val="20"/>
          <w:szCs w:val="20"/>
        </w:rPr>
      </w:pPr>
      <w:r w:rsidRPr="00D20DF3">
        <w:rPr>
          <w:rFonts w:ascii="Verdana" w:hAnsi="Verdana"/>
          <w:sz w:val="20"/>
          <w:szCs w:val="20"/>
        </w:rPr>
        <w:t xml:space="preserve"> </w:t>
      </w:r>
      <w:r w:rsidRPr="00086BE3">
        <w:rPr>
          <w:rFonts w:ascii="Verdana" w:hAnsi="Verdana"/>
          <w:sz w:val="20"/>
          <w:szCs w:val="20"/>
        </w:rPr>
        <w:t>Teikėjas įsipareigoja kiekvieno kalendorinio mėnesio paskutinę darbo dieną pasirašyti (pasirašo paslaugas teikiantis specialistas) darbo laiko apskaitos žiniaraštį dviem egzemplioriais, jeigu žiniaraštis pasirašomas popieriniu formatu, arba vieną egzempliorių, jeigu pasirašomas elektroniniu būdu. Vienas darbo laiko apskaitos žiniaraščio egzempliorius yra pateikiamas Užsakovui, jeigu pasirašomas popieriniu formatu.</w:t>
      </w:r>
    </w:p>
    <w:p w14:paraId="73372637" w14:textId="77777777" w:rsidR="008961F0" w:rsidRDefault="008961F0" w:rsidP="008961F0">
      <w:pPr>
        <w:pStyle w:val="ListParagraph"/>
        <w:numPr>
          <w:ilvl w:val="1"/>
          <w:numId w:val="19"/>
        </w:numPr>
        <w:tabs>
          <w:tab w:val="left" w:pos="720"/>
          <w:tab w:val="left" w:pos="1560"/>
        </w:tabs>
        <w:suppressAutoHyphens/>
        <w:autoSpaceDE w:val="0"/>
        <w:autoSpaceDN w:val="0"/>
        <w:spacing w:after="0" w:line="240" w:lineRule="auto"/>
        <w:ind w:left="0" w:right="283" w:firstLine="568"/>
        <w:contextualSpacing w:val="0"/>
        <w:jc w:val="both"/>
        <w:rPr>
          <w:rFonts w:ascii="Verdana" w:eastAsia="Times New Roman" w:hAnsi="Verdana"/>
          <w:bCs/>
          <w:sz w:val="20"/>
          <w:szCs w:val="20"/>
          <w:lang w:eastAsia="lt-LT"/>
        </w:rPr>
      </w:pPr>
      <w:r>
        <w:rPr>
          <w:rFonts w:ascii="Verdana" w:eastAsia="Times New Roman" w:hAnsi="Verdana"/>
          <w:bCs/>
          <w:sz w:val="20"/>
          <w:szCs w:val="20"/>
          <w:lang w:eastAsia="lt-LT"/>
        </w:rPr>
        <w:t>grąžinti Užsakovui kompiuterių techninę (sertifikatas prisijungimui prie virtualios darbo vietos) ir programinę įrangą, kuri buvo suteikta paslaugoms teikti.</w:t>
      </w:r>
    </w:p>
    <w:p w14:paraId="25C1EF30" w14:textId="77777777" w:rsidR="008961F0" w:rsidRDefault="008961F0" w:rsidP="008961F0">
      <w:pPr>
        <w:pStyle w:val="ListParagraph"/>
        <w:numPr>
          <w:ilvl w:val="1"/>
          <w:numId w:val="19"/>
        </w:numPr>
        <w:tabs>
          <w:tab w:val="left" w:pos="1418"/>
        </w:tabs>
        <w:suppressAutoHyphens/>
        <w:autoSpaceDE w:val="0"/>
        <w:autoSpaceDN w:val="0"/>
        <w:spacing w:after="0" w:line="240" w:lineRule="auto"/>
        <w:ind w:left="0" w:right="283" w:firstLine="568"/>
        <w:contextualSpacing w:val="0"/>
        <w:jc w:val="both"/>
      </w:pPr>
      <w:r>
        <w:rPr>
          <w:rFonts w:ascii="Verdana" w:eastAsia="Times New Roman" w:hAnsi="Verdana"/>
          <w:sz w:val="20"/>
          <w:szCs w:val="20"/>
          <w:lang w:eastAsia="lt-LT"/>
        </w:rPr>
        <w:t>Šalys įsipareigoja</w:t>
      </w:r>
      <w:r>
        <w:rPr>
          <w:rFonts w:ascii="Verdana" w:eastAsia="Times New Roman" w:hAnsi="Verdana"/>
          <w:b/>
          <w:sz w:val="20"/>
          <w:szCs w:val="20"/>
          <w:lang w:eastAsia="lt-LT"/>
        </w:rPr>
        <w:t xml:space="preserve"> </w:t>
      </w:r>
      <w:r>
        <w:rPr>
          <w:rFonts w:ascii="Verdana" w:hAnsi="Verdana"/>
          <w:sz w:val="20"/>
          <w:szCs w:val="20"/>
        </w:rPr>
        <w:t xml:space="preserve">sutarties galiojimo metu ir 1 (vienerius) metus Sutarčiai pasibaigus, suprantant, kad tai  gali padaryti žalos, laikytis nekonkuravimo reikalavimų, t.y. nei tiesiogiai, nei netiesiogiai: </w:t>
      </w:r>
    </w:p>
    <w:p w14:paraId="1C01CACC" w14:textId="77777777" w:rsidR="008961F0" w:rsidRDefault="008961F0" w:rsidP="008961F0">
      <w:pPr>
        <w:pStyle w:val="ListParagraph"/>
        <w:numPr>
          <w:ilvl w:val="2"/>
          <w:numId w:val="19"/>
        </w:numPr>
        <w:tabs>
          <w:tab w:val="left" w:pos="720"/>
          <w:tab w:val="left" w:pos="1560"/>
        </w:tabs>
        <w:suppressAutoHyphens/>
        <w:autoSpaceDE w:val="0"/>
        <w:autoSpaceDN w:val="0"/>
        <w:spacing w:after="0" w:line="240" w:lineRule="auto"/>
        <w:ind w:left="0" w:right="283" w:firstLine="568"/>
        <w:contextualSpacing w:val="0"/>
        <w:jc w:val="both"/>
      </w:pPr>
      <w:r>
        <w:rPr>
          <w:rFonts w:ascii="Verdana" w:hAnsi="Verdana"/>
          <w:sz w:val="20"/>
          <w:szCs w:val="20"/>
        </w:rPr>
        <w:t>nevilioti, neteikti darbo, individualios, komercinės ar analogiškos veiklos pasiūlymų kitos Šalies darbuotojams (įskaitant pasitelktų subtiekėjų darbuotojus), dalyvaujantiems Šalių tarpusavio komunikacijoje šios Sutarties vykdymo tikslu ir/ar teikiantiems paslaugas pagal šią Sutartį;</w:t>
      </w:r>
    </w:p>
    <w:p w14:paraId="0BCDBD18" w14:textId="77777777" w:rsidR="008961F0" w:rsidRDefault="008961F0" w:rsidP="008961F0">
      <w:pPr>
        <w:pStyle w:val="ListParagraph"/>
        <w:numPr>
          <w:ilvl w:val="2"/>
          <w:numId w:val="19"/>
        </w:numPr>
        <w:tabs>
          <w:tab w:val="left" w:pos="720"/>
          <w:tab w:val="left" w:pos="1560"/>
        </w:tabs>
        <w:suppressAutoHyphens/>
        <w:autoSpaceDE w:val="0"/>
        <w:autoSpaceDN w:val="0"/>
        <w:spacing w:after="0" w:line="240" w:lineRule="auto"/>
        <w:ind w:left="0" w:right="283" w:firstLine="568"/>
        <w:contextualSpacing w:val="0"/>
        <w:jc w:val="both"/>
      </w:pPr>
      <w:r>
        <w:rPr>
          <w:rFonts w:ascii="Verdana" w:hAnsi="Verdana"/>
          <w:sz w:val="20"/>
          <w:szCs w:val="20"/>
        </w:rPr>
        <w:t xml:space="preserve">nesudaryti darbo sutarčių su kitos Šalies darbuotojais (įskaitant pasitelktų subtiekėjų darbuotojus), dalyvaujančiais Šalių tarpusavio komunikacijoje šios Sutarties vykdymo tikslu ir/ar teikiančiais paslaugas pagal šią Sutartį; </w:t>
      </w:r>
    </w:p>
    <w:p w14:paraId="6EDBF20C" w14:textId="77777777" w:rsidR="008961F0" w:rsidRPr="00A10F5D" w:rsidRDefault="008961F0" w:rsidP="008961F0">
      <w:pPr>
        <w:pStyle w:val="ListParagraph"/>
        <w:numPr>
          <w:ilvl w:val="2"/>
          <w:numId w:val="19"/>
        </w:numPr>
        <w:tabs>
          <w:tab w:val="left" w:pos="720"/>
          <w:tab w:val="left" w:pos="1560"/>
        </w:tabs>
        <w:suppressAutoHyphens/>
        <w:autoSpaceDE w:val="0"/>
        <w:autoSpaceDN w:val="0"/>
        <w:spacing w:after="0" w:line="240" w:lineRule="auto"/>
        <w:ind w:left="0" w:right="283" w:firstLine="568"/>
        <w:contextualSpacing w:val="0"/>
        <w:jc w:val="both"/>
      </w:pPr>
      <w:r>
        <w:rPr>
          <w:rFonts w:ascii="Verdana" w:hAnsi="Verdana"/>
          <w:sz w:val="20"/>
          <w:szCs w:val="20"/>
        </w:rPr>
        <w:t>nesiūlyti kitos Šalies darbuotojams (įskaitant pasitelktų subtiekėjų darbuotojus), dalyvaujantiems Šalių tarpusavio komunikacijoje šios Sutarties vykdymo tikslu ir/ar teikiantiems paslaugas pagal šią Sutartį, nutraukti darbo sutartis, sudarytas su ta Šalimi.</w:t>
      </w:r>
    </w:p>
    <w:p w14:paraId="06E19645" w14:textId="77777777" w:rsidR="008961F0" w:rsidRPr="00D20DF3" w:rsidRDefault="008961F0" w:rsidP="008961F0">
      <w:pPr>
        <w:numPr>
          <w:ilvl w:val="1"/>
          <w:numId w:val="19"/>
        </w:numPr>
        <w:tabs>
          <w:tab w:val="left" w:pos="426"/>
          <w:tab w:val="left" w:pos="567"/>
          <w:tab w:val="left" w:pos="1134"/>
          <w:tab w:val="left" w:pos="1276"/>
          <w:tab w:val="left" w:pos="1418"/>
          <w:tab w:val="left" w:pos="1560"/>
        </w:tabs>
        <w:spacing w:after="0" w:line="240" w:lineRule="auto"/>
        <w:ind w:left="0" w:firstLine="709"/>
        <w:jc w:val="both"/>
        <w:rPr>
          <w:rFonts w:ascii="Verdana" w:eastAsia="Times New Roman" w:hAnsi="Verdana"/>
          <w:color w:val="000000"/>
          <w:sz w:val="20"/>
          <w:szCs w:val="20"/>
        </w:rPr>
      </w:pPr>
      <w:r w:rsidRPr="002C4909">
        <w:rPr>
          <w:rFonts w:ascii="Verdana" w:eastAsia="Times New Roman" w:hAnsi="Verdana"/>
          <w:color w:val="000000"/>
          <w:sz w:val="20"/>
          <w:szCs w:val="20"/>
        </w:rPr>
        <w:t>Kiti Sutarties šalių tarpusavio įsipareigojimai nustatyti Bendrosiose sąlygose ir Techninėje specifikacijoje (</w:t>
      </w:r>
      <w:r>
        <w:rPr>
          <w:rFonts w:ascii="Verdana" w:eastAsia="Times New Roman" w:hAnsi="Verdana"/>
          <w:color w:val="000000"/>
          <w:sz w:val="20"/>
          <w:szCs w:val="20"/>
        </w:rPr>
        <w:t>1</w:t>
      </w:r>
      <w:r w:rsidRPr="002C4909">
        <w:rPr>
          <w:rFonts w:ascii="Verdana" w:eastAsia="Times New Roman" w:hAnsi="Verdana"/>
          <w:color w:val="000000"/>
          <w:sz w:val="20"/>
          <w:szCs w:val="20"/>
        </w:rPr>
        <w:t xml:space="preserve"> priedas). </w:t>
      </w:r>
    </w:p>
    <w:p w14:paraId="174E9BBA" w14:textId="77777777" w:rsidR="008961F0" w:rsidRPr="002C4909" w:rsidRDefault="008961F0" w:rsidP="008961F0">
      <w:pPr>
        <w:tabs>
          <w:tab w:val="left" w:pos="426"/>
          <w:tab w:val="left" w:pos="567"/>
          <w:tab w:val="left" w:pos="1134"/>
          <w:tab w:val="left" w:pos="1276"/>
          <w:tab w:val="left" w:pos="1418"/>
        </w:tabs>
        <w:spacing w:after="0" w:line="240" w:lineRule="auto"/>
        <w:ind w:left="709"/>
        <w:jc w:val="both"/>
        <w:rPr>
          <w:rFonts w:ascii="Verdana" w:eastAsia="Times New Roman" w:hAnsi="Verdana"/>
          <w:color w:val="000000"/>
          <w:sz w:val="20"/>
          <w:szCs w:val="20"/>
        </w:rPr>
      </w:pPr>
    </w:p>
    <w:p w14:paraId="3DB8ED10" w14:textId="77777777" w:rsidR="008961F0" w:rsidRPr="002C4909" w:rsidRDefault="008961F0" w:rsidP="008961F0">
      <w:pPr>
        <w:numPr>
          <w:ilvl w:val="0"/>
          <w:numId w:val="19"/>
        </w:numPr>
        <w:tabs>
          <w:tab w:val="left" w:pos="284"/>
          <w:tab w:val="left" w:pos="567"/>
          <w:tab w:val="left" w:pos="1134"/>
          <w:tab w:val="left" w:pos="1276"/>
          <w:tab w:val="left" w:pos="1418"/>
        </w:tabs>
        <w:spacing w:after="0" w:line="240" w:lineRule="auto"/>
        <w:ind w:left="0" w:firstLine="709"/>
        <w:jc w:val="both"/>
        <w:rPr>
          <w:rFonts w:ascii="Verdana" w:eastAsia="Times New Roman" w:hAnsi="Verdana"/>
          <w:b/>
          <w:caps/>
          <w:sz w:val="20"/>
          <w:szCs w:val="20"/>
        </w:rPr>
      </w:pPr>
      <w:r w:rsidRPr="002C4909">
        <w:rPr>
          <w:rFonts w:ascii="Verdana" w:eastAsia="Times New Roman" w:hAnsi="Verdana"/>
          <w:b/>
          <w:caps/>
          <w:sz w:val="20"/>
          <w:szCs w:val="20"/>
        </w:rPr>
        <w:t>KAINA IR Atsiskaitymo tvarka</w:t>
      </w:r>
    </w:p>
    <w:p w14:paraId="7A6B4504" w14:textId="77777777" w:rsidR="008961F0" w:rsidRPr="008E7FE8" w:rsidRDefault="008961F0" w:rsidP="008961F0">
      <w:pPr>
        <w:numPr>
          <w:ilvl w:val="1"/>
          <w:numId w:val="19"/>
        </w:numPr>
        <w:tabs>
          <w:tab w:val="left" w:pos="426"/>
          <w:tab w:val="left" w:pos="567"/>
          <w:tab w:val="left" w:pos="1134"/>
          <w:tab w:val="left" w:pos="1276"/>
          <w:tab w:val="left" w:pos="1418"/>
        </w:tabs>
        <w:spacing w:after="0" w:line="240" w:lineRule="auto"/>
        <w:ind w:left="0" w:firstLine="709"/>
        <w:jc w:val="both"/>
        <w:rPr>
          <w:rFonts w:ascii="Verdana" w:eastAsia="Times New Roman" w:hAnsi="Verdana"/>
          <w:sz w:val="20"/>
        </w:rPr>
      </w:pPr>
      <w:r>
        <w:rPr>
          <w:rFonts w:ascii="Verdana" w:eastAsia="Times New Roman" w:hAnsi="Verdana"/>
          <w:sz w:val="20"/>
        </w:rPr>
        <w:t xml:space="preserve"> </w:t>
      </w:r>
      <w:r w:rsidRPr="008E7FE8">
        <w:rPr>
          <w:rFonts w:ascii="Verdana" w:eastAsia="Times New Roman" w:hAnsi="Verdana"/>
          <w:sz w:val="20"/>
        </w:rPr>
        <w:t xml:space="preserve">Sutarčiai taikoma </w:t>
      </w:r>
      <w:r w:rsidRPr="00F032E5">
        <w:rPr>
          <w:rFonts w:ascii="Verdana" w:eastAsia="Times New Roman" w:hAnsi="Verdana"/>
          <w:sz w:val="20"/>
          <w:szCs w:val="20"/>
        </w:rPr>
        <w:t xml:space="preserve">fiksuoto įkainio </w:t>
      </w:r>
      <w:r w:rsidRPr="008E7FE8">
        <w:rPr>
          <w:rFonts w:ascii="Verdana" w:eastAsia="Times New Roman" w:hAnsi="Verdana"/>
          <w:sz w:val="20"/>
        </w:rPr>
        <w:t>kainodara</w:t>
      </w:r>
      <w:r w:rsidRPr="00F032E5">
        <w:rPr>
          <w:rFonts w:ascii="Verdana" w:eastAsia="Times New Roman" w:hAnsi="Verdana"/>
          <w:i/>
          <w:sz w:val="20"/>
          <w:szCs w:val="24"/>
        </w:rPr>
        <w:t>.</w:t>
      </w:r>
    </w:p>
    <w:p w14:paraId="0043B23A" w14:textId="77777777" w:rsidR="008961F0" w:rsidRDefault="008961F0" w:rsidP="008961F0">
      <w:pPr>
        <w:tabs>
          <w:tab w:val="left" w:pos="426"/>
          <w:tab w:val="left" w:pos="567"/>
          <w:tab w:val="left" w:pos="1134"/>
          <w:tab w:val="left" w:pos="1276"/>
          <w:tab w:val="left" w:pos="1418"/>
        </w:tabs>
        <w:spacing w:after="0" w:line="240" w:lineRule="auto"/>
        <w:ind w:firstLine="709"/>
        <w:jc w:val="both"/>
        <w:rPr>
          <w:rFonts w:ascii="Verdana" w:eastAsia="Times New Roman" w:hAnsi="Verdana"/>
          <w:sz w:val="20"/>
        </w:rPr>
      </w:pPr>
      <w:r w:rsidRPr="008E7FE8">
        <w:rPr>
          <w:rFonts w:ascii="Verdana" w:eastAsia="Times New Roman" w:hAnsi="Verdana"/>
          <w:sz w:val="20"/>
        </w:rPr>
        <w:t>3.2.</w:t>
      </w:r>
      <w:r w:rsidRPr="008E7FE8">
        <w:rPr>
          <w:rFonts w:ascii="Verdana" w:eastAsia="Times New Roman" w:hAnsi="Verdana"/>
          <w:sz w:val="20"/>
        </w:rPr>
        <w:tab/>
        <w:t xml:space="preserve"> </w:t>
      </w:r>
      <w:r w:rsidRPr="00853F9C">
        <w:rPr>
          <w:rFonts w:ascii="Verdana" w:eastAsia="Times New Roman" w:hAnsi="Verdana"/>
          <w:sz w:val="20"/>
        </w:rPr>
        <w:t>Sutarties kaina be PVM ________ Eur, PVM ________,</w:t>
      </w:r>
      <w:r w:rsidRPr="0064044D">
        <w:rPr>
          <w:rFonts w:ascii="Verdana" w:eastAsia="Times New Roman" w:hAnsi="Verdana"/>
          <w:sz w:val="20"/>
        </w:rPr>
        <w:t xml:space="preserve">  Sutarties kaina su PVM </w:t>
      </w:r>
      <w:r>
        <w:rPr>
          <w:rFonts w:ascii="Verdana" w:eastAsia="Times New Roman" w:hAnsi="Verdana"/>
          <w:sz w:val="20"/>
        </w:rPr>
        <w:t>__________</w:t>
      </w:r>
      <w:r w:rsidRPr="0064044D">
        <w:rPr>
          <w:rFonts w:ascii="Verdana" w:eastAsia="Times New Roman" w:hAnsi="Verdana"/>
          <w:sz w:val="20"/>
        </w:rPr>
        <w:t xml:space="preserve"> Eur. Sutarties kaina be PVM atitinka Kainodaros taisyklių nustatymo metodikos, patvirtintos Viešųjų pirkimų tarnybos direktoriaus 2017 m. birželio 28 d. įsakymu Nr. 1S-95, nustatyta tvarka apskaičiuotą pradinės Sutarties vertę</w:t>
      </w:r>
      <w:r>
        <w:rPr>
          <w:rFonts w:ascii="Verdana" w:eastAsia="Times New Roman" w:hAnsi="Verdana"/>
          <w:sz w:val="20"/>
        </w:rPr>
        <w:t>.</w:t>
      </w:r>
    </w:p>
    <w:p w14:paraId="401913A4" w14:textId="77777777" w:rsidR="008961F0" w:rsidRPr="008E7FE8" w:rsidRDefault="008961F0" w:rsidP="008961F0">
      <w:pPr>
        <w:tabs>
          <w:tab w:val="left" w:pos="426"/>
          <w:tab w:val="left" w:pos="567"/>
          <w:tab w:val="left" w:pos="1134"/>
          <w:tab w:val="left" w:pos="1276"/>
          <w:tab w:val="left" w:pos="1418"/>
        </w:tabs>
        <w:spacing w:after="0" w:line="240" w:lineRule="auto"/>
        <w:ind w:firstLine="709"/>
        <w:jc w:val="both"/>
        <w:rPr>
          <w:rFonts w:ascii="Verdana" w:eastAsia="Times New Roman" w:hAnsi="Verdana"/>
          <w:sz w:val="20"/>
        </w:rPr>
      </w:pPr>
      <w:r w:rsidRPr="00627150">
        <w:rPr>
          <w:rFonts w:ascii="Verdana" w:eastAsia="Times New Roman" w:hAnsi="Verdana"/>
          <w:sz w:val="20"/>
        </w:rPr>
        <w:t>Teikėjas</w:t>
      </w:r>
      <w:r w:rsidRPr="008E7FE8">
        <w:rPr>
          <w:rFonts w:ascii="Verdana" w:eastAsia="Times New Roman" w:hAnsi="Verdana"/>
          <w:sz w:val="20"/>
        </w:rPr>
        <w:t xml:space="preserve"> įsipareigoja suteikti Paslaugas taikydamas šiuos įkainius (</w:t>
      </w:r>
      <w:r w:rsidRPr="009C1CB8">
        <w:rPr>
          <w:rFonts w:ascii="Verdana" w:eastAsia="Times New Roman" w:hAnsi="Verdana"/>
          <w:i/>
          <w:iCs/>
          <w:color w:val="FF0000"/>
          <w:sz w:val="20"/>
        </w:rPr>
        <w:t>duomenys nurodomi pagal tiekėjo pasiūlymą</w:t>
      </w:r>
      <w:r w:rsidRPr="008E7FE8">
        <w:rPr>
          <w:rFonts w:ascii="Verdana" w:eastAsia="Times New Roman" w:hAnsi="Verdana"/>
          <w:sz w:val="20"/>
        </w:rPr>
        <w:t>):</w:t>
      </w:r>
    </w:p>
    <w:p w14:paraId="1D1359BE" w14:textId="77777777" w:rsidR="008961F0" w:rsidRPr="00F032E5" w:rsidRDefault="008961F0" w:rsidP="008961F0">
      <w:pPr>
        <w:tabs>
          <w:tab w:val="left" w:pos="1560"/>
        </w:tabs>
        <w:snapToGrid w:val="0"/>
        <w:spacing w:after="0" w:line="240" w:lineRule="auto"/>
        <w:jc w:val="right"/>
        <w:rPr>
          <w:rFonts w:ascii="Verdana" w:eastAsia="Times New Roman" w:hAnsi="Verdana"/>
          <w:position w:val="6"/>
          <w:sz w:val="20"/>
          <w:szCs w:val="20"/>
        </w:rPr>
      </w:pPr>
      <w:r w:rsidRPr="00F032E5">
        <w:rPr>
          <w:rFonts w:ascii="Verdana" w:eastAsia="Times New Roman" w:hAnsi="Verdana"/>
          <w:position w:val="6"/>
          <w:sz w:val="20"/>
          <w:szCs w:val="20"/>
        </w:rPr>
        <w:t>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7"/>
        <w:gridCol w:w="1699"/>
        <w:gridCol w:w="4963"/>
      </w:tblGrid>
      <w:tr w:rsidR="008961F0" w:rsidRPr="00397A14" w14:paraId="3ECB292F" w14:textId="77777777" w:rsidTr="00366B2E">
        <w:trPr>
          <w:trHeight w:val="309"/>
        </w:trPr>
        <w:tc>
          <w:tcPr>
            <w:tcW w:w="2977" w:type="dxa"/>
            <w:vAlign w:val="center"/>
          </w:tcPr>
          <w:p w14:paraId="0A6683C0" w14:textId="77777777" w:rsidR="008961F0" w:rsidRPr="00F032E5" w:rsidRDefault="008961F0" w:rsidP="00366B2E">
            <w:pPr>
              <w:tabs>
                <w:tab w:val="left" w:pos="1560"/>
              </w:tabs>
              <w:snapToGrid w:val="0"/>
              <w:spacing w:after="0" w:line="240" w:lineRule="auto"/>
              <w:rPr>
                <w:rFonts w:ascii="Verdana" w:eastAsia="Times New Roman" w:hAnsi="Verdana"/>
                <w:position w:val="6"/>
                <w:sz w:val="20"/>
                <w:szCs w:val="20"/>
              </w:rPr>
            </w:pPr>
            <w:bookmarkStart w:id="5" w:name="_Hlk167908354"/>
            <w:r w:rsidRPr="00F032E5">
              <w:rPr>
                <w:rFonts w:ascii="Verdana" w:eastAsia="Times New Roman" w:hAnsi="Verdana"/>
                <w:position w:val="6"/>
                <w:sz w:val="20"/>
                <w:szCs w:val="20"/>
              </w:rPr>
              <w:t>Paslaugų pavadinimas</w:t>
            </w:r>
          </w:p>
        </w:tc>
        <w:tc>
          <w:tcPr>
            <w:tcW w:w="1699" w:type="dxa"/>
            <w:vAlign w:val="center"/>
          </w:tcPr>
          <w:p w14:paraId="19D9194B" w14:textId="77777777" w:rsidR="008961F0" w:rsidRPr="00F032E5" w:rsidRDefault="008961F0" w:rsidP="00366B2E">
            <w:pPr>
              <w:tabs>
                <w:tab w:val="left" w:pos="1560"/>
              </w:tabs>
              <w:snapToGrid w:val="0"/>
              <w:spacing w:after="0" w:line="240" w:lineRule="auto"/>
              <w:rPr>
                <w:rFonts w:ascii="Verdana" w:eastAsia="Times New Roman" w:hAnsi="Verdana"/>
                <w:position w:val="6"/>
                <w:sz w:val="20"/>
                <w:szCs w:val="20"/>
              </w:rPr>
            </w:pPr>
            <w:r w:rsidRPr="00F032E5">
              <w:rPr>
                <w:rFonts w:ascii="Verdana" w:eastAsia="Times New Roman" w:hAnsi="Verdana"/>
                <w:position w:val="6"/>
                <w:sz w:val="20"/>
                <w:szCs w:val="20"/>
              </w:rPr>
              <w:t>Mato vnt</w:t>
            </w:r>
            <w:r>
              <w:rPr>
                <w:rFonts w:ascii="Verdana" w:eastAsia="Times New Roman" w:hAnsi="Verdana"/>
                <w:position w:val="6"/>
                <w:sz w:val="20"/>
                <w:szCs w:val="20"/>
              </w:rPr>
              <w:t>.</w:t>
            </w:r>
            <w:r w:rsidRPr="00F032E5">
              <w:rPr>
                <w:rFonts w:ascii="Verdana" w:eastAsia="Times New Roman" w:hAnsi="Verdana"/>
                <w:position w:val="6"/>
                <w:sz w:val="20"/>
                <w:szCs w:val="20"/>
              </w:rPr>
              <w:t xml:space="preserve"> </w:t>
            </w:r>
          </w:p>
        </w:tc>
        <w:tc>
          <w:tcPr>
            <w:tcW w:w="4963" w:type="dxa"/>
            <w:vAlign w:val="center"/>
          </w:tcPr>
          <w:p w14:paraId="38AC2318" w14:textId="77777777" w:rsidR="008961F0" w:rsidRPr="00397A14" w:rsidRDefault="008961F0" w:rsidP="00366B2E">
            <w:pPr>
              <w:tabs>
                <w:tab w:val="left" w:pos="1560"/>
              </w:tabs>
              <w:snapToGrid w:val="0"/>
              <w:spacing w:after="0" w:line="240" w:lineRule="auto"/>
              <w:rPr>
                <w:rFonts w:ascii="Verdana" w:eastAsia="Times New Roman" w:hAnsi="Verdana"/>
                <w:position w:val="6"/>
                <w:sz w:val="20"/>
                <w:szCs w:val="20"/>
              </w:rPr>
            </w:pPr>
            <w:r>
              <w:rPr>
                <w:rFonts w:ascii="Verdana" w:eastAsia="Times New Roman" w:hAnsi="Verdana"/>
                <w:position w:val="6"/>
                <w:sz w:val="20"/>
                <w:szCs w:val="20"/>
              </w:rPr>
              <w:t>1 darbo valandos į</w:t>
            </w:r>
            <w:r w:rsidRPr="00397A14">
              <w:rPr>
                <w:rFonts w:ascii="Verdana" w:eastAsia="Times New Roman" w:hAnsi="Verdana"/>
                <w:position w:val="6"/>
                <w:sz w:val="20"/>
                <w:szCs w:val="20"/>
              </w:rPr>
              <w:t>kainis E</w:t>
            </w:r>
            <w:r>
              <w:rPr>
                <w:rFonts w:ascii="Verdana" w:eastAsia="Times New Roman" w:hAnsi="Verdana"/>
                <w:position w:val="6"/>
                <w:sz w:val="20"/>
                <w:szCs w:val="20"/>
              </w:rPr>
              <w:t>ur</w:t>
            </w:r>
            <w:r w:rsidRPr="00397A14">
              <w:rPr>
                <w:rFonts w:ascii="Verdana" w:eastAsia="Times New Roman" w:hAnsi="Verdana"/>
                <w:position w:val="6"/>
                <w:sz w:val="20"/>
                <w:szCs w:val="20"/>
              </w:rPr>
              <w:t xml:space="preserve"> be PVM </w:t>
            </w:r>
          </w:p>
        </w:tc>
      </w:tr>
      <w:tr w:rsidR="008961F0" w:rsidRPr="00397A14" w14:paraId="62259099" w14:textId="77777777" w:rsidTr="00366B2E">
        <w:tc>
          <w:tcPr>
            <w:tcW w:w="2977" w:type="dxa"/>
            <w:vAlign w:val="center"/>
          </w:tcPr>
          <w:p w14:paraId="12F7C545" w14:textId="77777777" w:rsidR="008961F0" w:rsidRPr="005B197B" w:rsidRDefault="008961F0" w:rsidP="00366B2E">
            <w:pPr>
              <w:tabs>
                <w:tab w:val="left" w:pos="1560"/>
              </w:tabs>
              <w:snapToGrid w:val="0"/>
              <w:spacing w:after="0" w:line="240" w:lineRule="auto"/>
              <w:rPr>
                <w:rFonts w:ascii="Verdana" w:eastAsia="Times New Roman" w:hAnsi="Verdana"/>
                <w:position w:val="6"/>
                <w:sz w:val="20"/>
                <w:szCs w:val="20"/>
              </w:rPr>
            </w:pPr>
            <w:r w:rsidRPr="005B197B">
              <w:rPr>
                <w:rFonts w:ascii="Verdana" w:eastAsia="Times New Roman" w:hAnsi="Verdana"/>
                <w:position w:val="6"/>
                <w:sz w:val="20"/>
                <w:szCs w:val="20"/>
              </w:rPr>
              <w:t>Informacinių sistemų kūrimo komandos paslaugos (IT analitiko, IT architekto)</w:t>
            </w:r>
          </w:p>
        </w:tc>
        <w:tc>
          <w:tcPr>
            <w:tcW w:w="1699" w:type="dxa"/>
            <w:vAlign w:val="center"/>
          </w:tcPr>
          <w:p w14:paraId="4657AFB3" w14:textId="77777777" w:rsidR="008961F0" w:rsidRPr="005B197B" w:rsidRDefault="008961F0" w:rsidP="00366B2E">
            <w:pPr>
              <w:tabs>
                <w:tab w:val="left" w:pos="1560"/>
              </w:tabs>
              <w:snapToGrid w:val="0"/>
              <w:spacing w:after="0" w:line="240" w:lineRule="auto"/>
              <w:rPr>
                <w:rFonts w:ascii="Verdana" w:eastAsia="Times New Roman" w:hAnsi="Verdana"/>
                <w:position w:val="6"/>
                <w:sz w:val="20"/>
                <w:szCs w:val="20"/>
              </w:rPr>
            </w:pPr>
            <w:r w:rsidRPr="005B197B">
              <w:rPr>
                <w:rFonts w:ascii="Verdana" w:eastAsia="Times New Roman" w:hAnsi="Verdana"/>
                <w:position w:val="6"/>
                <w:sz w:val="20"/>
                <w:szCs w:val="20"/>
              </w:rPr>
              <w:t xml:space="preserve">Darbo valanda </w:t>
            </w:r>
          </w:p>
        </w:tc>
        <w:tc>
          <w:tcPr>
            <w:tcW w:w="4963" w:type="dxa"/>
            <w:vAlign w:val="center"/>
          </w:tcPr>
          <w:p w14:paraId="2CFC3261" w14:textId="77777777" w:rsidR="008961F0" w:rsidRPr="008961F0" w:rsidRDefault="008961F0" w:rsidP="00366B2E">
            <w:pPr>
              <w:tabs>
                <w:tab w:val="left" w:pos="1560"/>
              </w:tabs>
              <w:snapToGrid w:val="0"/>
              <w:spacing w:after="0" w:line="240" w:lineRule="auto"/>
              <w:jc w:val="right"/>
              <w:rPr>
                <w:rFonts w:ascii="Verdana" w:eastAsia="Times New Roman" w:hAnsi="Verdana"/>
                <w:position w:val="6"/>
                <w:sz w:val="20"/>
                <w:szCs w:val="20"/>
                <w:highlight w:val="yellow"/>
              </w:rPr>
            </w:pPr>
          </w:p>
        </w:tc>
      </w:tr>
    </w:tbl>
    <w:bookmarkEnd w:id="5"/>
    <w:p w14:paraId="562923DC" w14:textId="77777777" w:rsidR="008961F0" w:rsidRPr="00235019" w:rsidRDefault="008961F0" w:rsidP="008961F0">
      <w:pPr>
        <w:tabs>
          <w:tab w:val="left" w:pos="426"/>
          <w:tab w:val="left" w:pos="567"/>
          <w:tab w:val="left" w:pos="1134"/>
          <w:tab w:val="left" w:pos="1276"/>
          <w:tab w:val="left" w:pos="1418"/>
        </w:tabs>
        <w:spacing w:after="0" w:line="240" w:lineRule="auto"/>
        <w:jc w:val="both"/>
        <w:rPr>
          <w:rFonts w:ascii="Verdana" w:eastAsia="Times New Roman" w:hAnsi="Verdana"/>
          <w:i/>
          <w:iCs/>
          <w:position w:val="6"/>
          <w:sz w:val="20"/>
          <w:szCs w:val="20"/>
        </w:rPr>
      </w:pPr>
      <w:r w:rsidRPr="00235019">
        <w:rPr>
          <w:rFonts w:ascii="Verdana" w:eastAsia="Times New Roman" w:hAnsi="Verdana"/>
          <w:i/>
          <w:iCs/>
          <w:position w:val="6"/>
          <w:sz w:val="20"/>
          <w:szCs w:val="20"/>
        </w:rPr>
        <w:t xml:space="preserve">*  Šiame punkte nurodytos </w:t>
      </w:r>
      <w:r>
        <w:rPr>
          <w:rFonts w:ascii="Verdana" w:eastAsia="Times New Roman" w:hAnsi="Verdana"/>
          <w:i/>
          <w:iCs/>
          <w:position w:val="6"/>
          <w:sz w:val="20"/>
          <w:szCs w:val="20"/>
        </w:rPr>
        <w:t>P</w:t>
      </w:r>
      <w:r w:rsidRPr="00235019">
        <w:rPr>
          <w:rFonts w:ascii="Verdana" w:eastAsia="Times New Roman" w:hAnsi="Verdana"/>
          <w:i/>
          <w:iCs/>
          <w:position w:val="6"/>
          <w:sz w:val="20"/>
          <w:szCs w:val="20"/>
        </w:rPr>
        <w:t>aslaugos bus perkamos pagal poreikį</w:t>
      </w:r>
      <w:r>
        <w:rPr>
          <w:rFonts w:ascii="Verdana" w:eastAsia="Times New Roman" w:hAnsi="Verdana"/>
          <w:i/>
          <w:position w:val="6"/>
          <w:sz w:val="20"/>
          <w:szCs w:val="20"/>
        </w:rPr>
        <w:t xml:space="preserve"> </w:t>
      </w:r>
      <w:r w:rsidRPr="00481482">
        <w:rPr>
          <w:rFonts w:ascii="Verdana" w:eastAsia="Times New Roman" w:hAnsi="Verdana"/>
          <w:i/>
          <w:iCs/>
          <w:position w:val="6"/>
          <w:sz w:val="20"/>
          <w:szCs w:val="20"/>
        </w:rPr>
        <w:t>neviršijant maksima</w:t>
      </w:r>
      <w:r>
        <w:rPr>
          <w:rFonts w:ascii="Verdana" w:eastAsia="Times New Roman" w:hAnsi="Verdana"/>
          <w:i/>
          <w:iCs/>
          <w:position w:val="6"/>
          <w:sz w:val="20"/>
          <w:szCs w:val="20"/>
        </w:rPr>
        <w:t>lau</w:t>
      </w:r>
      <w:r w:rsidRPr="00481482">
        <w:rPr>
          <w:rFonts w:ascii="Verdana" w:eastAsia="Times New Roman" w:hAnsi="Verdana"/>
          <w:i/>
          <w:iCs/>
          <w:position w:val="6"/>
          <w:sz w:val="20"/>
          <w:szCs w:val="20"/>
        </w:rPr>
        <w:t xml:space="preserve">s </w:t>
      </w:r>
      <w:r>
        <w:rPr>
          <w:rFonts w:ascii="Verdana" w:eastAsia="Times New Roman" w:hAnsi="Verdana"/>
          <w:i/>
          <w:iCs/>
          <w:position w:val="6"/>
          <w:sz w:val="20"/>
          <w:szCs w:val="20"/>
        </w:rPr>
        <w:t>paslaugų kiekio</w:t>
      </w:r>
      <w:r w:rsidRPr="00235019">
        <w:rPr>
          <w:rFonts w:ascii="Verdana" w:eastAsia="Times New Roman" w:hAnsi="Verdana"/>
          <w:i/>
          <w:iCs/>
          <w:position w:val="6"/>
          <w:sz w:val="20"/>
          <w:szCs w:val="20"/>
        </w:rPr>
        <w:t xml:space="preserve">. Užsakovas neįsipareigoja įsigyti </w:t>
      </w:r>
      <w:r>
        <w:rPr>
          <w:rFonts w:ascii="Verdana" w:eastAsia="Times New Roman" w:hAnsi="Verdana"/>
          <w:i/>
          <w:iCs/>
          <w:position w:val="6"/>
          <w:sz w:val="20"/>
          <w:szCs w:val="20"/>
        </w:rPr>
        <w:t>maksimalų Paslaugų kiekį</w:t>
      </w:r>
      <w:r w:rsidRPr="00235019">
        <w:rPr>
          <w:rFonts w:ascii="Verdana" w:eastAsia="Times New Roman" w:hAnsi="Verdana"/>
          <w:i/>
          <w:iCs/>
          <w:position w:val="6"/>
          <w:sz w:val="20"/>
          <w:szCs w:val="20"/>
        </w:rPr>
        <w:t>.</w:t>
      </w:r>
    </w:p>
    <w:p w14:paraId="03518671" w14:textId="77777777" w:rsidR="008961F0" w:rsidRPr="00F032E5" w:rsidRDefault="008961F0" w:rsidP="008961F0">
      <w:pPr>
        <w:tabs>
          <w:tab w:val="left" w:pos="426"/>
          <w:tab w:val="left" w:pos="567"/>
          <w:tab w:val="left" w:pos="1134"/>
          <w:tab w:val="left" w:pos="1276"/>
          <w:tab w:val="left" w:pos="1418"/>
        </w:tabs>
        <w:spacing w:after="0" w:line="240" w:lineRule="auto"/>
        <w:ind w:firstLine="567"/>
        <w:jc w:val="both"/>
        <w:rPr>
          <w:rFonts w:ascii="Verdana" w:eastAsia="Times New Roman" w:hAnsi="Verdana"/>
          <w:sz w:val="20"/>
        </w:rPr>
      </w:pPr>
      <w:r w:rsidRPr="00255883">
        <w:rPr>
          <w:rFonts w:ascii="Verdana" w:eastAsia="Times New Roman" w:hAnsi="Verdana"/>
          <w:color w:val="000000"/>
          <w:sz w:val="20"/>
          <w:szCs w:val="24"/>
        </w:rPr>
        <w:lastRenderedPageBreak/>
        <w:t xml:space="preserve">Galutinė Sutarties kaina bus apskaičiuojama pagal faktiškai </w:t>
      </w:r>
      <w:r w:rsidRPr="00466060">
        <w:rPr>
          <w:rFonts w:ascii="Verdana" w:eastAsia="Times New Roman" w:hAnsi="Verdana"/>
          <w:color w:val="000000"/>
          <w:sz w:val="20"/>
          <w:szCs w:val="24"/>
        </w:rPr>
        <w:t>Teikėj</w:t>
      </w:r>
      <w:r>
        <w:rPr>
          <w:rFonts w:ascii="Verdana" w:eastAsia="Times New Roman" w:hAnsi="Verdana"/>
          <w:color w:val="000000"/>
          <w:sz w:val="20"/>
          <w:szCs w:val="24"/>
        </w:rPr>
        <w:t>o</w:t>
      </w:r>
      <w:r w:rsidRPr="00255883">
        <w:rPr>
          <w:rFonts w:ascii="Verdana" w:eastAsia="Times New Roman" w:hAnsi="Verdana"/>
          <w:color w:val="000000"/>
          <w:sz w:val="20"/>
          <w:szCs w:val="24"/>
        </w:rPr>
        <w:t xml:space="preserve"> tinkamai</w:t>
      </w:r>
      <w:r w:rsidRPr="00255883">
        <w:rPr>
          <w:rFonts w:ascii="Verdana" w:eastAsia="Times New Roman" w:hAnsi="Verdana"/>
          <w:i/>
          <w:color w:val="000000"/>
          <w:sz w:val="20"/>
          <w:szCs w:val="24"/>
        </w:rPr>
        <w:t xml:space="preserve"> </w:t>
      </w:r>
      <w:r w:rsidRPr="00255883">
        <w:rPr>
          <w:rFonts w:ascii="Verdana" w:eastAsia="Times New Roman" w:hAnsi="Verdana"/>
          <w:color w:val="000000"/>
          <w:sz w:val="20"/>
          <w:szCs w:val="24"/>
        </w:rPr>
        <w:t>suteiktų ir Užsakovo priimtų Paslaugų kiekį</w:t>
      </w:r>
      <w:r>
        <w:rPr>
          <w:rFonts w:ascii="Verdana" w:eastAsia="Times New Roman" w:hAnsi="Verdana"/>
          <w:color w:val="000000"/>
          <w:sz w:val="20"/>
          <w:szCs w:val="24"/>
        </w:rPr>
        <w:t xml:space="preserve">, </w:t>
      </w:r>
      <w:r w:rsidRPr="0064044D">
        <w:rPr>
          <w:rFonts w:ascii="Verdana" w:eastAsia="Times New Roman" w:hAnsi="Verdana"/>
          <w:color w:val="000000"/>
          <w:sz w:val="20"/>
          <w:szCs w:val="24"/>
        </w:rPr>
        <w:t>neviršijant maksimal</w:t>
      </w:r>
      <w:r>
        <w:rPr>
          <w:rFonts w:ascii="Verdana" w:eastAsia="Times New Roman" w:hAnsi="Verdana"/>
          <w:color w:val="000000"/>
          <w:sz w:val="20"/>
          <w:szCs w:val="24"/>
        </w:rPr>
        <w:t>aus</w:t>
      </w:r>
      <w:r w:rsidRPr="0064044D">
        <w:rPr>
          <w:rFonts w:ascii="Verdana" w:eastAsia="Times New Roman" w:hAnsi="Verdana"/>
          <w:color w:val="000000"/>
          <w:sz w:val="20"/>
          <w:szCs w:val="24"/>
        </w:rPr>
        <w:t xml:space="preserve"> </w:t>
      </w:r>
      <w:r>
        <w:rPr>
          <w:rFonts w:ascii="Verdana" w:eastAsia="Times New Roman" w:hAnsi="Verdana"/>
          <w:color w:val="000000"/>
          <w:sz w:val="20"/>
          <w:szCs w:val="24"/>
        </w:rPr>
        <w:t>Paslaugų kiekio</w:t>
      </w:r>
      <w:r w:rsidRPr="00255883">
        <w:rPr>
          <w:rFonts w:ascii="Verdana" w:eastAsia="Times New Roman" w:hAnsi="Verdana"/>
          <w:color w:val="000000"/>
          <w:sz w:val="20"/>
          <w:szCs w:val="24"/>
        </w:rPr>
        <w:t>.</w:t>
      </w:r>
      <w:r>
        <w:rPr>
          <w:rFonts w:ascii="Verdana" w:eastAsia="Times New Roman" w:hAnsi="Verdana"/>
          <w:color w:val="000000"/>
          <w:sz w:val="20"/>
          <w:szCs w:val="24"/>
        </w:rPr>
        <w:t xml:space="preserve"> </w:t>
      </w:r>
    </w:p>
    <w:p w14:paraId="699F5685" w14:textId="77777777" w:rsidR="008961F0" w:rsidRPr="002745B6" w:rsidRDefault="008961F0" w:rsidP="002745B6">
      <w:pPr>
        <w:tabs>
          <w:tab w:val="left" w:pos="709"/>
          <w:tab w:val="left" w:pos="851"/>
          <w:tab w:val="left" w:pos="1276"/>
          <w:tab w:val="left" w:pos="1418"/>
        </w:tabs>
        <w:spacing w:after="0" w:line="240" w:lineRule="auto"/>
        <w:ind w:firstLine="567"/>
        <w:jc w:val="both"/>
        <w:rPr>
          <w:rFonts w:ascii="Verdana" w:eastAsia="Times New Roman" w:hAnsi="Verdana"/>
          <w:color w:val="000000"/>
          <w:sz w:val="20"/>
          <w:szCs w:val="20"/>
        </w:rPr>
      </w:pPr>
      <w:bookmarkStart w:id="6" w:name="_Ref536444653"/>
      <w:r w:rsidRPr="00E81395">
        <w:rPr>
          <w:rFonts w:ascii="Verdana" w:eastAsia="Times New Roman" w:hAnsi="Verdana"/>
          <w:sz w:val="20"/>
          <w:szCs w:val="20"/>
        </w:rPr>
        <w:t xml:space="preserve">3.3. </w:t>
      </w:r>
      <w:r w:rsidRPr="002745B6">
        <w:rPr>
          <w:rFonts w:ascii="Verdana" w:eastAsia="Times New Roman" w:hAnsi="Verdana"/>
          <w:sz w:val="20"/>
          <w:szCs w:val="20"/>
        </w:rPr>
        <w:t>Užsakovas sumoka Teikėjui už faktiškai per praėjusį kalendorinį mėnesį pagal Užsakovo užduotį (užduotis, užsakymus)</w:t>
      </w:r>
      <w:r w:rsidRPr="002745B6">
        <w:rPr>
          <w:rFonts w:ascii="Verdana" w:hAnsi="Verdana"/>
          <w:sz w:val="20"/>
          <w:szCs w:val="20"/>
        </w:rPr>
        <w:t xml:space="preserve"> tinkamai </w:t>
      </w:r>
      <w:r w:rsidRPr="002745B6">
        <w:rPr>
          <w:rFonts w:ascii="Verdana" w:eastAsia="Times New Roman" w:hAnsi="Verdana"/>
          <w:sz w:val="20"/>
          <w:szCs w:val="20"/>
        </w:rPr>
        <w:t xml:space="preserve">suteiktas Paslaugas ne vėliau kaip per 30 kalendorinių dienų nuo Paslaugų perdavimo–priėmimo akto (aktų) pasirašymo ir sąskaitos </w:t>
      </w:r>
      <w:r w:rsidRPr="002745B6">
        <w:rPr>
          <w:rFonts w:ascii="Verdana" w:eastAsia="Times New Roman" w:hAnsi="Verdana"/>
          <w:color w:val="000000"/>
          <w:sz w:val="20"/>
          <w:szCs w:val="20"/>
        </w:rPr>
        <w:t xml:space="preserve">faktūros gavimo </w:t>
      </w:r>
      <w:r w:rsidRPr="002745B6">
        <w:rPr>
          <w:rFonts w:ascii="Verdana" w:eastAsia="Arial" w:hAnsi="Verdana"/>
          <w:sz w:val="20"/>
          <w:szCs w:val="20"/>
        </w:rPr>
        <w:t>Sąskaitų administravimo bendrosios informacinės sistemos (toliau – SABIS)</w:t>
      </w:r>
      <w:r w:rsidRPr="002745B6">
        <w:rPr>
          <w:rFonts w:ascii="Verdana" w:eastAsia="Times New Roman" w:hAnsi="Verdana"/>
          <w:color w:val="000000"/>
          <w:sz w:val="20"/>
          <w:szCs w:val="20"/>
        </w:rPr>
        <w:t xml:space="preserve"> SABIS</w:t>
      </w:r>
      <w:r w:rsidRPr="002745B6">
        <w:rPr>
          <w:rFonts w:ascii="Verdana" w:eastAsia="Times New Roman" w:hAnsi="Verdana"/>
          <w:sz w:val="20"/>
          <w:szCs w:val="20"/>
        </w:rPr>
        <w:t xml:space="preserve"> sistemoje dienos</w:t>
      </w:r>
      <w:r w:rsidRPr="002745B6">
        <w:rPr>
          <w:rFonts w:ascii="Verdana" w:eastAsia="Times New Roman" w:hAnsi="Verdana"/>
          <w:color w:val="000000"/>
          <w:sz w:val="20"/>
          <w:szCs w:val="20"/>
        </w:rPr>
        <w:t>.</w:t>
      </w:r>
      <w:bookmarkEnd w:id="6"/>
    </w:p>
    <w:p w14:paraId="20C71260" w14:textId="77777777" w:rsidR="008961F0" w:rsidRPr="002745B6" w:rsidRDefault="008961F0" w:rsidP="002745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z w:val="20"/>
          <w:szCs w:val="20"/>
        </w:rPr>
      </w:pPr>
      <w:r w:rsidRPr="002745B6">
        <w:rPr>
          <w:rFonts w:ascii="Verdana" w:eastAsia="Times New Roman" w:hAnsi="Verdana"/>
          <w:sz w:val="20"/>
          <w:szCs w:val="20"/>
        </w:rPr>
        <w:t xml:space="preserve">         </w:t>
      </w:r>
      <w:r w:rsidRPr="002745B6">
        <w:rPr>
          <w:rFonts w:ascii="Verdana" w:eastAsia="Times New Roman" w:hAnsi="Verdana"/>
          <w:sz w:val="20"/>
          <w:szCs w:val="20"/>
          <w:lang w:val="en-US"/>
        </w:rPr>
        <w:t xml:space="preserve">3.4 </w:t>
      </w:r>
      <w:r w:rsidRPr="002745B6">
        <w:rPr>
          <w:rFonts w:ascii="Verdana" w:eastAsia="Times New Roman" w:hAnsi="Verdana"/>
          <w:sz w:val="20"/>
          <w:szCs w:val="20"/>
        </w:rPr>
        <w:t xml:space="preserve">Tiekėjas išrašo sąskaitą </w:t>
      </w:r>
      <w:r w:rsidRPr="002745B6">
        <w:rPr>
          <w:rFonts w:ascii="Verdana" w:eastAsia="Times New Roman" w:hAnsi="Verdana"/>
          <w:color w:val="000000"/>
          <w:sz w:val="20"/>
          <w:szCs w:val="20"/>
        </w:rPr>
        <w:t>faktūrą</w:t>
      </w:r>
      <w:r w:rsidRPr="002745B6">
        <w:rPr>
          <w:rFonts w:ascii="Verdana" w:eastAsia="Times New Roman" w:hAnsi="Verdana"/>
          <w:sz w:val="20"/>
          <w:szCs w:val="20"/>
        </w:rPr>
        <w:t xml:space="preserve"> tik Šalims pasirašius </w:t>
      </w:r>
      <w:r w:rsidRPr="002745B6">
        <w:rPr>
          <w:rFonts w:ascii="Verdana" w:eastAsia="Arial" w:hAnsi="Verdana"/>
          <w:sz w:val="20"/>
          <w:szCs w:val="20"/>
        </w:rPr>
        <w:t>Paslaugų</w:t>
      </w:r>
      <w:r w:rsidRPr="002745B6">
        <w:rPr>
          <w:rFonts w:ascii="Verdana" w:eastAsia="Times New Roman" w:hAnsi="Verdana"/>
          <w:sz w:val="20"/>
          <w:szCs w:val="20"/>
        </w:rPr>
        <w:t xml:space="preserve"> perdavimo–priėmimo aktą</w:t>
      </w:r>
      <w:r w:rsidRPr="002745B6">
        <w:rPr>
          <w:rFonts w:ascii="Verdana" w:eastAsia="Arial" w:hAnsi="Verdana"/>
          <w:sz w:val="20"/>
          <w:szCs w:val="20"/>
        </w:rPr>
        <w:t>:</w:t>
      </w:r>
    </w:p>
    <w:p w14:paraId="1018A021" w14:textId="77777777" w:rsidR="008961F0" w:rsidRPr="002745B6" w:rsidRDefault="008961F0" w:rsidP="002745B6">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Verdana" w:eastAsia="Arial" w:hAnsi="Verdana"/>
          <w:sz w:val="20"/>
          <w:szCs w:val="20"/>
        </w:rPr>
      </w:pPr>
      <w:r w:rsidRPr="002745B6">
        <w:rPr>
          <w:rFonts w:ascii="Verdana" w:eastAsia="Arial" w:hAnsi="Verdana"/>
          <w:sz w:val="20"/>
          <w:szCs w:val="20"/>
          <w:lang w:val="en-US"/>
        </w:rPr>
        <w:t>3.4.1</w:t>
      </w:r>
      <w:r w:rsidRPr="002745B6">
        <w:rPr>
          <w:rFonts w:ascii="Verdana" w:eastAsia="Arial" w:hAnsi="Verdana"/>
          <w:sz w:val="20"/>
          <w:szCs w:val="20"/>
        </w:rPr>
        <w:t>.</w:t>
      </w:r>
      <w:r w:rsidRPr="002745B6">
        <w:rPr>
          <w:rFonts w:ascii="Verdana" w:eastAsia="Arial" w:hAnsi="Verdana"/>
          <w:sz w:val="20"/>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C3CEC2" w14:textId="77777777" w:rsidR="008961F0" w:rsidRPr="002745B6" w:rsidRDefault="008961F0" w:rsidP="002745B6">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Verdana" w:eastAsia="Arial" w:hAnsi="Verdana"/>
          <w:sz w:val="20"/>
          <w:szCs w:val="20"/>
        </w:rPr>
      </w:pPr>
      <w:r w:rsidRPr="002745B6">
        <w:rPr>
          <w:rFonts w:ascii="Verdana" w:eastAsia="Arial" w:hAnsi="Verdana"/>
          <w:sz w:val="20"/>
          <w:szCs w:val="20"/>
          <w:lang w:val="en-US"/>
        </w:rPr>
        <w:t>3.4.2</w:t>
      </w:r>
      <w:r w:rsidRPr="002745B6">
        <w:rPr>
          <w:rFonts w:ascii="Verdana" w:eastAsia="Arial" w:hAnsi="Verdana"/>
          <w:sz w:val="20"/>
          <w:szCs w:val="20"/>
        </w:rPr>
        <w:t xml:space="preserve">. </w:t>
      </w:r>
      <w:r w:rsidRPr="002745B6">
        <w:rPr>
          <w:rFonts w:ascii="Verdana" w:eastAsia="Arial" w:hAnsi="Verdana"/>
          <w:sz w:val="20"/>
          <w:szCs w:val="20"/>
        </w:rPr>
        <w:tab/>
        <w:t>Europos elektroninių sąskaitų faktūrų standarto neatitinkančią elektroninę sąskaitą faktūrą Tiekėjas gali teikti tik naudodamasis SABIS priemonėmis.</w:t>
      </w:r>
    </w:p>
    <w:p w14:paraId="3C37BCC0" w14:textId="77777777" w:rsidR="008961F0" w:rsidRPr="002745B6" w:rsidRDefault="008961F0" w:rsidP="002745B6">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sidRPr="002745B6">
        <w:rPr>
          <w:rFonts w:ascii="Verdana" w:eastAsia="Times New Roman" w:hAnsi="Verdana"/>
          <w:color w:val="000000"/>
          <w:sz w:val="20"/>
          <w:szCs w:val="20"/>
        </w:rPr>
        <w:t>3.</w:t>
      </w:r>
      <w:r w:rsidRPr="002745B6">
        <w:rPr>
          <w:rFonts w:ascii="Verdana" w:eastAsia="Times New Roman" w:hAnsi="Verdana"/>
          <w:color w:val="000000"/>
          <w:sz w:val="20"/>
          <w:szCs w:val="20"/>
          <w:lang w:val="en-US"/>
        </w:rPr>
        <w:t>5</w:t>
      </w:r>
      <w:r w:rsidRPr="002745B6">
        <w:rPr>
          <w:rFonts w:ascii="Verdana" w:eastAsia="Times New Roman" w:hAnsi="Verdana"/>
          <w:color w:val="000000"/>
          <w:sz w:val="20"/>
          <w:szCs w:val="20"/>
        </w:rPr>
        <w:t>. Sutarties kaina (įkainiai) perskaičiuojama (-i) pasikeitus PVM dydžiui Bendrosiose sąlygose nustatyta tvarka.</w:t>
      </w:r>
    </w:p>
    <w:p w14:paraId="4150E811" w14:textId="77777777" w:rsidR="008961F0" w:rsidRPr="0030200F" w:rsidRDefault="008961F0" w:rsidP="002745B6">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sidRPr="002745B6">
        <w:rPr>
          <w:rFonts w:ascii="Verdana" w:eastAsia="Times New Roman" w:hAnsi="Verdana"/>
          <w:color w:val="000000"/>
          <w:sz w:val="20"/>
          <w:szCs w:val="20"/>
          <w:lang w:val="en-US"/>
        </w:rPr>
        <w:t xml:space="preserve">3.6. </w:t>
      </w:r>
      <w:r w:rsidRPr="002745B6">
        <w:rPr>
          <w:rFonts w:ascii="Verdana" w:eastAsia="Times New Roman" w:hAnsi="Verdana"/>
          <w:color w:val="000000"/>
          <w:sz w:val="20"/>
          <w:szCs w:val="20"/>
        </w:rPr>
        <w:t>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w:t>
      </w:r>
      <w:r w:rsidRPr="0030200F">
        <w:rPr>
          <w:rFonts w:ascii="Verdana" w:eastAsia="Times New Roman" w:hAnsi="Verdana"/>
          <w:color w:val="000000"/>
          <w:sz w:val="20"/>
          <w:szCs w:val="20"/>
        </w:rPr>
        <w:t xml:space="preserve"> – nuo paskutinio perskaičiavimo pagal šį punktą dienos), jeigu </w:t>
      </w:r>
      <w:r w:rsidRPr="00E20CFF">
        <w:rPr>
          <w:rFonts w:ascii="Verdana" w:eastAsia="Times New Roman" w:hAnsi="Verdana"/>
          <w:color w:val="000000"/>
          <w:sz w:val="20"/>
          <w:szCs w:val="20"/>
        </w:rPr>
        <w:t xml:space="preserve">Ūkio subjektams suteiktų paslaugų sektoriuje </w:t>
      </w:r>
      <w:r>
        <w:rPr>
          <w:rFonts w:ascii="Verdana" w:eastAsia="Times New Roman" w:hAnsi="Verdana"/>
          <w:color w:val="000000"/>
          <w:sz w:val="20"/>
          <w:szCs w:val="20"/>
        </w:rPr>
        <w:t>„</w:t>
      </w:r>
      <w:r w:rsidRPr="00E20CFF">
        <w:rPr>
          <w:rFonts w:ascii="Verdana" w:eastAsia="Times New Roman" w:hAnsi="Verdana"/>
          <w:color w:val="000000"/>
          <w:sz w:val="20"/>
          <w:szCs w:val="20"/>
        </w:rPr>
        <w:t>J62 Kompiuterių programavimo, konsultacinė ir susijusi veikla“ Ūkio subjektams suteiktų paslaugų kainų</w:t>
      </w:r>
      <w:r>
        <w:rPr>
          <w:rFonts w:ascii="Verdana" w:eastAsia="Times New Roman" w:hAnsi="Verdana"/>
          <w:color w:val="000000"/>
          <w:sz w:val="20"/>
          <w:szCs w:val="20"/>
        </w:rPr>
        <w:t xml:space="preserve"> indekso</w:t>
      </w:r>
      <w:r w:rsidRPr="00E20CFF">
        <w:rPr>
          <w:rFonts w:ascii="Verdana" w:eastAsia="Times New Roman" w:hAnsi="Verdana"/>
          <w:color w:val="000000"/>
          <w:sz w:val="20"/>
          <w:szCs w:val="20"/>
        </w:rPr>
        <w:t xml:space="preserve"> </w:t>
      </w:r>
      <w:bookmarkStart w:id="7" w:name="_Hlk153972391"/>
      <w:r>
        <w:rPr>
          <w:rFonts w:ascii="Verdana" w:eastAsia="Times New Roman" w:hAnsi="Verdana"/>
          <w:color w:val="000000"/>
          <w:sz w:val="20"/>
          <w:szCs w:val="20"/>
        </w:rPr>
        <w:t xml:space="preserve">(skelbiamas: </w:t>
      </w:r>
      <w:hyperlink r:id="rId7" w:anchor="/" w:history="1">
        <w:r w:rsidRPr="00381D33">
          <w:rPr>
            <w:rStyle w:val="Hyperlink"/>
            <w:rFonts w:ascii="Verdana" w:eastAsia="Times New Roman" w:hAnsi="Verdana"/>
            <w:sz w:val="20"/>
            <w:szCs w:val="20"/>
          </w:rPr>
          <w:t>https://osp.stat.gov.lt/statistiniu-rodikliu-analize?indicator=S7R271#/</w:t>
        </w:r>
      </w:hyperlink>
      <w:bookmarkEnd w:id="7"/>
      <w:r>
        <w:rPr>
          <w:rFonts w:ascii="Verdana" w:eastAsia="Times New Roman" w:hAnsi="Verdana"/>
          <w:color w:val="000000"/>
          <w:sz w:val="20"/>
          <w:szCs w:val="20"/>
        </w:rPr>
        <w:t xml:space="preserve">) </w:t>
      </w:r>
      <w:r w:rsidRPr="0030200F">
        <w:rPr>
          <w:rFonts w:ascii="Verdana" w:eastAsia="Times New Roman" w:hAnsi="Verdana"/>
          <w:color w:val="000000"/>
          <w:sz w:val="20"/>
          <w:szCs w:val="20"/>
        </w:rPr>
        <w:t>pokytis (k), apskaičiuotas kaip nustatyta Sutarties 3.</w:t>
      </w:r>
      <w:r>
        <w:rPr>
          <w:rFonts w:ascii="Verdana" w:eastAsia="Times New Roman" w:hAnsi="Verdana"/>
          <w:color w:val="000000"/>
          <w:sz w:val="20"/>
          <w:szCs w:val="20"/>
        </w:rPr>
        <w:t>9</w:t>
      </w:r>
      <w:r w:rsidRPr="0030200F">
        <w:rPr>
          <w:rFonts w:ascii="Verdana" w:eastAsia="Times New Roman" w:hAnsi="Verdana"/>
          <w:color w:val="000000"/>
          <w:sz w:val="20"/>
          <w:szCs w:val="20"/>
        </w:rPr>
        <w:t xml:space="preserve">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E3B79B"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Pr>
          <w:rFonts w:ascii="Verdana" w:eastAsia="Times New Roman" w:hAnsi="Verdana"/>
          <w:color w:val="000000"/>
          <w:sz w:val="20"/>
          <w:szCs w:val="20"/>
        </w:rPr>
        <w:t xml:space="preserve">3.7. </w:t>
      </w:r>
      <w:r w:rsidRPr="0030200F">
        <w:rPr>
          <w:rFonts w:ascii="Verdana" w:eastAsia="Times New Roman" w:hAnsi="Verdana"/>
          <w:color w:val="000000"/>
          <w:sz w:val="20"/>
          <w:szCs w:val="20"/>
        </w:rPr>
        <w:t xml:space="preserve"> 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p>
    <w:p w14:paraId="56079092"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Pr>
          <w:rFonts w:ascii="Verdana" w:eastAsia="Times New Roman" w:hAnsi="Verdana"/>
          <w:color w:val="000000"/>
          <w:sz w:val="20"/>
          <w:szCs w:val="20"/>
        </w:rPr>
        <w:t xml:space="preserve">3.8. </w:t>
      </w:r>
      <w:r w:rsidRPr="0030200F">
        <w:rPr>
          <w:rFonts w:ascii="Verdana" w:eastAsia="Times New Roman" w:hAnsi="Verdana"/>
          <w:color w:val="000000"/>
          <w:sz w:val="20"/>
          <w:szCs w:val="20"/>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7B421404"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Pr>
          <w:rFonts w:ascii="Verdana" w:eastAsia="Times New Roman" w:hAnsi="Verdana"/>
          <w:color w:val="000000"/>
          <w:sz w:val="20"/>
          <w:szCs w:val="20"/>
        </w:rPr>
        <w:t xml:space="preserve">3.9. </w:t>
      </w:r>
      <w:r w:rsidRPr="0030200F">
        <w:rPr>
          <w:rFonts w:ascii="Verdana" w:eastAsia="Times New Roman" w:hAnsi="Verdana"/>
          <w:color w:val="000000"/>
          <w:sz w:val="20"/>
          <w:szCs w:val="20"/>
        </w:rPr>
        <w:t>Nauja Sutarties kaina (įkainiai) apskaičiuojama (-i) pagal formulę:</w:t>
      </w:r>
    </w:p>
    <w:p w14:paraId="3106DBA2"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a1=a+(k/100×a), kur</w:t>
      </w:r>
    </w:p>
    <w:p w14:paraId="6F24AB31"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a – įkainis (Eur be PVM)) (jei jis jau buvo perskaičiuotas, tai po paskutinio perskaičiavimo).</w:t>
      </w:r>
    </w:p>
    <w:p w14:paraId="6CC872BB"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a1 – perskaičiuotas (pakeistas) įkainis (Eur be PVM)</w:t>
      </w:r>
    </w:p>
    <w:p w14:paraId="60E65A8E"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 xml:space="preserve">k – Pagal </w:t>
      </w:r>
      <w:r w:rsidRPr="00705CE6">
        <w:rPr>
          <w:rFonts w:ascii="Verdana" w:eastAsia="Times New Roman" w:hAnsi="Verdana"/>
          <w:sz w:val="20"/>
          <w:szCs w:val="20"/>
          <w:lang w:eastAsia="lt-LT"/>
        </w:rPr>
        <w:t xml:space="preserve">Ūkio subjektams suteiktų paslaugų kainų indeksą sektoriuje </w:t>
      </w:r>
      <w:r>
        <w:rPr>
          <w:rFonts w:ascii="Verdana" w:eastAsia="Times New Roman" w:hAnsi="Verdana"/>
          <w:sz w:val="20"/>
          <w:szCs w:val="20"/>
          <w:lang w:eastAsia="lt-LT"/>
        </w:rPr>
        <w:t>„</w:t>
      </w:r>
      <w:r w:rsidRPr="00705CE6">
        <w:rPr>
          <w:rFonts w:ascii="Verdana" w:eastAsia="Times New Roman" w:hAnsi="Verdana"/>
          <w:sz w:val="20"/>
          <w:szCs w:val="20"/>
          <w:lang w:eastAsia="lt-LT"/>
        </w:rPr>
        <w:t>J62 Kompiuterių programavimo, konsultacinė ir susijusi veikla“</w:t>
      </w:r>
      <w:r w:rsidRPr="0030200F">
        <w:rPr>
          <w:rFonts w:ascii="Verdana" w:eastAsia="Times New Roman" w:hAnsi="Verdana"/>
          <w:color w:val="000000"/>
          <w:sz w:val="20"/>
          <w:szCs w:val="24"/>
        </w:rPr>
        <w:t xml:space="preserve"> apskaičiuotas paslaugų kainų pokytis (padidėjimas arba sumažėjimas) (%). </w:t>
      </w:r>
      <w:bookmarkStart w:id="8" w:name="_Hlk153972324"/>
      <w:r w:rsidRPr="0030200F">
        <w:rPr>
          <w:rFonts w:ascii="Verdana" w:eastAsia="Times New Roman" w:hAnsi="Verdana"/>
          <w:color w:val="000000"/>
          <w:sz w:val="20"/>
          <w:szCs w:val="24"/>
        </w:rPr>
        <w:t>„</w:t>
      </w:r>
      <w:bookmarkEnd w:id="8"/>
      <w:r w:rsidRPr="0030200F">
        <w:rPr>
          <w:rFonts w:ascii="Verdana" w:eastAsia="Times New Roman" w:hAnsi="Verdana"/>
          <w:color w:val="000000"/>
          <w:sz w:val="20"/>
          <w:szCs w:val="24"/>
        </w:rPr>
        <w:t xml:space="preserve">k“ reikšmė skaičiuojama pagal formulę: </w:t>
      </w:r>
    </w:p>
    <w:p w14:paraId="002CE5B6"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k =</w:t>
      </w:r>
      <w:r w:rsidRPr="0030200F">
        <w:rPr>
          <w:rFonts w:ascii="Cambria Math" w:eastAsia="Cambria Math" w:hAnsi="Cambria Math" w:cs="Cambria Math" w:hint="eastAsia"/>
          <w:color w:val="000000"/>
          <w:sz w:val="20"/>
          <w:szCs w:val="24"/>
        </w:rPr>
        <w:t>〖</w:t>
      </w:r>
      <w:r w:rsidRPr="0030200F">
        <w:rPr>
          <w:rFonts w:ascii="Verdana" w:eastAsia="Times New Roman" w:hAnsi="Verdana"/>
          <w:color w:val="000000"/>
          <w:sz w:val="20"/>
          <w:szCs w:val="24"/>
        </w:rPr>
        <w:t>Ind</w:t>
      </w:r>
      <w:r w:rsidRPr="0030200F">
        <w:rPr>
          <w:rFonts w:ascii="Cambria Math" w:eastAsia="Cambria Math" w:hAnsi="Cambria Math" w:cs="Cambria Math" w:hint="eastAsia"/>
          <w:color w:val="000000"/>
          <w:sz w:val="20"/>
          <w:szCs w:val="24"/>
        </w:rPr>
        <w:t>〗</w:t>
      </w:r>
      <w:r w:rsidRPr="0030200F">
        <w:rPr>
          <w:rFonts w:ascii="Verdana" w:eastAsia="Times New Roman" w:hAnsi="Verdana"/>
          <w:color w:val="000000"/>
          <w:sz w:val="20"/>
          <w:szCs w:val="24"/>
        </w:rPr>
        <w:t>_naujausias/</w:t>
      </w:r>
      <w:r w:rsidRPr="0030200F">
        <w:rPr>
          <w:rFonts w:ascii="Cambria Math" w:eastAsia="Cambria Math" w:hAnsi="Cambria Math" w:cs="Cambria Math" w:hint="eastAsia"/>
          <w:color w:val="000000"/>
          <w:sz w:val="20"/>
          <w:szCs w:val="24"/>
        </w:rPr>
        <w:t>〖</w:t>
      </w:r>
      <w:r w:rsidRPr="0030200F">
        <w:rPr>
          <w:rFonts w:ascii="Verdana" w:eastAsia="Times New Roman" w:hAnsi="Verdana"/>
          <w:color w:val="000000"/>
          <w:sz w:val="20"/>
          <w:szCs w:val="24"/>
        </w:rPr>
        <w:t>Ind</w:t>
      </w:r>
      <w:r w:rsidRPr="0030200F">
        <w:rPr>
          <w:rFonts w:ascii="Cambria Math" w:eastAsia="Cambria Math" w:hAnsi="Cambria Math" w:cs="Cambria Math" w:hint="eastAsia"/>
          <w:color w:val="000000"/>
          <w:sz w:val="20"/>
          <w:szCs w:val="24"/>
        </w:rPr>
        <w:t>〗</w:t>
      </w:r>
      <w:r w:rsidRPr="0030200F">
        <w:rPr>
          <w:rFonts w:ascii="Verdana" w:eastAsia="Times New Roman" w:hAnsi="Verdana"/>
          <w:color w:val="000000"/>
          <w:sz w:val="20"/>
          <w:szCs w:val="24"/>
        </w:rPr>
        <w:t>_pradžia ×100-100, (proc.)</w:t>
      </w:r>
      <w:r>
        <w:rPr>
          <w:rFonts w:ascii="Verdana" w:eastAsia="Times New Roman" w:hAnsi="Verdana"/>
          <w:color w:val="000000"/>
          <w:sz w:val="20"/>
          <w:szCs w:val="24"/>
        </w:rPr>
        <w:t>,</w:t>
      </w:r>
      <w:r w:rsidRPr="0030200F">
        <w:rPr>
          <w:rFonts w:ascii="Verdana" w:eastAsia="Times New Roman" w:hAnsi="Verdana"/>
          <w:color w:val="000000"/>
          <w:sz w:val="20"/>
          <w:szCs w:val="24"/>
        </w:rPr>
        <w:t xml:space="preserve"> kur</w:t>
      </w:r>
      <w:r>
        <w:rPr>
          <w:rFonts w:ascii="Verdana" w:eastAsia="Times New Roman" w:hAnsi="Verdana"/>
          <w:color w:val="000000"/>
          <w:sz w:val="20"/>
          <w:szCs w:val="24"/>
        </w:rPr>
        <w:t>:</w:t>
      </w:r>
    </w:p>
    <w:p w14:paraId="55752EB7"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Ind</w:t>
      </w:r>
      <w:r>
        <w:rPr>
          <w:rFonts w:ascii="Verdana" w:eastAsia="Times New Roman" w:hAnsi="Verdana"/>
          <w:color w:val="000000"/>
          <w:sz w:val="20"/>
          <w:szCs w:val="24"/>
        </w:rPr>
        <w:t>_</w:t>
      </w:r>
      <w:r w:rsidRPr="0030200F">
        <w:rPr>
          <w:rFonts w:ascii="Verdana" w:eastAsia="Times New Roman" w:hAnsi="Verdana"/>
          <w:color w:val="000000"/>
          <w:sz w:val="20"/>
          <w:szCs w:val="24"/>
        </w:rPr>
        <w:t xml:space="preserve">naujausias – kreipimosi dėl kainos perskaičiavimo išsiuntimo kitai šaliai datą naujausias paskelbtas </w:t>
      </w:r>
      <w:r w:rsidRPr="00E20CFF">
        <w:rPr>
          <w:rFonts w:ascii="Verdana" w:eastAsia="Times New Roman" w:hAnsi="Verdana"/>
          <w:color w:val="000000"/>
          <w:sz w:val="20"/>
          <w:szCs w:val="24"/>
        </w:rPr>
        <w:t xml:space="preserve">Ūkio subjektams suteiktų paslaugų kainų indeksas sektoriuje </w:t>
      </w:r>
      <w:r>
        <w:rPr>
          <w:rFonts w:ascii="Verdana" w:eastAsia="Times New Roman" w:hAnsi="Verdana"/>
          <w:color w:val="000000"/>
          <w:sz w:val="20"/>
          <w:szCs w:val="24"/>
        </w:rPr>
        <w:t>„</w:t>
      </w:r>
      <w:r w:rsidRPr="00E20CFF">
        <w:rPr>
          <w:rFonts w:ascii="Verdana" w:eastAsia="Times New Roman" w:hAnsi="Verdana"/>
          <w:color w:val="000000"/>
          <w:sz w:val="20"/>
          <w:szCs w:val="24"/>
        </w:rPr>
        <w:t>J62 Kompiuterių programavimo, konsultacinė ir susijusi veikla“</w:t>
      </w:r>
      <w:r w:rsidRPr="00310069">
        <w:t xml:space="preserve"> </w:t>
      </w:r>
      <w:r w:rsidRPr="00310069">
        <w:rPr>
          <w:rFonts w:ascii="Verdana" w:eastAsia="Times New Roman" w:hAnsi="Verdana"/>
          <w:color w:val="000000"/>
          <w:sz w:val="20"/>
          <w:szCs w:val="24"/>
        </w:rPr>
        <w:t xml:space="preserve">(skelbiamas: </w:t>
      </w:r>
      <w:hyperlink r:id="rId8" w:anchor="/" w:history="1">
        <w:r w:rsidRPr="00381D33">
          <w:rPr>
            <w:rStyle w:val="Hyperlink"/>
            <w:rFonts w:ascii="Verdana" w:eastAsia="Times New Roman" w:hAnsi="Verdana"/>
            <w:sz w:val="20"/>
            <w:szCs w:val="24"/>
          </w:rPr>
          <w:t>https://osp.stat.gov.lt/statistiniu-rodikliu-analize?indicator=S7R271#/</w:t>
        </w:r>
      </w:hyperlink>
      <w:r>
        <w:rPr>
          <w:rFonts w:ascii="Verdana" w:eastAsia="Times New Roman" w:hAnsi="Verdana"/>
          <w:color w:val="000000"/>
          <w:sz w:val="20"/>
          <w:szCs w:val="24"/>
        </w:rPr>
        <w:t>).</w:t>
      </w:r>
    </w:p>
    <w:p w14:paraId="0B8DF3C8"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r w:rsidRPr="0030200F">
        <w:rPr>
          <w:rFonts w:ascii="Verdana" w:eastAsia="Times New Roman" w:hAnsi="Verdana"/>
          <w:color w:val="000000"/>
          <w:sz w:val="20"/>
          <w:szCs w:val="24"/>
        </w:rPr>
        <w:t>Ind</w:t>
      </w:r>
      <w:r>
        <w:rPr>
          <w:rFonts w:ascii="Verdana" w:eastAsia="Times New Roman" w:hAnsi="Verdana"/>
          <w:color w:val="000000"/>
          <w:sz w:val="20"/>
          <w:szCs w:val="24"/>
        </w:rPr>
        <w:t>_</w:t>
      </w:r>
      <w:r w:rsidRPr="0030200F">
        <w:rPr>
          <w:rFonts w:ascii="Verdana" w:eastAsia="Times New Roman" w:hAnsi="Verdana"/>
          <w:color w:val="000000"/>
          <w:sz w:val="20"/>
          <w:szCs w:val="24"/>
        </w:rPr>
        <w:t xml:space="preserve">pradžia – laikotarpio pradžios datos (mėnesio) </w:t>
      </w:r>
      <w:r w:rsidRPr="00E20CFF">
        <w:rPr>
          <w:rFonts w:ascii="Verdana" w:eastAsia="Times New Roman" w:hAnsi="Verdana"/>
          <w:color w:val="000000"/>
          <w:sz w:val="20"/>
          <w:szCs w:val="24"/>
        </w:rPr>
        <w:t xml:space="preserve">Ūkio subjektams suteiktų paslaugų kainų indeksas sektoriuje </w:t>
      </w:r>
      <w:r w:rsidRPr="00310069">
        <w:rPr>
          <w:rFonts w:ascii="Verdana" w:eastAsia="Times New Roman" w:hAnsi="Verdana"/>
          <w:color w:val="000000"/>
          <w:sz w:val="20"/>
          <w:szCs w:val="24"/>
        </w:rPr>
        <w:t>„</w:t>
      </w:r>
      <w:r w:rsidRPr="00E20CFF">
        <w:rPr>
          <w:rFonts w:ascii="Verdana" w:eastAsia="Times New Roman" w:hAnsi="Verdana"/>
          <w:color w:val="000000"/>
          <w:sz w:val="20"/>
          <w:szCs w:val="24"/>
        </w:rPr>
        <w:t>J62 Kompiuterių programavimo, konsultacinė ir susijusi veikla“</w:t>
      </w:r>
      <w:r>
        <w:rPr>
          <w:rFonts w:ascii="Verdana" w:eastAsia="Times New Roman" w:hAnsi="Verdana"/>
          <w:color w:val="000000"/>
          <w:sz w:val="20"/>
          <w:szCs w:val="24"/>
        </w:rPr>
        <w:t xml:space="preserve"> </w:t>
      </w:r>
      <w:r w:rsidRPr="00310069">
        <w:rPr>
          <w:rFonts w:ascii="Verdana" w:eastAsia="Times New Roman" w:hAnsi="Verdana"/>
          <w:color w:val="000000"/>
          <w:sz w:val="20"/>
          <w:szCs w:val="24"/>
        </w:rPr>
        <w:t xml:space="preserve">(skelbiamas: </w:t>
      </w:r>
      <w:hyperlink r:id="rId9" w:anchor="/" w:history="1">
        <w:r w:rsidRPr="00381D33">
          <w:rPr>
            <w:rStyle w:val="Hyperlink"/>
            <w:rFonts w:ascii="Verdana" w:eastAsia="Times New Roman" w:hAnsi="Verdana"/>
            <w:sz w:val="20"/>
            <w:szCs w:val="24"/>
          </w:rPr>
          <w:t>https://osp.stat.gov.lt/statistiniu-rodikliu-analize?indicator=S7R271#/</w:t>
        </w:r>
      </w:hyperlink>
      <w:r>
        <w:rPr>
          <w:rFonts w:ascii="Verdana" w:eastAsia="Times New Roman" w:hAnsi="Verdana"/>
          <w:color w:val="000000"/>
          <w:sz w:val="20"/>
          <w:szCs w:val="24"/>
        </w:rPr>
        <w:t>)</w:t>
      </w:r>
      <w:r w:rsidRPr="0030200F">
        <w:rPr>
          <w:rFonts w:ascii="Verdana" w:eastAsia="Times New Roman" w:hAnsi="Verdana"/>
          <w:color w:val="000000"/>
          <w:sz w:val="20"/>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5FCE0497" w14:textId="77777777" w:rsidR="008961F0" w:rsidRPr="0030200F"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Pr>
          <w:rFonts w:ascii="Verdana" w:eastAsia="Times New Roman" w:hAnsi="Verdana"/>
          <w:color w:val="000000"/>
          <w:sz w:val="20"/>
          <w:szCs w:val="20"/>
        </w:rPr>
        <w:t xml:space="preserve">3.10. </w:t>
      </w:r>
      <w:r w:rsidRPr="0030200F">
        <w:rPr>
          <w:rFonts w:ascii="Verdana" w:eastAsia="Times New Roman" w:hAnsi="Verdana"/>
          <w:color w:val="000000"/>
          <w:sz w:val="20"/>
          <w:szCs w:val="20"/>
        </w:rPr>
        <w:t xml:space="preserve">Skaičiavimams indeksų reikšmės imamos keturių skaitmenų po kablelio tikslumu. Apskaičiuotas pokytis (k) tolesniems skaičiavimams naudojamas suapvalinus iki vieno skaitmens </w:t>
      </w:r>
      <w:r w:rsidRPr="0030200F">
        <w:rPr>
          <w:rFonts w:ascii="Verdana" w:eastAsia="Times New Roman" w:hAnsi="Verdana"/>
          <w:color w:val="000000"/>
          <w:sz w:val="20"/>
          <w:szCs w:val="20"/>
        </w:rPr>
        <w:lastRenderedPageBreak/>
        <w:t>po kablelio, o apskaičiuotas įkainis (kaina) „a“ suapvalinamas iki dviejų (įrašoma tiek skaitmenų, kiek įkainiams nurodyti naudojama sudarytoje sutartyje) skaitmenų po kablelio.</w:t>
      </w:r>
    </w:p>
    <w:p w14:paraId="7D92F2E3" w14:textId="77777777" w:rsidR="008961F0"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0"/>
        </w:rPr>
      </w:pPr>
      <w:r>
        <w:rPr>
          <w:rFonts w:ascii="Verdana" w:eastAsia="Times New Roman" w:hAnsi="Verdana"/>
          <w:color w:val="000000"/>
          <w:sz w:val="20"/>
          <w:szCs w:val="20"/>
        </w:rPr>
        <w:t xml:space="preserve">3.11. </w:t>
      </w:r>
      <w:r w:rsidRPr="0030200F">
        <w:rPr>
          <w:rFonts w:ascii="Verdana" w:eastAsia="Times New Roman" w:hAnsi="Verdana"/>
          <w:color w:val="000000"/>
          <w:sz w:val="20"/>
          <w:szCs w:val="20"/>
        </w:rPr>
        <w:t>Vėlesnis kainų arba įkainių perskaičiavimas negali apimti laikotarpio, už kurį jau buvo atliktas perskaičiavimas.</w:t>
      </w:r>
      <w:r w:rsidRPr="002C4909">
        <w:rPr>
          <w:rFonts w:ascii="Verdana" w:eastAsia="Times New Roman" w:hAnsi="Verdana"/>
          <w:color w:val="000000"/>
          <w:sz w:val="20"/>
          <w:szCs w:val="20"/>
        </w:rPr>
        <w:t xml:space="preserve"> </w:t>
      </w:r>
    </w:p>
    <w:p w14:paraId="097CED19" w14:textId="77777777" w:rsidR="008961F0" w:rsidRPr="00D90666" w:rsidRDefault="008961F0" w:rsidP="008961F0">
      <w:pPr>
        <w:tabs>
          <w:tab w:val="left" w:pos="426"/>
          <w:tab w:val="left" w:pos="567"/>
          <w:tab w:val="left" w:pos="1134"/>
          <w:tab w:val="left" w:pos="1276"/>
          <w:tab w:val="left" w:pos="1418"/>
        </w:tabs>
        <w:spacing w:after="0" w:line="240" w:lineRule="auto"/>
        <w:jc w:val="both"/>
        <w:rPr>
          <w:rFonts w:ascii="Verdana" w:hAnsi="Verdana"/>
          <w:color w:val="000000" w:themeColor="text1"/>
          <w:sz w:val="20"/>
          <w:szCs w:val="20"/>
        </w:rPr>
      </w:pPr>
      <w:r>
        <w:rPr>
          <w:rFonts w:ascii="Verdana" w:hAnsi="Verdana"/>
          <w:color w:val="000000" w:themeColor="text1"/>
          <w:sz w:val="20"/>
          <w:lang w:val="en-US"/>
        </w:rPr>
        <w:tab/>
      </w:r>
      <w:r>
        <w:rPr>
          <w:rFonts w:ascii="Verdana" w:hAnsi="Verdana"/>
          <w:color w:val="000000" w:themeColor="text1"/>
          <w:sz w:val="20"/>
          <w:lang w:val="en-US"/>
        </w:rPr>
        <w:tab/>
      </w:r>
      <w:r w:rsidRPr="00E81395">
        <w:rPr>
          <w:rFonts w:ascii="Verdana" w:hAnsi="Verdana"/>
          <w:color w:val="000000" w:themeColor="text1"/>
          <w:sz w:val="20"/>
          <w:szCs w:val="20"/>
          <w:lang w:val="en-US"/>
        </w:rPr>
        <w:t>3.12.</w:t>
      </w:r>
      <w:r>
        <w:rPr>
          <w:rFonts w:ascii="Verdana" w:hAnsi="Verdana"/>
          <w:color w:val="000000" w:themeColor="text1"/>
          <w:sz w:val="20"/>
          <w:szCs w:val="20"/>
          <w:lang w:val="en-US"/>
        </w:rPr>
        <w:t xml:space="preserve"> </w:t>
      </w:r>
      <w:r w:rsidRPr="00E81395">
        <w:rPr>
          <w:rFonts w:ascii="Verdana" w:hAnsi="Verdana"/>
          <w:color w:val="000000" w:themeColor="text1"/>
          <w:sz w:val="20"/>
          <w:szCs w:val="20"/>
        </w:rPr>
        <w:t>Bendra</w:t>
      </w:r>
      <w:r>
        <w:rPr>
          <w:rFonts w:ascii="Verdana" w:hAnsi="Verdana"/>
          <w:color w:val="000000" w:themeColor="text1"/>
          <w:sz w:val="20"/>
          <w:szCs w:val="20"/>
        </w:rPr>
        <w:t xml:space="preserve"> </w:t>
      </w:r>
      <w:r w:rsidRPr="00E81395">
        <w:rPr>
          <w:rFonts w:ascii="Verdana" w:hAnsi="Verdana"/>
          <w:color w:val="000000" w:themeColor="text1"/>
          <w:sz w:val="20"/>
          <w:szCs w:val="20"/>
        </w:rPr>
        <w:t>maksimali Sutarties kaina perskaičiuojama vadovaujantis šia tvarka:</w:t>
      </w:r>
    </w:p>
    <w:p w14:paraId="18A08AA9" w14:textId="4A1D5C6A" w:rsidR="008961F0" w:rsidRPr="00D90666" w:rsidRDefault="008961F0" w:rsidP="008961F0">
      <w:pPr>
        <w:tabs>
          <w:tab w:val="left" w:pos="567"/>
          <w:tab w:val="left" w:pos="1134"/>
          <w:tab w:val="left" w:pos="1276"/>
          <w:tab w:val="left" w:pos="1418"/>
        </w:tabs>
        <w:spacing w:after="0" w:line="240" w:lineRule="auto"/>
        <w:ind w:firstLine="567"/>
        <w:jc w:val="both"/>
        <w:rPr>
          <w:rFonts w:ascii="Verdana" w:hAnsi="Verdana"/>
          <w:color w:val="000000" w:themeColor="text1"/>
          <w:sz w:val="20"/>
          <w:szCs w:val="20"/>
        </w:rPr>
      </w:pPr>
      <w:r w:rsidRPr="00E81395">
        <w:rPr>
          <w:rFonts w:ascii="Verdana" w:hAnsi="Verdana"/>
          <w:color w:val="000000" w:themeColor="text1"/>
          <w:sz w:val="20"/>
          <w:szCs w:val="20"/>
        </w:rPr>
        <w:t>3.12.1. Iš maksimalios Sutarties kainos (galiojusios iki Paslaugų įkainio perskaičiavimo) atimama iki kainų/įkainių perskaičiavimo faktiškai suteiktų Paslaugų vertė. Gaunama likusių, nesuteiktų Paslaugų maksimali Sutarties kaina.</w:t>
      </w:r>
    </w:p>
    <w:p w14:paraId="61F4402C" w14:textId="3B68A4A0" w:rsidR="008961F0" w:rsidRPr="00D90666" w:rsidRDefault="008961F0" w:rsidP="008961F0">
      <w:pPr>
        <w:tabs>
          <w:tab w:val="left" w:pos="567"/>
          <w:tab w:val="left" w:pos="1134"/>
          <w:tab w:val="left" w:pos="1276"/>
          <w:tab w:val="left" w:pos="1418"/>
        </w:tabs>
        <w:spacing w:after="0" w:line="240" w:lineRule="auto"/>
        <w:ind w:firstLine="567"/>
        <w:jc w:val="both"/>
        <w:rPr>
          <w:rFonts w:ascii="Verdana" w:hAnsi="Verdana"/>
          <w:color w:val="000000" w:themeColor="text1"/>
          <w:sz w:val="20"/>
          <w:szCs w:val="20"/>
        </w:rPr>
      </w:pPr>
      <w:r w:rsidRPr="00E81395">
        <w:rPr>
          <w:rFonts w:ascii="Verdana" w:hAnsi="Verdana"/>
          <w:color w:val="000000" w:themeColor="text1"/>
          <w:sz w:val="20"/>
          <w:szCs w:val="20"/>
        </w:rPr>
        <w:t>3.12.2. Likusių, nesuteiktų Paslaugų maksimali Sutarties kaina perskaičiuojama pagal Sutarties 3.11 punkte nurodytą formulę.</w:t>
      </w:r>
    </w:p>
    <w:p w14:paraId="724EBC76" w14:textId="2E751F2F" w:rsidR="008961F0" w:rsidRPr="00D90666" w:rsidRDefault="008961F0" w:rsidP="008961F0">
      <w:pPr>
        <w:tabs>
          <w:tab w:val="left" w:pos="426"/>
          <w:tab w:val="left" w:pos="567"/>
          <w:tab w:val="left" w:pos="1134"/>
          <w:tab w:val="left" w:pos="1276"/>
          <w:tab w:val="left" w:pos="1418"/>
        </w:tabs>
        <w:spacing w:after="0" w:line="240" w:lineRule="auto"/>
        <w:ind w:hanging="279"/>
        <w:jc w:val="both"/>
        <w:rPr>
          <w:rFonts w:ascii="Verdana" w:hAnsi="Verdana"/>
          <w:color w:val="000000" w:themeColor="text1"/>
          <w:sz w:val="20"/>
          <w:szCs w:val="20"/>
        </w:rPr>
      </w:pPr>
      <w:r w:rsidRPr="00E81395">
        <w:rPr>
          <w:rFonts w:ascii="Verdana" w:hAnsi="Verdana"/>
          <w:color w:val="000000" w:themeColor="text1"/>
          <w:sz w:val="20"/>
          <w:szCs w:val="20"/>
        </w:rPr>
        <w:t xml:space="preserve">            3.12.3. Perskaičiuota maksimali Sutarties kaina gaunama susumavus: 1. iki įkainio perskaičiavimo faktiškai suteiktų Paslaugų vertę; 2. perskaičiuotą nesuteiktų Paslaugų maksimalią Sutarties kainą (apskaičiuotą vadovaujantis 3.12 punktu).</w:t>
      </w:r>
    </w:p>
    <w:p w14:paraId="51A0EAF6" w14:textId="5E3A16D4" w:rsidR="008961F0" w:rsidRPr="00D90666" w:rsidRDefault="008961F0" w:rsidP="008961F0">
      <w:pPr>
        <w:tabs>
          <w:tab w:val="left" w:pos="426"/>
          <w:tab w:val="left" w:pos="567"/>
          <w:tab w:val="left" w:pos="709"/>
          <w:tab w:val="left" w:pos="1276"/>
          <w:tab w:val="left" w:pos="1418"/>
          <w:tab w:val="left" w:pos="1701"/>
        </w:tabs>
        <w:spacing w:after="0" w:line="240" w:lineRule="auto"/>
        <w:jc w:val="both"/>
        <w:rPr>
          <w:rFonts w:ascii="Verdana" w:hAnsi="Verdana"/>
          <w:color w:val="000000" w:themeColor="text1"/>
          <w:sz w:val="20"/>
          <w:szCs w:val="20"/>
        </w:rPr>
      </w:pPr>
      <w:r w:rsidRPr="00E81395">
        <w:rPr>
          <w:rFonts w:ascii="Verdana" w:hAnsi="Verdana"/>
          <w:color w:val="000000" w:themeColor="text1"/>
          <w:sz w:val="20"/>
          <w:szCs w:val="20"/>
        </w:rPr>
        <w:t xml:space="preserve">        3.13.Paslaugų įkainių/maksimalios Sutarties kainos pasikeitimas, nurodytas Sutarties 3.6 ir 3.12 punktuose įforminami rašytiniu susitarimu, kurį pasirašo abi Šalys. Perskaičiuoti Paslaugų įkainiai už Paslaugas galioja nuo pasirašymo momento. Susitarimas yra neatsiejama šios Sutarties dalis.    </w:t>
      </w:r>
    </w:p>
    <w:p w14:paraId="2562AF05" w14:textId="77777777" w:rsidR="008961F0" w:rsidRPr="002C4909" w:rsidRDefault="008961F0" w:rsidP="008961F0">
      <w:pPr>
        <w:tabs>
          <w:tab w:val="left" w:pos="851"/>
          <w:tab w:val="left" w:pos="1134"/>
          <w:tab w:val="left" w:pos="1276"/>
          <w:tab w:val="left" w:pos="1418"/>
        </w:tabs>
        <w:spacing w:after="0" w:line="240" w:lineRule="auto"/>
        <w:ind w:firstLine="567"/>
        <w:jc w:val="both"/>
        <w:rPr>
          <w:rFonts w:ascii="Verdana" w:eastAsia="Times New Roman" w:hAnsi="Verdana"/>
          <w:color w:val="000000"/>
          <w:sz w:val="20"/>
          <w:szCs w:val="24"/>
        </w:rPr>
      </w:pPr>
    </w:p>
    <w:p w14:paraId="55E10983" w14:textId="77777777" w:rsidR="008961F0" w:rsidRPr="002C4909" w:rsidRDefault="008961F0" w:rsidP="008961F0">
      <w:pPr>
        <w:tabs>
          <w:tab w:val="left" w:pos="426"/>
          <w:tab w:val="left" w:pos="567"/>
          <w:tab w:val="left" w:pos="1134"/>
          <w:tab w:val="left" w:pos="1276"/>
          <w:tab w:val="left" w:pos="1418"/>
        </w:tabs>
        <w:spacing w:after="0" w:line="240" w:lineRule="auto"/>
        <w:ind w:firstLine="709"/>
        <w:jc w:val="both"/>
        <w:rPr>
          <w:rFonts w:ascii="Verdana" w:eastAsia="Times New Roman" w:hAnsi="Verdana"/>
          <w:color w:val="000000"/>
          <w:sz w:val="20"/>
          <w:szCs w:val="20"/>
        </w:rPr>
      </w:pPr>
    </w:p>
    <w:p w14:paraId="3536D75C" w14:textId="77777777" w:rsidR="008961F0" w:rsidRPr="007E3D9B" w:rsidRDefault="008961F0" w:rsidP="008961F0">
      <w:pPr>
        <w:tabs>
          <w:tab w:val="left" w:pos="426"/>
          <w:tab w:val="left" w:pos="567"/>
          <w:tab w:val="left" w:pos="1134"/>
          <w:tab w:val="left" w:pos="1276"/>
          <w:tab w:val="left" w:pos="1418"/>
        </w:tabs>
        <w:spacing w:after="0" w:line="240" w:lineRule="auto"/>
        <w:ind w:left="284"/>
        <w:jc w:val="both"/>
        <w:rPr>
          <w:rFonts w:ascii="Verdana" w:eastAsia="Times New Roman" w:hAnsi="Verdana"/>
          <w:b/>
          <w:color w:val="000000" w:themeColor="text1"/>
          <w:sz w:val="20"/>
          <w:szCs w:val="20"/>
        </w:rPr>
      </w:pPr>
      <w:r w:rsidRPr="00E81395">
        <w:rPr>
          <w:rFonts w:ascii="Verdana" w:eastAsia="Times New Roman" w:hAnsi="Verdana"/>
          <w:b/>
          <w:bCs/>
          <w:color w:val="000000"/>
          <w:sz w:val="20"/>
          <w:szCs w:val="20"/>
          <w:lang w:val="en-US"/>
        </w:rPr>
        <w:t xml:space="preserve">4. </w:t>
      </w:r>
      <w:r w:rsidRPr="002C4909">
        <w:rPr>
          <w:rFonts w:ascii="Verdana" w:eastAsia="Times New Roman" w:hAnsi="Verdana"/>
          <w:b/>
          <w:color w:val="000000"/>
          <w:sz w:val="20"/>
          <w:szCs w:val="20"/>
        </w:rPr>
        <w:t>ESMINIAI SUTARTIES PAŽEIDIMAI</w:t>
      </w:r>
    </w:p>
    <w:p w14:paraId="13F0A610" w14:textId="77777777" w:rsidR="008961F0" w:rsidRPr="007E3D9B" w:rsidRDefault="008961F0" w:rsidP="008961F0">
      <w:pPr>
        <w:tabs>
          <w:tab w:val="left" w:pos="426"/>
          <w:tab w:val="left" w:pos="567"/>
          <w:tab w:val="left" w:pos="993"/>
          <w:tab w:val="left" w:pos="1276"/>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color w:val="000000"/>
          <w:sz w:val="20"/>
          <w:szCs w:val="20"/>
        </w:rPr>
        <w:tab/>
        <w:t xml:space="preserve">4.1. </w:t>
      </w:r>
      <w:r w:rsidRPr="002C4909">
        <w:rPr>
          <w:rFonts w:ascii="Verdana" w:eastAsia="Times New Roman" w:hAnsi="Verdana"/>
          <w:color w:val="000000"/>
          <w:sz w:val="20"/>
          <w:szCs w:val="20"/>
        </w:rPr>
        <w:t>Šalys susitaria, kad esminiais Sutarties pažeidimais bus laikomi šie Sutarties esminių sąlygų pažeidimai:</w:t>
      </w:r>
    </w:p>
    <w:p w14:paraId="121F6BC9" w14:textId="77777777" w:rsidR="008961F0" w:rsidRPr="00D90666" w:rsidRDefault="008961F0" w:rsidP="008961F0">
      <w:pPr>
        <w:tabs>
          <w:tab w:val="left" w:pos="426"/>
          <w:tab w:val="left" w:pos="567"/>
          <w:tab w:val="left" w:pos="1276"/>
          <w:tab w:val="left" w:pos="1418"/>
        </w:tabs>
        <w:spacing w:after="0" w:line="240" w:lineRule="auto"/>
        <w:jc w:val="both"/>
        <w:rPr>
          <w:rFonts w:ascii="Verdana" w:hAnsi="Verdana"/>
          <w:color w:val="000000" w:themeColor="text1"/>
          <w:sz w:val="20"/>
          <w:szCs w:val="20"/>
        </w:rPr>
      </w:pPr>
      <w:r>
        <w:rPr>
          <w:rFonts w:ascii="Verdana" w:hAnsi="Verdana"/>
          <w:sz w:val="20"/>
          <w:szCs w:val="20"/>
        </w:rPr>
        <w:tab/>
        <w:t>4.1.1.</w:t>
      </w:r>
      <w:r w:rsidRPr="00D90666">
        <w:rPr>
          <w:rFonts w:ascii="Verdana" w:hAnsi="Verdana"/>
          <w:sz w:val="20"/>
          <w:szCs w:val="20"/>
        </w:rPr>
        <w:t xml:space="preserve">Teikėjas praleidžia Paslaugų teikimo terminus kaip nustatyta Užsakovo užduotyje </w:t>
      </w:r>
      <w:r w:rsidRPr="007E3D9B">
        <w:rPr>
          <w:rFonts w:ascii="Verdana" w:hAnsi="Verdana"/>
          <w:sz w:val="20"/>
          <w:szCs w:val="20"/>
        </w:rPr>
        <w:t xml:space="preserve">užsakyme, </w:t>
      </w:r>
      <w:r w:rsidRPr="00D90666">
        <w:rPr>
          <w:rFonts w:ascii="Verdana" w:hAnsi="Verdana"/>
          <w:sz w:val="20"/>
          <w:szCs w:val="20"/>
        </w:rPr>
        <w:t>(užduotyse</w:t>
      </w:r>
      <w:r w:rsidRPr="007E3D9B">
        <w:rPr>
          <w:rFonts w:ascii="Verdana" w:hAnsi="Verdana"/>
          <w:sz w:val="20"/>
          <w:szCs w:val="20"/>
        </w:rPr>
        <w:t>, užsakymuose</w:t>
      </w:r>
      <w:r w:rsidRPr="00D90666">
        <w:rPr>
          <w:rFonts w:ascii="Verdana" w:hAnsi="Verdana"/>
          <w:sz w:val="20"/>
          <w:szCs w:val="20"/>
        </w:rPr>
        <w:t>) daugiau kaip 30 kalendorinių dienų</w:t>
      </w:r>
      <w:r w:rsidRPr="00D90666">
        <w:rPr>
          <w:rFonts w:ascii="Verdana" w:hAnsi="Verdana"/>
          <w:color w:val="000000" w:themeColor="text1"/>
          <w:sz w:val="20"/>
          <w:szCs w:val="20"/>
        </w:rPr>
        <w:t>;</w:t>
      </w:r>
    </w:p>
    <w:p w14:paraId="5A76CBCB" w14:textId="77777777" w:rsidR="008961F0" w:rsidRPr="00D90666" w:rsidRDefault="008961F0" w:rsidP="008961F0">
      <w:pPr>
        <w:tabs>
          <w:tab w:val="left" w:pos="426"/>
          <w:tab w:val="left" w:pos="567"/>
          <w:tab w:val="left" w:pos="1276"/>
          <w:tab w:val="left" w:pos="1418"/>
        </w:tabs>
        <w:spacing w:after="0" w:line="240" w:lineRule="auto"/>
        <w:jc w:val="both"/>
        <w:rPr>
          <w:rFonts w:ascii="Verdana" w:eastAsia="Times New Roman" w:hAnsi="Verdana"/>
          <w:sz w:val="20"/>
          <w:szCs w:val="20"/>
        </w:rPr>
      </w:pPr>
      <w:r>
        <w:rPr>
          <w:rFonts w:ascii="Verdana" w:eastAsia="Times New Roman" w:hAnsi="Verdana"/>
          <w:sz w:val="20"/>
          <w:szCs w:val="20"/>
        </w:rPr>
        <w:tab/>
        <w:t xml:space="preserve">4.1.2. </w:t>
      </w:r>
      <w:r w:rsidRPr="00466060">
        <w:rPr>
          <w:rFonts w:ascii="Verdana" w:eastAsia="Times New Roman" w:hAnsi="Verdana"/>
          <w:sz w:val="20"/>
          <w:szCs w:val="20"/>
        </w:rPr>
        <w:t>Teikėjas</w:t>
      </w:r>
      <w:r w:rsidRPr="002C4909">
        <w:rPr>
          <w:rFonts w:ascii="Verdana" w:eastAsia="Times New Roman" w:hAnsi="Verdana"/>
          <w:sz w:val="20"/>
          <w:szCs w:val="20"/>
        </w:rPr>
        <w:t xml:space="preserve"> suteikia netinkamos kokybės, Techninės specifikacijos ir (arba) </w:t>
      </w:r>
      <w:r>
        <w:rPr>
          <w:rFonts w:ascii="Verdana" w:eastAsia="Times New Roman" w:hAnsi="Verdana"/>
          <w:sz w:val="20"/>
          <w:szCs w:val="20"/>
        </w:rPr>
        <w:t xml:space="preserve">Paslaugų </w:t>
      </w:r>
      <w:r>
        <w:rPr>
          <w:rFonts w:ascii="Verdana" w:hAnsi="Verdana"/>
          <w:sz w:val="20"/>
          <w:szCs w:val="20"/>
        </w:rPr>
        <w:t>užduoties (užsakymo)</w:t>
      </w:r>
      <w:r w:rsidRPr="002C4909">
        <w:rPr>
          <w:rFonts w:ascii="Verdana" w:eastAsia="Times New Roman" w:hAnsi="Verdana"/>
          <w:sz w:val="20"/>
          <w:szCs w:val="20"/>
        </w:rPr>
        <w:t xml:space="preserve"> reikalavimų neatitinkančias Paslaugas ir neištaiso Paslaugų teikimo trūkumų savo sąskaita </w:t>
      </w:r>
      <w:r w:rsidRPr="00F513E9">
        <w:rPr>
          <w:rFonts w:ascii="Verdana" w:eastAsia="Times New Roman" w:hAnsi="Verdana"/>
          <w:sz w:val="20"/>
          <w:szCs w:val="20"/>
        </w:rPr>
        <w:t xml:space="preserve">per </w:t>
      </w:r>
      <w:r w:rsidRPr="00F513E9">
        <w:rPr>
          <w:rFonts w:ascii="Verdana" w:hAnsi="Verdana"/>
          <w:sz w:val="20"/>
          <w:szCs w:val="20"/>
        </w:rPr>
        <w:t xml:space="preserve">Užsakovo už sutarties vykdymą atsakingo asmens nurodytą </w:t>
      </w:r>
      <w:r>
        <w:rPr>
          <w:rFonts w:ascii="Verdana" w:hAnsi="Verdana"/>
          <w:sz w:val="20"/>
          <w:szCs w:val="20"/>
        </w:rPr>
        <w:t xml:space="preserve">protingą </w:t>
      </w:r>
      <w:r w:rsidRPr="00F513E9">
        <w:rPr>
          <w:rFonts w:ascii="Verdana" w:hAnsi="Verdana"/>
          <w:sz w:val="20"/>
          <w:szCs w:val="20"/>
        </w:rPr>
        <w:t>terminą</w:t>
      </w:r>
      <w:r w:rsidRPr="00F513E9">
        <w:rPr>
          <w:rFonts w:ascii="Verdana" w:eastAsia="Times New Roman" w:hAnsi="Verdana"/>
          <w:sz w:val="20"/>
          <w:szCs w:val="20"/>
        </w:rPr>
        <w:t xml:space="preserve">; </w:t>
      </w:r>
    </w:p>
    <w:p w14:paraId="1A75196B" w14:textId="77777777" w:rsidR="008961F0" w:rsidRPr="007E3D9B" w:rsidRDefault="008961F0" w:rsidP="008961F0">
      <w:pPr>
        <w:tabs>
          <w:tab w:val="left" w:pos="426"/>
          <w:tab w:val="left" w:pos="567"/>
          <w:tab w:val="left" w:pos="1276"/>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sz w:val="20"/>
          <w:szCs w:val="20"/>
        </w:rPr>
        <w:tab/>
        <w:t xml:space="preserve">4.1.3. </w:t>
      </w:r>
      <w:r w:rsidRPr="00466060">
        <w:rPr>
          <w:rFonts w:ascii="Verdana" w:eastAsia="Times New Roman" w:hAnsi="Verdana"/>
          <w:sz w:val="20"/>
          <w:szCs w:val="20"/>
        </w:rPr>
        <w:t>Teikėjas</w:t>
      </w:r>
      <w:r w:rsidRPr="002C4909">
        <w:rPr>
          <w:rFonts w:ascii="Verdana" w:eastAsia="Times New Roman" w:hAnsi="Verdana"/>
          <w:sz w:val="20"/>
          <w:szCs w:val="20"/>
        </w:rPr>
        <w:t xml:space="preserve"> </w:t>
      </w:r>
      <w:r w:rsidRPr="006B4C50">
        <w:rPr>
          <w:rFonts w:ascii="Verdana" w:eastAsia="Times New Roman" w:hAnsi="Verdana"/>
          <w:color w:val="000000"/>
          <w:sz w:val="20"/>
          <w:szCs w:val="20"/>
        </w:rPr>
        <w:t xml:space="preserve">neužtikrina </w:t>
      </w:r>
      <w:r w:rsidRPr="00F85938">
        <w:rPr>
          <w:rFonts w:ascii="Verdana" w:eastAsia="Times New Roman" w:hAnsi="Verdana"/>
          <w:color w:val="000000"/>
          <w:sz w:val="20"/>
          <w:szCs w:val="20"/>
        </w:rPr>
        <w:t>nepertraukiamo</w:t>
      </w:r>
      <w:r w:rsidRPr="006B4C50">
        <w:rPr>
          <w:rFonts w:ascii="Verdana" w:eastAsia="Times New Roman" w:hAnsi="Verdana"/>
          <w:color w:val="000000"/>
          <w:sz w:val="20"/>
          <w:szCs w:val="20"/>
        </w:rPr>
        <w:t xml:space="preserve"> </w:t>
      </w:r>
      <w:r>
        <w:rPr>
          <w:rFonts w:ascii="Verdana" w:eastAsia="Times New Roman" w:hAnsi="Verdana"/>
          <w:color w:val="000000"/>
          <w:sz w:val="20"/>
          <w:szCs w:val="20"/>
        </w:rPr>
        <w:t>Pa</w:t>
      </w:r>
      <w:r w:rsidRPr="006B4C50">
        <w:rPr>
          <w:rFonts w:ascii="Verdana" w:eastAsia="Times New Roman" w:hAnsi="Verdana"/>
          <w:color w:val="000000"/>
          <w:sz w:val="20"/>
          <w:szCs w:val="20"/>
        </w:rPr>
        <w:t>slaugų teikimo ir sutarties vykdymo metu jos nėra teikiamos ilgiau nei 15 darbo dienų iš eilės</w:t>
      </w:r>
      <w:r>
        <w:rPr>
          <w:rFonts w:ascii="Verdana" w:eastAsia="Times New Roman" w:hAnsi="Verdana"/>
          <w:color w:val="000000"/>
          <w:sz w:val="20"/>
          <w:szCs w:val="20"/>
        </w:rPr>
        <w:t>;</w:t>
      </w:r>
    </w:p>
    <w:p w14:paraId="195CDC37" w14:textId="77777777" w:rsidR="008961F0" w:rsidRPr="007E3D9B" w:rsidRDefault="008961F0" w:rsidP="008961F0">
      <w:pPr>
        <w:tabs>
          <w:tab w:val="left" w:pos="426"/>
          <w:tab w:val="left" w:pos="567"/>
          <w:tab w:val="left" w:pos="1276"/>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sz w:val="20"/>
          <w:szCs w:val="20"/>
        </w:rPr>
        <w:tab/>
        <w:t xml:space="preserve">4.1.4. </w:t>
      </w:r>
      <w:r w:rsidRPr="002C4909">
        <w:rPr>
          <w:rFonts w:ascii="Verdana" w:eastAsia="Times New Roman" w:hAnsi="Verdana"/>
          <w:sz w:val="20"/>
          <w:szCs w:val="20"/>
        </w:rPr>
        <w:t xml:space="preserve">Užsakovas praleidžia Specialiųjų sąlygų 3.3 punkte nurodytą mokėjimo terminą daugiau kaip </w:t>
      </w:r>
      <w:r>
        <w:rPr>
          <w:rFonts w:ascii="Verdana" w:eastAsia="Times New Roman" w:hAnsi="Verdana"/>
          <w:sz w:val="20"/>
          <w:szCs w:val="20"/>
          <w:lang w:val="en-US"/>
        </w:rPr>
        <w:t>30</w:t>
      </w:r>
      <w:r w:rsidRPr="002C4909">
        <w:rPr>
          <w:rFonts w:ascii="Verdana" w:eastAsia="Times New Roman" w:hAnsi="Verdana"/>
          <w:color w:val="FF0000"/>
          <w:sz w:val="20"/>
          <w:szCs w:val="20"/>
        </w:rPr>
        <w:t xml:space="preserve"> </w:t>
      </w:r>
      <w:r w:rsidRPr="002C4909">
        <w:rPr>
          <w:rFonts w:ascii="Verdana" w:eastAsia="Times New Roman" w:hAnsi="Verdana"/>
          <w:sz w:val="20"/>
          <w:szCs w:val="20"/>
        </w:rPr>
        <w:t>dienų;</w:t>
      </w:r>
    </w:p>
    <w:p w14:paraId="1A78E241" w14:textId="77777777" w:rsidR="008961F0" w:rsidRPr="007E3D9B" w:rsidRDefault="008961F0" w:rsidP="008961F0">
      <w:pPr>
        <w:tabs>
          <w:tab w:val="left" w:pos="426"/>
          <w:tab w:val="left" w:pos="567"/>
          <w:tab w:val="left" w:pos="1276"/>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sz w:val="20"/>
          <w:szCs w:val="20"/>
        </w:rPr>
        <w:tab/>
        <w:t xml:space="preserve">4.1.5. </w:t>
      </w:r>
      <w:r w:rsidRPr="00466060">
        <w:rPr>
          <w:rFonts w:ascii="Verdana" w:eastAsia="Times New Roman" w:hAnsi="Verdana"/>
          <w:sz w:val="20"/>
          <w:szCs w:val="20"/>
        </w:rPr>
        <w:t>Teikėjas</w:t>
      </w:r>
      <w:r w:rsidRPr="002C4909">
        <w:rPr>
          <w:rFonts w:ascii="Verdana" w:eastAsia="Times New Roman" w:hAnsi="Verdana"/>
          <w:sz w:val="20"/>
          <w:szCs w:val="20"/>
        </w:rPr>
        <w:t xml:space="preserve"> pakeičia Sutarčiai vykdyti paskirtus darbuotojus (specialistus)</w:t>
      </w:r>
      <w:r w:rsidRPr="003623E8">
        <w:rPr>
          <w:rFonts w:ascii="Verdana" w:eastAsia="Times New Roman" w:hAnsi="Verdana"/>
          <w:sz w:val="20"/>
          <w:szCs w:val="20"/>
        </w:rPr>
        <w:t xml:space="preserve"> </w:t>
      </w:r>
      <w:r w:rsidRPr="002C4909">
        <w:rPr>
          <w:rFonts w:ascii="Verdana" w:eastAsia="Times New Roman" w:hAnsi="Verdana"/>
          <w:sz w:val="20"/>
          <w:szCs w:val="20"/>
        </w:rPr>
        <w:t>nesilaikydamas Bendrosiose sąlygose nustatytos tvarkos;</w:t>
      </w:r>
    </w:p>
    <w:p w14:paraId="2A8C9AE7" w14:textId="77777777" w:rsidR="008961F0" w:rsidRPr="007E3D9B" w:rsidRDefault="008961F0" w:rsidP="008961F0">
      <w:pPr>
        <w:tabs>
          <w:tab w:val="left" w:pos="426"/>
          <w:tab w:val="left" w:pos="567"/>
          <w:tab w:val="left" w:pos="1276"/>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sz w:val="20"/>
          <w:szCs w:val="20"/>
        </w:rPr>
        <w:tab/>
      </w:r>
      <w:r w:rsidRPr="007E3D9B">
        <w:rPr>
          <w:rFonts w:ascii="Verdana" w:eastAsia="Times New Roman" w:hAnsi="Verdana"/>
          <w:sz w:val="20"/>
          <w:szCs w:val="20"/>
        </w:rPr>
        <w:t>4.1.6. Teikėjas pakeičia Sutarčiai vykdyti pasitelktus subtiekėjus nesilaikydamas Bendrosiose sąlygose nustatytos tvarkos;</w:t>
      </w:r>
    </w:p>
    <w:p w14:paraId="6F1F47BD" w14:textId="77777777" w:rsidR="008961F0" w:rsidRPr="007E3D9B" w:rsidRDefault="008961F0" w:rsidP="008961F0">
      <w:pPr>
        <w:tabs>
          <w:tab w:val="left" w:pos="426"/>
          <w:tab w:val="left" w:pos="567"/>
          <w:tab w:val="left" w:pos="1418"/>
        </w:tabs>
        <w:spacing w:after="0" w:line="240" w:lineRule="auto"/>
        <w:jc w:val="both"/>
        <w:rPr>
          <w:rFonts w:ascii="Verdana" w:eastAsia="Times New Roman" w:hAnsi="Verdana"/>
          <w:strike/>
          <w:sz w:val="20"/>
          <w:szCs w:val="20"/>
        </w:rPr>
      </w:pPr>
      <w:r>
        <w:rPr>
          <w:rFonts w:ascii="Verdana" w:eastAsia="Times New Roman" w:hAnsi="Verdana"/>
          <w:sz w:val="20"/>
          <w:szCs w:val="20"/>
        </w:rPr>
        <w:tab/>
      </w:r>
      <w:r w:rsidRPr="007E3D9B">
        <w:rPr>
          <w:rFonts w:ascii="Verdana" w:eastAsia="Times New Roman" w:hAnsi="Verdana"/>
          <w:sz w:val="20"/>
          <w:szCs w:val="20"/>
        </w:rPr>
        <w:t>4.1.7. Teikėjas pažeidžia konfidencialumo, ar asmens duomenų tvarkymo susitarimo (jei taikoma), Sutarties reikalavimus, susijusius su asmens duomenų tvarkymu;</w:t>
      </w:r>
    </w:p>
    <w:p w14:paraId="1E1003DD" w14:textId="77777777" w:rsidR="008961F0" w:rsidRPr="007E3D9B" w:rsidRDefault="008961F0" w:rsidP="008961F0">
      <w:pPr>
        <w:tabs>
          <w:tab w:val="left" w:pos="426"/>
          <w:tab w:val="left" w:pos="567"/>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sz w:val="20"/>
          <w:szCs w:val="20"/>
        </w:rPr>
        <w:tab/>
        <w:t xml:space="preserve">4.1.8. </w:t>
      </w:r>
      <w:r w:rsidRPr="00D90666">
        <w:rPr>
          <w:rFonts w:ascii="Verdana" w:eastAsia="Times New Roman" w:hAnsi="Verdana"/>
          <w:sz w:val="20"/>
          <w:szCs w:val="20"/>
        </w:rPr>
        <w:t xml:space="preserve">Tiekėjas </w:t>
      </w:r>
      <w:r w:rsidRPr="007E3D9B">
        <w:rPr>
          <w:rFonts w:ascii="Verdana" w:eastAsia="Times New Roman" w:hAnsi="Verdana"/>
          <w:sz w:val="20"/>
          <w:szCs w:val="20"/>
        </w:rPr>
        <w:t xml:space="preserve">pakartotinai </w:t>
      </w:r>
      <w:r w:rsidRPr="00D90666">
        <w:rPr>
          <w:rFonts w:ascii="Verdana" w:eastAsia="Times New Roman" w:hAnsi="Verdana"/>
          <w:sz w:val="20"/>
          <w:szCs w:val="20"/>
        </w:rPr>
        <w:t>vykdo Sutartį taikydamas žemesnius kokybinius parametrus nei nurodyti jo pasiūlyme.</w:t>
      </w:r>
    </w:p>
    <w:p w14:paraId="677105D5" w14:textId="77777777" w:rsidR="008961F0" w:rsidRPr="002C4909" w:rsidRDefault="008961F0" w:rsidP="008961F0">
      <w:pPr>
        <w:tabs>
          <w:tab w:val="left" w:pos="426"/>
          <w:tab w:val="left" w:pos="567"/>
          <w:tab w:val="left" w:pos="1134"/>
          <w:tab w:val="left" w:pos="1276"/>
          <w:tab w:val="left" w:pos="1418"/>
        </w:tabs>
        <w:spacing w:after="0" w:line="240" w:lineRule="auto"/>
        <w:ind w:firstLine="709"/>
        <w:jc w:val="both"/>
        <w:rPr>
          <w:rFonts w:ascii="Verdana" w:eastAsia="Times New Roman" w:hAnsi="Verdana"/>
          <w:color w:val="000000"/>
          <w:sz w:val="20"/>
          <w:szCs w:val="20"/>
        </w:rPr>
      </w:pPr>
    </w:p>
    <w:p w14:paraId="75F9A055" w14:textId="77777777" w:rsidR="008961F0" w:rsidRPr="00D90666" w:rsidRDefault="008961F0" w:rsidP="008961F0">
      <w:pPr>
        <w:tabs>
          <w:tab w:val="left" w:pos="567"/>
          <w:tab w:val="left" w:pos="1134"/>
          <w:tab w:val="left" w:pos="1276"/>
          <w:tab w:val="left" w:pos="1418"/>
        </w:tabs>
        <w:spacing w:after="0" w:line="240" w:lineRule="auto"/>
        <w:ind w:left="709"/>
        <w:jc w:val="both"/>
        <w:rPr>
          <w:rFonts w:ascii="Verdana" w:eastAsia="Times New Roman" w:hAnsi="Verdana"/>
          <w:b/>
          <w:sz w:val="20"/>
          <w:szCs w:val="20"/>
        </w:rPr>
      </w:pPr>
      <w:r w:rsidRPr="00E81395">
        <w:rPr>
          <w:rFonts w:ascii="Verdana" w:eastAsia="Times New Roman" w:hAnsi="Verdana"/>
          <w:b/>
          <w:bCs/>
          <w:sz w:val="20"/>
          <w:szCs w:val="20"/>
        </w:rPr>
        <w:t xml:space="preserve">5. </w:t>
      </w:r>
      <w:r w:rsidRPr="002C4909">
        <w:rPr>
          <w:rFonts w:ascii="Verdana" w:eastAsia="Times New Roman" w:hAnsi="Verdana"/>
          <w:b/>
          <w:sz w:val="20"/>
          <w:szCs w:val="20"/>
        </w:rPr>
        <w:t xml:space="preserve">SUTARTIES ĮVYKDYMO UŽTIKRINIMAS </w:t>
      </w:r>
    </w:p>
    <w:p w14:paraId="0488C290" w14:textId="77777777" w:rsidR="008961F0" w:rsidRPr="00D90666" w:rsidRDefault="008961F0" w:rsidP="008961F0">
      <w:pPr>
        <w:tabs>
          <w:tab w:val="left" w:pos="426"/>
          <w:tab w:val="left" w:pos="567"/>
          <w:tab w:val="left" w:pos="993"/>
          <w:tab w:val="left" w:pos="1134"/>
          <w:tab w:val="left" w:pos="1276"/>
          <w:tab w:val="left" w:pos="1418"/>
          <w:tab w:val="left" w:pos="1560"/>
        </w:tabs>
        <w:spacing w:after="0" w:line="240" w:lineRule="auto"/>
        <w:jc w:val="both"/>
        <w:rPr>
          <w:rFonts w:ascii="Verdana" w:eastAsia="Times New Roman" w:hAnsi="Verdana"/>
          <w:sz w:val="20"/>
          <w:szCs w:val="20"/>
        </w:rPr>
      </w:pPr>
      <w:bookmarkStart w:id="9" w:name="_Ref535248298"/>
      <w:r>
        <w:rPr>
          <w:rFonts w:ascii="Verdana" w:eastAsia="Times New Roman" w:hAnsi="Verdana"/>
        </w:rPr>
        <w:tab/>
      </w:r>
      <w:r w:rsidRPr="007E3D9B">
        <w:rPr>
          <w:rFonts w:ascii="Verdana" w:eastAsia="Times New Roman" w:hAnsi="Verdana"/>
          <w:sz w:val="20"/>
          <w:szCs w:val="20"/>
          <w:lang w:eastAsia="lt-LT"/>
        </w:rPr>
        <w:t>5.1.</w:t>
      </w:r>
      <w:bookmarkStart w:id="10" w:name="_Ref535247392"/>
      <w:bookmarkEnd w:id="9"/>
      <w:r w:rsidRPr="007E3D9B">
        <w:rPr>
          <w:rFonts w:ascii="Verdana" w:eastAsia="Times New Roman" w:hAnsi="Verdana"/>
          <w:sz w:val="20"/>
          <w:szCs w:val="20"/>
          <w:lang w:eastAsia="lt-LT"/>
        </w:rPr>
        <w:t xml:space="preserve"> </w:t>
      </w:r>
      <w:r w:rsidRPr="001F241F">
        <w:rPr>
          <w:rFonts w:ascii="Verdana" w:eastAsia="Times New Roman" w:hAnsi="Verdana"/>
          <w:sz w:val="20"/>
          <w:szCs w:val="20"/>
          <w:lang w:eastAsia="lt-LT"/>
        </w:rPr>
        <w:t>Jei T</w:t>
      </w:r>
      <w:r>
        <w:rPr>
          <w:rFonts w:ascii="Verdana" w:eastAsia="Times New Roman" w:hAnsi="Verdana"/>
          <w:sz w:val="20"/>
          <w:szCs w:val="20"/>
          <w:lang w:eastAsia="lt-LT"/>
        </w:rPr>
        <w:t>ei</w:t>
      </w:r>
      <w:r w:rsidRPr="001F241F">
        <w:rPr>
          <w:rFonts w:ascii="Verdana" w:eastAsia="Times New Roman" w:hAnsi="Verdana"/>
          <w:sz w:val="20"/>
          <w:szCs w:val="20"/>
          <w:lang w:eastAsia="lt-LT"/>
        </w:rPr>
        <w:t xml:space="preserve">kėjas neįvykdo Sutartyje numatytų įsipareigojimų arba juos įvykdo </w:t>
      </w:r>
      <w:r w:rsidRPr="00827A37">
        <w:rPr>
          <w:rFonts w:ascii="Verdana" w:eastAsia="Times New Roman" w:hAnsi="Verdana"/>
          <w:sz w:val="20"/>
          <w:szCs w:val="20"/>
          <w:lang w:eastAsia="lt-LT"/>
        </w:rPr>
        <w:t>netinkamai, arba nutraukia Sutartį ne dėl Užsakovo kaltės, arba jeigu Užsakovas nutraukia Sutartį dėl T</w:t>
      </w:r>
      <w:r>
        <w:rPr>
          <w:rFonts w:ascii="Verdana" w:eastAsia="Times New Roman" w:hAnsi="Verdana"/>
          <w:sz w:val="20"/>
          <w:szCs w:val="20"/>
          <w:lang w:eastAsia="lt-LT"/>
        </w:rPr>
        <w:t>ei</w:t>
      </w:r>
      <w:r w:rsidRPr="00827A37">
        <w:rPr>
          <w:rFonts w:ascii="Verdana" w:eastAsia="Times New Roman" w:hAnsi="Verdana"/>
          <w:sz w:val="20"/>
          <w:szCs w:val="20"/>
          <w:lang w:eastAsia="lt-LT"/>
        </w:rPr>
        <w:t xml:space="preserve">kėjo esminių Sutarties pažeidimų, nurodytų </w:t>
      </w:r>
      <w:r w:rsidRPr="00827A37">
        <w:rPr>
          <w:rFonts w:ascii="Verdana" w:eastAsia="Times New Roman" w:hAnsi="Verdana"/>
          <w:sz w:val="20"/>
          <w:szCs w:val="20"/>
        </w:rPr>
        <w:t>Specialiųjų sąlygų 4 skyriuje, arba jei T</w:t>
      </w:r>
      <w:r>
        <w:rPr>
          <w:rFonts w:ascii="Verdana" w:eastAsia="Times New Roman" w:hAnsi="Verdana"/>
          <w:sz w:val="20"/>
          <w:szCs w:val="20"/>
        </w:rPr>
        <w:t>ei</w:t>
      </w:r>
      <w:r w:rsidRPr="00827A37">
        <w:rPr>
          <w:rFonts w:ascii="Verdana" w:eastAsia="Times New Roman" w:hAnsi="Verdana"/>
          <w:sz w:val="20"/>
          <w:szCs w:val="20"/>
        </w:rPr>
        <w:t xml:space="preserve">kėjas Sutartyje ar jos prieduose nustatytas esmines sąlygas vykdo su dideliais arba nuolatiniais trūkumais, jis sumoka </w:t>
      </w:r>
      <w:r>
        <w:rPr>
          <w:rFonts w:ascii="Verdana" w:eastAsia="Times New Roman" w:hAnsi="Verdana"/>
          <w:sz w:val="20"/>
          <w:szCs w:val="20"/>
        </w:rPr>
        <w:t>10 000 (dešimt tūkstančių)  Eur</w:t>
      </w:r>
      <w:r w:rsidRPr="00827A37">
        <w:rPr>
          <w:rFonts w:ascii="Verdana" w:eastAsia="Times New Roman" w:hAnsi="Verdana"/>
          <w:sz w:val="20"/>
          <w:szCs w:val="20"/>
        </w:rPr>
        <w:t xml:space="preserve"> baudą</w:t>
      </w:r>
      <w:r w:rsidRPr="00F80BD7">
        <w:t xml:space="preserve"> </w:t>
      </w:r>
      <w:r w:rsidRPr="00F80BD7">
        <w:rPr>
          <w:rFonts w:ascii="Verdana" w:eastAsia="Times New Roman" w:hAnsi="Verdana"/>
          <w:sz w:val="20"/>
          <w:szCs w:val="20"/>
        </w:rPr>
        <w:t>per 10 kalendorinių dienų</w:t>
      </w:r>
      <w:r w:rsidRPr="00F80BD7">
        <w:t xml:space="preserve"> </w:t>
      </w:r>
      <w:r w:rsidRPr="00F80BD7">
        <w:rPr>
          <w:rFonts w:ascii="Verdana" w:eastAsia="Times New Roman" w:hAnsi="Verdana"/>
          <w:sz w:val="20"/>
          <w:szCs w:val="20"/>
        </w:rPr>
        <w:t>nuo Sutarties nutraukimo dienos</w:t>
      </w:r>
      <w:r w:rsidRPr="00827A37">
        <w:rPr>
          <w:rFonts w:ascii="Verdana" w:eastAsia="Times New Roman" w:hAnsi="Verdana"/>
          <w:sz w:val="20"/>
          <w:szCs w:val="20"/>
        </w:rPr>
        <w:t>. Ši bauda laikoma minimaliais, teisingais, sąžiningais ir neginčijamais Užsakovo nuostoliais.</w:t>
      </w:r>
      <w:bookmarkEnd w:id="10"/>
      <w:r w:rsidRPr="00827A37">
        <w:rPr>
          <w:rFonts w:ascii="Verdana" w:eastAsia="Times New Roman" w:hAnsi="Verdana"/>
          <w:sz w:val="20"/>
          <w:szCs w:val="20"/>
        </w:rPr>
        <w:t xml:space="preserve"> </w:t>
      </w:r>
    </w:p>
    <w:p w14:paraId="0D9CAE29" w14:textId="77777777" w:rsidR="008961F0" w:rsidRPr="00D90666" w:rsidRDefault="008961F0" w:rsidP="008961F0">
      <w:pPr>
        <w:tabs>
          <w:tab w:val="left" w:pos="426"/>
          <w:tab w:val="left" w:pos="567"/>
          <w:tab w:val="left" w:pos="993"/>
          <w:tab w:val="left" w:pos="1134"/>
          <w:tab w:val="left" w:pos="1276"/>
          <w:tab w:val="left" w:pos="1418"/>
          <w:tab w:val="left" w:pos="1560"/>
        </w:tabs>
        <w:spacing w:after="0" w:line="240" w:lineRule="auto"/>
        <w:jc w:val="both"/>
        <w:rPr>
          <w:rFonts w:ascii="Verdana" w:eastAsia="Times New Roman" w:hAnsi="Verdana"/>
          <w:i/>
          <w:sz w:val="20"/>
          <w:szCs w:val="20"/>
        </w:rPr>
      </w:pPr>
      <w:r>
        <w:rPr>
          <w:rFonts w:ascii="Verdana" w:eastAsia="Times New Roman" w:hAnsi="Verdana"/>
          <w:sz w:val="20"/>
          <w:szCs w:val="20"/>
          <w:lang w:eastAsia="lt-LT"/>
        </w:rPr>
        <w:tab/>
        <w:t xml:space="preserve">5.2. </w:t>
      </w:r>
      <w:r w:rsidRPr="00827A37">
        <w:rPr>
          <w:rFonts w:ascii="Verdana" w:eastAsia="Times New Roman" w:hAnsi="Verdana"/>
          <w:sz w:val="20"/>
          <w:szCs w:val="20"/>
          <w:lang w:eastAsia="lt-LT"/>
        </w:rPr>
        <w:t>Jei Užsakovas vienašališkai nutraukia Sutartį ne dėl T</w:t>
      </w:r>
      <w:r>
        <w:rPr>
          <w:rFonts w:ascii="Verdana" w:eastAsia="Times New Roman" w:hAnsi="Verdana"/>
          <w:sz w:val="20"/>
          <w:szCs w:val="20"/>
          <w:lang w:eastAsia="lt-LT"/>
        </w:rPr>
        <w:t>ei</w:t>
      </w:r>
      <w:r w:rsidRPr="00827A37">
        <w:rPr>
          <w:rFonts w:ascii="Verdana" w:eastAsia="Times New Roman" w:hAnsi="Verdana"/>
          <w:sz w:val="20"/>
          <w:szCs w:val="20"/>
          <w:lang w:eastAsia="lt-LT"/>
        </w:rPr>
        <w:t>kėjo kaltės arba T</w:t>
      </w:r>
      <w:r>
        <w:rPr>
          <w:rFonts w:ascii="Verdana" w:eastAsia="Times New Roman" w:hAnsi="Verdana"/>
          <w:sz w:val="20"/>
          <w:szCs w:val="20"/>
          <w:lang w:eastAsia="lt-LT"/>
        </w:rPr>
        <w:t>ei</w:t>
      </w:r>
      <w:r w:rsidRPr="00827A37">
        <w:rPr>
          <w:rFonts w:ascii="Verdana" w:eastAsia="Times New Roman" w:hAnsi="Verdana"/>
          <w:sz w:val="20"/>
          <w:szCs w:val="20"/>
          <w:lang w:eastAsia="lt-LT"/>
        </w:rPr>
        <w:t xml:space="preserve">kėjas nutraukia Sutartį dėl Užsakovo esminio Sutarties pažeidimo, nurodyto </w:t>
      </w:r>
      <w:r w:rsidRPr="00827A37">
        <w:rPr>
          <w:rFonts w:ascii="Verdana" w:eastAsia="Times New Roman" w:hAnsi="Verdana"/>
          <w:sz w:val="20"/>
          <w:szCs w:val="20"/>
        </w:rPr>
        <w:t>Specialiųjų sąlygų 4 skyriuje</w:t>
      </w:r>
      <w:r w:rsidRPr="00827A37">
        <w:rPr>
          <w:rFonts w:ascii="Verdana" w:eastAsia="Times New Roman" w:hAnsi="Verdana"/>
          <w:sz w:val="20"/>
          <w:szCs w:val="20"/>
          <w:lang w:eastAsia="lt-LT"/>
        </w:rPr>
        <w:t>, jis sumoka T</w:t>
      </w:r>
      <w:r>
        <w:rPr>
          <w:rFonts w:ascii="Verdana" w:eastAsia="Times New Roman" w:hAnsi="Verdana"/>
          <w:sz w:val="20"/>
          <w:szCs w:val="20"/>
          <w:lang w:eastAsia="lt-LT"/>
        </w:rPr>
        <w:t>ei</w:t>
      </w:r>
      <w:r w:rsidRPr="00827A37">
        <w:rPr>
          <w:rFonts w:ascii="Verdana" w:eastAsia="Times New Roman" w:hAnsi="Verdana"/>
          <w:sz w:val="20"/>
          <w:szCs w:val="20"/>
          <w:lang w:eastAsia="lt-LT"/>
        </w:rPr>
        <w:t xml:space="preserve">kėjui </w:t>
      </w:r>
      <w:r>
        <w:rPr>
          <w:rFonts w:ascii="Verdana" w:eastAsia="Times New Roman" w:hAnsi="Verdana"/>
          <w:sz w:val="20"/>
          <w:szCs w:val="20"/>
          <w:lang w:eastAsia="lt-LT"/>
        </w:rPr>
        <w:t xml:space="preserve">10 000 (dešimt tūkstančių) Eur </w:t>
      </w:r>
      <w:r w:rsidRPr="00827A37">
        <w:rPr>
          <w:rFonts w:ascii="Verdana" w:eastAsia="Times New Roman" w:hAnsi="Verdana"/>
          <w:sz w:val="20"/>
          <w:szCs w:val="20"/>
          <w:lang w:eastAsia="lt-LT"/>
        </w:rPr>
        <w:t xml:space="preserve"> baudą per 10 kalendorinių dienų </w:t>
      </w:r>
      <w:bookmarkStart w:id="11" w:name="_Hlk74528722"/>
      <w:r w:rsidRPr="00827A37">
        <w:rPr>
          <w:rFonts w:ascii="Verdana" w:eastAsia="Times New Roman" w:hAnsi="Verdana"/>
          <w:sz w:val="20"/>
          <w:szCs w:val="20"/>
          <w:lang w:eastAsia="lt-LT"/>
        </w:rPr>
        <w:t>nuo Sutarties nutraukimo dienos</w:t>
      </w:r>
      <w:bookmarkEnd w:id="11"/>
      <w:r w:rsidRPr="00827A37">
        <w:rPr>
          <w:rFonts w:ascii="Verdana" w:eastAsia="Times New Roman" w:hAnsi="Verdana"/>
          <w:sz w:val="20"/>
          <w:szCs w:val="20"/>
          <w:lang w:eastAsia="lt-LT"/>
        </w:rPr>
        <w:t>. Bauda nemokama, jeigu Sutartis nutraukiama kompetentingų institucijų  sprendimu.</w:t>
      </w:r>
    </w:p>
    <w:p w14:paraId="4ED215F0" w14:textId="77777777" w:rsidR="008961F0" w:rsidRPr="00D90666" w:rsidRDefault="008961F0" w:rsidP="008961F0">
      <w:pPr>
        <w:tabs>
          <w:tab w:val="left" w:pos="426"/>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eastAsia="Times New Roman" w:hAnsi="Verdana"/>
          <w:sz w:val="20"/>
          <w:szCs w:val="20"/>
        </w:rPr>
        <w:tab/>
        <w:t xml:space="preserve">5.3. </w:t>
      </w:r>
      <w:r w:rsidRPr="00827A37">
        <w:rPr>
          <w:rFonts w:ascii="Verdana" w:eastAsia="Times New Roman" w:hAnsi="Verdana"/>
          <w:sz w:val="20"/>
          <w:szCs w:val="20"/>
        </w:rPr>
        <w:t>Jei T</w:t>
      </w:r>
      <w:r>
        <w:rPr>
          <w:rFonts w:ascii="Verdana" w:eastAsia="Times New Roman" w:hAnsi="Verdana"/>
          <w:sz w:val="20"/>
          <w:szCs w:val="20"/>
        </w:rPr>
        <w:t>ei</w:t>
      </w:r>
      <w:r w:rsidRPr="00827A37">
        <w:rPr>
          <w:rFonts w:ascii="Verdana" w:eastAsia="Times New Roman" w:hAnsi="Verdana"/>
          <w:sz w:val="20"/>
          <w:szCs w:val="20"/>
        </w:rPr>
        <w:t xml:space="preserve">kėjas </w:t>
      </w:r>
      <w:r>
        <w:rPr>
          <w:rFonts w:ascii="Verdana" w:eastAsia="Times New Roman" w:hAnsi="Verdana"/>
          <w:sz w:val="20"/>
          <w:szCs w:val="20"/>
        </w:rPr>
        <w:t xml:space="preserve">ne dėl Užsakovo kaltės </w:t>
      </w:r>
      <w:r w:rsidRPr="00827A37">
        <w:rPr>
          <w:rFonts w:ascii="Verdana" w:eastAsia="Times New Roman" w:hAnsi="Verdana"/>
          <w:sz w:val="20"/>
          <w:szCs w:val="20"/>
        </w:rPr>
        <w:t xml:space="preserve">vėluoja suteikti Paslaugas per Sutartyje </w:t>
      </w:r>
      <w:r>
        <w:rPr>
          <w:rFonts w:ascii="Verdana" w:eastAsia="Times New Roman" w:hAnsi="Verdana"/>
          <w:sz w:val="20"/>
          <w:szCs w:val="20"/>
        </w:rPr>
        <w:t xml:space="preserve">ir (arba) Užsakovo </w:t>
      </w:r>
      <w:r w:rsidRPr="008A22D1">
        <w:rPr>
          <w:rFonts w:ascii="Verdana" w:eastAsia="Times New Roman" w:hAnsi="Verdana"/>
          <w:sz w:val="20"/>
          <w:szCs w:val="20"/>
        </w:rPr>
        <w:t xml:space="preserve">užduotyje (užduotyse) </w:t>
      </w:r>
      <w:r w:rsidRPr="00827A37">
        <w:rPr>
          <w:rFonts w:ascii="Verdana" w:eastAsia="Times New Roman" w:hAnsi="Verdana"/>
          <w:sz w:val="20"/>
          <w:szCs w:val="20"/>
        </w:rPr>
        <w:t xml:space="preserve">nustatytą </w:t>
      </w:r>
      <w:r w:rsidRPr="008A22D1">
        <w:rPr>
          <w:rFonts w:ascii="Verdana" w:eastAsia="Times New Roman" w:hAnsi="Verdana"/>
          <w:sz w:val="20"/>
          <w:szCs w:val="20"/>
        </w:rPr>
        <w:t xml:space="preserve">ir (arba) </w:t>
      </w:r>
      <w:r>
        <w:rPr>
          <w:rFonts w:ascii="Verdana" w:eastAsia="Times New Roman" w:hAnsi="Verdana"/>
          <w:sz w:val="20"/>
          <w:szCs w:val="20"/>
        </w:rPr>
        <w:t xml:space="preserve">kitą raštu </w:t>
      </w:r>
      <w:r w:rsidRPr="008A22D1">
        <w:rPr>
          <w:rFonts w:ascii="Verdana" w:eastAsia="Times New Roman" w:hAnsi="Verdana"/>
          <w:sz w:val="20"/>
          <w:szCs w:val="20"/>
        </w:rPr>
        <w:t xml:space="preserve">suderintą </w:t>
      </w:r>
      <w:r w:rsidRPr="00827A37">
        <w:rPr>
          <w:rFonts w:ascii="Verdana" w:eastAsia="Times New Roman" w:hAnsi="Verdana"/>
          <w:sz w:val="20"/>
          <w:szCs w:val="20"/>
        </w:rPr>
        <w:t xml:space="preserve">terminą ir (arba) </w:t>
      </w:r>
      <w:r w:rsidRPr="00827A37">
        <w:rPr>
          <w:rFonts w:ascii="Verdana" w:eastAsia="Times New Roman" w:hAnsi="Verdana"/>
          <w:sz w:val="20"/>
          <w:szCs w:val="20"/>
        </w:rPr>
        <w:lastRenderedPageBreak/>
        <w:t xml:space="preserve">ištaisyti Paslaugų trūkumus per Užsakovo nurodytą </w:t>
      </w:r>
      <w:r>
        <w:rPr>
          <w:rFonts w:ascii="Verdana" w:eastAsia="Times New Roman" w:hAnsi="Verdana"/>
          <w:sz w:val="20"/>
          <w:szCs w:val="20"/>
        </w:rPr>
        <w:t xml:space="preserve">protingą </w:t>
      </w:r>
      <w:r w:rsidRPr="00827A37">
        <w:rPr>
          <w:rFonts w:ascii="Verdana" w:eastAsia="Times New Roman" w:hAnsi="Verdana"/>
          <w:sz w:val="20"/>
          <w:szCs w:val="20"/>
        </w:rPr>
        <w:t xml:space="preserve">terminą, jis Užsakovui už kiekvieną uždelstą kalendorinę dieną moka </w:t>
      </w:r>
      <w:r>
        <w:rPr>
          <w:rFonts w:ascii="Verdana" w:eastAsia="Times New Roman" w:hAnsi="Verdana"/>
          <w:sz w:val="20"/>
          <w:szCs w:val="20"/>
          <w:lang w:val="en-US"/>
        </w:rPr>
        <w:t>po 100 Eur baud</w:t>
      </w:r>
      <w:r>
        <w:rPr>
          <w:rFonts w:ascii="Verdana" w:eastAsia="Times New Roman" w:hAnsi="Verdana"/>
          <w:sz w:val="20"/>
          <w:szCs w:val="20"/>
        </w:rPr>
        <w:t>ą</w:t>
      </w:r>
      <w:r w:rsidRPr="00827A37">
        <w:rPr>
          <w:rFonts w:ascii="Verdana" w:eastAsia="Times New Roman" w:hAnsi="Verdana"/>
          <w:sz w:val="20"/>
          <w:szCs w:val="20"/>
        </w:rPr>
        <w:t>.</w:t>
      </w:r>
    </w:p>
    <w:p w14:paraId="6CA0771F" w14:textId="77777777" w:rsidR="008961F0" w:rsidRPr="00D90666" w:rsidRDefault="008961F0" w:rsidP="008961F0">
      <w:pPr>
        <w:tabs>
          <w:tab w:val="left" w:pos="426"/>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eastAsia="Times New Roman" w:hAnsi="Verdana"/>
          <w:sz w:val="20"/>
          <w:szCs w:val="20"/>
        </w:rPr>
        <w:tab/>
        <w:t xml:space="preserve">5.4. </w:t>
      </w:r>
      <w:r w:rsidRPr="00835F3E">
        <w:rPr>
          <w:rFonts w:ascii="Verdana" w:eastAsia="Times New Roman" w:hAnsi="Verdana"/>
          <w:sz w:val="20"/>
          <w:szCs w:val="20"/>
        </w:rPr>
        <w:t>T</w:t>
      </w:r>
      <w:r>
        <w:rPr>
          <w:rFonts w:ascii="Verdana" w:eastAsia="Times New Roman" w:hAnsi="Verdana"/>
          <w:sz w:val="20"/>
          <w:szCs w:val="20"/>
        </w:rPr>
        <w:t>ei</w:t>
      </w:r>
      <w:r w:rsidRPr="00835F3E">
        <w:rPr>
          <w:rFonts w:ascii="Verdana" w:eastAsia="Times New Roman" w:hAnsi="Verdana"/>
          <w:sz w:val="20"/>
          <w:szCs w:val="20"/>
        </w:rPr>
        <w:t xml:space="preserve">kėjas, Sutartyje nustatyta tvarka pakeitęs Sutarčiai vykdyti paskirtą darbuotoją (specialistą) daugiau kaip 2 kartus per metus, moka Užsakovui </w:t>
      </w:r>
      <w:r>
        <w:rPr>
          <w:rFonts w:ascii="Verdana" w:eastAsia="Times New Roman" w:hAnsi="Verdana"/>
          <w:sz w:val="20"/>
          <w:szCs w:val="20"/>
        </w:rPr>
        <w:t>5</w:t>
      </w:r>
      <w:r w:rsidRPr="00835F3E">
        <w:rPr>
          <w:rFonts w:ascii="Verdana" w:eastAsia="Times New Roman" w:hAnsi="Verdana"/>
          <w:sz w:val="20"/>
          <w:szCs w:val="20"/>
        </w:rPr>
        <w:t>00</w:t>
      </w:r>
      <w:r>
        <w:rPr>
          <w:rFonts w:ascii="Verdana" w:eastAsia="Times New Roman" w:hAnsi="Verdana"/>
          <w:sz w:val="20"/>
          <w:szCs w:val="20"/>
        </w:rPr>
        <w:t>,00</w:t>
      </w:r>
      <w:r w:rsidRPr="00835F3E">
        <w:rPr>
          <w:rFonts w:ascii="Verdana" w:eastAsia="Times New Roman" w:hAnsi="Verdana"/>
          <w:sz w:val="20"/>
          <w:szCs w:val="20"/>
        </w:rPr>
        <w:t xml:space="preserve"> Eur (</w:t>
      </w:r>
      <w:r>
        <w:rPr>
          <w:rFonts w:ascii="Verdana" w:eastAsia="Times New Roman" w:hAnsi="Verdana"/>
          <w:sz w:val="20"/>
          <w:szCs w:val="20"/>
        </w:rPr>
        <w:t>penki</w:t>
      </w:r>
      <w:r w:rsidRPr="00835F3E">
        <w:rPr>
          <w:rFonts w:ascii="Verdana" w:eastAsia="Times New Roman" w:hAnsi="Verdana"/>
          <w:sz w:val="20"/>
          <w:szCs w:val="20"/>
        </w:rPr>
        <w:t xml:space="preserve"> šimtai eurų) baudą už kiekvieną sekantį (trečią ir daugiau) darbuotojo (specialisto) keitimo atvejį. Šio punkto nuostatos gali būti netaikomos tik keičiant specialistą išimtinais atvejais, nepriklausančiais nuo tiekėjo ir specialisto valios: dėl specialisto</w:t>
      </w:r>
      <w:r>
        <w:rPr>
          <w:rFonts w:ascii="Verdana" w:eastAsia="Times New Roman" w:hAnsi="Verdana"/>
          <w:sz w:val="20"/>
          <w:szCs w:val="20"/>
        </w:rPr>
        <w:t xml:space="preserve"> darbo santykių nutraukimo, </w:t>
      </w:r>
      <w:r w:rsidRPr="00835F3E">
        <w:rPr>
          <w:rFonts w:ascii="Verdana" w:eastAsia="Times New Roman" w:hAnsi="Verdana"/>
          <w:sz w:val="20"/>
          <w:szCs w:val="20"/>
        </w:rPr>
        <w:t xml:space="preserve"> sunkios ligos, neįgalumo ir panašiais atvejais.</w:t>
      </w:r>
    </w:p>
    <w:p w14:paraId="6306BF6B" w14:textId="77777777" w:rsidR="008961F0" w:rsidRPr="00D90666" w:rsidRDefault="008961F0" w:rsidP="008961F0">
      <w:pPr>
        <w:tabs>
          <w:tab w:val="left" w:pos="426"/>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eastAsia="Times New Roman" w:hAnsi="Verdana"/>
          <w:sz w:val="20"/>
          <w:szCs w:val="20"/>
          <w:lang w:eastAsia="lt-LT"/>
        </w:rPr>
        <w:tab/>
        <w:t xml:space="preserve">5.5. </w:t>
      </w:r>
      <w:r w:rsidRPr="00AE108D">
        <w:rPr>
          <w:rFonts w:ascii="Verdana" w:eastAsia="Times New Roman" w:hAnsi="Verdana"/>
          <w:sz w:val="20"/>
          <w:szCs w:val="20"/>
          <w:lang w:eastAsia="lt-LT"/>
        </w:rPr>
        <w:t>Specialisto pakeitimas pažeidžiant Sutartyje nustatytą tvarką ar perdavimas sutartį vykdyti specialistui, neturinčiam Pirkimo sąlygose reikalaujamos kvalifikacijos</w:t>
      </w:r>
      <w:r w:rsidDel="009F3791">
        <w:rPr>
          <w:rFonts w:ascii="Verdana" w:eastAsia="Times New Roman" w:hAnsi="Verdana"/>
          <w:sz w:val="20"/>
          <w:szCs w:val="20"/>
          <w:lang w:eastAsia="lt-LT"/>
        </w:rPr>
        <w:t xml:space="preserve"> ir (arba) neatitinkančiam ekonominio naudingumo vertinimo kriterijams kaip numatyta pasiūlyme</w:t>
      </w:r>
      <w:r w:rsidRPr="00AE108D">
        <w:rPr>
          <w:rFonts w:ascii="Verdana" w:eastAsia="Times New Roman" w:hAnsi="Verdana"/>
          <w:sz w:val="20"/>
          <w:szCs w:val="20"/>
          <w:lang w:eastAsia="lt-LT"/>
        </w:rPr>
        <w:t>, laikomas esminiu sutarties pažeidimu. Tokiu atveju Paslaugų teikėjas sumoka Užsakovui 1</w:t>
      </w:r>
      <w:r>
        <w:rPr>
          <w:rFonts w:ascii="Verdana" w:eastAsia="Times New Roman" w:hAnsi="Verdana"/>
          <w:sz w:val="20"/>
          <w:szCs w:val="20"/>
          <w:lang w:eastAsia="lt-LT"/>
        </w:rPr>
        <w:t> </w:t>
      </w:r>
      <w:r w:rsidRPr="00AE108D">
        <w:rPr>
          <w:rFonts w:ascii="Verdana" w:eastAsia="Times New Roman" w:hAnsi="Verdana"/>
          <w:sz w:val="20"/>
          <w:szCs w:val="20"/>
          <w:lang w:eastAsia="lt-LT"/>
        </w:rPr>
        <w:t>000,00 Eur (</w:t>
      </w:r>
      <w:r>
        <w:rPr>
          <w:rFonts w:ascii="Verdana" w:eastAsia="Times New Roman" w:hAnsi="Verdana"/>
          <w:sz w:val="20"/>
          <w:szCs w:val="20"/>
          <w:lang w:eastAsia="lt-LT"/>
        </w:rPr>
        <w:t>vieno</w:t>
      </w:r>
      <w:r w:rsidRPr="00AE108D">
        <w:rPr>
          <w:rFonts w:ascii="Verdana" w:eastAsia="Times New Roman" w:hAnsi="Verdana"/>
          <w:sz w:val="20"/>
          <w:szCs w:val="20"/>
          <w:lang w:eastAsia="lt-LT"/>
        </w:rPr>
        <w:t xml:space="preserve"> tūkstančio eurų) baudą bei atlygina Užsakovo patirtus tiesioginius nuostolius, kurių nepadengia bauda.</w:t>
      </w:r>
    </w:p>
    <w:p w14:paraId="14EA6016" w14:textId="253393E7" w:rsidR="008961F0" w:rsidRPr="00D90666" w:rsidRDefault="009C4F61" w:rsidP="008961F0">
      <w:pPr>
        <w:tabs>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eastAsia="Times New Roman" w:hAnsi="Verdana"/>
          <w:sz w:val="20"/>
          <w:szCs w:val="20"/>
        </w:rPr>
        <w:t xml:space="preserve">      </w:t>
      </w:r>
      <w:r w:rsidR="008961F0">
        <w:rPr>
          <w:rFonts w:ascii="Verdana" w:eastAsia="Times New Roman" w:hAnsi="Verdana"/>
          <w:sz w:val="20"/>
          <w:szCs w:val="20"/>
        </w:rPr>
        <w:t xml:space="preserve">5.6. </w:t>
      </w:r>
      <w:r w:rsidR="008961F0" w:rsidRPr="6D05F7DA">
        <w:rPr>
          <w:rFonts w:ascii="Verdana" w:eastAsia="Times New Roman" w:hAnsi="Verdana"/>
          <w:sz w:val="20"/>
          <w:szCs w:val="20"/>
        </w:rPr>
        <w:t>Jei Užsakovas vėluoja atsiskaityti už tinkamai ir laiku suteiktas Paslaugas, jis Tiekėjui už kiekvieną uždelstą kalendorinę dieną moka 0,04 procento dydžio delspinigius, skaičiuojamus nuo vėluojamos sumokėti sumos (</w:t>
      </w:r>
      <w:r w:rsidR="008961F0">
        <w:rPr>
          <w:rFonts w:ascii="Verdana" w:eastAsia="Times New Roman" w:hAnsi="Verdana"/>
          <w:sz w:val="20"/>
          <w:szCs w:val="20"/>
        </w:rPr>
        <w:t>be</w:t>
      </w:r>
      <w:r w:rsidR="008961F0" w:rsidRPr="6D05F7DA">
        <w:rPr>
          <w:rFonts w:ascii="Verdana" w:eastAsia="Times New Roman" w:hAnsi="Verdana"/>
          <w:sz w:val="20"/>
          <w:szCs w:val="20"/>
        </w:rPr>
        <w:t xml:space="preserve"> PVM).</w:t>
      </w:r>
    </w:p>
    <w:p w14:paraId="7E74FB43" w14:textId="4931FDFB" w:rsidR="008961F0" w:rsidRPr="00D90666" w:rsidRDefault="009C4F61" w:rsidP="008961F0">
      <w:pPr>
        <w:tabs>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hAnsi="Verdana" w:cs="Verdana"/>
          <w:color w:val="000000"/>
          <w:sz w:val="20"/>
          <w:szCs w:val="20"/>
          <w:lang w:eastAsia="lt-LT"/>
        </w:rPr>
        <w:t xml:space="preserve">      </w:t>
      </w:r>
      <w:r w:rsidR="008961F0">
        <w:rPr>
          <w:rFonts w:ascii="Verdana" w:hAnsi="Verdana" w:cs="Verdana"/>
          <w:color w:val="000000"/>
          <w:sz w:val="20"/>
          <w:szCs w:val="20"/>
          <w:lang w:eastAsia="lt-LT"/>
        </w:rPr>
        <w:t xml:space="preserve">5.7. </w:t>
      </w:r>
      <w:r w:rsidR="008961F0" w:rsidRPr="00AE108D">
        <w:rPr>
          <w:rFonts w:ascii="Verdana" w:hAnsi="Verdana" w:cs="Verdana"/>
          <w:color w:val="000000"/>
          <w:sz w:val="20"/>
          <w:szCs w:val="20"/>
          <w:lang w:eastAsia="lt-LT"/>
        </w:rPr>
        <w:t xml:space="preserve">Paslaugų teikėjas techninėje specifikacijoje nustatyta tvarka ir terminais negrąžinęs Užsakovui jam paslaugų atlikimui suteiktos kompiuterių techninės (sertifikatas prisijungimui prie virtualios darbo vietos) ir programinės įrangos, sumoka Užsakovui </w:t>
      </w:r>
      <w:r w:rsidR="008961F0" w:rsidRPr="00AE108D">
        <w:rPr>
          <w:rFonts w:ascii="Verdana" w:hAnsi="Verdana" w:cs="Verdana"/>
          <w:color w:val="000000"/>
          <w:sz w:val="20"/>
          <w:szCs w:val="20"/>
          <w:lang w:val="en-US" w:eastAsia="lt-LT"/>
        </w:rPr>
        <w:t>2</w:t>
      </w:r>
      <w:r w:rsidR="008961F0" w:rsidRPr="00AE108D">
        <w:rPr>
          <w:rFonts w:ascii="Verdana" w:hAnsi="Verdana" w:cs="Verdana"/>
          <w:color w:val="000000"/>
          <w:sz w:val="20"/>
          <w:szCs w:val="20"/>
          <w:lang w:eastAsia="lt-LT"/>
        </w:rPr>
        <w:t>00</w:t>
      </w:r>
      <w:r w:rsidR="008961F0">
        <w:rPr>
          <w:rFonts w:ascii="Verdana" w:hAnsi="Verdana" w:cs="Verdana"/>
          <w:color w:val="000000"/>
          <w:sz w:val="20"/>
          <w:szCs w:val="20"/>
          <w:lang w:eastAsia="lt-LT"/>
        </w:rPr>
        <w:t>,00 (du šimtai eurų)</w:t>
      </w:r>
      <w:r w:rsidR="008961F0" w:rsidRPr="00AE108D">
        <w:rPr>
          <w:rFonts w:ascii="Verdana" w:hAnsi="Verdana" w:cs="Verdana"/>
          <w:color w:val="000000"/>
          <w:sz w:val="20"/>
          <w:szCs w:val="20"/>
          <w:lang w:eastAsia="lt-LT"/>
        </w:rPr>
        <w:t xml:space="preserve"> Eur baudą.</w:t>
      </w:r>
    </w:p>
    <w:p w14:paraId="68D84049" w14:textId="213C1AE8" w:rsidR="008961F0" w:rsidRPr="00D90666" w:rsidRDefault="009C4F61" w:rsidP="008961F0">
      <w:pPr>
        <w:tabs>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eastAsia="Times New Roman" w:hAnsi="Verdana"/>
          <w:sz w:val="20"/>
          <w:szCs w:val="20"/>
          <w:lang w:eastAsia="lt-LT"/>
        </w:rPr>
        <w:t xml:space="preserve">      </w:t>
      </w:r>
      <w:r w:rsidR="008961F0">
        <w:rPr>
          <w:rFonts w:ascii="Verdana" w:eastAsia="Times New Roman" w:hAnsi="Verdana"/>
          <w:sz w:val="20"/>
          <w:szCs w:val="20"/>
          <w:lang w:eastAsia="lt-LT"/>
        </w:rPr>
        <w:t xml:space="preserve">5.8. </w:t>
      </w:r>
      <w:r w:rsidR="008961F0" w:rsidRPr="00AE108D">
        <w:rPr>
          <w:rFonts w:ascii="Verdana" w:eastAsia="Times New Roman" w:hAnsi="Verdana"/>
          <w:sz w:val="20"/>
          <w:szCs w:val="20"/>
          <w:lang w:eastAsia="lt-LT"/>
        </w:rPr>
        <w:t xml:space="preserve">Šalis, pažeidusi </w:t>
      </w:r>
      <w:r w:rsidR="008961F0" w:rsidRPr="00025CFA">
        <w:rPr>
          <w:rFonts w:ascii="Verdana" w:eastAsia="Times New Roman" w:hAnsi="Verdana"/>
          <w:sz w:val="20"/>
          <w:szCs w:val="20"/>
          <w:lang w:eastAsia="lt-LT"/>
        </w:rPr>
        <w:t>Sutarties 2.11 papunktyje</w:t>
      </w:r>
      <w:r w:rsidR="008961F0" w:rsidRPr="00AE108D">
        <w:rPr>
          <w:rFonts w:ascii="Verdana" w:eastAsia="Times New Roman" w:hAnsi="Verdana"/>
          <w:sz w:val="20"/>
          <w:szCs w:val="20"/>
          <w:lang w:eastAsia="lt-LT"/>
        </w:rPr>
        <w:t xml:space="preserve"> nustatytus nekonkuravimo įsipareigojimus, moka kitai Šaliai 1</w:t>
      </w:r>
      <w:r w:rsidR="008961F0">
        <w:rPr>
          <w:rFonts w:ascii="Verdana" w:eastAsia="Times New Roman" w:hAnsi="Verdana"/>
          <w:sz w:val="20"/>
          <w:szCs w:val="20"/>
          <w:lang w:eastAsia="lt-LT"/>
        </w:rPr>
        <w:t> </w:t>
      </w:r>
      <w:r w:rsidR="008961F0" w:rsidRPr="00AE108D">
        <w:rPr>
          <w:rFonts w:ascii="Verdana" w:eastAsia="Times New Roman" w:hAnsi="Verdana"/>
          <w:sz w:val="20"/>
          <w:szCs w:val="20"/>
          <w:lang w:eastAsia="lt-LT"/>
        </w:rPr>
        <w:t>000</w:t>
      </w:r>
      <w:r w:rsidR="008961F0">
        <w:rPr>
          <w:rFonts w:ascii="Verdana" w:eastAsia="Times New Roman" w:hAnsi="Verdana"/>
          <w:sz w:val="20"/>
          <w:szCs w:val="20"/>
          <w:lang w:eastAsia="lt-LT"/>
        </w:rPr>
        <w:t>,00</w:t>
      </w:r>
      <w:r w:rsidR="008961F0" w:rsidRPr="00AE108D">
        <w:rPr>
          <w:rFonts w:ascii="Verdana" w:eastAsia="Times New Roman" w:hAnsi="Verdana"/>
          <w:sz w:val="20"/>
          <w:szCs w:val="20"/>
          <w:lang w:eastAsia="lt-LT"/>
        </w:rPr>
        <w:t xml:space="preserve"> Eur (</w:t>
      </w:r>
      <w:r w:rsidR="008961F0">
        <w:rPr>
          <w:rFonts w:ascii="Verdana" w:eastAsia="Times New Roman" w:hAnsi="Verdana"/>
          <w:sz w:val="20"/>
          <w:szCs w:val="20"/>
          <w:lang w:eastAsia="lt-LT"/>
        </w:rPr>
        <w:t>vieno</w:t>
      </w:r>
      <w:r w:rsidR="008961F0" w:rsidRPr="00AE108D">
        <w:rPr>
          <w:rFonts w:ascii="Verdana" w:eastAsia="Times New Roman" w:hAnsi="Verdana"/>
          <w:sz w:val="20"/>
          <w:szCs w:val="20"/>
          <w:lang w:eastAsia="lt-LT"/>
        </w:rPr>
        <w:t xml:space="preserve"> tūkstančio eurų) baudą už kiekvieną nustatytą nekonkuravimo įsipareigojimo pažeidimo atvejį ir atlygina naujo darbuotojo paieškos išlaidas, jei tokių ta Šalis patirtų.</w:t>
      </w:r>
    </w:p>
    <w:p w14:paraId="4B270F9A" w14:textId="672708DB" w:rsidR="008961F0" w:rsidRPr="00D90666" w:rsidRDefault="009C4F61" w:rsidP="008961F0">
      <w:pPr>
        <w:tabs>
          <w:tab w:val="left" w:pos="567"/>
          <w:tab w:val="left" w:pos="1134"/>
          <w:tab w:val="left" w:pos="1276"/>
          <w:tab w:val="left" w:pos="1418"/>
          <w:tab w:val="left" w:pos="1560"/>
        </w:tabs>
        <w:spacing w:after="0" w:line="240" w:lineRule="auto"/>
        <w:jc w:val="both"/>
        <w:rPr>
          <w:rFonts w:ascii="Verdana" w:eastAsia="Times New Roman" w:hAnsi="Verdana"/>
          <w:sz w:val="20"/>
          <w:szCs w:val="20"/>
          <w:lang w:eastAsia="lt-LT"/>
        </w:rPr>
      </w:pPr>
      <w:r>
        <w:rPr>
          <w:rFonts w:ascii="Verdana" w:eastAsia="Times New Roman" w:hAnsi="Verdana"/>
          <w:sz w:val="20"/>
          <w:szCs w:val="20"/>
          <w:lang w:eastAsia="lt-LT"/>
        </w:rPr>
        <w:t xml:space="preserve">      </w:t>
      </w:r>
      <w:r w:rsidR="008961F0">
        <w:rPr>
          <w:rFonts w:ascii="Verdana" w:eastAsia="Times New Roman" w:hAnsi="Verdana"/>
          <w:sz w:val="20"/>
          <w:szCs w:val="20"/>
          <w:lang w:eastAsia="lt-LT"/>
        </w:rPr>
        <w:t xml:space="preserve">5.9. </w:t>
      </w:r>
      <w:r w:rsidR="008961F0" w:rsidRPr="00B80CC1">
        <w:rPr>
          <w:rFonts w:ascii="Verdana" w:eastAsia="Times New Roman" w:hAnsi="Verdana"/>
          <w:sz w:val="20"/>
          <w:szCs w:val="20"/>
          <w:lang w:eastAsia="lt-LT"/>
        </w:rPr>
        <w:t xml:space="preserve"> Šalių atsakomybė viena kitos atžvilgiu yra ribojama tiesioginiais faktiniais nuostoliais, neviršijant maksimalios Sutarties vertės (be PVM), išskyrus Lietuvos Respublikos civilinio kodekso 6.252 straipsnio 1 dalyje įtvirtintas išimtis arba atvejus kai žala atsiranda dėl konfidencialumo įsipareigojimų ir (arba) asmens duomenų apsaugą reglamentuojančių teisės aktų pažeidimo.  </w:t>
      </w:r>
    </w:p>
    <w:p w14:paraId="348E740B" w14:textId="6D1660D3" w:rsidR="008961F0" w:rsidRPr="00D90666" w:rsidRDefault="009C4F61" w:rsidP="008961F0">
      <w:pPr>
        <w:tabs>
          <w:tab w:val="left" w:pos="567"/>
          <w:tab w:val="left" w:pos="1134"/>
          <w:tab w:val="left" w:pos="1276"/>
          <w:tab w:val="left" w:pos="1418"/>
          <w:tab w:val="left" w:pos="1560"/>
        </w:tabs>
        <w:spacing w:after="0" w:line="240" w:lineRule="auto"/>
        <w:jc w:val="both"/>
        <w:rPr>
          <w:rFonts w:ascii="Verdana" w:eastAsia="Times New Roman" w:hAnsi="Verdana"/>
          <w:sz w:val="20"/>
          <w:szCs w:val="20"/>
        </w:rPr>
      </w:pPr>
      <w:r>
        <w:rPr>
          <w:rFonts w:ascii="Verdana" w:eastAsia="Times New Roman" w:hAnsi="Verdana"/>
          <w:sz w:val="20"/>
          <w:szCs w:val="20"/>
          <w:lang w:eastAsia="lt-LT"/>
        </w:rPr>
        <w:t xml:space="preserve">     </w:t>
      </w:r>
      <w:r w:rsidR="008961F0">
        <w:rPr>
          <w:rFonts w:ascii="Verdana" w:eastAsia="Times New Roman" w:hAnsi="Verdana"/>
          <w:sz w:val="20"/>
          <w:szCs w:val="20"/>
          <w:lang w:eastAsia="lt-LT"/>
        </w:rPr>
        <w:t xml:space="preserve">5.10. </w:t>
      </w:r>
      <w:r w:rsidR="008961F0" w:rsidRPr="6D05F7DA">
        <w:rPr>
          <w:rFonts w:ascii="Verdana" w:eastAsia="Times New Roman" w:hAnsi="Verdana"/>
          <w:sz w:val="20"/>
          <w:szCs w:val="20"/>
          <w:lang w:eastAsia="lt-LT"/>
        </w:rPr>
        <w:t>Užsakovas turi teisę vienašališkai išskaičiuoti netesybas (baudas, delspinigius) iš</w:t>
      </w:r>
      <w:r w:rsidR="008961F0" w:rsidRPr="6D05F7DA">
        <w:rPr>
          <w:rFonts w:ascii="Verdana" w:eastAsia="Times New Roman" w:hAnsi="Verdana"/>
          <w:sz w:val="20"/>
          <w:szCs w:val="20"/>
        </w:rPr>
        <w:t xml:space="preserve"> bet kokių Tiekėjui atliekamų mokėjimų. Tiekėjui vėluojant suteikti Paslaugas, Paslaugų perdavimo–priėmimo akte turi būti nurodytas pradelstų dienų skaičius ir delspinigių suma. Atsiskaitydamas už Paslaugas Užsakovas priskaičiuotų delspinigių suma mažina Tiekėjo pateiktoje sąskaitoje faktūroje nurodytą mokėjimo sumą. K</w:t>
      </w:r>
      <w:r w:rsidR="008961F0" w:rsidRPr="6D05F7DA">
        <w:rPr>
          <w:rFonts w:ascii="Verdana" w:eastAsia="Times New Roman" w:hAnsi="Verdana"/>
          <w:color w:val="000000" w:themeColor="text1"/>
          <w:sz w:val="20"/>
          <w:szCs w:val="20"/>
        </w:rPr>
        <w:t>ai nėra Tiekėjui mokėtinų pinigų sumų, iš kurių galėtų būti išskaičiuotos netesybos, Tiekėjas privalo sumokėti jas į Sutartyje nurodytą Užsakovo sąskaitą ne vėliau kaip per 10 (dešimt) kalendorinių dienų nuo Užsakovo reikalavimo sumokėti baudą ar delspinigius pateikimo Tiekėjo už Sutarties vykdymą atsakingam asmeniui dienos.</w:t>
      </w:r>
    </w:p>
    <w:p w14:paraId="58068F74" w14:textId="77777777" w:rsidR="008961F0" w:rsidRPr="002C4909" w:rsidRDefault="008961F0" w:rsidP="008961F0">
      <w:pPr>
        <w:tabs>
          <w:tab w:val="left" w:pos="426"/>
          <w:tab w:val="left" w:pos="1134"/>
          <w:tab w:val="left" w:pos="1418"/>
          <w:tab w:val="left" w:pos="1560"/>
        </w:tabs>
        <w:spacing w:after="0" w:line="240" w:lineRule="auto"/>
        <w:ind w:firstLine="709"/>
        <w:jc w:val="both"/>
        <w:rPr>
          <w:rFonts w:ascii="Verdana" w:eastAsia="Times New Roman" w:hAnsi="Verdana"/>
          <w:sz w:val="20"/>
          <w:szCs w:val="24"/>
        </w:rPr>
      </w:pPr>
    </w:p>
    <w:p w14:paraId="0EBA3D98" w14:textId="77777777" w:rsidR="008961F0" w:rsidRPr="00D90666" w:rsidRDefault="008961F0" w:rsidP="008961F0">
      <w:pPr>
        <w:tabs>
          <w:tab w:val="left" w:pos="426"/>
          <w:tab w:val="left" w:pos="1134"/>
          <w:tab w:val="left" w:pos="1418"/>
          <w:tab w:val="left" w:pos="1560"/>
        </w:tabs>
        <w:spacing w:after="0" w:line="240" w:lineRule="auto"/>
        <w:ind w:left="284"/>
        <w:jc w:val="both"/>
        <w:rPr>
          <w:rFonts w:ascii="Verdana" w:eastAsia="Times New Roman" w:hAnsi="Verdana"/>
          <w:sz w:val="20"/>
          <w:szCs w:val="20"/>
        </w:rPr>
      </w:pPr>
      <w:r w:rsidRPr="00E81395">
        <w:rPr>
          <w:rFonts w:ascii="Verdana" w:eastAsia="Times New Roman" w:hAnsi="Verdana"/>
          <w:b/>
          <w:bCs/>
          <w:caps/>
          <w:color w:val="000000"/>
          <w:sz w:val="20"/>
          <w:szCs w:val="20"/>
        </w:rPr>
        <w:t xml:space="preserve">6. </w:t>
      </w:r>
      <w:r w:rsidRPr="00E81395">
        <w:rPr>
          <w:rFonts w:ascii="Verdana" w:eastAsia="Times New Roman" w:hAnsi="Verdana"/>
          <w:b/>
          <w:caps/>
          <w:color w:val="000000"/>
          <w:sz w:val="20"/>
          <w:szCs w:val="20"/>
        </w:rPr>
        <w:t>SUBTIEKIMAS</w:t>
      </w:r>
    </w:p>
    <w:p w14:paraId="19D9ABA4" w14:textId="77777777" w:rsidR="008961F0" w:rsidRPr="00D90666" w:rsidRDefault="008961F0" w:rsidP="008961F0">
      <w:pPr>
        <w:tabs>
          <w:tab w:val="left" w:pos="426"/>
          <w:tab w:val="left" w:pos="1134"/>
          <w:tab w:val="left" w:pos="1418"/>
          <w:tab w:val="left" w:pos="1560"/>
        </w:tabs>
        <w:spacing w:after="0" w:line="240" w:lineRule="auto"/>
        <w:jc w:val="both"/>
        <w:rPr>
          <w:rFonts w:ascii="Verdana" w:eastAsia="Times New Roman" w:hAnsi="Verdana"/>
          <w:color w:val="000000" w:themeColor="text1"/>
          <w:sz w:val="20"/>
          <w:szCs w:val="20"/>
        </w:rPr>
      </w:pPr>
      <w:r>
        <w:rPr>
          <w:rFonts w:ascii="Verdana" w:eastAsia="Times New Roman" w:hAnsi="Verdana"/>
          <w:color w:val="000000" w:themeColor="text1"/>
          <w:sz w:val="20"/>
          <w:szCs w:val="20"/>
        </w:rPr>
        <w:tab/>
        <w:t xml:space="preserve">6.1. </w:t>
      </w:r>
      <w:r w:rsidRPr="00370691">
        <w:rPr>
          <w:rFonts w:ascii="Verdana" w:eastAsia="Times New Roman" w:hAnsi="Verdana"/>
          <w:color w:val="000000" w:themeColor="text1"/>
          <w:sz w:val="20"/>
          <w:szCs w:val="20"/>
        </w:rPr>
        <w:t xml:space="preserve">Sutarčiai vykdyti Tiekėjas pasitelkia subtiekėjus, nurodytus Specialiųjų sąlygų </w:t>
      </w:r>
      <w:r>
        <w:rPr>
          <w:rFonts w:ascii="Verdana" w:eastAsia="Times New Roman" w:hAnsi="Verdana"/>
          <w:color w:val="000000" w:themeColor="text1"/>
          <w:sz w:val="20"/>
          <w:szCs w:val="20"/>
          <w:lang w:val="en-US"/>
        </w:rPr>
        <w:t>5</w:t>
      </w:r>
      <w:r w:rsidRPr="00370691">
        <w:rPr>
          <w:rFonts w:ascii="Verdana" w:eastAsia="Times New Roman" w:hAnsi="Verdana"/>
          <w:color w:val="000000" w:themeColor="text1"/>
          <w:sz w:val="20"/>
          <w:szCs w:val="20"/>
        </w:rPr>
        <w:t xml:space="preserve"> priede. </w:t>
      </w:r>
      <w:r w:rsidRPr="00370691">
        <w:rPr>
          <w:rFonts w:ascii="Verdana" w:eastAsia="Times New Roman" w:hAnsi="Verdana"/>
          <w:i/>
          <w:color w:val="000000" w:themeColor="text1"/>
          <w:sz w:val="20"/>
          <w:szCs w:val="20"/>
        </w:rPr>
        <w:t>(Pildoma, jei Tiekėjo pasiūlyme nurodyti pasitelkiami subtiekėjai. Jeigu subtiekėjas nebuvo nurodytas Tiekėjo pasiūlyme, Sutartyje nurodoma:</w:t>
      </w:r>
      <w:r w:rsidRPr="00370691">
        <w:rPr>
          <w:rFonts w:ascii="Verdana" w:eastAsia="Times New Roman" w:hAnsi="Verdana"/>
          <w:color w:val="000000" w:themeColor="text1"/>
          <w:sz w:val="20"/>
          <w:szCs w:val="20"/>
        </w:rPr>
        <w:t xml:space="preserve"> „</w:t>
      </w:r>
      <w:r w:rsidRPr="00370691">
        <w:rPr>
          <w:rFonts w:ascii="Verdana" w:eastAsia="Times New Roman" w:hAnsi="Verdana"/>
          <w:i/>
          <w:color w:val="000000" w:themeColor="text1"/>
          <w:sz w:val="20"/>
          <w:szCs w:val="20"/>
        </w:rPr>
        <w:t xml:space="preserve">nenumatoma). </w:t>
      </w:r>
      <w:r w:rsidRPr="00370691">
        <w:rPr>
          <w:rFonts w:ascii="Verdana" w:eastAsia="Times New Roman" w:hAnsi="Verdana"/>
          <w:color w:val="000000" w:themeColor="text1"/>
          <w:sz w:val="20"/>
          <w:szCs w:val="20"/>
        </w:rPr>
        <w:t>Tiekėjas privalo Bendrųjų sąlygų 10 skyriuje nustatyta tvarka ir terminais informuoti Užsakovą apie planuojamus pasitelkti naujus subtiekėjus.</w:t>
      </w:r>
    </w:p>
    <w:p w14:paraId="4E9A67A0" w14:textId="77777777" w:rsidR="008961F0" w:rsidRPr="00713487" w:rsidRDefault="008961F0" w:rsidP="008961F0">
      <w:pPr>
        <w:tabs>
          <w:tab w:val="left" w:pos="426"/>
          <w:tab w:val="left" w:pos="567"/>
          <w:tab w:val="left" w:pos="1134"/>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color w:val="000000"/>
          <w:sz w:val="20"/>
          <w:szCs w:val="20"/>
        </w:rPr>
        <w:tab/>
        <w:t xml:space="preserve">6.2. </w:t>
      </w:r>
      <w:r w:rsidRPr="000D704F">
        <w:rPr>
          <w:rFonts w:ascii="Verdana" w:eastAsia="Times New Roman" w:hAnsi="Verdana"/>
          <w:color w:val="000000"/>
          <w:sz w:val="20"/>
          <w:szCs w:val="20"/>
        </w:rPr>
        <w:t>Subtiekėjo pageidavimu ir Teikėjui sutikus Užsakovas gali su juo atsiskaityti tiesiogiai. Apie šią galimybę Užsakovas subtiekėją informuoja atskiru pranešimu per 3 (tris) darbo dienas nuo Sutarties pasirašymo arba informacijos iš Teikėjo apie pasitelkiamą subtiekėją gavimo. Norėdamas pasinaudoti tiesioginio atsiskaitymo galimybe, subtiekėjas turi apie tai raštu ne vėliau kaip per 2 (dvi) darbo dienas nuo šiame Sutarties punkte nurodyto Užsakovo pranešimo gavimo informuoti Užsakovą ir pateikti Užsakovui prašymą ir Teikėjo sutikimą dėl tiesioginio mokėjimo atlikimo subtiekėjui. Tokiu atveju Užsakovas, Teikėjas ir subtiekėjas sudaro trišalę sutartį ir joje nustato tiesioginio atsiskaitymo tvarką, įskaitant Tiekėjo teisę prieštarauti nepagrįstiems mokėjimams. Trišalės sutarties dėl tiesioginio atsiskaitymo su subtiekėju pasirašymas nekeičia Teikėjo atsakomybės dėl Sutarties įvykdymo.</w:t>
      </w:r>
      <w:r w:rsidRPr="002C4909">
        <w:rPr>
          <w:rFonts w:ascii="Verdana" w:eastAsia="Times New Roman" w:hAnsi="Verdana"/>
          <w:color w:val="000000"/>
          <w:sz w:val="20"/>
          <w:szCs w:val="20"/>
        </w:rPr>
        <w:t xml:space="preserve">. </w:t>
      </w:r>
    </w:p>
    <w:p w14:paraId="1486560B" w14:textId="77777777" w:rsidR="008961F0" w:rsidRPr="00713487" w:rsidRDefault="008961F0" w:rsidP="008961F0">
      <w:pPr>
        <w:tabs>
          <w:tab w:val="left" w:pos="426"/>
          <w:tab w:val="left" w:pos="567"/>
          <w:tab w:val="left" w:pos="1134"/>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color w:val="000000"/>
          <w:sz w:val="20"/>
          <w:szCs w:val="20"/>
        </w:rPr>
        <w:tab/>
        <w:t xml:space="preserve">6.3.  </w:t>
      </w:r>
      <w:r w:rsidRPr="002C4909">
        <w:rPr>
          <w:rFonts w:ascii="Verdana" w:eastAsia="Times New Roman" w:hAnsi="Verdana"/>
          <w:color w:val="000000"/>
          <w:sz w:val="20"/>
          <w:szCs w:val="20"/>
        </w:rPr>
        <w:t>Subtiekėjų pasitelkimo ir keitimo tvarka numatyta Bendrosiose sąlygose.</w:t>
      </w:r>
    </w:p>
    <w:p w14:paraId="009FB393" w14:textId="77777777" w:rsidR="008961F0" w:rsidRPr="002C4909" w:rsidRDefault="008961F0" w:rsidP="008961F0">
      <w:pPr>
        <w:tabs>
          <w:tab w:val="left" w:pos="426"/>
          <w:tab w:val="left" w:pos="567"/>
          <w:tab w:val="left" w:pos="1134"/>
          <w:tab w:val="left" w:pos="1418"/>
        </w:tabs>
        <w:spacing w:after="0" w:line="240" w:lineRule="auto"/>
        <w:ind w:firstLine="709"/>
        <w:jc w:val="both"/>
        <w:rPr>
          <w:rFonts w:ascii="Verdana" w:eastAsia="Times New Roman" w:hAnsi="Verdana"/>
          <w:color w:val="000000"/>
          <w:sz w:val="20"/>
          <w:szCs w:val="24"/>
        </w:rPr>
      </w:pPr>
    </w:p>
    <w:p w14:paraId="09B8BE23" w14:textId="77777777" w:rsidR="008961F0" w:rsidRPr="00713487" w:rsidRDefault="008961F0" w:rsidP="008961F0">
      <w:pPr>
        <w:tabs>
          <w:tab w:val="left" w:pos="426"/>
          <w:tab w:val="left" w:pos="567"/>
          <w:tab w:val="left" w:pos="1134"/>
          <w:tab w:val="left" w:pos="1418"/>
        </w:tabs>
        <w:spacing w:after="0" w:line="240" w:lineRule="auto"/>
        <w:ind w:left="709"/>
        <w:jc w:val="both"/>
        <w:rPr>
          <w:rFonts w:ascii="Verdana" w:eastAsia="Times New Roman" w:hAnsi="Verdana"/>
          <w:color w:val="000000" w:themeColor="text1"/>
          <w:sz w:val="20"/>
          <w:szCs w:val="20"/>
        </w:rPr>
      </w:pPr>
      <w:r w:rsidRPr="00E81395">
        <w:rPr>
          <w:rFonts w:ascii="Verdana" w:eastAsia="Times New Roman" w:hAnsi="Verdana"/>
          <w:b/>
          <w:bCs/>
          <w:caps/>
          <w:sz w:val="20"/>
          <w:szCs w:val="20"/>
        </w:rPr>
        <w:lastRenderedPageBreak/>
        <w:t xml:space="preserve">7. </w:t>
      </w:r>
      <w:r w:rsidRPr="002C4909">
        <w:rPr>
          <w:rFonts w:ascii="Verdana" w:eastAsia="Times New Roman" w:hAnsi="Verdana"/>
          <w:b/>
          <w:caps/>
          <w:sz w:val="20"/>
          <w:szCs w:val="20"/>
        </w:rPr>
        <w:t>SUTARTIES GALIOJIMO TERMINAS IR KITOS SĄLYGOS</w:t>
      </w:r>
    </w:p>
    <w:p w14:paraId="0F62ECE2" w14:textId="77777777" w:rsidR="008961F0" w:rsidRPr="00713487" w:rsidRDefault="008961F0" w:rsidP="008961F0">
      <w:pPr>
        <w:tabs>
          <w:tab w:val="left" w:pos="426"/>
          <w:tab w:val="left" w:pos="567"/>
          <w:tab w:val="left" w:pos="1134"/>
          <w:tab w:val="left" w:pos="1418"/>
        </w:tabs>
        <w:spacing w:before="120" w:after="0" w:line="240" w:lineRule="auto"/>
        <w:jc w:val="both"/>
        <w:rPr>
          <w:rFonts w:ascii="Verdana" w:hAnsi="Verdana"/>
          <w:color w:val="000000" w:themeColor="text1"/>
          <w:sz w:val="20"/>
          <w:szCs w:val="20"/>
        </w:rPr>
      </w:pPr>
      <w:r>
        <w:rPr>
          <w:rFonts w:ascii="Verdana" w:hAnsi="Verdana"/>
          <w:color w:val="000000" w:themeColor="text1"/>
          <w:sz w:val="20"/>
          <w:szCs w:val="20"/>
        </w:rPr>
        <w:tab/>
      </w:r>
      <w:r w:rsidRPr="00713487">
        <w:rPr>
          <w:rFonts w:ascii="Verdana" w:hAnsi="Verdana"/>
          <w:color w:val="000000" w:themeColor="text1"/>
          <w:sz w:val="20"/>
          <w:szCs w:val="20"/>
        </w:rPr>
        <w:t>7.1. Sutartis įsigalioja, kai Šalys jos skaitmeninę versiją pasirašo kvalifikuotais elektroniniais parašais arba apsikeičia atskiromis identiško turinio pasirašytomis Sutarties skaitmeninėmis kopijomis elektroniniu paštu kontaktiniais elektroninio pašto adresais</w:t>
      </w:r>
      <w:r w:rsidRPr="00713487">
        <w:rPr>
          <w:rFonts w:ascii="Verdana" w:hAnsi="Verdana"/>
          <w:color w:val="FF0000"/>
          <w:sz w:val="20"/>
          <w:szCs w:val="20"/>
        </w:rPr>
        <w:t xml:space="preserve"> (jei taikoma, nurodyti elektroninio pašto kontaktinius adresus) </w:t>
      </w:r>
      <w:r w:rsidRPr="00713487">
        <w:rPr>
          <w:rFonts w:ascii="Verdana" w:hAnsi="Verdana"/>
          <w:color w:val="000000" w:themeColor="text1"/>
          <w:sz w:val="20"/>
          <w:szCs w:val="20"/>
        </w:rPr>
        <w:t>ir galioja iki visiško sutartinių 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p>
    <w:p w14:paraId="61264080" w14:textId="77777777" w:rsidR="008961F0" w:rsidRPr="00713487" w:rsidRDefault="008961F0" w:rsidP="00A967D7">
      <w:pPr>
        <w:tabs>
          <w:tab w:val="left" w:pos="426"/>
          <w:tab w:val="left" w:pos="567"/>
          <w:tab w:val="left" w:pos="1134"/>
          <w:tab w:val="left" w:pos="1418"/>
        </w:tabs>
        <w:spacing w:after="0" w:line="240" w:lineRule="auto"/>
        <w:jc w:val="both"/>
        <w:rPr>
          <w:rFonts w:ascii="Verdana" w:eastAsia="Times New Roman" w:hAnsi="Verdana"/>
          <w:i/>
          <w:color w:val="FF0000"/>
          <w:sz w:val="20"/>
          <w:szCs w:val="24"/>
        </w:rPr>
      </w:pPr>
      <w:r>
        <w:rPr>
          <w:rFonts w:ascii="Verdana" w:eastAsia="Times New Roman" w:hAnsi="Verdana"/>
          <w:color w:val="000000"/>
          <w:sz w:val="20"/>
          <w:szCs w:val="24"/>
        </w:rPr>
        <w:tab/>
        <w:t xml:space="preserve">7.2. </w:t>
      </w:r>
      <w:r w:rsidRPr="002C4909">
        <w:rPr>
          <w:rFonts w:ascii="Verdana" w:eastAsia="Times New Roman" w:hAnsi="Verdana"/>
          <w:color w:val="000000"/>
          <w:sz w:val="20"/>
          <w:szCs w:val="24"/>
        </w:rPr>
        <w:t xml:space="preserve">Paslaugų pagal Sutartį teikimo trukmė – </w:t>
      </w:r>
      <w:r>
        <w:rPr>
          <w:rFonts w:ascii="Verdana" w:eastAsia="Times New Roman" w:hAnsi="Verdana"/>
          <w:color w:val="000000"/>
          <w:sz w:val="20"/>
          <w:szCs w:val="24"/>
          <w:lang w:val="en-US"/>
        </w:rPr>
        <w:t xml:space="preserve">36 </w:t>
      </w:r>
      <w:r w:rsidRPr="00713487">
        <w:rPr>
          <w:rFonts w:ascii="Verdana" w:eastAsia="Times New Roman" w:hAnsi="Verdana"/>
          <w:color w:val="000000"/>
          <w:sz w:val="20"/>
          <w:szCs w:val="24"/>
        </w:rPr>
        <w:t xml:space="preserve">mėnesiai nuo sutarties įsigaliojimo dienos arba kol bus išnaudota </w:t>
      </w:r>
      <w:r w:rsidRPr="00713487">
        <w:rPr>
          <w:rFonts w:ascii="Verdana" w:eastAsia="Times New Roman" w:hAnsi="Verdana"/>
          <w:sz w:val="20"/>
        </w:rPr>
        <w:t>maksimali Sutarties kaina</w:t>
      </w:r>
      <w:r w:rsidRPr="00713487">
        <w:rPr>
          <w:rFonts w:ascii="Verdana" w:eastAsia="Times New Roman" w:hAnsi="Verdana"/>
          <w:color w:val="000000"/>
          <w:sz w:val="20"/>
          <w:szCs w:val="24"/>
        </w:rPr>
        <w:t xml:space="preserve">, nurodyta Specialiosios Sutarties 3.2 punkte, </w:t>
      </w:r>
      <w:r w:rsidRPr="00713487">
        <w:rPr>
          <w:rFonts w:ascii="Verdana" w:eastAsia="Times New Roman" w:hAnsi="Verdana"/>
          <w:sz w:val="20"/>
        </w:rPr>
        <w:t>bet ne ilgiau nei per 36 mėnesių terminą</w:t>
      </w:r>
    </w:p>
    <w:p w14:paraId="13855F02" w14:textId="77777777" w:rsidR="008961F0" w:rsidRPr="006E1B48" w:rsidRDefault="008961F0" w:rsidP="00A967D7">
      <w:pPr>
        <w:tabs>
          <w:tab w:val="left" w:pos="426"/>
          <w:tab w:val="left" w:pos="567"/>
          <w:tab w:val="left" w:pos="1134"/>
          <w:tab w:val="left" w:pos="1418"/>
        </w:tabs>
        <w:spacing w:after="0" w:line="240" w:lineRule="auto"/>
        <w:jc w:val="both"/>
        <w:rPr>
          <w:rFonts w:ascii="Verdana" w:eastAsia="Times New Roman" w:hAnsi="Verdana"/>
          <w:color w:val="000000" w:themeColor="text1"/>
          <w:sz w:val="20"/>
          <w:szCs w:val="20"/>
        </w:rPr>
      </w:pPr>
      <w:r>
        <w:rPr>
          <w:rFonts w:ascii="Verdana" w:eastAsia="Times New Roman" w:hAnsi="Verdana"/>
          <w:color w:val="000000"/>
          <w:sz w:val="20"/>
          <w:szCs w:val="20"/>
        </w:rPr>
        <w:tab/>
        <w:t xml:space="preserve">7.3. </w:t>
      </w:r>
      <w:r w:rsidRPr="002C4909">
        <w:rPr>
          <w:rFonts w:ascii="Verdana" w:eastAsia="Times New Roman" w:hAnsi="Verdana"/>
          <w:color w:val="000000"/>
          <w:sz w:val="20"/>
          <w:szCs w:val="20"/>
        </w:rPr>
        <w:t>Bendrųjų sąlygų nuostatos taikomos tiek, kiek Specialiosiose sąlygose nenustatyta kitaip.</w:t>
      </w:r>
    </w:p>
    <w:p w14:paraId="7E9A8C1E" w14:textId="1B512BD9" w:rsidR="008961F0" w:rsidRPr="00A967D7" w:rsidRDefault="00A967D7" w:rsidP="00A967D7">
      <w:pPr>
        <w:spacing w:after="0" w:line="240" w:lineRule="auto"/>
        <w:jc w:val="both"/>
        <w:rPr>
          <w:rStyle w:val="FontStyle28"/>
          <w:rFonts w:ascii="Verdana" w:hAnsi="Verdana"/>
          <w:b w:val="0"/>
          <w:bCs/>
          <w:sz w:val="20"/>
          <w:szCs w:val="20"/>
        </w:rPr>
      </w:pPr>
      <w:r>
        <w:rPr>
          <w:rStyle w:val="FontStyle28"/>
          <w:rFonts w:ascii="Verdana" w:hAnsi="Verdana"/>
          <w:b w:val="0"/>
          <w:bCs/>
          <w:sz w:val="20"/>
          <w:szCs w:val="20"/>
        </w:rPr>
        <w:t xml:space="preserve">      </w:t>
      </w:r>
      <w:r w:rsidR="008961F0" w:rsidRPr="00A967D7">
        <w:rPr>
          <w:rStyle w:val="FontStyle28"/>
          <w:rFonts w:ascii="Verdana" w:hAnsi="Verdana"/>
          <w:b w:val="0"/>
          <w:bCs/>
          <w:sz w:val="20"/>
          <w:szCs w:val="20"/>
        </w:rPr>
        <w:t>7.4.</w:t>
      </w:r>
      <w:r w:rsidR="008961F0">
        <w:rPr>
          <w:rStyle w:val="FontStyle28"/>
          <w:rFonts w:ascii="Verdana" w:hAnsi="Verdana"/>
          <w:sz w:val="20"/>
          <w:szCs w:val="20"/>
        </w:rPr>
        <w:t xml:space="preserve"> </w:t>
      </w:r>
      <w:r w:rsidR="008961F0" w:rsidRPr="00A967D7">
        <w:rPr>
          <w:rStyle w:val="FontStyle28"/>
          <w:rFonts w:ascii="Verdana" w:hAnsi="Verdana"/>
          <w:b w:val="0"/>
          <w:bCs/>
          <w:sz w:val="20"/>
          <w:szCs w:val="20"/>
        </w:rPr>
        <w:t xml:space="preserve">Sutarties galiojimo laikotarpiu šalys, kaip atskiri savarankiški asmens duomenų valdytojai, tvarkys asmens duomenis asmenų, atsakingų už Sutarties vykdymą, asmenų atsakingų už tai, kad Sutartis, jos pakeitimai ir Teikėjo pasiūlymas būtų paskelbti bei Paslaugas teiksiančių specialistų. Šalys atsakingos už asmens duomenų tvarkymo atitikimą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apsaugą, nuostatoms. Teisinis pagrindas nurodytų asmens duomenų tvarkymui – teisinė prievolė, numatyta LR viešųjų pirkimų įstatyme (Reglamento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saugojimą. Kiek tai susiję su Paslaugų teikimu, Šalys asmens duomenų viena kitai neteiks, atitinkamai atskiras susitarimas dėl asmens duomenų tvarkymo tarp Šalių nesudaromas. </w:t>
      </w:r>
    </w:p>
    <w:p w14:paraId="09FE442D" w14:textId="7DD5DE2F" w:rsidR="008961F0" w:rsidRPr="006E1B48" w:rsidRDefault="00A967D7" w:rsidP="00A967D7">
      <w:pPr>
        <w:spacing w:after="0" w:line="240" w:lineRule="auto"/>
        <w:jc w:val="both"/>
        <w:rPr>
          <w:rFonts w:ascii="Verdana" w:eastAsia="Times New Roman" w:hAnsi="Verdana"/>
          <w:color w:val="000000" w:themeColor="text1"/>
          <w:sz w:val="20"/>
          <w:szCs w:val="20"/>
        </w:rPr>
      </w:pPr>
      <w:r>
        <w:rPr>
          <w:rFonts w:ascii="Verdana" w:eastAsia="Times New Roman" w:hAnsi="Verdana"/>
          <w:color w:val="000000"/>
          <w:sz w:val="20"/>
          <w:szCs w:val="20"/>
        </w:rPr>
        <w:t xml:space="preserve">      </w:t>
      </w:r>
      <w:r w:rsidR="008961F0">
        <w:rPr>
          <w:rFonts w:ascii="Verdana" w:eastAsia="Times New Roman" w:hAnsi="Verdana"/>
          <w:color w:val="000000"/>
          <w:sz w:val="20"/>
          <w:szCs w:val="20"/>
        </w:rPr>
        <w:t xml:space="preserve">7.5. </w:t>
      </w:r>
      <w:r w:rsidR="008961F0" w:rsidRPr="002C4909">
        <w:rPr>
          <w:rFonts w:ascii="Verdana" w:eastAsia="Times New Roman" w:hAnsi="Verdana"/>
          <w:color w:val="000000"/>
          <w:sz w:val="20"/>
          <w:szCs w:val="20"/>
        </w:rPr>
        <w:t xml:space="preserve">Šalys paskiria šiuos atsakingus asmenis: </w:t>
      </w:r>
    </w:p>
    <w:p w14:paraId="7A8A2DC3" w14:textId="77777777" w:rsidR="008961F0" w:rsidRPr="006E1B48" w:rsidRDefault="008961F0" w:rsidP="00A967D7">
      <w:pPr>
        <w:tabs>
          <w:tab w:val="left" w:pos="426"/>
          <w:tab w:val="left" w:pos="567"/>
          <w:tab w:val="left" w:pos="1418"/>
          <w:tab w:val="left" w:pos="1560"/>
          <w:tab w:val="left" w:pos="1985"/>
        </w:tabs>
        <w:spacing w:after="0" w:line="240" w:lineRule="auto"/>
        <w:jc w:val="both"/>
        <w:rPr>
          <w:rFonts w:ascii="Verdana" w:eastAsia="Times New Roman" w:hAnsi="Verdana"/>
          <w:i/>
          <w:color w:val="000000" w:themeColor="text1"/>
          <w:sz w:val="20"/>
          <w:szCs w:val="20"/>
        </w:rPr>
      </w:pPr>
      <w:r>
        <w:rPr>
          <w:rFonts w:ascii="Verdana" w:eastAsia="Times New Roman" w:hAnsi="Verdana"/>
          <w:color w:val="000000"/>
          <w:sz w:val="20"/>
          <w:szCs w:val="20"/>
        </w:rPr>
        <w:tab/>
        <w:t xml:space="preserve">7.5.1. </w:t>
      </w:r>
      <w:r w:rsidRPr="002C4909">
        <w:rPr>
          <w:rFonts w:ascii="Verdana" w:eastAsia="Times New Roman" w:hAnsi="Verdana"/>
          <w:color w:val="000000"/>
          <w:sz w:val="20"/>
          <w:szCs w:val="20"/>
        </w:rPr>
        <w:t>Užsakovo atstovas, atsakingas už Sutarties vykdymą –</w:t>
      </w:r>
      <w:r w:rsidRPr="00E81395">
        <w:rPr>
          <w:rFonts w:ascii="Verdana" w:eastAsia="Times New Roman" w:hAnsi="Verdana"/>
          <w:i/>
          <w:color w:val="000000"/>
          <w:sz w:val="20"/>
          <w:szCs w:val="20"/>
        </w:rPr>
        <w:t xml:space="preserve"> </w:t>
      </w:r>
      <w:r w:rsidRPr="00E81395">
        <w:rPr>
          <w:rFonts w:ascii="Verdana" w:eastAsia="Times New Roman" w:hAnsi="Verdana"/>
          <w:i/>
          <w:color w:val="FF0000"/>
          <w:sz w:val="20"/>
          <w:szCs w:val="20"/>
        </w:rPr>
        <w:t>(pareigų pavadinimas, vardas ir pavardė</w:t>
      </w:r>
      <w:r w:rsidRPr="00E81395">
        <w:rPr>
          <w:rFonts w:ascii="Verdana" w:eastAsia="Times New Roman" w:hAnsi="Verdana"/>
          <w:i/>
          <w:color w:val="000000"/>
          <w:sz w:val="20"/>
          <w:szCs w:val="20"/>
        </w:rPr>
        <w:t>, tel.</w:t>
      </w:r>
      <w:r w:rsidRPr="00E81395">
        <w:rPr>
          <w:rFonts w:ascii="Verdana" w:eastAsia="Times New Roman" w:hAnsi="Verdana"/>
          <w:i/>
          <w:color w:val="FF0000"/>
          <w:sz w:val="20"/>
          <w:szCs w:val="20"/>
        </w:rPr>
        <w:t>_____</w:t>
      </w:r>
      <w:r w:rsidRPr="00E81395">
        <w:rPr>
          <w:rFonts w:ascii="Verdana" w:eastAsia="Times New Roman" w:hAnsi="Verdana"/>
          <w:i/>
          <w:color w:val="000000"/>
          <w:sz w:val="20"/>
          <w:szCs w:val="20"/>
        </w:rPr>
        <w:t xml:space="preserve">, el. paštas </w:t>
      </w:r>
      <w:r w:rsidRPr="00E81395">
        <w:rPr>
          <w:rFonts w:ascii="Verdana" w:eastAsia="Times New Roman" w:hAnsi="Verdana"/>
          <w:i/>
          <w:color w:val="FF0000"/>
          <w:sz w:val="20"/>
          <w:szCs w:val="20"/>
        </w:rPr>
        <w:t>____________)</w:t>
      </w:r>
      <w:r w:rsidRPr="00E81395">
        <w:rPr>
          <w:rFonts w:ascii="Verdana" w:eastAsia="Times New Roman" w:hAnsi="Verdana"/>
          <w:i/>
          <w:color w:val="000000"/>
          <w:sz w:val="20"/>
          <w:szCs w:val="20"/>
        </w:rPr>
        <w:t>. Užsakovo atstovas turi teisę Užsakovo vardu pasirašyti Paslaugų perdavimo-priėmimo aktą bei kitus su Sutarties vykdymu susijusius dokumentus, išskyrus dokumentus dėl Sutarties pakeitimo ar nutraukimo.</w:t>
      </w:r>
    </w:p>
    <w:p w14:paraId="220A939E" w14:textId="77777777" w:rsidR="008961F0" w:rsidRPr="006E1B48" w:rsidRDefault="008961F0" w:rsidP="00A967D7">
      <w:pPr>
        <w:tabs>
          <w:tab w:val="left" w:pos="426"/>
          <w:tab w:val="left" w:pos="567"/>
          <w:tab w:val="left" w:pos="1418"/>
          <w:tab w:val="left" w:pos="1560"/>
          <w:tab w:val="left" w:pos="1985"/>
        </w:tabs>
        <w:spacing w:after="0" w:line="240" w:lineRule="auto"/>
        <w:jc w:val="both"/>
        <w:rPr>
          <w:rFonts w:ascii="Verdana" w:eastAsia="Times New Roman" w:hAnsi="Verdana"/>
          <w:i/>
          <w:color w:val="000000" w:themeColor="text1"/>
          <w:sz w:val="20"/>
          <w:szCs w:val="20"/>
        </w:rPr>
      </w:pPr>
      <w:r>
        <w:rPr>
          <w:rFonts w:ascii="Verdana" w:eastAsia="Times New Roman" w:hAnsi="Verdana"/>
          <w:color w:val="000000"/>
          <w:sz w:val="20"/>
          <w:szCs w:val="20"/>
        </w:rPr>
        <w:tab/>
        <w:t xml:space="preserve">7.5.2. </w:t>
      </w:r>
      <w:r w:rsidRPr="002C4909">
        <w:rPr>
          <w:rFonts w:ascii="Verdana" w:eastAsia="Times New Roman" w:hAnsi="Verdana"/>
          <w:color w:val="000000"/>
          <w:sz w:val="20"/>
          <w:szCs w:val="20"/>
        </w:rPr>
        <w:t>Tiekėjo atstovas, atsakingas už Sutarties vykdymą</w:t>
      </w:r>
      <w:r w:rsidRPr="00E81395">
        <w:rPr>
          <w:rFonts w:ascii="Verdana" w:eastAsia="Times New Roman" w:hAnsi="Verdana"/>
          <w:i/>
          <w:color w:val="000000"/>
          <w:sz w:val="20"/>
          <w:szCs w:val="20"/>
        </w:rPr>
        <w:t xml:space="preserve"> – </w:t>
      </w:r>
      <w:r w:rsidRPr="00E81395">
        <w:rPr>
          <w:rFonts w:ascii="Verdana" w:eastAsia="Times New Roman" w:hAnsi="Verdana"/>
          <w:i/>
          <w:color w:val="FF0000"/>
          <w:sz w:val="20"/>
          <w:szCs w:val="20"/>
        </w:rPr>
        <w:t>(pareigų pavadinimas, vardas ir pavardė</w:t>
      </w:r>
      <w:r w:rsidRPr="00E81395">
        <w:rPr>
          <w:rFonts w:ascii="Verdana" w:eastAsia="Times New Roman" w:hAnsi="Verdana"/>
          <w:i/>
          <w:color w:val="000000"/>
          <w:sz w:val="20"/>
          <w:szCs w:val="20"/>
        </w:rPr>
        <w:t>, tel.</w:t>
      </w:r>
      <w:r w:rsidRPr="00E81395">
        <w:rPr>
          <w:rFonts w:ascii="Verdana" w:eastAsia="Times New Roman" w:hAnsi="Verdana"/>
          <w:i/>
          <w:color w:val="FF0000"/>
          <w:sz w:val="20"/>
          <w:szCs w:val="20"/>
        </w:rPr>
        <w:t>_____</w:t>
      </w:r>
      <w:r w:rsidRPr="00E81395">
        <w:rPr>
          <w:rFonts w:ascii="Verdana" w:eastAsia="Times New Roman" w:hAnsi="Verdana"/>
          <w:i/>
          <w:color w:val="000000"/>
          <w:sz w:val="20"/>
          <w:szCs w:val="20"/>
        </w:rPr>
        <w:t xml:space="preserve">, el. paštas </w:t>
      </w:r>
      <w:r w:rsidRPr="00E81395">
        <w:rPr>
          <w:rFonts w:ascii="Verdana" w:eastAsia="Times New Roman" w:hAnsi="Verdana"/>
          <w:i/>
          <w:color w:val="FF0000"/>
          <w:sz w:val="20"/>
          <w:szCs w:val="20"/>
        </w:rPr>
        <w:t>____________)</w:t>
      </w:r>
      <w:r w:rsidRPr="00E81395">
        <w:rPr>
          <w:rFonts w:ascii="Verdana" w:eastAsia="Times New Roman" w:hAnsi="Verdana"/>
          <w:i/>
          <w:color w:val="000000"/>
          <w:sz w:val="20"/>
          <w:szCs w:val="20"/>
        </w:rPr>
        <w:t xml:space="preserve">. </w:t>
      </w:r>
    </w:p>
    <w:p w14:paraId="0ACDDEF5" w14:textId="77777777" w:rsidR="008961F0" w:rsidRPr="006E1B48" w:rsidRDefault="008961F0" w:rsidP="00A967D7">
      <w:pPr>
        <w:tabs>
          <w:tab w:val="left" w:pos="426"/>
          <w:tab w:val="left" w:pos="567"/>
          <w:tab w:val="left" w:pos="1418"/>
          <w:tab w:val="left" w:pos="1560"/>
          <w:tab w:val="left" w:pos="1985"/>
        </w:tabs>
        <w:spacing w:after="0" w:line="240" w:lineRule="auto"/>
        <w:jc w:val="both"/>
        <w:rPr>
          <w:rFonts w:ascii="Verdana" w:eastAsia="Times New Roman" w:hAnsi="Verdana"/>
          <w:i/>
          <w:color w:val="000000" w:themeColor="text1"/>
          <w:sz w:val="20"/>
          <w:szCs w:val="20"/>
        </w:rPr>
      </w:pPr>
      <w:r>
        <w:rPr>
          <w:rFonts w:ascii="Verdana" w:eastAsia="Times New Roman" w:hAnsi="Verdana"/>
          <w:sz w:val="20"/>
          <w:szCs w:val="20"/>
          <w:lang w:bidi="lt-LT"/>
        </w:rPr>
        <w:tab/>
        <w:t xml:space="preserve">7.5.3. </w:t>
      </w:r>
      <w:r w:rsidRPr="002C4909">
        <w:rPr>
          <w:rFonts w:ascii="Verdana" w:eastAsia="Times New Roman" w:hAnsi="Verdana"/>
          <w:sz w:val="20"/>
          <w:szCs w:val="20"/>
          <w:lang w:bidi="lt-LT"/>
        </w:rPr>
        <w:t xml:space="preserve">Užsakovo atstovas, atsakingas už tai, kad Sutartis, jos pakeitimai ir Tiekėjo pasiūlymas būtų paskelbti Lietuvos Respublikos viešųjų pirkimų įstatyme nustatyta tvarka, </w:t>
      </w:r>
      <w:r w:rsidRPr="00E81395">
        <w:rPr>
          <w:rFonts w:ascii="Verdana" w:eastAsia="Times New Roman" w:hAnsi="Verdana"/>
          <w:i/>
          <w:color w:val="FF0000"/>
          <w:sz w:val="20"/>
          <w:szCs w:val="20"/>
        </w:rPr>
        <w:t>(pareigų pavadinimas, vardas ir pavardė</w:t>
      </w:r>
      <w:r w:rsidRPr="00E81395">
        <w:rPr>
          <w:rFonts w:ascii="Verdana" w:eastAsia="Times New Roman" w:hAnsi="Verdana"/>
          <w:i/>
          <w:color w:val="000000"/>
          <w:sz w:val="20"/>
          <w:szCs w:val="20"/>
        </w:rPr>
        <w:t>, tel.</w:t>
      </w:r>
      <w:r w:rsidRPr="00E81395">
        <w:rPr>
          <w:rFonts w:ascii="Verdana" w:eastAsia="Times New Roman" w:hAnsi="Verdana"/>
          <w:i/>
          <w:color w:val="FF0000"/>
          <w:sz w:val="20"/>
          <w:szCs w:val="20"/>
        </w:rPr>
        <w:t>_____</w:t>
      </w:r>
      <w:r w:rsidRPr="00E81395">
        <w:rPr>
          <w:rFonts w:ascii="Verdana" w:eastAsia="Times New Roman" w:hAnsi="Verdana"/>
          <w:i/>
          <w:color w:val="000000"/>
          <w:sz w:val="20"/>
          <w:szCs w:val="20"/>
        </w:rPr>
        <w:t xml:space="preserve">, el. paštas </w:t>
      </w:r>
      <w:r w:rsidRPr="00E81395">
        <w:rPr>
          <w:rFonts w:ascii="Verdana" w:eastAsia="Times New Roman" w:hAnsi="Verdana"/>
          <w:i/>
          <w:color w:val="FF0000"/>
          <w:sz w:val="20"/>
          <w:szCs w:val="20"/>
        </w:rPr>
        <w:t>____________)</w:t>
      </w:r>
      <w:r w:rsidRPr="00E81395">
        <w:rPr>
          <w:rFonts w:ascii="Verdana" w:eastAsia="Times New Roman" w:hAnsi="Verdana"/>
          <w:i/>
          <w:color w:val="000000"/>
          <w:sz w:val="20"/>
          <w:szCs w:val="20"/>
        </w:rPr>
        <w:t>.</w:t>
      </w:r>
    </w:p>
    <w:p w14:paraId="16EF0638" w14:textId="77777777" w:rsidR="008961F0" w:rsidRPr="006E1B48" w:rsidRDefault="008961F0" w:rsidP="00A967D7">
      <w:pPr>
        <w:tabs>
          <w:tab w:val="left" w:pos="426"/>
          <w:tab w:val="left" w:pos="1134"/>
          <w:tab w:val="left" w:pos="1418"/>
          <w:tab w:val="left" w:pos="1560"/>
          <w:tab w:val="left" w:pos="1985"/>
        </w:tabs>
        <w:spacing w:after="0" w:line="240" w:lineRule="auto"/>
        <w:jc w:val="both"/>
        <w:rPr>
          <w:rFonts w:ascii="Verdana" w:eastAsia="Times New Roman" w:hAnsi="Verdana"/>
          <w:color w:val="000000" w:themeColor="text1"/>
          <w:sz w:val="20"/>
          <w:szCs w:val="20"/>
        </w:rPr>
      </w:pPr>
      <w:r>
        <w:rPr>
          <w:rFonts w:ascii="Verdana" w:eastAsia="Times New Roman" w:hAnsi="Verdana"/>
          <w:color w:val="000000"/>
          <w:sz w:val="20"/>
          <w:szCs w:val="20"/>
        </w:rPr>
        <w:tab/>
        <w:t xml:space="preserve">7.6. </w:t>
      </w:r>
      <w:r w:rsidRPr="002C4909">
        <w:rPr>
          <w:rFonts w:ascii="Verdana" w:eastAsia="Times New Roman" w:hAnsi="Verdana"/>
          <w:color w:val="000000"/>
          <w:sz w:val="20"/>
          <w:szCs w:val="20"/>
        </w:rPr>
        <w:t>Sutartis gali būti pakeista ar nutraukta Bendrosiose sąlygose nustatytais atvejais ir tvarka.</w:t>
      </w:r>
    </w:p>
    <w:p w14:paraId="6ACE4212" w14:textId="77777777" w:rsidR="008961F0" w:rsidRPr="006E1B48" w:rsidRDefault="008961F0" w:rsidP="00A967D7">
      <w:pPr>
        <w:tabs>
          <w:tab w:val="left" w:pos="426"/>
          <w:tab w:val="left" w:pos="567"/>
          <w:tab w:val="left" w:pos="1134"/>
          <w:tab w:val="left" w:pos="1418"/>
          <w:tab w:val="left" w:pos="1560"/>
          <w:tab w:val="left" w:pos="1985"/>
        </w:tabs>
        <w:spacing w:after="0" w:line="240" w:lineRule="auto"/>
        <w:jc w:val="both"/>
        <w:rPr>
          <w:rFonts w:ascii="Verdana" w:eastAsia="Times New Roman" w:hAnsi="Verdana"/>
          <w:color w:val="000000" w:themeColor="text1"/>
          <w:sz w:val="20"/>
          <w:szCs w:val="20"/>
        </w:rPr>
      </w:pPr>
      <w:r>
        <w:rPr>
          <w:rFonts w:ascii="Verdana" w:hAnsi="Verdana"/>
          <w:color w:val="000000" w:themeColor="text1"/>
          <w:sz w:val="20"/>
          <w:szCs w:val="20"/>
        </w:rPr>
        <w:tab/>
        <w:t xml:space="preserve">7.7. </w:t>
      </w:r>
      <w:r w:rsidRPr="00B32D12">
        <w:rPr>
          <w:rFonts w:ascii="Verdana" w:hAnsi="Verdana"/>
          <w:color w:val="000000" w:themeColor="text1"/>
          <w:sz w:val="20"/>
          <w:szCs w:val="20"/>
        </w:rPr>
        <w:t xml:space="preserve">Sutartis sudaryta </w:t>
      </w:r>
      <w:r w:rsidRPr="005F6D54">
        <w:rPr>
          <w:rFonts w:ascii="Verdana" w:eastAsia="Times New Roman" w:hAnsi="Verdana"/>
          <w:color w:val="000000"/>
          <w:sz w:val="20"/>
          <w:szCs w:val="20"/>
        </w:rPr>
        <w:t xml:space="preserve">skaitmenine forma </w:t>
      </w:r>
      <w:r w:rsidRPr="00B32D12">
        <w:rPr>
          <w:rFonts w:ascii="Verdana" w:hAnsi="Verdana"/>
          <w:color w:val="000000" w:themeColor="text1"/>
          <w:sz w:val="20"/>
          <w:szCs w:val="20"/>
        </w:rPr>
        <w:t>lietuvių kalba.</w:t>
      </w:r>
    </w:p>
    <w:p w14:paraId="05C9A16E" w14:textId="77777777" w:rsidR="008961F0" w:rsidRPr="00A96B3E" w:rsidRDefault="008961F0" w:rsidP="00A967D7">
      <w:pPr>
        <w:tabs>
          <w:tab w:val="left" w:pos="426"/>
          <w:tab w:val="left" w:pos="567"/>
          <w:tab w:val="left" w:pos="1134"/>
          <w:tab w:val="left" w:pos="1418"/>
        </w:tabs>
        <w:spacing w:after="0" w:line="240" w:lineRule="auto"/>
        <w:ind w:firstLine="709"/>
        <w:jc w:val="both"/>
        <w:rPr>
          <w:rFonts w:ascii="Verdana" w:eastAsia="Times New Roman" w:hAnsi="Verdana"/>
          <w:sz w:val="20"/>
          <w:szCs w:val="24"/>
        </w:rPr>
      </w:pPr>
    </w:p>
    <w:p w14:paraId="2342BA3A" w14:textId="77777777" w:rsidR="008961F0" w:rsidRPr="00D90666" w:rsidRDefault="008961F0" w:rsidP="00A967D7">
      <w:pPr>
        <w:tabs>
          <w:tab w:val="left" w:pos="426"/>
          <w:tab w:val="left" w:pos="567"/>
          <w:tab w:val="left" w:pos="1134"/>
          <w:tab w:val="left" w:pos="1418"/>
        </w:tabs>
        <w:spacing w:after="0" w:line="240" w:lineRule="auto"/>
        <w:ind w:left="284"/>
        <w:jc w:val="both"/>
        <w:rPr>
          <w:rFonts w:ascii="Verdana" w:eastAsia="Times New Roman" w:hAnsi="Verdana"/>
          <w:sz w:val="20"/>
          <w:szCs w:val="20"/>
        </w:rPr>
      </w:pPr>
      <w:r w:rsidRPr="00E81395">
        <w:rPr>
          <w:rFonts w:ascii="Verdana" w:eastAsia="Times New Roman" w:hAnsi="Verdana"/>
          <w:b/>
          <w:bCs/>
          <w:sz w:val="20"/>
          <w:szCs w:val="20"/>
        </w:rPr>
        <w:t xml:space="preserve">8. </w:t>
      </w:r>
      <w:r w:rsidRPr="00A96B3E">
        <w:rPr>
          <w:rFonts w:ascii="Verdana" w:eastAsia="Times New Roman" w:hAnsi="Verdana"/>
          <w:b/>
          <w:sz w:val="20"/>
          <w:szCs w:val="20"/>
        </w:rPr>
        <w:t>SUTARTIES PRIEDAI</w:t>
      </w:r>
    </w:p>
    <w:p w14:paraId="51EEFE90" w14:textId="77777777" w:rsidR="008961F0" w:rsidRPr="00D90666" w:rsidRDefault="008961F0" w:rsidP="00A967D7">
      <w:pPr>
        <w:tabs>
          <w:tab w:val="left" w:pos="567"/>
          <w:tab w:val="left" w:pos="1134"/>
          <w:tab w:val="left" w:pos="1418"/>
        </w:tabs>
        <w:spacing w:after="0" w:line="240" w:lineRule="auto"/>
        <w:jc w:val="both"/>
        <w:rPr>
          <w:rFonts w:ascii="Verdana" w:eastAsia="Times New Roman" w:hAnsi="Verdana"/>
          <w:caps/>
          <w:sz w:val="20"/>
          <w:szCs w:val="20"/>
        </w:rPr>
      </w:pPr>
      <w:r>
        <w:rPr>
          <w:rFonts w:ascii="Verdana" w:eastAsia="Times New Roman" w:hAnsi="Verdana"/>
          <w:sz w:val="20"/>
          <w:szCs w:val="20"/>
        </w:rPr>
        <w:tab/>
        <w:t xml:space="preserve">8.1. </w:t>
      </w:r>
      <w:r w:rsidRPr="00A96B3E">
        <w:rPr>
          <w:rFonts w:ascii="Verdana" w:eastAsia="Times New Roman" w:hAnsi="Verdana"/>
          <w:sz w:val="20"/>
          <w:szCs w:val="20"/>
        </w:rPr>
        <w:t>Neatskiriamos Sutarties dalys yra Bendrosios sąlygos ir šie priedai:</w:t>
      </w:r>
    </w:p>
    <w:p w14:paraId="58A8BCB1" w14:textId="77777777" w:rsidR="008961F0" w:rsidRPr="00D90666" w:rsidRDefault="008961F0" w:rsidP="00A967D7">
      <w:pPr>
        <w:tabs>
          <w:tab w:val="left" w:pos="567"/>
          <w:tab w:val="left" w:pos="1418"/>
        </w:tabs>
        <w:spacing w:after="0" w:line="240" w:lineRule="auto"/>
        <w:jc w:val="both"/>
        <w:rPr>
          <w:rFonts w:ascii="Verdana" w:eastAsia="Times New Roman" w:hAnsi="Verdana"/>
          <w:sz w:val="20"/>
          <w:szCs w:val="20"/>
        </w:rPr>
      </w:pPr>
      <w:r>
        <w:rPr>
          <w:rFonts w:ascii="Verdana" w:eastAsia="Times New Roman" w:hAnsi="Verdana"/>
          <w:sz w:val="20"/>
          <w:szCs w:val="20"/>
        </w:rPr>
        <w:tab/>
        <w:t>8.1.1. Informacinių sistemų kūrimo komandos</w:t>
      </w:r>
      <w:r w:rsidRPr="00A96B3E">
        <w:rPr>
          <w:rFonts w:ascii="Verdana" w:eastAsia="Times New Roman" w:hAnsi="Verdana"/>
          <w:sz w:val="20"/>
          <w:szCs w:val="20"/>
        </w:rPr>
        <w:t xml:space="preserve"> paslaugų techninė specifikacija (1 priedas);</w:t>
      </w:r>
    </w:p>
    <w:p w14:paraId="5C5BBF18" w14:textId="77777777" w:rsidR="008961F0" w:rsidRPr="00D90666" w:rsidRDefault="008961F0" w:rsidP="008961F0">
      <w:pPr>
        <w:tabs>
          <w:tab w:val="left" w:pos="567"/>
          <w:tab w:val="left" w:pos="1418"/>
        </w:tabs>
        <w:spacing w:after="0" w:line="240" w:lineRule="auto"/>
        <w:jc w:val="both"/>
        <w:rPr>
          <w:rFonts w:ascii="Verdana" w:eastAsia="Times New Roman" w:hAnsi="Verdana"/>
          <w:sz w:val="20"/>
          <w:szCs w:val="20"/>
        </w:rPr>
      </w:pPr>
      <w:bookmarkStart w:id="12" w:name="_Hlk167902015"/>
      <w:r>
        <w:rPr>
          <w:rFonts w:ascii="Verdana" w:eastAsia="Times New Roman" w:hAnsi="Verdana"/>
          <w:sz w:val="20"/>
          <w:szCs w:val="20"/>
        </w:rPr>
        <w:tab/>
        <w:t xml:space="preserve">8.1.2. </w:t>
      </w:r>
      <w:r w:rsidRPr="005247FD">
        <w:rPr>
          <w:rFonts w:ascii="Verdana" w:eastAsia="Times New Roman" w:hAnsi="Verdana"/>
          <w:sz w:val="20"/>
          <w:szCs w:val="20"/>
        </w:rPr>
        <w:t xml:space="preserve">Sutarties vykdymui skiriamų specialistų </w:t>
      </w:r>
      <w:bookmarkEnd w:id="12"/>
      <w:r w:rsidRPr="005247FD">
        <w:rPr>
          <w:rFonts w:ascii="Verdana" w:eastAsia="Times New Roman" w:hAnsi="Verdana"/>
          <w:sz w:val="20"/>
          <w:szCs w:val="20"/>
        </w:rPr>
        <w:t>sąrašas (2 priedas);</w:t>
      </w:r>
    </w:p>
    <w:p w14:paraId="46BEF208" w14:textId="77777777" w:rsidR="008961F0" w:rsidRPr="00D90666" w:rsidRDefault="008961F0" w:rsidP="008961F0">
      <w:pPr>
        <w:tabs>
          <w:tab w:val="left" w:pos="567"/>
          <w:tab w:val="left" w:pos="1418"/>
        </w:tabs>
        <w:spacing w:after="0" w:line="240" w:lineRule="auto"/>
        <w:ind w:left="568"/>
        <w:jc w:val="both"/>
        <w:rPr>
          <w:rFonts w:ascii="Verdana" w:eastAsia="Times New Roman" w:hAnsi="Verdana"/>
          <w:sz w:val="20"/>
          <w:szCs w:val="20"/>
        </w:rPr>
      </w:pPr>
      <w:r>
        <w:rPr>
          <w:rFonts w:ascii="Verdana" w:eastAsia="Times New Roman" w:hAnsi="Verdana"/>
          <w:sz w:val="20"/>
          <w:szCs w:val="20"/>
        </w:rPr>
        <w:t xml:space="preserve">8.1.3. </w:t>
      </w:r>
      <w:r w:rsidRPr="005247FD">
        <w:rPr>
          <w:rFonts w:ascii="Verdana" w:eastAsia="Times New Roman" w:hAnsi="Verdana"/>
          <w:sz w:val="20"/>
          <w:szCs w:val="20"/>
        </w:rPr>
        <w:t>Konfidencialumo susitarimas (3 priedas);</w:t>
      </w:r>
    </w:p>
    <w:p w14:paraId="2657EF7B" w14:textId="77777777" w:rsidR="008961F0" w:rsidRPr="00D90666" w:rsidRDefault="008961F0" w:rsidP="008961F0">
      <w:pPr>
        <w:tabs>
          <w:tab w:val="left" w:pos="567"/>
          <w:tab w:val="left" w:pos="1418"/>
        </w:tabs>
        <w:spacing w:after="0" w:line="240" w:lineRule="auto"/>
        <w:jc w:val="both"/>
        <w:rPr>
          <w:rFonts w:ascii="Verdana" w:eastAsia="Times New Roman" w:hAnsi="Verdana"/>
          <w:sz w:val="20"/>
          <w:szCs w:val="20"/>
        </w:rPr>
      </w:pPr>
      <w:r>
        <w:rPr>
          <w:rFonts w:ascii="Verdana" w:eastAsia="Times New Roman" w:hAnsi="Verdana"/>
          <w:sz w:val="20"/>
          <w:szCs w:val="20"/>
        </w:rPr>
        <w:tab/>
        <w:t xml:space="preserve">8.1.4. </w:t>
      </w:r>
      <w:r w:rsidRPr="005247FD">
        <w:rPr>
          <w:rFonts w:ascii="Verdana" w:eastAsia="Times New Roman" w:hAnsi="Verdana"/>
          <w:sz w:val="20"/>
          <w:szCs w:val="20"/>
        </w:rPr>
        <w:t>Konfidencialumo pasižadėjimas (forma) (4 priedas)</w:t>
      </w:r>
      <w:r>
        <w:rPr>
          <w:rFonts w:ascii="Verdana" w:eastAsia="Times New Roman" w:hAnsi="Verdana"/>
          <w:sz w:val="20"/>
          <w:szCs w:val="20"/>
        </w:rPr>
        <w:t>;</w:t>
      </w:r>
    </w:p>
    <w:p w14:paraId="168AFB9B" w14:textId="77777777" w:rsidR="008961F0" w:rsidRDefault="008961F0" w:rsidP="008961F0">
      <w:pPr>
        <w:tabs>
          <w:tab w:val="left" w:pos="567"/>
          <w:tab w:val="left" w:pos="1418"/>
        </w:tabs>
        <w:spacing w:after="0" w:line="240" w:lineRule="auto"/>
        <w:jc w:val="both"/>
        <w:rPr>
          <w:rFonts w:ascii="Verdana" w:eastAsia="Times New Roman" w:hAnsi="Verdana"/>
          <w:sz w:val="20"/>
          <w:szCs w:val="20"/>
        </w:rPr>
      </w:pPr>
      <w:r>
        <w:rPr>
          <w:rFonts w:ascii="Verdana" w:eastAsia="Times New Roman" w:hAnsi="Verdana"/>
          <w:sz w:val="20"/>
          <w:szCs w:val="20"/>
        </w:rPr>
        <w:tab/>
        <w:t xml:space="preserve">8.1.5. </w:t>
      </w:r>
      <w:r w:rsidRPr="00A96B3E">
        <w:rPr>
          <w:rFonts w:ascii="Verdana" w:eastAsia="Times New Roman" w:hAnsi="Verdana"/>
          <w:sz w:val="20"/>
          <w:szCs w:val="20"/>
        </w:rPr>
        <w:t>Subtiekėjų sąrašas</w:t>
      </w:r>
      <w:r w:rsidDel="00011408">
        <w:rPr>
          <w:rFonts w:ascii="Verdana" w:eastAsia="Times New Roman" w:hAnsi="Verdana"/>
          <w:sz w:val="20"/>
          <w:szCs w:val="20"/>
        </w:rPr>
        <w:t xml:space="preserve"> </w:t>
      </w:r>
      <w:r w:rsidRPr="00A96B3E" w:rsidDel="00011408">
        <w:rPr>
          <w:rFonts w:ascii="Verdana" w:eastAsia="Times New Roman" w:hAnsi="Verdana"/>
          <w:sz w:val="20"/>
          <w:szCs w:val="20"/>
        </w:rPr>
        <w:t>(</w:t>
      </w:r>
      <w:r>
        <w:rPr>
          <w:rFonts w:ascii="Verdana" w:eastAsia="Times New Roman" w:hAnsi="Verdana"/>
          <w:sz w:val="20"/>
          <w:szCs w:val="20"/>
        </w:rPr>
        <w:t>5</w:t>
      </w:r>
      <w:r w:rsidRPr="00A96B3E">
        <w:rPr>
          <w:rFonts w:ascii="Verdana" w:eastAsia="Times New Roman" w:hAnsi="Verdana"/>
          <w:sz w:val="20"/>
          <w:szCs w:val="20"/>
        </w:rPr>
        <w:t xml:space="preserve"> priedas)</w:t>
      </w:r>
      <w:r>
        <w:rPr>
          <w:rFonts w:ascii="Verdana" w:eastAsia="Times New Roman" w:hAnsi="Verdana"/>
          <w:sz w:val="20"/>
          <w:szCs w:val="20"/>
        </w:rPr>
        <w:t>.</w:t>
      </w:r>
    </w:p>
    <w:p w14:paraId="24FA852B" w14:textId="29D63AD5" w:rsidR="006448F5" w:rsidRDefault="006448F5" w:rsidP="008961F0">
      <w:pPr>
        <w:tabs>
          <w:tab w:val="left" w:pos="567"/>
          <w:tab w:val="left" w:pos="1418"/>
        </w:tabs>
        <w:spacing w:after="0" w:line="240" w:lineRule="auto"/>
        <w:jc w:val="both"/>
        <w:rPr>
          <w:rFonts w:ascii="Verdana" w:eastAsia="Times New Roman" w:hAnsi="Verdana"/>
          <w:sz w:val="20"/>
          <w:szCs w:val="20"/>
        </w:rPr>
      </w:pPr>
      <w:r>
        <w:rPr>
          <w:rFonts w:ascii="Verdana" w:eastAsia="Times New Roman" w:hAnsi="Verdana"/>
          <w:sz w:val="20"/>
          <w:szCs w:val="20"/>
        </w:rPr>
        <w:t xml:space="preserve">        8.1.6. Tiekėjo pasiūlymas (6 priedas).</w:t>
      </w:r>
    </w:p>
    <w:p w14:paraId="633583B6" w14:textId="77777777" w:rsidR="006448F5" w:rsidRDefault="006448F5" w:rsidP="008961F0">
      <w:pPr>
        <w:tabs>
          <w:tab w:val="left" w:pos="567"/>
          <w:tab w:val="left" w:pos="1418"/>
        </w:tabs>
        <w:spacing w:after="0" w:line="240" w:lineRule="auto"/>
        <w:jc w:val="both"/>
        <w:rPr>
          <w:rFonts w:ascii="Verdana" w:eastAsia="Times New Roman" w:hAnsi="Verdana"/>
          <w:sz w:val="20"/>
          <w:szCs w:val="20"/>
        </w:rPr>
      </w:pPr>
    </w:p>
    <w:p w14:paraId="11A96036" w14:textId="77777777" w:rsidR="006448F5" w:rsidRDefault="006448F5" w:rsidP="008961F0">
      <w:pPr>
        <w:tabs>
          <w:tab w:val="left" w:pos="567"/>
          <w:tab w:val="left" w:pos="1418"/>
        </w:tabs>
        <w:spacing w:after="0" w:line="240" w:lineRule="auto"/>
        <w:jc w:val="both"/>
        <w:rPr>
          <w:rFonts w:ascii="Verdana" w:eastAsia="Times New Roman" w:hAnsi="Verdana"/>
          <w:sz w:val="20"/>
          <w:szCs w:val="20"/>
        </w:rPr>
      </w:pPr>
    </w:p>
    <w:p w14:paraId="1528E087" w14:textId="77777777" w:rsidR="006448F5" w:rsidRPr="00D90666" w:rsidRDefault="006448F5" w:rsidP="008961F0">
      <w:pPr>
        <w:tabs>
          <w:tab w:val="left" w:pos="567"/>
          <w:tab w:val="left" w:pos="1418"/>
        </w:tabs>
        <w:spacing w:after="0" w:line="240" w:lineRule="auto"/>
        <w:jc w:val="both"/>
        <w:rPr>
          <w:rFonts w:ascii="Verdana" w:eastAsia="Times New Roman" w:hAnsi="Verdana"/>
          <w:sz w:val="20"/>
          <w:szCs w:val="20"/>
        </w:rPr>
      </w:pPr>
    </w:p>
    <w:p w14:paraId="6CE32C71" w14:textId="77777777" w:rsidR="008961F0" w:rsidRPr="00A96B3E" w:rsidRDefault="008961F0" w:rsidP="008961F0">
      <w:pPr>
        <w:tabs>
          <w:tab w:val="left" w:pos="567"/>
          <w:tab w:val="left" w:pos="1418"/>
        </w:tabs>
        <w:spacing w:after="0" w:line="240" w:lineRule="auto"/>
        <w:ind w:left="709"/>
        <w:jc w:val="both"/>
        <w:rPr>
          <w:rFonts w:ascii="Verdana" w:eastAsia="Times New Roman" w:hAnsi="Verdana"/>
          <w:i/>
          <w:sz w:val="20"/>
          <w:szCs w:val="24"/>
        </w:rPr>
      </w:pPr>
    </w:p>
    <w:p w14:paraId="622CE1A9" w14:textId="77777777" w:rsidR="008961F0" w:rsidRPr="00D90666" w:rsidRDefault="008961F0" w:rsidP="008961F0">
      <w:pPr>
        <w:tabs>
          <w:tab w:val="left" w:pos="567"/>
          <w:tab w:val="left" w:pos="1134"/>
          <w:tab w:val="left" w:pos="1418"/>
        </w:tabs>
        <w:spacing w:after="0" w:line="240" w:lineRule="auto"/>
        <w:ind w:left="284"/>
        <w:jc w:val="both"/>
        <w:rPr>
          <w:rFonts w:ascii="Verdana" w:eastAsia="Times New Roman" w:hAnsi="Verdana"/>
          <w:i/>
          <w:sz w:val="20"/>
          <w:szCs w:val="20"/>
        </w:rPr>
      </w:pPr>
      <w:r w:rsidRPr="00E81395">
        <w:rPr>
          <w:rFonts w:ascii="Verdana" w:eastAsia="Times New Roman" w:hAnsi="Verdana"/>
          <w:b/>
          <w:bCs/>
          <w:sz w:val="20"/>
          <w:szCs w:val="20"/>
        </w:rPr>
        <w:lastRenderedPageBreak/>
        <w:t xml:space="preserve">9. </w:t>
      </w:r>
      <w:r w:rsidRPr="00A96B3E">
        <w:rPr>
          <w:rFonts w:ascii="Verdana" w:eastAsia="Times New Roman" w:hAnsi="Verdana"/>
          <w:b/>
          <w:sz w:val="20"/>
          <w:szCs w:val="20"/>
        </w:rPr>
        <w:t>ŠALIŲ REKVIZITAI</w:t>
      </w:r>
    </w:p>
    <w:p w14:paraId="6ED9FEE9" w14:textId="77777777" w:rsidR="008961F0" w:rsidRPr="002C4909" w:rsidRDefault="008961F0" w:rsidP="008961F0">
      <w:pPr>
        <w:tabs>
          <w:tab w:val="left" w:pos="709"/>
        </w:tabs>
        <w:spacing w:after="0" w:line="240" w:lineRule="auto"/>
        <w:ind w:left="284"/>
        <w:jc w:val="both"/>
        <w:rPr>
          <w:rFonts w:ascii="Verdana" w:eastAsia="Times New Roman" w:hAnsi="Verdana"/>
          <w:sz w:val="20"/>
          <w:szCs w:val="20"/>
        </w:rPr>
      </w:pPr>
    </w:p>
    <w:tbl>
      <w:tblPr>
        <w:tblW w:w="9642" w:type="dxa"/>
        <w:tblLayout w:type="fixed"/>
        <w:tblLook w:val="0000" w:firstRow="0" w:lastRow="0" w:firstColumn="0" w:lastColumn="0" w:noHBand="0" w:noVBand="0"/>
      </w:tblPr>
      <w:tblGrid>
        <w:gridCol w:w="4821"/>
        <w:gridCol w:w="4821"/>
      </w:tblGrid>
      <w:tr w:rsidR="008961F0" w:rsidRPr="002C4909" w14:paraId="2D2DE67A" w14:textId="77777777" w:rsidTr="00366B2E">
        <w:tc>
          <w:tcPr>
            <w:tcW w:w="4821" w:type="dxa"/>
          </w:tcPr>
          <w:p w14:paraId="3C152DC6" w14:textId="77777777" w:rsidR="008961F0" w:rsidRPr="002C4909" w:rsidRDefault="008961F0" w:rsidP="00366B2E">
            <w:pPr>
              <w:keepNext/>
              <w:spacing w:after="0" w:line="240" w:lineRule="auto"/>
              <w:ind w:firstLine="284"/>
              <w:outlineLvl w:val="0"/>
              <w:rPr>
                <w:rFonts w:ascii="Verdana" w:hAnsi="Verdana"/>
                <w:b/>
                <w:caps/>
                <w:sz w:val="20"/>
                <w:szCs w:val="20"/>
              </w:rPr>
            </w:pPr>
            <w:r w:rsidRPr="002C4909">
              <w:rPr>
                <w:rFonts w:ascii="Verdana" w:hAnsi="Verdana"/>
                <w:b/>
                <w:caps/>
                <w:sz w:val="20"/>
                <w:szCs w:val="20"/>
              </w:rPr>
              <w:t>UŽSAKOVAS</w:t>
            </w:r>
          </w:p>
        </w:tc>
        <w:tc>
          <w:tcPr>
            <w:tcW w:w="4821" w:type="dxa"/>
          </w:tcPr>
          <w:p w14:paraId="1389EBF6" w14:textId="77777777" w:rsidR="008961F0" w:rsidRPr="002C4909" w:rsidRDefault="008961F0" w:rsidP="00366B2E">
            <w:pPr>
              <w:keepNext/>
              <w:spacing w:after="0" w:line="240" w:lineRule="auto"/>
              <w:ind w:firstLine="284"/>
              <w:outlineLvl w:val="0"/>
              <w:rPr>
                <w:rFonts w:ascii="Verdana" w:hAnsi="Verdana"/>
                <w:b/>
                <w:caps/>
                <w:sz w:val="20"/>
                <w:szCs w:val="20"/>
              </w:rPr>
            </w:pPr>
            <w:r>
              <w:rPr>
                <w:rFonts w:ascii="Verdana" w:hAnsi="Verdana"/>
                <w:b/>
                <w:caps/>
                <w:sz w:val="20"/>
                <w:szCs w:val="20"/>
              </w:rPr>
              <w:t>TEIKĖJAS</w:t>
            </w:r>
          </w:p>
        </w:tc>
      </w:tr>
      <w:tr w:rsidR="008961F0" w:rsidRPr="002C4909" w14:paraId="4E388179" w14:textId="77777777" w:rsidTr="00366B2E">
        <w:tc>
          <w:tcPr>
            <w:tcW w:w="4821" w:type="dxa"/>
          </w:tcPr>
          <w:p w14:paraId="54EFB34E" w14:textId="77777777" w:rsidR="008961F0" w:rsidRPr="002C4909" w:rsidRDefault="008961F0" w:rsidP="00366B2E">
            <w:pPr>
              <w:keepNext/>
              <w:tabs>
                <w:tab w:val="left" w:pos="1134"/>
                <w:tab w:val="left" w:pos="1276"/>
                <w:tab w:val="left" w:pos="1418"/>
                <w:tab w:val="left" w:pos="1560"/>
              </w:tabs>
              <w:spacing w:after="0" w:line="240" w:lineRule="auto"/>
              <w:ind w:firstLine="284"/>
              <w:outlineLvl w:val="0"/>
              <w:rPr>
                <w:rFonts w:ascii="Verdana" w:eastAsia="Times New Roman" w:hAnsi="Verdana"/>
                <w:b/>
                <w:kern w:val="28"/>
                <w:sz w:val="20"/>
                <w:szCs w:val="20"/>
              </w:rPr>
            </w:pPr>
          </w:p>
        </w:tc>
        <w:tc>
          <w:tcPr>
            <w:tcW w:w="4821" w:type="dxa"/>
          </w:tcPr>
          <w:p w14:paraId="0ABEA123" w14:textId="77777777" w:rsidR="008961F0" w:rsidRPr="002C4909" w:rsidRDefault="008961F0" w:rsidP="00366B2E">
            <w:pPr>
              <w:keepNext/>
              <w:tabs>
                <w:tab w:val="left" w:pos="1134"/>
                <w:tab w:val="left" w:pos="1276"/>
                <w:tab w:val="left" w:pos="1418"/>
                <w:tab w:val="left" w:pos="1560"/>
              </w:tabs>
              <w:spacing w:after="0" w:line="240" w:lineRule="auto"/>
              <w:ind w:firstLine="284"/>
              <w:outlineLvl w:val="0"/>
              <w:rPr>
                <w:rFonts w:ascii="Verdana" w:eastAsia="Times New Roman" w:hAnsi="Verdana"/>
                <w:b/>
                <w:kern w:val="28"/>
                <w:sz w:val="20"/>
                <w:szCs w:val="20"/>
              </w:rPr>
            </w:pPr>
          </w:p>
        </w:tc>
      </w:tr>
      <w:tr w:rsidR="008961F0" w:rsidRPr="002C4909" w14:paraId="0A452109" w14:textId="77777777" w:rsidTr="00366B2E">
        <w:tc>
          <w:tcPr>
            <w:tcW w:w="4821" w:type="dxa"/>
          </w:tcPr>
          <w:p w14:paraId="68CBDCEA"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olor w:val="632423"/>
                <w:sz w:val="20"/>
                <w:szCs w:val="20"/>
              </w:rPr>
            </w:pPr>
            <w:r w:rsidRPr="002C4909">
              <w:rPr>
                <w:rFonts w:ascii="Verdana" w:eastAsia="Times New Roman" w:hAnsi="Verdana"/>
                <w:sz w:val="20"/>
                <w:szCs w:val="20"/>
              </w:rPr>
              <w:t>Lietuvos bankas</w:t>
            </w:r>
          </w:p>
        </w:tc>
        <w:tc>
          <w:tcPr>
            <w:tcW w:w="4821" w:type="dxa"/>
          </w:tcPr>
          <w:p w14:paraId="6FE6F4AA"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sz w:val="20"/>
                <w:szCs w:val="20"/>
              </w:rPr>
            </w:pPr>
            <w:r w:rsidRPr="002C4909">
              <w:rPr>
                <w:rFonts w:ascii="Verdana" w:eastAsia="Times New Roman" w:hAnsi="Verdana"/>
                <w:sz w:val="20"/>
                <w:szCs w:val="20"/>
              </w:rPr>
              <w:t>(</w:t>
            </w:r>
            <w:r w:rsidRPr="002C4909">
              <w:rPr>
                <w:rFonts w:ascii="Verdana" w:eastAsia="Times New Roman" w:hAnsi="Verdana"/>
                <w:i/>
                <w:sz w:val="20"/>
                <w:szCs w:val="20"/>
              </w:rPr>
              <w:t>Pavadinimas</w:t>
            </w:r>
            <w:r w:rsidRPr="002C4909">
              <w:rPr>
                <w:rFonts w:ascii="Verdana" w:eastAsia="Times New Roman" w:hAnsi="Verdana"/>
                <w:sz w:val="20"/>
                <w:szCs w:val="20"/>
              </w:rPr>
              <w:t>)</w:t>
            </w:r>
          </w:p>
        </w:tc>
      </w:tr>
      <w:tr w:rsidR="008961F0" w:rsidRPr="002C4909" w14:paraId="49E9D9B8" w14:textId="77777777" w:rsidTr="00366B2E">
        <w:tc>
          <w:tcPr>
            <w:tcW w:w="4821" w:type="dxa"/>
          </w:tcPr>
          <w:p w14:paraId="191112BD"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Juridinio asmens kodas 188607684</w:t>
            </w:r>
          </w:p>
        </w:tc>
        <w:tc>
          <w:tcPr>
            <w:tcW w:w="4821" w:type="dxa"/>
          </w:tcPr>
          <w:p w14:paraId="3F08A68A"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Juridinio asmens kodas</w:t>
            </w:r>
          </w:p>
        </w:tc>
      </w:tr>
      <w:tr w:rsidR="008961F0" w:rsidRPr="002C4909" w14:paraId="240B9B9B" w14:textId="77777777" w:rsidTr="00366B2E">
        <w:tc>
          <w:tcPr>
            <w:tcW w:w="4821" w:type="dxa"/>
          </w:tcPr>
          <w:p w14:paraId="2B523CAA"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2C4909">
              <w:rPr>
                <w:rFonts w:ascii="Verdana" w:eastAsia="Times New Roman" w:hAnsi="Verdana"/>
                <w:sz w:val="20"/>
                <w:szCs w:val="20"/>
              </w:rPr>
              <w:t>PVM mokėtojo kodas LT886076811</w:t>
            </w:r>
          </w:p>
        </w:tc>
        <w:tc>
          <w:tcPr>
            <w:tcW w:w="4821" w:type="dxa"/>
          </w:tcPr>
          <w:p w14:paraId="0CEE10EA"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2C4909">
              <w:rPr>
                <w:rFonts w:ascii="Verdana" w:eastAsia="Times New Roman" w:hAnsi="Verdana"/>
                <w:sz w:val="20"/>
                <w:szCs w:val="20"/>
              </w:rPr>
              <w:t>PVM mokėtojo kodas</w:t>
            </w:r>
          </w:p>
        </w:tc>
      </w:tr>
      <w:tr w:rsidR="008961F0" w:rsidRPr="002C4909" w14:paraId="01EDC54A" w14:textId="77777777" w:rsidTr="00366B2E">
        <w:tc>
          <w:tcPr>
            <w:tcW w:w="4821" w:type="dxa"/>
          </w:tcPr>
          <w:p w14:paraId="6C5D3E6E"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2C4909">
              <w:rPr>
                <w:rFonts w:ascii="Verdana" w:eastAsia="Times New Roman" w:hAnsi="Verdana"/>
                <w:sz w:val="20"/>
                <w:szCs w:val="20"/>
              </w:rPr>
              <w:t>Gedimino pr. 6, 01103 Vilnius</w:t>
            </w:r>
          </w:p>
        </w:tc>
        <w:tc>
          <w:tcPr>
            <w:tcW w:w="4821" w:type="dxa"/>
          </w:tcPr>
          <w:p w14:paraId="5030F9D8"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2C4909">
              <w:rPr>
                <w:rFonts w:ascii="Verdana" w:eastAsia="Times New Roman" w:hAnsi="Verdana"/>
                <w:sz w:val="20"/>
                <w:szCs w:val="20"/>
              </w:rPr>
              <w:t>(Registruotos buveinės adresas)</w:t>
            </w:r>
          </w:p>
        </w:tc>
      </w:tr>
      <w:tr w:rsidR="008961F0" w:rsidRPr="002C4909" w14:paraId="6FE5338F" w14:textId="77777777" w:rsidTr="00366B2E">
        <w:tc>
          <w:tcPr>
            <w:tcW w:w="4821" w:type="dxa"/>
          </w:tcPr>
          <w:p w14:paraId="19B657FD"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 xml:space="preserve">Tel. </w:t>
            </w:r>
            <w:r>
              <w:rPr>
                <w:rFonts w:ascii="Verdana" w:hAnsi="Verdana"/>
                <w:sz w:val="19"/>
                <w:szCs w:val="19"/>
              </w:rPr>
              <w:t xml:space="preserve">+370 </w:t>
            </w:r>
            <w:r w:rsidRPr="002C4909">
              <w:rPr>
                <w:rFonts w:ascii="Verdana" w:eastAsia="Times New Roman" w:hAnsi="Verdana"/>
                <w:sz w:val="20"/>
                <w:szCs w:val="20"/>
              </w:rPr>
              <w:t xml:space="preserve"> 5 268 0029 </w:t>
            </w:r>
          </w:p>
          <w:p w14:paraId="035A4FEB"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 xml:space="preserve">El. paštas </w:t>
            </w:r>
            <w:hyperlink r:id="rId10" w:history="1">
              <w:r w:rsidRPr="008103D5">
                <w:rPr>
                  <w:rStyle w:val="Hyperlink"/>
                  <w:rFonts w:ascii="Verdana" w:eastAsia="Times New Roman" w:hAnsi="Verdana"/>
                  <w:sz w:val="20"/>
                  <w:szCs w:val="20"/>
                </w:rPr>
                <w:t>info@lb.lt</w:t>
              </w:r>
            </w:hyperlink>
          </w:p>
          <w:p w14:paraId="3AB8AE08"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2C4909">
              <w:rPr>
                <w:rFonts w:ascii="Verdana" w:eastAsia="Times New Roman" w:hAnsi="Verdana"/>
                <w:sz w:val="20"/>
                <w:szCs w:val="20"/>
              </w:rPr>
              <w:t>A. s. LT41 1010 0000 0012 3456</w:t>
            </w:r>
          </w:p>
        </w:tc>
        <w:tc>
          <w:tcPr>
            <w:tcW w:w="4821" w:type="dxa"/>
          </w:tcPr>
          <w:p w14:paraId="59F94391"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 xml:space="preserve">Tel.         </w:t>
            </w:r>
          </w:p>
          <w:p w14:paraId="4AA209A3"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 xml:space="preserve">El. paštas </w:t>
            </w:r>
          </w:p>
          <w:p w14:paraId="455884A3"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A. s. </w:t>
            </w:r>
          </w:p>
        </w:tc>
      </w:tr>
      <w:tr w:rsidR="008961F0" w:rsidRPr="002C4909" w14:paraId="268ABE57" w14:textId="77777777" w:rsidTr="00366B2E">
        <w:tc>
          <w:tcPr>
            <w:tcW w:w="4821" w:type="dxa"/>
          </w:tcPr>
          <w:p w14:paraId="46F7E6B1"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2C4909">
              <w:rPr>
                <w:rFonts w:ascii="Verdana" w:eastAsia="Times New Roman" w:hAnsi="Verdana"/>
                <w:sz w:val="20"/>
                <w:szCs w:val="20"/>
              </w:rPr>
              <w:t>Lietuvos banke</w:t>
            </w:r>
          </w:p>
        </w:tc>
        <w:tc>
          <w:tcPr>
            <w:tcW w:w="4821" w:type="dxa"/>
          </w:tcPr>
          <w:p w14:paraId="2F59E3F3"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w:t>
            </w:r>
            <w:r w:rsidRPr="002C4909">
              <w:rPr>
                <w:rFonts w:ascii="Verdana" w:eastAsia="Times New Roman" w:hAnsi="Verdana"/>
                <w:i/>
                <w:sz w:val="20"/>
                <w:szCs w:val="20"/>
              </w:rPr>
              <w:t>Banko pavadinimas</w:t>
            </w:r>
            <w:r w:rsidRPr="002C4909">
              <w:rPr>
                <w:rFonts w:ascii="Verdana" w:eastAsia="Times New Roman" w:hAnsi="Verdana"/>
                <w:sz w:val="20"/>
                <w:szCs w:val="20"/>
              </w:rPr>
              <w:t>)</w:t>
            </w:r>
          </w:p>
        </w:tc>
      </w:tr>
      <w:tr w:rsidR="008961F0" w:rsidRPr="002C4909" w14:paraId="289DCBE8" w14:textId="77777777" w:rsidTr="00366B2E">
        <w:trPr>
          <w:trHeight w:val="121"/>
        </w:trPr>
        <w:tc>
          <w:tcPr>
            <w:tcW w:w="4821" w:type="dxa"/>
          </w:tcPr>
          <w:p w14:paraId="33B4DA03"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p>
        </w:tc>
        <w:tc>
          <w:tcPr>
            <w:tcW w:w="4821" w:type="dxa"/>
          </w:tcPr>
          <w:p w14:paraId="3C1C66BA"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p>
        </w:tc>
      </w:tr>
      <w:tr w:rsidR="008961F0" w:rsidRPr="002C4909" w14:paraId="7279F4D0" w14:textId="77777777" w:rsidTr="00366B2E">
        <w:tc>
          <w:tcPr>
            <w:tcW w:w="4821" w:type="dxa"/>
          </w:tcPr>
          <w:p w14:paraId="48A4510E"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b/>
                <w:caps/>
                <w:sz w:val="20"/>
                <w:szCs w:val="20"/>
              </w:rPr>
            </w:pPr>
          </w:p>
        </w:tc>
        <w:tc>
          <w:tcPr>
            <w:tcW w:w="4821" w:type="dxa"/>
          </w:tcPr>
          <w:p w14:paraId="62C674C1"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p>
        </w:tc>
      </w:tr>
      <w:tr w:rsidR="008961F0" w:rsidRPr="002C4909" w14:paraId="5D18FFFE" w14:textId="77777777" w:rsidTr="00366B2E">
        <w:tc>
          <w:tcPr>
            <w:tcW w:w="4821" w:type="dxa"/>
          </w:tcPr>
          <w:p w14:paraId="4BB1D48F"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w:t>
            </w:r>
            <w:r w:rsidRPr="002C4909">
              <w:rPr>
                <w:rFonts w:ascii="Verdana" w:eastAsia="Times New Roman" w:hAnsi="Verdana"/>
                <w:i/>
                <w:sz w:val="20"/>
                <w:szCs w:val="20"/>
              </w:rPr>
              <w:t>Pareigų pavadinimas</w:t>
            </w:r>
            <w:r w:rsidRPr="002C4909">
              <w:rPr>
                <w:rFonts w:ascii="Verdana" w:eastAsia="Times New Roman" w:hAnsi="Verdana"/>
                <w:sz w:val="20"/>
                <w:szCs w:val="20"/>
              </w:rPr>
              <w:t>)</w:t>
            </w:r>
          </w:p>
          <w:p w14:paraId="00345BAD"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w:t>
            </w:r>
            <w:r w:rsidRPr="002C4909">
              <w:rPr>
                <w:rFonts w:ascii="Verdana" w:eastAsia="Times New Roman" w:hAnsi="Verdana"/>
                <w:i/>
                <w:sz w:val="20"/>
                <w:szCs w:val="20"/>
              </w:rPr>
              <w:t>Vardas ir pavardė</w:t>
            </w:r>
            <w:r w:rsidRPr="002C4909">
              <w:rPr>
                <w:rFonts w:ascii="Verdana" w:eastAsia="Times New Roman" w:hAnsi="Verdana"/>
                <w:sz w:val="20"/>
                <w:szCs w:val="20"/>
              </w:rPr>
              <w:t>)</w:t>
            </w:r>
          </w:p>
        </w:tc>
        <w:tc>
          <w:tcPr>
            <w:tcW w:w="4821" w:type="dxa"/>
          </w:tcPr>
          <w:p w14:paraId="73ADBAA2"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w:t>
            </w:r>
            <w:r w:rsidRPr="002C4909">
              <w:rPr>
                <w:rFonts w:ascii="Verdana" w:eastAsia="Times New Roman" w:hAnsi="Verdana"/>
                <w:i/>
                <w:sz w:val="20"/>
                <w:szCs w:val="20"/>
              </w:rPr>
              <w:t>Pareigų pavadinimas</w:t>
            </w:r>
            <w:r w:rsidRPr="002C4909">
              <w:rPr>
                <w:rFonts w:ascii="Verdana" w:eastAsia="Times New Roman" w:hAnsi="Verdana"/>
                <w:sz w:val="20"/>
                <w:szCs w:val="20"/>
              </w:rPr>
              <w:t>)</w:t>
            </w:r>
          </w:p>
          <w:p w14:paraId="6ADDE14C"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2C4909">
              <w:rPr>
                <w:rFonts w:ascii="Verdana" w:eastAsia="Times New Roman" w:hAnsi="Verdana"/>
                <w:sz w:val="20"/>
                <w:szCs w:val="20"/>
              </w:rPr>
              <w:t>(</w:t>
            </w:r>
            <w:r w:rsidRPr="002C4909">
              <w:rPr>
                <w:rFonts w:ascii="Verdana" w:eastAsia="Times New Roman" w:hAnsi="Verdana"/>
                <w:i/>
                <w:sz w:val="20"/>
                <w:szCs w:val="20"/>
              </w:rPr>
              <w:t>Vardas ir pavardė</w:t>
            </w:r>
            <w:r w:rsidRPr="002C4909">
              <w:rPr>
                <w:rFonts w:ascii="Verdana" w:eastAsia="Times New Roman" w:hAnsi="Verdana"/>
                <w:sz w:val="20"/>
                <w:szCs w:val="20"/>
              </w:rPr>
              <w:t>)</w:t>
            </w:r>
          </w:p>
        </w:tc>
      </w:tr>
      <w:tr w:rsidR="008961F0" w:rsidRPr="002C4909" w14:paraId="5E7290BD" w14:textId="77777777" w:rsidTr="00366B2E">
        <w:tc>
          <w:tcPr>
            <w:tcW w:w="4821" w:type="dxa"/>
          </w:tcPr>
          <w:p w14:paraId="232195F5"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p>
        </w:tc>
        <w:tc>
          <w:tcPr>
            <w:tcW w:w="4821" w:type="dxa"/>
          </w:tcPr>
          <w:p w14:paraId="5A8293F2" w14:textId="77777777" w:rsidR="008961F0" w:rsidRPr="002C4909" w:rsidRDefault="008961F0" w:rsidP="00366B2E">
            <w:pPr>
              <w:tabs>
                <w:tab w:val="left" w:pos="1134"/>
                <w:tab w:val="left" w:pos="1276"/>
                <w:tab w:val="left" w:pos="1418"/>
                <w:tab w:val="left" w:pos="1560"/>
              </w:tabs>
              <w:spacing w:after="0" w:line="240" w:lineRule="auto"/>
              <w:ind w:firstLine="284"/>
              <w:rPr>
                <w:rFonts w:ascii="Verdana" w:eastAsia="Times New Roman" w:hAnsi="Verdana"/>
                <w:sz w:val="20"/>
                <w:szCs w:val="20"/>
              </w:rPr>
            </w:pPr>
          </w:p>
        </w:tc>
      </w:tr>
    </w:tbl>
    <w:p w14:paraId="6C279D17" w14:textId="77777777" w:rsidR="008961F0" w:rsidRDefault="008961F0" w:rsidP="008961F0">
      <w:pPr>
        <w:tabs>
          <w:tab w:val="left" w:pos="1134"/>
          <w:tab w:val="left" w:pos="1276"/>
          <w:tab w:val="left" w:pos="1418"/>
          <w:tab w:val="left" w:pos="1560"/>
          <w:tab w:val="left" w:pos="8184"/>
        </w:tabs>
        <w:spacing w:after="0" w:line="240" w:lineRule="auto"/>
        <w:ind w:firstLine="851"/>
        <w:rPr>
          <w:rFonts w:ascii="Verdana" w:eastAsia="Times New Roman" w:hAnsi="Verdana"/>
          <w:sz w:val="20"/>
          <w:szCs w:val="20"/>
        </w:rPr>
      </w:pPr>
    </w:p>
    <w:p w14:paraId="46C273EA" w14:textId="77777777" w:rsidR="008961F0" w:rsidRDefault="008961F0" w:rsidP="008961F0">
      <w:pPr>
        <w:tabs>
          <w:tab w:val="left" w:pos="1134"/>
          <w:tab w:val="left" w:pos="1276"/>
          <w:tab w:val="left" w:pos="1418"/>
          <w:tab w:val="left" w:pos="1560"/>
          <w:tab w:val="left" w:pos="8184"/>
        </w:tabs>
        <w:spacing w:after="0" w:line="240" w:lineRule="auto"/>
        <w:ind w:firstLine="851"/>
        <w:rPr>
          <w:rFonts w:ascii="Verdana" w:eastAsia="Times New Roman" w:hAnsi="Verdana"/>
          <w:sz w:val="20"/>
          <w:szCs w:val="20"/>
        </w:rPr>
      </w:pPr>
    </w:p>
    <w:p w14:paraId="2CE5BBE4" w14:textId="77777777" w:rsidR="008961F0" w:rsidRDefault="008961F0" w:rsidP="008961F0">
      <w:pPr>
        <w:tabs>
          <w:tab w:val="left" w:pos="1134"/>
          <w:tab w:val="left" w:pos="1276"/>
          <w:tab w:val="left" w:pos="1418"/>
          <w:tab w:val="left" w:pos="1560"/>
          <w:tab w:val="left" w:pos="8184"/>
        </w:tabs>
        <w:spacing w:after="0" w:line="240" w:lineRule="auto"/>
        <w:ind w:firstLine="851"/>
        <w:rPr>
          <w:rFonts w:ascii="Verdana" w:eastAsia="Times New Roman" w:hAnsi="Verdana"/>
          <w:sz w:val="20"/>
          <w:szCs w:val="20"/>
        </w:rPr>
      </w:pPr>
    </w:p>
    <w:p w14:paraId="41D551E4" w14:textId="77777777" w:rsidR="00AE369C" w:rsidRDefault="00AE369C" w:rsidP="008961F0">
      <w:pPr>
        <w:spacing w:after="0" w:line="240" w:lineRule="auto"/>
        <w:jc w:val="right"/>
        <w:rPr>
          <w:rFonts w:ascii="Verdana" w:hAnsi="Verdana"/>
          <w:sz w:val="19"/>
          <w:szCs w:val="19"/>
        </w:rPr>
      </w:pPr>
      <w:bookmarkStart w:id="13" w:name="_Hlk167901927"/>
    </w:p>
    <w:p w14:paraId="1081714A" w14:textId="77777777" w:rsidR="00AE369C" w:rsidRDefault="00AE369C" w:rsidP="008961F0">
      <w:pPr>
        <w:spacing w:after="0" w:line="240" w:lineRule="auto"/>
        <w:jc w:val="right"/>
        <w:rPr>
          <w:rFonts w:ascii="Verdana" w:hAnsi="Verdana"/>
          <w:sz w:val="19"/>
          <w:szCs w:val="19"/>
        </w:rPr>
      </w:pPr>
    </w:p>
    <w:p w14:paraId="51CC3EF2" w14:textId="77777777" w:rsidR="00AE369C" w:rsidRDefault="00AE369C" w:rsidP="008961F0">
      <w:pPr>
        <w:spacing w:after="0" w:line="240" w:lineRule="auto"/>
        <w:jc w:val="right"/>
        <w:rPr>
          <w:rFonts w:ascii="Verdana" w:hAnsi="Verdana"/>
          <w:sz w:val="19"/>
          <w:szCs w:val="19"/>
        </w:rPr>
      </w:pPr>
    </w:p>
    <w:p w14:paraId="0A1064B2" w14:textId="77777777" w:rsidR="00AE369C" w:rsidRDefault="00AE369C" w:rsidP="008961F0">
      <w:pPr>
        <w:spacing w:after="0" w:line="240" w:lineRule="auto"/>
        <w:jc w:val="right"/>
        <w:rPr>
          <w:rFonts w:ascii="Verdana" w:hAnsi="Verdana"/>
          <w:sz w:val="19"/>
          <w:szCs w:val="19"/>
        </w:rPr>
      </w:pPr>
    </w:p>
    <w:p w14:paraId="6E7AAD6D" w14:textId="77777777" w:rsidR="00AE369C" w:rsidRDefault="00AE369C" w:rsidP="008961F0">
      <w:pPr>
        <w:spacing w:after="0" w:line="240" w:lineRule="auto"/>
        <w:jc w:val="right"/>
        <w:rPr>
          <w:rFonts w:ascii="Verdana" w:hAnsi="Verdana"/>
          <w:sz w:val="19"/>
          <w:szCs w:val="19"/>
        </w:rPr>
      </w:pPr>
    </w:p>
    <w:p w14:paraId="320C2530" w14:textId="77777777" w:rsidR="00AE369C" w:rsidRDefault="00AE369C" w:rsidP="008961F0">
      <w:pPr>
        <w:spacing w:after="0" w:line="240" w:lineRule="auto"/>
        <w:jc w:val="right"/>
        <w:rPr>
          <w:rFonts w:ascii="Verdana" w:hAnsi="Verdana"/>
          <w:sz w:val="19"/>
          <w:szCs w:val="19"/>
        </w:rPr>
      </w:pPr>
    </w:p>
    <w:p w14:paraId="49E3F591" w14:textId="77777777" w:rsidR="00AE369C" w:rsidRDefault="00AE369C" w:rsidP="008961F0">
      <w:pPr>
        <w:spacing w:after="0" w:line="240" w:lineRule="auto"/>
        <w:jc w:val="right"/>
        <w:rPr>
          <w:rFonts w:ascii="Verdana" w:hAnsi="Verdana"/>
          <w:sz w:val="19"/>
          <w:szCs w:val="19"/>
        </w:rPr>
      </w:pPr>
    </w:p>
    <w:p w14:paraId="341FF3A4" w14:textId="77777777" w:rsidR="00AE369C" w:rsidRDefault="00AE369C" w:rsidP="008961F0">
      <w:pPr>
        <w:spacing w:after="0" w:line="240" w:lineRule="auto"/>
        <w:jc w:val="right"/>
        <w:rPr>
          <w:rFonts w:ascii="Verdana" w:hAnsi="Verdana"/>
          <w:sz w:val="19"/>
          <w:szCs w:val="19"/>
        </w:rPr>
      </w:pPr>
    </w:p>
    <w:p w14:paraId="57743220" w14:textId="77777777" w:rsidR="00AE369C" w:rsidRDefault="00AE369C" w:rsidP="008961F0">
      <w:pPr>
        <w:spacing w:after="0" w:line="240" w:lineRule="auto"/>
        <w:jc w:val="right"/>
        <w:rPr>
          <w:rFonts w:ascii="Verdana" w:hAnsi="Verdana"/>
          <w:sz w:val="19"/>
          <w:szCs w:val="19"/>
        </w:rPr>
      </w:pPr>
    </w:p>
    <w:p w14:paraId="540D6D28" w14:textId="77777777" w:rsidR="00AE369C" w:rsidRDefault="00AE369C" w:rsidP="008961F0">
      <w:pPr>
        <w:spacing w:after="0" w:line="240" w:lineRule="auto"/>
        <w:jc w:val="right"/>
        <w:rPr>
          <w:rFonts w:ascii="Verdana" w:hAnsi="Verdana"/>
          <w:sz w:val="19"/>
          <w:szCs w:val="19"/>
        </w:rPr>
      </w:pPr>
    </w:p>
    <w:p w14:paraId="76FEA714" w14:textId="77777777" w:rsidR="00AE369C" w:rsidRDefault="00AE369C" w:rsidP="008961F0">
      <w:pPr>
        <w:spacing w:after="0" w:line="240" w:lineRule="auto"/>
        <w:jc w:val="right"/>
        <w:rPr>
          <w:rFonts w:ascii="Verdana" w:hAnsi="Verdana"/>
          <w:sz w:val="19"/>
          <w:szCs w:val="19"/>
        </w:rPr>
      </w:pPr>
    </w:p>
    <w:p w14:paraId="5746D7E0" w14:textId="77777777" w:rsidR="00AE369C" w:rsidRDefault="00AE369C" w:rsidP="008961F0">
      <w:pPr>
        <w:spacing w:after="0" w:line="240" w:lineRule="auto"/>
        <w:jc w:val="right"/>
        <w:rPr>
          <w:rFonts w:ascii="Verdana" w:hAnsi="Verdana"/>
          <w:sz w:val="19"/>
          <w:szCs w:val="19"/>
        </w:rPr>
      </w:pPr>
    </w:p>
    <w:p w14:paraId="1CAC0C74" w14:textId="77777777" w:rsidR="00AE369C" w:rsidRDefault="00AE369C" w:rsidP="008961F0">
      <w:pPr>
        <w:spacing w:after="0" w:line="240" w:lineRule="auto"/>
        <w:jc w:val="right"/>
        <w:rPr>
          <w:rFonts w:ascii="Verdana" w:hAnsi="Verdana"/>
          <w:sz w:val="19"/>
          <w:szCs w:val="19"/>
        </w:rPr>
      </w:pPr>
    </w:p>
    <w:p w14:paraId="6C297DA4" w14:textId="77777777" w:rsidR="00AE369C" w:rsidRDefault="00AE369C" w:rsidP="008961F0">
      <w:pPr>
        <w:spacing w:after="0" w:line="240" w:lineRule="auto"/>
        <w:jc w:val="right"/>
        <w:rPr>
          <w:rFonts w:ascii="Verdana" w:hAnsi="Verdana"/>
          <w:sz w:val="19"/>
          <w:szCs w:val="19"/>
        </w:rPr>
      </w:pPr>
    </w:p>
    <w:p w14:paraId="592F5C7A" w14:textId="77777777" w:rsidR="00AE369C" w:rsidRDefault="00AE369C" w:rsidP="008961F0">
      <w:pPr>
        <w:spacing w:after="0" w:line="240" w:lineRule="auto"/>
        <w:jc w:val="right"/>
        <w:rPr>
          <w:rFonts w:ascii="Verdana" w:hAnsi="Verdana"/>
          <w:sz w:val="19"/>
          <w:szCs w:val="19"/>
        </w:rPr>
      </w:pPr>
    </w:p>
    <w:p w14:paraId="396EFFB1" w14:textId="77777777" w:rsidR="00AE369C" w:rsidRDefault="00AE369C" w:rsidP="008961F0">
      <w:pPr>
        <w:spacing w:after="0" w:line="240" w:lineRule="auto"/>
        <w:jc w:val="right"/>
        <w:rPr>
          <w:rFonts w:ascii="Verdana" w:hAnsi="Verdana"/>
          <w:sz w:val="19"/>
          <w:szCs w:val="19"/>
        </w:rPr>
      </w:pPr>
    </w:p>
    <w:p w14:paraId="1A62C0C3" w14:textId="77777777" w:rsidR="00AE369C" w:rsidRDefault="00AE369C" w:rsidP="008961F0">
      <w:pPr>
        <w:spacing w:after="0" w:line="240" w:lineRule="auto"/>
        <w:jc w:val="right"/>
        <w:rPr>
          <w:rFonts w:ascii="Verdana" w:hAnsi="Verdana"/>
          <w:sz w:val="19"/>
          <w:szCs w:val="19"/>
        </w:rPr>
      </w:pPr>
    </w:p>
    <w:p w14:paraId="16223D5F" w14:textId="77777777" w:rsidR="00AE369C" w:rsidRDefault="00AE369C" w:rsidP="008961F0">
      <w:pPr>
        <w:spacing w:after="0" w:line="240" w:lineRule="auto"/>
        <w:jc w:val="right"/>
        <w:rPr>
          <w:rFonts w:ascii="Verdana" w:hAnsi="Verdana"/>
          <w:sz w:val="19"/>
          <w:szCs w:val="19"/>
        </w:rPr>
      </w:pPr>
    </w:p>
    <w:p w14:paraId="1E7D324B" w14:textId="77777777" w:rsidR="00AE369C" w:rsidRDefault="00AE369C" w:rsidP="008961F0">
      <w:pPr>
        <w:spacing w:after="0" w:line="240" w:lineRule="auto"/>
        <w:jc w:val="right"/>
        <w:rPr>
          <w:rFonts w:ascii="Verdana" w:hAnsi="Verdana"/>
          <w:sz w:val="19"/>
          <w:szCs w:val="19"/>
        </w:rPr>
      </w:pPr>
    </w:p>
    <w:p w14:paraId="2C328292" w14:textId="77777777" w:rsidR="00AE369C" w:rsidRDefault="00AE369C" w:rsidP="008961F0">
      <w:pPr>
        <w:spacing w:after="0" w:line="240" w:lineRule="auto"/>
        <w:jc w:val="right"/>
        <w:rPr>
          <w:rFonts w:ascii="Verdana" w:hAnsi="Verdana"/>
          <w:sz w:val="19"/>
          <w:szCs w:val="19"/>
        </w:rPr>
      </w:pPr>
    </w:p>
    <w:p w14:paraId="1866804B" w14:textId="77777777" w:rsidR="00AE369C" w:rsidRDefault="00AE369C" w:rsidP="008961F0">
      <w:pPr>
        <w:spacing w:after="0" w:line="240" w:lineRule="auto"/>
        <w:jc w:val="right"/>
        <w:rPr>
          <w:rFonts w:ascii="Verdana" w:hAnsi="Verdana"/>
          <w:sz w:val="19"/>
          <w:szCs w:val="19"/>
        </w:rPr>
      </w:pPr>
    </w:p>
    <w:p w14:paraId="59520E64" w14:textId="77777777" w:rsidR="00AE369C" w:rsidRDefault="00AE369C" w:rsidP="008961F0">
      <w:pPr>
        <w:spacing w:after="0" w:line="240" w:lineRule="auto"/>
        <w:jc w:val="right"/>
        <w:rPr>
          <w:rFonts w:ascii="Verdana" w:hAnsi="Verdana"/>
          <w:sz w:val="19"/>
          <w:szCs w:val="19"/>
        </w:rPr>
      </w:pPr>
    </w:p>
    <w:p w14:paraId="3DEABCF7" w14:textId="77777777" w:rsidR="00AE369C" w:rsidRDefault="00AE369C" w:rsidP="008961F0">
      <w:pPr>
        <w:spacing w:after="0" w:line="240" w:lineRule="auto"/>
        <w:jc w:val="right"/>
        <w:rPr>
          <w:rFonts w:ascii="Verdana" w:hAnsi="Verdana"/>
          <w:sz w:val="19"/>
          <w:szCs w:val="19"/>
        </w:rPr>
      </w:pPr>
    </w:p>
    <w:p w14:paraId="11781418" w14:textId="77777777" w:rsidR="00AE369C" w:rsidRDefault="00AE369C" w:rsidP="008961F0">
      <w:pPr>
        <w:spacing w:after="0" w:line="240" w:lineRule="auto"/>
        <w:jc w:val="right"/>
        <w:rPr>
          <w:rFonts w:ascii="Verdana" w:hAnsi="Verdana"/>
          <w:sz w:val="19"/>
          <w:szCs w:val="19"/>
        </w:rPr>
      </w:pPr>
    </w:p>
    <w:p w14:paraId="253CA0DF" w14:textId="77777777" w:rsidR="00AE369C" w:rsidRDefault="00AE369C" w:rsidP="008961F0">
      <w:pPr>
        <w:spacing w:after="0" w:line="240" w:lineRule="auto"/>
        <w:jc w:val="right"/>
        <w:rPr>
          <w:rFonts w:ascii="Verdana" w:hAnsi="Verdana"/>
          <w:sz w:val="19"/>
          <w:szCs w:val="19"/>
        </w:rPr>
      </w:pPr>
    </w:p>
    <w:p w14:paraId="36ED9AF5" w14:textId="77777777" w:rsidR="00AE369C" w:rsidRDefault="00AE369C" w:rsidP="008961F0">
      <w:pPr>
        <w:spacing w:after="0" w:line="240" w:lineRule="auto"/>
        <w:jc w:val="right"/>
        <w:rPr>
          <w:rFonts w:ascii="Verdana" w:hAnsi="Verdana"/>
          <w:sz w:val="19"/>
          <w:szCs w:val="19"/>
        </w:rPr>
      </w:pPr>
    </w:p>
    <w:p w14:paraId="452B140B" w14:textId="77777777" w:rsidR="00AE369C" w:rsidRDefault="00AE369C" w:rsidP="008961F0">
      <w:pPr>
        <w:spacing w:after="0" w:line="240" w:lineRule="auto"/>
        <w:jc w:val="right"/>
        <w:rPr>
          <w:rFonts w:ascii="Verdana" w:hAnsi="Verdana"/>
          <w:sz w:val="19"/>
          <w:szCs w:val="19"/>
        </w:rPr>
      </w:pPr>
    </w:p>
    <w:p w14:paraId="1DB10820" w14:textId="77777777" w:rsidR="00AE369C" w:rsidRDefault="00AE369C" w:rsidP="008961F0">
      <w:pPr>
        <w:spacing w:after="0" w:line="240" w:lineRule="auto"/>
        <w:jc w:val="right"/>
        <w:rPr>
          <w:rFonts w:ascii="Verdana" w:hAnsi="Verdana"/>
          <w:sz w:val="19"/>
          <w:szCs w:val="19"/>
        </w:rPr>
      </w:pPr>
    </w:p>
    <w:p w14:paraId="0655094A" w14:textId="77777777" w:rsidR="00AE369C" w:rsidRDefault="00AE369C" w:rsidP="008961F0">
      <w:pPr>
        <w:spacing w:after="0" w:line="240" w:lineRule="auto"/>
        <w:jc w:val="right"/>
        <w:rPr>
          <w:rFonts w:ascii="Verdana" w:hAnsi="Verdana"/>
          <w:sz w:val="19"/>
          <w:szCs w:val="19"/>
        </w:rPr>
      </w:pPr>
    </w:p>
    <w:p w14:paraId="743AB609" w14:textId="77777777" w:rsidR="00AE369C" w:rsidRDefault="00AE369C" w:rsidP="008961F0">
      <w:pPr>
        <w:spacing w:after="0" w:line="240" w:lineRule="auto"/>
        <w:jc w:val="right"/>
        <w:rPr>
          <w:rFonts w:ascii="Verdana" w:hAnsi="Verdana"/>
          <w:sz w:val="19"/>
          <w:szCs w:val="19"/>
        </w:rPr>
      </w:pPr>
    </w:p>
    <w:p w14:paraId="750DAE2F" w14:textId="77777777" w:rsidR="00AE369C" w:rsidRDefault="00AE369C" w:rsidP="008961F0">
      <w:pPr>
        <w:spacing w:after="0" w:line="240" w:lineRule="auto"/>
        <w:jc w:val="right"/>
        <w:rPr>
          <w:rFonts w:ascii="Verdana" w:hAnsi="Verdana"/>
          <w:sz w:val="19"/>
          <w:szCs w:val="19"/>
        </w:rPr>
      </w:pPr>
    </w:p>
    <w:p w14:paraId="3CB6C3D1" w14:textId="77777777" w:rsidR="00AE369C" w:rsidRDefault="00AE369C" w:rsidP="008961F0">
      <w:pPr>
        <w:spacing w:after="0" w:line="240" w:lineRule="auto"/>
        <w:jc w:val="right"/>
        <w:rPr>
          <w:rFonts w:ascii="Verdana" w:hAnsi="Verdana"/>
          <w:sz w:val="19"/>
          <w:szCs w:val="19"/>
        </w:rPr>
      </w:pPr>
    </w:p>
    <w:p w14:paraId="1CFA22CD" w14:textId="77777777" w:rsidR="00AE369C" w:rsidRDefault="00AE369C" w:rsidP="008961F0">
      <w:pPr>
        <w:spacing w:after="0" w:line="240" w:lineRule="auto"/>
        <w:jc w:val="right"/>
        <w:rPr>
          <w:rFonts w:ascii="Verdana" w:hAnsi="Verdana"/>
          <w:sz w:val="19"/>
          <w:szCs w:val="19"/>
        </w:rPr>
      </w:pPr>
    </w:p>
    <w:p w14:paraId="3A4B73EB" w14:textId="77777777" w:rsidR="00AE369C" w:rsidRDefault="00AE369C" w:rsidP="008961F0">
      <w:pPr>
        <w:spacing w:after="0" w:line="240" w:lineRule="auto"/>
        <w:jc w:val="right"/>
        <w:rPr>
          <w:rFonts w:ascii="Verdana" w:hAnsi="Verdana"/>
          <w:sz w:val="19"/>
          <w:szCs w:val="19"/>
        </w:rPr>
      </w:pPr>
    </w:p>
    <w:p w14:paraId="61FF1AC4" w14:textId="77777777" w:rsidR="00AE369C" w:rsidRDefault="00AE369C" w:rsidP="008961F0">
      <w:pPr>
        <w:spacing w:after="0" w:line="240" w:lineRule="auto"/>
        <w:jc w:val="right"/>
        <w:rPr>
          <w:rFonts w:ascii="Verdana" w:hAnsi="Verdana"/>
          <w:sz w:val="19"/>
          <w:szCs w:val="19"/>
        </w:rPr>
      </w:pPr>
    </w:p>
    <w:p w14:paraId="6C38CC94" w14:textId="77777777" w:rsidR="00AE369C" w:rsidRDefault="00AE369C" w:rsidP="008961F0">
      <w:pPr>
        <w:spacing w:after="0" w:line="240" w:lineRule="auto"/>
        <w:jc w:val="right"/>
        <w:rPr>
          <w:rFonts w:ascii="Verdana" w:hAnsi="Verdana"/>
          <w:sz w:val="19"/>
          <w:szCs w:val="19"/>
        </w:rPr>
      </w:pPr>
    </w:p>
    <w:p w14:paraId="489C9AB5" w14:textId="77777777" w:rsidR="00AE369C" w:rsidRDefault="00AE369C" w:rsidP="008961F0">
      <w:pPr>
        <w:spacing w:after="0" w:line="240" w:lineRule="auto"/>
        <w:jc w:val="right"/>
        <w:rPr>
          <w:rFonts w:ascii="Verdana" w:hAnsi="Verdana"/>
          <w:sz w:val="19"/>
          <w:szCs w:val="19"/>
        </w:rPr>
      </w:pPr>
    </w:p>
    <w:p w14:paraId="6C492EC7" w14:textId="77777777" w:rsidR="00AE369C" w:rsidRDefault="00AE369C" w:rsidP="008961F0">
      <w:pPr>
        <w:spacing w:after="0" w:line="240" w:lineRule="auto"/>
        <w:jc w:val="right"/>
        <w:rPr>
          <w:rFonts w:ascii="Verdana" w:hAnsi="Verdana"/>
          <w:sz w:val="19"/>
          <w:szCs w:val="19"/>
        </w:rPr>
      </w:pPr>
    </w:p>
    <w:p w14:paraId="607A20A8" w14:textId="77777777" w:rsidR="009C4F61" w:rsidRDefault="009C4F61" w:rsidP="008961F0">
      <w:pPr>
        <w:spacing w:after="0" w:line="240" w:lineRule="auto"/>
        <w:jc w:val="right"/>
        <w:rPr>
          <w:rFonts w:ascii="Verdana" w:hAnsi="Verdana"/>
          <w:sz w:val="19"/>
          <w:szCs w:val="19"/>
        </w:rPr>
      </w:pPr>
    </w:p>
    <w:p w14:paraId="673D20FB" w14:textId="77777777" w:rsidR="009C4F61" w:rsidRDefault="009C4F61" w:rsidP="008961F0">
      <w:pPr>
        <w:spacing w:after="0" w:line="240" w:lineRule="auto"/>
        <w:jc w:val="right"/>
        <w:rPr>
          <w:rFonts w:ascii="Verdana" w:hAnsi="Verdana"/>
          <w:sz w:val="19"/>
          <w:szCs w:val="19"/>
        </w:rPr>
      </w:pPr>
    </w:p>
    <w:p w14:paraId="334821AE" w14:textId="77777777" w:rsidR="00AE369C" w:rsidRDefault="00AE369C" w:rsidP="008961F0">
      <w:pPr>
        <w:spacing w:after="0" w:line="240" w:lineRule="auto"/>
        <w:jc w:val="right"/>
        <w:rPr>
          <w:rFonts w:ascii="Verdana" w:hAnsi="Verdana"/>
          <w:sz w:val="19"/>
          <w:szCs w:val="19"/>
        </w:rPr>
      </w:pPr>
    </w:p>
    <w:p w14:paraId="25683803" w14:textId="4E948892" w:rsidR="008961F0" w:rsidRPr="000626D6" w:rsidRDefault="008961F0" w:rsidP="008961F0">
      <w:pPr>
        <w:spacing w:after="0" w:line="240" w:lineRule="auto"/>
        <w:jc w:val="right"/>
        <w:rPr>
          <w:rFonts w:ascii="Verdana" w:hAnsi="Verdana"/>
          <w:sz w:val="19"/>
          <w:szCs w:val="19"/>
        </w:rPr>
      </w:pPr>
      <w:r w:rsidRPr="0076478F">
        <w:rPr>
          <w:rFonts w:ascii="Verdana" w:hAnsi="Verdana"/>
          <w:sz w:val="19"/>
          <w:szCs w:val="19"/>
        </w:rPr>
        <w:t xml:space="preserve">Specialiųjų sąlygų </w:t>
      </w:r>
      <w:r>
        <w:rPr>
          <w:rFonts w:ascii="Verdana" w:hAnsi="Verdana"/>
          <w:sz w:val="19"/>
          <w:szCs w:val="19"/>
        </w:rPr>
        <w:t>1</w:t>
      </w:r>
      <w:r w:rsidRPr="000626D6">
        <w:rPr>
          <w:rFonts w:ascii="Verdana" w:hAnsi="Verdana"/>
          <w:sz w:val="19"/>
          <w:szCs w:val="19"/>
        </w:rPr>
        <w:t xml:space="preserve"> priedas</w:t>
      </w:r>
    </w:p>
    <w:bookmarkEnd w:id="13"/>
    <w:p w14:paraId="2A398B4E" w14:textId="77777777" w:rsidR="008961F0" w:rsidRDefault="008961F0" w:rsidP="008961F0">
      <w:pPr>
        <w:tabs>
          <w:tab w:val="left" w:pos="1134"/>
          <w:tab w:val="left" w:pos="1276"/>
          <w:tab w:val="left" w:pos="1418"/>
          <w:tab w:val="left" w:pos="1560"/>
          <w:tab w:val="left" w:pos="8184"/>
        </w:tabs>
        <w:spacing w:after="0" w:line="240" w:lineRule="auto"/>
        <w:ind w:firstLine="851"/>
        <w:jc w:val="right"/>
        <w:rPr>
          <w:rFonts w:ascii="Verdana" w:eastAsia="Times New Roman" w:hAnsi="Verdana"/>
          <w:sz w:val="20"/>
          <w:szCs w:val="20"/>
        </w:rPr>
      </w:pPr>
    </w:p>
    <w:p w14:paraId="7CA1FC5C" w14:textId="77777777" w:rsidR="008961F0" w:rsidRPr="002D1E18" w:rsidRDefault="008961F0" w:rsidP="008961F0">
      <w:pPr>
        <w:spacing w:after="0" w:line="240" w:lineRule="auto"/>
        <w:jc w:val="center"/>
        <w:rPr>
          <w:rFonts w:ascii="Verdana" w:hAnsi="Verdana"/>
          <w:b/>
          <w:sz w:val="20"/>
        </w:rPr>
      </w:pPr>
      <w:r>
        <w:rPr>
          <w:rFonts w:ascii="Verdana" w:hAnsi="Verdana"/>
          <w:b/>
          <w:sz w:val="20"/>
        </w:rPr>
        <w:t>INFORMACINIŲ SISTEMŲ</w:t>
      </w:r>
      <w:r w:rsidRPr="002D1E18">
        <w:rPr>
          <w:rFonts w:ascii="Verdana" w:hAnsi="Verdana"/>
          <w:b/>
          <w:sz w:val="20"/>
        </w:rPr>
        <w:t xml:space="preserve"> </w:t>
      </w:r>
      <w:r>
        <w:rPr>
          <w:rFonts w:ascii="Verdana" w:hAnsi="Verdana"/>
          <w:b/>
          <w:sz w:val="20"/>
        </w:rPr>
        <w:t xml:space="preserve">KŪRIMO </w:t>
      </w:r>
      <w:r w:rsidRPr="002D1E18">
        <w:rPr>
          <w:rFonts w:ascii="Verdana" w:hAnsi="Verdana"/>
          <w:b/>
          <w:sz w:val="20"/>
        </w:rPr>
        <w:t>KOMANDOS PASLAUGŲ</w:t>
      </w:r>
    </w:p>
    <w:p w14:paraId="6D5B4B22" w14:textId="77777777" w:rsidR="008961F0" w:rsidRPr="00793245" w:rsidRDefault="008961F0" w:rsidP="008961F0">
      <w:pPr>
        <w:spacing w:after="0" w:line="240" w:lineRule="auto"/>
        <w:jc w:val="center"/>
        <w:rPr>
          <w:rFonts w:ascii="Verdana" w:hAnsi="Verdana"/>
          <w:b/>
          <w:sz w:val="20"/>
        </w:rPr>
      </w:pPr>
      <w:r w:rsidRPr="00793245">
        <w:rPr>
          <w:rFonts w:ascii="Verdana" w:hAnsi="Verdana"/>
          <w:b/>
          <w:sz w:val="20"/>
        </w:rPr>
        <w:t>TECHNINĖ SPECIFIKACIJA</w:t>
      </w:r>
    </w:p>
    <w:p w14:paraId="625E3EFA" w14:textId="77777777" w:rsidR="008961F0" w:rsidRPr="00793245" w:rsidRDefault="008961F0" w:rsidP="008961F0">
      <w:pPr>
        <w:spacing w:after="0" w:line="240" w:lineRule="auto"/>
        <w:jc w:val="center"/>
        <w:rPr>
          <w:rFonts w:ascii="Verdana" w:eastAsia="Times New Roman" w:hAnsi="Verdana"/>
          <w:sz w:val="20"/>
        </w:rPr>
      </w:pPr>
    </w:p>
    <w:p w14:paraId="54A2DEC0" w14:textId="77777777" w:rsidR="008961F0" w:rsidRPr="00793245" w:rsidRDefault="008961F0" w:rsidP="008961F0">
      <w:pPr>
        <w:spacing w:after="0" w:line="240" w:lineRule="auto"/>
        <w:ind w:left="6480" w:right="283" w:hanging="6480"/>
        <w:jc w:val="center"/>
        <w:rPr>
          <w:rFonts w:ascii="Verdana" w:eastAsia="Times New Roman" w:hAnsi="Verdana"/>
          <w:i/>
          <w:sz w:val="20"/>
        </w:rPr>
      </w:pPr>
      <w:r w:rsidRPr="00793245">
        <w:rPr>
          <w:rFonts w:ascii="Verdana" w:eastAsia="Times New Roman" w:hAnsi="Verdana"/>
          <w:i/>
          <w:sz w:val="20"/>
        </w:rPr>
        <w:t>(pildoma sutarties sudarymo metu pagal pirkimo dokumentų sąlygas)</w:t>
      </w:r>
    </w:p>
    <w:p w14:paraId="0748551A" w14:textId="77777777" w:rsidR="008961F0" w:rsidRPr="00793245" w:rsidRDefault="008961F0" w:rsidP="008961F0">
      <w:pPr>
        <w:spacing w:after="0" w:line="240" w:lineRule="auto"/>
        <w:ind w:right="283" w:firstLine="5103"/>
        <w:rPr>
          <w:rFonts w:ascii="Verdana" w:eastAsia="Times New Roman" w:hAnsi="Verdana"/>
          <w:sz w:val="20"/>
        </w:rPr>
      </w:pPr>
    </w:p>
    <w:p w14:paraId="7CF588C1" w14:textId="77777777" w:rsidR="008961F0" w:rsidRPr="00793245" w:rsidRDefault="008961F0" w:rsidP="008961F0">
      <w:pPr>
        <w:spacing w:after="0" w:line="240" w:lineRule="auto"/>
        <w:ind w:right="283" w:firstLine="5103"/>
        <w:rPr>
          <w:rFonts w:ascii="Verdana" w:eastAsia="Times New Roman" w:hAnsi="Verdana"/>
          <w:sz w:val="20"/>
        </w:rPr>
      </w:pPr>
    </w:p>
    <w:p w14:paraId="728C4ACC" w14:textId="77777777" w:rsidR="008961F0" w:rsidRPr="00793245" w:rsidRDefault="008961F0" w:rsidP="008961F0">
      <w:pPr>
        <w:tabs>
          <w:tab w:val="left" w:pos="1073"/>
        </w:tabs>
        <w:spacing w:after="0" w:line="240" w:lineRule="auto"/>
        <w:ind w:right="468"/>
        <w:rPr>
          <w:rFonts w:ascii="Verdana" w:eastAsia="MS Mincho" w:hAnsi="Verdana"/>
          <w:sz w:val="20"/>
        </w:rPr>
      </w:pPr>
    </w:p>
    <w:tbl>
      <w:tblPr>
        <w:tblW w:w="9463" w:type="dxa"/>
        <w:tblLook w:val="0000" w:firstRow="0" w:lastRow="0" w:firstColumn="0" w:lastColumn="0" w:noHBand="0" w:noVBand="0"/>
      </w:tblPr>
      <w:tblGrid>
        <w:gridCol w:w="4968"/>
        <w:gridCol w:w="4495"/>
      </w:tblGrid>
      <w:tr w:rsidR="008961F0" w:rsidRPr="00793245" w14:paraId="31A3829C" w14:textId="77777777" w:rsidTr="00366B2E">
        <w:trPr>
          <w:trHeight w:val="800"/>
        </w:trPr>
        <w:tc>
          <w:tcPr>
            <w:tcW w:w="4968" w:type="dxa"/>
          </w:tcPr>
          <w:p w14:paraId="0B1E6987" w14:textId="77777777" w:rsidR="008961F0" w:rsidRPr="00793245" w:rsidRDefault="008961F0" w:rsidP="00366B2E">
            <w:pPr>
              <w:widowControl w:val="0"/>
              <w:autoSpaceDE w:val="0"/>
              <w:autoSpaceDN w:val="0"/>
              <w:adjustRightInd w:val="0"/>
              <w:spacing w:after="0" w:line="240" w:lineRule="auto"/>
              <w:ind w:right="283"/>
              <w:jc w:val="both"/>
              <w:rPr>
                <w:rFonts w:ascii="Verdana" w:eastAsia="Times New Roman" w:hAnsi="Verdana"/>
                <w:b/>
                <w:bCs/>
                <w:sz w:val="20"/>
              </w:rPr>
            </w:pPr>
            <w:r w:rsidRPr="00793245">
              <w:rPr>
                <w:rFonts w:ascii="Verdana" w:eastAsia="Times New Roman" w:hAnsi="Verdana"/>
                <w:b/>
                <w:bCs/>
                <w:sz w:val="20"/>
              </w:rPr>
              <w:t>UŽSAKOVAS</w:t>
            </w:r>
          </w:p>
          <w:p w14:paraId="28C3056F" w14:textId="77777777" w:rsidR="008961F0" w:rsidRPr="00793245" w:rsidRDefault="008961F0" w:rsidP="00366B2E">
            <w:pPr>
              <w:spacing w:after="0" w:line="240" w:lineRule="auto"/>
              <w:jc w:val="both"/>
              <w:rPr>
                <w:rFonts w:ascii="Verdana" w:eastAsia="Times New Roman" w:hAnsi="Verdana"/>
                <w:bCs/>
                <w:sz w:val="20"/>
              </w:rPr>
            </w:pPr>
          </w:p>
          <w:p w14:paraId="5CB43F4D" w14:textId="77777777" w:rsidR="008961F0" w:rsidRPr="00793245" w:rsidRDefault="008961F0" w:rsidP="00366B2E">
            <w:pPr>
              <w:spacing w:after="0" w:line="240" w:lineRule="auto"/>
              <w:jc w:val="both"/>
              <w:rPr>
                <w:rFonts w:ascii="Verdana" w:eastAsia="Times New Roman" w:hAnsi="Verdana"/>
                <w:bCs/>
                <w:sz w:val="20"/>
              </w:rPr>
            </w:pPr>
            <w:r w:rsidRPr="00793245">
              <w:rPr>
                <w:rFonts w:ascii="Verdana" w:eastAsia="Times New Roman" w:hAnsi="Verdana"/>
                <w:bCs/>
                <w:sz w:val="20"/>
              </w:rPr>
              <w:t>Pareigos</w:t>
            </w:r>
          </w:p>
          <w:p w14:paraId="09ED4DDC" w14:textId="77777777" w:rsidR="008961F0" w:rsidRPr="00793245" w:rsidRDefault="008961F0" w:rsidP="00366B2E">
            <w:pPr>
              <w:spacing w:after="0" w:line="240" w:lineRule="auto"/>
              <w:jc w:val="both"/>
              <w:rPr>
                <w:rFonts w:ascii="Verdana" w:eastAsia="Times New Roman" w:hAnsi="Verdana"/>
                <w:bCs/>
                <w:sz w:val="20"/>
              </w:rPr>
            </w:pPr>
          </w:p>
          <w:p w14:paraId="6FD09F13" w14:textId="77777777" w:rsidR="008961F0" w:rsidRPr="00793245" w:rsidRDefault="008961F0" w:rsidP="00366B2E">
            <w:pPr>
              <w:spacing w:after="0" w:line="240" w:lineRule="auto"/>
              <w:jc w:val="both"/>
              <w:rPr>
                <w:rFonts w:ascii="Verdana" w:eastAsia="Times New Roman" w:hAnsi="Verdana"/>
                <w:sz w:val="20"/>
              </w:rPr>
            </w:pPr>
            <w:r w:rsidRPr="00793245">
              <w:rPr>
                <w:rFonts w:ascii="Verdana" w:eastAsia="Times New Roman" w:hAnsi="Verdana"/>
                <w:bCs/>
                <w:sz w:val="20"/>
              </w:rPr>
              <w:t>Vardas, pavardė</w:t>
            </w:r>
          </w:p>
        </w:tc>
        <w:tc>
          <w:tcPr>
            <w:tcW w:w="4495" w:type="dxa"/>
          </w:tcPr>
          <w:p w14:paraId="317397E9" w14:textId="77777777" w:rsidR="008961F0" w:rsidRPr="00793245" w:rsidRDefault="008961F0" w:rsidP="00366B2E">
            <w:pPr>
              <w:widowControl w:val="0"/>
              <w:autoSpaceDE w:val="0"/>
              <w:autoSpaceDN w:val="0"/>
              <w:adjustRightInd w:val="0"/>
              <w:spacing w:after="0" w:line="240" w:lineRule="auto"/>
              <w:ind w:right="283"/>
              <w:jc w:val="both"/>
              <w:rPr>
                <w:rFonts w:ascii="Verdana" w:eastAsia="Times New Roman" w:hAnsi="Verdana"/>
                <w:b/>
                <w:bCs/>
                <w:sz w:val="20"/>
              </w:rPr>
            </w:pPr>
            <w:r w:rsidRPr="00793245">
              <w:rPr>
                <w:rFonts w:ascii="Verdana" w:eastAsia="Times New Roman" w:hAnsi="Verdana"/>
                <w:b/>
                <w:bCs/>
                <w:sz w:val="20"/>
              </w:rPr>
              <w:t>T</w:t>
            </w:r>
            <w:r>
              <w:rPr>
                <w:rFonts w:ascii="Verdana" w:eastAsia="Times New Roman" w:hAnsi="Verdana"/>
                <w:b/>
                <w:bCs/>
                <w:sz w:val="20"/>
              </w:rPr>
              <w:t>EI</w:t>
            </w:r>
            <w:r w:rsidRPr="00793245">
              <w:rPr>
                <w:rFonts w:ascii="Verdana" w:eastAsia="Times New Roman" w:hAnsi="Verdana"/>
                <w:b/>
                <w:bCs/>
                <w:sz w:val="20"/>
              </w:rPr>
              <w:t>KĖJAS</w:t>
            </w:r>
          </w:p>
          <w:p w14:paraId="3A9790CC" w14:textId="77777777" w:rsidR="008961F0" w:rsidRPr="00793245" w:rsidRDefault="008961F0" w:rsidP="00366B2E">
            <w:pPr>
              <w:spacing w:after="0" w:line="240" w:lineRule="auto"/>
              <w:jc w:val="both"/>
              <w:rPr>
                <w:rFonts w:ascii="Verdana" w:eastAsia="Times New Roman" w:hAnsi="Verdana"/>
                <w:bCs/>
                <w:sz w:val="20"/>
              </w:rPr>
            </w:pPr>
          </w:p>
          <w:p w14:paraId="639AC311" w14:textId="77777777" w:rsidR="008961F0" w:rsidRPr="00793245" w:rsidRDefault="008961F0" w:rsidP="00366B2E">
            <w:pPr>
              <w:spacing w:after="0" w:line="240" w:lineRule="auto"/>
              <w:jc w:val="both"/>
              <w:rPr>
                <w:rFonts w:ascii="Verdana" w:eastAsia="Times New Roman" w:hAnsi="Verdana"/>
                <w:bCs/>
                <w:sz w:val="20"/>
              </w:rPr>
            </w:pPr>
            <w:r w:rsidRPr="00793245">
              <w:rPr>
                <w:rFonts w:ascii="Verdana" w:eastAsia="Times New Roman" w:hAnsi="Verdana"/>
                <w:bCs/>
                <w:sz w:val="20"/>
              </w:rPr>
              <w:t>Pareigos</w:t>
            </w:r>
          </w:p>
          <w:p w14:paraId="433A3EAA" w14:textId="77777777" w:rsidR="008961F0" w:rsidRPr="00793245" w:rsidRDefault="008961F0" w:rsidP="00366B2E">
            <w:pPr>
              <w:spacing w:after="0" w:line="240" w:lineRule="auto"/>
              <w:jc w:val="both"/>
              <w:rPr>
                <w:rFonts w:ascii="Verdana" w:eastAsia="Times New Roman" w:hAnsi="Verdana"/>
                <w:bCs/>
                <w:sz w:val="20"/>
              </w:rPr>
            </w:pPr>
          </w:p>
          <w:p w14:paraId="2C82D148" w14:textId="77777777" w:rsidR="008961F0" w:rsidRPr="00793245" w:rsidRDefault="008961F0" w:rsidP="00366B2E">
            <w:pPr>
              <w:tabs>
                <w:tab w:val="left" w:pos="542"/>
              </w:tabs>
              <w:autoSpaceDE w:val="0"/>
              <w:autoSpaceDN w:val="0"/>
              <w:adjustRightInd w:val="0"/>
              <w:spacing w:after="0" w:line="240" w:lineRule="auto"/>
              <w:ind w:right="283"/>
              <w:jc w:val="both"/>
              <w:rPr>
                <w:rFonts w:ascii="Verdana" w:eastAsia="Times New Roman" w:hAnsi="Verdana"/>
                <w:sz w:val="20"/>
              </w:rPr>
            </w:pPr>
            <w:r w:rsidRPr="00793245">
              <w:rPr>
                <w:rFonts w:ascii="Verdana" w:eastAsia="Times New Roman" w:hAnsi="Verdana"/>
                <w:bCs/>
                <w:sz w:val="20"/>
              </w:rPr>
              <w:t>Vardas, pavardė</w:t>
            </w:r>
          </w:p>
        </w:tc>
      </w:tr>
    </w:tbl>
    <w:p w14:paraId="68D67123" w14:textId="77777777" w:rsidR="008961F0" w:rsidRDefault="008961F0" w:rsidP="008961F0">
      <w:pPr>
        <w:tabs>
          <w:tab w:val="left" w:pos="1134"/>
          <w:tab w:val="left" w:pos="1276"/>
          <w:tab w:val="left" w:pos="1418"/>
          <w:tab w:val="left" w:pos="1560"/>
          <w:tab w:val="left" w:pos="8184"/>
        </w:tabs>
        <w:spacing w:after="0" w:line="240" w:lineRule="auto"/>
        <w:ind w:firstLine="851"/>
        <w:jc w:val="center"/>
        <w:rPr>
          <w:rFonts w:ascii="Verdana" w:eastAsia="Times New Roman" w:hAnsi="Verdana"/>
          <w:sz w:val="20"/>
          <w:szCs w:val="20"/>
        </w:rPr>
      </w:pPr>
    </w:p>
    <w:p w14:paraId="05BF3D16" w14:textId="77777777" w:rsidR="008961F0" w:rsidRDefault="008961F0" w:rsidP="008961F0">
      <w:pPr>
        <w:tabs>
          <w:tab w:val="left" w:pos="1134"/>
          <w:tab w:val="left" w:pos="1276"/>
          <w:tab w:val="left" w:pos="1418"/>
          <w:tab w:val="left" w:pos="1560"/>
          <w:tab w:val="left" w:pos="8184"/>
        </w:tabs>
        <w:spacing w:after="0" w:line="240" w:lineRule="auto"/>
        <w:jc w:val="both"/>
        <w:rPr>
          <w:rFonts w:ascii="Verdana" w:eastAsia="Times New Roman" w:hAnsi="Verdana"/>
          <w:sz w:val="20"/>
          <w:szCs w:val="20"/>
        </w:rPr>
      </w:pPr>
    </w:p>
    <w:p w14:paraId="149721A7" w14:textId="77777777" w:rsidR="008961F0" w:rsidRDefault="008961F0" w:rsidP="008961F0">
      <w:pPr>
        <w:tabs>
          <w:tab w:val="left" w:pos="1134"/>
          <w:tab w:val="left" w:pos="1276"/>
          <w:tab w:val="left" w:pos="1418"/>
          <w:tab w:val="left" w:pos="1560"/>
          <w:tab w:val="left" w:pos="8184"/>
        </w:tabs>
        <w:spacing w:after="0" w:line="240" w:lineRule="auto"/>
        <w:jc w:val="both"/>
        <w:rPr>
          <w:rFonts w:ascii="Verdana" w:eastAsia="Times New Roman" w:hAnsi="Verdana"/>
          <w:sz w:val="20"/>
          <w:szCs w:val="20"/>
        </w:rPr>
      </w:pPr>
    </w:p>
    <w:p w14:paraId="2386437F" w14:textId="77777777" w:rsidR="008961F0" w:rsidRPr="000626D6" w:rsidRDefault="008961F0" w:rsidP="008961F0">
      <w:pPr>
        <w:spacing w:after="0" w:line="240" w:lineRule="auto"/>
        <w:jc w:val="right"/>
        <w:rPr>
          <w:rFonts w:ascii="Verdana" w:hAnsi="Verdana"/>
          <w:sz w:val="19"/>
          <w:szCs w:val="19"/>
        </w:rPr>
      </w:pPr>
      <w:r w:rsidRPr="0076478F">
        <w:rPr>
          <w:rFonts w:ascii="Verdana" w:hAnsi="Verdana"/>
          <w:sz w:val="19"/>
          <w:szCs w:val="19"/>
        </w:rPr>
        <w:t xml:space="preserve">Specialiųjų sąlygų </w:t>
      </w:r>
      <w:r>
        <w:rPr>
          <w:rFonts w:ascii="Verdana" w:hAnsi="Verdana"/>
          <w:sz w:val="19"/>
          <w:szCs w:val="19"/>
        </w:rPr>
        <w:t>2</w:t>
      </w:r>
      <w:r w:rsidRPr="000626D6">
        <w:rPr>
          <w:rFonts w:ascii="Verdana" w:hAnsi="Verdana"/>
          <w:sz w:val="19"/>
          <w:szCs w:val="19"/>
        </w:rPr>
        <w:t xml:space="preserve"> priedas</w:t>
      </w:r>
    </w:p>
    <w:p w14:paraId="70D81229" w14:textId="77777777" w:rsidR="008961F0" w:rsidRDefault="008961F0" w:rsidP="008961F0">
      <w:pPr>
        <w:tabs>
          <w:tab w:val="left" w:pos="1134"/>
          <w:tab w:val="left" w:pos="1276"/>
          <w:tab w:val="left" w:pos="1418"/>
          <w:tab w:val="left" w:pos="1560"/>
          <w:tab w:val="left" w:pos="8184"/>
        </w:tabs>
        <w:spacing w:after="0" w:line="240" w:lineRule="auto"/>
        <w:jc w:val="right"/>
        <w:rPr>
          <w:rFonts w:ascii="Verdana" w:eastAsia="Times New Roman" w:hAnsi="Verdana"/>
          <w:sz w:val="20"/>
          <w:szCs w:val="20"/>
        </w:rPr>
      </w:pPr>
    </w:p>
    <w:p w14:paraId="2C3DA37C" w14:textId="77777777" w:rsidR="008961F0" w:rsidRPr="00793245" w:rsidRDefault="008961F0" w:rsidP="008961F0">
      <w:pPr>
        <w:spacing w:after="0" w:line="240" w:lineRule="auto"/>
        <w:ind w:left="6480" w:right="283" w:hanging="6480"/>
        <w:jc w:val="center"/>
        <w:rPr>
          <w:rFonts w:ascii="Verdana" w:eastAsia="Times New Roman" w:hAnsi="Verdana"/>
          <w:b/>
          <w:sz w:val="20"/>
        </w:rPr>
      </w:pPr>
      <w:r w:rsidRPr="00B61402">
        <w:rPr>
          <w:rFonts w:ascii="Verdana" w:eastAsia="Times New Roman" w:hAnsi="Verdana"/>
          <w:b/>
          <w:bCs/>
          <w:sz w:val="20"/>
          <w:szCs w:val="24"/>
        </w:rPr>
        <w:t>SUTARTIES VYKDYMUI SKI</w:t>
      </w:r>
      <w:r>
        <w:rPr>
          <w:rFonts w:ascii="Verdana" w:eastAsia="Times New Roman" w:hAnsi="Verdana"/>
          <w:b/>
          <w:bCs/>
          <w:sz w:val="20"/>
          <w:szCs w:val="24"/>
        </w:rPr>
        <w:t>R</w:t>
      </w:r>
      <w:r w:rsidRPr="00B61402">
        <w:rPr>
          <w:rFonts w:ascii="Verdana" w:eastAsia="Times New Roman" w:hAnsi="Verdana"/>
          <w:b/>
          <w:bCs/>
          <w:sz w:val="20"/>
          <w:szCs w:val="24"/>
        </w:rPr>
        <w:t>IAMŲ</w:t>
      </w:r>
      <w:r>
        <w:rPr>
          <w:rFonts w:ascii="Verdana" w:eastAsia="Times New Roman" w:hAnsi="Verdana"/>
          <w:sz w:val="20"/>
          <w:szCs w:val="24"/>
        </w:rPr>
        <w:t xml:space="preserve"> </w:t>
      </w:r>
      <w:r w:rsidRPr="00793245">
        <w:rPr>
          <w:rFonts w:ascii="Verdana" w:eastAsia="Times New Roman" w:hAnsi="Verdana"/>
          <w:b/>
          <w:sz w:val="20"/>
        </w:rPr>
        <w:t xml:space="preserve">SPECIALISTŲ SĄRAŠAS </w:t>
      </w:r>
    </w:p>
    <w:p w14:paraId="53B597CC" w14:textId="77777777" w:rsidR="008961F0" w:rsidRPr="00793245" w:rsidRDefault="008961F0" w:rsidP="008961F0">
      <w:pPr>
        <w:spacing w:after="0" w:line="240" w:lineRule="auto"/>
        <w:ind w:left="8505" w:right="283" w:hanging="8505"/>
        <w:jc w:val="center"/>
        <w:rPr>
          <w:rFonts w:ascii="Verdana" w:eastAsia="Times New Roman" w:hAnsi="Verdana"/>
          <w:i/>
          <w:sz w:val="20"/>
        </w:rPr>
      </w:pPr>
      <w:r w:rsidRPr="00793245">
        <w:rPr>
          <w:rFonts w:ascii="Verdana" w:eastAsia="Times New Roman" w:hAnsi="Verdana"/>
          <w:i/>
          <w:sz w:val="20"/>
        </w:rPr>
        <w:t>(pildoma pagal pirkimo sąlygų reikalavimus ir tiekėjo pasiūlymą)</w:t>
      </w:r>
    </w:p>
    <w:p w14:paraId="788D5F72" w14:textId="77777777" w:rsidR="008961F0" w:rsidRPr="00793245" w:rsidRDefault="008961F0" w:rsidP="008961F0">
      <w:pPr>
        <w:spacing w:after="0" w:line="240" w:lineRule="auto"/>
        <w:ind w:left="6480" w:right="283" w:hanging="6480"/>
        <w:jc w:val="right"/>
        <w:rPr>
          <w:rFonts w:ascii="Verdana" w:eastAsia="Times New Roman" w:hAnsi="Verdan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51"/>
        <w:gridCol w:w="5915"/>
      </w:tblGrid>
      <w:tr w:rsidR="008961F0" w:rsidRPr="00793245" w14:paraId="2256DE95" w14:textId="77777777" w:rsidTr="00366B2E">
        <w:trPr>
          <w:trHeight w:val="1177"/>
        </w:trPr>
        <w:tc>
          <w:tcPr>
            <w:tcW w:w="285" w:type="pct"/>
            <w:shd w:val="clear" w:color="auto" w:fill="auto"/>
          </w:tcPr>
          <w:p w14:paraId="62939FA8" w14:textId="77777777" w:rsidR="008961F0" w:rsidRPr="00793245" w:rsidRDefault="008961F0" w:rsidP="00366B2E">
            <w:pPr>
              <w:jc w:val="center"/>
              <w:rPr>
                <w:rFonts w:ascii="Verdana" w:hAnsi="Verdana"/>
                <w:b/>
                <w:sz w:val="20"/>
              </w:rPr>
            </w:pPr>
            <w:r w:rsidRPr="00793245">
              <w:rPr>
                <w:rFonts w:ascii="Verdana" w:hAnsi="Verdana"/>
                <w:b/>
                <w:sz w:val="20"/>
              </w:rPr>
              <w:t>Eil. Nr.</w:t>
            </w:r>
          </w:p>
        </w:tc>
        <w:tc>
          <w:tcPr>
            <w:tcW w:w="1640" w:type="pct"/>
            <w:shd w:val="clear" w:color="auto" w:fill="auto"/>
          </w:tcPr>
          <w:p w14:paraId="5460EAFD" w14:textId="77777777" w:rsidR="008961F0" w:rsidRPr="00793245" w:rsidRDefault="008961F0" w:rsidP="00366B2E">
            <w:pPr>
              <w:jc w:val="center"/>
              <w:rPr>
                <w:rFonts w:ascii="Verdana" w:hAnsi="Verdana"/>
                <w:b/>
                <w:sz w:val="20"/>
              </w:rPr>
            </w:pPr>
            <w:r w:rsidRPr="00793245">
              <w:rPr>
                <w:rFonts w:ascii="Verdana" w:hAnsi="Verdana"/>
                <w:b/>
                <w:sz w:val="20"/>
              </w:rPr>
              <w:t xml:space="preserve">Paslaugas teikiančio specialisto </w:t>
            </w:r>
            <w:r>
              <w:rPr>
                <w:rFonts w:ascii="Verdana" w:hAnsi="Verdana"/>
                <w:b/>
                <w:sz w:val="20"/>
              </w:rPr>
              <w:t xml:space="preserve">– kvalifikacija, </w:t>
            </w:r>
            <w:r w:rsidRPr="00793245">
              <w:rPr>
                <w:rFonts w:ascii="Verdana" w:hAnsi="Verdana"/>
                <w:b/>
                <w:sz w:val="20"/>
              </w:rPr>
              <w:t xml:space="preserve"> vardas, pavardė</w:t>
            </w:r>
            <w:r>
              <w:rPr>
                <w:rFonts w:ascii="Verdana" w:hAnsi="Verdana"/>
                <w:b/>
                <w:sz w:val="20"/>
              </w:rPr>
              <w:t xml:space="preserve"> </w:t>
            </w:r>
          </w:p>
        </w:tc>
        <w:tc>
          <w:tcPr>
            <w:tcW w:w="3075" w:type="pct"/>
            <w:shd w:val="clear" w:color="auto" w:fill="auto"/>
          </w:tcPr>
          <w:p w14:paraId="2523C886" w14:textId="77777777" w:rsidR="008961F0" w:rsidRPr="00793245" w:rsidRDefault="008961F0" w:rsidP="00366B2E">
            <w:pPr>
              <w:spacing w:after="0"/>
              <w:jc w:val="center"/>
              <w:rPr>
                <w:rFonts w:ascii="Verdana" w:hAnsi="Verdana"/>
                <w:b/>
                <w:sz w:val="20"/>
              </w:rPr>
            </w:pPr>
            <w:r w:rsidRPr="00793245">
              <w:rPr>
                <w:rFonts w:ascii="Verdana" w:hAnsi="Verdana"/>
                <w:b/>
                <w:sz w:val="20"/>
              </w:rPr>
              <w:t>Specialistų kvalifikacijos reikalavimai</w:t>
            </w:r>
          </w:p>
          <w:p w14:paraId="68D083A2" w14:textId="77777777" w:rsidR="008961F0" w:rsidRPr="00793245" w:rsidRDefault="008961F0" w:rsidP="00366B2E">
            <w:pPr>
              <w:jc w:val="center"/>
              <w:rPr>
                <w:rFonts w:ascii="Verdana" w:hAnsi="Verdana"/>
                <w:b/>
                <w:sz w:val="20"/>
              </w:rPr>
            </w:pPr>
          </w:p>
        </w:tc>
      </w:tr>
      <w:tr w:rsidR="008961F0" w:rsidRPr="00793245" w14:paraId="63BD1DB5" w14:textId="77777777" w:rsidTr="00366B2E">
        <w:tc>
          <w:tcPr>
            <w:tcW w:w="285" w:type="pct"/>
            <w:shd w:val="clear" w:color="auto" w:fill="auto"/>
          </w:tcPr>
          <w:p w14:paraId="79A5AFD9" w14:textId="77777777" w:rsidR="008961F0" w:rsidRPr="00793245" w:rsidRDefault="008961F0" w:rsidP="00366B2E">
            <w:pPr>
              <w:jc w:val="center"/>
              <w:rPr>
                <w:rFonts w:ascii="Verdana" w:hAnsi="Verdana"/>
                <w:sz w:val="20"/>
              </w:rPr>
            </w:pPr>
            <w:r w:rsidRPr="00793245">
              <w:rPr>
                <w:rFonts w:ascii="Verdana" w:hAnsi="Verdana"/>
                <w:sz w:val="20"/>
              </w:rPr>
              <w:t>1.</w:t>
            </w:r>
          </w:p>
        </w:tc>
        <w:tc>
          <w:tcPr>
            <w:tcW w:w="1640" w:type="pct"/>
            <w:shd w:val="clear" w:color="auto" w:fill="auto"/>
          </w:tcPr>
          <w:p w14:paraId="64582119" w14:textId="77777777" w:rsidR="008961F0" w:rsidRPr="00793245" w:rsidRDefault="008961F0" w:rsidP="00366B2E">
            <w:pPr>
              <w:rPr>
                <w:rFonts w:ascii="Verdana" w:hAnsi="Verdana"/>
                <w:sz w:val="20"/>
              </w:rPr>
            </w:pPr>
            <w:r w:rsidRPr="00793245">
              <w:rPr>
                <w:rFonts w:ascii="Verdana" w:eastAsia="Times New Roman" w:hAnsi="Verdana"/>
                <w:sz w:val="20"/>
              </w:rPr>
              <w:t>______________</w:t>
            </w:r>
          </w:p>
        </w:tc>
        <w:tc>
          <w:tcPr>
            <w:tcW w:w="3075" w:type="pct"/>
            <w:shd w:val="clear" w:color="auto" w:fill="auto"/>
          </w:tcPr>
          <w:p w14:paraId="23FAB34C" w14:textId="77777777" w:rsidR="008961F0" w:rsidRPr="00793245" w:rsidRDefault="008961F0" w:rsidP="00366B2E">
            <w:pPr>
              <w:spacing w:after="0"/>
              <w:ind w:left="34" w:right="33"/>
              <w:jc w:val="both"/>
              <w:rPr>
                <w:rFonts w:ascii="Verdana" w:eastAsia="Times New Roman" w:hAnsi="Verdana"/>
                <w:sz w:val="20"/>
              </w:rPr>
            </w:pPr>
          </w:p>
        </w:tc>
      </w:tr>
      <w:tr w:rsidR="008961F0" w:rsidRPr="00793245" w14:paraId="617083E3" w14:textId="77777777" w:rsidTr="00366B2E">
        <w:tc>
          <w:tcPr>
            <w:tcW w:w="285" w:type="pct"/>
            <w:shd w:val="clear" w:color="auto" w:fill="auto"/>
          </w:tcPr>
          <w:p w14:paraId="6929A44F" w14:textId="77777777" w:rsidR="008961F0" w:rsidRPr="00793245" w:rsidRDefault="008961F0" w:rsidP="00366B2E">
            <w:pPr>
              <w:jc w:val="center"/>
              <w:rPr>
                <w:rFonts w:ascii="Verdana" w:hAnsi="Verdana"/>
                <w:sz w:val="20"/>
              </w:rPr>
            </w:pPr>
            <w:r w:rsidRPr="00793245">
              <w:rPr>
                <w:rFonts w:ascii="Verdana" w:hAnsi="Verdana"/>
                <w:sz w:val="20"/>
              </w:rPr>
              <w:t>2.</w:t>
            </w:r>
          </w:p>
        </w:tc>
        <w:tc>
          <w:tcPr>
            <w:tcW w:w="1640" w:type="pct"/>
            <w:shd w:val="clear" w:color="auto" w:fill="auto"/>
          </w:tcPr>
          <w:p w14:paraId="7D9158B1" w14:textId="77777777" w:rsidR="008961F0" w:rsidRPr="00793245" w:rsidRDefault="008961F0" w:rsidP="00366B2E">
            <w:pPr>
              <w:rPr>
                <w:rFonts w:ascii="Verdana" w:hAnsi="Verdana"/>
                <w:sz w:val="20"/>
              </w:rPr>
            </w:pPr>
            <w:r w:rsidRPr="00793245">
              <w:rPr>
                <w:rFonts w:ascii="Verdana" w:hAnsi="Verdana"/>
                <w:sz w:val="20"/>
              </w:rPr>
              <w:t>_________</w:t>
            </w:r>
            <w:r>
              <w:rPr>
                <w:rFonts w:ascii="Verdana" w:hAnsi="Verdana"/>
                <w:sz w:val="20"/>
              </w:rPr>
              <w:t>_____</w:t>
            </w:r>
          </w:p>
        </w:tc>
        <w:tc>
          <w:tcPr>
            <w:tcW w:w="3075" w:type="pct"/>
            <w:shd w:val="clear" w:color="auto" w:fill="auto"/>
          </w:tcPr>
          <w:p w14:paraId="4C047104" w14:textId="77777777" w:rsidR="008961F0" w:rsidRPr="00793245" w:rsidRDefault="008961F0" w:rsidP="00366B2E">
            <w:pPr>
              <w:spacing w:after="0"/>
              <w:ind w:left="34" w:right="33"/>
              <w:jc w:val="both"/>
              <w:rPr>
                <w:rFonts w:ascii="Verdana" w:eastAsia="Times New Roman" w:hAnsi="Verdana"/>
                <w:sz w:val="20"/>
              </w:rPr>
            </w:pPr>
          </w:p>
        </w:tc>
      </w:tr>
      <w:tr w:rsidR="008961F0" w:rsidRPr="00793245" w14:paraId="65D39AA3" w14:textId="77777777" w:rsidTr="00366B2E">
        <w:tc>
          <w:tcPr>
            <w:tcW w:w="285" w:type="pct"/>
            <w:shd w:val="clear" w:color="auto" w:fill="auto"/>
          </w:tcPr>
          <w:p w14:paraId="348088B6" w14:textId="77777777" w:rsidR="008961F0" w:rsidRPr="00793245" w:rsidRDefault="008961F0" w:rsidP="00366B2E">
            <w:pPr>
              <w:jc w:val="center"/>
              <w:rPr>
                <w:rFonts w:ascii="Verdana" w:hAnsi="Verdana"/>
                <w:sz w:val="20"/>
              </w:rPr>
            </w:pPr>
            <w:r w:rsidRPr="00793245">
              <w:rPr>
                <w:rFonts w:ascii="Verdana" w:hAnsi="Verdana"/>
                <w:sz w:val="20"/>
              </w:rPr>
              <w:t>3.</w:t>
            </w:r>
          </w:p>
        </w:tc>
        <w:tc>
          <w:tcPr>
            <w:tcW w:w="1640" w:type="pct"/>
            <w:shd w:val="clear" w:color="auto" w:fill="auto"/>
          </w:tcPr>
          <w:p w14:paraId="42098183" w14:textId="77777777" w:rsidR="008961F0" w:rsidRPr="00793245" w:rsidRDefault="008961F0" w:rsidP="00366B2E">
            <w:pPr>
              <w:rPr>
                <w:rFonts w:ascii="Verdana" w:hAnsi="Verdana"/>
                <w:sz w:val="20"/>
              </w:rPr>
            </w:pPr>
            <w:r w:rsidRPr="00793245">
              <w:rPr>
                <w:rFonts w:ascii="Verdana" w:hAnsi="Verdana"/>
                <w:sz w:val="20"/>
                <w:u w:val="single"/>
              </w:rPr>
              <w:t>____________</w:t>
            </w:r>
            <w:r>
              <w:rPr>
                <w:rFonts w:ascii="Verdana" w:hAnsi="Verdana"/>
                <w:sz w:val="20"/>
                <w:u w:val="single"/>
              </w:rPr>
              <w:t>__</w:t>
            </w:r>
          </w:p>
        </w:tc>
        <w:tc>
          <w:tcPr>
            <w:tcW w:w="3075" w:type="pct"/>
            <w:shd w:val="clear" w:color="auto" w:fill="auto"/>
          </w:tcPr>
          <w:p w14:paraId="01BA5ECD" w14:textId="77777777" w:rsidR="008961F0" w:rsidRPr="00793245" w:rsidRDefault="008961F0" w:rsidP="00366B2E">
            <w:pPr>
              <w:spacing w:after="0"/>
              <w:ind w:left="34" w:right="33"/>
              <w:jc w:val="both"/>
              <w:rPr>
                <w:rFonts w:ascii="Verdana" w:eastAsia="Times New Roman" w:hAnsi="Verdana"/>
                <w:sz w:val="20"/>
              </w:rPr>
            </w:pPr>
          </w:p>
        </w:tc>
      </w:tr>
      <w:tr w:rsidR="008961F0" w:rsidRPr="00793245" w14:paraId="20F9E554" w14:textId="77777777" w:rsidTr="00366B2E">
        <w:tc>
          <w:tcPr>
            <w:tcW w:w="285" w:type="pct"/>
            <w:shd w:val="clear" w:color="auto" w:fill="auto"/>
          </w:tcPr>
          <w:p w14:paraId="01E059F4" w14:textId="77777777" w:rsidR="008961F0" w:rsidRPr="00793245" w:rsidRDefault="008961F0" w:rsidP="00366B2E">
            <w:pPr>
              <w:jc w:val="center"/>
              <w:rPr>
                <w:rFonts w:ascii="Verdana" w:hAnsi="Verdana"/>
                <w:sz w:val="20"/>
              </w:rPr>
            </w:pPr>
          </w:p>
        </w:tc>
        <w:tc>
          <w:tcPr>
            <w:tcW w:w="1640" w:type="pct"/>
            <w:shd w:val="clear" w:color="auto" w:fill="auto"/>
          </w:tcPr>
          <w:p w14:paraId="16E79DFD" w14:textId="77777777" w:rsidR="008961F0" w:rsidRPr="00793245" w:rsidRDefault="008961F0" w:rsidP="00366B2E">
            <w:pPr>
              <w:rPr>
                <w:rFonts w:ascii="Verdana" w:hAnsi="Verdana"/>
                <w:sz w:val="20"/>
              </w:rPr>
            </w:pPr>
          </w:p>
        </w:tc>
        <w:tc>
          <w:tcPr>
            <w:tcW w:w="3075" w:type="pct"/>
            <w:shd w:val="clear" w:color="auto" w:fill="auto"/>
          </w:tcPr>
          <w:p w14:paraId="4EA4BD2A" w14:textId="77777777" w:rsidR="008961F0" w:rsidRPr="00793245" w:rsidRDefault="008961F0" w:rsidP="00366B2E">
            <w:pPr>
              <w:spacing w:after="0"/>
              <w:ind w:left="34" w:right="33"/>
              <w:jc w:val="both"/>
              <w:rPr>
                <w:rFonts w:ascii="Verdana" w:eastAsia="Times New Roman" w:hAnsi="Verdana"/>
                <w:sz w:val="20"/>
              </w:rPr>
            </w:pPr>
          </w:p>
        </w:tc>
      </w:tr>
    </w:tbl>
    <w:p w14:paraId="2DDF7EAA" w14:textId="77777777" w:rsidR="008961F0" w:rsidRPr="00793245" w:rsidRDefault="008961F0" w:rsidP="008961F0">
      <w:pPr>
        <w:tabs>
          <w:tab w:val="left" w:pos="1073"/>
        </w:tabs>
        <w:spacing w:after="0" w:line="240" w:lineRule="auto"/>
        <w:ind w:right="468"/>
        <w:jc w:val="both"/>
        <w:rPr>
          <w:rFonts w:ascii="Verdana" w:hAnsi="Verdana"/>
          <w:sz w:val="20"/>
        </w:rPr>
      </w:pPr>
    </w:p>
    <w:p w14:paraId="720B0D9B" w14:textId="77777777" w:rsidR="008961F0" w:rsidRPr="00793245" w:rsidRDefault="008961F0" w:rsidP="008961F0">
      <w:pPr>
        <w:spacing w:after="0"/>
        <w:jc w:val="both"/>
        <w:rPr>
          <w:rFonts w:ascii="Verdana" w:hAnsi="Verdana"/>
          <w:sz w:val="20"/>
        </w:rPr>
      </w:pPr>
    </w:p>
    <w:p w14:paraId="2D15E8F3" w14:textId="77777777" w:rsidR="008961F0" w:rsidRPr="00793245" w:rsidRDefault="008961F0" w:rsidP="008961F0">
      <w:pPr>
        <w:autoSpaceDE w:val="0"/>
        <w:autoSpaceDN w:val="0"/>
        <w:adjustRightInd w:val="0"/>
        <w:spacing w:after="0" w:line="240" w:lineRule="auto"/>
        <w:jc w:val="both"/>
        <w:rPr>
          <w:rFonts w:ascii="Verdana" w:hAnsi="Verdana"/>
          <w:sz w:val="20"/>
        </w:rPr>
      </w:pPr>
    </w:p>
    <w:tbl>
      <w:tblPr>
        <w:tblW w:w="9463" w:type="dxa"/>
        <w:tblLook w:val="0000" w:firstRow="0" w:lastRow="0" w:firstColumn="0" w:lastColumn="0" w:noHBand="0" w:noVBand="0"/>
      </w:tblPr>
      <w:tblGrid>
        <w:gridCol w:w="4968"/>
        <w:gridCol w:w="4495"/>
      </w:tblGrid>
      <w:tr w:rsidR="008961F0" w:rsidRPr="00793245" w14:paraId="3C04E37C" w14:textId="77777777" w:rsidTr="00366B2E">
        <w:trPr>
          <w:trHeight w:val="800"/>
        </w:trPr>
        <w:tc>
          <w:tcPr>
            <w:tcW w:w="4968" w:type="dxa"/>
          </w:tcPr>
          <w:p w14:paraId="3C966CA6" w14:textId="77777777" w:rsidR="008961F0" w:rsidRPr="00793245" w:rsidRDefault="008961F0" w:rsidP="00366B2E">
            <w:pPr>
              <w:widowControl w:val="0"/>
              <w:autoSpaceDE w:val="0"/>
              <w:autoSpaceDN w:val="0"/>
              <w:adjustRightInd w:val="0"/>
              <w:spacing w:after="0" w:line="240" w:lineRule="auto"/>
              <w:ind w:right="283"/>
              <w:jc w:val="both"/>
              <w:rPr>
                <w:rFonts w:ascii="Verdana" w:eastAsia="Times New Roman" w:hAnsi="Verdana"/>
                <w:b/>
                <w:bCs/>
                <w:sz w:val="20"/>
              </w:rPr>
            </w:pPr>
            <w:r w:rsidRPr="00793245">
              <w:rPr>
                <w:rFonts w:ascii="Verdana" w:hAnsi="Verdana"/>
                <w:b/>
                <w:sz w:val="20"/>
              </w:rPr>
              <w:t>UŽSAKOVAS</w:t>
            </w:r>
          </w:p>
          <w:p w14:paraId="71D2E2E2" w14:textId="77777777" w:rsidR="008961F0" w:rsidRPr="00793245" w:rsidRDefault="008961F0" w:rsidP="00366B2E">
            <w:pPr>
              <w:spacing w:after="0" w:line="240" w:lineRule="auto"/>
              <w:jc w:val="both"/>
              <w:rPr>
                <w:rFonts w:ascii="Verdana" w:eastAsia="Times New Roman" w:hAnsi="Verdana"/>
                <w:bCs/>
                <w:sz w:val="20"/>
              </w:rPr>
            </w:pPr>
          </w:p>
          <w:p w14:paraId="4256FC5A" w14:textId="77777777" w:rsidR="008961F0" w:rsidRPr="00793245" w:rsidRDefault="008961F0" w:rsidP="00366B2E">
            <w:pPr>
              <w:spacing w:after="0" w:line="240" w:lineRule="auto"/>
              <w:jc w:val="both"/>
              <w:rPr>
                <w:rFonts w:ascii="Verdana" w:eastAsia="Times New Roman" w:hAnsi="Verdana"/>
                <w:bCs/>
                <w:sz w:val="20"/>
              </w:rPr>
            </w:pPr>
            <w:r w:rsidRPr="00793245">
              <w:rPr>
                <w:rFonts w:ascii="Verdana" w:eastAsia="Times New Roman" w:hAnsi="Verdana"/>
                <w:bCs/>
                <w:sz w:val="20"/>
              </w:rPr>
              <w:t>Pareigos</w:t>
            </w:r>
          </w:p>
          <w:p w14:paraId="1E1BD31A" w14:textId="77777777" w:rsidR="008961F0" w:rsidRPr="00793245" w:rsidRDefault="008961F0" w:rsidP="00366B2E">
            <w:pPr>
              <w:spacing w:after="0" w:line="240" w:lineRule="auto"/>
              <w:jc w:val="both"/>
              <w:rPr>
                <w:rFonts w:ascii="Verdana" w:eastAsia="Times New Roman" w:hAnsi="Verdana"/>
                <w:bCs/>
                <w:sz w:val="20"/>
              </w:rPr>
            </w:pPr>
          </w:p>
          <w:p w14:paraId="2C7E4E16" w14:textId="77777777" w:rsidR="008961F0" w:rsidRPr="00793245" w:rsidRDefault="008961F0" w:rsidP="00366B2E">
            <w:pPr>
              <w:spacing w:after="0" w:line="240" w:lineRule="auto"/>
              <w:jc w:val="both"/>
              <w:rPr>
                <w:rFonts w:ascii="Verdana" w:eastAsia="Times New Roman" w:hAnsi="Verdana"/>
                <w:sz w:val="20"/>
              </w:rPr>
            </w:pPr>
            <w:r w:rsidRPr="00793245">
              <w:rPr>
                <w:rFonts w:ascii="Verdana" w:eastAsia="Times New Roman" w:hAnsi="Verdana"/>
                <w:bCs/>
                <w:sz w:val="20"/>
              </w:rPr>
              <w:t>Vardas, pavardė</w:t>
            </w:r>
          </w:p>
        </w:tc>
        <w:tc>
          <w:tcPr>
            <w:tcW w:w="4495" w:type="dxa"/>
          </w:tcPr>
          <w:p w14:paraId="048659F8" w14:textId="77777777" w:rsidR="008961F0" w:rsidRPr="00793245" w:rsidRDefault="008961F0" w:rsidP="00366B2E">
            <w:pPr>
              <w:widowControl w:val="0"/>
              <w:autoSpaceDE w:val="0"/>
              <w:autoSpaceDN w:val="0"/>
              <w:adjustRightInd w:val="0"/>
              <w:spacing w:after="0" w:line="240" w:lineRule="auto"/>
              <w:ind w:right="283"/>
              <w:jc w:val="both"/>
              <w:rPr>
                <w:rFonts w:ascii="Verdana" w:eastAsia="Times New Roman" w:hAnsi="Verdana"/>
                <w:b/>
                <w:bCs/>
                <w:sz w:val="20"/>
              </w:rPr>
            </w:pPr>
            <w:r w:rsidRPr="00793245">
              <w:rPr>
                <w:rFonts w:ascii="Verdana" w:eastAsia="Times New Roman" w:hAnsi="Verdana"/>
                <w:b/>
                <w:bCs/>
                <w:sz w:val="20"/>
              </w:rPr>
              <w:t>T</w:t>
            </w:r>
            <w:r>
              <w:rPr>
                <w:rFonts w:ascii="Verdana" w:eastAsia="Times New Roman" w:hAnsi="Verdana"/>
                <w:b/>
                <w:bCs/>
                <w:sz w:val="20"/>
              </w:rPr>
              <w:t>EI</w:t>
            </w:r>
            <w:r w:rsidRPr="00793245">
              <w:rPr>
                <w:rFonts w:ascii="Verdana" w:eastAsia="Times New Roman" w:hAnsi="Verdana"/>
                <w:b/>
                <w:bCs/>
                <w:sz w:val="20"/>
              </w:rPr>
              <w:t>KĖJAS</w:t>
            </w:r>
          </w:p>
          <w:p w14:paraId="31362682" w14:textId="77777777" w:rsidR="008961F0" w:rsidRPr="00793245" w:rsidRDefault="008961F0" w:rsidP="00366B2E">
            <w:pPr>
              <w:spacing w:after="0" w:line="240" w:lineRule="auto"/>
              <w:jc w:val="both"/>
              <w:rPr>
                <w:rFonts w:ascii="Verdana" w:eastAsia="Times New Roman" w:hAnsi="Verdana"/>
                <w:bCs/>
                <w:sz w:val="20"/>
              </w:rPr>
            </w:pPr>
          </w:p>
          <w:p w14:paraId="05701189" w14:textId="77777777" w:rsidR="008961F0" w:rsidRPr="00793245" w:rsidRDefault="008961F0" w:rsidP="00366B2E">
            <w:pPr>
              <w:spacing w:after="0" w:line="240" w:lineRule="auto"/>
              <w:jc w:val="both"/>
              <w:rPr>
                <w:rFonts w:ascii="Verdana" w:eastAsia="Times New Roman" w:hAnsi="Verdana"/>
                <w:bCs/>
                <w:sz w:val="20"/>
              </w:rPr>
            </w:pPr>
            <w:r w:rsidRPr="00793245">
              <w:rPr>
                <w:rFonts w:ascii="Verdana" w:eastAsia="Times New Roman" w:hAnsi="Verdana"/>
                <w:bCs/>
                <w:sz w:val="20"/>
              </w:rPr>
              <w:t>Pareigos</w:t>
            </w:r>
          </w:p>
          <w:p w14:paraId="375D731C" w14:textId="77777777" w:rsidR="008961F0" w:rsidRPr="00793245" w:rsidRDefault="008961F0" w:rsidP="00366B2E">
            <w:pPr>
              <w:tabs>
                <w:tab w:val="left" w:pos="542"/>
              </w:tabs>
              <w:autoSpaceDE w:val="0"/>
              <w:autoSpaceDN w:val="0"/>
              <w:adjustRightInd w:val="0"/>
              <w:spacing w:after="0" w:line="240" w:lineRule="auto"/>
              <w:ind w:right="283"/>
              <w:jc w:val="both"/>
              <w:rPr>
                <w:rFonts w:ascii="Verdana" w:eastAsia="Times New Roman" w:hAnsi="Verdana"/>
                <w:sz w:val="20"/>
              </w:rPr>
            </w:pPr>
          </w:p>
          <w:p w14:paraId="1715D7CF" w14:textId="77777777" w:rsidR="008961F0" w:rsidRPr="00793245" w:rsidRDefault="008961F0" w:rsidP="00366B2E">
            <w:pPr>
              <w:tabs>
                <w:tab w:val="left" w:pos="542"/>
              </w:tabs>
              <w:autoSpaceDE w:val="0"/>
              <w:autoSpaceDN w:val="0"/>
              <w:adjustRightInd w:val="0"/>
              <w:spacing w:after="0" w:line="240" w:lineRule="auto"/>
              <w:ind w:right="283"/>
              <w:jc w:val="both"/>
              <w:rPr>
                <w:rFonts w:ascii="Verdana" w:eastAsia="Times New Roman" w:hAnsi="Verdana"/>
                <w:sz w:val="20"/>
              </w:rPr>
            </w:pPr>
            <w:r w:rsidRPr="00793245">
              <w:rPr>
                <w:rFonts w:ascii="Verdana" w:eastAsia="Times New Roman" w:hAnsi="Verdana"/>
                <w:bCs/>
                <w:sz w:val="20"/>
              </w:rPr>
              <w:t>Vardas, pavardė</w:t>
            </w:r>
          </w:p>
        </w:tc>
      </w:tr>
    </w:tbl>
    <w:p w14:paraId="2297EA3C" w14:textId="77777777" w:rsidR="008961F0" w:rsidRDefault="008961F0" w:rsidP="008961F0">
      <w:pPr>
        <w:tabs>
          <w:tab w:val="left" w:pos="1134"/>
          <w:tab w:val="left" w:pos="1276"/>
          <w:tab w:val="left" w:pos="1418"/>
          <w:tab w:val="left" w:pos="1560"/>
          <w:tab w:val="left" w:pos="8184"/>
        </w:tabs>
        <w:spacing w:after="0" w:line="240" w:lineRule="auto"/>
        <w:jc w:val="both"/>
        <w:rPr>
          <w:rFonts w:ascii="Verdana" w:eastAsia="Times New Roman" w:hAnsi="Verdana"/>
          <w:sz w:val="20"/>
          <w:szCs w:val="20"/>
        </w:rPr>
      </w:pPr>
    </w:p>
    <w:p w14:paraId="3901BFA3" w14:textId="77777777" w:rsidR="008961F0" w:rsidRDefault="008961F0" w:rsidP="008961F0">
      <w:pPr>
        <w:tabs>
          <w:tab w:val="left" w:pos="1134"/>
          <w:tab w:val="left" w:pos="1276"/>
          <w:tab w:val="left" w:pos="1418"/>
          <w:tab w:val="left" w:pos="1560"/>
          <w:tab w:val="left" w:pos="8184"/>
        </w:tabs>
        <w:spacing w:after="0" w:line="240" w:lineRule="auto"/>
        <w:jc w:val="both"/>
        <w:rPr>
          <w:rFonts w:ascii="Verdana" w:eastAsia="Times New Roman" w:hAnsi="Verdana"/>
          <w:sz w:val="20"/>
          <w:szCs w:val="20"/>
        </w:rPr>
      </w:pPr>
    </w:p>
    <w:p w14:paraId="1321A0C4" w14:textId="77777777" w:rsidR="008961F0" w:rsidRDefault="008961F0" w:rsidP="008961F0">
      <w:pPr>
        <w:tabs>
          <w:tab w:val="left" w:pos="1134"/>
          <w:tab w:val="left" w:pos="1276"/>
          <w:tab w:val="left" w:pos="1418"/>
          <w:tab w:val="left" w:pos="1560"/>
          <w:tab w:val="left" w:pos="8184"/>
        </w:tabs>
        <w:spacing w:after="0" w:line="240" w:lineRule="auto"/>
        <w:ind w:firstLine="851"/>
        <w:rPr>
          <w:rFonts w:ascii="Verdana" w:eastAsia="Times New Roman" w:hAnsi="Verdana"/>
          <w:sz w:val="20"/>
          <w:szCs w:val="20"/>
        </w:rPr>
      </w:pPr>
    </w:p>
    <w:p w14:paraId="0C213CCC" w14:textId="77777777" w:rsidR="008961F0" w:rsidRDefault="008961F0" w:rsidP="008961F0">
      <w:pPr>
        <w:tabs>
          <w:tab w:val="left" w:pos="1134"/>
          <w:tab w:val="left" w:pos="1276"/>
          <w:tab w:val="left" w:pos="1418"/>
          <w:tab w:val="left" w:pos="1560"/>
          <w:tab w:val="left" w:pos="8184"/>
        </w:tabs>
        <w:spacing w:after="0" w:line="240" w:lineRule="auto"/>
        <w:ind w:firstLine="851"/>
        <w:rPr>
          <w:rFonts w:ascii="Verdana" w:eastAsia="Times New Roman" w:hAnsi="Verdana"/>
          <w:sz w:val="20"/>
          <w:szCs w:val="20"/>
        </w:rPr>
      </w:pPr>
      <w:r>
        <w:rPr>
          <w:rFonts w:ascii="Verdana" w:eastAsia="Times New Roman" w:hAnsi="Verdana"/>
          <w:sz w:val="20"/>
          <w:szCs w:val="20"/>
        </w:rPr>
        <w:br w:type="page"/>
      </w:r>
    </w:p>
    <w:p w14:paraId="3895B017" w14:textId="08A8F5B1" w:rsidR="008961F0" w:rsidRPr="0077153F" w:rsidRDefault="00A34EFA" w:rsidP="008961F0">
      <w:pPr>
        <w:spacing w:after="0" w:line="240" w:lineRule="auto"/>
        <w:jc w:val="right"/>
        <w:rPr>
          <w:rFonts w:ascii="Verdana" w:hAnsi="Verdana"/>
          <w:sz w:val="20"/>
          <w:szCs w:val="20"/>
        </w:rPr>
      </w:pPr>
      <w:bookmarkStart w:id="14" w:name="_Hlk167900155"/>
      <w:bookmarkStart w:id="15" w:name="_Hlk118814015"/>
      <w:r w:rsidRPr="0077153F">
        <w:rPr>
          <w:rFonts w:ascii="Verdana" w:hAnsi="Verdana"/>
          <w:sz w:val="20"/>
          <w:szCs w:val="20"/>
        </w:rPr>
        <w:lastRenderedPageBreak/>
        <w:t>S</w:t>
      </w:r>
      <w:r w:rsidR="008961F0" w:rsidRPr="0077153F">
        <w:rPr>
          <w:rFonts w:ascii="Verdana" w:hAnsi="Verdana"/>
          <w:sz w:val="20"/>
          <w:szCs w:val="20"/>
        </w:rPr>
        <w:t>pecialiųjų sąlygų 3 priedas</w:t>
      </w:r>
    </w:p>
    <w:bookmarkEnd w:id="14"/>
    <w:p w14:paraId="6191384C" w14:textId="77777777" w:rsidR="008961F0" w:rsidRPr="0077153F" w:rsidRDefault="008961F0" w:rsidP="008961F0">
      <w:pPr>
        <w:spacing w:after="0" w:line="240" w:lineRule="auto"/>
        <w:jc w:val="right"/>
        <w:rPr>
          <w:rFonts w:ascii="Verdana" w:hAnsi="Verdana"/>
          <w:sz w:val="20"/>
          <w:szCs w:val="20"/>
        </w:rPr>
      </w:pPr>
    </w:p>
    <w:p w14:paraId="1B29A290" w14:textId="77777777" w:rsidR="008961F0" w:rsidRPr="0077153F" w:rsidRDefault="008961F0" w:rsidP="008961F0">
      <w:pPr>
        <w:spacing w:after="0" w:line="240" w:lineRule="auto"/>
        <w:jc w:val="center"/>
        <w:rPr>
          <w:rFonts w:ascii="Verdana" w:hAnsi="Verdana"/>
          <w:b/>
          <w:sz w:val="20"/>
          <w:szCs w:val="20"/>
        </w:rPr>
      </w:pPr>
      <w:r w:rsidRPr="0077153F">
        <w:rPr>
          <w:rFonts w:ascii="Verdana" w:hAnsi="Verdana"/>
          <w:b/>
          <w:sz w:val="20"/>
          <w:szCs w:val="20"/>
        </w:rPr>
        <w:t>KONFIDENCIALUMO SUSITARIMAS</w:t>
      </w:r>
    </w:p>
    <w:p w14:paraId="274E37D2" w14:textId="77777777" w:rsidR="008961F0" w:rsidRPr="0077153F" w:rsidRDefault="008961F0" w:rsidP="008961F0">
      <w:pPr>
        <w:spacing w:after="0" w:line="240" w:lineRule="auto"/>
        <w:jc w:val="center"/>
        <w:rPr>
          <w:rFonts w:ascii="Verdana" w:hAnsi="Verdana"/>
          <w:sz w:val="20"/>
          <w:szCs w:val="20"/>
        </w:rPr>
      </w:pPr>
    </w:p>
    <w:p w14:paraId="7EC02E08" w14:textId="77777777" w:rsidR="008961F0" w:rsidRPr="0077153F" w:rsidRDefault="008961F0" w:rsidP="008961F0">
      <w:pPr>
        <w:spacing w:after="0" w:line="240" w:lineRule="auto"/>
        <w:jc w:val="center"/>
        <w:rPr>
          <w:rFonts w:ascii="Verdana" w:hAnsi="Verdana"/>
          <w:sz w:val="20"/>
          <w:szCs w:val="20"/>
        </w:rPr>
      </w:pPr>
      <w:r w:rsidRPr="0077153F">
        <w:rPr>
          <w:rFonts w:ascii="Verdana" w:hAnsi="Verdana"/>
          <w:sz w:val="20"/>
          <w:szCs w:val="20"/>
        </w:rPr>
        <w:t>202</w:t>
      </w:r>
      <w:r w:rsidRPr="0077153F">
        <w:rPr>
          <w:rFonts w:ascii="Verdana" w:hAnsi="Verdana"/>
          <w:sz w:val="20"/>
          <w:szCs w:val="20"/>
          <w:lang w:val="en-US"/>
        </w:rPr>
        <w:t>5</w:t>
      </w:r>
      <w:r w:rsidRPr="0077153F">
        <w:rPr>
          <w:rFonts w:ascii="Verdana" w:hAnsi="Verdana"/>
          <w:sz w:val="20"/>
          <w:szCs w:val="20"/>
        </w:rPr>
        <w:t xml:space="preserve"> m. ____________     d.</w:t>
      </w:r>
    </w:p>
    <w:p w14:paraId="2DB2D255" w14:textId="77777777" w:rsidR="008961F0" w:rsidRPr="0077153F" w:rsidRDefault="008961F0" w:rsidP="008961F0">
      <w:pPr>
        <w:spacing w:after="0" w:line="240" w:lineRule="auto"/>
        <w:jc w:val="center"/>
        <w:rPr>
          <w:rFonts w:ascii="Verdana" w:hAnsi="Verdana"/>
          <w:sz w:val="20"/>
          <w:szCs w:val="20"/>
        </w:rPr>
      </w:pPr>
    </w:p>
    <w:p w14:paraId="403BD03C" w14:textId="77777777" w:rsidR="008961F0" w:rsidRPr="0077153F" w:rsidRDefault="008961F0" w:rsidP="008961F0">
      <w:pPr>
        <w:spacing w:after="0" w:line="240" w:lineRule="auto"/>
        <w:jc w:val="both"/>
        <w:rPr>
          <w:rFonts w:ascii="Verdana" w:hAnsi="Verdana"/>
          <w:sz w:val="20"/>
          <w:szCs w:val="20"/>
        </w:rPr>
      </w:pPr>
      <w:r w:rsidRPr="0077153F">
        <w:rPr>
          <w:rFonts w:ascii="Verdana" w:hAnsi="Verdana"/>
          <w:sz w:val="20"/>
          <w:szCs w:val="20"/>
        </w:rPr>
        <w:t>Lietuvos bankas (toliau – Užsakovas), atstovaujamas _________, veikiančio pagal Prekių, paslaugų ir darbų pirkimo bei kitų sutarčių rengimo, įforminimo, saugojimo ir sąskaitų tvarkymo Lietuvos banke taisyklių, patvirtintų Lietuvos banko valdybos pirmininko 2015 m. gruodžio 22 d. įsakymu Nr. V 2015/(1.7-260603)-02-245, ____ papunkčio nuostatas, ir __________, atstovaujama _______, veikiančio pagal _______ (toliau Teikėjas), vadinamos Šalimis, atsižvelgdamos į tai, kad:</w:t>
      </w:r>
    </w:p>
    <w:p w14:paraId="51B060F7" w14:textId="77777777" w:rsidR="008961F0" w:rsidRPr="0077153F" w:rsidRDefault="008961F0" w:rsidP="008961F0">
      <w:pPr>
        <w:spacing w:after="0" w:line="240" w:lineRule="auto"/>
        <w:jc w:val="both"/>
        <w:rPr>
          <w:rFonts w:ascii="Verdana" w:hAnsi="Verdana"/>
          <w:color w:val="000000"/>
          <w:sz w:val="20"/>
          <w:szCs w:val="20"/>
        </w:rPr>
      </w:pPr>
      <w:r w:rsidRPr="0077153F">
        <w:rPr>
          <w:rFonts w:ascii="Verdana" w:hAnsi="Verdana"/>
          <w:sz w:val="20"/>
          <w:szCs w:val="20"/>
        </w:rPr>
        <w:t>(I)</w:t>
      </w:r>
      <w:r w:rsidRPr="0077153F">
        <w:rPr>
          <w:rFonts w:ascii="Verdana" w:hAnsi="Verdana"/>
          <w:color w:val="000000"/>
          <w:sz w:val="20"/>
          <w:szCs w:val="20"/>
        </w:rPr>
        <w:t xml:space="preserve"> Užsakovas ir</w:t>
      </w:r>
      <w:r w:rsidRPr="0077153F">
        <w:rPr>
          <w:rFonts w:ascii="Verdana" w:hAnsi="Verdana"/>
          <w:sz w:val="20"/>
          <w:szCs w:val="20"/>
        </w:rPr>
        <w:t xml:space="preserve"> </w:t>
      </w:r>
      <w:bookmarkStart w:id="16" w:name="_Hlk167901473"/>
      <w:r w:rsidRPr="0077153F">
        <w:rPr>
          <w:rFonts w:ascii="Verdana" w:hAnsi="Verdana"/>
          <w:sz w:val="20"/>
          <w:szCs w:val="20"/>
        </w:rPr>
        <w:t>Teikėjas</w:t>
      </w:r>
      <w:bookmarkEnd w:id="16"/>
      <w:r w:rsidRPr="0077153F">
        <w:rPr>
          <w:rFonts w:ascii="Verdana" w:hAnsi="Verdana"/>
          <w:sz w:val="20"/>
          <w:szCs w:val="20"/>
        </w:rPr>
        <w:t>,</w:t>
      </w:r>
      <w:r w:rsidRPr="0077153F">
        <w:rPr>
          <w:rFonts w:ascii="Verdana" w:hAnsi="Verdana"/>
          <w:color w:val="000000"/>
          <w:sz w:val="20"/>
          <w:szCs w:val="20"/>
        </w:rPr>
        <w:t xml:space="preserve"> sudaro </w:t>
      </w:r>
      <w:r w:rsidRPr="0077153F">
        <w:rPr>
          <w:rFonts w:ascii="Verdana" w:hAnsi="Verdana"/>
          <w:sz w:val="20"/>
          <w:szCs w:val="20"/>
        </w:rPr>
        <w:t>Informacinių sistemų kūrimo</w:t>
      </w:r>
      <w:r w:rsidRPr="0077153F">
        <w:rPr>
          <w:rFonts w:ascii="Verdana" w:hAnsi="Verdana"/>
          <w:color w:val="000000"/>
          <w:sz w:val="20"/>
          <w:szCs w:val="20"/>
        </w:rPr>
        <w:t xml:space="preserve"> komandos paslaugų pirkimo sutartį Nr._____         (toliau – Sutartis);</w:t>
      </w:r>
    </w:p>
    <w:p w14:paraId="7684D565" w14:textId="77777777" w:rsidR="008961F0" w:rsidRPr="0077153F" w:rsidRDefault="008961F0" w:rsidP="008961F0">
      <w:pPr>
        <w:spacing w:after="0" w:line="240" w:lineRule="auto"/>
        <w:jc w:val="both"/>
        <w:rPr>
          <w:rFonts w:ascii="Verdana" w:hAnsi="Verdana"/>
          <w:sz w:val="20"/>
          <w:szCs w:val="20"/>
        </w:rPr>
      </w:pPr>
      <w:r w:rsidRPr="0077153F">
        <w:rPr>
          <w:rFonts w:ascii="Verdana" w:hAnsi="Verdana"/>
          <w:color w:val="000000"/>
          <w:sz w:val="20"/>
          <w:szCs w:val="20"/>
        </w:rPr>
        <w:t xml:space="preserve">(II) Teikėjas, pagal Sutartį teikia </w:t>
      </w:r>
      <w:r w:rsidRPr="0077153F">
        <w:rPr>
          <w:rFonts w:ascii="Verdana" w:hAnsi="Verdana"/>
          <w:sz w:val="20"/>
          <w:szCs w:val="20"/>
        </w:rPr>
        <w:t>Informacinių sistemų kūrimo</w:t>
      </w:r>
      <w:r w:rsidRPr="0077153F">
        <w:rPr>
          <w:rFonts w:ascii="Verdana" w:hAnsi="Verdana"/>
          <w:color w:val="000000"/>
          <w:sz w:val="20"/>
          <w:szCs w:val="20"/>
        </w:rPr>
        <w:t xml:space="preserve"> paslaugas</w:t>
      </w:r>
      <w:r w:rsidRPr="0077153F">
        <w:rPr>
          <w:rFonts w:ascii="Verdana" w:hAnsi="Verdana"/>
          <w:sz w:val="20"/>
          <w:szCs w:val="20"/>
        </w:rPr>
        <w:t xml:space="preserve"> (toliau – Paslaugos) Užsakovui, </w:t>
      </w:r>
    </w:p>
    <w:p w14:paraId="60FB7295" w14:textId="77777777" w:rsidR="008961F0" w:rsidRPr="0077153F" w:rsidRDefault="008961F0" w:rsidP="008961F0">
      <w:pPr>
        <w:spacing w:after="0" w:line="240" w:lineRule="auto"/>
        <w:jc w:val="both"/>
        <w:rPr>
          <w:rFonts w:ascii="Verdana" w:hAnsi="Verdana"/>
          <w:sz w:val="20"/>
          <w:szCs w:val="20"/>
        </w:rPr>
      </w:pPr>
      <w:r w:rsidRPr="0077153F">
        <w:rPr>
          <w:rFonts w:ascii="Verdana" w:hAnsi="Verdana"/>
          <w:b/>
          <w:bCs/>
          <w:sz w:val="20"/>
          <w:szCs w:val="20"/>
        </w:rPr>
        <w:t>sudaro šį Konfidencialumo susitarimą</w:t>
      </w:r>
      <w:r w:rsidRPr="0077153F">
        <w:rPr>
          <w:rFonts w:ascii="Verdana" w:hAnsi="Verdana"/>
          <w:sz w:val="20"/>
          <w:szCs w:val="20"/>
        </w:rPr>
        <w:t>:</w:t>
      </w:r>
    </w:p>
    <w:p w14:paraId="2967B7BD" w14:textId="77777777" w:rsidR="008961F0" w:rsidRPr="0077153F" w:rsidRDefault="008961F0" w:rsidP="008961F0">
      <w:pPr>
        <w:tabs>
          <w:tab w:val="left" w:pos="426"/>
        </w:tabs>
        <w:spacing w:after="0" w:line="240" w:lineRule="auto"/>
        <w:jc w:val="center"/>
        <w:rPr>
          <w:rFonts w:ascii="Verdana" w:hAnsi="Verdana"/>
          <w:b/>
          <w:sz w:val="20"/>
          <w:szCs w:val="20"/>
        </w:rPr>
      </w:pPr>
      <w:r w:rsidRPr="0077153F">
        <w:rPr>
          <w:rFonts w:ascii="Verdana" w:hAnsi="Verdana"/>
          <w:b/>
          <w:sz w:val="20"/>
          <w:szCs w:val="20"/>
        </w:rPr>
        <w:t xml:space="preserve"> </w:t>
      </w:r>
    </w:p>
    <w:p w14:paraId="0B009FEF"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Sutarties vykdymo metu ir jai pasibaigus (iki Užsakovas neinformuos Teikėjo atskiru raštu apie pasikeitimus) Teikėjas</w:t>
      </w:r>
      <w:r w:rsidRPr="0077153F" w:rsidDel="00DB3A74">
        <w:rPr>
          <w:rFonts w:ascii="Verdana" w:hAnsi="Verdana"/>
          <w:sz w:val="20"/>
          <w:szCs w:val="20"/>
        </w:rPr>
        <w:t xml:space="preserve"> </w:t>
      </w:r>
      <w:r w:rsidRPr="0077153F">
        <w:rPr>
          <w:rFonts w:ascii="Verdana" w:hAnsi="Verdana"/>
          <w:sz w:val="20"/>
          <w:szCs w:val="20"/>
        </w:rPr>
        <w:t>privalo laikytis Sutartyje nustatytų konfidencialumo reikalavimų.</w:t>
      </w:r>
    </w:p>
    <w:p w14:paraId="3204583C"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banko teisės aktus, su LB informacinėmis sistemomis susijusius dokumentus ir informaciją, vidaus dokumentus, informaciją, susijusią su paslaugomis, sistemomis, planais, tikslais, susitarimais, praktine patirtimi (angl. know-how), darbuotojais, ir visą kitą viešai neprieinamą informaciją, tiesiogiai ar netiesiogiai susijusią su bet kuria iš Šalių arba su Paslaugų teikimu susijusiais trečiaisiais asmenimis.</w:t>
      </w:r>
    </w:p>
    <w:p w14:paraId="6BB9C96A"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Visa Paslaugų teikimo metu gauta informacija iš Užsakovo yra griežtai konfidenciali, tai apima ir visą medžiagą ir informaciją, gaunamą Teikėjui dalyvaujant ir arba komunikuojant su kitomis suinteresuotomis šalimis, dalyvaujančiomis Paslaugų teikime.</w:t>
      </w:r>
    </w:p>
    <w:p w14:paraId="5170DC9F" w14:textId="77777777" w:rsidR="008961F0"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Visa LB informacinių sistemų ir jų plėtros medžiaga, kuri bus Teikėjui prieinama Sutarties vykdymo metu ir jai pasibaigus, yra laikoma griežtai konfidenciali ir negalima jokiais būdais ja dalintis, informuoti apie jos turinį su Paslaugų tiekimu nesusijusių asmenų, nenaudoti jos jokiais kitais tikslais, išskyrus nurodytus Sutartyje, ir kituose Teikėjo projektuose ir (arba) darbuose.</w:t>
      </w:r>
    </w:p>
    <w:p w14:paraId="761E961E" w14:textId="48EE0F54" w:rsidR="00542F40" w:rsidRPr="00542F40" w:rsidRDefault="00542F40" w:rsidP="00542F40">
      <w:pPr>
        <w:tabs>
          <w:tab w:val="left" w:pos="567"/>
        </w:tabs>
        <w:spacing w:after="0" w:line="240" w:lineRule="auto"/>
        <w:jc w:val="both"/>
        <w:rPr>
          <w:rFonts w:ascii="Verdana" w:hAnsi="Verdana"/>
          <w:sz w:val="20"/>
          <w:szCs w:val="20"/>
        </w:rPr>
      </w:pPr>
      <w:r w:rsidRPr="00542F40">
        <w:rPr>
          <w:rFonts w:ascii="Verdana" w:hAnsi="Verdana"/>
          <w:sz w:val="20"/>
          <w:szCs w:val="20"/>
          <w:lang w:val="en-US"/>
        </w:rPr>
        <w:t>4</w:t>
      </w:r>
      <w:r w:rsidR="006D6725">
        <w:rPr>
          <w:rFonts w:ascii="Verdana" w:hAnsi="Verdana"/>
          <w:sz w:val="20"/>
          <w:szCs w:val="20"/>
          <w:lang w:val="en-US"/>
        </w:rPr>
        <w:t>.</w:t>
      </w:r>
      <w:r w:rsidRPr="00542F40">
        <w:rPr>
          <w:rFonts w:ascii="Verdana" w:hAnsi="Verdana"/>
          <w:sz w:val="20"/>
          <w:szCs w:val="20"/>
          <w:vertAlign w:val="superscript"/>
          <w:lang w:val="en-US"/>
        </w:rPr>
        <w:t xml:space="preserve">1 </w:t>
      </w:r>
      <w:r w:rsidRPr="00542F40">
        <w:rPr>
          <w:rFonts w:ascii="Verdana" w:eastAsiaTheme="minorEastAsia" w:hAnsi="Verdana"/>
          <w:sz w:val="20"/>
          <w:szCs w:val="20"/>
        </w:rPr>
        <w:t>Šalys patvirtina, kad Užsakovo ir projekto pavadinimo paminėjimas Paslaugų teikime dalyvavusių specialistų gyvenimo aprašymuose (CV) nėra laikomas šio Konfidencialumo susitarimo pažeidimu.</w:t>
      </w:r>
    </w:p>
    <w:p w14:paraId="71CC9600"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 xml:space="preserve">Teikėjas privalo užtikrinti, kad visi jo ir/ar subtiekėjo darbuotojai, dalyvaujantys šios Sutarties vykdyme, griežtai įsipareigotų Teikėjui laikytis šioje Sutartyje taikomų konfidencialumo reikalavimų ir gauti jų rašytinius konfidencialumo pasižadėjimus, kuriuos turi pateikti ir Užsakovui. </w:t>
      </w:r>
    </w:p>
    <w:p w14:paraId="50A380D3"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 xml:space="preserve">Teikėjo dalyviai privalo užtikrinti, kad teisę susipažinti su konfidencialia informacija turėtų tik jų ar subtiekėjų darbuotojai, kurie tiesiogiai dalyvauja Sutarties vykdyme ir tik ta apimtimi, kiek reikalinga jiems priskirtoms funkcijoms atlikti. </w:t>
      </w:r>
    </w:p>
    <w:p w14:paraId="2B91FE30"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Iki atskiro raštiško susitarimo Teikėjas neatskleidžia ir nereklamuoja savo bendradarbiavimo su Užsakovu dėl Paslaugų teikimo.</w:t>
      </w:r>
    </w:p>
    <w:p w14:paraId="1AD1419E"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Teikėjui yra žinoma ir suprantama, kad Užsakovo ir Teikėjo tarpusavio bendradarbiavimas teikiant Paslaugas negali būti Teikėjo suprastas, kaip Užsakovo įsipareigojimas Teikėjui ateityje bendradarbiauti įgyvendinant bet kokius LB informacinių sistemų vystymo projektus.</w:t>
      </w:r>
    </w:p>
    <w:p w14:paraId="68CF1D7E"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Šalys neturi teisės atskleisti jokios su Paslaugų teikimu susijusios tvarkomos dokumentacijos ar Sutarties vykdymo metu vykusių diskusijų, nebent apie tai būtų oficialiai viešai paskelbta.</w:t>
      </w:r>
    </w:p>
    <w:p w14:paraId="6CAB5578" w14:textId="77777777" w:rsidR="008961F0" w:rsidRPr="0077153F" w:rsidRDefault="008961F0" w:rsidP="008961F0">
      <w:pPr>
        <w:numPr>
          <w:ilvl w:val="1"/>
          <w:numId w:val="11"/>
        </w:numPr>
        <w:tabs>
          <w:tab w:val="left" w:pos="567"/>
        </w:tabs>
        <w:spacing w:after="0" w:line="240" w:lineRule="auto"/>
        <w:ind w:left="0" w:hanging="12"/>
        <w:jc w:val="both"/>
        <w:rPr>
          <w:rFonts w:ascii="Verdana" w:hAnsi="Verdana"/>
          <w:sz w:val="20"/>
          <w:szCs w:val="20"/>
        </w:rPr>
      </w:pPr>
      <w:r w:rsidRPr="0077153F">
        <w:rPr>
          <w:rFonts w:ascii="Verdana" w:hAnsi="Verdana"/>
          <w:sz w:val="20"/>
          <w:szCs w:val="20"/>
        </w:rPr>
        <w:t>Šalys patvirtina suprantančios, kad šiame Konfidencialumo susitarime numatytų įsipareigojimų pažeidimas gali sukelti kitai Šaliai žalą.</w:t>
      </w:r>
    </w:p>
    <w:p w14:paraId="03FACF9D" w14:textId="77777777" w:rsidR="008961F0" w:rsidRPr="0077153F" w:rsidRDefault="008961F0" w:rsidP="008961F0">
      <w:pPr>
        <w:numPr>
          <w:ilvl w:val="1"/>
          <w:numId w:val="11"/>
        </w:numPr>
        <w:tabs>
          <w:tab w:val="left" w:pos="567"/>
        </w:tabs>
        <w:spacing w:after="0" w:line="240" w:lineRule="auto"/>
        <w:ind w:left="0" w:firstLine="0"/>
        <w:jc w:val="both"/>
        <w:rPr>
          <w:rFonts w:ascii="Verdana" w:hAnsi="Verdana"/>
          <w:sz w:val="20"/>
          <w:szCs w:val="20"/>
        </w:rPr>
      </w:pPr>
      <w:r w:rsidRPr="0077153F">
        <w:rPr>
          <w:rFonts w:ascii="Verdana" w:hAnsi="Verdana"/>
          <w:sz w:val="20"/>
          <w:szCs w:val="20"/>
        </w:rPr>
        <w:t xml:space="preserve">Šalis, sužinojusi, kad buvo atskleista šiuo Susitarimu saugoma konfidenciali informacija, nedelsdama privalo imtis visų įmanomų priemonių, įskaitant, bet neapsiribojant, ir kreipimąsi į </w:t>
      </w:r>
      <w:r w:rsidRPr="0077153F">
        <w:rPr>
          <w:rFonts w:ascii="Verdana" w:hAnsi="Verdana"/>
          <w:sz w:val="20"/>
          <w:szCs w:val="20"/>
        </w:rPr>
        <w:lastRenderedPageBreak/>
        <w:t>teismą su prašymu taikyti laikinąsias apsaugos priemones. Šalis tai privalo padaryti, kad būtų sustabdytas neteisėtas konfidencialios informacijos tolesnis naudojimas ir taip užkirstas kelias didesnei žalai atsirasti.</w:t>
      </w:r>
    </w:p>
    <w:p w14:paraId="47FB669E" w14:textId="77777777" w:rsidR="008961F0" w:rsidRPr="0077153F" w:rsidRDefault="008961F0" w:rsidP="008961F0">
      <w:pPr>
        <w:numPr>
          <w:ilvl w:val="1"/>
          <w:numId w:val="11"/>
        </w:numPr>
        <w:tabs>
          <w:tab w:val="left" w:pos="567"/>
        </w:tabs>
        <w:spacing w:after="0" w:line="240" w:lineRule="auto"/>
        <w:ind w:left="0" w:hanging="12"/>
        <w:jc w:val="both"/>
        <w:rPr>
          <w:rFonts w:ascii="Verdana" w:hAnsi="Verdana"/>
          <w:sz w:val="20"/>
          <w:szCs w:val="20"/>
        </w:rPr>
      </w:pPr>
      <w:r w:rsidRPr="0077153F">
        <w:rPr>
          <w:rFonts w:ascii="Verdana" w:hAnsi="Verdana"/>
          <w:sz w:val="20"/>
          <w:szCs w:val="20"/>
        </w:rPr>
        <w:t>Šalys siekia, kad visi ginčai, nesutarimai ir pretenzijos, susijusios su šiuo Konfidencialumo susitarimu, būtų sprendžiamos tarpusavio supratimo ir bendradarbiavimo pagrindais derybomis.</w:t>
      </w:r>
    </w:p>
    <w:p w14:paraId="129C982A" w14:textId="77777777" w:rsidR="008961F0" w:rsidRPr="0077153F" w:rsidRDefault="008961F0" w:rsidP="008961F0">
      <w:pPr>
        <w:numPr>
          <w:ilvl w:val="1"/>
          <w:numId w:val="11"/>
        </w:numPr>
        <w:tabs>
          <w:tab w:val="left" w:pos="567"/>
        </w:tabs>
        <w:spacing w:after="0" w:line="240" w:lineRule="auto"/>
        <w:ind w:left="0" w:hanging="12"/>
        <w:jc w:val="both"/>
        <w:rPr>
          <w:rFonts w:ascii="Verdana" w:hAnsi="Verdana"/>
          <w:sz w:val="20"/>
          <w:szCs w:val="20"/>
        </w:rPr>
      </w:pPr>
      <w:r w:rsidRPr="0077153F">
        <w:rPr>
          <w:rFonts w:ascii="Verdana" w:hAnsi="Verdana"/>
          <w:sz w:val="20"/>
          <w:szCs w:val="20"/>
        </w:rPr>
        <w:t xml:space="preserve"> Visi ginčai ir reikalavimai, kylantys iš šio Konfidencialumo susitarimo arba su juo susiję, sprendžiami Lietuvos Respublikos teismuose pagal Lietuvos Respublikos teisę. Šiam Konfidencialumo susitarimui taikoma Lietuvos Respublikos teisė.</w:t>
      </w:r>
    </w:p>
    <w:p w14:paraId="1C8631CA" w14:textId="77777777" w:rsidR="008961F0" w:rsidRPr="0077153F" w:rsidRDefault="008961F0" w:rsidP="008961F0">
      <w:pPr>
        <w:spacing w:after="0" w:line="240" w:lineRule="auto"/>
        <w:contextualSpacing/>
        <w:jc w:val="both"/>
        <w:rPr>
          <w:rFonts w:ascii="Verdana" w:hAnsi="Verdana"/>
          <w:sz w:val="20"/>
          <w:szCs w:val="20"/>
        </w:rPr>
      </w:pPr>
    </w:p>
    <w:tbl>
      <w:tblPr>
        <w:tblW w:w="9781" w:type="dxa"/>
        <w:tblLook w:val="0000" w:firstRow="0" w:lastRow="0" w:firstColumn="0" w:lastColumn="0" w:noHBand="0" w:noVBand="0"/>
      </w:tblPr>
      <w:tblGrid>
        <w:gridCol w:w="5772"/>
        <w:gridCol w:w="4009"/>
      </w:tblGrid>
      <w:tr w:rsidR="008961F0" w:rsidRPr="0077153F" w14:paraId="197E6487" w14:textId="77777777" w:rsidTr="00366B2E">
        <w:trPr>
          <w:trHeight w:val="2766"/>
        </w:trPr>
        <w:tc>
          <w:tcPr>
            <w:tcW w:w="5772" w:type="dxa"/>
          </w:tcPr>
          <w:p w14:paraId="6330E481" w14:textId="77777777" w:rsidR="008961F0" w:rsidRPr="0077153F" w:rsidRDefault="008961F0" w:rsidP="00366B2E">
            <w:pPr>
              <w:spacing w:after="0" w:line="240" w:lineRule="auto"/>
              <w:contextualSpacing/>
              <w:jc w:val="both"/>
              <w:rPr>
                <w:rFonts w:ascii="Verdana" w:hAnsi="Verdana"/>
                <w:b/>
                <w:bCs/>
                <w:sz w:val="20"/>
                <w:szCs w:val="20"/>
              </w:rPr>
            </w:pPr>
            <w:r w:rsidRPr="0077153F">
              <w:rPr>
                <w:rFonts w:ascii="Verdana" w:hAnsi="Verdana"/>
                <w:b/>
                <w:bCs/>
                <w:sz w:val="20"/>
                <w:szCs w:val="20"/>
              </w:rPr>
              <w:t>Užsakovas</w:t>
            </w:r>
          </w:p>
          <w:p w14:paraId="65BB05B3" w14:textId="77777777" w:rsidR="008961F0" w:rsidRPr="0077153F" w:rsidRDefault="008961F0" w:rsidP="00366B2E">
            <w:pPr>
              <w:spacing w:after="0" w:line="240" w:lineRule="auto"/>
              <w:contextualSpacing/>
              <w:jc w:val="both"/>
              <w:rPr>
                <w:rFonts w:ascii="Verdana" w:hAnsi="Verdana"/>
                <w:b/>
                <w:bCs/>
                <w:sz w:val="20"/>
                <w:szCs w:val="20"/>
              </w:rPr>
            </w:pPr>
          </w:p>
          <w:p w14:paraId="52D67FE3"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Lietuvos bankas</w:t>
            </w:r>
          </w:p>
          <w:p w14:paraId="09F51BD5"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Kodas 188607684</w:t>
            </w:r>
          </w:p>
          <w:p w14:paraId="1B39713B"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PVM mokėtojo kodas LT 886076811</w:t>
            </w:r>
          </w:p>
          <w:p w14:paraId="05B9966A"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Gedimino pr. 6, 01103 Vilnius</w:t>
            </w:r>
          </w:p>
          <w:p w14:paraId="3BCC19E7"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Tel.: +370  5 268 0029</w:t>
            </w:r>
          </w:p>
          <w:p w14:paraId="200A9201"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 xml:space="preserve">Sąsk. </w:t>
            </w:r>
            <w:r w:rsidRPr="0077153F">
              <w:rPr>
                <w:rFonts w:ascii="Verdana" w:hAnsi="Verdana"/>
                <w:bCs/>
                <w:sz w:val="20"/>
                <w:szCs w:val="20"/>
              </w:rPr>
              <w:t>LT41 1010 0000 0012 3456</w:t>
            </w:r>
          </w:p>
          <w:p w14:paraId="508FF718" w14:textId="77777777" w:rsidR="008961F0" w:rsidRPr="0077153F" w:rsidRDefault="008961F0" w:rsidP="00366B2E">
            <w:pPr>
              <w:spacing w:after="0" w:line="240" w:lineRule="auto"/>
              <w:contextualSpacing/>
              <w:jc w:val="both"/>
              <w:rPr>
                <w:rFonts w:ascii="Verdana" w:hAnsi="Verdana"/>
                <w:sz w:val="20"/>
                <w:szCs w:val="20"/>
              </w:rPr>
            </w:pPr>
            <w:r w:rsidRPr="0077153F">
              <w:rPr>
                <w:rFonts w:ascii="Verdana" w:hAnsi="Verdana"/>
                <w:sz w:val="20"/>
                <w:szCs w:val="20"/>
              </w:rPr>
              <w:t>Lietuvos banke</w:t>
            </w:r>
          </w:p>
          <w:p w14:paraId="3E073F8A" w14:textId="77777777" w:rsidR="008961F0" w:rsidRPr="0077153F" w:rsidRDefault="008961F0" w:rsidP="00366B2E">
            <w:pPr>
              <w:spacing w:after="0" w:line="240" w:lineRule="auto"/>
              <w:contextualSpacing/>
              <w:jc w:val="both"/>
              <w:rPr>
                <w:rFonts w:ascii="Verdana" w:hAnsi="Verdana"/>
                <w:sz w:val="20"/>
                <w:szCs w:val="20"/>
              </w:rPr>
            </w:pPr>
          </w:p>
        </w:tc>
        <w:tc>
          <w:tcPr>
            <w:tcW w:w="4009" w:type="dxa"/>
          </w:tcPr>
          <w:p w14:paraId="371D7995" w14:textId="77777777" w:rsidR="008961F0" w:rsidRPr="0077153F" w:rsidRDefault="008961F0" w:rsidP="00366B2E">
            <w:pPr>
              <w:spacing w:after="0" w:line="240" w:lineRule="auto"/>
              <w:contextualSpacing/>
              <w:jc w:val="both"/>
              <w:rPr>
                <w:rFonts w:ascii="Verdana" w:hAnsi="Verdana"/>
                <w:b/>
                <w:bCs/>
                <w:sz w:val="20"/>
                <w:szCs w:val="20"/>
              </w:rPr>
            </w:pPr>
            <w:r w:rsidRPr="0077153F">
              <w:rPr>
                <w:rFonts w:ascii="Verdana" w:hAnsi="Verdana"/>
                <w:b/>
                <w:bCs/>
                <w:sz w:val="20"/>
                <w:szCs w:val="20"/>
              </w:rPr>
              <w:t xml:space="preserve">Teikėjas </w:t>
            </w:r>
          </w:p>
          <w:p w14:paraId="00CE2AEA" w14:textId="77777777" w:rsidR="008961F0" w:rsidRPr="0077153F" w:rsidRDefault="008961F0" w:rsidP="00366B2E">
            <w:pPr>
              <w:spacing w:after="0" w:line="240" w:lineRule="auto"/>
              <w:contextualSpacing/>
              <w:jc w:val="both"/>
              <w:rPr>
                <w:rFonts w:ascii="Verdana" w:hAnsi="Verdana"/>
                <w:b/>
                <w:bCs/>
                <w:sz w:val="20"/>
                <w:szCs w:val="20"/>
              </w:rPr>
            </w:pPr>
          </w:p>
          <w:p w14:paraId="00510810" w14:textId="77777777" w:rsidR="008961F0" w:rsidRPr="0077153F" w:rsidRDefault="008961F0" w:rsidP="00366B2E">
            <w:pPr>
              <w:spacing w:after="0" w:line="240" w:lineRule="auto"/>
              <w:contextualSpacing/>
              <w:jc w:val="both"/>
              <w:rPr>
                <w:rFonts w:ascii="Verdana" w:hAnsi="Verdana"/>
                <w:sz w:val="20"/>
                <w:szCs w:val="20"/>
              </w:rPr>
            </w:pPr>
          </w:p>
          <w:p w14:paraId="3FAEF201" w14:textId="77777777" w:rsidR="008961F0" w:rsidRPr="0077153F" w:rsidRDefault="008961F0" w:rsidP="00366B2E">
            <w:pPr>
              <w:spacing w:after="0" w:line="240" w:lineRule="auto"/>
              <w:contextualSpacing/>
              <w:jc w:val="both"/>
              <w:rPr>
                <w:rFonts w:ascii="Verdana" w:hAnsi="Verdana"/>
                <w:sz w:val="20"/>
                <w:szCs w:val="20"/>
              </w:rPr>
            </w:pPr>
          </w:p>
          <w:p w14:paraId="3586EB70" w14:textId="77777777" w:rsidR="008961F0" w:rsidRPr="0077153F" w:rsidRDefault="008961F0" w:rsidP="00366B2E">
            <w:pPr>
              <w:spacing w:after="0" w:line="240" w:lineRule="auto"/>
              <w:contextualSpacing/>
              <w:jc w:val="both"/>
              <w:rPr>
                <w:rFonts w:ascii="Verdana" w:hAnsi="Verdana"/>
                <w:sz w:val="20"/>
                <w:szCs w:val="20"/>
              </w:rPr>
            </w:pPr>
          </w:p>
          <w:p w14:paraId="1402F850" w14:textId="77777777" w:rsidR="008961F0" w:rsidRPr="0077153F" w:rsidRDefault="008961F0" w:rsidP="00366B2E">
            <w:pPr>
              <w:spacing w:after="0" w:line="240" w:lineRule="auto"/>
              <w:contextualSpacing/>
              <w:jc w:val="both"/>
              <w:rPr>
                <w:rFonts w:ascii="Verdana" w:hAnsi="Verdana"/>
                <w:sz w:val="20"/>
                <w:szCs w:val="20"/>
              </w:rPr>
            </w:pPr>
          </w:p>
          <w:p w14:paraId="50FCD99F" w14:textId="77777777" w:rsidR="008961F0" w:rsidRPr="0077153F" w:rsidRDefault="008961F0" w:rsidP="00366B2E">
            <w:pPr>
              <w:spacing w:after="0" w:line="240" w:lineRule="auto"/>
              <w:contextualSpacing/>
              <w:jc w:val="both"/>
              <w:rPr>
                <w:rFonts w:ascii="Verdana" w:hAnsi="Verdana"/>
                <w:sz w:val="20"/>
                <w:szCs w:val="20"/>
              </w:rPr>
            </w:pPr>
          </w:p>
          <w:p w14:paraId="0F358A52" w14:textId="77777777" w:rsidR="008961F0" w:rsidRPr="0077153F" w:rsidRDefault="008961F0" w:rsidP="00366B2E">
            <w:pPr>
              <w:spacing w:after="0" w:line="240" w:lineRule="auto"/>
              <w:contextualSpacing/>
              <w:jc w:val="both"/>
              <w:rPr>
                <w:rFonts w:ascii="Verdana" w:hAnsi="Verdana"/>
                <w:sz w:val="20"/>
                <w:szCs w:val="20"/>
              </w:rPr>
            </w:pPr>
          </w:p>
          <w:p w14:paraId="562A75B4" w14:textId="77777777" w:rsidR="008961F0" w:rsidRPr="0077153F" w:rsidRDefault="008961F0" w:rsidP="00366B2E">
            <w:pPr>
              <w:spacing w:after="0" w:line="240" w:lineRule="auto"/>
              <w:contextualSpacing/>
              <w:jc w:val="both"/>
              <w:rPr>
                <w:rFonts w:ascii="Verdana" w:hAnsi="Verdana"/>
                <w:sz w:val="20"/>
                <w:szCs w:val="20"/>
              </w:rPr>
            </w:pPr>
          </w:p>
          <w:p w14:paraId="305641E9" w14:textId="77777777" w:rsidR="00A16FAB" w:rsidRPr="0077153F" w:rsidRDefault="00A16FAB" w:rsidP="00366B2E">
            <w:pPr>
              <w:spacing w:after="0" w:line="240" w:lineRule="auto"/>
              <w:contextualSpacing/>
              <w:jc w:val="both"/>
              <w:rPr>
                <w:rFonts w:ascii="Verdana" w:hAnsi="Verdana"/>
                <w:sz w:val="20"/>
                <w:szCs w:val="20"/>
              </w:rPr>
            </w:pPr>
          </w:p>
          <w:p w14:paraId="33E89C7A" w14:textId="77777777" w:rsidR="00A16FAB" w:rsidRPr="0077153F" w:rsidRDefault="00A16FAB" w:rsidP="00366B2E">
            <w:pPr>
              <w:spacing w:after="0" w:line="240" w:lineRule="auto"/>
              <w:contextualSpacing/>
              <w:jc w:val="both"/>
              <w:rPr>
                <w:rFonts w:ascii="Verdana" w:hAnsi="Verdana"/>
                <w:sz w:val="20"/>
                <w:szCs w:val="20"/>
              </w:rPr>
            </w:pPr>
          </w:p>
          <w:p w14:paraId="751A4E1E" w14:textId="77777777" w:rsidR="00A16FAB" w:rsidRPr="0077153F" w:rsidRDefault="00A16FAB" w:rsidP="00366B2E">
            <w:pPr>
              <w:spacing w:after="0" w:line="240" w:lineRule="auto"/>
              <w:contextualSpacing/>
              <w:jc w:val="both"/>
              <w:rPr>
                <w:rFonts w:ascii="Verdana" w:hAnsi="Verdana"/>
                <w:sz w:val="20"/>
                <w:szCs w:val="20"/>
              </w:rPr>
            </w:pPr>
          </w:p>
          <w:p w14:paraId="146147C9" w14:textId="77777777" w:rsidR="00A16FAB" w:rsidRPr="0077153F" w:rsidRDefault="00A16FAB" w:rsidP="00366B2E">
            <w:pPr>
              <w:spacing w:after="0" w:line="240" w:lineRule="auto"/>
              <w:contextualSpacing/>
              <w:jc w:val="both"/>
              <w:rPr>
                <w:rFonts w:ascii="Verdana" w:hAnsi="Verdana"/>
                <w:sz w:val="20"/>
                <w:szCs w:val="20"/>
              </w:rPr>
            </w:pPr>
          </w:p>
          <w:p w14:paraId="23ADD462" w14:textId="77777777" w:rsidR="00A16FAB" w:rsidRPr="0077153F" w:rsidRDefault="00A16FAB" w:rsidP="00366B2E">
            <w:pPr>
              <w:spacing w:after="0" w:line="240" w:lineRule="auto"/>
              <w:contextualSpacing/>
              <w:jc w:val="both"/>
              <w:rPr>
                <w:rFonts w:ascii="Verdana" w:hAnsi="Verdana"/>
                <w:sz w:val="20"/>
                <w:szCs w:val="20"/>
              </w:rPr>
            </w:pPr>
          </w:p>
          <w:p w14:paraId="0C26DFBF" w14:textId="77777777" w:rsidR="00A16FAB" w:rsidRPr="0077153F" w:rsidRDefault="00A16FAB" w:rsidP="00366B2E">
            <w:pPr>
              <w:spacing w:after="0" w:line="240" w:lineRule="auto"/>
              <w:contextualSpacing/>
              <w:jc w:val="both"/>
              <w:rPr>
                <w:rFonts w:ascii="Verdana" w:hAnsi="Verdana"/>
                <w:sz w:val="20"/>
                <w:szCs w:val="20"/>
              </w:rPr>
            </w:pPr>
          </w:p>
          <w:p w14:paraId="3CCC2B32" w14:textId="77777777" w:rsidR="00A16FAB" w:rsidRPr="0077153F" w:rsidRDefault="00A16FAB" w:rsidP="00366B2E">
            <w:pPr>
              <w:spacing w:after="0" w:line="240" w:lineRule="auto"/>
              <w:contextualSpacing/>
              <w:jc w:val="both"/>
              <w:rPr>
                <w:rFonts w:ascii="Verdana" w:hAnsi="Verdana"/>
                <w:sz w:val="20"/>
                <w:szCs w:val="20"/>
              </w:rPr>
            </w:pPr>
          </w:p>
          <w:p w14:paraId="01600C21" w14:textId="77777777" w:rsidR="00A16FAB" w:rsidRPr="0077153F" w:rsidRDefault="00A16FAB" w:rsidP="00366B2E">
            <w:pPr>
              <w:spacing w:after="0" w:line="240" w:lineRule="auto"/>
              <w:contextualSpacing/>
              <w:jc w:val="both"/>
              <w:rPr>
                <w:rFonts w:ascii="Verdana" w:hAnsi="Verdana"/>
                <w:sz w:val="20"/>
                <w:szCs w:val="20"/>
              </w:rPr>
            </w:pPr>
          </w:p>
          <w:p w14:paraId="7F4E0F48" w14:textId="77777777" w:rsidR="00A16FAB" w:rsidRPr="0077153F" w:rsidRDefault="00A16FAB" w:rsidP="00366B2E">
            <w:pPr>
              <w:spacing w:after="0" w:line="240" w:lineRule="auto"/>
              <w:contextualSpacing/>
              <w:jc w:val="both"/>
              <w:rPr>
                <w:rFonts w:ascii="Verdana" w:hAnsi="Verdana"/>
                <w:sz w:val="20"/>
                <w:szCs w:val="20"/>
              </w:rPr>
            </w:pPr>
          </w:p>
          <w:p w14:paraId="3F997572" w14:textId="77777777" w:rsidR="00A16FAB" w:rsidRPr="0077153F" w:rsidRDefault="00A16FAB" w:rsidP="00366B2E">
            <w:pPr>
              <w:spacing w:after="0" w:line="240" w:lineRule="auto"/>
              <w:contextualSpacing/>
              <w:jc w:val="both"/>
              <w:rPr>
                <w:rFonts w:ascii="Verdana" w:hAnsi="Verdana"/>
                <w:sz w:val="20"/>
                <w:szCs w:val="20"/>
              </w:rPr>
            </w:pPr>
          </w:p>
          <w:p w14:paraId="6A3D5714" w14:textId="77777777" w:rsidR="00A16FAB" w:rsidRPr="0077153F" w:rsidRDefault="00A16FAB" w:rsidP="00366B2E">
            <w:pPr>
              <w:spacing w:after="0" w:line="240" w:lineRule="auto"/>
              <w:contextualSpacing/>
              <w:jc w:val="both"/>
              <w:rPr>
                <w:rFonts w:ascii="Verdana" w:hAnsi="Verdana"/>
                <w:sz w:val="20"/>
                <w:szCs w:val="20"/>
              </w:rPr>
            </w:pPr>
          </w:p>
          <w:p w14:paraId="6AC84F4D" w14:textId="77777777" w:rsidR="00A16FAB" w:rsidRPr="0077153F" w:rsidRDefault="00A16FAB" w:rsidP="00366B2E">
            <w:pPr>
              <w:spacing w:after="0" w:line="240" w:lineRule="auto"/>
              <w:contextualSpacing/>
              <w:jc w:val="both"/>
              <w:rPr>
                <w:rFonts w:ascii="Verdana" w:hAnsi="Verdana"/>
                <w:sz w:val="20"/>
                <w:szCs w:val="20"/>
              </w:rPr>
            </w:pPr>
          </w:p>
          <w:p w14:paraId="3E1926E0" w14:textId="77777777" w:rsidR="00A16FAB" w:rsidRPr="0077153F" w:rsidRDefault="00A16FAB" w:rsidP="00366B2E">
            <w:pPr>
              <w:spacing w:after="0" w:line="240" w:lineRule="auto"/>
              <w:contextualSpacing/>
              <w:jc w:val="both"/>
              <w:rPr>
                <w:rFonts w:ascii="Verdana" w:hAnsi="Verdana"/>
                <w:sz w:val="20"/>
                <w:szCs w:val="20"/>
              </w:rPr>
            </w:pPr>
          </w:p>
          <w:p w14:paraId="0CC31798" w14:textId="77777777" w:rsidR="00A16FAB" w:rsidRPr="0077153F" w:rsidRDefault="00A16FAB" w:rsidP="00366B2E">
            <w:pPr>
              <w:spacing w:after="0" w:line="240" w:lineRule="auto"/>
              <w:contextualSpacing/>
              <w:jc w:val="both"/>
              <w:rPr>
                <w:rFonts w:ascii="Verdana" w:hAnsi="Verdana"/>
                <w:sz w:val="20"/>
                <w:szCs w:val="20"/>
              </w:rPr>
            </w:pPr>
          </w:p>
          <w:p w14:paraId="721AF627" w14:textId="77777777" w:rsidR="00A16FAB" w:rsidRPr="0077153F" w:rsidRDefault="00A16FAB" w:rsidP="00366B2E">
            <w:pPr>
              <w:spacing w:after="0" w:line="240" w:lineRule="auto"/>
              <w:contextualSpacing/>
              <w:jc w:val="both"/>
              <w:rPr>
                <w:rFonts w:ascii="Verdana" w:hAnsi="Verdana"/>
                <w:sz w:val="20"/>
                <w:szCs w:val="20"/>
              </w:rPr>
            </w:pPr>
          </w:p>
          <w:p w14:paraId="4220B679" w14:textId="77777777" w:rsidR="00A16FAB" w:rsidRPr="0077153F" w:rsidRDefault="00A16FAB" w:rsidP="00366B2E">
            <w:pPr>
              <w:spacing w:after="0" w:line="240" w:lineRule="auto"/>
              <w:contextualSpacing/>
              <w:jc w:val="both"/>
              <w:rPr>
                <w:rFonts w:ascii="Verdana" w:hAnsi="Verdana"/>
                <w:sz w:val="20"/>
                <w:szCs w:val="20"/>
              </w:rPr>
            </w:pPr>
          </w:p>
          <w:p w14:paraId="6B651126" w14:textId="77777777" w:rsidR="00A16FAB" w:rsidRPr="0077153F" w:rsidRDefault="00A16FAB" w:rsidP="00366B2E">
            <w:pPr>
              <w:spacing w:after="0" w:line="240" w:lineRule="auto"/>
              <w:contextualSpacing/>
              <w:jc w:val="both"/>
              <w:rPr>
                <w:rFonts w:ascii="Verdana" w:hAnsi="Verdana"/>
                <w:sz w:val="20"/>
                <w:szCs w:val="20"/>
              </w:rPr>
            </w:pPr>
          </w:p>
          <w:p w14:paraId="542B787E" w14:textId="77777777" w:rsidR="00A16FAB" w:rsidRPr="0077153F" w:rsidRDefault="00A16FAB" w:rsidP="00366B2E">
            <w:pPr>
              <w:spacing w:after="0" w:line="240" w:lineRule="auto"/>
              <w:contextualSpacing/>
              <w:jc w:val="both"/>
              <w:rPr>
                <w:rFonts w:ascii="Verdana" w:hAnsi="Verdana"/>
                <w:sz w:val="20"/>
                <w:szCs w:val="20"/>
              </w:rPr>
            </w:pPr>
          </w:p>
          <w:p w14:paraId="62D2CC70" w14:textId="77777777" w:rsidR="00A16FAB" w:rsidRPr="0077153F" w:rsidRDefault="00A16FAB" w:rsidP="00366B2E">
            <w:pPr>
              <w:spacing w:after="0" w:line="240" w:lineRule="auto"/>
              <w:contextualSpacing/>
              <w:jc w:val="both"/>
              <w:rPr>
                <w:rFonts w:ascii="Verdana" w:hAnsi="Verdana"/>
                <w:sz w:val="20"/>
                <w:szCs w:val="20"/>
              </w:rPr>
            </w:pPr>
          </w:p>
          <w:p w14:paraId="46F533E1" w14:textId="77777777" w:rsidR="00A16FAB" w:rsidRPr="0077153F" w:rsidRDefault="00A16FAB" w:rsidP="00366B2E">
            <w:pPr>
              <w:spacing w:after="0" w:line="240" w:lineRule="auto"/>
              <w:contextualSpacing/>
              <w:jc w:val="both"/>
              <w:rPr>
                <w:rFonts w:ascii="Verdana" w:hAnsi="Verdana"/>
                <w:sz w:val="20"/>
                <w:szCs w:val="20"/>
              </w:rPr>
            </w:pPr>
          </w:p>
          <w:p w14:paraId="2E7D9A6A" w14:textId="77777777" w:rsidR="00A16FAB" w:rsidRPr="0077153F" w:rsidRDefault="00A16FAB" w:rsidP="00366B2E">
            <w:pPr>
              <w:spacing w:after="0" w:line="240" w:lineRule="auto"/>
              <w:contextualSpacing/>
              <w:jc w:val="both"/>
              <w:rPr>
                <w:rFonts w:ascii="Verdana" w:hAnsi="Verdana"/>
                <w:sz w:val="20"/>
                <w:szCs w:val="20"/>
              </w:rPr>
            </w:pPr>
          </w:p>
          <w:p w14:paraId="56A621D3" w14:textId="77777777" w:rsidR="00A16FAB" w:rsidRPr="0077153F" w:rsidRDefault="00A16FAB" w:rsidP="00366B2E">
            <w:pPr>
              <w:spacing w:after="0" w:line="240" w:lineRule="auto"/>
              <w:contextualSpacing/>
              <w:jc w:val="both"/>
              <w:rPr>
                <w:rFonts w:ascii="Verdana" w:hAnsi="Verdana"/>
                <w:sz w:val="20"/>
                <w:szCs w:val="20"/>
              </w:rPr>
            </w:pPr>
          </w:p>
          <w:p w14:paraId="662B632C" w14:textId="77777777" w:rsidR="00A16FAB" w:rsidRPr="0077153F" w:rsidRDefault="00A16FAB" w:rsidP="00366B2E">
            <w:pPr>
              <w:spacing w:after="0" w:line="240" w:lineRule="auto"/>
              <w:contextualSpacing/>
              <w:jc w:val="both"/>
              <w:rPr>
                <w:rFonts w:ascii="Verdana" w:hAnsi="Verdana"/>
                <w:sz w:val="20"/>
                <w:szCs w:val="20"/>
              </w:rPr>
            </w:pPr>
          </w:p>
          <w:p w14:paraId="71835450" w14:textId="77777777" w:rsidR="00A16FAB" w:rsidRPr="0077153F" w:rsidRDefault="00A16FAB" w:rsidP="00366B2E">
            <w:pPr>
              <w:spacing w:after="0" w:line="240" w:lineRule="auto"/>
              <w:contextualSpacing/>
              <w:jc w:val="both"/>
              <w:rPr>
                <w:rFonts w:ascii="Verdana" w:hAnsi="Verdana"/>
                <w:sz w:val="20"/>
                <w:szCs w:val="20"/>
              </w:rPr>
            </w:pPr>
          </w:p>
          <w:p w14:paraId="67E2D601" w14:textId="77777777" w:rsidR="00A16FAB" w:rsidRPr="0077153F" w:rsidRDefault="00A16FAB" w:rsidP="00366B2E">
            <w:pPr>
              <w:spacing w:after="0" w:line="240" w:lineRule="auto"/>
              <w:contextualSpacing/>
              <w:jc w:val="both"/>
              <w:rPr>
                <w:rFonts w:ascii="Verdana" w:hAnsi="Verdana"/>
                <w:sz w:val="20"/>
                <w:szCs w:val="20"/>
              </w:rPr>
            </w:pPr>
          </w:p>
          <w:p w14:paraId="146C0E72" w14:textId="77777777" w:rsidR="00A16FAB" w:rsidRPr="0077153F" w:rsidRDefault="00A16FAB" w:rsidP="00366B2E">
            <w:pPr>
              <w:spacing w:after="0" w:line="240" w:lineRule="auto"/>
              <w:contextualSpacing/>
              <w:jc w:val="both"/>
              <w:rPr>
                <w:rFonts w:ascii="Verdana" w:hAnsi="Verdana"/>
                <w:sz w:val="20"/>
                <w:szCs w:val="20"/>
              </w:rPr>
            </w:pPr>
          </w:p>
          <w:p w14:paraId="25DFD455" w14:textId="77777777" w:rsidR="00A16FAB" w:rsidRPr="0077153F" w:rsidRDefault="00A16FAB" w:rsidP="00366B2E">
            <w:pPr>
              <w:spacing w:after="0" w:line="240" w:lineRule="auto"/>
              <w:contextualSpacing/>
              <w:jc w:val="both"/>
              <w:rPr>
                <w:rFonts w:ascii="Verdana" w:hAnsi="Verdana"/>
                <w:sz w:val="20"/>
                <w:szCs w:val="20"/>
              </w:rPr>
            </w:pPr>
          </w:p>
          <w:p w14:paraId="65E58E70" w14:textId="77777777" w:rsidR="00A16FAB" w:rsidRPr="0077153F" w:rsidRDefault="00A16FAB" w:rsidP="00366B2E">
            <w:pPr>
              <w:spacing w:after="0" w:line="240" w:lineRule="auto"/>
              <w:contextualSpacing/>
              <w:jc w:val="both"/>
              <w:rPr>
                <w:rFonts w:ascii="Verdana" w:hAnsi="Verdana"/>
                <w:sz w:val="20"/>
                <w:szCs w:val="20"/>
              </w:rPr>
            </w:pPr>
          </w:p>
          <w:p w14:paraId="4CF70BAE" w14:textId="77777777" w:rsidR="00A16FAB" w:rsidRPr="0077153F" w:rsidRDefault="00A16FAB" w:rsidP="00366B2E">
            <w:pPr>
              <w:spacing w:after="0" w:line="240" w:lineRule="auto"/>
              <w:contextualSpacing/>
              <w:jc w:val="both"/>
              <w:rPr>
                <w:rFonts w:ascii="Verdana" w:hAnsi="Verdana"/>
                <w:sz w:val="20"/>
                <w:szCs w:val="20"/>
              </w:rPr>
            </w:pPr>
          </w:p>
          <w:p w14:paraId="4900F7A8" w14:textId="77777777" w:rsidR="00A16FAB" w:rsidRPr="0077153F" w:rsidRDefault="00A16FAB" w:rsidP="00366B2E">
            <w:pPr>
              <w:spacing w:after="0" w:line="240" w:lineRule="auto"/>
              <w:contextualSpacing/>
              <w:jc w:val="both"/>
              <w:rPr>
                <w:rFonts w:ascii="Verdana" w:hAnsi="Verdana"/>
                <w:sz w:val="20"/>
                <w:szCs w:val="20"/>
              </w:rPr>
            </w:pPr>
          </w:p>
          <w:p w14:paraId="6EDCAFB9" w14:textId="77777777" w:rsidR="00A16FAB" w:rsidRPr="0077153F" w:rsidRDefault="00A16FAB" w:rsidP="00366B2E">
            <w:pPr>
              <w:spacing w:after="0" w:line="240" w:lineRule="auto"/>
              <w:contextualSpacing/>
              <w:jc w:val="both"/>
              <w:rPr>
                <w:rFonts w:ascii="Verdana" w:hAnsi="Verdana"/>
                <w:sz w:val="20"/>
                <w:szCs w:val="20"/>
              </w:rPr>
            </w:pPr>
          </w:p>
          <w:p w14:paraId="0C355CB9" w14:textId="77777777" w:rsidR="00A16FAB" w:rsidRPr="0077153F" w:rsidRDefault="00A16FAB" w:rsidP="00366B2E">
            <w:pPr>
              <w:spacing w:after="0" w:line="240" w:lineRule="auto"/>
              <w:contextualSpacing/>
              <w:jc w:val="both"/>
              <w:rPr>
                <w:rFonts w:ascii="Verdana" w:hAnsi="Verdana"/>
                <w:sz w:val="20"/>
                <w:szCs w:val="20"/>
              </w:rPr>
            </w:pPr>
          </w:p>
          <w:p w14:paraId="17452809" w14:textId="77777777" w:rsidR="00A16FAB" w:rsidRPr="0077153F" w:rsidRDefault="00A16FAB" w:rsidP="00366B2E">
            <w:pPr>
              <w:spacing w:after="0" w:line="240" w:lineRule="auto"/>
              <w:contextualSpacing/>
              <w:jc w:val="both"/>
              <w:rPr>
                <w:rFonts w:ascii="Verdana" w:hAnsi="Verdana"/>
                <w:sz w:val="20"/>
                <w:szCs w:val="20"/>
              </w:rPr>
            </w:pPr>
          </w:p>
          <w:p w14:paraId="30AC7763" w14:textId="77777777" w:rsidR="00A16FAB" w:rsidRPr="0077153F" w:rsidRDefault="00A16FAB" w:rsidP="00366B2E">
            <w:pPr>
              <w:spacing w:after="0" w:line="240" w:lineRule="auto"/>
              <w:contextualSpacing/>
              <w:jc w:val="both"/>
              <w:rPr>
                <w:rFonts w:ascii="Verdana" w:hAnsi="Verdana"/>
                <w:sz w:val="20"/>
                <w:szCs w:val="20"/>
              </w:rPr>
            </w:pPr>
          </w:p>
          <w:p w14:paraId="6405B7AE" w14:textId="77777777" w:rsidR="00A16FAB" w:rsidRPr="0077153F" w:rsidRDefault="00A16FAB" w:rsidP="00366B2E">
            <w:pPr>
              <w:spacing w:after="0" w:line="240" w:lineRule="auto"/>
              <w:contextualSpacing/>
              <w:jc w:val="both"/>
              <w:rPr>
                <w:rFonts w:ascii="Verdana" w:hAnsi="Verdana"/>
                <w:sz w:val="20"/>
                <w:szCs w:val="20"/>
              </w:rPr>
            </w:pPr>
          </w:p>
          <w:p w14:paraId="0A9C3984" w14:textId="77777777" w:rsidR="00A16FAB" w:rsidRPr="0077153F" w:rsidRDefault="00A16FAB" w:rsidP="00366B2E">
            <w:pPr>
              <w:spacing w:after="0" w:line="240" w:lineRule="auto"/>
              <w:contextualSpacing/>
              <w:jc w:val="both"/>
              <w:rPr>
                <w:rFonts w:ascii="Verdana" w:hAnsi="Verdana"/>
                <w:sz w:val="20"/>
                <w:szCs w:val="20"/>
              </w:rPr>
            </w:pPr>
          </w:p>
          <w:p w14:paraId="48FFC223" w14:textId="77777777" w:rsidR="00A16FAB" w:rsidRDefault="00A16FAB" w:rsidP="00366B2E">
            <w:pPr>
              <w:spacing w:after="0" w:line="240" w:lineRule="auto"/>
              <w:contextualSpacing/>
              <w:jc w:val="both"/>
              <w:rPr>
                <w:rFonts w:ascii="Verdana" w:hAnsi="Verdana"/>
                <w:sz w:val="20"/>
                <w:szCs w:val="20"/>
              </w:rPr>
            </w:pPr>
          </w:p>
          <w:p w14:paraId="78FE2E9D" w14:textId="77777777" w:rsidR="0077153F" w:rsidRPr="0077153F" w:rsidRDefault="0077153F" w:rsidP="00366B2E">
            <w:pPr>
              <w:spacing w:after="0" w:line="240" w:lineRule="auto"/>
              <w:contextualSpacing/>
              <w:jc w:val="both"/>
              <w:rPr>
                <w:rFonts w:ascii="Verdana" w:hAnsi="Verdana"/>
                <w:sz w:val="20"/>
                <w:szCs w:val="20"/>
              </w:rPr>
            </w:pPr>
          </w:p>
          <w:p w14:paraId="00374FCE" w14:textId="77777777" w:rsidR="00A16FAB" w:rsidRPr="0077153F" w:rsidRDefault="00A16FAB" w:rsidP="00366B2E">
            <w:pPr>
              <w:spacing w:after="0" w:line="240" w:lineRule="auto"/>
              <w:contextualSpacing/>
              <w:jc w:val="both"/>
              <w:rPr>
                <w:rFonts w:ascii="Verdana" w:hAnsi="Verdana"/>
                <w:sz w:val="20"/>
                <w:szCs w:val="20"/>
              </w:rPr>
            </w:pPr>
          </w:p>
          <w:p w14:paraId="65B1A4B4" w14:textId="77777777" w:rsidR="00A16FAB" w:rsidRPr="0077153F" w:rsidRDefault="00A16FAB" w:rsidP="00366B2E">
            <w:pPr>
              <w:spacing w:after="0" w:line="240" w:lineRule="auto"/>
              <w:contextualSpacing/>
              <w:jc w:val="both"/>
              <w:rPr>
                <w:rFonts w:ascii="Verdana" w:hAnsi="Verdana"/>
                <w:sz w:val="20"/>
                <w:szCs w:val="20"/>
              </w:rPr>
            </w:pPr>
          </w:p>
          <w:p w14:paraId="41AB77B6" w14:textId="77777777" w:rsidR="00A16FAB" w:rsidRPr="0077153F" w:rsidRDefault="00A16FAB" w:rsidP="00366B2E">
            <w:pPr>
              <w:spacing w:after="0" w:line="240" w:lineRule="auto"/>
              <w:contextualSpacing/>
              <w:jc w:val="both"/>
              <w:rPr>
                <w:rFonts w:ascii="Verdana" w:hAnsi="Verdana"/>
                <w:sz w:val="20"/>
                <w:szCs w:val="20"/>
              </w:rPr>
            </w:pPr>
          </w:p>
          <w:p w14:paraId="1408324D" w14:textId="77777777" w:rsidR="00A16FAB" w:rsidRPr="0077153F" w:rsidRDefault="00A16FAB" w:rsidP="00366B2E">
            <w:pPr>
              <w:spacing w:after="0" w:line="240" w:lineRule="auto"/>
              <w:contextualSpacing/>
              <w:jc w:val="both"/>
              <w:rPr>
                <w:rFonts w:ascii="Verdana" w:hAnsi="Verdana"/>
                <w:sz w:val="20"/>
                <w:szCs w:val="20"/>
              </w:rPr>
            </w:pPr>
          </w:p>
        </w:tc>
      </w:tr>
    </w:tbl>
    <w:p w14:paraId="3D9FE0F0" w14:textId="77777777" w:rsidR="008961F0" w:rsidRPr="000626D6" w:rsidRDefault="008961F0" w:rsidP="008961F0">
      <w:pPr>
        <w:spacing w:after="0" w:line="240" w:lineRule="auto"/>
        <w:jc w:val="right"/>
        <w:rPr>
          <w:rFonts w:ascii="Verdana" w:hAnsi="Verdana"/>
          <w:sz w:val="19"/>
          <w:szCs w:val="19"/>
        </w:rPr>
      </w:pPr>
      <w:bookmarkStart w:id="17" w:name="_Hlk167902300"/>
      <w:r w:rsidRPr="001A3745">
        <w:rPr>
          <w:rFonts w:ascii="Verdana" w:hAnsi="Verdana"/>
          <w:sz w:val="19"/>
          <w:szCs w:val="19"/>
        </w:rPr>
        <w:lastRenderedPageBreak/>
        <w:t xml:space="preserve">Specialiųjų sąlygų </w:t>
      </w:r>
      <w:r w:rsidRPr="000626D6">
        <w:rPr>
          <w:rFonts w:ascii="Verdana" w:hAnsi="Verdana"/>
          <w:sz w:val="19"/>
          <w:szCs w:val="19"/>
        </w:rPr>
        <w:t xml:space="preserve">Sutarties </w:t>
      </w:r>
      <w:r>
        <w:rPr>
          <w:rFonts w:ascii="Verdana" w:hAnsi="Verdana"/>
          <w:sz w:val="19"/>
          <w:szCs w:val="19"/>
        </w:rPr>
        <w:t>4</w:t>
      </w:r>
      <w:r w:rsidRPr="000626D6">
        <w:rPr>
          <w:rFonts w:ascii="Verdana" w:hAnsi="Verdana"/>
          <w:sz w:val="19"/>
          <w:szCs w:val="19"/>
        </w:rPr>
        <w:t xml:space="preserve"> priedas</w:t>
      </w:r>
    </w:p>
    <w:bookmarkEnd w:id="17"/>
    <w:p w14:paraId="39853932" w14:textId="77777777" w:rsidR="008961F0" w:rsidRPr="0077153F" w:rsidRDefault="008961F0" w:rsidP="008961F0">
      <w:pPr>
        <w:spacing w:after="0" w:line="240" w:lineRule="auto"/>
        <w:jc w:val="center"/>
        <w:rPr>
          <w:rFonts w:ascii="Verdana" w:hAnsi="Verdana"/>
          <w:sz w:val="20"/>
          <w:szCs w:val="20"/>
        </w:rPr>
      </w:pPr>
      <w:r w:rsidRPr="0077153F">
        <w:rPr>
          <w:rFonts w:ascii="Verdana" w:hAnsi="Verdana"/>
          <w:sz w:val="20"/>
          <w:szCs w:val="20"/>
        </w:rPr>
        <w:t>Forma</w:t>
      </w:r>
    </w:p>
    <w:p w14:paraId="46EFFD1E" w14:textId="77777777" w:rsidR="008961F0" w:rsidRPr="0077153F" w:rsidRDefault="008961F0" w:rsidP="008961F0">
      <w:pPr>
        <w:suppressAutoHyphens/>
        <w:autoSpaceDN w:val="0"/>
        <w:spacing w:after="0" w:line="240" w:lineRule="auto"/>
        <w:jc w:val="center"/>
        <w:textAlignment w:val="baseline"/>
        <w:rPr>
          <w:rFonts w:ascii="Verdana" w:hAnsi="Verdana" w:cs="Tahoma"/>
          <w:b/>
          <w:bCs/>
          <w:sz w:val="20"/>
          <w:szCs w:val="20"/>
        </w:rPr>
      </w:pPr>
      <w:r w:rsidRPr="0077153F">
        <w:rPr>
          <w:rFonts w:ascii="Verdana" w:hAnsi="Verdana" w:cs="Tahoma"/>
          <w:b/>
          <w:bCs/>
          <w:sz w:val="20"/>
          <w:szCs w:val="20"/>
        </w:rPr>
        <w:t xml:space="preserve">„KONFIDENCIALUMO PASIŽADĖJIMAS </w:t>
      </w:r>
    </w:p>
    <w:p w14:paraId="7FCE4C73" w14:textId="77777777" w:rsidR="008961F0" w:rsidRPr="0077153F" w:rsidRDefault="008961F0" w:rsidP="008961F0">
      <w:pPr>
        <w:suppressAutoHyphens/>
        <w:autoSpaceDN w:val="0"/>
        <w:spacing w:after="0" w:line="240" w:lineRule="auto"/>
        <w:jc w:val="center"/>
        <w:textAlignment w:val="baseline"/>
        <w:rPr>
          <w:rFonts w:ascii="Verdana" w:hAnsi="Verdana" w:cs="Tahoma"/>
          <w:i/>
          <w:iCs/>
          <w:sz w:val="20"/>
          <w:szCs w:val="20"/>
        </w:rPr>
      </w:pPr>
    </w:p>
    <w:p w14:paraId="2857CED7" w14:textId="77777777" w:rsidR="008961F0" w:rsidRPr="0077153F" w:rsidRDefault="008961F0" w:rsidP="008961F0">
      <w:pPr>
        <w:suppressAutoHyphens/>
        <w:autoSpaceDN w:val="0"/>
        <w:spacing w:after="0" w:line="240" w:lineRule="auto"/>
        <w:jc w:val="center"/>
        <w:textAlignment w:val="baseline"/>
        <w:rPr>
          <w:rFonts w:ascii="Verdana" w:hAnsi="Verdana" w:cs="Tahoma"/>
          <w:sz w:val="20"/>
          <w:szCs w:val="20"/>
        </w:rPr>
      </w:pPr>
      <w:r w:rsidRPr="0077153F">
        <w:rPr>
          <w:rFonts w:ascii="Verdana" w:hAnsi="Verdana" w:cs="Tahoma"/>
          <w:sz w:val="20"/>
          <w:szCs w:val="20"/>
        </w:rPr>
        <w:t>(data)</w:t>
      </w:r>
    </w:p>
    <w:p w14:paraId="4BA6D9B5" w14:textId="77777777" w:rsidR="008961F0" w:rsidRPr="0077153F" w:rsidRDefault="008961F0" w:rsidP="008961F0">
      <w:pPr>
        <w:suppressAutoHyphens/>
        <w:autoSpaceDN w:val="0"/>
        <w:spacing w:after="0" w:line="240" w:lineRule="auto"/>
        <w:textAlignment w:val="baseline"/>
        <w:rPr>
          <w:rFonts w:ascii="Verdana" w:hAnsi="Verdana" w:cs="Tahoma"/>
          <w:b/>
          <w:bCs/>
          <w:sz w:val="20"/>
          <w:szCs w:val="20"/>
        </w:rPr>
      </w:pPr>
    </w:p>
    <w:p w14:paraId="5AFAD928" w14:textId="77777777" w:rsidR="008961F0" w:rsidRPr="0077153F" w:rsidRDefault="008961F0" w:rsidP="008961F0">
      <w:pPr>
        <w:suppressAutoHyphens/>
        <w:autoSpaceDN w:val="0"/>
        <w:spacing w:after="0" w:line="240" w:lineRule="auto"/>
        <w:ind w:firstLine="709"/>
        <w:jc w:val="both"/>
        <w:textAlignment w:val="baseline"/>
        <w:rPr>
          <w:rFonts w:ascii="Verdana" w:hAnsi="Verdana" w:cs="Calibri"/>
          <w:sz w:val="20"/>
          <w:szCs w:val="20"/>
        </w:rPr>
      </w:pPr>
      <w:r w:rsidRPr="0077153F">
        <w:rPr>
          <w:rFonts w:ascii="Verdana" w:hAnsi="Verdana" w:cs="Tahoma"/>
          <w:sz w:val="20"/>
          <w:szCs w:val="20"/>
        </w:rPr>
        <w:t>Aš, ______________________________________, būdamas (-a) ________________ (</w:t>
      </w:r>
      <w:r w:rsidRPr="0077153F">
        <w:rPr>
          <w:rFonts w:ascii="Verdana" w:hAnsi="Verdana" w:cs="Tahoma"/>
          <w:i/>
          <w:iCs/>
          <w:sz w:val="20"/>
          <w:szCs w:val="20"/>
        </w:rPr>
        <w:t>Paslaugų teikėjo pavadinimas</w:t>
      </w:r>
      <w:r w:rsidRPr="0077153F">
        <w:rPr>
          <w:rFonts w:ascii="Verdana" w:hAnsi="Verdana" w:cs="Tahoma"/>
          <w:sz w:val="20"/>
          <w:szCs w:val="20"/>
        </w:rPr>
        <w:t xml:space="preserve">) paskirtu (-a) specialistu (-e) ir atlikdamas (-a). </w:t>
      </w:r>
      <w:r w:rsidRPr="0077153F">
        <w:rPr>
          <w:rFonts w:ascii="Verdana" w:hAnsi="Verdana"/>
          <w:sz w:val="20"/>
          <w:szCs w:val="20"/>
        </w:rPr>
        <w:t>Informacinių sistemų kūrimo</w:t>
      </w:r>
      <w:r w:rsidRPr="0077153F">
        <w:rPr>
          <w:rFonts w:ascii="Verdana" w:hAnsi="Verdana"/>
          <w:color w:val="000000"/>
          <w:sz w:val="20"/>
          <w:szCs w:val="20"/>
        </w:rPr>
        <w:t xml:space="preserve"> komandos paslaugų pirkimo </w:t>
      </w:r>
      <w:r w:rsidRPr="0077153F">
        <w:rPr>
          <w:rFonts w:ascii="Verdana" w:hAnsi="Verdana" w:cs="Tahoma"/>
          <w:sz w:val="20"/>
          <w:szCs w:val="20"/>
        </w:rPr>
        <w:t>sutartyje Nr. ________ (toliau – Sutartis) numatytas paslaugas:</w:t>
      </w:r>
    </w:p>
    <w:p w14:paraId="6469BCA7" w14:textId="77777777" w:rsidR="008961F0" w:rsidRPr="0077153F" w:rsidRDefault="008961F0" w:rsidP="008961F0">
      <w:pPr>
        <w:spacing w:after="0" w:line="240" w:lineRule="auto"/>
        <w:ind w:firstLine="709"/>
        <w:jc w:val="both"/>
        <w:rPr>
          <w:rFonts w:ascii="Verdana" w:hAnsi="Verdana" w:cs="Calibri"/>
          <w:sz w:val="20"/>
          <w:szCs w:val="20"/>
        </w:rPr>
      </w:pPr>
      <w:r w:rsidRPr="0077153F">
        <w:rPr>
          <w:rFonts w:ascii="Verdana" w:hAnsi="Verdana" w:cs="Tahoma"/>
          <w:sz w:val="20"/>
          <w:szCs w:val="20"/>
        </w:rPr>
        <w:t xml:space="preserve">- </w:t>
      </w:r>
      <w:r w:rsidRPr="0077153F">
        <w:rPr>
          <w:rFonts w:ascii="Verdana" w:hAnsi="Verdana" w:cs="Tahoma"/>
          <w:b/>
          <w:bCs/>
          <w:sz w:val="20"/>
          <w:szCs w:val="20"/>
        </w:rPr>
        <w:t xml:space="preserve">įsipareigoju </w:t>
      </w:r>
      <w:r w:rsidRPr="0077153F">
        <w:rPr>
          <w:rFonts w:ascii="Verdana" w:hAnsi="Verdana" w:cs="Tahoma"/>
          <w:sz w:val="20"/>
          <w:szCs w:val="20"/>
        </w:rPr>
        <w:t>saugoti paslaptyje ir tik Sutarties įsipareigojimų vykdymo tikslais naudoti Užsakovo</w:t>
      </w:r>
      <w:r w:rsidRPr="0077153F" w:rsidDel="0076478F">
        <w:rPr>
          <w:rFonts w:ascii="Verdana" w:hAnsi="Verdana" w:cs="Tahoma"/>
          <w:sz w:val="20"/>
          <w:szCs w:val="20"/>
        </w:rPr>
        <w:t xml:space="preserve"> </w:t>
      </w:r>
      <w:r w:rsidRPr="0077153F">
        <w:rPr>
          <w:rFonts w:ascii="Verdana" w:hAnsi="Verdana" w:cs="Tahoma"/>
          <w:sz w:val="20"/>
          <w:szCs w:val="20"/>
        </w:rPr>
        <w:t>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w:t>
      </w:r>
      <w:r w:rsidRPr="0077153F" w:rsidDel="0076478F">
        <w:rPr>
          <w:rFonts w:ascii="Verdana" w:hAnsi="Verdana" w:cs="Tahoma"/>
          <w:sz w:val="20"/>
          <w:szCs w:val="20"/>
        </w:rPr>
        <w:t xml:space="preserve"> </w:t>
      </w:r>
      <w:r w:rsidRPr="0077153F">
        <w:rPr>
          <w:rFonts w:ascii="Verdana" w:hAnsi="Verdana" w:cs="Tahoma"/>
          <w:sz w:val="20"/>
          <w:szCs w:val="20"/>
        </w:rPr>
        <w:t>patikėtą man konfidencialią informaciją atskleisti pagal Lietuvos Respublikos įstatymus;</w:t>
      </w:r>
    </w:p>
    <w:p w14:paraId="47774CCD" w14:textId="77777777" w:rsidR="008961F0" w:rsidRPr="0077153F" w:rsidRDefault="008961F0" w:rsidP="008961F0">
      <w:pPr>
        <w:suppressAutoHyphens/>
        <w:autoSpaceDN w:val="0"/>
        <w:spacing w:after="0" w:line="240" w:lineRule="auto"/>
        <w:ind w:firstLine="709"/>
        <w:jc w:val="both"/>
        <w:textAlignment w:val="baseline"/>
        <w:rPr>
          <w:rFonts w:ascii="Verdana" w:hAnsi="Verdana" w:cs="Calibri"/>
          <w:sz w:val="20"/>
          <w:szCs w:val="20"/>
        </w:rPr>
      </w:pPr>
      <w:r w:rsidRPr="0077153F">
        <w:rPr>
          <w:rFonts w:ascii="Verdana" w:hAnsi="Verdana" w:cs="Tahoma"/>
          <w:b/>
          <w:bCs/>
          <w:sz w:val="20"/>
          <w:szCs w:val="20"/>
        </w:rPr>
        <w:t>- suprantu</w:t>
      </w:r>
      <w:r w:rsidRPr="0077153F">
        <w:rPr>
          <w:rFonts w:ascii="Verdana" w:hAnsi="Verdana" w:cs="Tahoma"/>
          <w:sz w:val="20"/>
          <w:szCs w:val="20"/>
        </w:rPr>
        <w:t xml:space="preserve">, kad visa, raštu ir žodžiu, paslaugų teikimo metu gauta informacija iš </w:t>
      </w:r>
      <w:bookmarkStart w:id="18" w:name="_Hlk167899598"/>
      <w:r w:rsidRPr="0077153F">
        <w:rPr>
          <w:rFonts w:ascii="Verdana" w:hAnsi="Verdana" w:cs="Tahoma"/>
          <w:sz w:val="20"/>
          <w:szCs w:val="20"/>
        </w:rPr>
        <w:t>Užsakovo</w:t>
      </w:r>
      <w:bookmarkEnd w:id="18"/>
      <w:r w:rsidRPr="0077153F">
        <w:rPr>
          <w:rFonts w:ascii="Verdana" w:hAnsi="Verdana" w:cs="Tahoma"/>
          <w:sz w:val="20"/>
          <w:szCs w:val="20"/>
        </w:rPr>
        <w:t xml:space="preserve"> yra griežtai konfidenciali, t.y. </w:t>
      </w:r>
      <w:r w:rsidRPr="0077153F">
        <w:rPr>
          <w:rFonts w:ascii="Verdana" w:hAnsi="Verdana" w:cs="Calibri"/>
          <w:sz w:val="20"/>
          <w:szCs w:val="20"/>
        </w:rPr>
        <w:t xml:space="preserve"> su paslaugų teikimu susijusi informacija, kurią viena šalis perdavė ar perduoda kitai šaliai arba kurią viena šalis sužinojo vykdydama sutartinius įsipareigojimus iš kitos šalies ar trečiųjų šalių, įskaitant, bet neapsiribojant, Lietuvos banko teisės aktus, su </w:t>
      </w:r>
      <w:r w:rsidRPr="0077153F">
        <w:rPr>
          <w:rFonts w:ascii="Verdana" w:hAnsi="Verdana"/>
          <w:sz w:val="20"/>
          <w:szCs w:val="20"/>
        </w:rPr>
        <w:t xml:space="preserve">LB informacinių sistemų </w:t>
      </w:r>
      <w:r w:rsidRPr="0077153F">
        <w:rPr>
          <w:rFonts w:ascii="Verdana" w:hAnsi="Verdana" w:cs="Calibri"/>
          <w:sz w:val="20"/>
          <w:szCs w:val="20"/>
        </w:rPr>
        <w:t>ir jų plėtra susijusius dokumentus ir informaciją, vidaus dokumentus, informaciją, susijusią su paslaugomis, sistemomis, planais, tikslais, susitarimais, praktine patirtimi (angl. know-how), darbuotojais, ir visą kitą viešai neprieinamą informaciją, tiesiogiai ar netiesiogiai susijusią su bet kuria iš šalių susijusiais trečiaisiais asmenimis</w:t>
      </w:r>
      <w:r w:rsidRPr="0077153F">
        <w:rPr>
          <w:rFonts w:ascii="Verdana" w:hAnsi="Verdana" w:cs="Tahoma"/>
          <w:sz w:val="20"/>
          <w:szCs w:val="20"/>
        </w:rPr>
        <w:t>;</w:t>
      </w:r>
    </w:p>
    <w:p w14:paraId="46CA3129" w14:textId="77777777" w:rsidR="008961F0" w:rsidRPr="0077153F" w:rsidRDefault="008961F0" w:rsidP="008961F0">
      <w:pPr>
        <w:suppressAutoHyphens/>
        <w:autoSpaceDN w:val="0"/>
        <w:spacing w:after="0" w:line="240" w:lineRule="auto"/>
        <w:ind w:firstLine="709"/>
        <w:jc w:val="both"/>
        <w:textAlignment w:val="baseline"/>
        <w:rPr>
          <w:rFonts w:ascii="Verdana" w:hAnsi="Verdana" w:cs="Calibri"/>
          <w:sz w:val="20"/>
          <w:szCs w:val="20"/>
        </w:rPr>
      </w:pPr>
      <w:r w:rsidRPr="0077153F">
        <w:rPr>
          <w:rFonts w:ascii="Verdana" w:hAnsi="Verdana" w:cs="Tahoma"/>
          <w:sz w:val="20"/>
          <w:szCs w:val="20"/>
        </w:rPr>
        <w:t xml:space="preserve">- </w:t>
      </w:r>
      <w:r w:rsidRPr="0077153F">
        <w:rPr>
          <w:rFonts w:ascii="Verdana" w:hAnsi="Verdana" w:cs="Tahoma"/>
          <w:b/>
          <w:bCs/>
          <w:sz w:val="20"/>
          <w:szCs w:val="20"/>
        </w:rPr>
        <w:t xml:space="preserve">žinau, </w:t>
      </w:r>
      <w:r w:rsidRPr="0077153F">
        <w:rPr>
          <w:rFonts w:ascii="Verdana" w:hAnsi="Verdana" w:cs="Tahoma"/>
          <w:sz w:val="20"/>
          <w:szCs w:val="20"/>
        </w:rPr>
        <w:t>kad turėsiu atsakyti Lietuvos Respublikos įstatymų ir kitų teisės aktų nustatyta tvarka, jei dėl mano veiksmų dėl šio įsipareigojimo nevykdymo arba netinkamo vykdymo Paslaugų gavėjui kils atsakomybė už konfidencialios informacijos atskleidimą.</w:t>
      </w:r>
    </w:p>
    <w:p w14:paraId="55CCBFD2" w14:textId="77777777" w:rsidR="008961F0" w:rsidRPr="0077153F" w:rsidRDefault="008961F0" w:rsidP="008961F0">
      <w:pPr>
        <w:suppressAutoHyphens/>
        <w:autoSpaceDN w:val="0"/>
        <w:spacing w:after="0" w:line="240" w:lineRule="auto"/>
        <w:ind w:firstLine="709"/>
        <w:jc w:val="both"/>
        <w:textAlignment w:val="baseline"/>
        <w:rPr>
          <w:rFonts w:ascii="Verdana" w:hAnsi="Verdana" w:cs="Tahoma"/>
          <w:b/>
          <w:bCs/>
          <w:sz w:val="20"/>
          <w:szCs w:val="20"/>
        </w:rPr>
      </w:pPr>
      <w:r w:rsidRPr="0077153F">
        <w:rPr>
          <w:rFonts w:ascii="Verdana" w:hAnsi="Verdana" w:cs="Tahoma"/>
          <w:b/>
          <w:bCs/>
          <w:sz w:val="20"/>
          <w:szCs w:val="20"/>
        </w:rPr>
        <w:t>Šis pasižadėjimas galios visą Sutarties vykdymo laiką ir</w:t>
      </w:r>
      <w:r w:rsidRPr="0077153F">
        <w:rPr>
          <w:rFonts w:ascii="Verdana" w:hAnsi="Verdana"/>
          <w:sz w:val="20"/>
          <w:szCs w:val="20"/>
        </w:rPr>
        <w:t xml:space="preserve"> </w:t>
      </w:r>
      <w:r w:rsidRPr="0077153F">
        <w:rPr>
          <w:rFonts w:ascii="Verdana" w:hAnsi="Verdana" w:cs="Tahoma"/>
          <w:b/>
          <w:bCs/>
          <w:sz w:val="20"/>
          <w:szCs w:val="20"/>
        </w:rPr>
        <w:t>ne mažiau kaip 2 (dvejus) metus po Sutarties pasibaigimo arba, jei darbo santykiai su Paslaugų teikėju baigsis anksčiau, po santykių su Paslaugų teikėju nutraukimo, nepriklausomai nuo užimamų pareigų ir darbovietės, kurioje aš dirbsiu.</w:t>
      </w:r>
    </w:p>
    <w:p w14:paraId="2AE7B188" w14:textId="77777777" w:rsidR="008961F0" w:rsidRPr="0077153F" w:rsidRDefault="008961F0" w:rsidP="008961F0">
      <w:pPr>
        <w:suppressAutoHyphens/>
        <w:autoSpaceDN w:val="0"/>
        <w:spacing w:after="0" w:line="240" w:lineRule="auto"/>
        <w:ind w:firstLine="709"/>
        <w:jc w:val="both"/>
        <w:textAlignment w:val="baseline"/>
        <w:rPr>
          <w:rFonts w:ascii="Verdana" w:hAnsi="Verdana" w:cs="Tahoma"/>
          <w:b/>
          <w:bCs/>
          <w:sz w:val="20"/>
          <w:szCs w:val="20"/>
        </w:rPr>
      </w:pPr>
    </w:p>
    <w:p w14:paraId="15928ADF" w14:textId="77777777" w:rsidR="008961F0" w:rsidRPr="0077153F" w:rsidRDefault="008961F0" w:rsidP="008961F0">
      <w:pPr>
        <w:suppressAutoHyphens/>
        <w:autoSpaceDN w:val="0"/>
        <w:spacing w:after="0" w:line="240" w:lineRule="auto"/>
        <w:textAlignment w:val="baseline"/>
        <w:rPr>
          <w:rFonts w:ascii="Verdana" w:hAnsi="Verdana" w:cs="Tahoma"/>
          <w:sz w:val="20"/>
          <w:szCs w:val="20"/>
        </w:rPr>
      </w:pPr>
      <w:r w:rsidRPr="0077153F">
        <w:rPr>
          <w:rFonts w:ascii="Verdana" w:hAnsi="Verdana" w:cs="Tahoma"/>
          <w:sz w:val="20"/>
          <w:szCs w:val="20"/>
        </w:rPr>
        <w:t>(Darbuotojo pareigos, vykdant Sutartį)       (parašas)                       ____________________“</w:t>
      </w:r>
    </w:p>
    <w:tbl>
      <w:tblPr>
        <w:tblW w:w="9508" w:type="dxa"/>
        <w:tblLook w:val="0000" w:firstRow="0" w:lastRow="0" w:firstColumn="0" w:lastColumn="0" w:noHBand="0" w:noVBand="0"/>
      </w:tblPr>
      <w:tblGrid>
        <w:gridCol w:w="5454"/>
        <w:gridCol w:w="2850"/>
        <w:gridCol w:w="222"/>
        <w:gridCol w:w="982"/>
      </w:tblGrid>
      <w:tr w:rsidR="008961F0" w:rsidRPr="0077153F" w14:paraId="14FE3BDE" w14:textId="77777777" w:rsidTr="00366B2E">
        <w:trPr>
          <w:trHeight w:val="2543"/>
        </w:trPr>
        <w:tc>
          <w:tcPr>
            <w:tcW w:w="5454" w:type="dxa"/>
          </w:tcPr>
          <w:p w14:paraId="31E64609" w14:textId="77777777" w:rsidR="008961F0" w:rsidRPr="0077153F" w:rsidRDefault="008961F0" w:rsidP="00366B2E">
            <w:pPr>
              <w:spacing w:after="0" w:line="240" w:lineRule="auto"/>
              <w:rPr>
                <w:rFonts w:ascii="Verdana" w:hAnsi="Verdana" w:cs="Tahoma"/>
                <w:b/>
                <w:bCs/>
                <w:sz w:val="20"/>
                <w:szCs w:val="20"/>
                <w:vertAlign w:val="superscript"/>
              </w:rPr>
            </w:pPr>
          </w:p>
          <w:p w14:paraId="6A198382" w14:textId="77777777" w:rsidR="008961F0" w:rsidRPr="0077153F" w:rsidRDefault="008961F0" w:rsidP="00366B2E">
            <w:pPr>
              <w:spacing w:after="0" w:line="240" w:lineRule="auto"/>
              <w:rPr>
                <w:rFonts w:ascii="Verdana" w:hAnsi="Verdana"/>
                <w:b/>
                <w:bCs/>
                <w:sz w:val="20"/>
                <w:szCs w:val="20"/>
              </w:rPr>
            </w:pPr>
          </w:p>
          <w:p w14:paraId="6FD713ED" w14:textId="77777777" w:rsidR="008961F0" w:rsidRPr="0077153F" w:rsidRDefault="008961F0" w:rsidP="00366B2E">
            <w:pPr>
              <w:spacing w:after="0" w:line="240" w:lineRule="auto"/>
              <w:rPr>
                <w:rFonts w:ascii="Verdana" w:hAnsi="Verdana"/>
                <w:b/>
                <w:bCs/>
                <w:sz w:val="20"/>
                <w:szCs w:val="20"/>
              </w:rPr>
            </w:pPr>
            <w:r w:rsidRPr="0077153F">
              <w:rPr>
                <w:rFonts w:ascii="Verdana" w:hAnsi="Verdana"/>
                <w:b/>
                <w:bCs/>
                <w:sz w:val="20"/>
                <w:szCs w:val="20"/>
              </w:rPr>
              <w:t>Užsakovas</w:t>
            </w:r>
          </w:p>
          <w:p w14:paraId="2924550C" w14:textId="77777777" w:rsidR="008961F0" w:rsidRPr="0077153F" w:rsidRDefault="008961F0" w:rsidP="00366B2E">
            <w:pPr>
              <w:spacing w:after="0" w:line="240" w:lineRule="auto"/>
              <w:rPr>
                <w:rFonts w:ascii="Verdana" w:hAnsi="Verdana"/>
                <w:b/>
                <w:bCs/>
                <w:sz w:val="20"/>
                <w:szCs w:val="20"/>
              </w:rPr>
            </w:pPr>
          </w:p>
          <w:p w14:paraId="71DF8134" w14:textId="77777777" w:rsidR="008961F0" w:rsidRPr="0077153F" w:rsidRDefault="008961F0" w:rsidP="00366B2E">
            <w:pPr>
              <w:spacing w:after="0" w:line="240" w:lineRule="auto"/>
              <w:rPr>
                <w:rFonts w:ascii="Verdana" w:hAnsi="Verdana"/>
                <w:bCs/>
                <w:sz w:val="20"/>
                <w:szCs w:val="20"/>
              </w:rPr>
            </w:pPr>
            <w:r w:rsidRPr="0077153F">
              <w:rPr>
                <w:rFonts w:ascii="Verdana" w:hAnsi="Verdana"/>
                <w:bCs/>
                <w:sz w:val="20"/>
                <w:szCs w:val="20"/>
              </w:rPr>
              <w:t>Lietuvos bankas</w:t>
            </w:r>
          </w:p>
          <w:p w14:paraId="266C8B8C" w14:textId="77777777" w:rsidR="008961F0" w:rsidRPr="0077153F" w:rsidRDefault="008961F0" w:rsidP="00366B2E">
            <w:pPr>
              <w:spacing w:after="0" w:line="240" w:lineRule="auto"/>
              <w:rPr>
                <w:rFonts w:ascii="Verdana" w:hAnsi="Verdana"/>
                <w:bCs/>
                <w:sz w:val="20"/>
                <w:szCs w:val="20"/>
              </w:rPr>
            </w:pPr>
            <w:r w:rsidRPr="0077153F">
              <w:rPr>
                <w:rFonts w:ascii="Verdana" w:hAnsi="Verdana"/>
                <w:bCs/>
                <w:sz w:val="20"/>
                <w:szCs w:val="20"/>
              </w:rPr>
              <w:t>Kodas 188607684</w:t>
            </w:r>
          </w:p>
          <w:p w14:paraId="2D3243D1" w14:textId="77777777" w:rsidR="008961F0" w:rsidRPr="0077153F" w:rsidRDefault="008961F0" w:rsidP="00366B2E">
            <w:pPr>
              <w:spacing w:after="0" w:line="240" w:lineRule="auto"/>
              <w:rPr>
                <w:rFonts w:ascii="Verdana" w:hAnsi="Verdana"/>
                <w:bCs/>
                <w:sz w:val="20"/>
                <w:szCs w:val="20"/>
              </w:rPr>
            </w:pPr>
            <w:r w:rsidRPr="0077153F">
              <w:rPr>
                <w:rFonts w:ascii="Verdana" w:hAnsi="Verdana"/>
                <w:bCs/>
                <w:sz w:val="20"/>
                <w:szCs w:val="20"/>
              </w:rPr>
              <w:t>PVM mokėtojo kodas LT 886076811</w:t>
            </w:r>
          </w:p>
          <w:p w14:paraId="7C60671D" w14:textId="77777777" w:rsidR="008961F0" w:rsidRPr="0077153F" w:rsidRDefault="008961F0" w:rsidP="00366B2E">
            <w:pPr>
              <w:spacing w:after="0" w:line="240" w:lineRule="auto"/>
              <w:rPr>
                <w:rFonts w:ascii="Verdana" w:hAnsi="Verdana"/>
                <w:bCs/>
                <w:sz w:val="20"/>
                <w:szCs w:val="20"/>
              </w:rPr>
            </w:pPr>
            <w:r w:rsidRPr="0077153F">
              <w:rPr>
                <w:rFonts w:ascii="Verdana" w:hAnsi="Verdana"/>
                <w:bCs/>
                <w:sz w:val="20"/>
                <w:szCs w:val="20"/>
              </w:rPr>
              <w:t>Gedimino pr. 6, 01103 Vilnius</w:t>
            </w:r>
          </w:p>
          <w:p w14:paraId="1960BA99" w14:textId="77777777" w:rsidR="008961F0" w:rsidRPr="0077153F" w:rsidRDefault="008961F0" w:rsidP="00366B2E">
            <w:pPr>
              <w:spacing w:after="0" w:line="240" w:lineRule="auto"/>
              <w:rPr>
                <w:rFonts w:ascii="Verdana" w:hAnsi="Verdana"/>
                <w:sz w:val="20"/>
                <w:szCs w:val="20"/>
              </w:rPr>
            </w:pPr>
            <w:r w:rsidRPr="0077153F">
              <w:rPr>
                <w:rFonts w:ascii="Verdana" w:hAnsi="Verdana"/>
                <w:bCs/>
                <w:sz w:val="20"/>
                <w:szCs w:val="20"/>
              </w:rPr>
              <w:t xml:space="preserve">Tel.: </w:t>
            </w:r>
            <w:r w:rsidRPr="0077153F">
              <w:rPr>
                <w:rFonts w:ascii="Verdana" w:hAnsi="Verdana"/>
                <w:sz w:val="20"/>
                <w:szCs w:val="20"/>
              </w:rPr>
              <w:t xml:space="preserve">+370 </w:t>
            </w:r>
            <w:r w:rsidRPr="0077153F">
              <w:rPr>
                <w:rFonts w:ascii="Verdana" w:hAnsi="Verdana"/>
                <w:bCs/>
                <w:sz w:val="20"/>
                <w:szCs w:val="20"/>
              </w:rPr>
              <w:t xml:space="preserve"> 5 268 0029</w:t>
            </w:r>
          </w:p>
          <w:p w14:paraId="2EE34B30" w14:textId="77777777" w:rsidR="008961F0" w:rsidRPr="0077153F" w:rsidRDefault="008961F0" w:rsidP="00366B2E">
            <w:pPr>
              <w:spacing w:after="0" w:line="240" w:lineRule="auto"/>
              <w:rPr>
                <w:rFonts w:ascii="Verdana" w:hAnsi="Verdana"/>
                <w:bCs/>
                <w:sz w:val="20"/>
                <w:szCs w:val="20"/>
              </w:rPr>
            </w:pPr>
            <w:r w:rsidRPr="0077153F">
              <w:rPr>
                <w:rFonts w:ascii="Verdana" w:hAnsi="Verdana"/>
                <w:bCs/>
                <w:sz w:val="20"/>
                <w:szCs w:val="20"/>
              </w:rPr>
              <w:t>Sąsk. LT41 1010 0000 0012 3456</w:t>
            </w:r>
          </w:p>
          <w:p w14:paraId="60C82E7A" w14:textId="77777777" w:rsidR="008961F0" w:rsidRPr="0077153F" w:rsidRDefault="008961F0" w:rsidP="00366B2E">
            <w:pPr>
              <w:spacing w:after="0" w:line="240" w:lineRule="auto"/>
              <w:rPr>
                <w:rFonts w:ascii="Verdana" w:hAnsi="Verdana"/>
                <w:bCs/>
                <w:sz w:val="20"/>
                <w:szCs w:val="20"/>
              </w:rPr>
            </w:pPr>
            <w:r w:rsidRPr="0077153F">
              <w:rPr>
                <w:rFonts w:ascii="Verdana" w:hAnsi="Verdana"/>
                <w:bCs/>
                <w:sz w:val="20"/>
                <w:szCs w:val="20"/>
              </w:rPr>
              <w:t>Lietuvos banke</w:t>
            </w:r>
          </w:p>
          <w:p w14:paraId="7AABE771" w14:textId="77777777" w:rsidR="008961F0" w:rsidRPr="0077153F" w:rsidRDefault="008961F0" w:rsidP="00366B2E">
            <w:pPr>
              <w:spacing w:after="0" w:line="240" w:lineRule="auto"/>
              <w:rPr>
                <w:rFonts w:ascii="Verdana" w:hAnsi="Verdana"/>
                <w:b/>
                <w:sz w:val="20"/>
                <w:szCs w:val="20"/>
              </w:rPr>
            </w:pPr>
          </w:p>
        </w:tc>
        <w:tc>
          <w:tcPr>
            <w:tcW w:w="2850" w:type="dxa"/>
          </w:tcPr>
          <w:p w14:paraId="2FDAD42F" w14:textId="77777777" w:rsidR="008961F0" w:rsidRPr="0077153F" w:rsidRDefault="008961F0" w:rsidP="00366B2E">
            <w:pPr>
              <w:spacing w:after="0" w:line="240" w:lineRule="auto"/>
              <w:rPr>
                <w:rFonts w:ascii="Verdana" w:hAnsi="Verdana" w:cs="Tahoma"/>
                <w:sz w:val="20"/>
                <w:szCs w:val="20"/>
                <w:vertAlign w:val="superscript"/>
              </w:rPr>
            </w:pPr>
            <w:r w:rsidRPr="0077153F">
              <w:rPr>
                <w:rFonts w:ascii="Verdana" w:hAnsi="Verdana"/>
                <w:b/>
                <w:bCs/>
                <w:sz w:val="20"/>
                <w:szCs w:val="20"/>
              </w:rPr>
              <w:t xml:space="preserve">              </w:t>
            </w:r>
            <w:r w:rsidRPr="0077153F">
              <w:rPr>
                <w:rFonts w:ascii="Verdana" w:hAnsi="Verdana" w:cs="Tahoma"/>
                <w:sz w:val="20"/>
                <w:szCs w:val="20"/>
                <w:vertAlign w:val="superscript"/>
              </w:rPr>
              <w:t>(vardas ir pavardė)</w:t>
            </w:r>
          </w:p>
          <w:p w14:paraId="790AEBE8" w14:textId="77777777" w:rsidR="008961F0" w:rsidRPr="0077153F" w:rsidRDefault="008961F0" w:rsidP="00366B2E">
            <w:pPr>
              <w:spacing w:after="0" w:line="240" w:lineRule="auto"/>
              <w:rPr>
                <w:rFonts w:ascii="Verdana" w:hAnsi="Verdana"/>
                <w:b/>
                <w:bCs/>
                <w:sz w:val="20"/>
                <w:szCs w:val="20"/>
              </w:rPr>
            </w:pPr>
          </w:p>
          <w:p w14:paraId="33092582" w14:textId="77777777" w:rsidR="008961F0" w:rsidRPr="0077153F" w:rsidRDefault="008961F0" w:rsidP="00366B2E">
            <w:pPr>
              <w:spacing w:after="0" w:line="240" w:lineRule="auto"/>
              <w:rPr>
                <w:rFonts w:ascii="Verdana" w:hAnsi="Verdana"/>
                <w:b/>
                <w:bCs/>
                <w:sz w:val="20"/>
                <w:szCs w:val="20"/>
              </w:rPr>
            </w:pPr>
            <w:r w:rsidRPr="0077153F">
              <w:rPr>
                <w:rFonts w:ascii="Verdana" w:hAnsi="Verdana"/>
                <w:b/>
                <w:bCs/>
                <w:sz w:val="20"/>
                <w:szCs w:val="20"/>
              </w:rPr>
              <w:t xml:space="preserve">Teikėjas </w:t>
            </w:r>
          </w:p>
          <w:p w14:paraId="00F0BA62" w14:textId="77777777" w:rsidR="008961F0" w:rsidRPr="0077153F" w:rsidRDefault="008961F0" w:rsidP="00366B2E">
            <w:pPr>
              <w:spacing w:after="0" w:line="240" w:lineRule="auto"/>
              <w:rPr>
                <w:rFonts w:ascii="Verdana" w:hAnsi="Verdana"/>
                <w:b/>
                <w:bCs/>
                <w:sz w:val="20"/>
                <w:szCs w:val="20"/>
              </w:rPr>
            </w:pPr>
          </w:p>
          <w:p w14:paraId="2E2AE006" w14:textId="77777777" w:rsidR="008961F0" w:rsidRPr="0077153F" w:rsidRDefault="008961F0" w:rsidP="00366B2E">
            <w:pPr>
              <w:spacing w:after="0" w:line="240" w:lineRule="auto"/>
              <w:rPr>
                <w:rFonts w:ascii="Verdana" w:hAnsi="Verdana"/>
                <w:b/>
                <w:sz w:val="20"/>
                <w:szCs w:val="20"/>
              </w:rPr>
            </w:pPr>
          </w:p>
          <w:p w14:paraId="3DE11648" w14:textId="77777777" w:rsidR="008961F0" w:rsidRPr="0077153F" w:rsidRDefault="008961F0" w:rsidP="00366B2E">
            <w:pPr>
              <w:spacing w:after="0" w:line="240" w:lineRule="auto"/>
              <w:rPr>
                <w:rFonts w:ascii="Verdana" w:hAnsi="Verdana"/>
                <w:b/>
                <w:sz w:val="20"/>
                <w:szCs w:val="20"/>
              </w:rPr>
            </w:pPr>
          </w:p>
          <w:p w14:paraId="7F208DCC" w14:textId="77777777" w:rsidR="008961F0" w:rsidRPr="0077153F" w:rsidRDefault="008961F0" w:rsidP="00366B2E">
            <w:pPr>
              <w:spacing w:after="0" w:line="240" w:lineRule="auto"/>
              <w:rPr>
                <w:rFonts w:ascii="Verdana" w:hAnsi="Verdana"/>
                <w:b/>
                <w:sz w:val="20"/>
                <w:szCs w:val="20"/>
              </w:rPr>
            </w:pPr>
          </w:p>
          <w:p w14:paraId="1EECD820" w14:textId="77777777" w:rsidR="008961F0" w:rsidRPr="0077153F" w:rsidRDefault="008961F0" w:rsidP="00366B2E">
            <w:pPr>
              <w:spacing w:after="0" w:line="240" w:lineRule="auto"/>
              <w:rPr>
                <w:rFonts w:ascii="Verdana" w:hAnsi="Verdana"/>
                <w:b/>
                <w:sz w:val="20"/>
                <w:szCs w:val="20"/>
              </w:rPr>
            </w:pPr>
          </w:p>
          <w:p w14:paraId="7F2C17C4" w14:textId="77777777" w:rsidR="008961F0" w:rsidRPr="0077153F" w:rsidRDefault="008961F0" w:rsidP="00366B2E">
            <w:pPr>
              <w:spacing w:after="0" w:line="240" w:lineRule="auto"/>
              <w:rPr>
                <w:rFonts w:ascii="Verdana" w:hAnsi="Verdana"/>
                <w:b/>
                <w:sz w:val="20"/>
                <w:szCs w:val="20"/>
              </w:rPr>
            </w:pPr>
          </w:p>
          <w:p w14:paraId="5998B9BB" w14:textId="77777777" w:rsidR="008961F0" w:rsidRPr="0077153F" w:rsidRDefault="008961F0" w:rsidP="00366B2E">
            <w:pPr>
              <w:spacing w:after="0" w:line="240" w:lineRule="auto"/>
              <w:rPr>
                <w:rFonts w:ascii="Verdana" w:hAnsi="Verdana"/>
                <w:b/>
                <w:sz w:val="20"/>
                <w:szCs w:val="20"/>
              </w:rPr>
            </w:pPr>
          </w:p>
          <w:p w14:paraId="531A1AC4" w14:textId="77777777" w:rsidR="008961F0" w:rsidRPr="0077153F" w:rsidRDefault="008961F0" w:rsidP="00366B2E">
            <w:pPr>
              <w:spacing w:after="0" w:line="240" w:lineRule="auto"/>
              <w:rPr>
                <w:rFonts w:ascii="Verdana" w:hAnsi="Verdana"/>
                <w:b/>
                <w:sz w:val="20"/>
                <w:szCs w:val="20"/>
              </w:rPr>
            </w:pPr>
          </w:p>
          <w:p w14:paraId="5B2689EE" w14:textId="77777777" w:rsidR="008961F0" w:rsidRPr="0077153F" w:rsidRDefault="008961F0" w:rsidP="00366B2E">
            <w:pPr>
              <w:spacing w:after="0" w:line="240" w:lineRule="auto"/>
              <w:rPr>
                <w:rFonts w:ascii="Verdana" w:hAnsi="Verdana"/>
                <w:b/>
                <w:sz w:val="20"/>
                <w:szCs w:val="20"/>
              </w:rPr>
            </w:pPr>
          </w:p>
          <w:p w14:paraId="69D0EAFD" w14:textId="77777777" w:rsidR="00A16FAB" w:rsidRPr="0077153F" w:rsidRDefault="00A16FAB" w:rsidP="00366B2E">
            <w:pPr>
              <w:spacing w:after="0" w:line="240" w:lineRule="auto"/>
              <w:rPr>
                <w:rFonts w:ascii="Verdana" w:hAnsi="Verdana"/>
                <w:b/>
                <w:sz w:val="20"/>
                <w:szCs w:val="20"/>
              </w:rPr>
            </w:pPr>
          </w:p>
          <w:p w14:paraId="70B4819F" w14:textId="77777777" w:rsidR="00A16FAB" w:rsidRPr="0077153F" w:rsidRDefault="00A16FAB" w:rsidP="00366B2E">
            <w:pPr>
              <w:spacing w:after="0" w:line="240" w:lineRule="auto"/>
              <w:rPr>
                <w:rFonts w:ascii="Verdana" w:hAnsi="Verdana"/>
                <w:b/>
                <w:sz w:val="20"/>
                <w:szCs w:val="20"/>
              </w:rPr>
            </w:pPr>
          </w:p>
          <w:p w14:paraId="6D7C1541" w14:textId="77777777" w:rsidR="00A16FAB" w:rsidRPr="0077153F" w:rsidRDefault="00A16FAB" w:rsidP="00366B2E">
            <w:pPr>
              <w:spacing w:after="0" w:line="240" w:lineRule="auto"/>
              <w:rPr>
                <w:rFonts w:ascii="Verdana" w:hAnsi="Verdana"/>
                <w:b/>
                <w:sz w:val="20"/>
                <w:szCs w:val="20"/>
              </w:rPr>
            </w:pPr>
          </w:p>
          <w:p w14:paraId="0B3FD995" w14:textId="77777777" w:rsidR="00A16FAB" w:rsidRPr="0077153F" w:rsidRDefault="00A16FAB" w:rsidP="00366B2E">
            <w:pPr>
              <w:spacing w:after="0" w:line="240" w:lineRule="auto"/>
              <w:rPr>
                <w:rFonts w:ascii="Verdana" w:hAnsi="Verdana"/>
                <w:b/>
                <w:sz w:val="20"/>
                <w:szCs w:val="20"/>
              </w:rPr>
            </w:pPr>
          </w:p>
          <w:p w14:paraId="6C21D6D5" w14:textId="77777777" w:rsidR="00A16FAB" w:rsidRDefault="00A16FAB" w:rsidP="00366B2E">
            <w:pPr>
              <w:spacing w:after="0" w:line="240" w:lineRule="auto"/>
              <w:rPr>
                <w:rFonts w:ascii="Verdana" w:hAnsi="Verdana"/>
                <w:b/>
                <w:sz w:val="20"/>
                <w:szCs w:val="20"/>
              </w:rPr>
            </w:pPr>
          </w:p>
          <w:p w14:paraId="3178245B" w14:textId="77777777" w:rsidR="0077153F" w:rsidRDefault="0077153F" w:rsidP="00366B2E">
            <w:pPr>
              <w:spacing w:after="0" w:line="240" w:lineRule="auto"/>
              <w:rPr>
                <w:rFonts w:ascii="Verdana" w:hAnsi="Verdana"/>
                <w:b/>
                <w:sz w:val="20"/>
                <w:szCs w:val="20"/>
              </w:rPr>
            </w:pPr>
          </w:p>
          <w:p w14:paraId="4763C1A2" w14:textId="77777777" w:rsidR="0077153F" w:rsidRDefault="0077153F" w:rsidP="00366B2E">
            <w:pPr>
              <w:spacing w:after="0" w:line="240" w:lineRule="auto"/>
              <w:rPr>
                <w:rFonts w:ascii="Verdana" w:hAnsi="Verdana"/>
                <w:b/>
                <w:sz w:val="20"/>
                <w:szCs w:val="20"/>
              </w:rPr>
            </w:pPr>
          </w:p>
          <w:p w14:paraId="2C0862EA" w14:textId="77777777" w:rsidR="0077153F" w:rsidRDefault="0077153F" w:rsidP="00366B2E">
            <w:pPr>
              <w:spacing w:after="0" w:line="240" w:lineRule="auto"/>
              <w:rPr>
                <w:rFonts w:ascii="Verdana" w:hAnsi="Verdana"/>
                <w:b/>
                <w:sz w:val="20"/>
                <w:szCs w:val="20"/>
              </w:rPr>
            </w:pPr>
          </w:p>
          <w:p w14:paraId="76F30503" w14:textId="77777777" w:rsidR="0077153F" w:rsidRDefault="0077153F" w:rsidP="00366B2E">
            <w:pPr>
              <w:spacing w:after="0" w:line="240" w:lineRule="auto"/>
              <w:rPr>
                <w:rFonts w:ascii="Verdana" w:hAnsi="Verdana"/>
                <w:b/>
                <w:sz w:val="20"/>
                <w:szCs w:val="20"/>
              </w:rPr>
            </w:pPr>
          </w:p>
          <w:p w14:paraId="2B81B742" w14:textId="77777777" w:rsidR="0077153F" w:rsidRPr="0077153F" w:rsidRDefault="0077153F" w:rsidP="00366B2E">
            <w:pPr>
              <w:spacing w:after="0" w:line="240" w:lineRule="auto"/>
              <w:rPr>
                <w:rFonts w:ascii="Verdana" w:hAnsi="Verdana"/>
                <w:b/>
                <w:sz w:val="20"/>
                <w:szCs w:val="20"/>
              </w:rPr>
            </w:pPr>
          </w:p>
        </w:tc>
        <w:tc>
          <w:tcPr>
            <w:tcW w:w="222" w:type="dxa"/>
          </w:tcPr>
          <w:p w14:paraId="2A602197" w14:textId="77777777" w:rsidR="008961F0" w:rsidRPr="0077153F" w:rsidRDefault="008961F0" w:rsidP="00366B2E">
            <w:pPr>
              <w:spacing w:after="0" w:line="240" w:lineRule="auto"/>
              <w:rPr>
                <w:rFonts w:ascii="Verdana" w:hAnsi="Verdana"/>
                <w:b/>
                <w:sz w:val="20"/>
                <w:szCs w:val="20"/>
              </w:rPr>
            </w:pPr>
          </w:p>
        </w:tc>
        <w:tc>
          <w:tcPr>
            <w:tcW w:w="982" w:type="dxa"/>
          </w:tcPr>
          <w:p w14:paraId="44F563B0" w14:textId="77777777" w:rsidR="008961F0" w:rsidRPr="0077153F" w:rsidRDefault="008961F0" w:rsidP="00366B2E">
            <w:pPr>
              <w:spacing w:after="0" w:line="240" w:lineRule="auto"/>
              <w:rPr>
                <w:rFonts w:ascii="Verdana" w:hAnsi="Verdana"/>
                <w:b/>
                <w:sz w:val="20"/>
                <w:szCs w:val="20"/>
              </w:rPr>
            </w:pPr>
          </w:p>
        </w:tc>
      </w:tr>
    </w:tbl>
    <w:p w14:paraId="784B80D2" w14:textId="77777777" w:rsidR="008961F0" w:rsidRPr="0077153F" w:rsidRDefault="008961F0" w:rsidP="008961F0">
      <w:pPr>
        <w:spacing w:after="0"/>
        <w:jc w:val="right"/>
        <w:rPr>
          <w:rFonts w:ascii="Verdana" w:hAnsi="Verdana"/>
          <w:sz w:val="20"/>
          <w:szCs w:val="20"/>
        </w:rPr>
      </w:pPr>
      <w:bookmarkStart w:id="19" w:name="_Hlk169610402"/>
      <w:bookmarkEnd w:id="15"/>
    </w:p>
    <w:p w14:paraId="02D994A6" w14:textId="77777777" w:rsidR="008961F0" w:rsidRPr="0077153F" w:rsidRDefault="008961F0" w:rsidP="008961F0">
      <w:pPr>
        <w:spacing w:after="0"/>
        <w:jc w:val="right"/>
        <w:rPr>
          <w:rFonts w:ascii="Verdana" w:hAnsi="Verdana"/>
          <w:sz w:val="20"/>
          <w:szCs w:val="20"/>
        </w:rPr>
      </w:pPr>
      <w:r w:rsidRPr="0077153F">
        <w:rPr>
          <w:rFonts w:ascii="Verdana" w:hAnsi="Verdana"/>
          <w:sz w:val="20"/>
          <w:szCs w:val="20"/>
        </w:rPr>
        <w:t>Specialiųjų sąlygų Sutarties 5 priedas</w:t>
      </w:r>
    </w:p>
    <w:bookmarkEnd w:id="19"/>
    <w:p w14:paraId="70285947" w14:textId="77777777" w:rsidR="008961F0" w:rsidRPr="0077153F" w:rsidRDefault="008961F0" w:rsidP="008961F0">
      <w:pPr>
        <w:spacing w:after="0"/>
        <w:rPr>
          <w:rFonts w:ascii="Verdana" w:hAnsi="Verdana"/>
          <w:sz w:val="20"/>
          <w:szCs w:val="20"/>
        </w:rPr>
      </w:pPr>
    </w:p>
    <w:p w14:paraId="56F5E2BE" w14:textId="77777777" w:rsidR="008961F0" w:rsidRPr="0077153F" w:rsidRDefault="008961F0" w:rsidP="008961F0">
      <w:pPr>
        <w:widowControl w:val="0"/>
        <w:tabs>
          <w:tab w:val="left" w:pos="480"/>
        </w:tabs>
        <w:spacing w:before="60" w:after="60"/>
        <w:jc w:val="center"/>
        <w:rPr>
          <w:rFonts w:ascii="Verdana" w:hAnsi="Verdana"/>
          <w:b/>
          <w:bCs/>
          <w:sz w:val="20"/>
          <w:szCs w:val="20"/>
        </w:rPr>
      </w:pPr>
      <w:r w:rsidRPr="0077153F">
        <w:rPr>
          <w:rFonts w:ascii="Verdana" w:hAnsi="Verdana"/>
          <w:b/>
          <w:bCs/>
          <w:sz w:val="20"/>
          <w:szCs w:val="20"/>
        </w:rPr>
        <w:t xml:space="preserve">SUBTIEKĖJŲ SĄRAŠAS </w:t>
      </w:r>
    </w:p>
    <w:p w14:paraId="32087DCC" w14:textId="77777777" w:rsidR="008961F0" w:rsidRPr="0077153F" w:rsidRDefault="008961F0" w:rsidP="008961F0">
      <w:pPr>
        <w:widowControl w:val="0"/>
        <w:tabs>
          <w:tab w:val="left" w:pos="480"/>
        </w:tabs>
        <w:spacing w:before="60" w:after="60"/>
        <w:jc w:val="center"/>
        <w:rPr>
          <w:rFonts w:ascii="Verdana" w:hAnsi="Verdana"/>
          <w:b/>
          <w:bCs/>
          <w:sz w:val="20"/>
          <w:szCs w:val="20"/>
        </w:rPr>
      </w:pPr>
      <w:r w:rsidRPr="0077153F">
        <w:rPr>
          <w:rFonts w:ascii="Verdana" w:eastAsia="Times New Roman" w:hAnsi="Verdana"/>
          <w:i/>
          <w:sz w:val="20"/>
          <w:szCs w:val="20"/>
        </w:rPr>
        <w:t>(pildomas pagal pirkimo sąlygų reikalavimus ir tiekėjo pasiūlymą)</w:t>
      </w:r>
    </w:p>
    <w:p w14:paraId="0ACECEBC" w14:textId="77777777" w:rsidR="008961F0" w:rsidRPr="0077153F" w:rsidRDefault="008961F0" w:rsidP="008961F0">
      <w:pPr>
        <w:tabs>
          <w:tab w:val="left" w:pos="851"/>
        </w:tabs>
        <w:spacing w:after="0" w:line="240" w:lineRule="auto"/>
        <w:jc w:val="both"/>
        <w:rPr>
          <w:rFonts w:ascii="Verdana" w:hAnsi="Verdana"/>
          <w:sz w:val="20"/>
          <w:szCs w:val="20"/>
        </w:rPr>
      </w:pPr>
    </w:p>
    <w:tbl>
      <w:tblPr>
        <w:tblpPr w:leftFromText="180" w:rightFromText="180" w:vertAnchor="text" w:horzAnchor="margin" w:tblpX="41" w:tblpY="50"/>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3271"/>
        <w:gridCol w:w="5185"/>
      </w:tblGrid>
      <w:tr w:rsidR="008961F0" w:rsidRPr="0077153F" w14:paraId="258FF728" w14:textId="77777777" w:rsidTr="00366B2E">
        <w:tc>
          <w:tcPr>
            <w:tcW w:w="499" w:type="pct"/>
            <w:tcBorders>
              <w:top w:val="single" w:sz="4" w:space="0" w:color="auto"/>
              <w:left w:val="single" w:sz="4" w:space="0" w:color="auto"/>
              <w:bottom w:val="single" w:sz="4" w:space="0" w:color="auto"/>
              <w:right w:val="single" w:sz="4" w:space="0" w:color="auto"/>
            </w:tcBorders>
            <w:vAlign w:val="center"/>
          </w:tcPr>
          <w:p w14:paraId="3ADDAAAF" w14:textId="77777777" w:rsidR="008961F0" w:rsidRPr="0077153F" w:rsidRDefault="008961F0" w:rsidP="00366B2E">
            <w:pPr>
              <w:spacing w:after="0" w:line="240" w:lineRule="auto"/>
              <w:rPr>
                <w:rFonts w:ascii="Verdana" w:hAnsi="Verdana"/>
                <w:b/>
                <w:sz w:val="20"/>
                <w:szCs w:val="20"/>
              </w:rPr>
            </w:pPr>
            <w:r w:rsidRPr="0077153F">
              <w:rPr>
                <w:rFonts w:ascii="Verdana" w:hAnsi="Verdana"/>
                <w:b/>
                <w:sz w:val="20"/>
                <w:szCs w:val="20"/>
              </w:rPr>
              <w:t>Eil.</w:t>
            </w:r>
          </w:p>
          <w:p w14:paraId="64E9D1BD" w14:textId="77777777" w:rsidR="008961F0" w:rsidRPr="0077153F" w:rsidRDefault="008961F0" w:rsidP="00366B2E">
            <w:pPr>
              <w:spacing w:after="0" w:line="240" w:lineRule="auto"/>
              <w:rPr>
                <w:rFonts w:ascii="Verdana" w:hAnsi="Verdana"/>
                <w:b/>
                <w:sz w:val="20"/>
                <w:szCs w:val="20"/>
              </w:rPr>
            </w:pPr>
            <w:r w:rsidRPr="0077153F">
              <w:rPr>
                <w:rFonts w:ascii="Verdana" w:hAnsi="Verdana"/>
                <w:b/>
                <w:sz w:val="20"/>
                <w:szCs w:val="20"/>
              </w:rPr>
              <w:t>Nr.</w:t>
            </w:r>
          </w:p>
        </w:tc>
        <w:tc>
          <w:tcPr>
            <w:tcW w:w="1741" w:type="pct"/>
            <w:tcBorders>
              <w:top w:val="single" w:sz="4" w:space="0" w:color="auto"/>
              <w:left w:val="single" w:sz="4" w:space="0" w:color="auto"/>
              <w:bottom w:val="single" w:sz="4" w:space="0" w:color="auto"/>
              <w:right w:val="single" w:sz="4" w:space="0" w:color="auto"/>
            </w:tcBorders>
            <w:vAlign w:val="center"/>
          </w:tcPr>
          <w:p w14:paraId="79203B83" w14:textId="77777777" w:rsidR="008961F0" w:rsidRPr="0077153F" w:rsidRDefault="008961F0" w:rsidP="00366B2E">
            <w:pPr>
              <w:spacing w:after="0" w:line="240" w:lineRule="auto"/>
              <w:rPr>
                <w:rFonts w:ascii="Verdana" w:hAnsi="Verdana"/>
                <w:b/>
                <w:sz w:val="20"/>
                <w:szCs w:val="20"/>
              </w:rPr>
            </w:pPr>
            <w:r w:rsidRPr="0077153F">
              <w:rPr>
                <w:rFonts w:ascii="Verdana" w:hAnsi="Verdana"/>
                <w:b/>
                <w:sz w:val="20"/>
                <w:szCs w:val="20"/>
              </w:rPr>
              <w:t>Subtiekėjo pavadinimas, kontaktiniai duomenys, atstovai</w:t>
            </w:r>
          </w:p>
        </w:tc>
        <w:tc>
          <w:tcPr>
            <w:tcW w:w="2760" w:type="pct"/>
            <w:tcBorders>
              <w:top w:val="single" w:sz="4" w:space="0" w:color="auto"/>
              <w:left w:val="single" w:sz="4" w:space="0" w:color="auto"/>
              <w:bottom w:val="single" w:sz="4" w:space="0" w:color="auto"/>
              <w:right w:val="single" w:sz="4" w:space="0" w:color="auto"/>
            </w:tcBorders>
          </w:tcPr>
          <w:p w14:paraId="64981A75" w14:textId="77777777" w:rsidR="008961F0" w:rsidRPr="0077153F" w:rsidRDefault="008961F0" w:rsidP="00366B2E">
            <w:pPr>
              <w:spacing w:after="0" w:line="240" w:lineRule="auto"/>
              <w:rPr>
                <w:rFonts w:ascii="Verdana" w:hAnsi="Verdana"/>
                <w:b/>
                <w:sz w:val="20"/>
                <w:szCs w:val="20"/>
              </w:rPr>
            </w:pPr>
            <w:r w:rsidRPr="0077153F">
              <w:rPr>
                <w:rFonts w:ascii="Verdana" w:hAnsi="Verdana"/>
                <w:b/>
                <w:sz w:val="20"/>
                <w:szCs w:val="20"/>
              </w:rPr>
              <w:t xml:space="preserve">Įsipareigojimų dalis </w:t>
            </w:r>
          </w:p>
          <w:p w14:paraId="3A3BDCBC" w14:textId="77777777" w:rsidR="008961F0" w:rsidRPr="0077153F" w:rsidRDefault="008961F0" w:rsidP="00366B2E">
            <w:pPr>
              <w:spacing w:after="0" w:line="240" w:lineRule="auto"/>
              <w:rPr>
                <w:rFonts w:ascii="Verdana" w:hAnsi="Verdana"/>
                <w:b/>
                <w:sz w:val="20"/>
                <w:szCs w:val="20"/>
              </w:rPr>
            </w:pPr>
            <w:r w:rsidRPr="0077153F">
              <w:rPr>
                <w:rFonts w:ascii="Verdana" w:hAnsi="Verdana"/>
                <w:b/>
                <w:sz w:val="20"/>
                <w:szCs w:val="20"/>
              </w:rPr>
              <w:t>(nurodyti konkrečius pagal pirkimo sutartį prisiimamus įsipareigojimus, kuriuos vykdys subtiekėjas)</w:t>
            </w:r>
          </w:p>
        </w:tc>
      </w:tr>
      <w:tr w:rsidR="008961F0" w:rsidRPr="0077153F" w14:paraId="0F3D7000" w14:textId="77777777" w:rsidTr="00366B2E">
        <w:tc>
          <w:tcPr>
            <w:tcW w:w="499" w:type="pct"/>
            <w:tcBorders>
              <w:top w:val="single" w:sz="4" w:space="0" w:color="auto"/>
              <w:left w:val="single" w:sz="4" w:space="0" w:color="auto"/>
              <w:bottom w:val="single" w:sz="4" w:space="0" w:color="auto"/>
              <w:right w:val="single" w:sz="4" w:space="0" w:color="auto"/>
            </w:tcBorders>
            <w:vAlign w:val="center"/>
          </w:tcPr>
          <w:p w14:paraId="1F0991B9" w14:textId="77777777" w:rsidR="008961F0" w:rsidRPr="0077153F" w:rsidRDefault="008961F0" w:rsidP="00366B2E">
            <w:pPr>
              <w:spacing w:after="0" w:line="240" w:lineRule="auto"/>
              <w:jc w:val="center"/>
              <w:rPr>
                <w:rFonts w:ascii="Verdana" w:hAnsi="Verdana"/>
                <w:sz w:val="20"/>
                <w:szCs w:val="20"/>
              </w:rPr>
            </w:pPr>
            <w:r w:rsidRPr="0077153F">
              <w:rPr>
                <w:rFonts w:ascii="Verdana" w:hAnsi="Verdana"/>
                <w:sz w:val="20"/>
                <w:szCs w:val="20"/>
              </w:rPr>
              <w:t>1</w:t>
            </w:r>
          </w:p>
        </w:tc>
        <w:tc>
          <w:tcPr>
            <w:tcW w:w="1741" w:type="pct"/>
            <w:tcBorders>
              <w:top w:val="single" w:sz="4" w:space="0" w:color="auto"/>
              <w:left w:val="single" w:sz="4" w:space="0" w:color="auto"/>
              <w:bottom w:val="single" w:sz="4" w:space="0" w:color="auto"/>
              <w:right w:val="single" w:sz="4" w:space="0" w:color="auto"/>
            </w:tcBorders>
            <w:vAlign w:val="center"/>
          </w:tcPr>
          <w:p w14:paraId="4D283807" w14:textId="77777777" w:rsidR="008961F0" w:rsidRPr="0077153F" w:rsidRDefault="008961F0" w:rsidP="00366B2E">
            <w:pPr>
              <w:spacing w:after="0" w:line="240" w:lineRule="auto"/>
              <w:jc w:val="center"/>
              <w:rPr>
                <w:rFonts w:ascii="Verdana" w:hAnsi="Verdana"/>
                <w:sz w:val="20"/>
                <w:szCs w:val="20"/>
              </w:rPr>
            </w:pPr>
            <w:r w:rsidRPr="0077153F">
              <w:rPr>
                <w:rFonts w:ascii="Verdana" w:hAnsi="Verdana"/>
                <w:sz w:val="20"/>
                <w:szCs w:val="20"/>
              </w:rPr>
              <w:t>2</w:t>
            </w:r>
          </w:p>
        </w:tc>
        <w:tc>
          <w:tcPr>
            <w:tcW w:w="2760" w:type="pct"/>
            <w:tcBorders>
              <w:top w:val="single" w:sz="4" w:space="0" w:color="auto"/>
              <w:left w:val="single" w:sz="4" w:space="0" w:color="auto"/>
              <w:bottom w:val="single" w:sz="4" w:space="0" w:color="auto"/>
              <w:right w:val="single" w:sz="4" w:space="0" w:color="auto"/>
            </w:tcBorders>
          </w:tcPr>
          <w:p w14:paraId="1AFA4BDF" w14:textId="77777777" w:rsidR="008961F0" w:rsidRPr="0077153F" w:rsidRDefault="008961F0" w:rsidP="00366B2E">
            <w:pPr>
              <w:spacing w:after="0" w:line="240" w:lineRule="auto"/>
              <w:jc w:val="center"/>
              <w:rPr>
                <w:rFonts w:ascii="Verdana" w:hAnsi="Verdana"/>
                <w:sz w:val="20"/>
                <w:szCs w:val="20"/>
              </w:rPr>
            </w:pPr>
            <w:r w:rsidRPr="0077153F">
              <w:rPr>
                <w:rFonts w:ascii="Verdana" w:hAnsi="Verdana"/>
                <w:sz w:val="20"/>
                <w:szCs w:val="20"/>
              </w:rPr>
              <w:t>3</w:t>
            </w:r>
          </w:p>
        </w:tc>
      </w:tr>
      <w:tr w:rsidR="008961F0" w:rsidRPr="0077153F" w14:paraId="4D5AB8E4" w14:textId="77777777" w:rsidTr="00366B2E">
        <w:tc>
          <w:tcPr>
            <w:tcW w:w="499" w:type="pct"/>
            <w:tcBorders>
              <w:top w:val="single" w:sz="4" w:space="0" w:color="auto"/>
              <w:left w:val="single" w:sz="4" w:space="0" w:color="auto"/>
              <w:bottom w:val="single" w:sz="4" w:space="0" w:color="auto"/>
              <w:right w:val="single" w:sz="4" w:space="0" w:color="auto"/>
            </w:tcBorders>
            <w:vAlign w:val="center"/>
          </w:tcPr>
          <w:p w14:paraId="42FE5623" w14:textId="77777777" w:rsidR="008961F0" w:rsidRPr="0077153F" w:rsidRDefault="008961F0" w:rsidP="00366B2E">
            <w:pPr>
              <w:contextualSpacing/>
              <w:rPr>
                <w:rFonts w:ascii="Verdana" w:hAnsi="Verdana"/>
                <w:sz w:val="20"/>
                <w:szCs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23B6803" w14:textId="77777777" w:rsidR="008961F0" w:rsidRPr="0077153F" w:rsidRDefault="008961F0" w:rsidP="00366B2E">
            <w:pPr>
              <w:spacing w:after="0" w:line="240" w:lineRule="auto"/>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2C121920" w14:textId="77777777" w:rsidR="008961F0" w:rsidRPr="0077153F" w:rsidRDefault="008961F0" w:rsidP="00366B2E">
            <w:pPr>
              <w:spacing w:after="0" w:line="240" w:lineRule="auto"/>
              <w:jc w:val="both"/>
              <w:rPr>
                <w:rFonts w:ascii="Verdana" w:hAnsi="Verdana"/>
                <w:sz w:val="20"/>
                <w:szCs w:val="20"/>
              </w:rPr>
            </w:pPr>
          </w:p>
        </w:tc>
      </w:tr>
      <w:tr w:rsidR="008961F0" w:rsidRPr="0077153F" w14:paraId="6F9AC02C" w14:textId="77777777" w:rsidTr="00366B2E">
        <w:tc>
          <w:tcPr>
            <w:tcW w:w="499" w:type="pct"/>
            <w:tcBorders>
              <w:top w:val="single" w:sz="4" w:space="0" w:color="auto"/>
              <w:left w:val="single" w:sz="4" w:space="0" w:color="auto"/>
              <w:bottom w:val="single" w:sz="4" w:space="0" w:color="auto"/>
              <w:right w:val="single" w:sz="4" w:space="0" w:color="auto"/>
            </w:tcBorders>
            <w:vAlign w:val="center"/>
          </w:tcPr>
          <w:p w14:paraId="2C73DB9F" w14:textId="77777777" w:rsidR="008961F0" w:rsidRPr="0077153F" w:rsidRDefault="008961F0" w:rsidP="00366B2E">
            <w:pPr>
              <w:contextualSpacing/>
              <w:rPr>
                <w:rFonts w:ascii="Verdana" w:hAnsi="Verdana"/>
                <w:sz w:val="20"/>
                <w:szCs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73BD1F9A" w14:textId="77777777" w:rsidR="008961F0" w:rsidRPr="0077153F" w:rsidRDefault="008961F0" w:rsidP="00366B2E">
            <w:pPr>
              <w:spacing w:after="0" w:line="240" w:lineRule="auto"/>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397243AB" w14:textId="77777777" w:rsidR="008961F0" w:rsidRPr="0077153F" w:rsidRDefault="008961F0" w:rsidP="00366B2E">
            <w:pPr>
              <w:spacing w:after="0" w:line="240" w:lineRule="auto"/>
              <w:jc w:val="both"/>
              <w:rPr>
                <w:rFonts w:ascii="Verdana" w:hAnsi="Verdana"/>
                <w:sz w:val="20"/>
                <w:szCs w:val="20"/>
              </w:rPr>
            </w:pPr>
          </w:p>
        </w:tc>
      </w:tr>
    </w:tbl>
    <w:p w14:paraId="1ECB5C03" w14:textId="77777777" w:rsidR="008961F0" w:rsidRPr="0077153F" w:rsidRDefault="008961F0" w:rsidP="008961F0">
      <w:pPr>
        <w:autoSpaceDE w:val="0"/>
        <w:autoSpaceDN w:val="0"/>
        <w:adjustRightInd w:val="0"/>
        <w:spacing w:after="0" w:line="240" w:lineRule="auto"/>
        <w:jc w:val="both"/>
        <w:rPr>
          <w:rFonts w:ascii="Verdana" w:hAnsi="Verdana"/>
          <w:sz w:val="20"/>
          <w:szCs w:val="20"/>
        </w:rPr>
      </w:pPr>
    </w:p>
    <w:p w14:paraId="7A9594A9" w14:textId="77777777" w:rsidR="008961F0" w:rsidRPr="0077153F" w:rsidRDefault="008961F0" w:rsidP="008961F0">
      <w:pPr>
        <w:autoSpaceDE w:val="0"/>
        <w:autoSpaceDN w:val="0"/>
        <w:adjustRightInd w:val="0"/>
        <w:spacing w:after="0" w:line="240" w:lineRule="auto"/>
        <w:jc w:val="both"/>
        <w:rPr>
          <w:rFonts w:ascii="Verdana" w:hAnsi="Verdana"/>
          <w:sz w:val="20"/>
          <w:szCs w:val="20"/>
        </w:rPr>
      </w:pPr>
    </w:p>
    <w:tbl>
      <w:tblPr>
        <w:tblW w:w="9463" w:type="dxa"/>
        <w:tblLook w:val="0000" w:firstRow="0" w:lastRow="0" w:firstColumn="0" w:lastColumn="0" w:noHBand="0" w:noVBand="0"/>
      </w:tblPr>
      <w:tblGrid>
        <w:gridCol w:w="4968"/>
        <w:gridCol w:w="4495"/>
      </w:tblGrid>
      <w:tr w:rsidR="008961F0" w:rsidRPr="0077153F" w14:paraId="16963325" w14:textId="77777777" w:rsidTr="00366B2E">
        <w:trPr>
          <w:trHeight w:val="800"/>
        </w:trPr>
        <w:tc>
          <w:tcPr>
            <w:tcW w:w="4968" w:type="dxa"/>
          </w:tcPr>
          <w:p w14:paraId="577512BA" w14:textId="77777777" w:rsidR="008961F0" w:rsidRPr="0077153F" w:rsidRDefault="008961F0" w:rsidP="00366B2E">
            <w:pPr>
              <w:widowControl w:val="0"/>
              <w:autoSpaceDE w:val="0"/>
              <w:autoSpaceDN w:val="0"/>
              <w:adjustRightInd w:val="0"/>
              <w:spacing w:after="0" w:line="240" w:lineRule="auto"/>
              <w:ind w:right="283"/>
              <w:jc w:val="both"/>
              <w:rPr>
                <w:rFonts w:ascii="Verdana" w:eastAsia="Times New Roman" w:hAnsi="Verdana"/>
                <w:b/>
                <w:bCs/>
                <w:sz w:val="20"/>
                <w:szCs w:val="20"/>
              </w:rPr>
            </w:pPr>
            <w:r w:rsidRPr="0077153F">
              <w:rPr>
                <w:rFonts w:ascii="Verdana" w:hAnsi="Verdana"/>
                <w:b/>
                <w:sz w:val="20"/>
                <w:szCs w:val="20"/>
              </w:rPr>
              <w:t>UŽSAKOVAS</w:t>
            </w:r>
          </w:p>
          <w:p w14:paraId="415C42CF" w14:textId="77777777" w:rsidR="008961F0" w:rsidRPr="0077153F" w:rsidRDefault="008961F0" w:rsidP="00366B2E">
            <w:pPr>
              <w:spacing w:after="0" w:line="240" w:lineRule="auto"/>
              <w:jc w:val="both"/>
              <w:rPr>
                <w:rFonts w:ascii="Verdana" w:eastAsia="Times New Roman" w:hAnsi="Verdana"/>
                <w:bCs/>
                <w:sz w:val="20"/>
                <w:szCs w:val="20"/>
              </w:rPr>
            </w:pPr>
          </w:p>
          <w:p w14:paraId="0B7BE5DB" w14:textId="77777777" w:rsidR="008961F0" w:rsidRPr="0077153F" w:rsidRDefault="008961F0" w:rsidP="00366B2E">
            <w:pPr>
              <w:spacing w:after="0" w:line="240" w:lineRule="auto"/>
              <w:jc w:val="both"/>
              <w:rPr>
                <w:rFonts w:ascii="Verdana" w:eastAsia="Times New Roman" w:hAnsi="Verdana"/>
                <w:bCs/>
                <w:sz w:val="20"/>
                <w:szCs w:val="20"/>
              </w:rPr>
            </w:pPr>
            <w:r w:rsidRPr="0077153F">
              <w:rPr>
                <w:rFonts w:ascii="Verdana" w:eastAsia="Times New Roman" w:hAnsi="Verdana"/>
                <w:bCs/>
                <w:sz w:val="20"/>
                <w:szCs w:val="20"/>
              </w:rPr>
              <w:t>Pareigos</w:t>
            </w:r>
          </w:p>
          <w:p w14:paraId="2B2DB031" w14:textId="77777777" w:rsidR="008961F0" w:rsidRPr="0077153F" w:rsidRDefault="008961F0" w:rsidP="00366B2E">
            <w:pPr>
              <w:spacing w:after="0" w:line="240" w:lineRule="auto"/>
              <w:jc w:val="both"/>
              <w:rPr>
                <w:rFonts w:ascii="Verdana" w:eastAsia="Times New Roman" w:hAnsi="Verdana"/>
                <w:bCs/>
                <w:sz w:val="20"/>
                <w:szCs w:val="20"/>
              </w:rPr>
            </w:pPr>
          </w:p>
          <w:p w14:paraId="12CD1308" w14:textId="77777777" w:rsidR="008961F0" w:rsidRPr="0077153F" w:rsidRDefault="008961F0" w:rsidP="00366B2E">
            <w:pPr>
              <w:spacing w:after="0" w:line="240" w:lineRule="auto"/>
              <w:jc w:val="both"/>
              <w:rPr>
                <w:rFonts w:ascii="Verdana" w:eastAsia="Times New Roman" w:hAnsi="Verdana"/>
                <w:sz w:val="20"/>
                <w:szCs w:val="20"/>
              </w:rPr>
            </w:pPr>
            <w:r w:rsidRPr="0077153F">
              <w:rPr>
                <w:rFonts w:ascii="Verdana" w:eastAsia="Times New Roman" w:hAnsi="Verdana"/>
                <w:bCs/>
                <w:sz w:val="20"/>
                <w:szCs w:val="20"/>
              </w:rPr>
              <w:t>Vardas, pavardė</w:t>
            </w:r>
          </w:p>
        </w:tc>
        <w:tc>
          <w:tcPr>
            <w:tcW w:w="4495" w:type="dxa"/>
          </w:tcPr>
          <w:p w14:paraId="605FDB78" w14:textId="77777777" w:rsidR="008961F0" w:rsidRPr="0077153F" w:rsidRDefault="008961F0" w:rsidP="00366B2E">
            <w:pPr>
              <w:widowControl w:val="0"/>
              <w:autoSpaceDE w:val="0"/>
              <w:autoSpaceDN w:val="0"/>
              <w:adjustRightInd w:val="0"/>
              <w:spacing w:after="0" w:line="240" w:lineRule="auto"/>
              <w:ind w:right="283"/>
              <w:jc w:val="both"/>
              <w:rPr>
                <w:rFonts w:ascii="Verdana" w:eastAsia="Times New Roman" w:hAnsi="Verdana"/>
                <w:b/>
                <w:bCs/>
                <w:sz w:val="20"/>
                <w:szCs w:val="20"/>
              </w:rPr>
            </w:pPr>
            <w:r w:rsidRPr="0077153F">
              <w:rPr>
                <w:rFonts w:ascii="Verdana" w:eastAsia="Times New Roman" w:hAnsi="Verdana"/>
                <w:b/>
                <w:bCs/>
                <w:sz w:val="20"/>
                <w:szCs w:val="20"/>
              </w:rPr>
              <w:t>TEIKĖJAS</w:t>
            </w:r>
          </w:p>
          <w:p w14:paraId="587361F5" w14:textId="77777777" w:rsidR="008961F0" w:rsidRPr="0077153F" w:rsidRDefault="008961F0" w:rsidP="00366B2E">
            <w:pPr>
              <w:spacing w:after="0" w:line="240" w:lineRule="auto"/>
              <w:jc w:val="both"/>
              <w:rPr>
                <w:rFonts w:ascii="Verdana" w:eastAsia="Times New Roman" w:hAnsi="Verdana"/>
                <w:bCs/>
                <w:sz w:val="20"/>
                <w:szCs w:val="20"/>
              </w:rPr>
            </w:pPr>
          </w:p>
          <w:p w14:paraId="5D81EC43" w14:textId="77777777" w:rsidR="008961F0" w:rsidRPr="0077153F" w:rsidRDefault="008961F0" w:rsidP="00366B2E">
            <w:pPr>
              <w:spacing w:after="0" w:line="240" w:lineRule="auto"/>
              <w:jc w:val="both"/>
              <w:rPr>
                <w:rFonts w:ascii="Verdana" w:eastAsia="Times New Roman" w:hAnsi="Verdana"/>
                <w:bCs/>
                <w:sz w:val="20"/>
                <w:szCs w:val="20"/>
              </w:rPr>
            </w:pPr>
            <w:r w:rsidRPr="0077153F">
              <w:rPr>
                <w:rFonts w:ascii="Verdana" w:eastAsia="Times New Roman" w:hAnsi="Verdana"/>
                <w:bCs/>
                <w:sz w:val="20"/>
                <w:szCs w:val="20"/>
              </w:rPr>
              <w:t>Pareigos</w:t>
            </w:r>
          </w:p>
          <w:p w14:paraId="5C51B4A2" w14:textId="77777777" w:rsidR="008961F0" w:rsidRPr="0077153F" w:rsidRDefault="008961F0" w:rsidP="00366B2E">
            <w:pPr>
              <w:tabs>
                <w:tab w:val="left" w:pos="542"/>
              </w:tabs>
              <w:autoSpaceDE w:val="0"/>
              <w:autoSpaceDN w:val="0"/>
              <w:adjustRightInd w:val="0"/>
              <w:spacing w:after="0" w:line="240" w:lineRule="auto"/>
              <w:ind w:right="283"/>
              <w:jc w:val="both"/>
              <w:rPr>
                <w:rFonts w:ascii="Verdana" w:eastAsia="Times New Roman" w:hAnsi="Verdana"/>
                <w:sz w:val="20"/>
                <w:szCs w:val="20"/>
              </w:rPr>
            </w:pPr>
          </w:p>
          <w:p w14:paraId="458B9314" w14:textId="77777777" w:rsidR="008961F0" w:rsidRPr="0077153F" w:rsidRDefault="008961F0" w:rsidP="00366B2E">
            <w:pPr>
              <w:tabs>
                <w:tab w:val="left" w:pos="542"/>
              </w:tabs>
              <w:autoSpaceDE w:val="0"/>
              <w:autoSpaceDN w:val="0"/>
              <w:adjustRightInd w:val="0"/>
              <w:spacing w:after="0" w:line="240" w:lineRule="auto"/>
              <w:ind w:right="283"/>
              <w:jc w:val="both"/>
              <w:rPr>
                <w:rFonts w:ascii="Verdana" w:eastAsia="Times New Roman" w:hAnsi="Verdana"/>
                <w:sz w:val="20"/>
                <w:szCs w:val="20"/>
              </w:rPr>
            </w:pPr>
            <w:r w:rsidRPr="0077153F">
              <w:rPr>
                <w:rFonts w:ascii="Verdana" w:eastAsia="Times New Roman" w:hAnsi="Verdana"/>
                <w:bCs/>
                <w:sz w:val="20"/>
                <w:szCs w:val="20"/>
              </w:rPr>
              <w:t>Vardas, pavardė</w:t>
            </w:r>
          </w:p>
        </w:tc>
      </w:tr>
    </w:tbl>
    <w:p w14:paraId="1B34D3DB" w14:textId="77777777" w:rsidR="008961F0" w:rsidRPr="0077153F" w:rsidRDefault="008961F0" w:rsidP="008961F0">
      <w:pPr>
        <w:spacing w:after="0"/>
        <w:rPr>
          <w:rFonts w:ascii="Verdana" w:hAnsi="Verdana"/>
          <w:sz w:val="20"/>
          <w:szCs w:val="20"/>
        </w:rPr>
      </w:pPr>
    </w:p>
    <w:p w14:paraId="54B041FD" w14:textId="77777777" w:rsidR="008961F0" w:rsidRPr="0077153F" w:rsidRDefault="008961F0" w:rsidP="008961F0">
      <w:pPr>
        <w:spacing w:after="0"/>
        <w:rPr>
          <w:rFonts w:ascii="Verdana" w:hAnsi="Verdana"/>
          <w:sz w:val="20"/>
          <w:szCs w:val="20"/>
        </w:rPr>
      </w:pPr>
    </w:p>
    <w:p w14:paraId="546ED131" w14:textId="77777777" w:rsidR="00A16FAB" w:rsidRPr="0077153F" w:rsidRDefault="00A16FAB" w:rsidP="008961F0">
      <w:pPr>
        <w:spacing w:after="0"/>
        <w:rPr>
          <w:rFonts w:ascii="Verdana" w:hAnsi="Verdana"/>
          <w:sz w:val="20"/>
          <w:szCs w:val="20"/>
        </w:rPr>
      </w:pPr>
    </w:p>
    <w:p w14:paraId="7B74E6B8" w14:textId="77777777" w:rsidR="00A16FAB" w:rsidRPr="0077153F" w:rsidRDefault="00A16FAB" w:rsidP="008961F0">
      <w:pPr>
        <w:spacing w:after="0"/>
        <w:rPr>
          <w:rFonts w:ascii="Verdana" w:hAnsi="Verdana"/>
          <w:sz w:val="20"/>
          <w:szCs w:val="20"/>
        </w:rPr>
      </w:pPr>
    </w:p>
    <w:p w14:paraId="5684EBE6" w14:textId="77777777" w:rsidR="00A16FAB" w:rsidRPr="0077153F" w:rsidRDefault="00A16FAB" w:rsidP="008961F0">
      <w:pPr>
        <w:spacing w:after="0"/>
        <w:rPr>
          <w:rFonts w:ascii="Verdana" w:hAnsi="Verdana"/>
          <w:sz w:val="20"/>
          <w:szCs w:val="20"/>
        </w:rPr>
      </w:pPr>
    </w:p>
    <w:p w14:paraId="6897E88E" w14:textId="77777777" w:rsidR="00A16FAB" w:rsidRPr="0077153F" w:rsidRDefault="00A16FAB" w:rsidP="008961F0">
      <w:pPr>
        <w:spacing w:after="0"/>
        <w:rPr>
          <w:rFonts w:ascii="Verdana" w:hAnsi="Verdana"/>
          <w:sz w:val="20"/>
          <w:szCs w:val="20"/>
        </w:rPr>
      </w:pPr>
    </w:p>
    <w:p w14:paraId="6A17F12A" w14:textId="77777777" w:rsidR="00A16FAB" w:rsidRPr="0077153F" w:rsidRDefault="00A16FAB" w:rsidP="008961F0">
      <w:pPr>
        <w:spacing w:after="0"/>
        <w:rPr>
          <w:rFonts w:ascii="Verdana" w:hAnsi="Verdana"/>
          <w:sz w:val="20"/>
          <w:szCs w:val="20"/>
        </w:rPr>
      </w:pPr>
    </w:p>
    <w:p w14:paraId="16639F65" w14:textId="77777777" w:rsidR="00A16FAB" w:rsidRPr="0077153F" w:rsidRDefault="00A16FAB" w:rsidP="008961F0">
      <w:pPr>
        <w:spacing w:after="0"/>
        <w:rPr>
          <w:rFonts w:ascii="Verdana" w:hAnsi="Verdana"/>
          <w:sz w:val="20"/>
          <w:szCs w:val="20"/>
        </w:rPr>
      </w:pPr>
    </w:p>
    <w:p w14:paraId="5B7A0B28" w14:textId="77777777" w:rsidR="00A16FAB" w:rsidRPr="0077153F" w:rsidRDefault="00A16FAB" w:rsidP="008961F0">
      <w:pPr>
        <w:spacing w:after="0"/>
        <w:rPr>
          <w:rFonts w:ascii="Verdana" w:hAnsi="Verdana"/>
          <w:sz w:val="20"/>
          <w:szCs w:val="20"/>
        </w:rPr>
      </w:pPr>
    </w:p>
    <w:p w14:paraId="61D22834" w14:textId="77777777" w:rsidR="00A16FAB" w:rsidRPr="0077153F" w:rsidRDefault="00A16FAB" w:rsidP="008961F0">
      <w:pPr>
        <w:spacing w:after="0"/>
        <w:rPr>
          <w:rFonts w:ascii="Verdana" w:hAnsi="Verdana"/>
          <w:sz w:val="20"/>
          <w:szCs w:val="20"/>
        </w:rPr>
      </w:pPr>
    </w:p>
    <w:p w14:paraId="52F96C08" w14:textId="77777777" w:rsidR="00A16FAB" w:rsidRPr="0077153F" w:rsidRDefault="00A16FAB" w:rsidP="008961F0">
      <w:pPr>
        <w:spacing w:after="0"/>
        <w:rPr>
          <w:rFonts w:ascii="Verdana" w:hAnsi="Verdana"/>
          <w:sz w:val="20"/>
          <w:szCs w:val="20"/>
        </w:rPr>
      </w:pPr>
    </w:p>
    <w:p w14:paraId="644A114C" w14:textId="77777777" w:rsidR="00A16FAB" w:rsidRPr="0077153F" w:rsidRDefault="00A16FAB" w:rsidP="008961F0">
      <w:pPr>
        <w:spacing w:after="0"/>
        <w:rPr>
          <w:rFonts w:ascii="Verdana" w:hAnsi="Verdana"/>
          <w:sz w:val="20"/>
          <w:szCs w:val="20"/>
        </w:rPr>
      </w:pPr>
    </w:p>
    <w:p w14:paraId="2ACDAB80" w14:textId="77777777" w:rsidR="00A16FAB" w:rsidRPr="0077153F" w:rsidRDefault="00A16FAB" w:rsidP="008961F0">
      <w:pPr>
        <w:spacing w:after="0"/>
        <w:rPr>
          <w:rFonts w:ascii="Verdana" w:hAnsi="Verdana"/>
          <w:sz w:val="20"/>
          <w:szCs w:val="20"/>
        </w:rPr>
      </w:pPr>
    </w:p>
    <w:p w14:paraId="399F4037" w14:textId="77777777" w:rsidR="00A16FAB" w:rsidRPr="0077153F" w:rsidRDefault="00A16FAB" w:rsidP="008961F0">
      <w:pPr>
        <w:spacing w:after="0"/>
        <w:rPr>
          <w:rFonts w:ascii="Verdana" w:hAnsi="Verdana"/>
          <w:sz w:val="20"/>
          <w:szCs w:val="20"/>
        </w:rPr>
      </w:pPr>
    </w:p>
    <w:p w14:paraId="242F9D76" w14:textId="77777777" w:rsidR="00A16FAB" w:rsidRPr="0077153F" w:rsidRDefault="00A16FAB" w:rsidP="008961F0">
      <w:pPr>
        <w:spacing w:after="0"/>
        <w:rPr>
          <w:rFonts w:ascii="Verdana" w:hAnsi="Verdana"/>
          <w:sz w:val="20"/>
          <w:szCs w:val="20"/>
        </w:rPr>
      </w:pPr>
    </w:p>
    <w:p w14:paraId="2F562E77" w14:textId="77777777" w:rsidR="00A16FAB" w:rsidRPr="0077153F" w:rsidRDefault="00A16FAB" w:rsidP="008961F0">
      <w:pPr>
        <w:spacing w:after="0"/>
        <w:rPr>
          <w:rFonts w:ascii="Verdana" w:hAnsi="Verdana"/>
          <w:sz w:val="20"/>
          <w:szCs w:val="20"/>
        </w:rPr>
      </w:pPr>
    </w:p>
    <w:p w14:paraId="1BD5A2FF" w14:textId="77777777" w:rsidR="00A16FAB" w:rsidRPr="0077153F" w:rsidRDefault="00A16FAB" w:rsidP="008961F0">
      <w:pPr>
        <w:spacing w:after="0"/>
        <w:rPr>
          <w:rFonts w:ascii="Verdana" w:hAnsi="Verdana"/>
          <w:sz w:val="20"/>
          <w:szCs w:val="20"/>
        </w:rPr>
      </w:pPr>
    </w:p>
    <w:p w14:paraId="7CB95D2B" w14:textId="77777777" w:rsidR="00A16FAB" w:rsidRPr="0077153F" w:rsidRDefault="00A16FAB" w:rsidP="008961F0">
      <w:pPr>
        <w:spacing w:after="0"/>
        <w:rPr>
          <w:rFonts w:ascii="Verdana" w:hAnsi="Verdana"/>
          <w:sz w:val="20"/>
          <w:szCs w:val="20"/>
        </w:rPr>
      </w:pPr>
    </w:p>
    <w:p w14:paraId="7EF8F99A" w14:textId="77777777" w:rsidR="00A16FAB" w:rsidRPr="0077153F" w:rsidRDefault="00A16FAB" w:rsidP="008961F0">
      <w:pPr>
        <w:spacing w:after="0"/>
        <w:rPr>
          <w:rFonts w:ascii="Verdana" w:hAnsi="Verdana"/>
          <w:sz w:val="20"/>
          <w:szCs w:val="20"/>
        </w:rPr>
      </w:pPr>
    </w:p>
    <w:p w14:paraId="19B2D159" w14:textId="77777777" w:rsidR="00A16FAB" w:rsidRDefault="00A16FAB" w:rsidP="008961F0">
      <w:pPr>
        <w:spacing w:after="0"/>
        <w:rPr>
          <w:rFonts w:ascii="Verdana" w:hAnsi="Verdana"/>
          <w:sz w:val="20"/>
          <w:szCs w:val="20"/>
        </w:rPr>
      </w:pPr>
    </w:p>
    <w:p w14:paraId="7464B571" w14:textId="77777777" w:rsidR="00A16FAB" w:rsidRDefault="00A16FAB" w:rsidP="008961F0">
      <w:pPr>
        <w:spacing w:after="0"/>
        <w:rPr>
          <w:rFonts w:ascii="Verdana" w:hAnsi="Verdana"/>
          <w:sz w:val="20"/>
          <w:szCs w:val="20"/>
        </w:rPr>
      </w:pPr>
    </w:p>
    <w:p w14:paraId="2D7CC6DD" w14:textId="77777777" w:rsidR="00A16FAB" w:rsidRDefault="00A16FAB" w:rsidP="008961F0">
      <w:pPr>
        <w:spacing w:after="0"/>
        <w:rPr>
          <w:rFonts w:ascii="Verdana" w:hAnsi="Verdana"/>
          <w:sz w:val="20"/>
          <w:szCs w:val="20"/>
        </w:rPr>
      </w:pPr>
    </w:p>
    <w:p w14:paraId="5947B300" w14:textId="77777777" w:rsidR="00A16FAB" w:rsidRDefault="00A16FAB" w:rsidP="008961F0">
      <w:pPr>
        <w:spacing w:after="0"/>
        <w:rPr>
          <w:rFonts w:ascii="Verdana" w:hAnsi="Verdana"/>
          <w:sz w:val="20"/>
          <w:szCs w:val="20"/>
        </w:rPr>
      </w:pPr>
    </w:p>
    <w:p w14:paraId="6C4F8BF9" w14:textId="77777777" w:rsidR="00A16FAB" w:rsidRDefault="00A16FAB" w:rsidP="008961F0">
      <w:pPr>
        <w:spacing w:after="0"/>
        <w:rPr>
          <w:rFonts w:ascii="Verdana" w:hAnsi="Verdana"/>
          <w:sz w:val="20"/>
          <w:szCs w:val="20"/>
        </w:rPr>
      </w:pPr>
    </w:p>
    <w:p w14:paraId="6C4F445A" w14:textId="77777777" w:rsidR="00A16FAB" w:rsidRDefault="00A16FAB" w:rsidP="008961F0">
      <w:pPr>
        <w:spacing w:after="0"/>
        <w:rPr>
          <w:rFonts w:ascii="Verdana" w:hAnsi="Verdana"/>
          <w:sz w:val="20"/>
          <w:szCs w:val="20"/>
        </w:rPr>
      </w:pPr>
    </w:p>
    <w:p w14:paraId="29038ECA" w14:textId="77777777" w:rsidR="00A16FAB" w:rsidRDefault="00A16FAB" w:rsidP="008961F0">
      <w:pPr>
        <w:spacing w:after="0"/>
        <w:rPr>
          <w:rFonts w:ascii="Verdana" w:hAnsi="Verdana"/>
          <w:sz w:val="20"/>
          <w:szCs w:val="20"/>
        </w:rPr>
      </w:pPr>
    </w:p>
    <w:p w14:paraId="24595022" w14:textId="77777777" w:rsidR="00A16FAB" w:rsidRDefault="00A16FAB" w:rsidP="008961F0">
      <w:pPr>
        <w:spacing w:after="0"/>
        <w:rPr>
          <w:rFonts w:ascii="Verdana" w:hAnsi="Verdana"/>
          <w:sz w:val="20"/>
          <w:szCs w:val="20"/>
        </w:rPr>
      </w:pPr>
    </w:p>
    <w:p w14:paraId="4233E050" w14:textId="77777777" w:rsidR="00A16FAB" w:rsidRDefault="00A16FAB" w:rsidP="008961F0">
      <w:pPr>
        <w:spacing w:after="0"/>
        <w:rPr>
          <w:rFonts w:ascii="Verdana" w:hAnsi="Verdana"/>
          <w:sz w:val="20"/>
          <w:szCs w:val="20"/>
        </w:rPr>
      </w:pPr>
    </w:p>
    <w:p w14:paraId="09C0B158" w14:textId="77777777" w:rsidR="00A16FAB" w:rsidRDefault="00A16FAB" w:rsidP="008961F0">
      <w:pPr>
        <w:spacing w:after="0"/>
        <w:rPr>
          <w:rFonts w:ascii="Verdana" w:hAnsi="Verdana"/>
          <w:sz w:val="20"/>
          <w:szCs w:val="20"/>
        </w:rPr>
      </w:pPr>
    </w:p>
    <w:p w14:paraId="45C7B03B" w14:textId="77777777" w:rsidR="00A16FAB" w:rsidRDefault="00A16FAB" w:rsidP="008961F0">
      <w:pPr>
        <w:spacing w:after="0"/>
        <w:rPr>
          <w:rFonts w:ascii="Verdana" w:hAnsi="Verdana"/>
          <w:sz w:val="20"/>
          <w:szCs w:val="20"/>
        </w:rPr>
      </w:pPr>
    </w:p>
    <w:p w14:paraId="32A9D893" w14:textId="77777777" w:rsidR="00A16FAB" w:rsidRDefault="00A16FAB" w:rsidP="008961F0">
      <w:pPr>
        <w:spacing w:after="0"/>
        <w:rPr>
          <w:rFonts w:ascii="Verdana" w:hAnsi="Verdana"/>
          <w:sz w:val="20"/>
          <w:szCs w:val="20"/>
        </w:rPr>
      </w:pPr>
    </w:p>
    <w:p w14:paraId="08E0610D" w14:textId="77777777" w:rsidR="008961F0" w:rsidRDefault="008961F0" w:rsidP="008961F0">
      <w:pPr>
        <w:spacing w:after="0"/>
        <w:rPr>
          <w:rFonts w:ascii="Verdana" w:hAnsi="Verdana"/>
          <w:sz w:val="20"/>
          <w:szCs w:val="20"/>
        </w:rPr>
      </w:pPr>
    </w:p>
    <w:p w14:paraId="22F7F6E8" w14:textId="77777777" w:rsidR="008961F0" w:rsidRPr="00B57BA8" w:rsidRDefault="008961F0" w:rsidP="008961F0">
      <w:pPr>
        <w:spacing w:after="0" w:line="360" w:lineRule="auto"/>
        <w:jc w:val="center"/>
        <w:rPr>
          <w:rFonts w:ascii="Verdana" w:eastAsia="Times New Roman" w:hAnsi="Verdana"/>
          <w:b/>
          <w:bCs/>
          <w:sz w:val="16"/>
          <w:szCs w:val="16"/>
        </w:rPr>
      </w:pPr>
      <w:r w:rsidRPr="001C3B28">
        <w:rPr>
          <w:rFonts w:ascii="Verdana" w:eastAsia="Times New Roman" w:hAnsi="Verdana"/>
          <w:b/>
          <w:bCs/>
          <w:sz w:val="16"/>
          <w:szCs w:val="16"/>
        </w:rPr>
        <w:t>PASLAUGŲ PIRKIMO SUTARTIES Nr. ______</w:t>
      </w:r>
    </w:p>
    <w:p w14:paraId="1DC7EB30" w14:textId="77777777" w:rsidR="008961F0" w:rsidRPr="00B57BA8" w:rsidRDefault="008961F0" w:rsidP="008961F0">
      <w:pPr>
        <w:spacing w:after="0" w:line="360" w:lineRule="auto"/>
        <w:jc w:val="center"/>
        <w:rPr>
          <w:rFonts w:ascii="Verdana" w:eastAsia="Times New Roman" w:hAnsi="Verdana"/>
          <w:b/>
          <w:bCs/>
          <w:sz w:val="16"/>
          <w:szCs w:val="16"/>
        </w:rPr>
      </w:pPr>
      <w:r w:rsidRPr="001C3B28">
        <w:rPr>
          <w:rFonts w:ascii="Verdana" w:eastAsia="Times New Roman" w:hAnsi="Verdana"/>
          <w:b/>
          <w:bCs/>
          <w:sz w:val="16"/>
          <w:szCs w:val="16"/>
        </w:rPr>
        <w:t>BENDROSIOS SĄLYGOS</w:t>
      </w:r>
    </w:p>
    <w:p w14:paraId="1996602A" w14:textId="77777777" w:rsidR="008961F0" w:rsidRPr="008F18DA" w:rsidRDefault="008961F0" w:rsidP="008961F0">
      <w:pPr>
        <w:spacing w:after="0" w:line="360" w:lineRule="auto"/>
        <w:jc w:val="center"/>
        <w:rPr>
          <w:rFonts w:ascii="Verdana" w:eastAsia="Times New Roman" w:hAnsi="Verdana"/>
          <w:b/>
          <w:sz w:val="16"/>
          <w:szCs w:val="16"/>
        </w:rPr>
      </w:pPr>
    </w:p>
    <w:p w14:paraId="38F3E8ED" w14:textId="77777777" w:rsidR="008961F0" w:rsidRPr="00B57BA8" w:rsidRDefault="008961F0" w:rsidP="008961F0">
      <w:pPr>
        <w:numPr>
          <w:ilvl w:val="0"/>
          <w:numId w:val="21"/>
        </w:numPr>
        <w:spacing w:after="0" w:line="240" w:lineRule="auto"/>
        <w:jc w:val="center"/>
        <w:rPr>
          <w:rFonts w:ascii="Verdana" w:hAnsi="Verdana"/>
          <w:b/>
          <w:bCs/>
          <w:sz w:val="16"/>
          <w:szCs w:val="16"/>
        </w:rPr>
      </w:pPr>
      <w:r w:rsidRPr="001C3B28">
        <w:rPr>
          <w:rFonts w:ascii="Verdana" w:hAnsi="Verdana"/>
          <w:b/>
          <w:bCs/>
          <w:sz w:val="16"/>
          <w:szCs w:val="16"/>
        </w:rPr>
        <w:t>SĄVOKOS IR BENDROSIOS NUOSTATOS</w:t>
      </w:r>
    </w:p>
    <w:p w14:paraId="003B9262" w14:textId="77777777" w:rsidR="008961F0" w:rsidRPr="008F18DA" w:rsidRDefault="008961F0" w:rsidP="008961F0">
      <w:pPr>
        <w:tabs>
          <w:tab w:val="left" w:pos="8314"/>
        </w:tabs>
        <w:spacing w:after="0" w:line="240" w:lineRule="auto"/>
        <w:rPr>
          <w:rFonts w:ascii="Verdana" w:hAnsi="Verdana"/>
          <w:sz w:val="16"/>
          <w:szCs w:val="16"/>
        </w:rPr>
      </w:pPr>
      <w:r w:rsidRPr="008F18DA">
        <w:rPr>
          <w:rFonts w:ascii="Verdana" w:hAnsi="Verdana"/>
          <w:sz w:val="16"/>
          <w:szCs w:val="16"/>
        </w:rPr>
        <w:tab/>
      </w:r>
    </w:p>
    <w:p w14:paraId="086B7B9E" w14:textId="77777777" w:rsidR="008961F0" w:rsidRPr="008F18DA" w:rsidRDefault="008961F0" w:rsidP="008961F0">
      <w:pPr>
        <w:numPr>
          <w:ilvl w:val="1"/>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sz w:val="16"/>
          <w:szCs w:val="16"/>
        </w:rPr>
        <w:t>Paslaugų pirkimo sutarties (toliau – Sutartis) bendrosiose sąlygose (toliau – Bendrosios sąlygos) vartojamos sąvokos:</w:t>
      </w:r>
    </w:p>
    <w:p w14:paraId="1E7210DA" w14:textId="77777777" w:rsidR="008961F0" w:rsidRPr="008F18DA" w:rsidRDefault="008961F0" w:rsidP="008961F0">
      <w:pPr>
        <w:numPr>
          <w:ilvl w:val="2"/>
          <w:numId w:val="13"/>
        </w:numPr>
        <w:tabs>
          <w:tab w:val="left" w:pos="993"/>
          <w:tab w:val="left" w:pos="1276"/>
          <w:tab w:val="left" w:pos="1418"/>
        </w:tabs>
        <w:spacing w:after="0" w:line="240" w:lineRule="auto"/>
        <w:ind w:left="0" w:firstLine="720"/>
        <w:jc w:val="both"/>
        <w:rPr>
          <w:rFonts w:ascii="Verdana" w:hAnsi="Verdana"/>
          <w:sz w:val="16"/>
          <w:szCs w:val="16"/>
        </w:rPr>
      </w:pPr>
      <w:r w:rsidRPr="001C3B28">
        <w:rPr>
          <w:rFonts w:ascii="Verdana" w:hAnsi="Verdana"/>
          <w:b/>
          <w:bCs/>
          <w:sz w:val="16"/>
          <w:szCs w:val="16"/>
        </w:rPr>
        <w:t>Bendrosios sąlygos</w:t>
      </w:r>
      <w:r w:rsidRPr="008F18DA">
        <w:rPr>
          <w:rFonts w:ascii="Verdana" w:hAnsi="Verdana"/>
          <w:sz w:val="16"/>
          <w:szCs w:val="16"/>
        </w:rPr>
        <w:t xml:space="preserve"> – </w:t>
      </w:r>
      <w:r w:rsidRPr="001C3B28">
        <w:rPr>
          <w:rFonts w:ascii="Verdana" w:hAnsi="Verdana"/>
          <w:sz w:val="16"/>
          <w:szCs w:val="16"/>
        </w:rPr>
        <w:t>Sutarties sąlygos, kurios yra neatskiriama Sutarties dalis;</w:t>
      </w:r>
    </w:p>
    <w:p w14:paraId="18FD42BF" w14:textId="77777777" w:rsidR="008961F0" w:rsidRPr="008F18DA" w:rsidRDefault="008961F0" w:rsidP="008961F0">
      <w:pPr>
        <w:numPr>
          <w:ilvl w:val="2"/>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b/>
          <w:bCs/>
          <w:sz w:val="16"/>
          <w:szCs w:val="16"/>
        </w:rPr>
        <w:t xml:space="preserve">Pasiūlymas </w:t>
      </w:r>
      <w:r w:rsidRPr="008F18DA">
        <w:rPr>
          <w:rFonts w:ascii="Verdana" w:hAnsi="Verdana"/>
          <w:sz w:val="16"/>
          <w:szCs w:val="16"/>
        </w:rPr>
        <w:t>– paslaugoms pagal Sutartį teikti būtinų dokumentų, kuriuos teikėjas pateikia viešojo pirkimo procedūras vykdančiam užsakovui, visuma;</w:t>
      </w:r>
    </w:p>
    <w:p w14:paraId="46F64F86" w14:textId="77777777" w:rsidR="008961F0" w:rsidRPr="008F18DA" w:rsidRDefault="008961F0" w:rsidP="008961F0">
      <w:pPr>
        <w:numPr>
          <w:ilvl w:val="2"/>
          <w:numId w:val="13"/>
        </w:numPr>
        <w:tabs>
          <w:tab w:val="left" w:pos="993"/>
          <w:tab w:val="left" w:pos="1276"/>
          <w:tab w:val="left" w:pos="1418"/>
        </w:tabs>
        <w:spacing w:after="0" w:line="240" w:lineRule="auto"/>
        <w:ind w:left="0" w:firstLine="720"/>
        <w:jc w:val="both"/>
        <w:rPr>
          <w:rFonts w:ascii="Verdana" w:hAnsi="Verdana"/>
          <w:sz w:val="16"/>
          <w:szCs w:val="16"/>
        </w:rPr>
      </w:pPr>
      <w:r w:rsidRPr="001C3B28">
        <w:rPr>
          <w:rFonts w:ascii="Verdana" w:hAnsi="Verdana"/>
          <w:b/>
          <w:bCs/>
          <w:sz w:val="16"/>
          <w:szCs w:val="16"/>
        </w:rPr>
        <w:t>Paslaugos</w:t>
      </w:r>
      <w:r w:rsidRPr="008F18DA">
        <w:rPr>
          <w:rFonts w:ascii="Verdana" w:hAnsi="Verdana"/>
          <w:sz w:val="16"/>
          <w:szCs w:val="16"/>
        </w:rPr>
        <w:t xml:space="preserve"> – pagal Sutartį atliekamos paslaugos ar bet kokie pavedimai, taip pat su Sutartyje nustatytų paslaugų teikimu susiję darbai ar tam tikrų prekių pristatymas ir (arba) įdiegimas;</w:t>
      </w:r>
    </w:p>
    <w:p w14:paraId="7255975D"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20"/>
        <w:jc w:val="both"/>
        <w:rPr>
          <w:rFonts w:ascii="Verdana" w:hAnsi="Verdana"/>
          <w:sz w:val="16"/>
          <w:szCs w:val="16"/>
        </w:rPr>
      </w:pPr>
      <w:r w:rsidRPr="001C3B28">
        <w:rPr>
          <w:rFonts w:ascii="Verdana" w:hAnsi="Verdana"/>
          <w:b/>
          <w:bCs/>
          <w:sz w:val="16"/>
          <w:szCs w:val="16"/>
        </w:rPr>
        <w:t>Paslaugų perdavimo–priėmimo aktas</w:t>
      </w:r>
      <w:r w:rsidRPr="008F18DA">
        <w:rPr>
          <w:rFonts w:ascii="Verdana" w:hAnsi="Verdana"/>
          <w:sz w:val="16"/>
          <w:szCs w:val="16"/>
        </w:rPr>
        <w:t xml:space="preserve"> – Sutarties vykdymo dokumentas, kurį pasirašydamos Šalys patvirtina Paslaugų ar jų dalies atlikimo ir perdavimo Užsakovui faktą; </w:t>
      </w:r>
    </w:p>
    <w:p w14:paraId="589CBE79"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20"/>
        <w:jc w:val="both"/>
        <w:rPr>
          <w:rFonts w:ascii="Verdana" w:hAnsi="Verdana"/>
          <w:sz w:val="16"/>
          <w:szCs w:val="16"/>
        </w:rPr>
      </w:pPr>
      <w:r w:rsidRPr="008F18DA">
        <w:rPr>
          <w:rFonts w:ascii="Verdana" w:hAnsi="Verdana"/>
          <w:b/>
          <w:bCs/>
          <w:sz w:val="16"/>
          <w:szCs w:val="16"/>
        </w:rPr>
        <w:t xml:space="preserve">Pirkimo dokumentai </w:t>
      </w:r>
      <w:r w:rsidRPr="008F18DA">
        <w:rPr>
          <w:rFonts w:ascii="Verdana" w:hAnsi="Verdana"/>
          <w:sz w:val="16"/>
          <w:szCs w:val="16"/>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1044132F"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20"/>
        <w:jc w:val="both"/>
        <w:rPr>
          <w:rFonts w:ascii="Verdana" w:hAnsi="Verdana"/>
          <w:sz w:val="16"/>
          <w:szCs w:val="16"/>
        </w:rPr>
      </w:pPr>
      <w:r w:rsidRPr="001C3B28">
        <w:rPr>
          <w:rFonts w:ascii="Verdana" w:hAnsi="Verdana"/>
          <w:b/>
          <w:bCs/>
          <w:sz w:val="16"/>
          <w:szCs w:val="16"/>
        </w:rPr>
        <w:t>PVM</w:t>
      </w:r>
      <w:r w:rsidRPr="008F18DA">
        <w:rPr>
          <w:rFonts w:ascii="Verdana" w:hAnsi="Verdana"/>
          <w:sz w:val="16"/>
          <w:szCs w:val="16"/>
        </w:rPr>
        <w:t xml:space="preserve"> – pridėtinės vertės mokestis, kurio dydis nustatytas Lietuvos Respublikos pridėtinės vertės mokesčio įstatyme.</w:t>
      </w:r>
    </w:p>
    <w:p w14:paraId="1EA0A2C8"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20"/>
        <w:jc w:val="both"/>
        <w:rPr>
          <w:rFonts w:ascii="Verdana" w:hAnsi="Verdana"/>
          <w:sz w:val="16"/>
          <w:szCs w:val="16"/>
        </w:rPr>
      </w:pPr>
      <w:r w:rsidRPr="001C3B28">
        <w:rPr>
          <w:rFonts w:ascii="Verdana" w:hAnsi="Verdana"/>
          <w:b/>
          <w:bCs/>
          <w:sz w:val="16"/>
          <w:szCs w:val="16"/>
        </w:rPr>
        <w:t>Sąskaita</w:t>
      </w:r>
      <w:r w:rsidRPr="008F18DA">
        <w:rPr>
          <w:rFonts w:ascii="Verdana" w:hAnsi="Verdana"/>
          <w:sz w:val="16"/>
          <w:szCs w:val="16"/>
        </w:rPr>
        <w:t xml:space="preserve"> – Teikėjo už tinkamai, kokybiškai ir laiku atliktas ir perduotas, o užsakovo priimtas paslaugas ar bet kurias jų dalis, jei tokios dalys nustatomos Sutartyje, išrašoma ir Užsakovui per informacinę sistemą </w:t>
      </w:r>
      <w:r>
        <w:rPr>
          <w:rFonts w:ascii="Verdana" w:hAnsi="Verdana"/>
          <w:sz w:val="16"/>
          <w:szCs w:val="16"/>
        </w:rPr>
        <w:t>SABIS</w:t>
      </w:r>
      <w:r w:rsidRPr="008F18DA">
        <w:rPr>
          <w:rFonts w:ascii="Verdana" w:hAnsi="Verdana"/>
          <w:sz w:val="16"/>
          <w:szCs w:val="16"/>
        </w:rPr>
        <w:t xml:space="preserve"> (pasiekiama adresu</w:t>
      </w:r>
      <w:r>
        <w:rPr>
          <w:rFonts w:ascii="Verdana" w:hAnsi="Verdana"/>
          <w:sz w:val="16"/>
          <w:szCs w:val="16"/>
        </w:rPr>
        <w:t xml:space="preserve"> </w:t>
      </w:r>
      <w:r w:rsidRPr="00D43676">
        <w:rPr>
          <w:rFonts w:ascii="Verdana" w:hAnsi="Verdana"/>
          <w:sz w:val="16"/>
          <w:szCs w:val="16"/>
        </w:rPr>
        <w:t>https://sabis.nbfc.lt/</w:t>
      </w:r>
      <w:r>
        <w:rPr>
          <w:rFonts w:ascii="Verdana" w:hAnsi="Verdana"/>
          <w:sz w:val="16"/>
          <w:szCs w:val="16"/>
        </w:rPr>
        <w:t>)</w:t>
      </w:r>
      <w:r w:rsidRPr="008F18DA">
        <w:rPr>
          <w:rFonts w:ascii="Verdana" w:hAnsi="Verdana"/>
          <w:sz w:val="16"/>
          <w:szCs w:val="16"/>
        </w:rPr>
        <w:t xml:space="preserve"> pateikiama PVM sąskaita faktūra, kita sąskaita faktūra arba mokėjimo dokumentas (jeigu Teikėjas nėra PVM mokėtojas). </w:t>
      </w:r>
    </w:p>
    <w:p w14:paraId="139188AF" w14:textId="77777777" w:rsidR="008961F0" w:rsidRPr="008F18DA" w:rsidRDefault="008961F0" w:rsidP="008961F0">
      <w:pPr>
        <w:numPr>
          <w:ilvl w:val="2"/>
          <w:numId w:val="13"/>
        </w:numPr>
        <w:tabs>
          <w:tab w:val="left" w:pos="993"/>
          <w:tab w:val="left" w:pos="1276"/>
          <w:tab w:val="left" w:pos="1418"/>
        </w:tabs>
        <w:spacing w:after="0" w:line="240" w:lineRule="auto"/>
        <w:ind w:left="0" w:firstLine="720"/>
        <w:jc w:val="both"/>
        <w:rPr>
          <w:rFonts w:ascii="Verdana" w:hAnsi="Verdana"/>
          <w:sz w:val="16"/>
          <w:szCs w:val="16"/>
        </w:rPr>
      </w:pPr>
      <w:r w:rsidRPr="001C3B28">
        <w:rPr>
          <w:rFonts w:ascii="Verdana" w:hAnsi="Verdana"/>
          <w:b/>
          <w:bCs/>
          <w:sz w:val="16"/>
          <w:szCs w:val="16"/>
        </w:rPr>
        <w:t>Specialiosios sąlygos</w:t>
      </w:r>
      <w:r w:rsidRPr="008F18DA">
        <w:rPr>
          <w:rFonts w:ascii="Verdana" w:hAnsi="Verdana"/>
          <w:sz w:val="16"/>
          <w:szCs w:val="16"/>
        </w:rPr>
        <w:t xml:space="preserve"> – neatskiriama Sutarties dalis, kurioje aptariamas Sutarties objektas, Paslaugų apimtis, kaina ir įkainiai (jei taikomi), Paslaugų suteikimo terminai ir kitos Sutarties vykdymo sąlygos.</w:t>
      </w:r>
    </w:p>
    <w:p w14:paraId="513553A0" w14:textId="77777777" w:rsidR="008961F0" w:rsidRPr="008F18DA" w:rsidRDefault="008961F0" w:rsidP="008961F0">
      <w:pPr>
        <w:numPr>
          <w:ilvl w:val="2"/>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b/>
          <w:bCs/>
          <w:sz w:val="16"/>
          <w:szCs w:val="16"/>
        </w:rPr>
        <w:t>Subteikėjas</w:t>
      </w:r>
      <w:r w:rsidRPr="008F18DA">
        <w:rPr>
          <w:rFonts w:ascii="Verdana" w:hAnsi="Verdana"/>
          <w:sz w:val="16"/>
          <w:szCs w:val="16"/>
        </w:rPr>
        <w:t xml:space="preserve"> – teikėjo pirkimo sutarties vykdymui pasitelkiamas trečiasis asmuo, kurio kvalifikacija teikėjas nesiremia, kad atitiktų kvalifikacijos reikalavimus ir(arba) teikėjo pirkimo sutarties vykdymui pasitelkiamas trečiasis asmuo, kurio kvalifikacija teikėjas remiasi, kad atitiktų kvalifikacijos reikalavimus; </w:t>
      </w:r>
    </w:p>
    <w:p w14:paraId="05D607DB" w14:textId="77777777" w:rsidR="008961F0" w:rsidRPr="008F18DA" w:rsidRDefault="008961F0" w:rsidP="008961F0">
      <w:pPr>
        <w:numPr>
          <w:ilvl w:val="2"/>
          <w:numId w:val="13"/>
        </w:numPr>
        <w:tabs>
          <w:tab w:val="left" w:pos="993"/>
          <w:tab w:val="left" w:pos="1276"/>
          <w:tab w:val="left" w:pos="1418"/>
        </w:tabs>
        <w:spacing w:after="0" w:line="240" w:lineRule="auto"/>
        <w:ind w:left="0" w:firstLine="720"/>
        <w:jc w:val="both"/>
        <w:rPr>
          <w:rFonts w:ascii="Verdana" w:hAnsi="Verdana"/>
          <w:sz w:val="16"/>
          <w:szCs w:val="16"/>
        </w:rPr>
      </w:pPr>
      <w:r w:rsidRPr="001C3B28">
        <w:rPr>
          <w:rFonts w:ascii="Verdana" w:hAnsi="Verdana"/>
          <w:b/>
          <w:bCs/>
          <w:sz w:val="16"/>
          <w:szCs w:val="16"/>
        </w:rPr>
        <w:t>Sutartis</w:t>
      </w:r>
      <w:r w:rsidRPr="008F18DA">
        <w:rPr>
          <w:rFonts w:ascii="Verdana" w:hAnsi="Verdana"/>
          <w:sz w:val="16"/>
          <w:szCs w:val="16"/>
        </w:rPr>
        <w:t xml:space="preserve"> – Užsakovo ir Teikėjo sudaryta atlygintinų paslaugų sutartis, apimanti Specialiąsias sąlygas, Bendrąsias sąlygas, Techninę specifikaciją, Pirkimo dokumentus ir kitus pridėtus arba pagal savo pobūdį neatskiriama Sutarties dalimi</w:t>
      </w:r>
      <w:r w:rsidRPr="008F18DA" w:rsidDel="00F73138">
        <w:rPr>
          <w:rFonts w:ascii="Verdana" w:hAnsi="Verdana"/>
          <w:sz w:val="16"/>
          <w:szCs w:val="16"/>
        </w:rPr>
        <w:t xml:space="preserve"> </w:t>
      </w:r>
      <w:r w:rsidRPr="008F18DA">
        <w:rPr>
          <w:rFonts w:ascii="Verdana" w:hAnsi="Verdana"/>
          <w:sz w:val="16"/>
          <w:szCs w:val="16"/>
        </w:rPr>
        <w:t xml:space="preserve">laikomus dokumentus. </w:t>
      </w:r>
    </w:p>
    <w:p w14:paraId="7EF81128"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20"/>
        <w:jc w:val="both"/>
        <w:rPr>
          <w:rFonts w:ascii="Verdana" w:hAnsi="Verdana"/>
          <w:sz w:val="16"/>
          <w:szCs w:val="16"/>
        </w:rPr>
      </w:pPr>
      <w:r w:rsidRPr="008F18DA">
        <w:rPr>
          <w:rFonts w:ascii="Verdana" w:hAnsi="Verdana"/>
          <w:b/>
          <w:bCs/>
          <w:sz w:val="16"/>
          <w:szCs w:val="16"/>
        </w:rPr>
        <w:t xml:space="preserve">Sutarties kaina </w:t>
      </w:r>
      <w:r w:rsidRPr="008F18DA">
        <w:rPr>
          <w:rFonts w:ascii="Verdana" w:hAnsi="Verdana"/>
          <w:sz w:val="16"/>
          <w:szCs w:val="16"/>
        </w:rPr>
        <w:t>– už Sutartyje nurodytas Paslaugas pagal sutartį Teikėjo gaunama bendra pinigų suma. Į Sutarties kainą įskaičiuojami visi mokesčiai ir kitos Teikėjo patiriamos su Sutarties vykdymu susijusios</w:t>
      </w:r>
      <w:r w:rsidRPr="001C3B28">
        <w:rPr>
          <w:rFonts w:ascii="Verdana" w:hAnsi="Verdana"/>
          <w:sz w:val="16"/>
          <w:szCs w:val="16"/>
        </w:rPr>
        <w:t xml:space="preserve"> </w:t>
      </w:r>
      <w:r w:rsidRPr="008F18DA">
        <w:rPr>
          <w:rFonts w:ascii="Verdana" w:hAnsi="Verdana"/>
          <w:sz w:val="16"/>
          <w:szCs w:val="16"/>
        </w:rPr>
        <w:t xml:space="preserve">išlaidos. </w:t>
      </w:r>
    </w:p>
    <w:p w14:paraId="0DB71901"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20"/>
        <w:jc w:val="both"/>
        <w:rPr>
          <w:rFonts w:ascii="Verdana" w:hAnsi="Verdana"/>
          <w:sz w:val="16"/>
          <w:szCs w:val="16"/>
        </w:rPr>
      </w:pPr>
      <w:r w:rsidRPr="001C3B28">
        <w:rPr>
          <w:rFonts w:ascii="Verdana" w:hAnsi="Verdana"/>
          <w:b/>
          <w:bCs/>
          <w:sz w:val="16"/>
          <w:szCs w:val="16"/>
        </w:rPr>
        <w:t>Sutarties kainodara</w:t>
      </w:r>
      <w:r w:rsidRPr="008F18DA">
        <w:rPr>
          <w:rFonts w:ascii="Verdana" w:hAnsi="Verdana"/>
          <w:sz w:val="16"/>
          <w:szCs w:val="16"/>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4446FD60"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20"/>
        <w:jc w:val="both"/>
        <w:rPr>
          <w:rFonts w:ascii="Verdana" w:hAnsi="Verdana"/>
          <w:sz w:val="16"/>
          <w:szCs w:val="16"/>
        </w:rPr>
      </w:pPr>
      <w:r w:rsidRPr="001C3B28">
        <w:rPr>
          <w:rFonts w:ascii="Verdana" w:hAnsi="Verdana"/>
          <w:b/>
          <w:bCs/>
          <w:sz w:val="16"/>
          <w:szCs w:val="16"/>
        </w:rPr>
        <w:t>Techninė specifikacija</w:t>
      </w:r>
      <w:r w:rsidRPr="008F18DA">
        <w:rPr>
          <w:rFonts w:ascii="Verdana" w:hAnsi="Verdana"/>
          <w:sz w:val="16"/>
          <w:szCs w:val="16"/>
        </w:rPr>
        <w:t xml:space="preserve"> – dokumentas, kuriame nustatyti reikalavimai Paslaugoms; </w:t>
      </w:r>
    </w:p>
    <w:p w14:paraId="727326AF"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20"/>
        <w:jc w:val="both"/>
        <w:rPr>
          <w:rFonts w:ascii="Verdana" w:hAnsi="Verdana"/>
          <w:sz w:val="16"/>
          <w:szCs w:val="16"/>
        </w:rPr>
      </w:pPr>
      <w:r w:rsidRPr="001C3B28">
        <w:rPr>
          <w:rFonts w:ascii="Verdana" w:hAnsi="Verdana"/>
          <w:b/>
          <w:bCs/>
          <w:sz w:val="16"/>
          <w:szCs w:val="16"/>
        </w:rPr>
        <w:t>Teikėjas</w:t>
      </w:r>
      <w:r w:rsidRPr="008F18DA">
        <w:rPr>
          <w:rFonts w:ascii="Verdana" w:hAnsi="Verdana"/>
          <w:sz w:val="16"/>
          <w:szCs w:val="16"/>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8F18DA">
        <w:rPr>
          <w:rFonts w:ascii="Verdana" w:hAnsi="Verdana"/>
          <w:color w:val="000000"/>
          <w:sz w:val="16"/>
          <w:szCs w:val="16"/>
        </w:rPr>
        <w:t xml:space="preserve"> </w:t>
      </w:r>
    </w:p>
    <w:p w14:paraId="46A00D79"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20"/>
        <w:jc w:val="both"/>
        <w:rPr>
          <w:rFonts w:ascii="Verdana" w:hAnsi="Verdana"/>
          <w:sz w:val="16"/>
          <w:szCs w:val="16"/>
        </w:rPr>
      </w:pPr>
      <w:r w:rsidRPr="001C3B28">
        <w:rPr>
          <w:rFonts w:ascii="Verdana" w:hAnsi="Verdana"/>
          <w:b/>
          <w:bCs/>
          <w:sz w:val="16"/>
          <w:szCs w:val="16"/>
        </w:rPr>
        <w:t xml:space="preserve">Užsakovas </w:t>
      </w:r>
      <w:r w:rsidRPr="008F18DA">
        <w:rPr>
          <w:rFonts w:ascii="Verdana" w:hAnsi="Verdana"/>
          <w:sz w:val="16"/>
          <w:szCs w:val="16"/>
        </w:rPr>
        <w:t>– Lietuvos bankas, kodas 188607684, PVM mokėtojo kodas LT886076811, Gedimino pr. 6, 01103 Vilnius, Lietuvos Respublika.</w:t>
      </w:r>
    </w:p>
    <w:p w14:paraId="0531A537" w14:textId="77777777" w:rsidR="008961F0" w:rsidRPr="008F18DA" w:rsidRDefault="008961F0" w:rsidP="008961F0">
      <w:pPr>
        <w:numPr>
          <w:ilvl w:val="1"/>
          <w:numId w:val="13"/>
        </w:numPr>
        <w:tabs>
          <w:tab w:val="left" w:pos="993"/>
          <w:tab w:val="left" w:pos="1276"/>
          <w:tab w:val="left" w:pos="1418"/>
          <w:tab w:val="left" w:pos="1560"/>
          <w:tab w:val="left" w:pos="1843"/>
        </w:tabs>
        <w:spacing w:after="0" w:line="240" w:lineRule="auto"/>
        <w:ind w:left="0" w:firstLine="720"/>
        <w:jc w:val="both"/>
        <w:rPr>
          <w:rFonts w:ascii="Verdana" w:hAnsi="Verdana"/>
          <w:sz w:val="16"/>
          <w:szCs w:val="16"/>
        </w:rPr>
      </w:pPr>
      <w:r w:rsidRPr="008F18DA">
        <w:rPr>
          <w:rFonts w:ascii="Verdana" w:hAnsi="Verdana"/>
          <w:sz w:val="16"/>
          <w:szCs w:val="16"/>
        </w:rPr>
        <w:t xml:space="preserve">Sutartyje Užsakovas ir Teikėjas abu kartu gali būti vadinami šalimis, o atskirai –šalimi. </w:t>
      </w:r>
    </w:p>
    <w:p w14:paraId="5C9BE2AE" w14:textId="77777777" w:rsidR="008961F0" w:rsidRPr="008F18DA" w:rsidRDefault="008961F0" w:rsidP="008961F0">
      <w:pPr>
        <w:numPr>
          <w:ilvl w:val="1"/>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sz w:val="16"/>
          <w:szCs w:val="16"/>
        </w:rPr>
        <w:t>Sutartyje, kur reikalauja kontekstas, žodžiai, pateikti vienaskaita, gali turėti daugiskaitos prasmę ir atvirkščiai.</w:t>
      </w:r>
    </w:p>
    <w:p w14:paraId="635413C9" w14:textId="77777777" w:rsidR="008961F0" w:rsidRPr="008F18DA" w:rsidRDefault="008961F0" w:rsidP="008961F0">
      <w:pPr>
        <w:numPr>
          <w:ilvl w:val="1"/>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sz w:val="16"/>
          <w:szCs w:val="16"/>
        </w:rPr>
        <w:t>Sutarties trukmė ir kiti terminai skaičiuojami kalendorinėmis dienomis, jeigu Sutartyje aiškiai nenurodyta kitaip.</w:t>
      </w:r>
    </w:p>
    <w:p w14:paraId="2B87F969" w14:textId="77777777" w:rsidR="008961F0" w:rsidRPr="008F18DA" w:rsidRDefault="008961F0" w:rsidP="008961F0">
      <w:pPr>
        <w:numPr>
          <w:ilvl w:val="1"/>
          <w:numId w:val="13"/>
        </w:numPr>
        <w:tabs>
          <w:tab w:val="left" w:pos="993"/>
          <w:tab w:val="left" w:pos="1276"/>
          <w:tab w:val="left" w:pos="1418"/>
        </w:tabs>
        <w:spacing w:after="0" w:line="240" w:lineRule="auto"/>
        <w:ind w:left="0" w:firstLine="720"/>
        <w:jc w:val="both"/>
        <w:rPr>
          <w:rFonts w:ascii="Verdana" w:hAnsi="Verdana"/>
          <w:sz w:val="16"/>
          <w:szCs w:val="16"/>
        </w:rPr>
      </w:pPr>
      <w:bookmarkStart w:id="20" w:name="_Ref534802894"/>
      <w:r w:rsidRPr="008F18DA">
        <w:rPr>
          <w:rFonts w:ascii="Verdana" w:hAnsi="Verdana"/>
          <w:sz w:val="16"/>
          <w:szCs w:val="16"/>
        </w:rPr>
        <w:t>Sutartis yra vientisas ir nedalomas dokumentas. Sutarties aiškinimo ir taikymo tikslais nustatoma tokia Sutarties dokumentų pirmumo eilė: (I) Specialiosios sąlygos; (II) Techninė specifikacija (su viešojo pirkimo procedūrų metu Užsakovo atliktais paaiškinimais ir patikslinimais); (III) Bendrosios sąlygos; (IV) Pirkimo dokumentai; (V) Pasiūlymas.</w:t>
      </w:r>
      <w:bookmarkEnd w:id="20"/>
    </w:p>
    <w:p w14:paraId="1A78007F" w14:textId="77777777" w:rsidR="008961F0" w:rsidRPr="008F18DA" w:rsidRDefault="008961F0" w:rsidP="008961F0">
      <w:pPr>
        <w:numPr>
          <w:ilvl w:val="1"/>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sz w:val="16"/>
          <w:szCs w:val="16"/>
        </w:rPr>
        <w:lastRenderedPageBreak/>
        <w:t xml:space="preserve">Jei tarp Bendrųjų sąlygų </w:t>
      </w:r>
      <w:r w:rsidRPr="00B57BA8">
        <w:fldChar w:fldCharType="begin"/>
      </w:r>
      <w:r w:rsidRPr="008F18DA">
        <w:rPr>
          <w:rFonts w:ascii="Verdana" w:hAnsi="Verdana"/>
          <w:sz w:val="16"/>
          <w:szCs w:val="16"/>
        </w:rPr>
        <w:instrText xml:space="preserve"> REF _Ref534802894 \r \h  \* MERGEFORMAT </w:instrText>
      </w:r>
      <w:r w:rsidRPr="00B57BA8">
        <w:rPr>
          <w:rFonts w:ascii="Verdana" w:hAnsi="Verdana"/>
          <w:sz w:val="16"/>
          <w:szCs w:val="16"/>
        </w:rPr>
        <w:fldChar w:fldCharType="separate"/>
      </w:r>
      <w:r w:rsidRPr="008F18DA">
        <w:rPr>
          <w:rFonts w:ascii="Verdana" w:hAnsi="Verdana"/>
          <w:sz w:val="16"/>
          <w:szCs w:val="16"/>
        </w:rPr>
        <w:t>1.5</w:t>
      </w:r>
      <w:r w:rsidRPr="00B57BA8">
        <w:fldChar w:fldCharType="end"/>
      </w:r>
      <w:r w:rsidRPr="008F18DA">
        <w:rPr>
          <w:rFonts w:ascii="Verdana" w:hAnsi="Verdana"/>
          <w:sz w:val="16"/>
          <w:szCs w:val="16"/>
        </w:rPr>
        <w:t xml:space="preserve"> punkte nurodytų dokumentų yra neatitikimų ar prieštaravimų, vadovaujamasi dokumentais laikantis nurodytos jų pirmumo eilės.</w:t>
      </w:r>
    </w:p>
    <w:p w14:paraId="08B7C954" w14:textId="77777777" w:rsidR="008961F0" w:rsidRPr="008F18DA" w:rsidRDefault="008961F0" w:rsidP="008961F0">
      <w:pPr>
        <w:spacing w:after="0" w:line="240" w:lineRule="auto"/>
        <w:jc w:val="both"/>
        <w:rPr>
          <w:rFonts w:ascii="Verdana" w:hAnsi="Verdana"/>
          <w:sz w:val="16"/>
          <w:szCs w:val="16"/>
        </w:rPr>
      </w:pPr>
    </w:p>
    <w:p w14:paraId="0DB3500B" w14:textId="77777777" w:rsidR="008961F0" w:rsidRPr="00B57BA8" w:rsidRDefault="008961F0" w:rsidP="008961F0">
      <w:pPr>
        <w:numPr>
          <w:ilvl w:val="0"/>
          <w:numId w:val="13"/>
        </w:numPr>
        <w:tabs>
          <w:tab w:val="left" w:pos="426"/>
          <w:tab w:val="left" w:pos="709"/>
          <w:tab w:val="left" w:pos="1418"/>
          <w:tab w:val="left" w:pos="1560"/>
          <w:tab w:val="left" w:pos="1843"/>
          <w:tab w:val="left" w:pos="1985"/>
          <w:tab w:val="left" w:pos="2268"/>
        </w:tabs>
        <w:spacing w:after="0" w:line="240" w:lineRule="auto"/>
        <w:ind w:left="0" w:firstLine="0"/>
        <w:jc w:val="center"/>
        <w:rPr>
          <w:rFonts w:ascii="Verdana" w:hAnsi="Verdana"/>
          <w:b/>
          <w:bCs/>
          <w:sz w:val="16"/>
          <w:szCs w:val="16"/>
        </w:rPr>
      </w:pPr>
      <w:r w:rsidRPr="001C3B28">
        <w:rPr>
          <w:rFonts w:ascii="Verdana" w:hAnsi="Verdana"/>
          <w:b/>
          <w:bCs/>
          <w:sz w:val="16"/>
          <w:szCs w:val="16"/>
        </w:rPr>
        <w:t>ŠALIŲ PATVIRTINIMAI IR GARANTIJOS</w:t>
      </w:r>
    </w:p>
    <w:p w14:paraId="33127623" w14:textId="77777777" w:rsidR="008961F0" w:rsidRPr="008F18DA" w:rsidRDefault="008961F0" w:rsidP="008961F0">
      <w:pPr>
        <w:numPr>
          <w:ilvl w:val="1"/>
          <w:numId w:val="13"/>
        </w:numPr>
        <w:spacing w:after="0" w:line="240" w:lineRule="auto"/>
        <w:ind w:left="0" w:firstLine="720"/>
        <w:jc w:val="both"/>
        <w:rPr>
          <w:rFonts w:ascii="Verdana" w:hAnsi="Verdana"/>
          <w:sz w:val="16"/>
          <w:szCs w:val="16"/>
        </w:rPr>
      </w:pPr>
      <w:r w:rsidRPr="008F18DA">
        <w:rPr>
          <w:rFonts w:ascii="Verdana" w:hAnsi="Verdana"/>
          <w:sz w:val="16"/>
          <w:szCs w:val="16"/>
        </w:rPr>
        <w:t>Šalys pareiškia ir garantuoja viena kitai, kad:</w:t>
      </w:r>
    </w:p>
    <w:p w14:paraId="664AE2C5"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jos yra tinkamai įsteigtos ir teisėtai veikia pagal buveinės valstybės teisės aktų reikalavimus;</w:t>
      </w:r>
    </w:p>
    <w:p w14:paraId="61EA9966"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atliko visus teisinius veiksmus, būtinus, kad Sutartis būtų tinkamai sudaryta ir galiotų;</w:t>
      </w:r>
    </w:p>
    <w:p w14:paraId="000BC53C"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šalies atstovai, pasirašę Sutartį, yra tinkamai įgalioti ją pasirašyti, šalių ir (arba) jų atstovų asmens duomenys, būtini Sutarčiai tinkamai sudaryti, nelaikomi konfidencialia informacija;</w:t>
      </w:r>
    </w:p>
    <w:p w14:paraId="5E9A46D7"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Sutartis yra šaliai galiojantis, teisinis ir ją saistantis įsipareigojimas, kurio vykdymo galima pareikalauti pagal Sutarties sąlygas;</w:t>
      </w:r>
    </w:p>
    <w:p w14:paraId="5F9CA136"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Sutarties sąlygos joms yra aiškios ir vykdytinos;</w:t>
      </w:r>
    </w:p>
    <w:p w14:paraId="16E18CCE"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nei Sutarties sudarymas, nei Užsakovo ar Teikėjo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65E37BCC" w14:textId="77777777" w:rsidR="008961F0" w:rsidRPr="008F18DA" w:rsidRDefault="008961F0" w:rsidP="008961F0">
      <w:pPr>
        <w:numPr>
          <w:ilvl w:val="2"/>
          <w:numId w:val="13"/>
        </w:numPr>
        <w:tabs>
          <w:tab w:val="left" w:pos="993"/>
          <w:tab w:val="left" w:pos="1134"/>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jos yra mokios, jų veikla nėra apribota, joms neiškelta arba nenumatoma iškelti bylos dėl restruktūrizavimo ar likvidavimo, jos nėra sustabdžiusios ar apribojusios savo veiklos, joms neiškelta bankroto byla.</w:t>
      </w:r>
    </w:p>
    <w:p w14:paraId="63112D74" w14:textId="77777777" w:rsidR="008961F0" w:rsidRPr="008F18DA" w:rsidRDefault="008961F0" w:rsidP="008961F0">
      <w:pPr>
        <w:numPr>
          <w:ilvl w:val="1"/>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Teikėjas patvirtina, kad:</w:t>
      </w:r>
    </w:p>
    <w:p w14:paraId="2509AE02"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 xml:space="preserve"> turi visus teisės aktuose numatytus leidimus, licencijas, darbuotojus, organizacines ir technines priemones, reikalingas Paslaugoms teikti;</w:t>
      </w:r>
    </w:p>
    <w:p w14:paraId="7F6547A8"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į Pasiūlymo kainą įskaičiavo visas išlaidas, būtinas Paslaugoms pagal Sutartį teikti, ir prisiima riziką dėl to, kad ne nuo Užsakovo priklausančių aplinkybių gali padidėti su Sutarties vykdymu susijusios Teikėjo išlaidos ir (arba) Teikėjui Sutarties vykdymas gali tapti sudėtingesnis;</w:t>
      </w:r>
    </w:p>
    <w:p w14:paraId="6B7AFC6D"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yra susipažinęs su visais Užsakovo vidaus teisės aktais, reikšmingais tinkamam Teikėjo įsipareigojimų vykdymui, kuriuos pateikė Užsakovas arba įsipareigoja su jais susipažinti ir tinkamai juos vykdyti.</w:t>
      </w:r>
    </w:p>
    <w:p w14:paraId="6832E04D" w14:textId="77777777" w:rsidR="008961F0" w:rsidRPr="008F18DA" w:rsidRDefault="008961F0" w:rsidP="008961F0">
      <w:pPr>
        <w:numPr>
          <w:ilvl w:val="1"/>
          <w:numId w:val="13"/>
        </w:numPr>
        <w:tabs>
          <w:tab w:val="left" w:pos="1134"/>
          <w:tab w:val="left" w:pos="1418"/>
          <w:tab w:val="left" w:pos="4366"/>
        </w:tabs>
        <w:spacing w:after="0" w:line="240" w:lineRule="auto"/>
        <w:ind w:left="0" w:firstLine="720"/>
        <w:jc w:val="both"/>
        <w:rPr>
          <w:rFonts w:ascii="Verdana" w:hAnsi="Verdana"/>
          <w:sz w:val="16"/>
          <w:szCs w:val="16"/>
        </w:rPr>
      </w:pPr>
      <w:r w:rsidRPr="008F18DA">
        <w:rPr>
          <w:rFonts w:ascii="Verdana" w:hAnsi="Verdana"/>
          <w:sz w:val="16"/>
          <w:szCs w:val="16"/>
        </w:rPr>
        <w:t>Užsakovas patvirtina, kad:</w:t>
      </w:r>
      <w:r w:rsidRPr="008F18DA">
        <w:rPr>
          <w:rFonts w:ascii="Verdana" w:hAnsi="Verdana"/>
          <w:sz w:val="16"/>
          <w:szCs w:val="16"/>
        </w:rPr>
        <w:tab/>
      </w:r>
    </w:p>
    <w:p w14:paraId="02D3C9CF"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yra įvykdytos visos Sutarčiai sudaryti būtinos viešųjų pirkimų procedūros;</w:t>
      </w:r>
    </w:p>
    <w:p w14:paraId="11F1C9E4" w14:textId="77777777" w:rsidR="008961F0" w:rsidRPr="008F18DA" w:rsidRDefault="008961F0" w:rsidP="008961F0">
      <w:pPr>
        <w:numPr>
          <w:ilvl w:val="2"/>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priims pagal Sutarties nuostatas kokybiškai suteiktas Paslaugas ir už jas atsiskaitys Sutartyje nustatyta tvarka.</w:t>
      </w:r>
    </w:p>
    <w:p w14:paraId="03DAF272" w14:textId="77777777" w:rsidR="008961F0" w:rsidRPr="008F18DA" w:rsidRDefault="008961F0" w:rsidP="008961F0">
      <w:pPr>
        <w:numPr>
          <w:ilvl w:val="1"/>
          <w:numId w:val="13"/>
        </w:numPr>
        <w:tabs>
          <w:tab w:val="left" w:pos="1418"/>
        </w:tabs>
        <w:spacing w:after="0" w:line="240" w:lineRule="auto"/>
        <w:ind w:left="0" w:firstLine="720"/>
        <w:jc w:val="both"/>
        <w:rPr>
          <w:rFonts w:ascii="Verdana" w:hAnsi="Verdana"/>
          <w:sz w:val="16"/>
          <w:szCs w:val="16"/>
        </w:rPr>
      </w:pPr>
      <w:r w:rsidRPr="008F18DA">
        <w:rPr>
          <w:rFonts w:ascii="Verdana" w:hAnsi="Verdana"/>
          <w:sz w:val="16"/>
          <w:szCs w:val="16"/>
        </w:rPr>
        <w:t>Paaiškėjus, kad Sutartyje nurodyti šalių patvirtinimai ir (arba) pareiškimai yra melagingi ir (arba) klaidingi, šalis privalo atlyginti kitai šaliai dėl melagingo ir (arba) klaidingo patvirtinimo, ir (arba) pareiškimo patirtus nuostolius.</w:t>
      </w:r>
    </w:p>
    <w:p w14:paraId="0193B5E4" w14:textId="77777777" w:rsidR="008961F0" w:rsidRPr="008F18DA" w:rsidRDefault="008961F0" w:rsidP="008961F0">
      <w:pPr>
        <w:spacing w:after="0" w:line="240" w:lineRule="auto"/>
        <w:jc w:val="center"/>
        <w:rPr>
          <w:rFonts w:ascii="Verdana" w:hAnsi="Verdana"/>
          <w:b/>
          <w:sz w:val="16"/>
          <w:szCs w:val="16"/>
        </w:rPr>
      </w:pPr>
    </w:p>
    <w:p w14:paraId="1AB5A154"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SUTARTIES DALYKAS</w:t>
      </w:r>
    </w:p>
    <w:p w14:paraId="44FAE184"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Sutartyje nustatytomis sąlygomis ir tvarka Teikėjas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67AA6DAA" w14:textId="77777777" w:rsidR="008961F0" w:rsidRPr="008F18DA" w:rsidRDefault="008961F0" w:rsidP="008961F0">
      <w:pPr>
        <w:tabs>
          <w:tab w:val="left" w:pos="993"/>
          <w:tab w:val="left" w:pos="1276"/>
          <w:tab w:val="left" w:pos="1418"/>
        </w:tabs>
        <w:spacing w:after="0" w:line="240" w:lineRule="auto"/>
        <w:ind w:firstLine="709"/>
        <w:jc w:val="center"/>
        <w:rPr>
          <w:rFonts w:ascii="Verdana" w:hAnsi="Verdana"/>
          <w:b/>
          <w:sz w:val="16"/>
          <w:szCs w:val="16"/>
        </w:rPr>
      </w:pPr>
    </w:p>
    <w:p w14:paraId="103DF9B6"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ŠALIŲ TEISĖS IR PAREIGOS</w:t>
      </w:r>
    </w:p>
    <w:p w14:paraId="34A1849F"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3369A8DF" w14:textId="77777777" w:rsidR="008961F0" w:rsidRPr="00B57BA8" w:rsidRDefault="008961F0" w:rsidP="008961F0">
      <w:pPr>
        <w:numPr>
          <w:ilvl w:val="1"/>
          <w:numId w:val="13"/>
        </w:numPr>
        <w:tabs>
          <w:tab w:val="left" w:pos="993"/>
          <w:tab w:val="left" w:pos="1276"/>
          <w:tab w:val="left" w:pos="1418"/>
        </w:tabs>
        <w:spacing w:after="0" w:line="240" w:lineRule="auto"/>
        <w:ind w:left="0" w:firstLine="709"/>
        <w:rPr>
          <w:rFonts w:ascii="Verdana" w:hAnsi="Verdana"/>
          <w:b/>
          <w:bCs/>
          <w:sz w:val="16"/>
          <w:szCs w:val="16"/>
        </w:rPr>
      </w:pPr>
      <w:r w:rsidRPr="001C3B28">
        <w:rPr>
          <w:rFonts w:ascii="Verdana" w:hAnsi="Verdana"/>
          <w:b/>
          <w:bCs/>
          <w:sz w:val="16"/>
          <w:szCs w:val="16"/>
        </w:rPr>
        <w:t>Užsakovas įsipareigoja:</w:t>
      </w:r>
    </w:p>
    <w:p w14:paraId="77803612"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Sutarties vykdymo metu bendradarbiauti su Teikėju ir suteikti Teikėjui Sutarčiai vykdyti pagrįstai reikalingą informaciją;</w:t>
      </w:r>
    </w:p>
    <w:p w14:paraId="0CA74030"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paskirti asmenis, atsakingus už Sutarties vykdymą, Sutarties ir jos pakeitimų (jei tokie būtų sudaromi) paskelbimą vadovaujantis Lietuvos Respublikos viešųjų pirkimų įstatymu (toliau – Viešųjų pirkimų įstatymas);</w:t>
      </w:r>
    </w:p>
    <w:p w14:paraId="0756176E"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Teikėjui tinkamai įvykdžius sutartinius įsipareigojimus, priimti suteiktas Paslaugas, pasirašant Paslaugų perdavimo–priėmimo aktą (jei kitaip nenumatyta Specialiosiose sąlygose);</w:t>
      </w:r>
    </w:p>
    <w:p w14:paraId="0CCD8DF6"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sumokėti už suteiktas ir Užsakovo priimtas Paslaugas Specialiosiose sąlygose nustatytą kainą ar pagal Specialiosiose sąlygose nustatytus įkainius; </w:t>
      </w:r>
    </w:p>
    <w:p w14:paraId="44CBD648"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suteikti reikiamus įgaliojimus Teikėjui veikti Užsakovo vardu, jei tokie įgaliojimai pagrįstai būtini Paslaugoms suteikti;</w:t>
      </w:r>
    </w:p>
    <w:p w14:paraId="5AE85FAC"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tinkamai vykdyti kitus įsipareigojimus, numatytus Sutartyje ir teisės aktuose.</w:t>
      </w:r>
    </w:p>
    <w:p w14:paraId="1FAB2952" w14:textId="77777777" w:rsidR="008961F0" w:rsidRPr="00B57BA8" w:rsidRDefault="008961F0" w:rsidP="008961F0">
      <w:pPr>
        <w:numPr>
          <w:ilvl w:val="1"/>
          <w:numId w:val="13"/>
        </w:numPr>
        <w:tabs>
          <w:tab w:val="left" w:pos="993"/>
          <w:tab w:val="left" w:pos="1276"/>
          <w:tab w:val="left" w:pos="1418"/>
        </w:tabs>
        <w:spacing w:after="0" w:line="240" w:lineRule="auto"/>
        <w:ind w:left="0" w:firstLine="709"/>
        <w:rPr>
          <w:rFonts w:ascii="Verdana" w:hAnsi="Verdana"/>
          <w:b/>
          <w:bCs/>
          <w:sz w:val="16"/>
          <w:szCs w:val="16"/>
        </w:rPr>
      </w:pPr>
      <w:r w:rsidRPr="001C3B28">
        <w:rPr>
          <w:rFonts w:ascii="Verdana" w:hAnsi="Verdana"/>
          <w:b/>
          <w:bCs/>
          <w:sz w:val="16"/>
          <w:szCs w:val="16"/>
        </w:rPr>
        <w:t>Užsakovas turi teisę:</w:t>
      </w:r>
    </w:p>
    <w:p w14:paraId="045CEE7B"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reikalauti, kad Teikėjas tinkamai ir laiku įvykdytų visus įsipareigojimus, nurodytus Sutartyje ir teisės aktuose;</w:t>
      </w:r>
    </w:p>
    <w:p w14:paraId="7C35A74B"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kontroliuoti Paslaugų teikimo kokybę ir be atskiro pranešimo atlikti bet kokius Užsakovui reikalingus Sutarties vykdymo patikrinimus;</w:t>
      </w:r>
    </w:p>
    <w:p w14:paraId="315FD472"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Sutartyje nustatyta tvarka reikalauti, kad Teikėjas pakeistų darbuotoją ir (arba) subteikėją ar jo darbuotoją, tiesiogiai teikiančius Sutartyje nurodytas Paslaugas, jeigu Sutarčiai vykdyti paskirtas asmuo netinkamai vykdo Sutartį ar pažeidžia joje nurodytas pareigas;</w:t>
      </w:r>
    </w:p>
    <w:p w14:paraId="4465D7FB"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esant Teikėjo teikiamų Paslaugų ir sutartinių įsipareigojimų vykdymo trūkumams, reikalauti, kad Teikėjas juos pašalintų, ir (arba) sustabdyti mokėjimą pagal Sutartį iki Teikėjas tinkamai ir visiškai pašalins (ištaisys) nustatytus trūkumus (defektus);</w:t>
      </w:r>
    </w:p>
    <w:p w14:paraId="121B855D"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savo iniciatyva pašalinti Teikėjo laiku nepašalintus trūkumus ir reikalauti, kad Teikėjas atlygintų patirtas trūkumų šalinimo išlaidas ir kitus Užsakovo nuostolius, viršijančius nurodytas išlaidas;</w:t>
      </w:r>
    </w:p>
    <w:p w14:paraId="44D7F7B5"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išskaičiuoti netesybas bei dėl Teikėjo kaltės patirtus pagrįstus nuostolius iš Teikėjui mokėtinų sumų, tai nurodęs Paslaugų perdavimo–priėmimo akte.</w:t>
      </w:r>
    </w:p>
    <w:p w14:paraId="2C46BA10" w14:textId="77777777" w:rsidR="008961F0" w:rsidRPr="00B57BA8" w:rsidRDefault="008961F0" w:rsidP="008961F0">
      <w:pPr>
        <w:numPr>
          <w:ilvl w:val="1"/>
          <w:numId w:val="13"/>
        </w:numPr>
        <w:tabs>
          <w:tab w:val="left" w:pos="993"/>
          <w:tab w:val="left" w:pos="1276"/>
          <w:tab w:val="left" w:pos="1418"/>
        </w:tabs>
        <w:spacing w:after="0" w:line="240" w:lineRule="auto"/>
        <w:ind w:left="0" w:firstLine="709"/>
        <w:rPr>
          <w:rFonts w:ascii="Verdana" w:hAnsi="Verdana"/>
          <w:b/>
          <w:bCs/>
          <w:sz w:val="16"/>
          <w:szCs w:val="16"/>
        </w:rPr>
      </w:pPr>
      <w:r w:rsidRPr="001C3B28">
        <w:rPr>
          <w:rFonts w:ascii="Verdana" w:hAnsi="Verdana"/>
          <w:b/>
          <w:bCs/>
          <w:sz w:val="16"/>
          <w:szCs w:val="16"/>
        </w:rPr>
        <w:t>Teikėjas įsipareigoja:</w:t>
      </w:r>
    </w:p>
    <w:p w14:paraId="305CD373"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teikti Paslaugas savo rizika bei sąskaita kaip įmanoma rūpestingai ir efektyviai, pagal geriausius visuotinai pripažįstamus profesinius, techninius standartus ir praktiką, panaudodamas visus reikiamus įgūdžius, žinias;</w:t>
      </w:r>
    </w:p>
    <w:p w14:paraId="7428C23C"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lastRenderedPageBreak/>
        <w:t>suteikti Paslaugas laiku, per Specialiosiose sąlygose nustatytą terminą;</w:t>
      </w:r>
    </w:p>
    <w:p w14:paraId="5AB0615F"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užtikrinti, kad Sutarties sudarymo metu ir visą jos galiojimo laikotarpį Paslaugas Užsakovui teiktų Teikėjo darbuotojai ar subteikėjas ir jo darbuotojai (kai Teikėjas pasitelkia subteikėją Sutartyje nustatytais atvejais), turintys Paslaugoms teikti reikalingą kvalifikaciją ir patirtį, atitinkančią Pirkimo dokumentuose ir teisės aktuose nustatytus reikalavimus. Taip pat užtikrinti, kad visą Sutarties galiojimo laiką Teikėjo kvalifikacija atitiks Pirkimo dokumentų reikalavimus;</w:t>
      </w:r>
    </w:p>
    <w:p w14:paraId="3B9450CE"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užtikrinti, kad negavęs išankstinio Užsakovo rašytinio sutikimo, neskirs paslaugoms teikti specialisto, kuris turi kokių nors interesų konfliktų, susijusių su paslaugų teikimu arba buvo teistas už bet kokią nusikalstamą veiką per trejus metus iki paslaugų teikimo pradžios. Taip pat užtikrinti, kad specialistai išmanytų saugaus informacijos, įrenginių ir sistemų naudojimo reikalavimus ir laikytųsi kitų Užsakovo informacijos ir kibernetinio saugumo reikalavimų tretiesiems asmenims (išorės šalims) </w:t>
      </w:r>
      <w:hyperlink r:id="rId11" w:history="1">
        <w:r w:rsidRPr="007D41AD">
          <w:rPr>
            <w:rStyle w:val="Hyperlink"/>
            <w:rFonts w:ascii="Verdana" w:hAnsi="Verdana"/>
            <w:sz w:val="16"/>
            <w:szCs w:val="16"/>
          </w:rPr>
          <w:t>apraše</w:t>
        </w:r>
      </w:hyperlink>
      <w:r w:rsidRPr="007D41AD">
        <w:rPr>
          <w:rFonts w:ascii="Verdana" w:hAnsi="Verdana"/>
          <w:sz w:val="16"/>
          <w:szCs w:val="16"/>
        </w:rPr>
        <w:t xml:space="preserve"> </w:t>
      </w:r>
      <w:r w:rsidRPr="008F18DA">
        <w:rPr>
          <w:rFonts w:ascii="Verdana" w:hAnsi="Verdana"/>
          <w:sz w:val="16"/>
          <w:szCs w:val="16"/>
        </w:rPr>
        <w:t>numatytų įsipareigojimų ir reikalavimų;</w:t>
      </w:r>
    </w:p>
    <w:p w14:paraId="43ECB9C4"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6B9F6041"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bendradarbiauti su Užsakovu ir jį konsultuoti visais su Sutarties vykdymu ir įgyvendinimu susijusiais klausimais;</w:t>
      </w:r>
    </w:p>
    <w:p w14:paraId="5C3C8576"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jeigu Specialiosiose sąlygose nenustatyta kitaip, per 5 (penkias) kalendorines dienas nuo Užsakovo prašymo gavimo dienos pateikti informaciją ir (arba) ataskaitą apie Sutarties vykdymo eigą;  </w:t>
      </w:r>
    </w:p>
    <w:p w14:paraId="18D8F6C8"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atsižvelgti į Sutarties vykdymo metu Užsakovo pateiktas pastabas dėl Paslaugų teikimo kokybės;</w:t>
      </w:r>
    </w:p>
    <w:p w14:paraId="5680143F"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savo sąskaita apsaugoti Užsakovą nuo bet kokių pretenzijų ar nuostolių, atsirandančių dėl Teikėjo ar asmenų, už kuriuos atsako Teikėjas, veiksmų ar aplaidumo vykdant Sutartį ir atlyginti dėl šių veiksmų padarytus nuostolius Užsakovui ir (arba) tretiesiems asmenims, taip pat ir dėl bet kokių teisės aktų pažeidimo ar bet kokių kitų asmenų teisių pažeidimo;</w:t>
      </w:r>
    </w:p>
    <w:p w14:paraId="0A959A91"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užtikrinti saugos darbe, priešgaisrinės saugos, aplinkos apsaugos ir kitų teisės aktų nustatytų reikalavimų, taikomų teikiant Paslaugas, laikymąsi;</w:t>
      </w:r>
    </w:p>
    <w:p w14:paraId="285772CF"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Teikėjas privalo išsiaiškinti įvykio aplinkybes ir nedelsdamas, bet nepažeisdamas teisės aktų reikalavimų likviduoti kilusias pasekmes bei pranešti apie tai Užsakovui);</w:t>
      </w:r>
    </w:p>
    <w:p w14:paraId="3DDC49A3"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4701D545"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Užsakovo nustatytus Paslaugų teikimo trūkumus ištaisyti savo sąskaita per Užsakovo nurodytą terminą.</w:t>
      </w:r>
    </w:p>
    <w:p w14:paraId="2C5F96DA"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nenaudoti Užsakovo prekės ženklo, logotipo pavadinimo ar kitų intelektinės nuosavybės objektų jokioje reklamoje, leidiniuose ar kitur be išankstinio rašytinio Užsakovo sutikimo;</w:t>
      </w:r>
    </w:p>
    <w:p w14:paraId="6A2AFA6A"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tinkamai vykdyti kitus įsipareigojimus, numatytus Sutartyje ir teisės aktuose.</w:t>
      </w:r>
    </w:p>
    <w:p w14:paraId="0DD5B0D1" w14:textId="77777777" w:rsidR="008961F0" w:rsidRPr="00B57BA8" w:rsidRDefault="008961F0" w:rsidP="008961F0">
      <w:pPr>
        <w:numPr>
          <w:ilvl w:val="1"/>
          <w:numId w:val="13"/>
        </w:numPr>
        <w:tabs>
          <w:tab w:val="left" w:pos="993"/>
          <w:tab w:val="left" w:pos="1276"/>
          <w:tab w:val="left" w:pos="1418"/>
          <w:tab w:val="left" w:pos="1560"/>
        </w:tabs>
        <w:spacing w:after="0" w:line="240" w:lineRule="auto"/>
        <w:ind w:left="0" w:firstLine="709"/>
        <w:jc w:val="both"/>
        <w:rPr>
          <w:rFonts w:ascii="Verdana" w:hAnsi="Verdana"/>
          <w:b/>
          <w:bCs/>
          <w:sz w:val="16"/>
          <w:szCs w:val="16"/>
        </w:rPr>
      </w:pPr>
      <w:r w:rsidRPr="001C3B28">
        <w:rPr>
          <w:rFonts w:ascii="Verdana" w:hAnsi="Verdana"/>
          <w:b/>
          <w:bCs/>
          <w:sz w:val="16"/>
          <w:szCs w:val="16"/>
        </w:rPr>
        <w:t>Teikėjas turi teisę:</w:t>
      </w:r>
    </w:p>
    <w:p w14:paraId="59ED0283"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prašyti, kad Užsakovas pateiktų dokumentus ar kitą informaciją, būtinus Sutarčiai tinkamai įvykdyti;</w:t>
      </w:r>
    </w:p>
    <w:p w14:paraId="74864B74"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reikalauti, kad Užsakovas priimtų kokybiškai suteiktas Paslaugas, atitinkančias Sutarties ir teisės aktų reikalavimus, ir Sutartyje nustatyta tvarka už jas sumokėtų;</w:t>
      </w:r>
    </w:p>
    <w:p w14:paraId="5F09A89C"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reikalauti, kad Užsakovas tinkamai ir laiku vykdytų kitus įsipareigojimus, nurodytus Sutartyje ir teisės aktuose;</w:t>
      </w:r>
    </w:p>
    <w:p w14:paraId="10965219" w14:textId="77777777" w:rsidR="008961F0" w:rsidRPr="008F18DA" w:rsidRDefault="008961F0" w:rsidP="008961F0">
      <w:pPr>
        <w:numPr>
          <w:ilvl w:val="2"/>
          <w:numId w:val="13"/>
        </w:numPr>
        <w:tabs>
          <w:tab w:val="left" w:pos="709"/>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 xml:space="preserve">naudotis kitomis teisėmis, numatytomis Sutartyje ir Lietuvos Respublikos teisės aktuose. </w:t>
      </w:r>
    </w:p>
    <w:p w14:paraId="71D8525C"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rPr>
      </w:pPr>
    </w:p>
    <w:p w14:paraId="12DC85FE"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 xml:space="preserve">SU PASLAUGŲ ATLIKIMU SUSIJUSIŲ DAIKTŲ AR PREKIŲ PRISTATYMAS </w:t>
      </w:r>
    </w:p>
    <w:p w14:paraId="310D0A69" w14:textId="77777777" w:rsidR="008961F0" w:rsidRPr="008F18DA" w:rsidRDefault="008961F0" w:rsidP="008961F0">
      <w:pPr>
        <w:tabs>
          <w:tab w:val="left" w:pos="993"/>
          <w:tab w:val="left" w:pos="1276"/>
          <w:tab w:val="left" w:pos="1418"/>
        </w:tabs>
        <w:spacing w:after="0" w:line="240" w:lineRule="auto"/>
        <w:ind w:firstLine="709"/>
        <w:rPr>
          <w:rFonts w:ascii="Verdana" w:hAnsi="Verdana"/>
          <w:b/>
          <w:sz w:val="16"/>
          <w:szCs w:val="16"/>
        </w:rPr>
      </w:pPr>
    </w:p>
    <w:p w14:paraId="5C552D44"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bookmarkStart w:id="21" w:name="_Ref535398541"/>
      <w:r w:rsidRPr="008F18DA">
        <w:rPr>
          <w:rFonts w:ascii="Verdana" w:hAnsi="Verdana"/>
          <w:sz w:val="16"/>
          <w:szCs w:val="16"/>
        </w:rPr>
        <w:t>Jei Teikėjas teikdamas Paslaugas privalo paimti tam tikrus Užsakovo daiktus ir suteikęs Paslaugas juos grąžinti Užsakovui, arba Paslaugų teikimo tikslu Užsakovas suteikia Teikėjui bet kokius Užsakovui priklausančius kilnojamuosius daiktus, nepažeidžiant kitų Sutarties nuostatų, taikomos tokios taisyklės:</w:t>
      </w:r>
      <w:bookmarkEnd w:id="21"/>
      <w:r w:rsidRPr="008F18DA">
        <w:rPr>
          <w:rFonts w:ascii="Verdana" w:hAnsi="Verdana"/>
          <w:sz w:val="16"/>
          <w:szCs w:val="16"/>
        </w:rPr>
        <w:t xml:space="preserve"> </w:t>
      </w:r>
    </w:p>
    <w:p w14:paraId="4AB682B6"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tokius daiktus Užsakovas perduoda Teikėjui Užsakovo raštu arba elektroniniu paštu nurodytoje vietoje Lietuvos Respublikoje;</w:t>
      </w:r>
    </w:p>
    <w:p w14:paraId="56C1675E"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per Sutartyje nustatytus terminus Teikėjas grąžina Užsakovui perduotus daiktus į Užsakovo raštu arba elektroniniu paštu nurodytą pristatymo vietą Lietuvos Respublikoje;</w:t>
      </w:r>
    </w:p>
    <w:p w14:paraId="54A76687"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toks Užsakovo daiktų perdavimas Teikėjui nesuteikia jokių valdymo, naudojimo ar disponavimo šiais daiktais teisių, išskyrus tas, kurios yra būtinos Teikėjo įsipareigojimams pagal Sutartį vykdyti.</w:t>
      </w:r>
    </w:p>
    <w:p w14:paraId="351519AB"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Jei Sutartyje nustatyta, kad teikdamas Paslaugas Teikėjas kartu privalo Užsakovui tiekti tam tikras prekes, tokiam prekių tiekimui </w:t>
      </w:r>
      <w:r w:rsidRPr="001C3B28">
        <w:rPr>
          <w:rFonts w:ascii="Verdana" w:hAnsi="Verdana"/>
          <w:i/>
          <w:iCs/>
          <w:sz w:val="16"/>
          <w:szCs w:val="16"/>
        </w:rPr>
        <w:t xml:space="preserve">mutatis mutandis </w:t>
      </w:r>
      <w:r w:rsidRPr="008F18DA">
        <w:rPr>
          <w:rFonts w:ascii="Verdana" w:hAnsi="Verdana"/>
          <w:sz w:val="16"/>
          <w:szCs w:val="16"/>
        </w:rPr>
        <w:t>taikomos visos Sutarties nuostatos dėl Paslaugų rezultato perdavimo ir priėmimo tvarkos.</w:t>
      </w:r>
    </w:p>
    <w:p w14:paraId="058679AF"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bookmarkStart w:id="22" w:name="_Ref535398552"/>
      <w:r w:rsidRPr="008F18DA">
        <w:rPr>
          <w:rFonts w:ascii="Verdana" w:hAnsi="Verdana"/>
          <w:sz w:val="16"/>
          <w:szCs w:val="16"/>
        </w:rPr>
        <w:t>Jei teikdamas Sutartyje nustatytas Paslaugas Teikėjas privalo pristatyti Užsakovui prekes, visos Užsakovui tiekiamos prekės turi būti Teikėjo pristatomos, iškraunamos ir perduodamos adresu, nurodytu Specialiosiose sąlygose arba Užsakovo atskiru rašytiniu pranešimu.</w:t>
      </w:r>
      <w:r w:rsidRPr="008F18DA" w:rsidDel="009658DD">
        <w:rPr>
          <w:rFonts w:ascii="Verdana" w:hAnsi="Verdana"/>
          <w:sz w:val="16"/>
          <w:szCs w:val="16"/>
        </w:rPr>
        <w:t xml:space="preserve"> </w:t>
      </w:r>
      <w:r w:rsidRPr="008F18DA">
        <w:rPr>
          <w:rFonts w:ascii="Verdana" w:hAnsi="Verdana"/>
          <w:sz w:val="16"/>
          <w:szCs w:val="16"/>
        </w:rPr>
        <w:t>Teikėjas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Teikėjui atskirai neapmokamos.</w:t>
      </w:r>
      <w:bookmarkEnd w:id="22"/>
    </w:p>
    <w:p w14:paraId="12F6E9C5"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rPr>
      </w:pPr>
    </w:p>
    <w:p w14:paraId="2572F113"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PASLAUGŲ REZULTATO PERDAVIMAS IR PRIĖMIMAS</w:t>
      </w:r>
    </w:p>
    <w:p w14:paraId="45973CD2" w14:textId="77777777" w:rsidR="008961F0" w:rsidRPr="008F18DA" w:rsidRDefault="008961F0" w:rsidP="008961F0">
      <w:pPr>
        <w:tabs>
          <w:tab w:val="left" w:pos="993"/>
          <w:tab w:val="left" w:pos="1276"/>
          <w:tab w:val="left" w:pos="1418"/>
        </w:tabs>
        <w:spacing w:after="0" w:line="240" w:lineRule="auto"/>
        <w:ind w:firstLine="709"/>
        <w:jc w:val="center"/>
        <w:rPr>
          <w:rFonts w:ascii="Verdana" w:hAnsi="Verdana"/>
          <w:b/>
          <w:sz w:val="16"/>
          <w:szCs w:val="16"/>
        </w:rPr>
      </w:pPr>
    </w:p>
    <w:p w14:paraId="560512B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Paslaugų teikimo rezultatas perduodamas Sutarties šalims pasirašant Paslaugų perdavimo–priėmimo aktą, išskyrus atvejus, kai Specialiosiose sąlygose nustatoma kita Paslaugų rezultatų perdavimo tvarka. Tuo atveju, </w:t>
      </w:r>
      <w:r w:rsidRPr="008F18DA">
        <w:rPr>
          <w:rFonts w:ascii="Verdana" w:hAnsi="Verdana"/>
          <w:sz w:val="16"/>
          <w:szCs w:val="16"/>
        </w:rPr>
        <w:lastRenderedPageBreak/>
        <w:t xml:space="preserve">jeigu Specialiosiose sąlygose nustatyta, kad Paslaugų teikimo rezultatas perduodamas šalims nepasirašant Paslaugų perdavimo–priėmimo akto, Bendrųjų sutarties sąlygų nuostatos dėl Paslaugų perdavimo–priėmimo akto sudarymo taikomos su atitinkamais pakeitimais (lot. </w:t>
      </w:r>
      <w:r w:rsidRPr="001C3B28">
        <w:rPr>
          <w:rFonts w:ascii="Verdana" w:hAnsi="Verdana"/>
          <w:i/>
          <w:iCs/>
          <w:sz w:val="16"/>
          <w:szCs w:val="16"/>
        </w:rPr>
        <w:t>mutatis mutandis</w:t>
      </w:r>
      <w:r w:rsidRPr="008F18DA">
        <w:rPr>
          <w:rFonts w:ascii="Verdana" w:hAnsi="Verdana"/>
          <w:sz w:val="16"/>
          <w:szCs w:val="16"/>
        </w:rPr>
        <w:t xml:space="preserve">). </w:t>
      </w:r>
    </w:p>
    <w:p w14:paraId="1BACBD52"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Atsižvelgiant į Specialiąsias sąlygas, Paslaugų perdavimo–priėmimo aktas pasirašomas arba suteikus tam tikrą dalį Paslaugų (kiekvienai daliai atskirai), arba suteikus visas Sutartyje nurodytas Paslaugas. Teikėjas, įvykdęs Sutartyje numatytus įsipareigojimus, turi kreiptis į Užsakovą dėl Paslaugų rezultato Užsakovui perdavimo ir Paslaugų perdavimo–priėmimo akto pasirašymo. </w:t>
      </w:r>
    </w:p>
    <w:p w14:paraId="4CE7B267"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Užsakovas turi priimti tinkamai ir pagal Sutarties sąlygas atliktas Paslaugas per Specialiosiose sąlygose nurodytą terminą nuo Teikėjo kreipimosi dėl Paslaugų perdavimo–priėmimo akto dienos. Jeigu Sutarties Specialiosiose sąlygose Paslaugos priėmimo terminas nenurodytas, Užsakovas turi priimti tinkamai suteiktas Paslaugas per 5 (penkias) darbo dienas nuo Teikėjo kreipimosi.</w:t>
      </w:r>
    </w:p>
    <w:p w14:paraId="6FB3FB6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Paslaugų teikimo ir (arba) perdavimo–priėmimo metu nustačius, kad Paslaugos suteiktos netinkamai ir jų rezultatas neatitinka Sutartyje nustatytų reikalavimų, Užsakovas turi teisę atsisakyti pasirašyti Paslaugų perdavimo–priėmimo aktą, raštu nurodydamas tokio sprendimo motyvus ir, jei įmanoma, priemones, kurių Teikėjas privalo imtis, kad Paslaugų kokybė atitiktų Sutarties reikalavimus ir Paslaugų perdavimo–priėmimo aktas būtų pasirašytas.</w:t>
      </w:r>
    </w:p>
    <w:p w14:paraId="66C14E8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Užsakovui atsisakius pasirašyti Paslaugų perdavimo–priėmimo aktą ir pranešus Teikėjui, kad Paslaugos ar kuri nors jų dalis neatitinka Sutarties reikalavimų, Teikėjas per Užsakovo nurodytą terminą savo sąskaita pašalina nurodytus Sutarties vykdymo pažeidimus (neatitikimus).</w:t>
      </w:r>
    </w:p>
    <w:p w14:paraId="20EF5BDB"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19A391D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Teikėjas atsako už bet kokį suteiktomis Paslaugomis sukurto rezultato, kuris buvo Paslaugų perdavimo Užsakovui momentu, neatitiktį kokybės reikalavimams, net jeigu ta neatitiktis paaiškėja vėliau. Užsakovas apie pastebėtus jau priimtų Paslaugų pagrįstus trūkumus, kurių jis nepastebėjo priimdamas Paslaugas, privalo pranešti Teikėjui per 15 (penkiolika) kalendorinių dienų nuo tokių trūkumų pastebėjimo. Gavęs Pranešimą apie trūkumus, Teikėjas privalo juos ištaisyti per Užsakovo nurodytą protingą terminą. Per nurodytą protingą terminą nepašalinęs atliktų Paslaugų trūkumų, apie kuriuos jį informavo Užsakovas, Teikėjas privalo atlyginti Užsakovui nuostolius, kuriuos šis patirs dėl to, kad Užsakovas šiuos trūkumus pašalins pats ar pasitelkdamas trečiuosius asmenis. </w:t>
      </w:r>
    </w:p>
    <w:p w14:paraId="331F92B1"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Jeigu Teikėjas per nustatytą terminą nepašalina Pirkėjo nurodytų neatitikčių Sutartyje nustatytiems reikalavimams, Pirkėjas Paslaugų nepriima ir apie tai informuoja Teikėją. Be to, šiuo atveju Pirkėjas įgyja teisę imtis visų reikiamų savo teisių gynybos priemonių, įskaitant Sutarties nutraukimą ir (arba) Sutarties įvykdymo užtikrinimo priemonių taikymą bei nuostolių, kurie viršija Sutarties įvykdymo užtikrinimą, išieškojimą.  </w:t>
      </w:r>
    </w:p>
    <w:p w14:paraId="5D4B6E1C"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31CC11E6"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INTELEKTINĖ</w:t>
      </w:r>
      <w:r w:rsidRPr="0005414E">
        <w:rPr>
          <w:rFonts w:ascii="Verdana" w:hAnsi="Verdana"/>
          <w:b/>
          <w:bCs/>
          <w:sz w:val="16"/>
          <w:szCs w:val="16"/>
        </w:rPr>
        <w:t>S NUOSAVYBĖS TEISĖS</w:t>
      </w:r>
    </w:p>
    <w:p w14:paraId="7CD76357"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Teikėjas garantuoja nuostolių atlyginimą Užsakovui dėl bet kokių reikalavimų, kylančių dėl Sutarties vykdymo metu Teikėjo padarytų autorių teisių, patentų, licencijų, brėžinių, modelių, Paslaugų (prekių) pavadinimų ar Paslaugų (prekių) ženklų arba kitos intelektinės nuosavybės teisės pažeidimų.</w:t>
      </w:r>
    </w:p>
    <w:p w14:paraId="6E0B090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Teikėjo sutikimo tretiesiems asmenims.</w:t>
      </w:r>
    </w:p>
    <w:p w14:paraId="386708B9"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Užsakovas be jokių papildomų mokėjimų turi teisę naudotis pagal Sutartį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63C66251"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4CB6B7B5"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SUTARTIES KAINA IR ATSISKAITYMAS</w:t>
      </w:r>
    </w:p>
    <w:p w14:paraId="18B28561"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13B39FE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Sutarties kaina ir Sutarties kainodaros taisyklės nustatomos Specialiosiose sąlygose. </w:t>
      </w:r>
    </w:p>
    <w:p w14:paraId="6D0AF7B9"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Teikėjas į Sutarties kainą privalo įskaičiuoti visas su Paslaugų teikimu susijusias išlaidas, įskaitant:</w:t>
      </w:r>
    </w:p>
    <w:p w14:paraId="58CE6FFD"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apsirūpinimo medžiagomis ar įrankiais, reikalingais Paslaugoms teikti, išlaidas;</w:t>
      </w:r>
    </w:p>
    <w:p w14:paraId="02AB1973"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transporto išlaidas;</w:t>
      </w:r>
    </w:p>
    <w:p w14:paraId="78FC10C3"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darbo užmokesčio ir (arba) atlyginimo subteikėjams išlaidas;</w:t>
      </w:r>
    </w:p>
    <w:p w14:paraId="791C0DB0"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visas su dokumentų, numatytų Techninėje specifikacijoje ir Sutartyje, rengimu, vertimu (jei reikalaujama) ir pateikimu susijusias išlaidas;</w:t>
      </w:r>
    </w:p>
    <w:p w14:paraId="44460BA7"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Specialiosiose sąlygose ar Techninėje specifikacijoje nurodytas Užsakovo darbuotojų mokymo ir konsultavimo išlaidas;</w:t>
      </w:r>
    </w:p>
    <w:p w14:paraId="4E39E31A"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suteiktų Paslaugų garantijos ar garantinės priežiūros laikotarpiu, nustatytu Specialiosiose sąlygose ar Techninėje specifikacijoje, išlaidas;</w:t>
      </w:r>
    </w:p>
    <w:p w14:paraId="1DCA49B1"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elektroninės paslaugos „</w:t>
      </w:r>
      <w:r>
        <w:rPr>
          <w:rFonts w:ascii="Verdana" w:hAnsi="Verdana"/>
          <w:sz w:val="16"/>
          <w:szCs w:val="16"/>
        </w:rPr>
        <w:t>SABIS</w:t>
      </w:r>
      <w:r w:rsidRPr="008F18DA">
        <w:rPr>
          <w:rFonts w:ascii="Verdana" w:hAnsi="Verdana"/>
          <w:sz w:val="16"/>
          <w:szCs w:val="16"/>
        </w:rPr>
        <w:t>“ išlaidas;</w:t>
      </w:r>
    </w:p>
    <w:p w14:paraId="7479DEB1"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Bendrųjų sąlygų </w:t>
      </w:r>
      <w:r w:rsidRPr="00B57BA8">
        <w:fldChar w:fldCharType="begin"/>
      </w:r>
      <w:r w:rsidRPr="008F18DA">
        <w:rPr>
          <w:rFonts w:ascii="Verdana" w:hAnsi="Verdana"/>
          <w:sz w:val="16"/>
          <w:szCs w:val="16"/>
        </w:rPr>
        <w:instrText xml:space="preserve"> REF _Ref535398541 \r \h  \* MERGEFORMAT </w:instrText>
      </w:r>
      <w:r w:rsidRPr="00B57BA8">
        <w:rPr>
          <w:rFonts w:ascii="Verdana" w:hAnsi="Verdana"/>
          <w:sz w:val="16"/>
          <w:szCs w:val="16"/>
        </w:rPr>
        <w:fldChar w:fldCharType="separate"/>
      </w:r>
      <w:r w:rsidRPr="008F18DA">
        <w:rPr>
          <w:rFonts w:ascii="Verdana" w:hAnsi="Verdana"/>
          <w:sz w:val="16"/>
          <w:szCs w:val="16"/>
        </w:rPr>
        <w:t>5.1</w:t>
      </w:r>
      <w:r w:rsidRPr="00B57BA8">
        <w:fldChar w:fldCharType="end"/>
      </w:r>
      <w:r w:rsidRPr="008F18DA">
        <w:rPr>
          <w:rFonts w:ascii="Verdana" w:hAnsi="Verdana"/>
          <w:sz w:val="16"/>
          <w:szCs w:val="16"/>
        </w:rPr>
        <w:t>–</w:t>
      </w:r>
      <w:r w:rsidRPr="00B57BA8">
        <w:fldChar w:fldCharType="begin"/>
      </w:r>
      <w:r w:rsidRPr="008F18DA">
        <w:rPr>
          <w:rFonts w:ascii="Verdana" w:hAnsi="Verdana"/>
          <w:sz w:val="16"/>
          <w:szCs w:val="16"/>
        </w:rPr>
        <w:instrText xml:space="preserve"> REF _Ref535398552 \r \h  \* MERGEFORMAT </w:instrText>
      </w:r>
      <w:r w:rsidRPr="00B57BA8">
        <w:rPr>
          <w:rFonts w:ascii="Verdana" w:hAnsi="Verdana"/>
          <w:sz w:val="16"/>
          <w:szCs w:val="16"/>
        </w:rPr>
        <w:fldChar w:fldCharType="separate"/>
      </w:r>
      <w:r w:rsidRPr="008F18DA">
        <w:rPr>
          <w:rFonts w:ascii="Verdana" w:hAnsi="Verdana"/>
          <w:sz w:val="16"/>
          <w:szCs w:val="16"/>
        </w:rPr>
        <w:t>5.3</w:t>
      </w:r>
      <w:r w:rsidRPr="00B57BA8">
        <w:fldChar w:fldCharType="end"/>
      </w:r>
      <w:r w:rsidRPr="008F18DA">
        <w:rPr>
          <w:rFonts w:ascii="Verdana" w:hAnsi="Verdana"/>
          <w:sz w:val="16"/>
          <w:szCs w:val="16"/>
        </w:rPr>
        <w:t xml:space="preserve"> punktuose numatytas išlaidas;</w:t>
      </w:r>
    </w:p>
    <w:p w14:paraId="026132E0"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kitas su Paslaugos teikimu ir kitų Sutartyje numatytų įsipareigojimų vykdymu susijusias išlaidas ir mokesčius. </w:t>
      </w:r>
    </w:p>
    <w:p w14:paraId="65E9778A" w14:textId="77777777" w:rsidR="008961F0" w:rsidRPr="00B57BA8" w:rsidRDefault="008961F0" w:rsidP="008961F0">
      <w:pPr>
        <w:numPr>
          <w:ilvl w:val="1"/>
          <w:numId w:val="13"/>
        </w:numPr>
        <w:tabs>
          <w:tab w:val="left" w:pos="993"/>
          <w:tab w:val="left" w:pos="1276"/>
          <w:tab w:val="left" w:pos="1418"/>
        </w:tabs>
        <w:spacing w:after="0" w:line="240" w:lineRule="auto"/>
        <w:ind w:left="0" w:firstLine="709"/>
        <w:contextualSpacing/>
        <w:jc w:val="both"/>
        <w:rPr>
          <w:rFonts w:ascii="Verdana" w:hAnsi="Verdana"/>
          <w:sz w:val="16"/>
          <w:szCs w:val="16"/>
          <w:lang w:bidi="he-IL"/>
        </w:rPr>
      </w:pPr>
      <w:r w:rsidRPr="008F18DA">
        <w:rPr>
          <w:rFonts w:ascii="Verdana" w:hAnsi="Verdana"/>
          <w:sz w:val="16"/>
          <w:szCs w:val="16"/>
        </w:rPr>
        <w:t>Teikėjas visas pagal Sutartį teikiamas Sąskaitas privalo Užsakovui pateikti per elektroninės paslaugos „</w:t>
      </w:r>
      <w:r>
        <w:rPr>
          <w:rFonts w:ascii="Verdana" w:hAnsi="Verdana"/>
          <w:sz w:val="16"/>
          <w:szCs w:val="16"/>
        </w:rPr>
        <w:t>SABIS</w:t>
      </w:r>
      <w:r w:rsidRPr="008F18DA">
        <w:rPr>
          <w:rFonts w:ascii="Verdana" w:hAnsi="Verdana"/>
          <w:sz w:val="16"/>
          <w:szCs w:val="16"/>
        </w:rPr>
        <w:t>“ svetainę (pasiekiama adresu</w:t>
      </w:r>
      <w:r>
        <w:rPr>
          <w:rFonts w:ascii="Verdana" w:hAnsi="Verdana"/>
          <w:sz w:val="16"/>
          <w:szCs w:val="16"/>
        </w:rPr>
        <w:t xml:space="preserve"> </w:t>
      </w:r>
      <w:r w:rsidRPr="00D43676">
        <w:rPr>
          <w:rFonts w:ascii="Verdana" w:hAnsi="Verdana"/>
          <w:sz w:val="16"/>
          <w:szCs w:val="16"/>
        </w:rPr>
        <w:t>https://sabis.nbfc.lt/</w:t>
      </w:r>
      <w:r>
        <w:rPr>
          <w:rFonts w:ascii="Verdana" w:hAnsi="Verdana"/>
          <w:sz w:val="16"/>
          <w:szCs w:val="16"/>
        </w:rPr>
        <w:t>)</w:t>
      </w:r>
      <w:r w:rsidRPr="008F18DA">
        <w:rPr>
          <w:rFonts w:ascii="Verdana" w:hAnsi="Verdana"/>
          <w:sz w:val="16"/>
          <w:szCs w:val="16"/>
        </w:rPr>
        <w:t xml:space="preserve">, </w:t>
      </w:r>
      <w:r w:rsidRPr="001C3B28">
        <w:rPr>
          <w:rFonts w:ascii="Verdana" w:hAnsi="Verdana"/>
          <w:sz w:val="16"/>
          <w:szCs w:val="16"/>
          <w:lang w:bidi="he-IL"/>
        </w:rPr>
        <w:t>išskyrus įstatymuose ir Specialiosiose sąlygose nustatytus atvejus. Kartu su Sąskaita Teikėjas gali pateikti Paslaugų priėmimo–perdavimo aktą</w:t>
      </w:r>
      <w:r w:rsidRPr="0005414E">
        <w:rPr>
          <w:rFonts w:ascii="Verdana" w:hAnsi="Verdana"/>
          <w:sz w:val="16"/>
          <w:szCs w:val="16"/>
          <w:lang w:bidi="he-IL"/>
        </w:rPr>
        <w:t xml:space="preserve"> ar kitus papildomus dokumentus. Teikėjo išrašoma PVM sąskaita faktūra privalo atitikti teisės aktų reikalavimus. Be to, Teikėjo išrašomoje Sąskaitoje privalo būti nurodytas Teikėjo PVM mokėtojo kodas, Sutarties numeris, pasirašyto Paslaugų perdavimo–priėmimo akto numeris ir data.</w:t>
      </w:r>
    </w:p>
    <w:p w14:paraId="489BE3DE"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Teikėjas neturi teisės reikalauti padengti jokių išlaidų, viršijančių Sutarties kainą. Sutarties kaina ir (arba) Sutartyje nurodyti Paslaugų įkainiai gali būti keičiami tik pagal Specialiosiose sąlygose nustatytas taisykles, jeigu buvo numatyta tokia galimybė. </w:t>
      </w:r>
    </w:p>
    <w:p w14:paraId="1F819A5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lastRenderedPageBreak/>
        <w:t>Pasikeitus PVM dydžiui, kainos perskaičiavimas įforminamas šalių rašytiniu susitarimu, kuris tampa neatskiriama Sutarties dalimi.</w:t>
      </w:r>
    </w:p>
    <w:p w14:paraId="4A0B85A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 </w:t>
      </w:r>
    </w:p>
    <w:p w14:paraId="371417EA"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Visi mokėjimai pagal Sutartį atliekami eurais bankiniu pavedimu į Teikėjo nurodytą sąskaitą.</w:t>
      </w:r>
    </w:p>
    <w:p w14:paraId="18E62C39" w14:textId="77777777" w:rsidR="008961F0" w:rsidRPr="008F18DA" w:rsidRDefault="008961F0" w:rsidP="008961F0">
      <w:pPr>
        <w:numPr>
          <w:ilvl w:val="1"/>
          <w:numId w:val="13"/>
        </w:numPr>
        <w:tabs>
          <w:tab w:val="left" w:pos="993"/>
          <w:tab w:val="left" w:pos="1134"/>
          <w:tab w:val="left" w:pos="1276"/>
          <w:tab w:val="left" w:pos="1418"/>
          <w:tab w:val="left" w:pos="1560"/>
        </w:tabs>
        <w:spacing w:after="0" w:line="240" w:lineRule="auto"/>
        <w:ind w:left="0" w:firstLine="720"/>
        <w:jc w:val="both"/>
        <w:rPr>
          <w:rFonts w:ascii="Verdana" w:hAnsi="Verdana"/>
          <w:sz w:val="16"/>
          <w:szCs w:val="16"/>
        </w:rPr>
      </w:pPr>
      <w:r w:rsidRPr="008F18DA">
        <w:rPr>
          <w:rFonts w:ascii="Verdana" w:hAnsi="Verdana"/>
          <w:sz w:val="16"/>
          <w:szCs w:val="16"/>
        </w:rPr>
        <w:t xml:space="preserve"> Užsakovas už Paslaugas Teikėjui sumoka sumą be PVM, o PVM į Lietuvos Respublikos biudžetą Užsakovas sumoka Lietuvos Respublikos teisės aktų nustatyta tvarka (sąlyga taikoma, jeigu Teikėjas yra užsienio valstybės fizinis arba juridinis asmuo).</w:t>
      </w:r>
    </w:p>
    <w:p w14:paraId="513B53BC" w14:textId="77777777" w:rsidR="008961F0" w:rsidRPr="008F18DA" w:rsidRDefault="008961F0" w:rsidP="008961F0">
      <w:pPr>
        <w:numPr>
          <w:ilvl w:val="1"/>
          <w:numId w:val="13"/>
        </w:numPr>
        <w:tabs>
          <w:tab w:val="left" w:pos="993"/>
          <w:tab w:val="left" w:pos="1276"/>
          <w:tab w:val="left" w:pos="1418"/>
        </w:tabs>
        <w:spacing w:after="0" w:line="240" w:lineRule="auto"/>
        <w:ind w:left="0" w:firstLine="720"/>
        <w:jc w:val="both"/>
        <w:rPr>
          <w:rFonts w:ascii="Verdana" w:hAnsi="Verdana"/>
          <w:sz w:val="16"/>
          <w:szCs w:val="16"/>
        </w:rPr>
      </w:pPr>
      <w:r w:rsidRPr="008F18DA">
        <w:rPr>
          <w:rFonts w:ascii="Verdana" w:hAnsi="Verdana"/>
          <w:sz w:val="16"/>
          <w:szCs w:val="16"/>
        </w:rPr>
        <w:t xml:space="preserve"> Teikėjui nepateikus pažymos apie rezidavimo vietą arba kitos Lietuvos Respublikos įstatymų numatytos pažymos, jam išmokama suma apmokestinama Lietuvos Respublikos įstatymų nustatyta tvarka (sąlyga taikoma, jeigu Teikėjas yra užsienio valstybės, pasirašiusios su Lietuvos Respublika tarptautinę sutartį, fizinis arba juridinis asmuo, ir Lietuvos Respublikos įstatymų nustatyta tvarka yra numatyta (arba bus numatyta) apmokestinti užsienio valstybės teikėjams išmokamas sumas. Pajamų mokestis neišskaičiuojamas tuo atveju, jeigu Teikėjas kartu su sąskaita pateiks Užsakovui pažymą apie rezidavimo vietą arba kitą Lietuvos Respublikos įstatymų numatytą pažymą. Jeigu Teikėjas kartu su sąskaita pažymos apie rezidavimo vietą nepateiks, pajamų mokestis iš Teikėjui mokamų sumų bus išskaičiuotas Lietuvos Respublikos įstatymų nustatyta tvarka).</w:t>
      </w:r>
    </w:p>
    <w:p w14:paraId="6C0822A5"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rPr>
      </w:pPr>
    </w:p>
    <w:p w14:paraId="0F25FB7F"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SUTARČIAI VYKDYTI PASKIRTŲ DARBUOTOJŲ (SPECIALISTŲ) KEITIMO IR (AR) PASITELKIMO SĄLYGOS</w:t>
      </w:r>
    </w:p>
    <w:p w14:paraId="3F2DEBD0"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5FBC58A3" w14:textId="77777777" w:rsidR="008961F0" w:rsidRPr="008F18DA" w:rsidRDefault="008961F0" w:rsidP="008961F0">
      <w:pPr>
        <w:numPr>
          <w:ilvl w:val="1"/>
          <w:numId w:val="13"/>
        </w:numPr>
        <w:tabs>
          <w:tab w:val="left" w:pos="993"/>
          <w:tab w:val="left" w:pos="1134"/>
          <w:tab w:val="left" w:pos="1276"/>
          <w:tab w:val="left" w:pos="1418"/>
        </w:tabs>
        <w:spacing w:after="0" w:line="240" w:lineRule="auto"/>
        <w:ind w:left="0" w:firstLine="709"/>
        <w:jc w:val="both"/>
        <w:rPr>
          <w:rFonts w:ascii="Verdana" w:hAnsi="Verdana"/>
          <w:sz w:val="16"/>
          <w:szCs w:val="16"/>
          <w:lang w:eastAsia="lt-LT"/>
        </w:rPr>
      </w:pPr>
      <w:r w:rsidRPr="008F18DA">
        <w:rPr>
          <w:rFonts w:ascii="Verdana" w:hAnsi="Verdana"/>
          <w:sz w:val="16"/>
          <w:szCs w:val="16"/>
          <w:lang w:eastAsia="lt-LT"/>
        </w:rPr>
        <w:t>Pakeisti ar paskirti naują Teikėjo ar subteikėjo (jeigu jis pasitelkiamas) darbuotoją (specialistą), paskirtą Sutarčiai vykdyti, galima tik esant vienai iš šių priežasčių:</w:t>
      </w:r>
    </w:p>
    <w:p w14:paraId="57A14965"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lang w:eastAsia="lt-LT"/>
        </w:rPr>
      </w:pPr>
      <w:bookmarkStart w:id="23" w:name="_Ref534803268"/>
      <w:r w:rsidRPr="008F18DA">
        <w:rPr>
          <w:rFonts w:ascii="Verdana" w:hAnsi="Verdana"/>
          <w:sz w:val="16"/>
          <w:szCs w:val="16"/>
          <w:lang w:eastAsia="lt-LT"/>
        </w:rPr>
        <w:t>būdamas pagrįstai nepatenkintas Teikėjo ar subteikėjo Sutarčiai vykdyti paskirtu darbuotoju (specialistu) ar jo kompetencija, Užsakovas turi teisę rašytiniu prašymu kreiptis į Teikėją dėl šio darbuotojo pakeitimo, nurodydamas motyvus;</w:t>
      </w:r>
      <w:bookmarkEnd w:id="23"/>
      <w:r w:rsidRPr="008F18DA">
        <w:rPr>
          <w:rFonts w:ascii="Verdana" w:hAnsi="Verdana"/>
          <w:sz w:val="16"/>
          <w:szCs w:val="16"/>
          <w:lang w:eastAsia="lt-LT"/>
        </w:rPr>
        <w:t xml:space="preserve"> </w:t>
      </w:r>
    </w:p>
    <w:p w14:paraId="61897BE9" w14:textId="77777777" w:rsidR="008961F0" w:rsidRPr="008F18DA" w:rsidRDefault="008961F0" w:rsidP="008961F0">
      <w:pPr>
        <w:numPr>
          <w:ilvl w:val="2"/>
          <w:numId w:val="13"/>
        </w:numPr>
        <w:tabs>
          <w:tab w:val="left" w:pos="993"/>
          <w:tab w:val="left" w:pos="1134"/>
          <w:tab w:val="left" w:pos="1276"/>
          <w:tab w:val="left" w:pos="1418"/>
        </w:tabs>
        <w:spacing w:after="0" w:line="240" w:lineRule="auto"/>
        <w:ind w:left="0" w:firstLine="709"/>
        <w:jc w:val="both"/>
        <w:rPr>
          <w:rFonts w:ascii="Verdana" w:hAnsi="Verdana"/>
          <w:sz w:val="16"/>
          <w:szCs w:val="16"/>
        </w:rPr>
      </w:pPr>
      <w:bookmarkStart w:id="24" w:name="_Ref534803288"/>
      <w:r w:rsidRPr="008F18DA">
        <w:rPr>
          <w:rFonts w:ascii="Verdana" w:hAnsi="Verdana"/>
          <w:sz w:val="16"/>
          <w:szCs w:val="16"/>
        </w:rPr>
        <w:t>dėl darbuotojo (specialisto) nedarbingumo, nutrūkus darbo sutarčiai ar dėl kitų objektyvių priežasčių, kurias Teikėjas turi pagrįsti.</w:t>
      </w:r>
      <w:bookmarkEnd w:id="24"/>
    </w:p>
    <w:p w14:paraId="726379C6" w14:textId="77777777" w:rsidR="008961F0" w:rsidRPr="008F18DA" w:rsidRDefault="008961F0" w:rsidP="008961F0">
      <w:pPr>
        <w:numPr>
          <w:ilvl w:val="1"/>
          <w:numId w:val="13"/>
        </w:numPr>
        <w:tabs>
          <w:tab w:val="left" w:pos="993"/>
          <w:tab w:val="left" w:pos="1134"/>
          <w:tab w:val="left" w:pos="1276"/>
          <w:tab w:val="left" w:pos="1418"/>
        </w:tabs>
        <w:spacing w:after="0" w:line="240" w:lineRule="auto"/>
        <w:ind w:left="0" w:firstLine="709"/>
        <w:jc w:val="both"/>
        <w:rPr>
          <w:rFonts w:ascii="Verdana" w:hAnsi="Verdana"/>
          <w:sz w:val="16"/>
          <w:szCs w:val="16"/>
          <w:lang w:eastAsia="lt-LT"/>
        </w:rPr>
      </w:pPr>
      <w:r w:rsidRPr="008F18DA">
        <w:rPr>
          <w:rFonts w:ascii="Verdana" w:hAnsi="Verdana"/>
          <w:sz w:val="16"/>
          <w:szCs w:val="16"/>
          <w:lang w:eastAsia="lt-LT"/>
        </w:rPr>
        <w:t xml:space="preserve">Teikėjas, gavęs </w:t>
      </w:r>
      <w:r w:rsidRPr="008F18DA">
        <w:rPr>
          <w:rFonts w:ascii="Verdana" w:hAnsi="Verdana"/>
          <w:sz w:val="16"/>
          <w:szCs w:val="16"/>
        </w:rPr>
        <w:t xml:space="preserve">Bendrųjų sąlygų </w:t>
      </w:r>
      <w:r w:rsidRPr="00B57BA8">
        <w:fldChar w:fldCharType="begin"/>
      </w:r>
      <w:r w:rsidRPr="008F18DA">
        <w:rPr>
          <w:rFonts w:ascii="Verdana" w:hAnsi="Verdana"/>
          <w:sz w:val="16"/>
          <w:szCs w:val="16"/>
          <w:lang w:eastAsia="lt-LT"/>
        </w:rPr>
        <w:instrText xml:space="preserve"> REF _Ref534803268 \r \h  \* MERGEFORMAT </w:instrText>
      </w:r>
      <w:r w:rsidRPr="00B57BA8">
        <w:rPr>
          <w:rFonts w:ascii="Verdana" w:hAnsi="Verdana"/>
          <w:sz w:val="16"/>
          <w:szCs w:val="16"/>
          <w:lang w:eastAsia="lt-LT"/>
        </w:rPr>
        <w:fldChar w:fldCharType="separate"/>
      </w:r>
      <w:r w:rsidRPr="008F18DA">
        <w:rPr>
          <w:rFonts w:ascii="Verdana" w:hAnsi="Verdana"/>
          <w:sz w:val="16"/>
          <w:szCs w:val="16"/>
          <w:lang w:eastAsia="lt-LT"/>
        </w:rPr>
        <w:t>9.1.1</w:t>
      </w:r>
      <w:r w:rsidRPr="00B57BA8">
        <w:fldChar w:fldCharType="end"/>
      </w:r>
      <w:r w:rsidRPr="008F18DA">
        <w:rPr>
          <w:rFonts w:ascii="Verdana" w:hAnsi="Verdana"/>
          <w:sz w:val="16"/>
          <w:szCs w:val="16"/>
          <w:lang w:eastAsia="lt-LT"/>
        </w:rPr>
        <w:t xml:space="preserve"> </w:t>
      </w:r>
      <w:r w:rsidRPr="008F18DA">
        <w:rPr>
          <w:rFonts w:ascii="Verdana" w:hAnsi="Verdana"/>
          <w:sz w:val="16"/>
          <w:szCs w:val="16"/>
        </w:rPr>
        <w:t>papunktyje</w:t>
      </w:r>
      <w:r w:rsidRPr="008F18DA">
        <w:rPr>
          <w:rFonts w:ascii="Verdana" w:hAnsi="Verdana"/>
          <w:sz w:val="16"/>
          <w:szCs w:val="16"/>
          <w:lang w:eastAsia="lt-LT"/>
        </w:rPr>
        <w:t xml:space="preserve"> nurodytą Užsakovo prašymą, privalo per protingą terminą, bet ne ilgiau kaip per 10 (dešimt) kalendorinių dienų paskirti kitą darbuotoją (specialistą) ar užtikrinti, kad subteikėjas paskirtų kitą darbuotoją (specialistą), atitinkantį Pirkimo dokumentuose nurodytus kvalifikacinius reikalavimus, jeigu tokie reikalavimai buvo nustatyti Sutartį vykdančiam darbuotojui (specialistui). </w:t>
      </w:r>
      <w:r w:rsidRPr="008F18DA">
        <w:rPr>
          <w:rFonts w:ascii="Verdana" w:hAnsi="Verdana"/>
          <w:sz w:val="16"/>
          <w:szCs w:val="16"/>
        </w:rPr>
        <w:t xml:space="preserve">Prieš paskirdamas naują darbuotoją (specialistą), </w:t>
      </w:r>
      <w:r w:rsidRPr="008F18DA">
        <w:rPr>
          <w:rFonts w:ascii="Verdana" w:hAnsi="Verdana"/>
          <w:sz w:val="16"/>
          <w:szCs w:val="16"/>
          <w:lang w:eastAsia="lt-LT"/>
        </w:rPr>
        <w:t>Teikėjas</w:t>
      </w:r>
      <w:r w:rsidRPr="008F18DA">
        <w:rPr>
          <w:rFonts w:ascii="Verdana" w:hAnsi="Verdana"/>
          <w:sz w:val="16"/>
          <w:szCs w:val="16"/>
        </w:rPr>
        <w:t xml:space="preserve">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6D43A2DA"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lang w:eastAsia="lt-LT"/>
        </w:rPr>
      </w:pPr>
      <w:r w:rsidRPr="008F18DA">
        <w:rPr>
          <w:rFonts w:ascii="Verdana" w:hAnsi="Verdana"/>
          <w:sz w:val="16"/>
          <w:szCs w:val="16"/>
        </w:rPr>
        <w:t xml:space="preserve">Bendrųjų sąlygų </w:t>
      </w:r>
      <w:r w:rsidRPr="00B57BA8">
        <w:fldChar w:fldCharType="begin"/>
      </w:r>
      <w:r w:rsidRPr="008F18DA">
        <w:rPr>
          <w:rFonts w:ascii="Verdana" w:hAnsi="Verdana"/>
          <w:sz w:val="16"/>
          <w:szCs w:val="16"/>
        </w:rPr>
        <w:instrText xml:space="preserve"> REF _Ref534803288 \r \h  \* MERGEFORMAT </w:instrText>
      </w:r>
      <w:r w:rsidRPr="00B57BA8">
        <w:rPr>
          <w:rFonts w:ascii="Verdana" w:hAnsi="Verdana"/>
          <w:sz w:val="16"/>
          <w:szCs w:val="16"/>
        </w:rPr>
        <w:fldChar w:fldCharType="separate"/>
      </w:r>
      <w:r w:rsidRPr="008F18DA">
        <w:rPr>
          <w:rFonts w:ascii="Verdana" w:hAnsi="Verdana"/>
          <w:sz w:val="16"/>
          <w:szCs w:val="16"/>
        </w:rPr>
        <w:t>9.1.2</w:t>
      </w:r>
      <w:r w:rsidRPr="00B57BA8">
        <w:fldChar w:fldCharType="end"/>
      </w:r>
      <w:r w:rsidRPr="008F18DA">
        <w:rPr>
          <w:rFonts w:ascii="Verdana" w:hAnsi="Verdana"/>
          <w:sz w:val="16"/>
          <w:szCs w:val="16"/>
        </w:rPr>
        <w:t xml:space="preserve"> papunktyje nurodytu atveju Teikėjas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Teikėjas privalo pateikti Užsakovui. Užsakovui sutikus, šalys raštu sudaro susitarimą dėl darbuotojo (specialisto) pakeitimo ar naujo darbuotojo (specialisto) pasitelkimo. Šis susitarimas laikomas neatskiriama Sutarties dalimi.</w:t>
      </w:r>
    </w:p>
    <w:p w14:paraId="56CB8433"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rPr>
      </w:pPr>
    </w:p>
    <w:p w14:paraId="589B6DDF"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SUBTEIKĖJŲ KEITIMO</w:t>
      </w:r>
      <w:r w:rsidRPr="008F18DA">
        <w:rPr>
          <w:rFonts w:ascii="Verdana" w:hAnsi="Verdana"/>
          <w:sz w:val="16"/>
          <w:szCs w:val="16"/>
        </w:rPr>
        <w:t xml:space="preserve"> </w:t>
      </w:r>
      <w:r w:rsidRPr="001C3B28">
        <w:rPr>
          <w:rFonts w:ascii="Verdana" w:hAnsi="Verdana"/>
          <w:b/>
          <w:bCs/>
          <w:sz w:val="16"/>
          <w:szCs w:val="16"/>
        </w:rPr>
        <w:t>IR PA</w:t>
      </w:r>
      <w:r w:rsidRPr="0005414E">
        <w:rPr>
          <w:rFonts w:ascii="Verdana" w:hAnsi="Verdana"/>
          <w:b/>
          <w:bCs/>
          <w:sz w:val="16"/>
          <w:szCs w:val="16"/>
        </w:rPr>
        <w:t xml:space="preserve">SITELKIMO SĄLYGOS </w:t>
      </w:r>
    </w:p>
    <w:p w14:paraId="5DD2D994"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7CF1ED3C" w14:textId="77777777" w:rsidR="008961F0" w:rsidRPr="008F18DA" w:rsidRDefault="008961F0" w:rsidP="008961F0">
      <w:pPr>
        <w:numPr>
          <w:ilvl w:val="1"/>
          <w:numId w:val="13"/>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sz w:val="16"/>
          <w:szCs w:val="16"/>
        </w:rPr>
      </w:pPr>
      <w:r w:rsidRPr="008F18DA">
        <w:rPr>
          <w:rFonts w:ascii="Verdana" w:hAnsi="Verdana"/>
          <w:sz w:val="16"/>
          <w:szCs w:val="16"/>
        </w:rPr>
        <w:t xml:space="preserve">Teikėjas atsako už visus pagal Sutartį prisiimtus įsipareigojimus, neatsižvelgiant į tai, ar jiems vykdyti bus pasitelkiami subteikėjai.  </w:t>
      </w:r>
    </w:p>
    <w:p w14:paraId="68271B45" w14:textId="77777777" w:rsidR="008961F0" w:rsidRPr="008F18DA" w:rsidRDefault="008961F0" w:rsidP="008961F0">
      <w:pPr>
        <w:numPr>
          <w:ilvl w:val="1"/>
          <w:numId w:val="13"/>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sz w:val="16"/>
          <w:szCs w:val="16"/>
        </w:rPr>
      </w:pPr>
      <w:bookmarkStart w:id="25" w:name="_Ref534815239"/>
      <w:r w:rsidRPr="008F18DA">
        <w:rPr>
          <w:rFonts w:ascii="Verdana" w:hAnsi="Verdana"/>
          <w:sz w:val="16"/>
          <w:szCs w:val="16"/>
        </w:rPr>
        <w:t>Iki Sutarties vykdymo pradžios Teikėjas įsipareigoja Užsakovui pranešti tuo metu žinomo subteikėjo pavadinimą, kontaktinius duomenis ir atstovus. Apie šios informacijos pasikeitimus Teikėjas privalo Sutartyje nustatyta tvarka ir terminais informuoti Užsakovą visą Sutarties galiojimo laiką, taip pat ir apie naują subteikėją, jeigu jį ketina pasitelkti Sutartyje numatytoms Paslaugoms atlikti.</w:t>
      </w:r>
      <w:bookmarkEnd w:id="25"/>
      <w:r w:rsidRPr="008F18DA">
        <w:rPr>
          <w:rFonts w:ascii="Verdana" w:hAnsi="Verdana"/>
          <w:sz w:val="16"/>
          <w:szCs w:val="16"/>
        </w:rPr>
        <w:t xml:space="preserve"> </w:t>
      </w:r>
    </w:p>
    <w:p w14:paraId="3F4E054D" w14:textId="77777777" w:rsidR="008961F0" w:rsidRPr="008F18DA" w:rsidRDefault="008961F0" w:rsidP="008961F0">
      <w:pPr>
        <w:numPr>
          <w:ilvl w:val="1"/>
          <w:numId w:val="13"/>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sz w:val="16"/>
          <w:szCs w:val="16"/>
        </w:rPr>
      </w:pPr>
      <w:r w:rsidRPr="008F18DA">
        <w:rPr>
          <w:rFonts w:ascii="Verdana" w:hAnsi="Verdana"/>
          <w:sz w:val="16"/>
          <w:szCs w:val="16"/>
        </w:rPr>
        <w:t xml:space="preserve">Teikėjas be Užsakovo sutikimo negali keisti Pasiūlyme (Specialiųjų sąlygų 3 priedas) nurodyto subteikėjo ar subteikėjo, dėl kurio pasitelkimo Užsakovui buvo pranešta iki Sutarties vykdymo pradžios (Bendrųjų sąlygų </w:t>
      </w:r>
      <w:r w:rsidRPr="00B57BA8">
        <w:fldChar w:fldCharType="begin"/>
      </w:r>
      <w:r w:rsidRPr="008F18DA">
        <w:rPr>
          <w:rFonts w:ascii="Verdana" w:hAnsi="Verdana"/>
          <w:sz w:val="16"/>
          <w:szCs w:val="16"/>
        </w:rPr>
        <w:instrText xml:space="preserve"> REF _Ref534815239 \r \h  \* MERGEFORMAT </w:instrText>
      </w:r>
      <w:r w:rsidRPr="00B57BA8">
        <w:rPr>
          <w:rFonts w:ascii="Verdana" w:hAnsi="Verdana"/>
          <w:sz w:val="16"/>
          <w:szCs w:val="16"/>
        </w:rPr>
        <w:fldChar w:fldCharType="separate"/>
      </w:r>
      <w:r w:rsidRPr="008F18DA">
        <w:rPr>
          <w:rFonts w:ascii="Verdana" w:hAnsi="Verdana"/>
          <w:sz w:val="16"/>
          <w:szCs w:val="16"/>
        </w:rPr>
        <w:t>10.2</w:t>
      </w:r>
      <w:r w:rsidRPr="00B57BA8">
        <w:fldChar w:fldCharType="end"/>
      </w:r>
      <w:r w:rsidRPr="008F18DA">
        <w:rPr>
          <w:rFonts w:ascii="Verdana" w:hAnsi="Verdana"/>
          <w:sz w:val="16"/>
          <w:szCs w:val="16"/>
        </w:rPr>
        <w:t xml:space="preserve">. punktas). </w:t>
      </w:r>
    </w:p>
    <w:p w14:paraId="2F2E2FA5" w14:textId="77777777" w:rsidR="008961F0" w:rsidRPr="008F18DA" w:rsidRDefault="008961F0" w:rsidP="008961F0">
      <w:pPr>
        <w:numPr>
          <w:ilvl w:val="1"/>
          <w:numId w:val="13"/>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sz w:val="16"/>
          <w:szCs w:val="16"/>
        </w:rPr>
      </w:pPr>
      <w:r w:rsidRPr="008F18DA">
        <w:rPr>
          <w:rFonts w:ascii="Verdana" w:hAnsi="Verdana"/>
          <w:sz w:val="16"/>
          <w:szCs w:val="16"/>
        </w:rPr>
        <w:t>Teikėjo iniciatyva subteikėjas gali būti keičiamas šiais atvejais:</w:t>
      </w:r>
    </w:p>
    <w:p w14:paraId="19E68A29" w14:textId="77777777" w:rsidR="008961F0" w:rsidRPr="008F18DA" w:rsidRDefault="008961F0" w:rsidP="008961F0">
      <w:pPr>
        <w:numPr>
          <w:ilvl w:val="2"/>
          <w:numId w:val="13"/>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sz w:val="16"/>
          <w:szCs w:val="16"/>
        </w:rPr>
      </w:pPr>
      <w:r w:rsidRPr="008F18DA">
        <w:rPr>
          <w:rFonts w:ascii="Verdana" w:hAnsi="Verdana"/>
          <w:sz w:val="16"/>
          <w:szCs w:val="16"/>
        </w:rPr>
        <w:t>kai Teikėjo subteikėjas bankrutuoja ar yra likviduojamas;</w:t>
      </w:r>
    </w:p>
    <w:p w14:paraId="3C4F09BB" w14:textId="77777777" w:rsidR="008961F0" w:rsidRPr="008F18DA" w:rsidRDefault="008961F0" w:rsidP="008961F0">
      <w:pPr>
        <w:numPr>
          <w:ilvl w:val="2"/>
          <w:numId w:val="13"/>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sz w:val="16"/>
          <w:szCs w:val="16"/>
        </w:rPr>
      </w:pPr>
      <w:r w:rsidRPr="008F18DA">
        <w:rPr>
          <w:rFonts w:ascii="Verdana" w:hAnsi="Verdana"/>
          <w:sz w:val="16"/>
          <w:szCs w:val="16"/>
        </w:rPr>
        <w:t>kai Teikėjo subteikėjas dėl objektyvių priežasčių (nutrūkus teisiniams santykiams su Teikėju, subteikėjui atsisakius atlikti Paslaugas) nebegali atlikti visų ar dalies Sutartyje nurodytų Paslaugų;</w:t>
      </w:r>
    </w:p>
    <w:p w14:paraId="3F3525AC" w14:textId="77777777" w:rsidR="008961F0" w:rsidRPr="008F18DA" w:rsidRDefault="008961F0" w:rsidP="008961F0">
      <w:pPr>
        <w:numPr>
          <w:ilvl w:val="2"/>
          <w:numId w:val="13"/>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sz w:val="16"/>
          <w:szCs w:val="16"/>
        </w:rPr>
      </w:pPr>
      <w:r w:rsidRPr="008F18DA">
        <w:rPr>
          <w:rFonts w:ascii="Verdana" w:hAnsi="Verdana"/>
          <w:sz w:val="16"/>
          <w:szCs w:val="16"/>
        </w:rPr>
        <w:t>kai tai numatyta Viešųjų pirkimų įstatyme.</w:t>
      </w:r>
    </w:p>
    <w:p w14:paraId="74F3100C" w14:textId="77777777" w:rsidR="008961F0" w:rsidRPr="008F18DA" w:rsidRDefault="008961F0" w:rsidP="008961F0">
      <w:pPr>
        <w:numPr>
          <w:ilvl w:val="1"/>
          <w:numId w:val="13"/>
        </w:numPr>
        <w:tabs>
          <w:tab w:val="left" w:pos="-142"/>
          <w:tab w:val="left" w:pos="0"/>
          <w:tab w:val="left" w:pos="142"/>
          <w:tab w:val="left" w:pos="993"/>
          <w:tab w:val="left" w:pos="1276"/>
          <w:tab w:val="left" w:pos="1418"/>
          <w:tab w:val="left" w:pos="1560"/>
        </w:tabs>
        <w:spacing w:after="0" w:line="240" w:lineRule="auto"/>
        <w:ind w:left="0" w:firstLine="709"/>
        <w:contextualSpacing/>
        <w:jc w:val="both"/>
        <w:rPr>
          <w:rFonts w:ascii="Verdana" w:hAnsi="Verdana"/>
          <w:sz w:val="16"/>
          <w:szCs w:val="16"/>
        </w:rPr>
      </w:pPr>
      <w:bookmarkStart w:id="26" w:name="_Ref534803421"/>
      <w:r w:rsidRPr="008F18DA">
        <w:rPr>
          <w:rFonts w:ascii="Verdana" w:hAnsi="Verdana"/>
          <w:sz w:val="16"/>
          <w:szCs w:val="16"/>
        </w:rPr>
        <w:t>Teikėjas, siekdamas pakeisti ar pasitelkti subteikėją, turi raštu informuoti Užsakovą apie priežastis, pagrindžiančias subteikėjo keitimo ar pasitelkimo būtinybę, pateikti informaciją apie naujai siūlomą ar pasitelkiamą subteikėją ir gauti Užsakovo rašytinį sutikimą dėl subteikėjo pakeitimo ar naujo paskyrimo.</w:t>
      </w:r>
      <w:bookmarkEnd w:id="26"/>
      <w:r w:rsidRPr="008F18DA">
        <w:rPr>
          <w:rFonts w:ascii="Verdana" w:hAnsi="Verdana"/>
          <w:sz w:val="16"/>
          <w:szCs w:val="16"/>
        </w:rPr>
        <w:t xml:space="preserve"> </w:t>
      </w:r>
    </w:p>
    <w:p w14:paraId="2BBB9106" w14:textId="77777777" w:rsidR="008961F0" w:rsidRPr="008F18DA" w:rsidRDefault="008961F0" w:rsidP="008961F0">
      <w:pPr>
        <w:numPr>
          <w:ilvl w:val="1"/>
          <w:numId w:val="13"/>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sz w:val="16"/>
          <w:szCs w:val="16"/>
          <w:lang w:eastAsia="lt-LT"/>
        </w:rPr>
      </w:pPr>
      <w:bookmarkStart w:id="27" w:name="_Ref534803433"/>
      <w:r w:rsidRPr="008F18DA">
        <w:rPr>
          <w:rFonts w:ascii="Verdana" w:hAnsi="Verdana"/>
          <w:sz w:val="16"/>
          <w:szCs w:val="16"/>
          <w:lang w:eastAsia="lt-LT"/>
        </w:rPr>
        <w:t>Užsakovas, būdamas pagrįstai nepatenkintas Sutarčiai vykdyti paskirtu subteikėju ar jo kompetencija, turi teisę rašytiniu prašymu kreiptis į Teikėją dėl šio subteikėjo pakeitimo, nurodydamas motyvus. Teikėjas, gavęs Užsakovo prašymą pakeisti Teikėjo subteikėją, privalo per protingą terminą, bet ne ilgiau kaip per 10 (dešimt) dienų pasiūlyti kitą subteikėją Sutarčiai vykdyti ir gauti Užsakovo sutikimą.</w:t>
      </w:r>
      <w:bookmarkEnd w:id="27"/>
      <w:r w:rsidRPr="008F18DA">
        <w:rPr>
          <w:rFonts w:ascii="Verdana" w:hAnsi="Verdana"/>
          <w:sz w:val="16"/>
          <w:szCs w:val="16"/>
          <w:lang w:eastAsia="lt-LT"/>
        </w:rPr>
        <w:t xml:space="preserve"> </w:t>
      </w:r>
    </w:p>
    <w:p w14:paraId="55B765F9" w14:textId="77777777" w:rsidR="008961F0" w:rsidRPr="008F18DA" w:rsidRDefault="008961F0" w:rsidP="008961F0">
      <w:pPr>
        <w:numPr>
          <w:ilvl w:val="1"/>
          <w:numId w:val="13"/>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sz w:val="16"/>
          <w:szCs w:val="16"/>
        </w:rPr>
      </w:pPr>
      <w:r w:rsidRPr="008F18DA">
        <w:rPr>
          <w:rFonts w:ascii="Verdana" w:hAnsi="Verdana"/>
          <w:sz w:val="16"/>
          <w:szCs w:val="16"/>
        </w:rPr>
        <w:t xml:space="preserve">Tuo atveju, jeigu Teikėjas, norėdamas gauti bendrųjų sąlygų </w:t>
      </w:r>
      <w:r w:rsidRPr="00B57BA8">
        <w:fldChar w:fldCharType="begin"/>
      </w:r>
      <w:r w:rsidRPr="008F18DA">
        <w:rPr>
          <w:rFonts w:ascii="Verdana" w:hAnsi="Verdana"/>
          <w:sz w:val="16"/>
          <w:szCs w:val="16"/>
        </w:rPr>
        <w:instrText xml:space="preserve"> REF _Ref534803421 \r \h  \* MERGEFORMAT </w:instrText>
      </w:r>
      <w:r w:rsidRPr="00B57BA8">
        <w:rPr>
          <w:rFonts w:ascii="Verdana" w:hAnsi="Verdana"/>
          <w:sz w:val="16"/>
          <w:szCs w:val="16"/>
        </w:rPr>
        <w:fldChar w:fldCharType="separate"/>
      </w:r>
      <w:r w:rsidRPr="008F18DA">
        <w:rPr>
          <w:rFonts w:ascii="Verdana" w:hAnsi="Verdana"/>
          <w:sz w:val="16"/>
          <w:szCs w:val="16"/>
        </w:rPr>
        <w:t>10.5</w:t>
      </w:r>
      <w:r w:rsidRPr="00B57BA8">
        <w:fldChar w:fldCharType="end"/>
      </w:r>
      <w:r w:rsidRPr="008F18DA">
        <w:rPr>
          <w:rFonts w:ascii="Verdana" w:hAnsi="Verdana"/>
          <w:sz w:val="16"/>
          <w:szCs w:val="16"/>
        </w:rPr>
        <w:t xml:space="preserve"> ar </w:t>
      </w:r>
      <w:r w:rsidRPr="00B57BA8">
        <w:fldChar w:fldCharType="begin"/>
      </w:r>
      <w:r w:rsidRPr="008F18DA">
        <w:rPr>
          <w:rFonts w:ascii="Verdana" w:hAnsi="Verdana"/>
          <w:sz w:val="16"/>
          <w:szCs w:val="16"/>
        </w:rPr>
        <w:instrText xml:space="preserve"> REF _Ref534803433 \r \h  \* MERGEFORMAT </w:instrText>
      </w:r>
      <w:r w:rsidRPr="00B57BA8">
        <w:rPr>
          <w:rFonts w:ascii="Verdana" w:hAnsi="Verdana"/>
          <w:sz w:val="16"/>
          <w:szCs w:val="16"/>
        </w:rPr>
        <w:fldChar w:fldCharType="separate"/>
      </w:r>
      <w:r w:rsidRPr="008F18DA">
        <w:rPr>
          <w:rFonts w:ascii="Verdana" w:hAnsi="Verdana"/>
          <w:sz w:val="16"/>
          <w:szCs w:val="16"/>
        </w:rPr>
        <w:t>10.6</w:t>
      </w:r>
      <w:r w:rsidRPr="00B57BA8">
        <w:fldChar w:fldCharType="end"/>
      </w:r>
      <w:r w:rsidRPr="008F18DA">
        <w:rPr>
          <w:rFonts w:ascii="Verdana" w:hAnsi="Verdana"/>
          <w:sz w:val="16"/>
          <w:szCs w:val="16"/>
        </w:rPr>
        <w:t xml:space="preserve"> punkte nurodytą Užsakovo sutikimą, Pasiūlyme rėmėsi subteikėjo pajėgumais, jis privalo Užsakovui pateikti naujai siūlomo subteikėjo kvalifikacijos atitiktį patvirtinančius dokumentus.</w:t>
      </w:r>
    </w:p>
    <w:p w14:paraId="77CFF6A4" w14:textId="77777777" w:rsidR="008961F0" w:rsidRPr="008F18DA" w:rsidRDefault="008961F0" w:rsidP="008961F0">
      <w:pPr>
        <w:numPr>
          <w:ilvl w:val="1"/>
          <w:numId w:val="13"/>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sz w:val="16"/>
          <w:szCs w:val="16"/>
        </w:rPr>
      </w:pPr>
      <w:r w:rsidRPr="008F18DA">
        <w:rPr>
          <w:rFonts w:ascii="Verdana" w:hAnsi="Verdana"/>
          <w:sz w:val="16"/>
          <w:szCs w:val="16"/>
        </w:rPr>
        <w:t xml:space="preserve">Užsakovui sutikus su subteikėjo pakeitimu ar naujo subteikėjo pasitelkimu, šalys raštu sudaro susitarimą dėl subteikėjo pakeitimo ar naujo subteikėjo pasitelkimo. Šis susitarimas tampa neatskiriama Sutarties dalimi. </w:t>
      </w:r>
    </w:p>
    <w:p w14:paraId="0035F515" w14:textId="77777777" w:rsidR="008961F0" w:rsidRPr="008F18DA" w:rsidRDefault="008961F0" w:rsidP="008961F0">
      <w:pPr>
        <w:numPr>
          <w:ilvl w:val="1"/>
          <w:numId w:val="13"/>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olor w:val="000000"/>
          <w:sz w:val="16"/>
          <w:szCs w:val="16"/>
        </w:rPr>
      </w:pPr>
      <w:r w:rsidRPr="008F18DA">
        <w:rPr>
          <w:rFonts w:ascii="Verdana" w:hAnsi="Verdana"/>
          <w:color w:val="000000"/>
          <w:sz w:val="16"/>
          <w:szCs w:val="16"/>
        </w:rPr>
        <w:t>Užsakovas su subteikėju gali atsiskaityti tiesiogiai, jeigu tai numatyta Specialiosiose sąlygose. Tiesioginio atsiskaitymo sąlygos ir tvarka aptariami Užsakovo, Teikėjo ir subteikėjo pasirašomame trišaliame susitarime.</w:t>
      </w:r>
    </w:p>
    <w:p w14:paraId="3107D1B7" w14:textId="77777777" w:rsidR="008961F0" w:rsidRPr="008F18DA" w:rsidRDefault="008961F0" w:rsidP="008961F0">
      <w:pPr>
        <w:tabs>
          <w:tab w:val="left" w:pos="-142"/>
          <w:tab w:val="left" w:pos="0"/>
          <w:tab w:val="left" w:pos="142"/>
          <w:tab w:val="left" w:pos="993"/>
          <w:tab w:val="left" w:pos="1276"/>
          <w:tab w:val="left" w:pos="1418"/>
        </w:tabs>
        <w:spacing w:after="0" w:line="240" w:lineRule="auto"/>
        <w:jc w:val="both"/>
        <w:rPr>
          <w:rFonts w:ascii="Verdana" w:hAnsi="Verdana"/>
          <w:color w:val="000000"/>
          <w:sz w:val="16"/>
          <w:szCs w:val="16"/>
        </w:rPr>
      </w:pPr>
    </w:p>
    <w:p w14:paraId="14051DF8"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SUTARTINIŲ PRIEVOLIŲ ĮVYKDYMO UŽTIKRINIMAS</w:t>
      </w:r>
    </w:p>
    <w:p w14:paraId="235B75B5" w14:textId="77777777" w:rsidR="008961F0" w:rsidRPr="008F18DA" w:rsidRDefault="008961F0" w:rsidP="008961F0">
      <w:pPr>
        <w:tabs>
          <w:tab w:val="left" w:pos="993"/>
          <w:tab w:val="left" w:pos="1276"/>
          <w:tab w:val="left" w:pos="1418"/>
        </w:tabs>
        <w:spacing w:after="0" w:line="240" w:lineRule="auto"/>
        <w:ind w:firstLine="709"/>
        <w:jc w:val="center"/>
        <w:rPr>
          <w:rFonts w:ascii="Verdana" w:hAnsi="Verdana"/>
          <w:b/>
          <w:sz w:val="16"/>
          <w:szCs w:val="16"/>
        </w:rPr>
      </w:pPr>
    </w:p>
    <w:p w14:paraId="06BF6697"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Teikėjo sutartinių prievolių įvykdymo užtikrinimo (toliau – Sutarties įvykdymo užtikrinimas) būdas ir dydis nustatomi Specialiosiose sąlygose.</w:t>
      </w:r>
    </w:p>
    <w:p w14:paraId="77CF6D6B"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Jei Teikėjo sutartinių įsipareigojimų įvykdymas užtikrinamas banko garantija arba draudimo bendrovės laidavimo raštu:</w:t>
      </w:r>
    </w:p>
    <w:p w14:paraId="6BA59568" w14:textId="77777777" w:rsidR="008961F0" w:rsidRPr="008F18DA" w:rsidRDefault="008961F0" w:rsidP="008961F0">
      <w:pPr>
        <w:numPr>
          <w:ilvl w:val="2"/>
          <w:numId w:val="13"/>
        </w:numPr>
        <w:tabs>
          <w:tab w:val="left" w:pos="993"/>
          <w:tab w:val="left" w:pos="1276"/>
          <w:tab w:val="left" w:pos="1418"/>
          <w:tab w:val="left" w:pos="1701"/>
        </w:tabs>
        <w:spacing w:after="0" w:line="240" w:lineRule="auto"/>
        <w:ind w:left="0" w:firstLine="709"/>
        <w:jc w:val="both"/>
        <w:rPr>
          <w:rFonts w:ascii="Verdana" w:hAnsi="Verdana"/>
          <w:sz w:val="16"/>
          <w:szCs w:val="16"/>
        </w:rPr>
      </w:pPr>
      <w:r w:rsidRPr="008F18DA">
        <w:rPr>
          <w:rFonts w:ascii="Verdana" w:hAnsi="Verdana"/>
          <w:sz w:val="16"/>
          <w:szCs w:val="16"/>
        </w:rPr>
        <w:t>banko garantijos ar draudimo bendrovės laidavimo galiojimo trukmė negali būti trumpesnė už Sutarties galiojimo trukmę. Pratęsus Teikėjo</w:t>
      </w:r>
      <w:r w:rsidRPr="001C3B28">
        <w:rPr>
          <w:rFonts w:ascii="Verdana" w:hAnsi="Verdana"/>
          <w:i/>
          <w:iCs/>
          <w:sz w:val="16"/>
          <w:szCs w:val="16"/>
        </w:rPr>
        <w:t xml:space="preserve"> </w:t>
      </w:r>
      <w:r w:rsidRPr="008F18DA">
        <w:rPr>
          <w:rFonts w:ascii="Verdana" w:hAnsi="Verdana"/>
          <w:sz w:val="16"/>
          <w:szCs w:val="16"/>
        </w:rPr>
        <w:t>sutartinių įsipareigojimų įvykdymo terminą, atitinkamai turi būti pratęstas ir banko garantijos ar draudimo bendrovės laidavimo galiojimo terminas. Teikėjas turi užtikrinti, kad pratęsiant banko garantijos ar draudimo bendrovės laidavimo terminą neatsirastų laikotarpis, per kurį Teikėjo</w:t>
      </w:r>
      <w:r w:rsidRPr="001C3B28">
        <w:rPr>
          <w:rFonts w:ascii="Verdana" w:hAnsi="Verdana"/>
          <w:i/>
          <w:iCs/>
          <w:sz w:val="16"/>
          <w:szCs w:val="16"/>
        </w:rPr>
        <w:t xml:space="preserve"> </w:t>
      </w:r>
      <w:r w:rsidRPr="008F18DA">
        <w:rPr>
          <w:rFonts w:ascii="Verdana" w:hAnsi="Verdana"/>
          <w:sz w:val="16"/>
          <w:szCs w:val="16"/>
        </w:rPr>
        <w:t>prievolių vykdymas būtų neužtikrintas;</w:t>
      </w:r>
    </w:p>
    <w:p w14:paraId="4A61BA94" w14:textId="77777777" w:rsidR="008961F0" w:rsidRPr="008F18DA" w:rsidRDefault="008961F0" w:rsidP="008961F0">
      <w:pPr>
        <w:numPr>
          <w:ilvl w:val="2"/>
          <w:numId w:val="13"/>
        </w:numPr>
        <w:tabs>
          <w:tab w:val="left" w:pos="993"/>
          <w:tab w:val="left" w:pos="1276"/>
          <w:tab w:val="left" w:pos="1418"/>
          <w:tab w:val="left" w:pos="1701"/>
        </w:tabs>
        <w:spacing w:after="0" w:line="240" w:lineRule="auto"/>
        <w:ind w:left="0" w:firstLine="709"/>
        <w:jc w:val="both"/>
        <w:rPr>
          <w:rFonts w:ascii="Verdana" w:hAnsi="Verdana"/>
          <w:sz w:val="16"/>
          <w:szCs w:val="16"/>
        </w:rPr>
      </w:pPr>
      <w:r w:rsidRPr="008F18DA">
        <w:rPr>
          <w:rFonts w:ascii="Verdana" w:hAnsi="Verdana"/>
          <w:sz w:val="16"/>
          <w:szCs w:val="16"/>
        </w:rPr>
        <w:t>Teikėjas turi pristatyti Užsakovui banko garantiją ar draudimo bendrovės laidavimo raštą per 5 (penkias) darbo dienas nuo Sutarties pasirašymo, jei Specialiosiose sąlygose nenumatyta kitaip;</w:t>
      </w:r>
    </w:p>
    <w:p w14:paraId="223FAD17" w14:textId="77777777" w:rsidR="008961F0" w:rsidRPr="008F18DA" w:rsidRDefault="008961F0" w:rsidP="008961F0">
      <w:pPr>
        <w:tabs>
          <w:tab w:val="left" w:pos="993"/>
          <w:tab w:val="left" w:pos="1276"/>
          <w:tab w:val="left" w:pos="1418"/>
          <w:tab w:val="left" w:pos="1701"/>
        </w:tabs>
        <w:spacing w:after="0" w:line="240" w:lineRule="auto"/>
        <w:ind w:firstLine="709"/>
        <w:contextualSpacing/>
        <w:jc w:val="both"/>
        <w:rPr>
          <w:rFonts w:ascii="Verdana" w:hAnsi="Verdana"/>
          <w:sz w:val="16"/>
          <w:szCs w:val="16"/>
        </w:rPr>
      </w:pPr>
      <w:r w:rsidRPr="008F18DA">
        <w:rPr>
          <w:rFonts w:ascii="Verdana" w:hAnsi="Verdana"/>
          <w:sz w:val="16"/>
          <w:szCs w:val="16"/>
        </w:rPr>
        <w:t>11.2.3. banko garantija ar draudimo bendrovės laidavimo raštas Teikėjui grąžinamas ne vėliau kaip per 10 (dešimt) kalendorinių dienų nuo Paslaugų perdavimo–priėmimo akto pasirašymo, gavus rašytinį Teikėjo prašymą, jei Specialiosiose sąlygose nenumatyta kitaip.</w:t>
      </w:r>
    </w:p>
    <w:p w14:paraId="7FDFFF5A" w14:textId="77777777" w:rsidR="008961F0" w:rsidRPr="008F18DA" w:rsidRDefault="008961F0" w:rsidP="008961F0">
      <w:pPr>
        <w:numPr>
          <w:ilvl w:val="1"/>
          <w:numId w:val="13"/>
        </w:numPr>
        <w:tabs>
          <w:tab w:val="left" w:pos="993"/>
          <w:tab w:val="left" w:pos="1276"/>
          <w:tab w:val="left" w:pos="1418"/>
          <w:tab w:val="left" w:pos="1701"/>
        </w:tabs>
        <w:spacing w:after="0" w:line="240" w:lineRule="auto"/>
        <w:ind w:left="0" w:firstLine="709"/>
        <w:jc w:val="both"/>
        <w:rPr>
          <w:rFonts w:ascii="Verdana" w:hAnsi="Verdana"/>
          <w:sz w:val="16"/>
          <w:szCs w:val="16"/>
        </w:rPr>
      </w:pPr>
      <w:r w:rsidRPr="008F18DA">
        <w:rPr>
          <w:rFonts w:ascii="Verdana" w:hAnsi="Verdana"/>
          <w:sz w:val="16"/>
          <w:szCs w:val="16"/>
        </w:rPr>
        <w:t>Jei šalių sutartinių įsipareigojimų įvykdymas užtikrinamas netesybomis:</w:t>
      </w:r>
    </w:p>
    <w:p w14:paraId="4F542225"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09"/>
        <w:jc w:val="both"/>
        <w:rPr>
          <w:rFonts w:ascii="Verdana" w:hAnsi="Verdana"/>
          <w:sz w:val="16"/>
          <w:szCs w:val="16"/>
        </w:rPr>
      </w:pPr>
      <w:r w:rsidRPr="008F18DA">
        <w:rPr>
          <w:rFonts w:ascii="Verdana" w:hAnsi="Verdana"/>
          <w:sz w:val="16"/>
          <w:szCs w:val="16"/>
        </w:rPr>
        <w:t>jeigu Teikėjas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69AEC86B" w14:textId="77777777" w:rsidR="008961F0" w:rsidRPr="008F18DA" w:rsidRDefault="008961F0" w:rsidP="008961F0">
      <w:pPr>
        <w:numPr>
          <w:ilvl w:val="2"/>
          <w:numId w:val="13"/>
        </w:numPr>
        <w:tabs>
          <w:tab w:val="left" w:pos="993"/>
          <w:tab w:val="left" w:pos="1276"/>
          <w:tab w:val="left" w:pos="1418"/>
          <w:tab w:val="left" w:pos="1560"/>
          <w:tab w:val="left" w:pos="1843"/>
        </w:tabs>
        <w:spacing w:after="0" w:line="240" w:lineRule="auto"/>
        <w:ind w:left="0" w:firstLine="709"/>
        <w:jc w:val="both"/>
        <w:rPr>
          <w:rFonts w:ascii="Verdana" w:hAnsi="Verdana"/>
          <w:sz w:val="16"/>
          <w:szCs w:val="16"/>
        </w:rPr>
      </w:pPr>
      <w:r w:rsidRPr="008F18DA">
        <w:rPr>
          <w:rFonts w:ascii="Verdana" w:hAnsi="Verdana"/>
          <w:sz w:val="16"/>
          <w:szCs w:val="16"/>
        </w:rPr>
        <w:t>jeigu Užsakovas vėluoja atsiskaityti už tinkamai ir laiku suteiktas Paslaugas, jis Teikėjui už kiekvieną uždelstą dieną moka 0,04 procento</w:t>
      </w:r>
      <w:r w:rsidRPr="008F18DA" w:rsidDel="00150189">
        <w:rPr>
          <w:rFonts w:ascii="Verdana" w:hAnsi="Verdana"/>
          <w:sz w:val="16"/>
          <w:szCs w:val="16"/>
        </w:rPr>
        <w:t xml:space="preserve"> </w:t>
      </w:r>
      <w:r w:rsidRPr="008F18DA">
        <w:rPr>
          <w:rFonts w:ascii="Verdana" w:hAnsi="Verdana"/>
          <w:sz w:val="16"/>
          <w:szCs w:val="16"/>
        </w:rPr>
        <w:t>dydžio delspinigius, skaičiuojamus nuo vėluojamos sumokėti sumos (su PVM), jei Specialiosiose sąlygose nenumatyta kitaip.</w:t>
      </w:r>
    </w:p>
    <w:p w14:paraId="714BAF0C"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rPr>
      </w:pPr>
    </w:p>
    <w:p w14:paraId="7F875B10"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ŠALIŲ ATSAKOMYBĖ</w:t>
      </w:r>
    </w:p>
    <w:p w14:paraId="06BD70D3" w14:textId="77777777" w:rsidR="008961F0" w:rsidRPr="008F18DA" w:rsidRDefault="008961F0" w:rsidP="008961F0">
      <w:pPr>
        <w:tabs>
          <w:tab w:val="left" w:pos="993"/>
          <w:tab w:val="left" w:pos="1276"/>
          <w:tab w:val="left" w:pos="1418"/>
        </w:tabs>
        <w:spacing w:after="0" w:line="240" w:lineRule="auto"/>
        <w:ind w:firstLine="709"/>
        <w:jc w:val="center"/>
        <w:rPr>
          <w:rFonts w:ascii="Verdana" w:hAnsi="Verdana"/>
          <w:b/>
          <w:sz w:val="16"/>
          <w:szCs w:val="16"/>
        </w:rPr>
      </w:pPr>
    </w:p>
    <w:p w14:paraId="2C9DF372"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42911702"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Pasinaudojimas Sutarties įvykdymo užtikrinimu ir (arba) netesybų (baudų, delspinigių) sumokėjimas neatleidžia šalių nuo prievolių pagal Sutartį tinkamo įvykdymo. </w:t>
      </w:r>
    </w:p>
    <w:p w14:paraId="532C8337"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Užsakovas turi teisę vienašališkai išskaičiuoti netesybas (baudas, delspinigius) iš bet kokių Teikėjui atliekamų mokėjimų. </w:t>
      </w:r>
    </w:p>
    <w:p w14:paraId="6DB2A680"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79AA6E50"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NENUGALIMOS JĖGOS (</w:t>
      </w:r>
      <w:r w:rsidRPr="0005414E">
        <w:rPr>
          <w:rFonts w:ascii="Verdana" w:hAnsi="Verdana"/>
          <w:b/>
          <w:bCs/>
          <w:i/>
          <w:iCs/>
          <w:sz w:val="16"/>
          <w:szCs w:val="16"/>
        </w:rPr>
        <w:t>FORCE MAJEURE</w:t>
      </w:r>
      <w:r w:rsidRPr="0005414E">
        <w:rPr>
          <w:rFonts w:ascii="Verdana" w:hAnsi="Verdana"/>
          <w:b/>
          <w:bCs/>
          <w:sz w:val="16"/>
          <w:szCs w:val="16"/>
        </w:rPr>
        <w:t>) APLINKYBĖS</w:t>
      </w:r>
    </w:p>
    <w:p w14:paraId="1A56EFF8"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1440CF25"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1C3B28">
        <w:rPr>
          <w:rFonts w:ascii="Verdana" w:hAnsi="Verdana"/>
          <w:i/>
          <w:iCs/>
          <w:sz w:val="16"/>
          <w:szCs w:val="16"/>
        </w:rPr>
        <w:t>force majeure</w:t>
      </w:r>
      <w:r w:rsidRPr="008F18DA">
        <w:rPr>
          <w:rFonts w:ascii="Verdana" w:hAnsi="Verdana"/>
          <w:sz w:val="16"/>
          <w:szCs w:val="16"/>
        </w:rPr>
        <w:t>).</w:t>
      </w:r>
    </w:p>
    <w:p w14:paraId="15576DF3"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Nenugalimos jėgos aplinkybėmis laikomos aplinkybės, nurodytos Lietuvos Respublikos civilinio kodekso 6.212 straipsnyje ir Atleidimo nuo atsakomybės esant nenugalimos jėgos </w:t>
      </w:r>
      <w:r w:rsidRPr="1C05844D">
        <w:rPr>
          <w:rFonts w:ascii="Verdana" w:hAnsi="Verdana"/>
          <w:i/>
          <w:iCs/>
          <w:sz w:val="16"/>
          <w:szCs w:val="16"/>
        </w:rPr>
        <w:t xml:space="preserve">(force majeure) </w:t>
      </w:r>
      <w:r w:rsidRPr="008F18DA">
        <w:rPr>
          <w:rFonts w:ascii="Verdana" w:hAnsi="Verdana"/>
          <w:sz w:val="16"/>
          <w:szCs w:val="16"/>
        </w:rPr>
        <w:t>aplinkybėms taisyklėse, patvirtintose Lietuvos Respublikos Vyriausybės 1996 m. liepos 15 d. nutarimu Nr. 840 „Dėl Atleidimo nuo atsakomybės esant nenugalimos jėgos (</w:t>
      </w:r>
      <w:r w:rsidRPr="001C3B28">
        <w:rPr>
          <w:rFonts w:ascii="Verdana" w:hAnsi="Verdana"/>
          <w:i/>
          <w:iCs/>
          <w:sz w:val="16"/>
          <w:szCs w:val="16"/>
        </w:rPr>
        <w:t>force majeure</w:t>
      </w:r>
      <w:r w:rsidRPr="008F18DA">
        <w:rPr>
          <w:rFonts w:ascii="Verdana" w:hAnsi="Verdana"/>
          <w:sz w:val="16"/>
          <w:szCs w:val="16"/>
        </w:rPr>
        <w:t xml:space="preserve">) aplinkybėms taisyklių patvirtinimo“. Nustatydamos nenugalimos jėgos aplinkybes šalys vadovaujasi Lietuvos Respublikos Vyriausybės 1997 m. kovo 13 d. nutarimu Nr. 222 „Dėl Nenugalimos jėgos </w:t>
      </w:r>
      <w:r w:rsidRPr="1C05844D">
        <w:rPr>
          <w:rFonts w:ascii="Verdana" w:hAnsi="Verdana"/>
          <w:i/>
          <w:iCs/>
          <w:sz w:val="16"/>
          <w:szCs w:val="16"/>
        </w:rPr>
        <w:t xml:space="preserve">(force majeure) </w:t>
      </w:r>
      <w:r w:rsidRPr="008F18DA">
        <w:rPr>
          <w:rFonts w:ascii="Verdana" w:hAnsi="Verdana"/>
          <w:sz w:val="16"/>
          <w:szCs w:val="16"/>
        </w:rPr>
        <w:t>aplinkybes liudijančių pažymų išdavimo tvarkos aprašo patvirtinimo“.</w:t>
      </w:r>
    </w:p>
    <w:p w14:paraId="5621BCE5"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6758912E"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Nenugalimos jėgos aplinkybėms pasibaigus, toliau vykdomi Sutartyje numatyti šalių įsipareigojimai, jei šalys nesusitarta kitaip.</w:t>
      </w:r>
    </w:p>
    <w:p w14:paraId="4BC67271"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Jeigu nenugalimos jėgos aplinkybės ir jų padariniai tęsiasi ilgiau negu 3 (tris) mėnesius, kiekviena šalis turi teisę atsisakyti vykdyti savo įsipareigojimus ir nutraukti Sutartį. </w:t>
      </w:r>
    </w:p>
    <w:p w14:paraId="17214600"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72872585" w14:textId="77777777" w:rsidR="008961F0" w:rsidRPr="00B57BA8"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 xml:space="preserve">SUTARTIES GALIOJIMAS, KEITIMAS, SUSTABDYMAS IR NUTRAUKIMAS </w:t>
      </w:r>
    </w:p>
    <w:p w14:paraId="45B75002"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24853DC3"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Sutartis įsigalioja nuo jos pasirašymo ir Teikėjo Sutarties įvykdymo užtikrinimo pateikimo Užsakovui (jei tai numatyta Specialiosiose sąlygose) dienos ir galioja iki visiško įsipareigojimų įvykdymo. Paslaugų teikimo terminas negali trukti ilgiau, negu nustatyta Specialiosiose sąlygose. </w:t>
      </w:r>
    </w:p>
    <w:p w14:paraId="269F1DEF"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Sutarties sąlygos Sutarties galiojimo laikotarpiu gali būti keičiamos Viešųjų pirkimų įstatymo 89 straipsnyje ir Sutartyje nustatytais atvejais.</w:t>
      </w:r>
    </w:p>
    <w:p w14:paraId="414C273A"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Sutarties keitimas galioja tik tuo atveju, jeigu sudaromas rašytiniu Sutarties šalių susitarimu. Šalių susitarimai dėl Sutarties keitimo tampa neatskiriama Sutarties dalimi. </w:t>
      </w:r>
    </w:p>
    <w:p w14:paraId="2189A7E6" w14:textId="77777777" w:rsidR="008961F0" w:rsidRPr="008F18DA" w:rsidRDefault="008961F0" w:rsidP="008961F0">
      <w:pPr>
        <w:numPr>
          <w:ilvl w:val="1"/>
          <w:numId w:val="13"/>
        </w:numPr>
        <w:spacing w:after="0" w:line="240" w:lineRule="auto"/>
        <w:ind w:left="0" w:firstLine="709"/>
        <w:contextualSpacing/>
        <w:rPr>
          <w:rFonts w:ascii="Verdana" w:hAnsi="Verdana"/>
          <w:sz w:val="16"/>
          <w:szCs w:val="16"/>
        </w:rPr>
      </w:pPr>
      <w:r w:rsidRPr="008F18DA">
        <w:rPr>
          <w:rFonts w:ascii="Verdana" w:hAnsi="Verdana"/>
          <w:sz w:val="16"/>
          <w:szCs w:val="16"/>
        </w:rPr>
        <w:t>Sutarties vykdymas stabdomas šiais atvejais:</w:t>
      </w:r>
    </w:p>
    <w:p w14:paraId="38FAF580"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Esant 13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0EA90C44" w14:textId="77777777" w:rsidR="008961F0" w:rsidRPr="008F18DA" w:rsidRDefault="008961F0" w:rsidP="008961F0">
      <w:pPr>
        <w:numPr>
          <w:ilvl w:val="2"/>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Kitais Sutarties Specialiosiose sąlygose numatytais atvejais. </w:t>
      </w:r>
    </w:p>
    <w:p w14:paraId="06483B3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C153EE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lastRenderedPageBreak/>
        <w:t>Sutartis gali būti nutraukta:</w:t>
      </w:r>
    </w:p>
    <w:p w14:paraId="761B9A34"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 xml:space="preserve">rašytiniu abiejų šalių susitarimu; </w:t>
      </w:r>
    </w:p>
    <w:p w14:paraId="1BF7BF1E"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Teikėjui, jeigu:</w:t>
      </w:r>
    </w:p>
    <w:p w14:paraId="0A6BB00D" w14:textId="77777777" w:rsidR="008961F0" w:rsidRPr="008F18DA" w:rsidRDefault="008961F0" w:rsidP="008961F0">
      <w:pPr>
        <w:numPr>
          <w:ilvl w:val="3"/>
          <w:numId w:val="13"/>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16"/>
          <w:szCs w:val="16"/>
        </w:rPr>
      </w:pPr>
      <w:bookmarkStart w:id="28" w:name="_Ref534803502"/>
      <w:r w:rsidRPr="008F18DA">
        <w:rPr>
          <w:rFonts w:ascii="Verdana" w:hAnsi="Verdana"/>
          <w:sz w:val="16"/>
          <w:szCs w:val="16"/>
        </w:rPr>
        <w:t>Teikėjas nesuteikia visų Paslaugų ar jų dalies per Sutartyje nurodytą terminą;</w:t>
      </w:r>
      <w:bookmarkEnd w:id="28"/>
      <w:r w:rsidRPr="008F18DA">
        <w:rPr>
          <w:rFonts w:ascii="Verdana" w:hAnsi="Verdana"/>
          <w:sz w:val="16"/>
          <w:szCs w:val="16"/>
        </w:rPr>
        <w:t xml:space="preserve"> </w:t>
      </w:r>
    </w:p>
    <w:p w14:paraId="604DA781" w14:textId="77777777" w:rsidR="008961F0" w:rsidRPr="008F18DA" w:rsidRDefault="008961F0" w:rsidP="008961F0">
      <w:pPr>
        <w:numPr>
          <w:ilvl w:val="3"/>
          <w:numId w:val="13"/>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16"/>
          <w:szCs w:val="16"/>
        </w:rPr>
      </w:pPr>
      <w:r w:rsidRPr="008F18DA">
        <w:rPr>
          <w:rFonts w:ascii="Verdana" w:hAnsi="Verdana"/>
          <w:sz w:val="16"/>
          <w:szCs w:val="16"/>
        </w:rPr>
        <w:t xml:space="preserve">Sutartis buvo pakeista pažeidžiant Viešųjų pirkimų įstatymo 89 straipsnį ar Sutartyje numatytas jos keitimo sąlygas; </w:t>
      </w:r>
    </w:p>
    <w:p w14:paraId="1E1FF654" w14:textId="77777777" w:rsidR="008961F0" w:rsidRPr="008F18DA" w:rsidRDefault="008961F0" w:rsidP="008961F0">
      <w:pPr>
        <w:numPr>
          <w:ilvl w:val="3"/>
          <w:numId w:val="13"/>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16"/>
          <w:szCs w:val="16"/>
        </w:rPr>
      </w:pPr>
      <w:bookmarkStart w:id="29" w:name="_Ref534803529"/>
      <w:r w:rsidRPr="008F18DA">
        <w:rPr>
          <w:rFonts w:ascii="Verdana" w:hAnsi="Verdana"/>
          <w:sz w:val="16"/>
          <w:szCs w:val="16"/>
        </w:rPr>
        <w:t xml:space="preserve">paaiškėjo, kad Teikėjas, su kuriuo sudaryta Sutartis, turėjo būti pašalintas iš pirkimo procedūros pagal Viešųjų pirkimų įstatymo 46 straipsnio 1 dalį </w:t>
      </w:r>
      <w:r w:rsidRPr="008F18DA">
        <w:rPr>
          <w:rFonts w:ascii="Verdana" w:eastAsia="Times New Roman" w:hAnsi="Verdana"/>
          <w:sz w:val="16"/>
          <w:szCs w:val="16"/>
        </w:rPr>
        <w:t>arba, kad Teikėjas kelia grėsmę nacionaliniam saugumui</w:t>
      </w:r>
      <w:r w:rsidRPr="008F18DA">
        <w:rPr>
          <w:rFonts w:ascii="Verdana" w:hAnsi="Verdana"/>
          <w:sz w:val="16"/>
          <w:szCs w:val="16"/>
        </w:rPr>
        <w:t>;</w:t>
      </w:r>
      <w:bookmarkEnd w:id="29"/>
      <w:r w:rsidRPr="008F18DA">
        <w:rPr>
          <w:rFonts w:ascii="Verdana" w:hAnsi="Verdana"/>
          <w:sz w:val="16"/>
          <w:szCs w:val="16"/>
        </w:rPr>
        <w:t xml:space="preserve"> </w:t>
      </w:r>
    </w:p>
    <w:p w14:paraId="4B39AEA9" w14:textId="77777777" w:rsidR="008961F0" w:rsidRPr="008F18DA" w:rsidRDefault="008961F0" w:rsidP="008961F0">
      <w:pPr>
        <w:numPr>
          <w:ilvl w:val="3"/>
          <w:numId w:val="13"/>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16"/>
          <w:szCs w:val="16"/>
        </w:rPr>
      </w:pPr>
      <w:r w:rsidRPr="008F18DA">
        <w:rPr>
          <w:rFonts w:ascii="Verdana" w:hAnsi="Verdana"/>
          <w:sz w:val="16"/>
          <w:szCs w:val="16"/>
        </w:rP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EEE616F" w14:textId="77777777" w:rsidR="008961F0" w:rsidRPr="008F18DA" w:rsidRDefault="008961F0" w:rsidP="008961F0">
      <w:pPr>
        <w:numPr>
          <w:ilvl w:val="3"/>
          <w:numId w:val="13"/>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16"/>
          <w:szCs w:val="16"/>
        </w:rPr>
      </w:pPr>
      <w:bookmarkStart w:id="30" w:name="_Ref534803543"/>
      <w:r w:rsidRPr="008F18DA">
        <w:rPr>
          <w:rFonts w:ascii="Verdana" w:hAnsi="Verdana"/>
          <w:sz w:val="16"/>
          <w:szCs w:val="16"/>
        </w:rPr>
        <w:t xml:space="preserve">Teikėjas padaro esminį Sutarties pažeidimą, nurodytą Specialiųjų sąlygų </w:t>
      </w:r>
      <w:r w:rsidRPr="008F18DA">
        <w:rPr>
          <w:rFonts w:ascii="Verdana" w:hAnsi="Verdana"/>
          <w:sz w:val="16"/>
          <w:szCs w:val="16"/>
          <w:lang w:val="en-US"/>
        </w:rPr>
        <w:t>4</w:t>
      </w:r>
      <w:r w:rsidRPr="008F18DA">
        <w:rPr>
          <w:rFonts w:ascii="Verdana" w:hAnsi="Verdana"/>
          <w:sz w:val="16"/>
          <w:szCs w:val="16"/>
        </w:rPr>
        <w:t xml:space="preserve"> skyriuje;</w:t>
      </w:r>
      <w:bookmarkEnd w:id="30"/>
    </w:p>
    <w:p w14:paraId="1A1CC993" w14:textId="77777777" w:rsidR="008961F0" w:rsidRPr="008F18DA" w:rsidRDefault="008961F0" w:rsidP="008961F0">
      <w:pPr>
        <w:numPr>
          <w:ilvl w:val="2"/>
          <w:numId w:val="13"/>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16"/>
          <w:szCs w:val="16"/>
        </w:rPr>
      </w:pPr>
      <w:r w:rsidRPr="008F18DA">
        <w:rPr>
          <w:rFonts w:ascii="Verdana" w:hAnsi="Verdana"/>
          <w:sz w:val="16"/>
          <w:szCs w:val="16"/>
        </w:rPr>
        <w:t>vienašališku Teikėjo sprendimu. Nesumažindamas kitų savo teisių gynimo priemonių dėl Sutarties pažeidimo, Teikėjas,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5D6DD5C1" w14:textId="77777777" w:rsidR="008961F0" w:rsidRPr="008F18DA" w:rsidRDefault="008961F0" w:rsidP="008961F0">
      <w:pPr>
        <w:numPr>
          <w:ilvl w:val="2"/>
          <w:numId w:val="13"/>
        </w:numPr>
        <w:tabs>
          <w:tab w:val="left" w:pos="993"/>
          <w:tab w:val="left" w:pos="1276"/>
          <w:tab w:val="left" w:pos="1418"/>
          <w:tab w:val="left" w:pos="1560"/>
        </w:tabs>
        <w:spacing w:after="0" w:line="240" w:lineRule="auto"/>
        <w:ind w:left="0" w:firstLine="709"/>
        <w:jc w:val="both"/>
        <w:rPr>
          <w:rFonts w:ascii="Verdana" w:hAnsi="Verdana"/>
          <w:sz w:val="16"/>
          <w:szCs w:val="16"/>
        </w:rPr>
      </w:pPr>
      <w:r w:rsidRPr="008F18DA">
        <w:rPr>
          <w:rFonts w:ascii="Verdana" w:hAnsi="Verdana"/>
          <w:sz w:val="16"/>
          <w:szCs w:val="16"/>
        </w:rPr>
        <w:t>bet kurios iš šalių sprendimu bet kuriuo metu pranešant apie tai kitai Sutarties šaliai raštu prieš 15 (penkiolika) kalendorinių dienų, jeigu kita šalis bankrutuoja, tampa nemoki arba yra likviduojama.</w:t>
      </w:r>
    </w:p>
    <w:p w14:paraId="59AE46A5"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Sutarties nutraukimas nepanaikina teisės reikalauti, kad būtų atlyginti nuostoliai, atsiradę dėl Sutarties neįvykdymo. Nutraukus Sutartį dėl Bendrųjų sąlygų </w:t>
      </w:r>
      <w:r w:rsidRPr="00B57BA8">
        <w:fldChar w:fldCharType="begin"/>
      </w:r>
      <w:r w:rsidRPr="008F18DA">
        <w:rPr>
          <w:rFonts w:ascii="Verdana" w:hAnsi="Verdana"/>
          <w:sz w:val="16"/>
          <w:szCs w:val="16"/>
        </w:rPr>
        <w:instrText xml:space="preserve"> REF _Ref534803502 \r \h  \* MERGEFORMAT </w:instrText>
      </w:r>
      <w:r w:rsidRPr="00B57BA8">
        <w:rPr>
          <w:rFonts w:ascii="Verdana" w:hAnsi="Verdana"/>
          <w:sz w:val="16"/>
          <w:szCs w:val="16"/>
        </w:rPr>
        <w:fldChar w:fldCharType="separate"/>
      </w:r>
      <w:r w:rsidRPr="008F18DA">
        <w:rPr>
          <w:rFonts w:ascii="Verdana" w:hAnsi="Verdana"/>
          <w:sz w:val="16"/>
          <w:szCs w:val="16"/>
        </w:rPr>
        <w:t>14.6.2.1</w:t>
      </w:r>
      <w:r w:rsidRPr="00B57BA8">
        <w:fldChar w:fldCharType="end"/>
      </w:r>
      <w:r w:rsidRPr="008F18DA">
        <w:rPr>
          <w:rFonts w:ascii="Verdana" w:hAnsi="Verdana"/>
          <w:sz w:val="16"/>
          <w:szCs w:val="16"/>
        </w:rPr>
        <w:t xml:space="preserve">, </w:t>
      </w:r>
      <w:r w:rsidRPr="00B57BA8">
        <w:fldChar w:fldCharType="begin"/>
      </w:r>
      <w:r w:rsidRPr="008F18DA">
        <w:rPr>
          <w:rFonts w:ascii="Verdana" w:hAnsi="Verdana"/>
          <w:sz w:val="16"/>
          <w:szCs w:val="16"/>
        </w:rPr>
        <w:instrText xml:space="preserve"> REF _Ref534803529 \r \h  \* MERGEFORMAT </w:instrText>
      </w:r>
      <w:r w:rsidRPr="00B57BA8">
        <w:rPr>
          <w:rFonts w:ascii="Verdana" w:hAnsi="Verdana"/>
          <w:sz w:val="16"/>
          <w:szCs w:val="16"/>
        </w:rPr>
        <w:fldChar w:fldCharType="separate"/>
      </w:r>
      <w:r w:rsidRPr="008F18DA">
        <w:rPr>
          <w:rFonts w:ascii="Verdana" w:hAnsi="Verdana"/>
          <w:sz w:val="16"/>
          <w:szCs w:val="16"/>
        </w:rPr>
        <w:t>14.6.2.3</w:t>
      </w:r>
      <w:r w:rsidRPr="00B57BA8">
        <w:fldChar w:fldCharType="end"/>
      </w:r>
      <w:r w:rsidRPr="008F18DA">
        <w:rPr>
          <w:rFonts w:ascii="Verdana" w:hAnsi="Verdana"/>
          <w:sz w:val="16"/>
          <w:szCs w:val="16"/>
        </w:rPr>
        <w:t>–</w:t>
      </w:r>
      <w:r w:rsidRPr="00B57BA8">
        <w:fldChar w:fldCharType="begin"/>
      </w:r>
      <w:r w:rsidRPr="008F18DA">
        <w:rPr>
          <w:rFonts w:ascii="Verdana" w:hAnsi="Verdana"/>
          <w:sz w:val="16"/>
          <w:szCs w:val="16"/>
        </w:rPr>
        <w:instrText xml:space="preserve"> REF _Ref534803543 \r \h  \* MERGEFORMAT </w:instrText>
      </w:r>
      <w:r w:rsidRPr="00B57BA8">
        <w:rPr>
          <w:rFonts w:ascii="Verdana" w:hAnsi="Verdana"/>
          <w:sz w:val="16"/>
          <w:szCs w:val="16"/>
        </w:rPr>
        <w:fldChar w:fldCharType="separate"/>
      </w:r>
      <w:r w:rsidRPr="008F18DA">
        <w:rPr>
          <w:rFonts w:ascii="Verdana" w:hAnsi="Verdana"/>
          <w:sz w:val="16"/>
          <w:szCs w:val="16"/>
        </w:rPr>
        <w:t>14.6.2.5</w:t>
      </w:r>
      <w:r w:rsidRPr="00B57BA8">
        <w:fldChar w:fldCharType="end"/>
      </w:r>
      <w:r w:rsidRPr="008F18DA">
        <w:rPr>
          <w:rFonts w:ascii="Verdana" w:hAnsi="Verdana"/>
          <w:sz w:val="16"/>
          <w:szCs w:val="16"/>
        </w:rPr>
        <w:t xml:space="preserve"> papunkčiuose numatytų aplinkybių, Teikėjas įsipareigoja sumokėti </w:t>
      </w:r>
      <w:r w:rsidRPr="008F18DA">
        <w:rPr>
          <w:rFonts w:ascii="Verdana" w:hAnsi="Verdana"/>
          <w:color w:val="000000"/>
          <w:sz w:val="16"/>
          <w:szCs w:val="16"/>
        </w:rPr>
        <w:t xml:space="preserve">2 (dviejų) </w:t>
      </w:r>
      <w:r w:rsidRPr="008F18DA">
        <w:rPr>
          <w:rFonts w:ascii="Verdana" w:hAnsi="Verdana"/>
          <w:sz w:val="16"/>
          <w:szCs w:val="16"/>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0DD9199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Sutarties nutraukimo atveju Užsakovas sumoka Teikėjui už faktiškai ir tinkamai suteiktas Paslaugas (jei pagal Sutarties objekto pobūdį pirkimo objektas yra dalus), išskaičiavęs Sutartyje nurodytas netesybas (jeigu jos taikomos pagal Sutartį).</w:t>
      </w:r>
    </w:p>
    <w:p w14:paraId="5CB83E33"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lang w:val="en-US"/>
        </w:rPr>
      </w:pPr>
    </w:p>
    <w:p w14:paraId="23372423" w14:textId="77777777" w:rsidR="008961F0" w:rsidRPr="00AE6EB6"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KONFIDENCIALUMAS IR ASMENS DUOMENŲ APSAUGA</w:t>
      </w:r>
    </w:p>
    <w:p w14:paraId="157224FD"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5701C252"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 </w:t>
      </w:r>
    </w:p>
    <w:p w14:paraId="79889768"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subteikėjai, dalyvaujantys vykdant Sutartį, pasirašytų atskirą konfidencialumo pasižadėjimą. </w:t>
      </w:r>
    </w:p>
    <w:p w14:paraId="082565E6"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1DC2D870"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Jei vykdant Sutartį bus tvarkomi asmens duomenys</w:t>
      </w:r>
      <w:r w:rsidRPr="008F18DA">
        <w:t xml:space="preserve"> </w:t>
      </w:r>
      <w:r w:rsidRPr="008F18DA">
        <w:rPr>
          <w:rFonts w:ascii="Verdana" w:hAnsi="Verdana"/>
          <w:sz w:val="16"/>
          <w:szCs w:val="16"/>
        </w:rPr>
        <w:t>ir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56F5F6C9"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Teikėjas įsipareigoja įgyvendinti tinkamas technines, organizacines ir teisines asmens duomenų apsaugos priemones asmens duomenų saugumui užtikrinti. Nurodytos priemonės turi užtikrinti kilusią riziką atitinkantį saugumo lygį.</w:t>
      </w:r>
    </w:p>
    <w:p w14:paraId="35095C67"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Be išankstinio rašytinio Užsakovo sutikimo Teikėjas neturi teisės panaudoti jokios Sutarties dalies ar Užsakovo pavadinimo rinkodaros tikslais.</w:t>
      </w:r>
    </w:p>
    <w:p w14:paraId="432ABE06"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59C8C784"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Neapribojant Sutarties nuostatų dėl teisės į nuostolių atlyginimą ir atsakomybės taikymo, tais atvejais, jeigu Teikėjas pažeidžia taikomų teisės aktų reikalavimus, nustatydamas asmens duomenų tvarkymo tikslus ir priemones, Teikėjas asmens duomenų tvarkymo požiūriu laikytinas asmens duomenų valdytoju  ir tokiu būdu prisiima visą atsakomybę už tokių asmens duomenų tvarkymą.</w:t>
      </w:r>
    </w:p>
    <w:p w14:paraId="069AFCE8"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Šio Sutarties skyriaus nuostatos lieka galioti neterminuotai po Sutarties pasibaigimo ar nutraukimo.</w:t>
      </w:r>
    </w:p>
    <w:p w14:paraId="02E4FD9E" w14:textId="77777777" w:rsidR="008961F0" w:rsidRPr="008F18DA" w:rsidRDefault="008961F0" w:rsidP="008961F0">
      <w:pPr>
        <w:tabs>
          <w:tab w:val="left" w:pos="993"/>
          <w:tab w:val="left" w:pos="1276"/>
          <w:tab w:val="left" w:pos="1418"/>
        </w:tabs>
        <w:spacing w:after="0" w:line="240" w:lineRule="auto"/>
        <w:ind w:firstLine="709"/>
        <w:jc w:val="both"/>
        <w:rPr>
          <w:rFonts w:ascii="Verdana" w:hAnsi="Verdana"/>
          <w:sz w:val="16"/>
          <w:szCs w:val="16"/>
          <w:lang w:val="en-US"/>
        </w:rPr>
      </w:pPr>
    </w:p>
    <w:p w14:paraId="25E245C1" w14:textId="77777777" w:rsidR="008961F0" w:rsidRPr="00AE6EB6"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t>GINČŲ</w:t>
      </w:r>
      <w:r w:rsidRPr="0005414E">
        <w:rPr>
          <w:rFonts w:ascii="Verdana" w:hAnsi="Verdana"/>
          <w:b/>
          <w:bCs/>
          <w:sz w:val="16"/>
          <w:szCs w:val="16"/>
        </w:rPr>
        <w:t xml:space="preserve"> SPRENDIMO TVARKA</w:t>
      </w:r>
    </w:p>
    <w:p w14:paraId="749ACF29"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720A44C3"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 xml:space="preserve">Visi ginčai ar nesutarimai, galintys kilti dėl Sutarties ir (arba) būti susiję su Sutartimi, sprendžiami derybų būdu. </w:t>
      </w:r>
    </w:p>
    <w:p w14:paraId="0EFCEA33"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Jeigu dėl Sutarties kilusio ginčo nepavyksta išspręsti derybomis, toks ginčas sprendžiamas Lietuvos Respublikos teisme Lietuvos Respublikos įstatymų nustatyta tvarka.</w:t>
      </w:r>
    </w:p>
    <w:p w14:paraId="17B155A9"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092FF18A" w14:textId="77777777" w:rsidR="008961F0" w:rsidRPr="00AE6EB6" w:rsidRDefault="008961F0" w:rsidP="008961F0">
      <w:pPr>
        <w:numPr>
          <w:ilvl w:val="0"/>
          <w:numId w:val="13"/>
        </w:numPr>
        <w:tabs>
          <w:tab w:val="left" w:pos="993"/>
          <w:tab w:val="left" w:pos="1276"/>
          <w:tab w:val="left" w:pos="1418"/>
        </w:tabs>
        <w:spacing w:after="0" w:line="240" w:lineRule="auto"/>
        <w:ind w:left="0" w:firstLine="709"/>
        <w:jc w:val="center"/>
        <w:rPr>
          <w:rFonts w:ascii="Verdana" w:hAnsi="Verdana"/>
          <w:b/>
          <w:bCs/>
          <w:sz w:val="16"/>
          <w:szCs w:val="16"/>
        </w:rPr>
      </w:pPr>
      <w:r w:rsidRPr="001C3B28">
        <w:rPr>
          <w:rFonts w:ascii="Verdana" w:hAnsi="Verdana"/>
          <w:b/>
          <w:bCs/>
          <w:sz w:val="16"/>
          <w:szCs w:val="16"/>
        </w:rPr>
        <w:lastRenderedPageBreak/>
        <w:t>BAIGIAMOSIOS NUOSTATOS</w:t>
      </w:r>
    </w:p>
    <w:p w14:paraId="0F51F701" w14:textId="77777777" w:rsidR="008961F0" w:rsidRPr="008F18DA" w:rsidRDefault="008961F0" w:rsidP="008961F0">
      <w:pPr>
        <w:tabs>
          <w:tab w:val="left" w:pos="993"/>
          <w:tab w:val="left" w:pos="1276"/>
          <w:tab w:val="left" w:pos="1418"/>
        </w:tabs>
        <w:spacing w:after="0" w:line="240" w:lineRule="auto"/>
        <w:ind w:firstLine="709"/>
        <w:rPr>
          <w:rFonts w:ascii="Verdana" w:hAnsi="Verdana"/>
          <w:sz w:val="16"/>
          <w:szCs w:val="16"/>
        </w:rPr>
      </w:pPr>
    </w:p>
    <w:p w14:paraId="567D99D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Sutarties šalys, keisdamos Bendrųjų sąlygų nuostatas, šiuos pakeitimus nurodo Specialiosiose sąlygose.</w:t>
      </w:r>
    </w:p>
    <w:p w14:paraId="2B84651D"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Bet kokie pranešimai ar kita korespondencija perduodami Specialiosiose sąlygose nurodytiems atsakingiems asmenims asmeniškai arba siunčiami registruotu paštu ar elektroniniu paštu Specialiosiose sąlygose nurodytais adresais.</w:t>
      </w:r>
    </w:p>
    <w:p w14:paraId="1127DB5C"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41171963"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Nė viena šalis neturi teisės perleisti visų arba dalies teisių ir pareigų pagal Sutartį jokiai trečiajai šaliai be išankstinio rašytinio kitos šalies sutikimo.</w:t>
      </w:r>
    </w:p>
    <w:p w14:paraId="2E35B0F3" w14:textId="77777777" w:rsidR="008961F0" w:rsidRPr="008F18DA" w:rsidRDefault="008961F0" w:rsidP="008961F0">
      <w:pPr>
        <w:numPr>
          <w:ilvl w:val="1"/>
          <w:numId w:val="13"/>
        </w:numPr>
        <w:tabs>
          <w:tab w:val="left" w:pos="993"/>
          <w:tab w:val="left" w:pos="1276"/>
          <w:tab w:val="left" w:pos="1418"/>
        </w:tabs>
        <w:spacing w:after="0" w:line="240" w:lineRule="auto"/>
        <w:ind w:left="0" w:firstLine="709"/>
        <w:jc w:val="both"/>
        <w:rPr>
          <w:rFonts w:ascii="Verdana" w:hAnsi="Verdana"/>
          <w:sz w:val="16"/>
          <w:szCs w:val="16"/>
        </w:rPr>
      </w:pPr>
      <w:r w:rsidRPr="008F18DA">
        <w:rPr>
          <w:rFonts w:ascii="Verdana" w:hAnsi="Verdana"/>
          <w:sz w:val="16"/>
          <w:szCs w:val="16"/>
        </w:rPr>
        <w:t>Visi kiti, Sutartyje nesureguliuoti, Sutarties vykdymo klausimai sprendžiami vadovaujantis Lietuvos Respublikos įstatymais ir kitais teisės aktais.</w:t>
      </w:r>
    </w:p>
    <w:p w14:paraId="5CD226C7" w14:textId="77777777" w:rsidR="008961F0" w:rsidRPr="008F18DA" w:rsidRDefault="008961F0" w:rsidP="008961F0">
      <w:pPr>
        <w:tabs>
          <w:tab w:val="left" w:pos="993"/>
          <w:tab w:val="left" w:pos="1276"/>
          <w:tab w:val="left" w:pos="1418"/>
        </w:tabs>
        <w:spacing w:after="0" w:line="240" w:lineRule="auto"/>
        <w:ind w:left="142"/>
        <w:rPr>
          <w:rFonts w:ascii="Verdana" w:hAnsi="Verdana"/>
          <w:sz w:val="16"/>
          <w:szCs w:val="16"/>
        </w:rPr>
      </w:pPr>
    </w:p>
    <w:p w14:paraId="05268B98" w14:textId="77777777" w:rsidR="008961F0" w:rsidRPr="00AE6EB6" w:rsidRDefault="008961F0" w:rsidP="008961F0">
      <w:pPr>
        <w:tabs>
          <w:tab w:val="left" w:pos="3686"/>
        </w:tabs>
        <w:spacing w:after="0" w:line="240" w:lineRule="auto"/>
        <w:ind w:left="3261"/>
        <w:contextualSpacing/>
        <w:rPr>
          <w:rFonts w:ascii="Verdana" w:hAnsi="Verdana"/>
          <w:b/>
          <w:bCs/>
          <w:sz w:val="16"/>
          <w:szCs w:val="16"/>
          <w:lang w:val="de-DE"/>
        </w:rPr>
      </w:pPr>
      <w:r w:rsidRPr="001C3B28">
        <w:rPr>
          <w:rFonts w:ascii="Verdana" w:hAnsi="Verdana"/>
          <w:b/>
          <w:bCs/>
          <w:sz w:val="16"/>
          <w:szCs w:val="16"/>
          <w:lang w:val="de-DE"/>
        </w:rPr>
        <w:t>18. ŠALIŲ REKVIZITA</w:t>
      </w:r>
      <w:r w:rsidRPr="0005414E">
        <w:rPr>
          <w:rFonts w:ascii="Verdana" w:hAnsi="Verdana"/>
          <w:b/>
          <w:bCs/>
          <w:sz w:val="16"/>
          <w:szCs w:val="16"/>
          <w:lang w:val="de-DE"/>
        </w:rPr>
        <w:t>I</w:t>
      </w:r>
    </w:p>
    <w:p w14:paraId="32C5FDE4" w14:textId="77777777" w:rsidR="008961F0" w:rsidRPr="008F18DA" w:rsidRDefault="008961F0" w:rsidP="008961F0">
      <w:pPr>
        <w:tabs>
          <w:tab w:val="left" w:pos="993"/>
          <w:tab w:val="left" w:pos="1276"/>
          <w:tab w:val="left" w:pos="1418"/>
        </w:tabs>
        <w:spacing w:after="0" w:line="240" w:lineRule="auto"/>
        <w:ind w:left="142"/>
        <w:rPr>
          <w:rFonts w:ascii="Verdana" w:hAnsi="Verdana"/>
          <w:sz w:val="16"/>
          <w:szCs w:val="16"/>
        </w:rPr>
      </w:pPr>
    </w:p>
    <w:tbl>
      <w:tblPr>
        <w:tblW w:w="9645" w:type="dxa"/>
        <w:tblLayout w:type="fixed"/>
        <w:tblLook w:val="04A0" w:firstRow="1" w:lastRow="0" w:firstColumn="1" w:lastColumn="0" w:noHBand="0" w:noVBand="1"/>
      </w:tblPr>
      <w:tblGrid>
        <w:gridCol w:w="4731"/>
        <w:gridCol w:w="4914"/>
      </w:tblGrid>
      <w:tr w:rsidR="008961F0" w:rsidRPr="008F18DA" w14:paraId="694D2203" w14:textId="77777777" w:rsidTr="00366B2E">
        <w:tc>
          <w:tcPr>
            <w:tcW w:w="4644" w:type="dxa"/>
            <w:hideMark/>
          </w:tcPr>
          <w:p w14:paraId="70A9EC17" w14:textId="77777777" w:rsidR="008961F0" w:rsidRPr="00AE6EB6" w:rsidRDefault="008961F0" w:rsidP="00366B2E">
            <w:pPr>
              <w:spacing w:after="0" w:line="240" w:lineRule="auto"/>
              <w:rPr>
                <w:rFonts w:ascii="Verdana" w:hAnsi="Verdana"/>
                <w:b/>
                <w:bCs/>
                <w:sz w:val="16"/>
                <w:szCs w:val="16"/>
              </w:rPr>
            </w:pPr>
            <w:r w:rsidRPr="001C3B28">
              <w:rPr>
                <w:rFonts w:ascii="Verdana" w:hAnsi="Verdana"/>
                <w:b/>
                <w:bCs/>
                <w:sz w:val="16"/>
                <w:szCs w:val="16"/>
              </w:rPr>
              <w:t>UŽSAKOVAS</w:t>
            </w:r>
          </w:p>
          <w:p w14:paraId="41D32D82" w14:textId="77777777" w:rsidR="008961F0" w:rsidRPr="008F18DA" w:rsidRDefault="008961F0" w:rsidP="00366B2E">
            <w:pPr>
              <w:spacing w:after="0" w:line="240" w:lineRule="auto"/>
              <w:rPr>
                <w:rFonts w:ascii="Verdana" w:hAnsi="Verdana"/>
                <w:sz w:val="16"/>
                <w:szCs w:val="16"/>
              </w:rPr>
            </w:pPr>
          </w:p>
          <w:p w14:paraId="5D85B781" w14:textId="77777777" w:rsidR="008961F0" w:rsidRPr="008F18DA" w:rsidRDefault="008961F0" w:rsidP="00366B2E">
            <w:pPr>
              <w:spacing w:after="0" w:line="240" w:lineRule="auto"/>
            </w:pPr>
            <w:r w:rsidRPr="008F18DA">
              <w:rPr>
                <w:rFonts w:ascii="Verdana" w:hAnsi="Verdana"/>
                <w:sz w:val="16"/>
                <w:szCs w:val="16"/>
              </w:rPr>
              <w:t>Lietuvos bankas</w:t>
            </w:r>
          </w:p>
        </w:tc>
        <w:tc>
          <w:tcPr>
            <w:tcW w:w="4823" w:type="dxa"/>
            <w:hideMark/>
          </w:tcPr>
          <w:p w14:paraId="6DDDC38D" w14:textId="77777777" w:rsidR="008961F0" w:rsidRPr="00AE6EB6" w:rsidRDefault="008961F0" w:rsidP="00366B2E">
            <w:pPr>
              <w:spacing w:after="0" w:line="240" w:lineRule="auto"/>
              <w:rPr>
                <w:rFonts w:ascii="Verdana" w:hAnsi="Verdana"/>
                <w:b/>
                <w:bCs/>
                <w:sz w:val="16"/>
                <w:szCs w:val="16"/>
              </w:rPr>
            </w:pPr>
            <w:r w:rsidRPr="001C3B28">
              <w:rPr>
                <w:rFonts w:ascii="Verdana" w:hAnsi="Verdana"/>
                <w:b/>
                <w:bCs/>
                <w:sz w:val="16"/>
                <w:szCs w:val="16"/>
              </w:rPr>
              <w:t>TEIKĖJAS</w:t>
            </w:r>
          </w:p>
          <w:p w14:paraId="6FA3E371" w14:textId="77777777" w:rsidR="008961F0" w:rsidRPr="008F18DA" w:rsidRDefault="008961F0" w:rsidP="00366B2E">
            <w:pPr>
              <w:spacing w:after="0" w:line="240" w:lineRule="auto"/>
              <w:rPr>
                <w:rFonts w:ascii="Verdana" w:hAnsi="Verdana"/>
                <w:b/>
                <w:sz w:val="16"/>
                <w:szCs w:val="16"/>
              </w:rPr>
            </w:pPr>
          </w:p>
          <w:p w14:paraId="7D59638D"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(Pavadinimas)</w:t>
            </w:r>
          </w:p>
        </w:tc>
      </w:tr>
      <w:tr w:rsidR="008961F0" w:rsidRPr="008F18DA" w14:paraId="72096192" w14:textId="77777777" w:rsidTr="00366B2E">
        <w:tc>
          <w:tcPr>
            <w:tcW w:w="4644" w:type="dxa"/>
          </w:tcPr>
          <w:p w14:paraId="4F1ECECA"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Juridinio asmens kodas 188607684</w:t>
            </w:r>
          </w:p>
        </w:tc>
        <w:tc>
          <w:tcPr>
            <w:tcW w:w="4823" w:type="dxa"/>
          </w:tcPr>
          <w:p w14:paraId="6BF00554" w14:textId="77777777" w:rsidR="008961F0" w:rsidRPr="00AE6EB6" w:rsidRDefault="008961F0" w:rsidP="00366B2E">
            <w:pPr>
              <w:keepNext/>
              <w:spacing w:after="0" w:line="240" w:lineRule="auto"/>
              <w:ind w:left="851" w:hanging="851"/>
              <w:outlineLvl w:val="0"/>
              <w:rPr>
                <w:rFonts w:ascii="Verdana" w:hAnsi="Verdana"/>
                <w:b/>
                <w:bCs/>
                <w:caps/>
                <w:sz w:val="16"/>
                <w:szCs w:val="16"/>
              </w:rPr>
            </w:pPr>
            <w:r w:rsidRPr="008F18DA">
              <w:rPr>
                <w:rFonts w:ascii="Verdana" w:hAnsi="Verdana"/>
                <w:sz w:val="16"/>
                <w:szCs w:val="16"/>
              </w:rPr>
              <w:t>Juridinio asmens kodas</w:t>
            </w:r>
          </w:p>
        </w:tc>
      </w:tr>
      <w:tr w:rsidR="008961F0" w:rsidRPr="008F18DA" w14:paraId="65E39B67" w14:textId="77777777" w:rsidTr="00366B2E">
        <w:tc>
          <w:tcPr>
            <w:tcW w:w="4644" w:type="dxa"/>
          </w:tcPr>
          <w:p w14:paraId="6CF11A31"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PVM mokėtojo kodas LT886076811</w:t>
            </w:r>
          </w:p>
        </w:tc>
        <w:tc>
          <w:tcPr>
            <w:tcW w:w="4823" w:type="dxa"/>
          </w:tcPr>
          <w:p w14:paraId="7886C940" w14:textId="77777777" w:rsidR="008961F0" w:rsidRPr="00AE6EB6" w:rsidRDefault="008961F0" w:rsidP="00366B2E">
            <w:pPr>
              <w:keepNext/>
              <w:spacing w:after="0" w:line="240" w:lineRule="auto"/>
              <w:ind w:left="851" w:hanging="851"/>
              <w:outlineLvl w:val="0"/>
              <w:rPr>
                <w:rFonts w:ascii="Verdana" w:hAnsi="Verdana"/>
                <w:b/>
                <w:bCs/>
                <w:caps/>
                <w:sz w:val="16"/>
                <w:szCs w:val="16"/>
              </w:rPr>
            </w:pPr>
            <w:r w:rsidRPr="008F18DA">
              <w:rPr>
                <w:rFonts w:ascii="Verdana" w:hAnsi="Verdana"/>
                <w:sz w:val="16"/>
                <w:szCs w:val="16"/>
              </w:rPr>
              <w:t>PVM mokėtojo kodas</w:t>
            </w:r>
          </w:p>
        </w:tc>
      </w:tr>
      <w:tr w:rsidR="008961F0" w:rsidRPr="008F18DA" w14:paraId="29B59914" w14:textId="77777777" w:rsidTr="00366B2E">
        <w:tc>
          <w:tcPr>
            <w:tcW w:w="4644" w:type="dxa"/>
          </w:tcPr>
          <w:p w14:paraId="67CDA1B2"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Gedimino pr. 6, 01103 Vilnius</w:t>
            </w:r>
          </w:p>
          <w:p w14:paraId="56C11D5A"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sz w:val="16"/>
                <w:szCs w:val="16"/>
              </w:rPr>
              <w:t xml:space="preserve">tel. </w:t>
            </w:r>
            <w:r>
              <w:rPr>
                <w:rFonts w:ascii="Verdana" w:hAnsi="Verdana"/>
                <w:sz w:val="16"/>
                <w:szCs w:val="16"/>
                <w:lang w:val="en-US"/>
              </w:rPr>
              <w:t>+370</w:t>
            </w:r>
            <w:r w:rsidRPr="008F18DA">
              <w:rPr>
                <w:rFonts w:ascii="Verdana" w:hAnsi="Verdana"/>
                <w:sz w:val="16"/>
                <w:szCs w:val="16"/>
              </w:rPr>
              <w:t xml:space="preserve"> 5 268 0029 </w:t>
            </w:r>
          </w:p>
          <w:p w14:paraId="498FF0EB"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sz w:val="16"/>
                <w:szCs w:val="16"/>
              </w:rPr>
              <w:t xml:space="preserve">el. paštas </w:t>
            </w:r>
            <w:hyperlink r:id="rId12" w:history="1">
              <w:r w:rsidRPr="008F18DA">
                <w:rPr>
                  <w:rFonts w:ascii="Verdana" w:hAnsi="Verdana"/>
                  <w:color w:val="0000FF"/>
                  <w:sz w:val="16"/>
                  <w:szCs w:val="16"/>
                  <w:u w:val="single"/>
                </w:rPr>
                <w:t>info@lb.lt</w:t>
              </w:r>
            </w:hyperlink>
            <w:r w:rsidRPr="008F18DA">
              <w:rPr>
                <w:rFonts w:ascii="Verdana" w:hAnsi="Verdana"/>
                <w:caps/>
                <w:sz w:val="16"/>
                <w:szCs w:val="16"/>
              </w:rPr>
              <w:t xml:space="preserve"> </w:t>
            </w:r>
            <w:r w:rsidRPr="008F18DA">
              <w:rPr>
                <w:rFonts w:ascii="Verdana" w:hAnsi="Verdana"/>
                <w:caps/>
                <w:color w:val="0000FF"/>
                <w:sz w:val="16"/>
                <w:szCs w:val="16"/>
                <w:u w:val="single"/>
              </w:rPr>
              <w:t xml:space="preserve">     </w:t>
            </w:r>
            <w:r w:rsidRPr="008F18DA">
              <w:rPr>
                <w:rFonts w:ascii="Verdana" w:hAnsi="Verdana"/>
                <w:caps/>
                <w:sz w:val="16"/>
                <w:szCs w:val="16"/>
              </w:rPr>
              <w:t xml:space="preserve">  </w:t>
            </w:r>
          </w:p>
          <w:p w14:paraId="321A3E70"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A. s. LT41 1010 0000 0012 3456</w:t>
            </w:r>
          </w:p>
          <w:p w14:paraId="33DA2B13"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Lietuvos banke</w:t>
            </w:r>
          </w:p>
          <w:p w14:paraId="53B35051" w14:textId="77777777" w:rsidR="008961F0" w:rsidRPr="008F18DA" w:rsidRDefault="008961F0" w:rsidP="00366B2E">
            <w:pPr>
              <w:spacing w:after="0" w:line="240" w:lineRule="auto"/>
              <w:rPr>
                <w:rFonts w:ascii="Verdana" w:hAnsi="Verdana"/>
                <w:sz w:val="16"/>
                <w:szCs w:val="16"/>
              </w:rPr>
            </w:pPr>
          </w:p>
          <w:p w14:paraId="211D1A28"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caps/>
                <w:sz w:val="16"/>
                <w:szCs w:val="16"/>
              </w:rPr>
              <w:t>(</w:t>
            </w:r>
            <w:r w:rsidRPr="008F18DA">
              <w:rPr>
                <w:rFonts w:ascii="Verdana" w:hAnsi="Verdana"/>
                <w:sz w:val="16"/>
                <w:szCs w:val="16"/>
              </w:rPr>
              <w:t>Pareigų pavadinimas)</w:t>
            </w:r>
          </w:p>
          <w:p w14:paraId="74812521" w14:textId="77777777" w:rsidR="008961F0" w:rsidRPr="008F18DA" w:rsidRDefault="008961F0" w:rsidP="00366B2E">
            <w:pPr>
              <w:keepNext/>
              <w:spacing w:after="0" w:line="240" w:lineRule="auto"/>
              <w:ind w:left="851" w:hanging="851"/>
              <w:outlineLvl w:val="0"/>
              <w:rPr>
                <w:rFonts w:ascii="Verdana" w:hAnsi="Verdana"/>
                <w:sz w:val="16"/>
                <w:szCs w:val="16"/>
              </w:rPr>
            </w:pPr>
            <w:r w:rsidRPr="008F18DA">
              <w:rPr>
                <w:rFonts w:ascii="Verdana" w:hAnsi="Verdana"/>
                <w:sz w:val="16"/>
                <w:szCs w:val="16"/>
              </w:rPr>
              <w:t>(Vardas ir pavardė</w:t>
            </w:r>
            <w:r w:rsidRPr="008F18DA">
              <w:rPr>
                <w:rFonts w:ascii="Verdana" w:hAnsi="Verdana"/>
                <w:caps/>
                <w:sz w:val="16"/>
                <w:szCs w:val="16"/>
              </w:rPr>
              <w:t>)</w:t>
            </w:r>
          </w:p>
        </w:tc>
        <w:tc>
          <w:tcPr>
            <w:tcW w:w="4823" w:type="dxa"/>
          </w:tcPr>
          <w:p w14:paraId="197A5076"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caps/>
                <w:sz w:val="16"/>
                <w:szCs w:val="16"/>
              </w:rPr>
              <w:t>(R</w:t>
            </w:r>
            <w:r w:rsidRPr="008F18DA">
              <w:rPr>
                <w:rFonts w:ascii="Verdana" w:hAnsi="Verdana"/>
                <w:sz w:val="16"/>
                <w:szCs w:val="16"/>
              </w:rPr>
              <w:t>egistruotos buveinės adresas)</w:t>
            </w:r>
          </w:p>
          <w:p w14:paraId="046D80E2"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sz w:val="16"/>
                <w:szCs w:val="16"/>
              </w:rPr>
              <w:t xml:space="preserve">tel.         </w:t>
            </w:r>
          </w:p>
          <w:p w14:paraId="77F6128C"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sz w:val="16"/>
                <w:szCs w:val="16"/>
              </w:rPr>
              <w:t xml:space="preserve">el. paštas </w:t>
            </w:r>
          </w:p>
          <w:p w14:paraId="36328AC2"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A. s. </w:t>
            </w:r>
          </w:p>
          <w:p w14:paraId="4C01FEBB" w14:textId="77777777" w:rsidR="008961F0" w:rsidRPr="008F18DA" w:rsidRDefault="008961F0" w:rsidP="00366B2E">
            <w:pPr>
              <w:spacing w:after="0" w:line="240" w:lineRule="auto"/>
              <w:rPr>
                <w:rFonts w:ascii="Verdana" w:hAnsi="Verdana"/>
                <w:sz w:val="16"/>
                <w:szCs w:val="16"/>
              </w:rPr>
            </w:pPr>
            <w:r w:rsidRPr="008F18DA">
              <w:rPr>
                <w:rFonts w:ascii="Verdana" w:hAnsi="Verdana"/>
                <w:sz w:val="16"/>
                <w:szCs w:val="16"/>
              </w:rPr>
              <w:t>bankas</w:t>
            </w:r>
          </w:p>
          <w:p w14:paraId="03962600" w14:textId="77777777" w:rsidR="008961F0" w:rsidRPr="008F18DA" w:rsidRDefault="008961F0" w:rsidP="00366B2E">
            <w:pPr>
              <w:spacing w:after="0" w:line="240" w:lineRule="auto"/>
              <w:rPr>
                <w:rFonts w:ascii="Verdana" w:hAnsi="Verdana"/>
                <w:sz w:val="16"/>
                <w:szCs w:val="16"/>
              </w:rPr>
            </w:pPr>
          </w:p>
          <w:p w14:paraId="323C8E37" w14:textId="77777777" w:rsidR="008961F0" w:rsidRPr="008F18DA" w:rsidRDefault="008961F0" w:rsidP="00366B2E">
            <w:pPr>
              <w:keepNext/>
              <w:spacing w:after="0" w:line="240" w:lineRule="auto"/>
              <w:ind w:left="851" w:hanging="851"/>
              <w:outlineLvl w:val="0"/>
              <w:rPr>
                <w:rFonts w:ascii="Verdana" w:hAnsi="Verdana"/>
                <w:caps/>
                <w:sz w:val="16"/>
                <w:szCs w:val="16"/>
              </w:rPr>
            </w:pPr>
            <w:r w:rsidRPr="008F18DA">
              <w:rPr>
                <w:rFonts w:ascii="Verdana" w:hAnsi="Verdana"/>
                <w:caps/>
                <w:sz w:val="16"/>
                <w:szCs w:val="16"/>
              </w:rPr>
              <w:t>(</w:t>
            </w:r>
            <w:r w:rsidRPr="008F18DA">
              <w:rPr>
                <w:rFonts w:ascii="Verdana" w:hAnsi="Verdana"/>
                <w:sz w:val="16"/>
                <w:szCs w:val="16"/>
              </w:rPr>
              <w:t>Pareigų pavadinimas)</w:t>
            </w:r>
          </w:p>
          <w:p w14:paraId="5828A101" w14:textId="77777777" w:rsidR="008961F0" w:rsidRPr="008F18DA" w:rsidRDefault="008961F0" w:rsidP="00366B2E">
            <w:pPr>
              <w:keepNext/>
              <w:spacing w:after="0" w:line="240" w:lineRule="auto"/>
              <w:ind w:left="851" w:hanging="851"/>
              <w:outlineLvl w:val="0"/>
            </w:pPr>
            <w:r w:rsidRPr="008F18DA">
              <w:rPr>
                <w:rFonts w:ascii="Verdana" w:hAnsi="Verdana"/>
                <w:sz w:val="16"/>
                <w:szCs w:val="16"/>
              </w:rPr>
              <w:t>(Vardas ir pavardė</w:t>
            </w:r>
            <w:r w:rsidRPr="008F18DA">
              <w:rPr>
                <w:rFonts w:ascii="Verdana" w:hAnsi="Verdana"/>
                <w:caps/>
                <w:sz w:val="16"/>
                <w:szCs w:val="16"/>
              </w:rPr>
              <w:t>)</w:t>
            </w:r>
          </w:p>
        </w:tc>
      </w:tr>
    </w:tbl>
    <w:p w14:paraId="5D1C6FB8" w14:textId="77777777" w:rsidR="003E5C3A" w:rsidRDefault="003E5C3A"/>
    <w:sectPr w:rsidR="003E5C3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1374" w14:textId="77777777" w:rsidR="00AE369C" w:rsidRDefault="00AE369C" w:rsidP="00AE369C">
      <w:pPr>
        <w:spacing w:after="0" w:line="240" w:lineRule="auto"/>
      </w:pPr>
      <w:r>
        <w:separator/>
      </w:r>
    </w:p>
  </w:endnote>
  <w:endnote w:type="continuationSeparator" w:id="0">
    <w:p w14:paraId="5D34AA1B" w14:textId="77777777" w:rsidR="00AE369C" w:rsidRDefault="00AE369C" w:rsidP="00AE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lawik Semibold">
    <w:charset w:val="BA"/>
    <w:family w:val="swiss"/>
    <w:pitch w:val="variable"/>
    <w:sig w:usb0="00000007" w:usb1="00000000" w:usb2="00000000" w:usb3="00000000" w:csb0="000000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AA02" w14:textId="77777777" w:rsidR="00AE369C" w:rsidRDefault="00AE369C" w:rsidP="00AE369C">
      <w:pPr>
        <w:spacing w:after="0" w:line="240" w:lineRule="auto"/>
      </w:pPr>
      <w:r>
        <w:separator/>
      </w:r>
    </w:p>
  </w:footnote>
  <w:footnote w:type="continuationSeparator" w:id="0">
    <w:p w14:paraId="5AA27118" w14:textId="77777777" w:rsidR="00AE369C" w:rsidRDefault="00AE369C" w:rsidP="00AE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C04FD"/>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420" w:hanging="420"/>
      </w:pPr>
      <w:rPr>
        <w:rFonts w:hint="default"/>
        <w:b w:val="0"/>
        <w:i w:val="0"/>
        <w:color w:val="auto"/>
      </w:rPr>
    </w:lvl>
    <w:lvl w:ilvl="2">
      <w:start w:val="1"/>
      <w:numFmt w:val="decimal"/>
      <w:lvlText w:val="%1.%2.%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9E7D8B"/>
    <w:multiLevelType w:val="hybridMultilevel"/>
    <w:tmpl w:val="20688DFC"/>
    <w:lvl w:ilvl="0" w:tplc="E3966F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ED4B36"/>
    <w:multiLevelType w:val="multilevel"/>
    <w:tmpl w:val="310C096C"/>
    <w:lvl w:ilvl="0">
      <w:start w:val="2"/>
      <w:numFmt w:val="decimal"/>
      <w:lvlText w:val="%1."/>
      <w:lvlJc w:val="left"/>
      <w:pPr>
        <w:ind w:left="390" w:hanging="390"/>
      </w:pPr>
      <w:rPr>
        <w:rFonts w:hint="default"/>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11A21651"/>
    <w:multiLevelType w:val="hybridMultilevel"/>
    <w:tmpl w:val="67DE4AF0"/>
    <w:lvl w:ilvl="0" w:tplc="23BA1184">
      <w:start w:val="1"/>
      <w:numFmt w:val="decimal"/>
      <w:lvlText w:val="%1."/>
      <w:lvlJc w:val="left"/>
      <w:pPr>
        <w:ind w:left="801"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76DA3"/>
    <w:multiLevelType w:val="hybridMultilevel"/>
    <w:tmpl w:val="BE626C22"/>
    <w:lvl w:ilvl="0" w:tplc="A36E3DFA">
      <w:start w:val="1"/>
      <w:numFmt w:val="bullet"/>
      <w:lvlText w:val="-"/>
      <w:lvlJc w:val="left"/>
      <w:pPr>
        <w:ind w:left="1069" w:hanging="360"/>
      </w:pPr>
      <w:rPr>
        <w:rFonts w:ascii="Selawik Semibold" w:hAnsi="Selawik Semibold"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230D5727"/>
    <w:multiLevelType w:val="hybridMultilevel"/>
    <w:tmpl w:val="62164CF4"/>
    <w:lvl w:ilvl="0" w:tplc="AB22B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D28DE"/>
    <w:multiLevelType w:val="hybridMultilevel"/>
    <w:tmpl w:val="D7BE4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8D390A"/>
    <w:multiLevelType w:val="hybridMultilevel"/>
    <w:tmpl w:val="8F763150"/>
    <w:lvl w:ilvl="0" w:tplc="0427000F">
      <w:start w:val="1"/>
      <w:numFmt w:val="decimal"/>
      <w:lvlText w:val="%1."/>
      <w:lvlJc w:val="left"/>
      <w:pPr>
        <w:ind w:left="644"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35B34579"/>
    <w:multiLevelType w:val="hybridMultilevel"/>
    <w:tmpl w:val="D61EFD0E"/>
    <w:lvl w:ilvl="0" w:tplc="873463FE">
      <w:start w:val="1"/>
      <w:numFmt w:val="decimal"/>
      <w:lvlText w:val="%1."/>
      <w:lvlJc w:val="left"/>
      <w:pPr>
        <w:ind w:left="1020" w:hanging="360"/>
      </w:pPr>
    </w:lvl>
    <w:lvl w:ilvl="1" w:tplc="5D5ADE28">
      <w:start w:val="1"/>
      <w:numFmt w:val="decimal"/>
      <w:lvlText w:val="%2."/>
      <w:lvlJc w:val="left"/>
      <w:pPr>
        <w:ind w:left="1020" w:hanging="360"/>
      </w:pPr>
    </w:lvl>
    <w:lvl w:ilvl="2" w:tplc="4FBAEB04">
      <w:start w:val="1"/>
      <w:numFmt w:val="decimal"/>
      <w:lvlText w:val="%3."/>
      <w:lvlJc w:val="left"/>
      <w:pPr>
        <w:ind w:left="1020" w:hanging="360"/>
      </w:pPr>
    </w:lvl>
    <w:lvl w:ilvl="3" w:tplc="7B12DDEA">
      <w:start w:val="1"/>
      <w:numFmt w:val="decimal"/>
      <w:lvlText w:val="%4."/>
      <w:lvlJc w:val="left"/>
      <w:pPr>
        <w:ind w:left="1020" w:hanging="360"/>
      </w:pPr>
    </w:lvl>
    <w:lvl w:ilvl="4" w:tplc="1716F028">
      <w:start w:val="1"/>
      <w:numFmt w:val="decimal"/>
      <w:lvlText w:val="%5."/>
      <w:lvlJc w:val="left"/>
      <w:pPr>
        <w:ind w:left="1020" w:hanging="360"/>
      </w:pPr>
    </w:lvl>
    <w:lvl w:ilvl="5" w:tplc="EDD48EB4">
      <w:start w:val="1"/>
      <w:numFmt w:val="decimal"/>
      <w:lvlText w:val="%6."/>
      <w:lvlJc w:val="left"/>
      <w:pPr>
        <w:ind w:left="1020" w:hanging="360"/>
      </w:pPr>
    </w:lvl>
    <w:lvl w:ilvl="6" w:tplc="011AACAE">
      <w:start w:val="1"/>
      <w:numFmt w:val="decimal"/>
      <w:lvlText w:val="%7."/>
      <w:lvlJc w:val="left"/>
      <w:pPr>
        <w:ind w:left="1020" w:hanging="360"/>
      </w:pPr>
    </w:lvl>
    <w:lvl w:ilvl="7" w:tplc="3FBC6566">
      <w:start w:val="1"/>
      <w:numFmt w:val="decimal"/>
      <w:lvlText w:val="%8."/>
      <w:lvlJc w:val="left"/>
      <w:pPr>
        <w:ind w:left="1020" w:hanging="360"/>
      </w:pPr>
    </w:lvl>
    <w:lvl w:ilvl="8" w:tplc="70AE5804">
      <w:start w:val="1"/>
      <w:numFmt w:val="decimal"/>
      <w:lvlText w:val="%9."/>
      <w:lvlJc w:val="left"/>
      <w:pPr>
        <w:ind w:left="1020" w:hanging="360"/>
      </w:pPr>
    </w:lvl>
  </w:abstractNum>
  <w:abstractNum w:abstractNumId="16" w15:restartNumberingAfterBreak="0">
    <w:nsid w:val="36022BF0"/>
    <w:multiLevelType w:val="hybridMultilevel"/>
    <w:tmpl w:val="84C6188C"/>
    <w:lvl w:ilvl="0" w:tplc="8C3C56C6">
      <w:numFmt w:val="bullet"/>
      <w:lvlText w:val="-"/>
      <w:lvlJc w:val="left"/>
      <w:pPr>
        <w:ind w:left="1069" w:hanging="360"/>
      </w:pPr>
      <w:rPr>
        <w:rFonts w:ascii="Verdana" w:eastAsia="Calibri" w:hAnsi="Verdana"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38542CBF"/>
    <w:multiLevelType w:val="hybridMultilevel"/>
    <w:tmpl w:val="D7BE4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D13120"/>
    <w:multiLevelType w:val="multilevel"/>
    <w:tmpl w:val="CF4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B4703"/>
    <w:multiLevelType w:val="multilevel"/>
    <w:tmpl w:val="F3024424"/>
    <w:lvl w:ilvl="0">
      <w:start w:val="4"/>
      <w:numFmt w:val="decimal"/>
      <w:lvlText w:val="%1."/>
      <w:lvlJc w:val="left"/>
      <w:pPr>
        <w:ind w:left="400" w:hanging="40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768" w:hanging="144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292" w:hanging="180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816" w:hanging="2160"/>
      </w:pPr>
      <w:rPr>
        <w:rFonts w:hint="default"/>
      </w:rPr>
    </w:lvl>
  </w:abstractNum>
  <w:abstractNum w:abstractNumId="20"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B32F57"/>
    <w:multiLevelType w:val="hybridMultilevel"/>
    <w:tmpl w:val="D01C478C"/>
    <w:lvl w:ilvl="0" w:tplc="A36E3DFA">
      <w:start w:val="1"/>
      <w:numFmt w:val="bullet"/>
      <w:lvlText w:val="-"/>
      <w:lvlJc w:val="left"/>
      <w:pPr>
        <w:ind w:left="927" w:hanging="360"/>
      </w:pPr>
      <w:rPr>
        <w:rFonts w:ascii="Selawik Semibold" w:hAnsi="Selawik Semibold"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1B019DF"/>
    <w:multiLevelType w:val="multilevel"/>
    <w:tmpl w:val="7B5E2328"/>
    <w:lvl w:ilvl="0">
      <w:start w:val="13"/>
      <w:numFmt w:val="decimal"/>
      <w:lvlText w:val="%1."/>
      <w:lvlJc w:val="left"/>
      <w:pPr>
        <w:ind w:left="502"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DF7C72"/>
    <w:multiLevelType w:val="hybridMultilevel"/>
    <w:tmpl w:val="2A22CDB6"/>
    <w:lvl w:ilvl="0" w:tplc="D95E97E2">
      <w:numFmt w:val="bullet"/>
      <w:lvlText w:val="-"/>
      <w:lvlJc w:val="left"/>
      <w:pPr>
        <w:ind w:left="1288" w:hanging="360"/>
      </w:pPr>
      <w:rPr>
        <w:rFonts w:ascii="Verdana" w:eastAsia="Calibri" w:hAnsi="Verdana"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4" w15:restartNumberingAfterBreak="0">
    <w:nsid w:val="5797130C"/>
    <w:multiLevelType w:val="hybridMultilevel"/>
    <w:tmpl w:val="51A21616"/>
    <w:lvl w:ilvl="0" w:tplc="CE949A4E">
      <w:start w:val="7"/>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2F5291"/>
    <w:multiLevelType w:val="hybridMultilevel"/>
    <w:tmpl w:val="C04CBBB2"/>
    <w:lvl w:ilvl="0" w:tplc="161EEAC8">
      <w:numFmt w:val="bullet"/>
      <w:lvlText w:val="-"/>
      <w:lvlJc w:val="left"/>
      <w:pPr>
        <w:ind w:left="927" w:hanging="360"/>
      </w:pPr>
      <w:rPr>
        <w:rFonts w:ascii="Verdana" w:eastAsia="Calibri" w:hAnsi="Verdana"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58463600"/>
    <w:multiLevelType w:val="hybridMultilevel"/>
    <w:tmpl w:val="2D3A9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5D5B0E"/>
    <w:multiLevelType w:val="hybridMultilevel"/>
    <w:tmpl w:val="013497E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BE7131"/>
    <w:multiLevelType w:val="hybridMultilevel"/>
    <w:tmpl w:val="446AE190"/>
    <w:lvl w:ilvl="0" w:tplc="0518AC90">
      <w:start w:val="1"/>
      <w:numFmt w:val="decimal"/>
      <w:lvlText w:val="%1."/>
      <w:lvlJc w:val="left"/>
      <w:pPr>
        <w:ind w:left="1020" w:hanging="360"/>
      </w:pPr>
    </w:lvl>
    <w:lvl w:ilvl="1" w:tplc="AF223A58">
      <w:start w:val="1"/>
      <w:numFmt w:val="decimal"/>
      <w:lvlText w:val="%2."/>
      <w:lvlJc w:val="left"/>
      <w:pPr>
        <w:ind w:left="1020" w:hanging="360"/>
      </w:pPr>
    </w:lvl>
    <w:lvl w:ilvl="2" w:tplc="CB704318">
      <w:start w:val="1"/>
      <w:numFmt w:val="decimal"/>
      <w:lvlText w:val="%3."/>
      <w:lvlJc w:val="left"/>
      <w:pPr>
        <w:ind w:left="1020" w:hanging="360"/>
      </w:pPr>
    </w:lvl>
    <w:lvl w:ilvl="3" w:tplc="73EA739A">
      <w:start w:val="1"/>
      <w:numFmt w:val="decimal"/>
      <w:lvlText w:val="%4."/>
      <w:lvlJc w:val="left"/>
      <w:pPr>
        <w:ind w:left="1020" w:hanging="360"/>
      </w:pPr>
    </w:lvl>
    <w:lvl w:ilvl="4" w:tplc="39BEBDAA">
      <w:start w:val="1"/>
      <w:numFmt w:val="decimal"/>
      <w:lvlText w:val="%5."/>
      <w:lvlJc w:val="left"/>
      <w:pPr>
        <w:ind w:left="1020" w:hanging="360"/>
      </w:pPr>
    </w:lvl>
    <w:lvl w:ilvl="5" w:tplc="9D0EAA60">
      <w:start w:val="1"/>
      <w:numFmt w:val="decimal"/>
      <w:lvlText w:val="%6."/>
      <w:lvlJc w:val="left"/>
      <w:pPr>
        <w:ind w:left="1020" w:hanging="360"/>
      </w:pPr>
    </w:lvl>
    <w:lvl w:ilvl="6" w:tplc="BEC4FCE6">
      <w:start w:val="1"/>
      <w:numFmt w:val="decimal"/>
      <w:lvlText w:val="%7."/>
      <w:lvlJc w:val="left"/>
      <w:pPr>
        <w:ind w:left="1020" w:hanging="360"/>
      </w:pPr>
    </w:lvl>
    <w:lvl w:ilvl="7" w:tplc="C2248ADC">
      <w:start w:val="1"/>
      <w:numFmt w:val="decimal"/>
      <w:lvlText w:val="%8."/>
      <w:lvlJc w:val="left"/>
      <w:pPr>
        <w:ind w:left="1020" w:hanging="360"/>
      </w:pPr>
    </w:lvl>
    <w:lvl w:ilvl="8" w:tplc="A2B2FCDE">
      <w:start w:val="1"/>
      <w:numFmt w:val="decimal"/>
      <w:lvlText w:val="%9."/>
      <w:lvlJc w:val="left"/>
      <w:pPr>
        <w:ind w:left="1020" w:hanging="360"/>
      </w:pPr>
    </w:lvl>
  </w:abstractNum>
  <w:abstractNum w:abstractNumId="30" w15:restartNumberingAfterBreak="0">
    <w:nsid w:val="5FF1627B"/>
    <w:multiLevelType w:val="multilevel"/>
    <w:tmpl w:val="EE62ECA0"/>
    <w:lvl w:ilvl="0">
      <w:start w:val="2"/>
      <w:numFmt w:val="decimal"/>
      <w:lvlText w:val="%1."/>
      <w:lvlJc w:val="left"/>
      <w:pPr>
        <w:ind w:left="644" w:hanging="360"/>
      </w:pPr>
      <w:rPr>
        <w:rFonts w:hint="default"/>
        <w:b/>
        <w:color w:val="auto"/>
      </w:rPr>
    </w:lvl>
    <w:lvl w:ilvl="1">
      <w:start w:val="1"/>
      <w:numFmt w:val="decimal"/>
      <w:isLgl/>
      <w:lvlText w:val="%1.%2."/>
      <w:lvlJc w:val="left"/>
      <w:pPr>
        <w:ind w:left="420" w:hanging="420"/>
      </w:pPr>
      <w:rPr>
        <w:rFonts w:ascii="Verdana" w:hAnsi="Verdana" w:hint="default"/>
        <w:b w:val="0"/>
        <w:i w:val="0"/>
        <w:color w:val="auto"/>
        <w:sz w:val="20"/>
        <w:szCs w:val="20"/>
      </w:rPr>
    </w:lvl>
    <w:lvl w:ilvl="2">
      <w:start w:val="1"/>
      <w:numFmt w:val="decimal"/>
      <w:lvlText w:val="%1.%2.%3."/>
      <w:lvlJc w:val="left"/>
      <w:pPr>
        <w:ind w:left="1288" w:hanging="720"/>
      </w:pPr>
      <w:rPr>
        <w:rFonts w:ascii="Verdana" w:hAnsi="Verdana"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790262"/>
    <w:multiLevelType w:val="multilevel"/>
    <w:tmpl w:val="21843D80"/>
    <w:lvl w:ilvl="0">
      <w:start w:val="7"/>
      <w:numFmt w:val="decimal"/>
      <w:lvlText w:val="%1."/>
      <w:lvlJc w:val="left"/>
      <w:pPr>
        <w:ind w:left="408" w:hanging="408"/>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446408">
    <w:abstractNumId w:val="8"/>
  </w:num>
  <w:num w:numId="2" w16cid:durableId="242182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203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244341">
    <w:abstractNumId w:val="20"/>
  </w:num>
  <w:num w:numId="5" w16cid:durableId="1915048092">
    <w:abstractNumId w:val="34"/>
  </w:num>
  <w:num w:numId="6" w16cid:durableId="145517750">
    <w:abstractNumId w:val="33"/>
  </w:num>
  <w:num w:numId="7" w16cid:durableId="2145585476">
    <w:abstractNumId w:val="22"/>
  </w:num>
  <w:num w:numId="8" w16cid:durableId="357780987">
    <w:abstractNumId w:val="0"/>
  </w:num>
  <w:num w:numId="9" w16cid:durableId="1916238573">
    <w:abstractNumId w:val="3"/>
  </w:num>
  <w:num w:numId="10" w16cid:durableId="1277445470">
    <w:abstractNumId w:val="23"/>
  </w:num>
  <w:num w:numId="11" w16cid:durableId="1353918561">
    <w:abstractNumId w:val="5"/>
  </w:num>
  <w:num w:numId="12" w16cid:durableId="148326612">
    <w:abstractNumId w:val="24"/>
  </w:num>
  <w:num w:numId="13" w16cid:durableId="291327649">
    <w:abstractNumId w:val="7"/>
  </w:num>
  <w:num w:numId="14" w16cid:durableId="717322915">
    <w:abstractNumId w:val="25"/>
  </w:num>
  <w:num w:numId="15" w16cid:durableId="1709331665">
    <w:abstractNumId w:val="32"/>
  </w:num>
  <w:num w:numId="16" w16cid:durableId="1741947239">
    <w:abstractNumId w:val="2"/>
  </w:num>
  <w:num w:numId="17" w16cid:durableId="1046416788">
    <w:abstractNumId w:val="2"/>
    <w:lvlOverride w:ilvl="0">
      <w:startOverride w:val="1"/>
    </w:lvlOverride>
    <w:lvlOverride w:ilvl="1">
      <w:startOverride w:val="7"/>
    </w:lvlOverride>
  </w:num>
  <w:num w:numId="18" w16cid:durableId="836116280">
    <w:abstractNumId w:val="4"/>
  </w:num>
  <w:num w:numId="19" w16cid:durableId="1334995289">
    <w:abstractNumId w:val="30"/>
  </w:num>
  <w:num w:numId="20" w16cid:durableId="1754466888">
    <w:abstractNumId w:val="12"/>
  </w:num>
  <w:num w:numId="21" w16cid:durableId="1085879144">
    <w:abstractNumId w:val="35"/>
  </w:num>
  <w:num w:numId="22" w16cid:durableId="1374773477">
    <w:abstractNumId w:val="26"/>
  </w:num>
  <w:num w:numId="23" w16cid:durableId="1730300905">
    <w:abstractNumId w:val="13"/>
  </w:num>
  <w:num w:numId="24" w16cid:durableId="1806005910">
    <w:abstractNumId w:val="17"/>
  </w:num>
  <w:num w:numId="25" w16cid:durableId="534318751">
    <w:abstractNumId w:val="28"/>
  </w:num>
  <w:num w:numId="26" w16cid:durableId="315768592">
    <w:abstractNumId w:val="10"/>
  </w:num>
  <w:num w:numId="27" w16cid:durableId="1219852813">
    <w:abstractNumId w:val="6"/>
  </w:num>
  <w:num w:numId="28" w16cid:durableId="885265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112184">
    <w:abstractNumId w:val="9"/>
  </w:num>
  <w:num w:numId="30" w16cid:durableId="1690644539">
    <w:abstractNumId w:val="16"/>
  </w:num>
  <w:num w:numId="31" w16cid:durableId="1589148901">
    <w:abstractNumId w:val="21"/>
  </w:num>
  <w:num w:numId="32" w16cid:durableId="2034305205">
    <w:abstractNumId w:val="19"/>
  </w:num>
  <w:num w:numId="33" w16cid:durableId="1779442629">
    <w:abstractNumId w:val="18"/>
  </w:num>
  <w:num w:numId="34" w16cid:durableId="112985992">
    <w:abstractNumId w:val="14"/>
  </w:num>
  <w:num w:numId="35" w16cid:durableId="924996420">
    <w:abstractNumId w:val="1"/>
  </w:num>
  <w:num w:numId="36" w16cid:durableId="150875557">
    <w:abstractNumId w:val="31"/>
  </w:num>
  <w:num w:numId="37" w16cid:durableId="570969209">
    <w:abstractNumId w:val="29"/>
  </w:num>
  <w:num w:numId="38" w16cid:durableId="1170372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65"/>
    <w:rsid w:val="00167675"/>
    <w:rsid w:val="00192B94"/>
    <w:rsid w:val="001D2F1F"/>
    <w:rsid w:val="001F69F6"/>
    <w:rsid w:val="002745B6"/>
    <w:rsid w:val="00341CE4"/>
    <w:rsid w:val="003E5C3A"/>
    <w:rsid w:val="00542F40"/>
    <w:rsid w:val="005B197B"/>
    <w:rsid w:val="006448F5"/>
    <w:rsid w:val="006D6725"/>
    <w:rsid w:val="0077153F"/>
    <w:rsid w:val="007949E3"/>
    <w:rsid w:val="007E10BF"/>
    <w:rsid w:val="008961F0"/>
    <w:rsid w:val="008D774E"/>
    <w:rsid w:val="009C4F61"/>
    <w:rsid w:val="00A16FAB"/>
    <w:rsid w:val="00A34EFA"/>
    <w:rsid w:val="00A76ED2"/>
    <w:rsid w:val="00A967D7"/>
    <w:rsid w:val="00A97C1B"/>
    <w:rsid w:val="00AE369C"/>
    <w:rsid w:val="00E471F6"/>
    <w:rsid w:val="00F17CFC"/>
    <w:rsid w:val="00F66765"/>
    <w:rsid w:val="00FA4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50E6B"/>
  <w15:chartTrackingRefBased/>
  <w15:docId w15:val="{EB7D4C38-F39A-4DAC-A9E6-32EB9FCD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6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765"/>
    <w:rPr>
      <w:rFonts w:eastAsiaTheme="majorEastAsia" w:cstheme="majorBidi"/>
      <w:color w:val="272727" w:themeColor="text1" w:themeTint="D8"/>
    </w:rPr>
  </w:style>
  <w:style w:type="paragraph" w:styleId="Title">
    <w:name w:val="Title"/>
    <w:basedOn w:val="Normal"/>
    <w:next w:val="Normal"/>
    <w:link w:val="TitleChar"/>
    <w:uiPriority w:val="10"/>
    <w:qFormat/>
    <w:rsid w:val="00F66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765"/>
    <w:pPr>
      <w:spacing w:before="160"/>
      <w:jc w:val="center"/>
    </w:pPr>
    <w:rPr>
      <w:i/>
      <w:iCs/>
      <w:color w:val="404040" w:themeColor="text1" w:themeTint="BF"/>
    </w:rPr>
  </w:style>
  <w:style w:type="character" w:customStyle="1" w:styleId="QuoteChar">
    <w:name w:val="Quote Char"/>
    <w:basedOn w:val="DefaultParagraphFont"/>
    <w:link w:val="Quote"/>
    <w:uiPriority w:val="29"/>
    <w:rsid w:val="00F66765"/>
    <w:rPr>
      <w:i/>
      <w:iCs/>
      <w:color w:val="404040" w:themeColor="text1" w:themeTint="BF"/>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Bullet Number,lp11"/>
    <w:basedOn w:val="Normal"/>
    <w:link w:val="ListParagraphChar"/>
    <w:uiPriority w:val="34"/>
    <w:qFormat/>
    <w:rsid w:val="00F66765"/>
    <w:pPr>
      <w:ind w:left="720"/>
      <w:contextualSpacing/>
    </w:pPr>
  </w:style>
  <w:style w:type="character" w:styleId="IntenseEmphasis">
    <w:name w:val="Intense Emphasis"/>
    <w:basedOn w:val="DefaultParagraphFont"/>
    <w:uiPriority w:val="21"/>
    <w:qFormat/>
    <w:rsid w:val="00F66765"/>
    <w:rPr>
      <w:i/>
      <w:iCs/>
      <w:color w:val="0F4761" w:themeColor="accent1" w:themeShade="BF"/>
    </w:rPr>
  </w:style>
  <w:style w:type="paragraph" w:styleId="IntenseQuote">
    <w:name w:val="Intense Quote"/>
    <w:basedOn w:val="Normal"/>
    <w:next w:val="Normal"/>
    <w:link w:val="IntenseQuoteChar"/>
    <w:uiPriority w:val="30"/>
    <w:qFormat/>
    <w:rsid w:val="00F6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765"/>
    <w:rPr>
      <w:i/>
      <w:iCs/>
      <w:color w:val="0F4761" w:themeColor="accent1" w:themeShade="BF"/>
    </w:rPr>
  </w:style>
  <w:style w:type="character" w:styleId="IntenseReference">
    <w:name w:val="Intense Reference"/>
    <w:basedOn w:val="DefaultParagraphFont"/>
    <w:uiPriority w:val="32"/>
    <w:qFormat/>
    <w:rsid w:val="00F66765"/>
    <w:rPr>
      <w:b/>
      <w:bCs/>
      <w:smallCaps/>
      <w:color w:val="0F4761" w:themeColor="accent1" w:themeShade="BF"/>
      <w:spacing w:val="5"/>
    </w:rPr>
  </w:style>
  <w:style w:type="character" w:styleId="CommentReference">
    <w:name w:val="annotation reference"/>
    <w:uiPriority w:val="99"/>
    <w:unhideWhenUsed/>
    <w:rsid w:val="008961F0"/>
    <w:rPr>
      <w:sz w:val="16"/>
      <w:szCs w:val="16"/>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8961F0"/>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8961F0"/>
    <w:rPr>
      <w:rFonts w:ascii="Calibri" w:eastAsia="Calibri" w:hAnsi="Calibri" w:cs="Times New Roman"/>
      <w:kern w:val="0"/>
      <w:sz w:val="20"/>
      <w:szCs w:val="20"/>
      <w14:ligatures w14:val="none"/>
    </w:rPr>
  </w:style>
  <w:style w:type="character" w:styleId="FootnoteReference">
    <w:name w:val="footnote reference"/>
    <w:uiPriority w:val="99"/>
    <w:unhideWhenUsed/>
    <w:rsid w:val="008961F0"/>
    <w:rPr>
      <w:vertAlign w:val="superscript"/>
    </w:rPr>
  </w:style>
  <w:style w:type="table" w:styleId="TableGrid">
    <w:name w:val="Table Grid"/>
    <w:basedOn w:val="TableNormal"/>
    <w:uiPriority w:val="99"/>
    <w:rsid w:val="008961F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8961F0"/>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uiPriority w:val="99"/>
    <w:rsid w:val="008961F0"/>
    <w:rPr>
      <w:rFonts w:ascii="Calibri" w:eastAsia="Times New Roman" w:hAnsi="Calibri" w:cs="Times New Roman"/>
      <w:kern w:val="0"/>
      <w:sz w:val="20"/>
      <w:szCs w:val="20"/>
      <w:lang w:eastAsia="x-none" w:bidi="en-US"/>
      <w14:ligatures w14:val="none"/>
    </w:rPr>
  </w:style>
  <w:style w:type="character" w:styleId="Emphasis">
    <w:name w:val="Emphasis"/>
    <w:basedOn w:val="DefaultParagraphFont"/>
    <w:uiPriority w:val="20"/>
    <w:qFormat/>
    <w:rsid w:val="008961F0"/>
    <w:rPr>
      <w:i/>
      <w:iCs/>
    </w:rPr>
  </w:style>
  <w:style w:type="paragraph" w:styleId="Revision">
    <w:name w:val="Revision"/>
    <w:hidden/>
    <w:uiPriority w:val="99"/>
    <w:semiHidden/>
    <w:rsid w:val="008961F0"/>
    <w:pPr>
      <w:spacing w:after="0" w:line="240" w:lineRule="auto"/>
    </w:pPr>
    <w:rPr>
      <w:rFonts w:ascii="Calibri" w:eastAsia="Calibri" w:hAnsi="Calibri" w:cs="Times New Roman"/>
      <w:kern w:val="0"/>
      <w14:ligatures w14:val="none"/>
    </w:rPr>
  </w:style>
  <w:style w:type="character" w:styleId="Hyperlink">
    <w:name w:val="Hyperlink"/>
    <w:aliases w:val="Alna"/>
    <w:unhideWhenUsed/>
    <w:rsid w:val="008961F0"/>
    <w:rPr>
      <w:color w:val="0000FF"/>
      <w:u w:val="single"/>
    </w:rPr>
  </w:style>
  <w:style w:type="paragraph" w:styleId="Header">
    <w:name w:val="header"/>
    <w:basedOn w:val="Normal"/>
    <w:link w:val="HeaderChar"/>
    <w:uiPriority w:val="99"/>
    <w:unhideWhenUsed/>
    <w:rsid w:val="00896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1F0"/>
    <w:rPr>
      <w:rFonts w:ascii="Calibri" w:eastAsia="Calibri" w:hAnsi="Calibri" w:cs="Times New Roman"/>
      <w:kern w:val="0"/>
      <w14:ligatures w14:val="none"/>
    </w:rPr>
  </w:style>
  <w:style w:type="paragraph" w:styleId="Footer">
    <w:name w:val="footer"/>
    <w:basedOn w:val="Normal"/>
    <w:link w:val="FooterChar"/>
    <w:uiPriority w:val="99"/>
    <w:unhideWhenUsed/>
    <w:rsid w:val="00896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1F0"/>
    <w:rPr>
      <w:rFonts w:ascii="Calibri" w:eastAsia="Calibri" w:hAnsi="Calibri" w:cs="Times New Roman"/>
      <w:kern w:val="0"/>
      <w14:ligatures w14:val="none"/>
    </w:rPr>
  </w:style>
  <w:style w:type="paragraph" w:customStyle="1" w:styleId="Default">
    <w:name w:val="Default"/>
    <w:rsid w:val="008961F0"/>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link w:val="ListParagraph"/>
    <w:uiPriority w:val="34"/>
    <w:qFormat/>
    <w:locked/>
    <w:rsid w:val="008961F0"/>
  </w:style>
  <w:style w:type="paragraph" w:styleId="CommentSubject">
    <w:name w:val="annotation subject"/>
    <w:basedOn w:val="CommentText"/>
    <w:next w:val="CommentText"/>
    <w:link w:val="CommentSubjectChar"/>
    <w:uiPriority w:val="99"/>
    <w:semiHidden/>
    <w:unhideWhenUsed/>
    <w:rsid w:val="008961F0"/>
    <w:pPr>
      <w:spacing w:line="240" w:lineRule="auto"/>
    </w:pPr>
    <w:rPr>
      <w:b/>
      <w:bCs/>
    </w:rPr>
  </w:style>
  <w:style w:type="character" w:customStyle="1" w:styleId="CommentSubjectChar">
    <w:name w:val="Comment Subject Char"/>
    <w:basedOn w:val="CommentTextChar"/>
    <w:link w:val="CommentSubject"/>
    <w:uiPriority w:val="99"/>
    <w:semiHidden/>
    <w:rsid w:val="008961F0"/>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896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F0"/>
    <w:rPr>
      <w:rFonts w:ascii="Segoe UI" w:eastAsia="Calibri" w:hAnsi="Segoe UI" w:cs="Segoe UI"/>
      <w:kern w:val="0"/>
      <w:sz w:val="18"/>
      <w:szCs w:val="18"/>
      <w14:ligatures w14:val="none"/>
    </w:rPr>
  </w:style>
  <w:style w:type="paragraph" w:styleId="NormalWeb">
    <w:name w:val="Normal (Web)"/>
    <w:basedOn w:val="Normal"/>
    <w:uiPriority w:val="99"/>
    <w:semiHidden/>
    <w:unhideWhenUsed/>
    <w:rsid w:val="008961F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yle1">
    <w:name w:val="Style1"/>
    <w:basedOn w:val="Heading1"/>
    <w:next w:val="Heading1"/>
    <w:qFormat/>
    <w:rsid w:val="008961F0"/>
    <w:pPr>
      <w:numPr>
        <w:numId w:val="16"/>
      </w:numPr>
      <w:spacing w:before="0" w:after="0" w:line="240" w:lineRule="auto"/>
      <w:jc w:val="both"/>
      <w:outlineLvl w:val="9"/>
    </w:pPr>
    <w:rPr>
      <w:rFonts w:ascii="Times New Roman" w:eastAsiaTheme="minorHAnsi" w:hAnsi="Times New Roman" w:cs="Times New Roman"/>
      <w:b/>
      <w:color w:val="auto"/>
      <w:kern w:val="28"/>
      <w:sz w:val="24"/>
      <w:szCs w:val="24"/>
    </w:rPr>
  </w:style>
  <w:style w:type="character" w:customStyle="1" w:styleId="ui-provider">
    <w:name w:val="ui-provider"/>
    <w:basedOn w:val="DefaultParagraphFont"/>
    <w:rsid w:val="008961F0"/>
  </w:style>
  <w:style w:type="character" w:styleId="UnresolvedMention">
    <w:name w:val="Unresolved Mention"/>
    <w:basedOn w:val="DefaultParagraphFont"/>
    <w:uiPriority w:val="99"/>
    <w:semiHidden/>
    <w:unhideWhenUsed/>
    <w:rsid w:val="008961F0"/>
    <w:rPr>
      <w:color w:val="605E5C"/>
      <w:shd w:val="clear" w:color="auto" w:fill="E1DFDD"/>
    </w:rPr>
  </w:style>
  <w:style w:type="table" w:customStyle="1" w:styleId="TableGrid1">
    <w:name w:val="Table Grid1"/>
    <w:basedOn w:val="TableNormal"/>
    <w:next w:val="TableGrid"/>
    <w:uiPriority w:val="59"/>
    <w:rsid w:val="008961F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8961F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FontStyle28">
    <w:name w:val="Font Style28"/>
    <w:uiPriority w:val="99"/>
    <w:rsid w:val="008961F0"/>
    <w:rPr>
      <w:rFonts w:ascii="Times New Roman" w:hAnsi="Times New Roman"/>
      <w:b/>
      <w:color w:val="000000"/>
      <w:sz w:val="22"/>
    </w:rPr>
  </w:style>
  <w:style w:type="paragraph" w:customStyle="1" w:styleId="WW-TableContents11111111111111111111111111111111111111111111111111111111">
    <w:name w:val="WW-Table Contents11111111111111111111111111111111111111111111111111111111"/>
    <w:basedOn w:val="BodyText"/>
    <w:rsid w:val="008961F0"/>
    <w:pPr>
      <w:suppressLineNumbers/>
      <w:suppressAutoHyphens/>
      <w:spacing w:after="0" w:line="240" w:lineRule="auto"/>
      <w:jc w:val="both"/>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8961F0"/>
    <w:pPr>
      <w:spacing w:after="120"/>
    </w:pPr>
  </w:style>
  <w:style w:type="character" w:customStyle="1" w:styleId="BodyTextChar">
    <w:name w:val="Body Text Char"/>
    <w:basedOn w:val="DefaultParagraphFont"/>
    <w:link w:val="BodyText"/>
    <w:uiPriority w:val="99"/>
    <w:semiHidden/>
    <w:rsid w:val="008961F0"/>
    <w:rPr>
      <w:rFonts w:ascii="Calibri" w:eastAsia="Calibri" w:hAnsi="Calibri" w:cs="Times New Roman"/>
      <w:kern w:val="0"/>
      <w14:ligatures w14:val="none"/>
    </w:rPr>
  </w:style>
  <w:style w:type="character" w:customStyle="1" w:styleId="cf01">
    <w:name w:val="cf01"/>
    <w:basedOn w:val="DefaultParagraphFont"/>
    <w:rsid w:val="008961F0"/>
    <w:rPr>
      <w:rFonts w:ascii="Segoe UI" w:hAnsi="Segoe UI" w:cs="Segoe UI" w:hint="default"/>
      <w:sz w:val="18"/>
      <w:szCs w:val="18"/>
    </w:rPr>
  </w:style>
  <w:style w:type="character" w:customStyle="1" w:styleId="normaltextrun">
    <w:name w:val="normaltextrun"/>
    <w:basedOn w:val="DefaultParagraphFont"/>
    <w:rsid w:val="008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statistiniu-rodikliu-analize?indicator=S7R271" TargetMode="External"/><Relationship Id="rId12" Type="http://schemas.openxmlformats.org/officeDocument/2006/relationships/hyperlink" Target="mailto:info@l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blitlex.lbank.lt/document/618140" TargetMode="External"/><Relationship Id="rId5" Type="http://schemas.openxmlformats.org/officeDocument/2006/relationships/footnotes" Target="footnotes.xml"/><Relationship Id="rId10" Type="http://schemas.openxmlformats.org/officeDocument/2006/relationships/hyperlink" Target="mailto:info@lb.lt" TargetMode="External"/><Relationship Id="rId4" Type="http://schemas.openxmlformats.org/officeDocument/2006/relationships/webSettings" Target="webSettings.xml"/><Relationship Id="rId9" Type="http://schemas.openxmlformats.org/officeDocument/2006/relationships/hyperlink" Target="https://osp.stat.gov.lt/statistiniu-rodikliu-analize?indicator=S7R2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9072</Words>
  <Characters>66198</Characters>
  <Application>Microsoft Office Word</Application>
  <DocSecurity>0</DocSecurity>
  <Lines>1298</Lines>
  <Paragraphs>501</Paragraphs>
  <ScaleCrop>false</ScaleCrop>
  <Company/>
  <LinksUpToDate>false</LinksUpToDate>
  <CharactersWithSpaces>74769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Vaida Klimaitė</cp:lastModifiedBy>
  <cp:revision>18</cp:revision>
  <dcterms:created xsi:type="dcterms:W3CDTF">2025-02-26T08:59:00Z</dcterms:created>
  <dcterms:modified xsi:type="dcterms:W3CDTF">2025-03-28T10:36:00Z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2025-02-26T08:59:13Z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eb3ee35f-e24b-4854-abd7-65b1c881cbd6</vt:lpwstr>
  </property>
  <property fmtid="{D5CDD505-2E9C-101B-9397-08002B2CF9AE}" pid="8" name="MSIP_Label_e5564178-1ca1-4992-b45e-fdaf9919e704_ContentBits">
    <vt:lpwstr>0</vt:lpwstr>
  </property>
</Properties>
</file>