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2DC7849A">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18AC8719"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FC4DE0">
            <w:rPr>
              <w:rFonts w:ascii="Arial" w:hAnsi="Arial" w:cs="Arial"/>
              <w:b/>
              <w:bCs/>
              <w:caps/>
              <w:sz w:val="28"/>
              <w:szCs w:val="28"/>
            </w:rPr>
            <w:t>visagino savivaldybės vietinės reikšmės kelių (gatvių) su asfalto danga remonto (priežiūros) darbai</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684B584C"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04983">
        <w:rPr>
          <w:rFonts w:ascii="Times New Roman" w:eastAsia="Arial" w:hAnsi="Times New Roman" w:cs="Times New Roman"/>
          <w:b/>
          <w:bCs/>
          <w:sz w:val="24"/>
          <w:szCs w:val="24"/>
        </w:rPr>
        <w:t>60 000,00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241F" w14:textId="77777777" w:rsidR="00856F20" w:rsidRDefault="00856F20" w:rsidP="00D05666">
      <w:r>
        <w:separator/>
      </w:r>
    </w:p>
  </w:endnote>
  <w:endnote w:type="continuationSeparator" w:id="0">
    <w:p w14:paraId="0E6A6488" w14:textId="77777777" w:rsidR="00856F20" w:rsidRDefault="00856F20" w:rsidP="00D05666">
      <w:r>
        <w:continuationSeparator/>
      </w:r>
    </w:p>
  </w:endnote>
  <w:endnote w:type="continuationNotice" w:id="1">
    <w:p w14:paraId="57E95EE3" w14:textId="77777777" w:rsidR="00856F20" w:rsidRDefault="00856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4F11" w14:textId="77777777" w:rsidR="00856F20" w:rsidRDefault="00856F20" w:rsidP="00D05666">
      <w:r>
        <w:separator/>
      </w:r>
    </w:p>
  </w:footnote>
  <w:footnote w:type="continuationSeparator" w:id="0">
    <w:p w14:paraId="77F40A23" w14:textId="77777777" w:rsidR="00856F20" w:rsidRDefault="00856F20" w:rsidP="00D05666">
      <w:r>
        <w:continuationSeparator/>
      </w:r>
    </w:p>
  </w:footnote>
  <w:footnote w:type="continuationNotice" w:id="1">
    <w:p w14:paraId="778C3752" w14:textId="77777777" w:rsidR="00856F20" w:rsidRDefault="00856F2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32976</Words>
  <Characters>18797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51670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13</cp:revision>
  <dcterms:created xsi:type="dcterms:W3CDTF">2023-07-13T08:03:00Z</dcterms:created>
  <dcterms:modified xsi:type="dcterms:W3CDTF">2025-03-26T11:32:00Z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