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27B6459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EB63D1">
            <w:rPr>
              <w:rFonts w:ascii="Times New Roman" w:hAnsi="Times New Roman" w:cs="Times New Roman"/>
              <w:sz w:val="20"/>
              <w:lang w:val="x-none" w:eastAsia="en-US"/>
            </w:rPr>
            <w:t>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2298874F"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5761F4"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w:t>
          </w:r>
          <w:r w:rsidRPr="005761F4">
            <w:rPr>
              <w:rFonts w:ascii="Times New Roman" w:hAnsi="Times New Roman" w:cs="Times New Roman"/>
              <w:i/>
              <w:iCs/>
              <w:sz w:val="24"/>
              <w:szCs w:val="24"/>
            </w:rPr>
            <w:t xml:space="preserve">savivaldybės administracijos </w:t>
          </w:r>
        </w:p>
        <w:p w14:paraId="3EF18A24" w14:textId="766649A3" w:rsidR="00D24030" w:rsidRPr="005761F4" w:rsidRDefault="00D24030" w:rsidP="00D24030">
          <w:pPr>
            <w:spacing w:after="120" w:line="20" w:lineRule="atLeast"/>
            <w:ind w:left="5245"/>
            <w:contextualSpacing/>
            <w:rPr>
              <w:rFonts w:ascii="Times New Roman" w:hAnsi="Times New Roman" w:cs="Times New Roman"/>
              <w:i/>
              <w:iCs/>
              <w:sz w:val="24"/>
              <w:szCs w:val="24"/>
            </w:rPr>
          </w:pPr>
          <w:r w:rsidRPr="005761F4">
            <w:rPr>
              <w:rFonts w:ascii="Times New Roman" w:hAnsi="Times New Roman" w:cs="Times New Roman"/>
              <w:i/>
              <w:iCs/>
              <w:sz w:val="24"/>
              <w:szCs w:val="24"/>
            </w:rPr>
            <w:t>Viešojo pirkimo komisijos 202</w:t>
          </w:r>
          <w:r w:rsidR="0049414C" w:rsidRPr="005761F4">
            <w:rPr>
              <w:rFonts w:ascii="Times New Roman" w:hAnsi="Times New Roman" w:cs="Times New Roman"/>
              <w:i/>
              <w:iCs/>
              <w:sz w:val="24"/>
              <w:szCs w:val="24"/>
            </w:rPr>
            <w:t>5</w:t>
          </w:r>
          <w:r w:rsidRPr="005761F4">
            <w:rPr>
              <w:rFonts w:ascii="Times New Roman" w:hAnsi="Times New Roman" w:cs="Times New Roman"/>
              <w:i/>
              <w:iCs/>
              <w:sz w:val="24"/>
              <w:szCs w:val="24"/>
            </w:rPr>
            <w:t xml:space="preserve"> m</w:t>
          </w:r>
          <w:r w:rsidR="0049414C" w:rsidRPr="005761F4">
            <w:rPr>
              <w:rFonts w:ascii="Times New Roman" w:hAnsi="Times New Roman" w:cs="Times New Roman"/>
              <w:i/>
              <w:iCs/>
              <w:sz w:val="24"/>
              <w:szCs w:val="24"/>
            </w:rPr>
            <w:t>. kovo</w:t>
          </w:r>
          <w:r w:rsidR="005761F4" w:rsidRPr="005761F4">
            <w:rPr>
              <w:rFonts w:ascii="Times New Roman" w:hAnsi="Times New Roman" w:cs="Times New Roman"/>
              <w:i/>
              <w:iCs/>
              <w:sz w:val="24"/>
              <w:szCs w:val="24"/>
            </w:rPr>
            <w:t xml:space="preserve"> 31</w:t>
          </w:r>
          <w:r w:rsidR="000656F5" w:rsidRPr="005761F4">
            <w:rPr>
              <w:rFonts w:ascii="Times New Roman" w:hAnsi="Times New Roman" w:cs="Times New Roman"/>
              <w:i/>
              <w:iCs/>
              <w:sz w:val="24"/>
              <w:szCs w:val="24"/>
            </w:rPr>
            <w:t xml:space="preserve"> d.</w:t>
          </w:r>
          <w:r w:rsidRPr="005761F4">
            <w:rPr>
              <w:rFonts w:ascii="Times New Roman" w:hAnsi="Times New Roman" w:cs="Times New Roman"/>
              <w:i/>
              <w:iCs/>
              <w:sz w:val="24"/>
              <w:szCs w:val="24"/>
            </w:rPr>
            <w:t xml:space="preserve"> </w:t>
          </w:r>
        </w:p>
        <w:p w14:paraId="40AA5C42" w14:textId="1FDEC84B"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posėdžio protokolu Nr. 1/VPS-</w:t>
          </w:r>
          <w:r w:rsidR="00FA2C8F">
            <w:rPr>
              <w:rFonts w:ascii="Times New Roman" w:hAnsi="Times New Roman" w:cs="Times New Roman"/>
              <w:i/>
              <w:iCs/>
              <w:sz w:val="24"/>
              <w:szCs w:val="24"/>
            </w:rPr>
            <w:t>10</w:t>
          </w:r>
        </w:p>
        <w:p w14:paraId="797DC46C" w14:textId="77777777" w:rsidR="008168DB" w:rsidRPr="00F0499F" w:rsidRDefault="008168DB" w:rsidP="00C6610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347602BE"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SUPAPRASTINTO VIEŠOJO PIRKIMO „</w:t>
          </w:r>
          <w:bookmarkStart w:id="4" w:name="_Hlk166767047"/>
          <w:r w:rsidRPr="00D24030">
            <w:rPr>
              <w:rFonts w:ascii="Times New Roman" w:hAnsi="Times New Roman" w:cs="Times New Roman"/>
              <w:b/>
              <w:bCs/>
              <w:sz w:val="28"/>
              <w:szCs w:val="28"/>
            </w:rPr>
            <w:t xml:space="preserve">PASVALIO MIESTO </w:t>
          </w:r>
          <w:r w:rsidR="0049414C">
            <w:rPr>
              <w:rFonts w:ascii="Times New Roman" w:hAnsi="Times New Roman" w:cs="Times New Roman"/>
              <w:b/>
              <w:bCs/>
              <w:sz w:val="28"/>
              <w:szCs w:val="28"/>
            </w:rPr>
            <w:t xml:space="preserve">JONIŠKĖLIO </w:t>
          </w:r>
          <w:r w:rsidRPr="00D24030">
            <w:rPr>
              <w:rFonts w:ascii="Times New Roman" w:hAnsi="Times New Roman" w:cs="Times New Roman"/>
              <w:b/>
              <w:bCs/>
              <w:sz w:val="28"/>
              <w:szCs w:val="28"/>
            </w:rPr>
            <w:t xml:space="preserve">GATVĖS </w:t>
          </w:r>
          <w:r w:rsidR="0049414C">
            <w:rPr>
              <w:rFonts w:ascii="Times New Roman" w:hAnsi="Times New Roman" w:cs="Times New Roman"/>
              <w:b/>
              <w:bCs/>
              <w:sz w:val="28"/>
              <w:szCs w:val="28"/>
            </w:rPr>
            <w:t>(</w:t>
          </w:r>
          <w:r w:rsidRPr="00D24030">
            <w:rPr>
              <w:rFonts w:ascii="Times New Roman" w:hAnsi="Times New Roman" w:cs="Times New Roman"/>
              <w:b/>
              <w:bCs/>
              <w:sz w:val="28"/>
              <w:szCs w:val="28"/>
            </w:rPr>
            <w:t>NR.</w:t>
          </w:r>
          <w:r w:rsidR="0049414C">
            <w:rPr>
              <w:rFonts w:ascii="Times New Roman" w:hAnsi="Times New Roman" w:cs="Times New Roman"/>
              <w:b/>
              <w:bCs/>
              <w:sz w:val="28"/>
              <w:szCs w:val="28"/>
            </w:rPr>
            <w:t xml:space="preserve"> 22937</w:t>
          </w:r>
          <w:r w:rsidR="00934800">
            <w:rPr>
              <w:rFonts w:ascii="Times New Roman" w:hAnsi="Times New Roman" w:cs="Times New Roman"/>
              <w:b/>
              <w:bCs/>
              <w:sz w:val="28"/>
              <w:szCs w:val="28"/>
            </w:rPr>
            <w:t>)</w:t>
          </w:r>
          <w:r w:rsidRPr="00D24030">
            <w:rPr>
              <w:rFonts w:ascii="Times New Roman" w:hAnsi="Times New Roman" w:cs="Times New Roman"/>
              <w:b/>
              <w:bCs/>
              <w:sz w:val="28"/>
              <w:szCs w:val="28"/>
            </w:rPr>
            <w:t xml:space="preserve"> PAPRASTOJO REMONTO DARBAI</w:t>
          </w:r>
          <w:bookmarkEnd w:id="4"/>
          <w:r w:rsidRPr="00D24030">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75D6F179"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49414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6176DAEB" w14:textId="5A7F0849" w:rsidR="0023169A" w:rsidRPr="0023169A" w:rsidRDefault="001C24BC" w:rsidP="0023169A">
              <w:pPr>
                <w:pStyle w:val="Turinys1"/>
                <w:tabs>
                  <w:tab w:val="left" w:pos="660"/>
                </w:tabs>
                <w:spacing w:line="360" w:lineRule="auto"/>
                <w:rPr>
                  <w:rFonts w:ascii="Times New Roman" w:hAnsi="Times New Roman" w:cs="Times New Roman"/>
                  <w:noProof/>
                  <w:kern w:val="2"/>
                  <w:sz w:val="22"/>
                  <w:szCs w:val="22"/>
                  <w14:ligatures w14:val="standardContextual"/>
                </w:rPr>
              </w:pPr>
              <w:r w:rsidRPr="0023169A">
                <w:rPr>
                  <w:rFonts w:ascii="Times New Roman" w:hAnsi="Times New Roman" w:cs="Times New Roman"/>
                  <w:color w:val="2B579A"/>
                  <w:shd w:val="clear" w:color="auto" w:fill="E6E6E6"/>
                </w:rPr>
                <w:fldChar w:fldCharType="begin"/>
              </w:r>
              <w:r w:rsidRPr="0023169A">
                <w:rPr>
                  <w:rFonts w:ascii="Times New Roman" w:hAnsi="Times New Roman" w:cs="Times New Roman"/>
                </w:rPr>
                <w:instrText xml:space="preserve"> TOC \o "1-3" \h \z \u </w:instrText>
              </w:r>
              <w:r w:rsidRPr="0023169A">
                <w:rPr>
                  <w:rFonts w:ascii="Times New Roman" w:hAnsi="Times New Roman" w:cs="Times New Roman"/>
                  <w:color w:val="2B579A"/>
                  <w:shd w:val="clear" w:color="auto" w:fill="E6E6E6"/>
                </w:rPr>
                <w:fldChar w:fldCharType="separate"/>
              </w:r>
              <w:hyperlink w:anchor="_Toc166838167" w:history="1">
                <w:r w:rsidR="0023169A" w:rsidRPr="0023169A">
                  <w:rPr>
                    <w:rStyle w:val="Hipersaitas"/>
                    <w:rFonts w:ascii="Times New Roman" w:hAnsi="Times New Roman" w:cs="Times New Roman"/>
                    <w:noProof/>
                  </w:rPr>
                  <w:t>1.</w:t>
                </w:r>
                <w:r w:rsidR="001D7F57">
                  <w:rPr>
                    <w:rFonts w:ascii="Times New Roman" w:hAnsi="Times New Roman" w:cs="Times New Roman"/>
                    <w:noProof/>
                    <w:kern w:val="2"/>
                    <w:sz w:val="22"/>
                    <w:szCs w:val="22"/>
                    <w14:ligatures w14:val="standardContextual"/>
                  </w:rPr>
                  <w:t xml:space="preserve"> </w:t>
                </w:r>
                <w:r w:rsidR="0023169A" w:rsidRPr="0023169A">
                  <w:rPr>
                    <w:rStyle w:val="Hipersaitas"/>
                    <w:rFonts w:ascii="Times New Roman" w:hAnsi="Times New Roman" w:cs="Times New Roman"/>
                    <w:noProof/>
                  </w:rPr>
                  <w:t>Bendra informacija</w:t>
                </w:r>
                <w:r w:rsidR="0023169A" w:rsidRPr="0023169A">
                  <w:rPr>
                    <w:rFonts w:ascii="Times New Roman" w:hAnsi="Times New Roman" w:cs="Times New Roman"/>
                    <w:noProof/>
                    <w:webHidden/>
                  </w:rPr>
                  <w:tab/>
                </w:r>
                <w:r w:rsidR="0023169A" w:rsidRPr="0023169A">
                  <w:rPr>
                    <w:rFonts w:ascii="Times New Roman" w:hAnsi="Times New Roman" w:cs="Times New Roman"/>
                    <w:noProof/>
                    <w:webHidden/>
                  </w:rPr>
                  <w:fldChar w:fldCharType="begin"/>
                </w:r>
                <w:r w:rsidR="0023169A" w:rsidRPr="0023169A">
                  <w:rPr>
                    <w:rFonts w:ascii="Times New Roman" w:hAnsi="Times New Roman" w:cs="Times New Roman"/>
                    <w:noProof/>
                    <w:webHidden/>
                  </w:rPr>
                  <w:instrText xml:space="preserve"> PAGEREF _Toc166838167 \h </w:instrText>
                </w:r>
                <w:r w:rsidR="0023169A" w:rsidRPr="0023169A">
                  <w:rPr>
                    <w:rFonts w:ascii="Times New Roman" w:hAnsi="Times New Roman" w:cs="Times New Roman"/>
                    <w:noProof/>
                    <w:webHidden/>
                  </w:rPr>
                </w:r>
                <w:r w:rsidR="0023169A" w:rsidRPr="0023169A">
                  <w:rPr>
                    <w:rFonts w:ascii="Times New Roman" w:hAnsi="Times New Roman" w:cs="Times New Roman"/>
                    <w:noProof/>
                    <w:webHidden/>
                  </w:rPr>
                  <w:fldChar w:fldCharType="separate"/>
                </w:r>
                <w:r w:rsidR="000656F5">
                  <w:rPr>
                    <w:rFonts w:ascii="Times New Roman" w:hAnsi="Times New Roman" w:cs="Times New Roman"/>
                    <w:noProof/>
                    <w:webHidden/>
                  </w:rPr>
                  <w:t>2</w:t>
                </w:r>
                <w:r w:rsidR="0023169A" w:rsidRPr="0023169A">
                  <w:rPr>
                    <w:rFonts w:ascii="Times New Roman" w:hAnsi="Times New Roman" w:cs="Times New Roman"/>
                    <w:noProof/>
                    <w:webHidden/>
                  </w:rPr>
                  <w:fldChar w:fldCharType="end"/>
                </w:r>
              </w:hyperlink>
            </w:p>
            <w:p w14:paraId="27B946A9" w14:textId="5700D3F6" w:rsidR="0023169A" w:rsidRPr="00E91C6B"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68" w:history="1">
                <w:r w:rsidRPr="00E91C6B">
                  <w:rPr>
                    <w:rStyle w:val="Hipersaitas"/>
                    <w:rFonts w:ascii="Times New Roman" w:hAnsi="Times New Roman" w:cs="Times New Roman"/>
                    <w:noProof/>
                  </w:rPr>
                  <w:t>2. Pirkimo objektas</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_Toc166838168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2</w:t>
                </w:r>
                <w:r w:rsidRPr="00E91C6B">
                  <w:rPr>
                    <w:rFonts w:ascii="Times New Roman" w:hAnsi="Times New Roman" w:cs="Times New Roman"/>
                    <w:noProof/>
                    <w:webHidden/>
                  </w:rPr>
                  <w:fldChar w:fldCharType="end"/>
                </w:r>
              </w:hyperlink>
            </w:p>
            <w:p w14:paraId="09D87A58" w14:textId="3536AEE0" w:rsidR="0023169A" w:rsidRPr="00E91C6B"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69" w:history="1">
                <w:r w:rsidRPr="00E91C6B">
                  <w:rPr>
                    <w:rStyle w:val="Hipersaitas"/>
                    <w:rFonts w:ascii="Times New Roman" w:hAnsi="Times New Roman" w:cs="Times New Roman"/>
                    <w:noProof/>
                  </w:rPr>
                  <w:t>3. Susitikimai su tiekėjais ir objekto apžiūra</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_Toc166838169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3</w:t>
                </w:r>
                <w:r w:rsidRPr="00E91C6B">
                  <w:rPr>
                    <w:rFonts w:ascii="Times New Roman" w:hAnsi="Times New Roman" w:cs="Times New Roman"/>
                    <w:noProof/>
                    <w:webHidden/>
                  </w:rPr>
                  <w:fldChar w:fldCharType="end"/>
                </w:r>
              </w:hyperlink>
            </w:p>
            <w:p w14:paraId="50DA373E" w14:textId="56D1114F" w:rsidR="0023169A" w:rsidRPr="00E91C6B"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0" w:history="1">
                <w:r w:rsidRPr="00E91C6B">
                  <w:rPr>
                    <w:rStyle w:val="Hipersaitas"/>
                    <w:rFonts w:ascii="Times New Roman" w:hAnsi="Times New Roman" w:cs="Times New Roman"/>
                    <w:noProof/>
                  </w:rPr>
                  <w:t>4. Tiekėjų pašalinimo pagrindai ir kvalifikacijos reikalavimai</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_Toc166838170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3</w:t>
                </w:r>
                <w:r w:rsidRPr="00E91C6B">
                  <w:rPr>
                    <w:rFonts w:ascii="Times New Roman" w:hAnsi="Times New Roman" w:cs="Times New Roman"/>
                    <w:noProof/>
                    <w:webHidden/>
                  </w:rPr>
                  <w:fldChar w:fldCharType="end"/>
                </w:r>
              </w:hyperlink>
            </w:p>
            <w:p w14:paraId="5E8624FB" w14:textId="2672F151" w:rsidR="0023169A" w:rsidRPr="00E91C6B"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1" w:history="1">
                <w:r w:rsidRPr="00E91C6B">
                  <w:rPr>
                    <w:rStyle w:val="Hipersaitas"/>
                    <w:rFonts w:ascii="Times New Roman" w:hAnsi="Times New Roman" w:cs="Times New Roman"/>
                    <w:noProof/>
                  </w:rPr>
                  <w:t>5.</w:t>
                </w:r>
                <w:r w:rsidR="00DD128C">
                  <w:rPr>
                    <w:rStyle w:val="Hipersaitas"/>
                    <w:rFonts w:ascii="Times New Roman" w:hAnsi="Times New Roman" w:cs="Times New Roman"/>
                    <w:noProof/>
                  </w:rPr>
                  <w:t xml:space="preserve"> </w:t>
                </w:r>
                <w:r w:rsidRPr="00E91C6B">
                  <w:rPr>
                    <w:rStyle w:val="Hipersaitas"/>
                    <w:rFonts w:ascii="Times New Roman" w:hAnsi="Times New Roman" w:cs="Times New Roman"/>
                    <w:noProof/>
                  </w:rPr>
                  <w:t>Reikalavimai, susiję su nacionaliniu saugumu</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_Toc166838171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3</w:t>
                </w:r>
                <w:r w:rsidRPr="00E91C6B">
                  <w:rPr>
                    <w:rFonts w:ascii="Times New Roman" w:hAnsi="Times New Roman" w:cs="Times New Roman"/>
                    <w:noProof/>
                    <w:webHidden/>
                  </w:rPr>
                  <w:fldChar w:fldCharType="end"/>
                </w:r>
              </w:hyperlink>
            </w:p>
            <w:p w14:paraId="5B459AC2" w14:textId="4BC9304A" w:rsidR="0023169A" w:rsidRPr="00E91C6B" w:rsidRDefault="0023169A" w:rsidP="0023169A">
              <w:pPr>
                <w:pStyle w:val="Turinys1"/>
                <w:spacing w:line="360" w:lineRule="auto"/>
                <w:rPr>
                  <w:rFonts w:ascii="Times New Roman" w:hAnsi="Times New Roman" w:cs="Times New Roman"/>
                  <w:noProof/>
                  <w:kern w:val="2"/>
                  <w:sz w:val="22"/>
                  <w:szCs w:val="22"/>
                  <w14:ligatures w14:val="standardContextual"/>
                </w:rPr>
              </w:pPr>
              <w:hyperlink w:anchor="_Toc166838172" w:history="1">
                <w:r w:rsidRPr="00E91C6B">
                  <w:rPr>
                    <w:rStyle w:val="Hipersaitas"/>
                    <w:rFonts w:ascii="Times New Roman" w:hAnsi="Times New Roman" w:cs="Times New Roman"/>
                    <w:noProof/>
                  </w:rPr>
                  <w:t>6. Specialieji reikalavimai pasiūlymų rengimui ir pateikimui</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_Toc166838172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3</w:t>
                </w:r>
                <w:r w:rsidRPr="00E91C6B">
                  <w:rPr>
                    <w:rFonts w:ascii="Times New Roman" w:hAnsi="Times New Roman" w:cs="Times New Roman"/>
                    <w:noProof/>
                    <w:webHidden/>
                  </w:rPr>
                  <w:fldChar w:fldCharType="end"/>
                </w:r>
              </w:hyperlink>
            </w:p>
            <w:p w14:paraId="184EDBB2" w14:textId="373EE9F8" w:rsidR="0023169A" w:rsidRPr="00E91C6B"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3" w:history="1">
                <w:r w:rsidRPr="00E91C6B">
                  <w:rPr>
                    <w:rStyle w:val="Hipersaitas"/>
                    <w:rFonts w:ascii="Times New Roman" w:eastAsia="Calibri" w:hAnsi="Times New Roman" w:cs="Times New Roman"/>
                    <w:noProof/>
                  </w:rPr>
                  <w:t>7.</w:t>
                </w:r>
                <w:r w:rsidR="001D7F57">
                  <w:rPr>
                    <w:rFonts w:ascii="Times New Roman" w:hAnsi="Times New Roman" w:cs="Times New Roman"/>
                    <w:noProof/>
                    <w:kern w:val="2"/>
                    <w:sz w:val="22"/>
                    <w:szCs w:val="22"/>
                    <w14:ligatures w14:val="standardContextual"/>
                  </w:rPr>
                  <w:t xml:space="preserve"> </w:t>
                </w:r>
                <w:r w:rsidRPr="00E91C6B">
                  <w:rPr>
                    <w:rStyle w:val="Hipersaitas"/>
                    <w:rFonts w:ascii="Times New Roman" w:hAnsi="Times New Roman" w:cs="Times New Roman"/>
                    <w:noProof/>
                  </w:rPr>
                  <w:t>Pasiūlymo galiojimo užtikrinimas</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_Toc166838173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4</w:t>
                </w:r>
                <w:r w:rsidRPr="00E91C6B">
                  <w:rPr>
                    <w:rFonts w:ascii="Times New Roman" w:hAnsi="Times New Roman" w:cs="Times New Roman"/>
                    <w:noProof/>
                    <w:webHidden/>
                  </w:rPr>
                  <w:fldChar w:fldCharType="end"/>
                </w:r>
              </w:hyperlink>
            </w:p>
            <w:p w14:paraId="244EFFA0" w14:textId="27C19BF9" w:rsidR="0023169A" w:rsidRPr="00E91C6B"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4" w:history="1">
                <w:r w:rsidRPr="00E91C6B">
                  <w:rPr>
                    <w:rStyle w:val="Hipersaitas"/>
                    <w:rFonts w:ascii="Times New Roman" w:eastAsia="Calibri" w:hAnsi="Times New Roman" w:cs="Times New Roman"/>
                    <w:noProof/>
                  </w:rPr>
                  <w:t>8.</w:t>
                </w:r>
                <w:r w:rsidR="001D7F57">
                  <w:rPr>
                    <w:rFonts w:ascii="Times New Roman" w:hAnsi="Times New Roman" w:cs="Times New Roman"/>
                    <w:noProof/>
                    <w:kern w:val="2"/>
                    <w:sz w:val="22"/>
                    <w:szCs w:val="22"/>
                    <w14:ligatures w14:val="standardContextual"/>
                  </w:rPr>
                  <w:t xml:space="preserve"> </w:t>
                </w:r>
                <w:r w:rsidRPr="00E91C6B">
                  <w:rPr>
                    <w:rStyle w:val="Hipersaitas"/>
                    <w:rFonts w:ascii="Times New Roman" w:hAnsi="Times New Roman" w:cs="Times New Roman"/>
                    <w:noProof/>
                  </w:rPr>
                  <w:t>Elektroninis aukcionas</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_Toc166838174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4</w:t>
                </w:r>
                <w:r w:rsidRPr="00E91C6B">
                  <w:rPr>
                    <w:rFonts w:ascii="Times New Roman" w:hAnsi="Times New Roman" w:cs="Times New Roman"/>
                    <w:noProof/>
                    <w:webHidden/>
                  </w:rPr>
                  <w:fldChar w:fldCharType="end"/>
                </w:r>
              </w:hyperlink>
            </w:p>
            <w:p w14:paraId="05B16D4D" w14:textId="0E3B3869" w:rsidR="0023169A" w:rsidRPr="00E91C6B"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5" w:history="1">
                <w:r w:rsidRPr="00E91C6B">
                  <w:rPr>
                    <w:rStyle w:val="Hipersaitas"/>
                    <w:rFonts w:ascii="Times New Roman" w:eastAsia="Calibri" w:hAnsi="Times New Roman" w:cs="Times New Roman"/>
                    <w:noProof/>
                  </w:rPr>
                  <w:t>9.</w:t>
                </w:r>
                <w:r w:rsidR="001D7F57">
                  <w:rPr>
                    <w:rFonts w:ascii="Times New Roman" w:hAnsi="Times New Roman" w:cs="Times New Roman"/>
                    <w:noProof/>
                    <w:kern w:val="2"/>
                    <w:sz w:val="22"/>
                    <w:szCs w:val="22"/>
                    <w14:ligatures w14:val="standardContextual"/>
                  </w:rPr>
                  <w:t xml:space="preserve"> </w:t>
                </w:r>
                <w:r w:rsidRPr="00E91C6B">
                  <w:rPr>
                    <w:rStyle w:val="Hipersaitas"/>
                    <w:rFonts w:ascii="Times New Roman" w:hAnsi="Times New Roman" w:cs="Times New Roman"/>
                    <w:noProof/>
                  </w:rPr>
                  <w:t>Pasiūlymų vertinimas</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_Toc166838175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4</w:t>
                </w:r>
                <w:r w:rsidRPr="00E91C6B">
                  <w:rPr>
                    <w:rFonts w:ascii="Times New Roman" w:hAnsi="Times New Roman" w:cs="Times New Roman"/>
                    <w:noProof/>
                    <w:webHidden/>
                  </w:rPr>
                  <w:fldChar w:fldCharType="end"/>
                </w:r>
              </w:hyperlink>
            </w:p>
            <w:p w14:paraId="02BAE417" w14:textId="71B1FBAA" w:rsidR="0023169A" w:rsidRPr="00E91C6B" w:rsidRDefault="0023169A" w:rsidP="0023169A">
              <w:pPr>
                <w:pStyle w:val="Turinys1"/>
                <w:tabs>
                  <w:tab w:val="left" w:pos="660"/>
                </w:tabs>
                <w:spacing w:line="360" w:lineRule="auto"/>
                <w:rPr>
                  <w:rFonts w:ascii="Times New Roman" w:hAnsi="Times New Roman" w:cs="Times New Roman"/>
                  <w:noProof/>
                  <w:kern w:val="2"/>
                  <w:sz w:val="22"/>
                  <w:szCs w:val="22"/>
                  <w14:ligatures w14:val="standardContextual"/>
                </w:rPr>
              </w:pPr>
              <w:hyperlink w:anchor="_Toc166838176" w:history="1">
                <w:r w:rsidRPr="00E91C6B">
                  <w:rPr>
                    <w:rStyle w:val="Hipersaitas"/>
                    <w:rFonts w:ascii="Times New Roman" w:eastAsia="Calibri" w:hAnsi="Times New Roman" w:cs="Times New Roman"/>
                    <w:noProof/>
                  </w:rPr>
                  <w:t>10.</w:t>
                </w:r>
                <w:r w:rsidRPr="00E91C6B">
                  <w:rPr>
                    <w:rFonts w:ascii="Times New Roman" w:hAnsi="Times New Roman" w:cs="Times New Roman"/>
                    <w:noProof/>
                    <w:kern w:val="2"/>
                    <w:sz w:val="22"/>
                    <w:szCs w:val="22"/>
                    <w14:ligatures w14:val="standardContextual"/>
                  </w:rPr>
                  <w:tab/>
                </w:r>
                <w:r w:rsidRPr="00E91C6B">
                  <w:rPr>
                    <w:rStyle w:val="Hipersaitas"/>
                    <w:rFonts w:ascii="Times New Roman" w:hAnsi="Times New Roman" w:cs="Times New Roman"/>
                    <w:noProof/>
                  </w:rPr>
                  <w:t>Sutarties sudarymas</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_Toc166838176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4</w:t>
                </w:r>
                <w:r w:rsidRPr="00E91C6B">
                  <w:rPr>
                    <w:rFonts w:ascii="Times New Roman" w:hAnsi="Times New Roman" w:cs="Times New Roman"/>
                    <w:noProof/>
                    <w:webHidden/>
                  </w:rPr>
                  <w:fldChar w:fldCharType="end"/>
                </w:r>
              </w:hyperlink>
            </w:p>
            <w:p w14:paraId="56CCF3E9" w14:textId="27817340" w:rsidR="0023169A" w:rsidRPr="00E91C6B" w:rsidRDefault="001D7F57" w:rsidP="0023169A">
              <w:pPr>
                <w:pStyle w:val="Turinys1"/>
                <w:spacing w:line="360" w:lineRule="auto"/>
                <w:rPr>
                  <w:rFonts w:ascii="Times New Roman" w:hAnsi="Times New Roman" w:cs="Times New Roman"/>
                  <w:noProof/>
                  <w:kern w:val="2"/>
                  <w:sz w:val="22"/>
                  <w:szCs w:val="22"/>
                  <w14:ligatures w14:val="standardContextual"/>
                </w:rPr>
              </w:pPr>
              <w:r>
                <w:t xml:space="preserve"> </w:t>
              </w:r>
              <w:r w:rsidR="00DD128C">
                <w:t xml:space="preserve"> </w:t>
              </w:r>
              <w:hyperlink w:anchor="_Toc166838177" w:history="1">
                <w:r w:rsidR="0023169A" w:rsidRPr="00E91C6B">
                  <w:rPr>
                    <w:rStyle w:val="Hipersaitas"/>
                    <w:rFonts w:ascii="Times New Roman" w:hAnsi="Times New Roman" w:cs="Times New Roman"/>
                    <w:noProof/>
                  </w:rPr>
                  <w:t>Pirkimo sąlygų 1 priedas „Terminai“</w:t>
                </w:r>
                <w:r w:rsidR="0023169A" w:rsidRPr="00E91C6B">
                  <w:rPr>
                    <w:rFonts w:ascii="Times New Roman" w:hAnsi="Times New Roman" w:cs="Times New Roman"/>
                    <w:noProof/>
                    <w:webHidden/>
                  </w:rPr>
                  <w:tab/>
                </w:r>
                <w:r w:rsidR="0023169A" w:rsidRPr="00E91C6B">
                  <w:rPr>
                    <w:rFonts w:ascii="Times New Roman" w:hAnsi="Times New Roman" w:cs="Times New Roman"/>
                    <w:noProof/>
                    <w:webHidden/>
                  </w:rPr>
                  <w:fldChar w:fldCharType="begin"/>
                </w:r>
                <w:r w:rsidR="0023169A" w:rsidRPr="00E91C6B">
                  <w:rPr>
                    <w:rFonts w:ascii="Times New Roman" w:hAnsi="Times New Roman" w:cs="Times New Roman"/>
                    <w:noProof/>
                    <w:webHidden/>
                  </w:rPr>
                  <w:instrText xml:space="preserve"> PAGEREF _Toc166838177 \h </w:instrText>
                </w:r>
                <w:r w:rsidR="0023169A" w:rsidRPr="00E91C6B">
                  <w:rPr>
                    <w:rFonts w:ascii="Times New Roman" w:hAnsi="Times New Roman" w:cs="Times New Roman"/>
                    <w:noProof/>
                    <w:webHidden/>
                  </w:rPr>
                </w:r>
                <w:r w:rsidR="0023169A"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5</w:t>
                </w:r>
                <w:r w:rsidR="0023169A" w:rsidRPr="00E91C6B">
                  <w:rPr>
                    <w:rFonts w:ascii="Times New Roman" w:hAnsi="Times New Roman" w:cs="Times New Roman"/>
                    <w:noProof/>
                    <w:webHidden/>
                  </w:rPr>
                  <w:fldChar w:fldCharType="end"/>
                </w:r>
              </w:hyperlink>
            </w:p>
            <w:p w14:paraId="0FB61C46" w14:textId="35337B54" w:rsidR="0023169A" w:rsidRPr="00E91C6B"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78" w:history="1">
                <w:r w:rsidRPr="00E91C6B">
                  <w:rPr>
                    <w:rStyle w:val="Hipersaitas"/>
                    <w:rFonts w:ascii="Times New Roman" w:eastAsia="Calibri" w:hAnsi="Times New Roman" w:cs="Times New Roman"/>
                    <w:noProof/>
                  </w:rPr>
                  <w:t>Pirkimo sąlygų 2 priedas „Techninė specifikacija“</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_Toc166838178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8</w:t>
                </w:r>
                <w:r w:rsidRPr="00E91C6B">
                  <w:rPr>
                    <w:rFonts w:ascii="Times New Roman" w:hAnsi="Times New Roman" w:cs="Times New Roman"/>
                    <w:noProof/>
                    <w:webHidden/>
                  </w:rPr>
                  <w:fldChar w:fldCharType="end"/>
                </w:r>
              </w:hyperlink>
            </w:p>
            <w:p w14:paraId="58675FC0" w14:textId="44E266DD" w:rsidR="0023169A" w:rsidRPr="00E91C6B" w:rsidRDefault="0023169A" w:rsidP="0023169A">
              <w:pPr>
                <w:pStyle w:val="Turinys2"/>
                <w:spacing w:line="360" w:lineRule="auto"/>
                <w:rPr>
                  <w:rFonts w:ascii="Times New Roman" w:hAnsi="Times New Roman" w:cs="Times New Roman"/>
                  <w:noProof/>
                </w:rPr>
              </w:pPr>
              <w:hyperlink w:anchor="_Toc166838179" w:history="1">
                <w:r w:rsidRPr="00E91C6B">
                  <w:rPr>
                    <w:rStyle w:val="Hipersaitas"/>
                    <w:rFonts w:ascii="Times New Roman" w:eastAsia="Calibri" w:hAnsi="Times New Roman" w:cs="Times New Roman"/>
                    <w:noProof/>
                  </w:rPr>
                  <w:t>Pirkimo sąlygų 3 priedas „Sąnaudų kiekių žiniaraštis“</w:t>
                </w:r>
                <w:r w:rsidRPr="00E91C6B">
                  <w:rPr>
                    <w:rFonts w:ascii="Times New Roman" w:hAnsi="Times New Roman" w:cs="Times New Roman"/>
                    <w:noProof/>
                    <w:webHidden/>
                  </w:rPr>
                  <w:tab/>
                </w:r>
                <w:r w:rsidRPr="00E91C6B">
                  <w:rPr>
                    <w:rFonts w:ascii="Times New Roman" w:hAnsi="Times New Roman" w:cs="Times New Roman"/>
                    <w:noProof/>
                    <w:webHidden/>
                  </w:rPr>
                  <w:fldChar w:fldCharType="begin"/>
                </w:r>
                <w:r w:rsidRPr="00E91C6B">
                  <w:rPr>
                    <w:rFonts w:ascii="Times New Roman" w:hAnsi="Times New Roman" w:cs="Times New Roman"/>
                    <w:noProof/>
                    <w:webHidden/>
                  </w:rPr>
                  <w:instrText xml:space="preserve"> PAGEREF _Toc166838179 \h </w:instrText>
                </w:r>
                <w:r w:rsidRPr="00E91C6B">
                  <w:rPr>
                    <w:rFonts w:ascii="Times New Roman" w:hAnsi="Times New Roman" w:cs="Times New Roman"/>
                    <w:noProof/>
                    <w:webHidden/>
                  </w:rPr>
                </w:r>
                <w:r w:rsidRPr="00E91C6B">
                  <w:rPr>
                    <w:rFonts w:ascii="Times New Roman" w:hAnsi="Times New Roman" w:cs="Times New Roman"/>
                    <w:noProof/>
                    <w:webHidden/>
                  </w:rPr>
                  <w:fldChar w:fldCharType="separate"/>
                </w:r>
                <w:r w:rsidR="000656F5" w:rsidRPr="00E91C6B">
                  <w:rPr>
                    <w:rFonts w:ascii="Times New Roman" w:hAnsi="Times New Roman" w:cs="Times New Roman"/>
                    <w:noProof/>
                    <w:webHidden/>
                  </w:rPr>
                  <w:t>9</w:t>
                </w:r>
                <w:r w:rsidRPr="00E91C6B">
                  <w:rPr>
                    <w:rFonts w:ascii="Times New Roman" w:hAnsi="Times New Roman" w:cs="Times New Roman"/>
                    <w:noProof/>
                    <w:webHidden/>
                  </w:rPr>
                  <w:fldChar w:fldCharType="end"/>
                </w:r>
              </w:hyperlink>
            </w:p>
            <w:p w14:paraId="3FDC680D" w14:textId="3F977935" w:rsidR="00E31525" w:rsidRPr="000656F5" w:rsidRDefault="00E31525" w:rsidP="000656F5">
              <w:pPr>
                <w:rPr>
                  <w:rFonts w:ascii="Times New Roman" w:hAnsi="Times New Roman" w:cs="Times New Roman"/>
                  <w:noProof/>
                </w:rPr>
              </w:pPr>
              <w:r w:rsidRPr="00E91C6B">
                <w:rPr>
                  <w:rFonts w:ascii="Times New Roman" w:hAnsi="Times New Roman" w:cs="Times New Roman"/>
                  <w:noProof/>
                </w:rPr>
                <w:t xml:space="preserve">    Pirkimo sąlygų 4 priedas ,,Tiekėjų pašalinimo pagrindai</w:t>
              </w:r>
              <w:r w:rsidR="00EC07E4" w:rsidRPr="00EC07E4">
                <w:rPr>
                  <w:rFonts w:ascii="Times New Roman" w:hAnsi="Times New Roman" w:cs="Times New Roman"/>
                  <w:noProof/>
                </w:rPr>
                <w:t>“</w:t>
              </w:r>
              <w:r>
                <w:rPr>
                  <w:rFonts w:ascii="Times New Roman" w:hAnsi="Times New Roman" w:cs="Times New Roman"/>
                  <w:noProof/>
                </w:rPr>
                <w:t>..........................................................................................10</w:t>
              </w:r>
            </w:p>
            <w:p w14:paraId="10D13D0B" w14:textId="201848A8" w:rsidR="0023169A" w:rsidRDefault="0023169A" w:rsidP="0023169A">
              <w:pPr>
                <w:pStyle w:val="Turinys2"/>
                <w:spacing w:line="360" w:lineRule="auto"/>
                <w:rPr>
                  <w:rFonts w:ascii="Times New Roman" w:hAnsi="Times New Roman" w:cs="Times New Roman"/>
                  <w:noProof/>
                </w:rPr>
              </w:pPr>
              <w:hyperlink w:anchor="_Toc166838180" w:history="1">
                <w:r w:rsidRPr="0023169A">
                  <w:rPr>
                    <w:rStyle w:val="Hipersaitas"/>
                    <w:rFonts w:ascii="Times New Roman" w:eastAsia="Calibri" w:hAnsi="Times New Roman" w:cs="Times New Roman"/>
                    <w:noProof/>
                  </w:rPr>
                  <w:t>Pirkimo sąlygų 5 priedas „Tiekėjų kvalifikacijos reikalavimai ir reikalaujami kokybės bei aplinkos apsaugos vadybos sistemų standartai“</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_Toc166838180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0656F5">
                  <w:rPr>
                    <w:rFonts w:ascii="Times New Roman" w:hAnsi="Times New Roman" w:cs="Times New Roman"/>
                    <w:noProof/>
                    <w:webHidden/>
                  </w:rPr>
                  <w:t>19</w:t>
                </w:r>
                <w:r w:rsidRPr="0023169A">
                  <w:rPr>
                    <w:rFonts w:ascii="Times New Roman" w:hAnsi="Times New Roman" w:cs="Times New Roman"/>
                    <w:noProof/>
                    <w:webHidden/>
                  </w:rPr>
                  <w:fldChar w:fldCharType="end"/>
                </w:r>
              </w:hyperlink>
            </w:p>
            <w:p w14:paraId="5F7ED12B" w14:textId="10EC2B6E" w:rsidR="00E31525" w:rsidRPr="000656F5" w:rsidRDefault="00E31525" w:rsidP="000656F5">
              <w:pPr>
                <w:rPr>
                  <w:rFonts w:ascii="Times New Roman" w:hAnsi="Times New Roman" w:cs="Times New Roman"/>
                  <w:noProof/>
                </w:rPr>
              </w:pPr>
              <w:r>
                <w:rPr>
                  <w:rFonts w:ascii="Times New Roman" w:hAnsi="Times New Roman" w:cs="Times New Roman"/>
                  <w:noProof/>
                </w:rPr>
                <w:t xml:space="preserve">    Pirkimo sąlygų 6 priedas ,,EBVPD</w:t>
              </w:r>
              <w:r w:rsidR="00EC07E4" w:rsidRPr="00EC07E4">
                <w:rPr>
                  <w:rFonts w:ascii="Times New Roman" w:hAnsi="Times New Roman" w:cs="Times New Roman"/>
                  <w:noProof/>
                </w:rPr>
                <w:t>“</w:t>
              </w:r>
              <w:r>
                <w:rPr>
                  <w:rFonts w:ascii="Times New Roman" w:hAnsi="Times New Roman" w:cs="Times New Roman"/>
                  <w:noProof/>
                </w:rPr>
                <w:t>............................................................................................................................22</w:t>
              </w:r>
            </w:p>
            <w:p w14:paraId="461F7EE0" w14:textId="02FE3A73"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1" w:history="1">
                <w:r w:rsidRPr="0023169A">
                  <w:rPr>
                    <w:rStyle w:val="Hipersaitas"/>
                    <w:rFonts w:ascii="Times New Roman" w:eastAsia="Calibri" w:hAnsi="Times New Roman" w:cs="Times New Roman"/>
                    <w:noProof/>
                  </w:rPr>
                  <w:t>Pirkimo sąlygų 7 priedas „Pasiūlymo forma“</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_Toc166838181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0656F5">
                  <w:rPr>
                    <w:rFonts w:ascii="Times New Roman" w:hAnsi="Times New Roman" w:cs="Times New Roman"/>
                    <w:noProof/>
                    <w:webHidden/>
                  </w:rPr>
                  <w:t>23</w:t>
                </w:r>
                <w:r w:rsidRPr="0023169A">
                  <w:rPr>
                    <w:rFonts w:ascii="Times New Roman" w:hAnsi="Times New Roman" w:cs="Times New Roman"/>
                    <w:noProof/>
                    <w:webHidden/>
                  </w:rPr>
                  <w:fldChar w:fldCharType="end"/>
                </w:r>
              </w:hyperlink>
            </w:p>
            <w:p w14:paraId="415333D6" w14:textId="0730CCDF"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2" w:history="1">
                <w:r w:rsidRPr="0023169A">
                  <w:rPr>
                    <w:rStyle w:val="Hipersaitas"/>
                    <w:rFonts w:ascii="Times New Roman" w:eastAsia="Calibri" w:hAnsi="Times New Roman" w:cs="Times New Roman"/>
                    <w:noProof/>
                  </w:rPr>
                  <w:t>Pirkimo sąlygų 8 priedas „Pasiūlymų vertinimo kriterijai ir sąlygos“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_Toc166838182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0656F5">
                  <w:rPr>
                    <w:rFonts w:ascii="Times New Roman" w:hAnsi="Times New Roman" w:cs="Times New Roman"/>
                    <w:noProof/>
                    <w:webHidden/>
                  </w:rPr>
                  <w:t>25</w:t>
                </w:r>
                <w:r w:rsidRPr="0023169A">
                  <w:rPr>
                    <w:rFonts w:ascii="Times New Roman" w:hAnsi="Times New Roman" w:cs="Times New Roman"/>
                    <w:noProof/>
                    <w:webHidden/>
                  </w:rPr>
                  <w:fldChar w:fldCharType="end"/>
                </w:r>
              </w:hyperlink>
            </w:p>
            <w:p w14:paraId="2FF87821" w14:textId="33D3387D"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3" w:history="1">
                <w:r w:rsidRPr="0023169A">
                  <w:rPr>
                    <w:rStyle w:val="Hipersaitas"/>
                    <w:rFonts w:ascii="Times New Roman" w:hAnsi="Times New Roman" w:cs="Times New Roman"/>
                    <w:noProof/>
                  </w:rPr>
                  <w:t>Pirkimo sąlygų 9 priedas „Tiekėjo deklaracija dėl atitikimo nacionalinio saugumo reikalavimams“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_Toc166838183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0656F5">
                  <w:rPr>
                    <w:rFonts w:ascii="Times New Roman" w:hAnsi="Times New Roman" w:cs="Times New Roman"/>
                    <w:noProof/>
                    <w:webHidden/>
                  </w:rPr>
                  <w:t>26</w:t>
                </w:r>
                <w:r w:rsidRPr="0023169A">
                  <w:rPr>
                    <w:rFonts w:ascii="Times New Roman" w:hAnsi="Times New Roman" w:cs="Times New Roman"/>
                    <w:noProof/>
                    <w:webHidden/>
                  </w:rPr>
                  <w:fldChar w:fldCharType="end"/>
                </w:r>
              </w:hyperlink>
            </w:p>
            <w:p w14:paraId="6A25463A" w14:textId="0C0DE242" w:rsidR="0023169A" w:rsidRPr="0023169A" w:rsidRDefault="0023169A" w:rsidP="0023169A">
              <w:pPr>
                <w:pStyle w:val="Turinys2"/>
                <w:spacing w:line="360" w:lineRule="auto"/>
                <w:rPr>
                  <w:rFonts w:ascii="Times New Roman" w:hAnsi="Times New Roman" w:cs="Times New Roman"/>
                  <w:noProof/>
                  <w:kern w:val="2"/>
                  <w:sz w:val="22"/>
                  <w:szCs w:val="22"/>
                  <w14:ligatures w14:val="standardContextual"/>
                </w:rPr>
              </w:pPr>
              <w:hyperlink w:anchor="_Toc166838184" w:history="1">
                <w:r w:rsidRPr="0023169A">
                  <w:rPr>
                    <w:rStyle w:val="Hipersaitas"/>
                    <w:rFonts w:ascii="Times New Roman" w:hAnsi="Times New Roman" w:cs="Times New Roman"/>
                    <w:noProof/>
                  </w:rPr>
                  <w:t>Pirkimo sąlygų 10 priedas „Sutarties projektas“</w:t>
                </w:r>
                <w:r w:rsidRPr="0023169A">
                  <w:rPr>
                    <w:rFonts w:ascii="Times New Roman" w:hAnsi="Times New Roman" w:cs="Times New Roman"/>
                    <w:noProof/>
                    <w:webHidden/>
                  </w:rPr>
                  <w:tab/>
                </w:r>
                <w:r w:rsidRPr="0023169A">
                  <w:rPr>
                    <w:rFonts w:ascii="Times New Roman" w:hAnsi="Times New Roman" w:cs="Times New Roman"/>
                    <w:noProof/>
                    <w:webHidden/>
                  </w:rPr>
                  <w:fldChar w:fldCharType="begin"/>
                </w:r>
                <w:r w:rsidRPr="0023169A">
                  <w:rPr>
                    <w:rFonts w:ascii="Times New Roman" w:hAnsi="Times New Roman" w:cs="Times New Roman"/>
                    <w:noProof/>
                    <w:webHidden/>
                  </w:rPr>
                  <w:instrText xml:space="preserve"> PAGEREF _Toc166838184 \h </w:instrText>
                </w:r>
                <w:r w:rsidRPr="0023169A">
                  <w:rPr>
                    <w:rFonts w:ascii="Times New Roman" w:hAnsi="Times New Roman" w:cs="Times New Roman"/>
                    <w:noProof/>
                    <w:webHidden/>
                  </w:rPr>
                </w:r>
                <w:r w:rsidRPr="0023169A">
                  <w:rPr>
                    <w:rFonts w:ascii="Times New Roman" w:hAnsi="Times New Roman" w:cs="Times New Roman"/>
                    <w:noProof/>
                    <w:webHidden/>
                  </w:rPr>
                  <w:fldChar w:fldCharType="separate"/>
                </w:r>
                <w:r w:rsidR="000656F5">
                  <w:rPr>
                    <w:rFonts w:ascii="Times New Roman" w:hAnsi="Times New Roman" w:cs="Times New Roman"/>
                    <w:noProof/>
                    <w:webHidden/>
                  </w:rPr>
                  <w:t>27</w:t>
                </w:r>
                <w:r w:rsidRPr="0023169A">
                  <w:rPr>
                    <w:rFonts w:ascii="Times New Roman" w:hAnsi="Times New Roman" w:cs="Times New Roman"/>
                    <w:noProof/>
                    <w:webHidden/>
                  </w:rPr>
                  <w:fldChar w:fldCharType="end"/>
                </w:r>
              </w:hyperlink>
            </w:p>
            <w:p w14:paraId="0DDC40AE" w14:textId="330420C6" w:rsidR="001C24BC" w:rsidRPr="0060790A" w:rsidRDefault="001C24BC" w:rsidP="0023169A">
              <w:pPr>
                <w:spacing w:after="0" w:line="360" w:lineRule="auto"/>
                <w:contextualSpacing/>
                <w:rPr>
                  <w:rFonts w:ascii="Times New Roman" w:hAnsi="Times New Roman" w:cs="Times New Roman"/>
                </w:rPr>
              </w:pPr>
              <w:r w:rsidRPr="0023169A">
                <w:rPr>
                  <w:rFonts w:ascii="Times New Roman" w:hAnsi="Times New Roman" w:cs="Times New Roman"/>
                  <w:b/>
                  <w:bCs/>
                  <w:color w:val="2B579A"/>
                  <w:shd w:val="clear" w:color="auto" w:fill="E6E6E6"/>
                </w:rPr>
                <w:fldChar w:fldCharType="end"/>
              </w:r>
            </w:p>
          </w:sdtContent>
        </w:sdt>
        <w:p w14:paraId="7674606E" w14:textId="77777777" w:rsidR="00EC07E4" w:rsidRDefault="00EC07E4" w:rsidP="00EC07E4">
          <w:pPr>
            <w:tabs>
              <w:tab w:val="left" w:pos="6399"/>
            </w:tabs>
            <w:spacing w:after="120" w:line="20" w:lineRule="atLeast"/>
            <w:contextualSpacing/>
            <w:rPr>
              <w:rFonts w:cstheme="minorHAnsi"/>
            </w:rPr>
          </w:pPr>
        </w:p>
        <w:p w14:paraId="2A1857DF" w14:textId="02EFBF1C" w:rsidR="00EC07E4" w:rsidRDefault="00EC07E4" w:rsidP="00EC07E4">
          <w:pPr>
            <w:tabs>
              <w:tab w:val="left" w:pos="6399"/>
            </w:tabs>
            <w:spacing w:after="120" w:line="20" w:lineRule="atLeast"/>
            <w:contextualSpacing/>
            <w:rPr>
              <w:rFonts w:cstheme="minorHAnsi"/>
            </w:rPr>
          </w:pPr>
          <w:r>
            <w:rPr>
              <w:rFonts w:cstheme="minorHAnsi"/>
            </w:rPr>
            <w:tab/>
          </w:r>
        </w:p>
        <w:p w14:paraId="73CCB438" w14:textId="2117D378" w:rsidR="005F13F0" w:rsidRPr="00F0499F" w:rsidRDefault="001C24BC" w:rsidP="00EC07E4">
          <w:pPr>
            <w:tabs>
              <w:tab w:val="left" w:pos="6399"/>
            </w:tabs>
            <w:spacing w:after="120" w:line="20" w:lineRule="atLeast"/>
            <w:contextualSpacing/>
            <w:rPr>
              <w:rFonts w:cstheme="minorHAnsi"/>
            </w:rPr>
          </w:pPr>
          <w:r w:rsidRPr="00EC07E4">
            <w:rPr>
              <w:rFonts w:cstheme="minorHAnsi"/>
            </w:rPr>
            <w:br w:type="page"/>
          </w:r>
          <w:r w:rsidR="00EC07E4">
            <w:rPr>
              <w:rFonts w:cstheme="minorHAnsi"/>
            </w:rPr>
            <w:lastRenderedPageBreak/>
            <w:tab/>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66838167"/>
      <w:bookmarkStart w:id="6" w:name="_Toc335201954"/>
      <w:bookmarkStart w:id="7" w:name="_Toc147739116"/>
      <w:r w:rsidRPr="00067EB5">
        <w:rPr>
          <w:rFonts w:ascii="Times New Roman" w:hAnsi="Times New Roman" w:cs="Times New Roman"/>
        </w:rPr>
        <w:t>Bendra informacija</w:t>
      </w:r>
      <w:bookmarkEnd w:id="5"/>
    </w:p>
    <w:p w14:paraId="62F15ED8" w14:textId="77777777" w:rsidR="00D24030" w:rsidRPr="00FD6D10" w:rsidRDefault="00D24030"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b/>
          <w:bCs/>
        </w:rPr>
        <w:t>Perkančioji organizacija – Pasvalio rajono savivaldybės administracija</w:t>
      </w:r>
      <w:r w:rsidRPr="00FD6D10">
        <w:rPr>
          <w:rFonts w:ascii="Times New Roman" w:hAnsi="Times New Roman" w:cs="Times New Roman"/>
        </w:rPr>
        <w:t>, juridinio asmens kodas 188753657, adresas Vytauto Didžiojo a. 1, 39143 Pasvalys. Perkančioji organizacija yra PVM mokėtoja.</w:t>
      </w:r>
    </w:p>
    <w:p w14:paraId="02A90696" w14:textId="516E9505" w:rsidR="00D24030" w:rsidRPr="00FD6D10" w:rsidRDefault="002F5F8E"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 </w:t>
      </w:r>
      <w:r w:rsidR="00D24030" w:rsidRPr="00FD6D10">
        <w:rPr>
          <w:rFonts w:ascii="Times New Roman" w:hAnsi="Times New Roman" w:cs="Times New Roman"/>
        </w:rPr>
        <w:t>Pirkimas neatliekamas naudojantis centralizuotų pirkimų katalogu</w:t>
      </w:r>
      <w:r w:rsidR="00997581" w:rsidRPr="00FD6D10">
        <w:rPr>
          <w:rFonts w:ascii="Times New Roman" w:hAnsi="Times New Roman" w:cs="Times New Roman"/>
        </w:rPr>
        <w:t xml:space="preserve"> (cpo.lt)</w:t>
      </w:r>
      <w:r w:rsidR="00D24030" w:rsidRPr="00FD6D10">
        <w:rPr>
          <w:rFonts w:ascii="Times New Roman" w:hAnsi="Times New Roman" w:cs="Times New Roman"/>
        </w:rPr>
        <w:t>, nes tokio pobūdžio darbų kataloge nėra.</w:t>
      </w:r>
    </w:p>
    <w:p w14:paraId="50D7FF5D" w14:textId="77777777" w:rsidR="00D24030" w:rsidRPr="00FD6D10" w:rsidRDefault="00AA23FB"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eastAsia="Times New Roman" w:hAnsi="Times New Roman" w:cs="Times New Roman"/>
        </w:rPr>
        <w:t>Perkančioji organizacija nerezervuoja teisės dalyvauti pirkime.</w:t>
      </w:r>
    </w:p>
    <w:p w14:paraId="18570CDA" w14:textId="77777777" w:rsidR="00D24030" w:rsidRPr="00FD6D10" w:rsidRDefault="00E32C8E"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Stebėtojai dalyvauti </w:t>
      </w:r>
      <w:r w:rsidR="008A3C98" w:rsidRPr="00FD6D10">
        <w:rPr>
          <w:rFonts w:ascii="Times New Roman" w:hAnsi="Times New Roman" w:cs="Times New Roman"/>
        </w:rPr>
        <w:t>K</w:t>
      </w:r>
      <w:r w:rsidRPr="00FD6D10">
        <w:rPr>
          <w:rFonts w:ascii="Times New Roman" w:hAnsi="Times New Roman" w:cs="Times New Roman"/>
        </w:rPr>
        <w:t>omisijos posėdžiuose nėra kviečiami.</w:t>
      </w:r>
    </w:p>
    <w:p w14:paraId="39603E6D" w14:textId="22CE940A" w:rsidR="005E62F0" w:rsidRPr="00FD6D10" w:rsidRDefault="005E62F0"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Atliekamas žaliasis pirkimas. Pirkimas vykdomas vadovaujantis</w:t>
      </w:r>
      <w:r w:rsidR="00B549AC" w:rsidRPr="00FD6D10">
        <w:rPr>
          <w:rFonts w:ascii="Times New Roman" w:hAnsi="Times New Roman" w:cs="Times New Roman"/>
        </w:rPr>
        <w:t xml:space="preserve"> Aplinkos apsaugos kriterijų taikymo, vykdant žaliuosius pirkimus, tvarkos aprašo, patvirtinto</w:t>
      </w:r>
      <w:r w:rsidRPr="00FD6D10">
        <w:rPr>
          <w:rFonts w:ascii="Times New Roman" w:hAnsi="Times New Roman" w:cs="Times New Roman"/>
        </w:rPr>
        <w:t xml:space="preserve"> </w:t>
      </w:r>
      <w:hyperlink r:id="rId13" w:history="1">
        <w:r w:rsidRPr="00FD6D10">
          <w:rPr>
            <w:rStyle w:val="Hipersaitas"/>
            <w:rFonts w:ascii="Times New Roman" w:hAnsi="Times New Roman" w:cs="Times New Roman"/>
          </w:rPr>
          <w:t xml:space="preserve">Lietuvos Respublikos aplinkos ministro </w:t>
        </w:r>
        <w:hyperlink r:id="rId14" w:history="1">
          <w:r w:rsidR="00B549AC" w:rsidRPr="00FD6D10">
            <w:rPr>
              <w:rStyle w:val="Hipersaitas"/>
              <w:rFonts w:ascii="Times New Roman" w:hAnsi="Times New Roman" w:cs="Times New Roman"/>
            </w:rPr>
            <w:t>2011 m. birželio 28 d. įsakymu Nr. D1-508 „Dėl Aplinkos apsaugos kriterijų taikymo, vykdant žaliuosius pirkimus, tvarkos aprašo patvirtinimo“</w:t>
          </w:r>
        </w:hyperlink>
        <w:r w:rsidR="00B549AC" w:rsidRPr="00FD6D10">
          <w:rPr>
            <w:rStyle w:val="Hipersaitas"/>
            <w:rFonts w:ascii="Times New Roman" w:hAnsi="Times New Roman" w:cs="Times New Roman"/>
          </w:rPr>
          <w:t xml:space="preserve"> (Lietuvos Respublikos aplinkos ministro 2022 m. gruodžio 13 d. įsakymo Nr. D1-401 redakcija) (su visais aktualiais pakeitimais), </w:t>
        </w:r>
      </w:hyperlink>
      <w:r w:rsidR="00067EB5" w:rsidRPr="00FD6D10">
        <w:rPr>
          <w:rFonts w:ascii="Times New Roman" w:hAnsi="Times New Roman" w:cs="Times New Roman"/>
        </w:rPr>
        <w:t>4.1. p</w:t>
      </w:r>
      <w:r w:rsidR="00B549AC" w:rsidRPr="00FD6D10">
        <w:rPr>
          <w:rFonts w:ascii="Times New Roman" w:hAnsi="Times New Roman" w:cs="Times New Roman"/>
        </w:rPr>
        <w:t>ap</w:t>
      </w:r>
      <w:r w:rsidR="00067EB5" w:rsidRPr="00FD6D10">
        <w:rPr>
          <w:rFonts w:ascii="Times New Roman" w:hAnsi="Times New Roman" w:cs="Times New Roman"/>
        </w:rPr>
        <w:t>unk</w:t>
      </w:r>
      <w:r w:rsidR="00B549AC" w:rsidRPr="00FD6D10">
        <w:rPr>
          <w:rFonts w:ascii="Times New Roman" w:hAnsi="Times New Roman" w:cs="Times New Roman"/>
        </w:rPr>
        <w:t>či</w:t>
      </w:r>
      <w:r w:rsidR="00107B8F" w:rsidRPr="00FD6D10">
        <w:rPr>
          <w:rFonts w:ascii="Times New Roman" w:hAnsi="Times New Roman" w:cs="Times New Roman"/>
        </w:rPr>
        <w:t>u</w:t>
      </w:r>
      <w:r w:rsidR="00067EB5" w:rsidRPr="00FD6D10">
        <w:rPr>
          <w:rFonts w:ascii="Times New Roman" w:hAnsi="Times New Roman" w:cs="Times New Roman"/>
        </w:rPr>
        <w:t xml:space="preserve"> </w:t>
      </w:r>
      <w:r w:rsidR="00107B8F" w:rsidRPr="00FD6D10">
        <w:rPr>
          <w:rFonts w:ascii="Times New Roman" w:hAnsi="Times New Roman" w:cs="Times New Roman"/>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FD6D10">
        <w:rPr>
          <w:rFonts w:ascii="Times New Roman" w:hAnsi="Times New Roman" w:cs="Times New Roman"/>
        </w:rPr>
        <w:t xml:space="preserve">Aplinkos apaugos kriterijai nustatyti </w:t>
      </w:r>
      <w:r w:rsidR="00F94963" w:rsidRPr="00FD6D10">
        <w:rPr>
          <w:rFonts w:ascii="Times New Roman" w:hAnsi="Times New Roman" w:cs="Times New Roman"/>
        </w:rPr>
        <w:t>s</w:t>
      </w:r>
      <w:r w:rsidR="00067EB5" w:rsidRPr="00FD6D10">
        <w:rPr>
          <w:rFonts w:ascii="Times New Roman" w:hAnsi="Times New Roman" w:cs="Times New Roman"/>
        </w:rPr>
        <w:t xml:space="preserve">pecialiųjų pirkimo sąlygų </w:t>
      </w:r>
      <w:r w:rsidR="00FB10B1">
        <w:rPr>
          <w:rFonts w:ascii="Times New Roman" w:hAnsi="Times New Roman" w:cs="Times New Roman"/>
        </w:rPr>
        <w:t>5</w:t>
      </w:r>
      <w:r w:rsidR="00FB10B1" w:rsidRPr="00FD6D10">
        <w:rPr>
          <w:rFonts w:ascii="Times New Roman" w:hAnsi="Times New Roman" w:cs="Times New Roman"/>
        </w:rPr>
        <w:t xml:space="preserve"> </w:t>
      </w:r>
      <w:r w:rsidR="00067EB5" w:rsidRPr="00FD6D10">
        <w:rPr>
          <w:rFonts w:ascii="Times New Roman" w:hAnsi="Times New Roman" w:cs="Times New Roman"/>
        </w:rPr>
        <w:t>priede „Tiekėjų kvalifikacijos reikalavimai ir reikalaujami kokybės bei aplinkos apsaugos vadybos sistemų standartai“.</w:t>
      </w:r>
    </w:p>
    <w:p w14:paraId="1820105B" w14:textId="77777777" w:rsidR="005E0368" w:rsidRPr="00FD6D10"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D6D10">
        <w:rPr>
          <w:rFonts w:ascii="Times New Roman" w:eastAsia="Arial" w:hAnsi="Times New Roman" w:cs="Times New Roman"/>
        </w:rPr>
        <w:t xml:space="preserve">Išankstinis skelbimas apie </w:t>
      </w:r>
      <w:r w:rsidR="007A68AD" w:rsidRPr="00FD6D10">
        <w:rPr>
          <w:rFonts w:ascii="Times New Roman" w:eastAsia="Arial" w:hAnsi="Times New Roman" w:cs="Times New Roman"/>
        </w:rPr>
        <w:t>p</w:t>
      </w:r>
      <w:r w:rsidRPr="00FD6D10">
        <w:rPr>
          <w:rFonts w:ascii="Times New Roman" w:eastAsia="Arial" w:hAnsi="Times New Roman" w:cs="Times New Roman"/>
        </w:rPr>
        <w:t>irkimą nebuvo paskelbtas</w:t>
      </w:r>
      <w:r w:rsidR="00D24030" w:rsidRPr="00FD6D10">
        <w:rPr>
          <w:rFonts w:ascii="Times New Roman" w:eastAsia="Arial" w:hAnsi="Times New Roman" w:cs="Times New Roman"/>
        </w:rPr>
        <w:t>.</w:t>
      </w:r>
    </w:p>
    <w:p w14:paraId="72EF28E7" w14:textId="2315D884" w:rsidR="00AF1430" w:rsidRPr="00FD6D10"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D6D10">
        <w:rPr>
          <w:rFonts w:ascii="Times New Roman" w:hAnsi="Times New Roman" w:cs="Times New Roman"/>
          <w:lang w:eastAsia="en-US"/>
        </w:rPr>
        <w:t>P</w:t>
      </w:r>
      <w:r w:rsidR="00E32C8E" w:rsidRPr="00FD6D10">
        <w:rPr>
          <w:rFonts w:ascii="Times New Roman" w:hAnsi="Times New Roman" w:cs="Times New Roman"/>
          <w:lang w:eastAsia="en-US"/>
        </w:rPr>
        <w:t xml:space="preserve">irkime </w:t>
      </w:r>
      <w:r w:rsidR="00E32C8E" w:rsidRPr="00FD6D10">
        <w:rPr>
          <w:rFonts w:ascii="Times New Roman" w:hAnsi="Times New Roman" w:cs="Times New Roman"/>
        </w:rPr>
        <w:t xml:space="preserve"> </w:t>
      </w:r>
      <w:r w:rsidR="007A68AD" w:rsidRPr="00FD6D10">
        <w:rPr>
          <w:rFonts w:ascii="Times New Roman" w:hAnsi="Times New Roman" w:cs="Times New Roman"/>
        </w:rPr>
        <w:t>perkančioji organizacija</w:t>
      </w:r>
      <w:r w:rsidR="00E32C8E" w:rsidRPr="00FD6D10">
        <w:rPr>
          <w:rFonts w:ascii="Times New Roman" w:hAnsi="Times New Roman" w:cs="Times New Roman"/>
          <w:lang w:eastAsia="en-US"/>
        </w:rPr>
        <w:t xml:space="preserve"> nenumato skelbti pranešimo dėl savanoriško </w:t>
      </w:r>
      <w:r w:rsidR="00E32C8E" w:rsidRPr="00FD6D10">
        <w:rPr>
          <w:rFonts w:ascii="Times New Roman" w:hAnsi="Times New Roman" w:cs="Times New Roman"/>
          <w:i/>
          <w:iCs/>
          <w:lang w:eastAsia="en-US"/>
        </w:rPr>
        <w:t>ex ante</w:t>
      </w:r>
      <w:r w:rsidR="00E32C8E" w:rsidRPr="00FD6D10">
        <w:rPr>
          <w:rFonts w:ascii="Times New Roman" w:hAnsi="Times New Roman" w:cs="Times New Roman"/>
          <w:lang w:eastAsia="en-US"/>
        </w:rPr>
        <w:t xml:space="preserve"> skaidrumo.</w:t>
      </w:r>
    </w:p>
    <w:p w14:paraId="6C892C03" w14:textId="77777777" w:rsidR="005E0368" w:rsidRPr="00FD6D10"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hAnsi="Times New Roman" w:cs="Times New Roman"/>
        </w:rPr>
        <w:t>Pirkime neleidžia</w:t>
      </w:r>
      <w:r w:rsidR="00216820" w:rsidRPr="00FD6D10">
        <w:rPr>
          <w:rFonts w:ascii="Times New Roman" w:hAnsi="Times New Roman" w:cs="Times New Roman"/>
        </w:rPr>
        <w:t>ma</w:t>
      </w:r>
      <w:r w:rsidRPr="00FD6D10">
        <w:rPr>
          <w:rFonts w:ascii="Times New Roman" w:hAnsi="Times New Roman" w:cs="Times New Roman"/>
        </w:rPr>
        <w:t xml:space="preserve"> pateikti alternatyvių </w:t>
      </w:r>
      <w:r w:rsidR="00D27E76" w:rsidRPr="00FD6D10">
        <w:rPr>
          <w:rFonts w:ascii="Times New Roman" w:hAnsi="Times New Roman" w:cs="Times New Roman"/>
        </w:rPr>
        <w:t>p</w:t>
      </w:r>
      <w:r w:rsidRPr="00FD6D10">
        <w:rPr>
          <w:rFonts w:ascii="Times New Roman" w:hAnsi="Times New Roman" w:cs="Times New Roman"/>
        </w:rPr>
        <w:t xml:space="preserve">asiūlymų. </w:t>
      </w:r>
    </w:p>
    <w:p w14:paraId="1E4696E2" w14:textId="77777777" w:rsidR="00F450AA" w:rsidRPr="00FD6D10"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Bendrosios </w:t>
      </w:r>
      <w:r w:rsidR="007E5F55" w:rsidRPr="00FD6D10">
        <w:rPr>
          <w:rFonts w:ascii="Times New Roman" w:eastAsia="Arial" w:hAnsi="Times New Roman" w:cs="Times New Roman"/>
        </w:rPr>
        <w:t xml:space="preserve">pirkimo </w:t>
      </w:r>
      <w:r w:rsidRPr="00FD6D10">
        <w:rPr>
          <w:rFonts w:ascii="Times New Roman" w:eastAsia="Arial" w:hAnsi="Times New Roman" w:cs="Times New Roman"/>
        </w:rPr>
        <w:t>sąlygos yra neatskiriama ši</w:t>
      </w:r>
      <w:r w:rsidR="00C07F25" w:rsidRPr="00FD6D10">
        <w:rPr>
          <w:rFonts w:ascii="Times New Roman" w:eastAsia="Arial" w:hAnsi="Times New Roman" w:cs="Times New Roman"/>
        </w:rPr>
        <w:t>ų</w:t>
      </w:r>
      <w:r w:rsidRPr="00FD6D10">
        <w:rPr>
          <w:rFonts w:ascii="Times New Roman" w:eastAsia="Arial" w:hAnsi="Times New Roman" w:cs="Times New Roman"/>
        </w:rPr>
        <w:t xml:space="preserve"> </w:t>
      </w:r>
      <w:r w:rsidR="00F4541C" w:rsidRPr="00FD6D10">
        <w:rPr>
          <w:rFonts w:ascii="Times New Roman" w:eastAsia="Arial" w:hAnsi="Times New Roman" w:cs="Times New Roman"/>
        </w:rPr>
        <w:t>p</w:t>
      </w:r>
      <w:r w:rsidRPr="00FD6D10">
        <w:rPr>
          <w:rFonts w:ascii="Times New Roman" w:eastAsia="Arial" w:hAnsi="Times New Roman" w:cs="Times New Roman"/>
        </w:rPr>
        <w:t>irkimo sąlygų dalis.</w:t>
      </w:r>
    </w:p>
    <w:p w14:paraId="1641FEF3" w14:textId="6C226965" w:rsidR="00F450AA" w:rsidRPr="00FD6D10" w:rsidRDefault="00997581"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 </w:t>
      </w:r>
      <w:r w:rsidR="00F450AA" w:rsidRPr="00FD6D10">
        <w:rPr>
          <w:rFonts w:ascii="Times New Roman" w:hAnsi="Times New Roman" w:cs="Times New Roman"/>
        </w:rPr>
        <w:t>Perkančiosios organizacijos kontaktiniai asmenys:</w:t>
      </w:r>
    </w:p>
    <w:p w14:paraId="7CDE60C1" w14:textId="0B2F860D" w:rsidR="00F450AA" w:rsidRPr="00FD6D10" w:rsidRDefault="00F450AA" w:rsidP="00064676">
      <w:pPr>
        <w:pStyle w:val="Sraopastraipa"/>
        <w:tabs>
          <w:tab w:val="left" w:pos="851"/>
          <w:tab w:val="left" w:pos="993"/>
        </w:tabs>
        <w:spacing w:after="0" w:line="240" w:lineRule="auto"/>
        <w:ind w:left="360"/>
        <w:jc w:val="both"/>
        <w:rPr>
          <w:rFonts w:ascii="Times New Roman" w:hAnsi="Times New Roman" w:cs="Times New Roman"/>
        </w:rPr>
      </w:pPr>
      <w:r w:rsidRPr="00FD6D10">
        <w:rPr>
          <w:rFonts w:ascii="Times New Roman" w:hAnsi="Times New Roman" w:cs="Times New Roman"/>
        </w:rPr>
        <w:t xml:space="preserve">– dėl klausimų, susijusių su pirkimo objektu – Raimondas Endziulaitis, Pasvalio rajono savivaldybės administracijos </w:t>
      </w:r>
      <w:r w:rsidR="00064676" w:rsidRPr="00FD6D10">
        <w:rPr>
          <w:rFonts w:ascii="Times New Roman" w:hAnsi="Times New Roman" w:cs="Times New Roman"/>
        </w:rPr>
        <w:t>Vietinio ūkio ir plėtros skyriaus vyriausiasis specialistas</w:t>
      </w:r>
      <w:r w:rsidRPr="00FD6D10">
        <w:rPr>
          <w:rFonts w:ascii="Times New Roman" w:hAnsi="Times New Roman" w:cs="Times New Roman"/>
        </w:rPr>
        <w:t xml:space="preserve">, tel. </w:t>
      </w:r>
      <w:r w:rsidR="00064676" w:rsidRPr="00FD6D10">
        <w:rPr>
          <w:rFonts w:ascii="Times New Roman" w:hAnsi="Times New Roman" w:cs="Times New Roman"/>
        </w:rPr>
        <w:t>+370 658 34 226</w:t>
      </w:r>
      <w:r w:rsidRPr="00FD6D10">
        <w:rPr>
          <w:rFonts w:ascii="Times New Roman" w:hAnsi="Times New Roman" w:cs="Times New Roman"/>
        </w:rPr>
        <w:t xml:space="preserve">, el. p. </w:t>
      </w:r>
      <w:r w:rsidR="00064676" w:rsidRPr="00FD6D10">
        <w:rPr>
          <w:rFonts w:ascii="Times New Roman" w:hAnsi="Times New Roman" w:cs="Times New Roman"/>
        </w:rPr>
        <w:t>raimondas.endziulaitis@pasvalys.lt</w:t>
      </w:r>
      <w:r w:rsidRPr="00FD6D10">
        <w:rPr>
          <w:rFonts w:ascii="Times New Roman" w:hAnsi="Times New Roman" w:cs="Times New Roman"/>
        </w:rPr>
        <w:t xml:space="preserve">; </w:t>
      </w:r>
    </w:p>
    <w:p w14:paraId="632FCFB9" w14:textId="5D9FE33E" w:rsidR="00F450AA" w:rsidRPr="00FD6D10" w:rsidRDefault="00F450AA" w:rsidP="00997581">
      <w:pPr>
        <w:pStyle w:val="Sraopastraipa"/>
        <w:tabs>
          <w:tab w:val="left" w:pos="851"/>
          <w:tab w:val="left" w:pos="993"/>
        </w:tabs>
        <w:spacing w:after="0" w:line="240" w:lineRule="auto"/>
        <w:ind w:left="360"/>
        <w:jc w:val="both"/>
        <w:rPr>
          <w:rFonts w:ascii="Times New Roman" w:hAnsi="Times New Roman" w:cs="Times New Roman"/>
        </w:rPr>
      </w:pPr>
      <w:r w:rsidRPr="00FD6D10">
        <w:rPr>
          <w:rFonts w:ascii="Times New Roman" w:hAnsi="Times New Roman" w:cs="Times New Roman"/>
        </w:rPr>
        <w:t xml:space="preserve">– dėl klausimų susijusių su viešųjų pirkimų procedūromis, pirkimo sąlygų reikalavimais – </w:t>
      </w:r>
      <w:r w:rsidR="00997581" w:rsidRPr="00FD6D10">
        <w:rPr>
          <w:rFonts w:ascii="Times New Roman" w:hAnsi="Times New Roman" w:cs="Times New Roman"/>
        </w:rPr>
        <w:t>Banga Balčiūnaitė</w:t>
      </w:r>
      <w:r w:rsidRPr="00FD6D10">
        <w:rPr>
          <w:rFonts w:ascii="Times New Roman" w:hAnsi="Times New Roman" w:cs="Times New Roman"/>
        </w:rPr>
        <w:t>, Pasvalio rajono savivaldybės administracijos Viešųjų pirkimų skyriaus</w:t>
      </w:r>
      <w:r w:rsidR="00997581" w:rsidRPr="00FD6D10">
        <w:rPr>
          <w:rFonts w:ascii="Times New Roman" w:hAnsi="Times New Roman" w:cs="Times New Roman"/>
        </w:rPr>
        <w:t xml:space="preserve"> vyresnioji</w:t>
      </w:r>
      <w:r w:rsidRPr="00FD6D10">
        <w:rPr>
          <w:rFonts w:ascii="Times New Roman" w:hAnsi="Times New Roman" w:cs="Times New Roman"/>
        </w:rPr>
        <w:t xml:space="preserve"> specialistė, tel. +370 6</w:t>
      </w:r>
      <w:r w:rsidR="00997581" w:rsidRPr="00FD6D10">
        <w:rPr>
          <w:rFonts w:ascii="Times New Roman" w:hAnsi="Times New Roman" w:cs="Times New Roman"/>
        </w:rPr>
        <w:t>58</w:t>
      </w:r>
      <w:r w:rsidRPr="00FD6D10">
        <w:rPr>
          <w:rFonts w:ascii="Times New Roman" w:hAnsi="Times New Roman" w:cs="Times New Roman"/>
        </w:rPr>
        <w:t xml:space="preserve"> </w:t>
      </w:r>
      <w:r w:rsidR="00997581" w:rsidRPr="00FD6D10">
        <w:rPr>
          <w:rFonts w:ascii="Times New Roman" w:hAnsi="Times New Roman" w:cs="Times New Roman"/>
        </w:rPr>
        <w:t>34</w:t>
      </w:r>
      <w:r w:rsidRPr="00FD6D10">
        <w:rPr>
          <w:rFonts w:ascii="Times New Roman" w:hAnsi="Times New Roman" w:cs="Times New Roman"/>
        </w:rPr>
        <w:t xml:space="preserve"> 2</w:t>
      </w:r>
      <w:r w:rsidR="00997581" w:rsidRPr="00FD6D10">
        <w:rPr>
          <w:rFonts w:ascii="Times New Roman" w:hAnsi="Times New Roman" w:cs="Times New Roman"/>
        </w:rPr>
        <w:t>34</w:t>
      </w:r>
      <w:r w:rsidRPr="00FD6D10">
        <w:rPr>
          <w:rFonts w:ascii="Times New Roman" w:hAnsi="Times New Roman" w:cs="Times New Roman"/>
        </w:rPr>
        <w:t xml:space="preserve">, el. p. </w:t>
      </w:r>
      <w:r w:rsidR="00997581" w:rsidRPr="00FD6D10">
        <w:rPr>
          <w:rFonts w:ascii="Times New Roman" w:hAnsi="Times New Roman" w:cs="Times New Roman"/>
        </w:rPr>
        <w:t>banga.balciunaite</w:t>
      </w:r>
      <w:r w:rsidRPr="00FD6D10">
        <w:rPr>
          <w:rFonts w:ascii="Times New Roman" w:hAnsi="Times New Roman" w:cs="Times New Roman"/>
        </w:rPr>
        <w:t>@pasvalys.lt</w:t>
      </w:r>
      <w:r w:rsidR="00997581" w:rsidRPr="00FD6D10">
        <w:rPr>
          <w:rFonts w:ascii="Times New Roman" w:hAnsi="Times New Roman" w:cs="Times New Roman"/>
        </w:rPr>
        <w:t xml:space="preserve"> </w:t>
      </w:r>
      <w:r w:rsidRPr="00FD6D10">
        <w:rPr>
          <w:rFonts w:ascii="Times New Roman" w:hAnsi="Times New Roman" w:cs="Times New Roman"/>
        </w:rPr>
        <w:t>.</w:t>
      </w:r>
    </w:p>
    <w:p w14:paraId="5DEDEBC7" w14:textId="1ED44FB6" w:rsidR="00B41C66" w:rsidRPr="00FD6D10" w:rsidRDefault="00507DC9" w:rsidP="00717DCC">
      <w:pPr>
        <w:pStyle w:val="Antrat1"/>
        <w:spacing w:line="20" w:lineRule="atLeast"/>
        <w:contextualSpacing/>
        <w:rPr>
          <w:color w:val="auto"/>
        </w:rPr>
      </w:pPr>
      <w:bookmarkStart w:id="8" w:name="_Ref39426332"/>
      <w:bookmarkStart w:id="9" w:name="_Ref39426338"/>
      <w:bookmarkStart w:id="10" w:name="_Toc166838168"/>
      <w:bookmarkEnd w:id="6"/>
      <w:r w:rsidRPr="00FD6D10">
        <w:rPr>
          <w:rFonts w:ascii="Calibri" w:hAnsi="Calibri" w:cs="Calibri"/>
          <w:color w:val="auto"/>
        </w:rPr>
        <w:t>2</w:t>
      </w:r>
      <w:r w:rsidRPr="00FD6D10">
        <w:rPr>
          <w:color w:val="auto"/>
        </w:rPr>
        <w:t xml:space="preserve">. </w:t>
      </w:r>
      <w:r w:rsidR="00B41C66" w:rsidRPr="00FD6D10">
        <w:rPr>
          <w:rFonts w:asciiTheme="minorHAnsi" w:hAnsiTheme="minorHAnsi" w:cstheme="minorHAnsi"/>
          <w:color w:val="auto"/>
        </w:rPr>
        <w:t>Pirkimo objektas</w:t>
      </w:r>
      <w:bookmarkEnd w:id="8"/>
      <w:bookmarkEnd w:id="9"/>
      <w:bookmarkEnd w:id="10"/>
    </w:p>
    <w:p w14:paraId="5CDCE645" w14:textId="049349F3" w:rsidR="00A92285" w:rsidRPr="00A92285" w:rsidRDefault="00B41C66" w:rsidP="00CE3A8B">
      <w:pPr>
        <w:pStyle w:val="Betarp"/>
        <w:numPr>
          <w:ilvl w:val="1"/>
          <w:numId w:val="7"/>
        </w:numPr>
        <w:ind w:left="0" w:firstLine="697"/>
        <w:contextualSpacing/>
        <w:jc w:val="both"/>
        <w:rPr>
          <w:rFonts w:ascii="Times New Roman" w:eastAsia="Calibri" w:hAnsi="Times New Roman" w:cs="Times New Roman"/>
          <w:color w:val="000000" w:themeColor="text1"/>
        </w:rPr>
      </w:pPr>
      <w:r w:rsidRPr="00FD6D10">
        <w:rPr>
          <w:rFonts w:ascii="Times New Roman" w:eastAsia="Calibri" w:hAnsi="Times New Roman" w:cs="Times New Roman"/>
        </w:rPr>
        <w:t xml:space="preserve">Perkančioji organizacija numato įsigyti </w:t>
      </w:r>
      <w:r w:rsidR="00067EB5" w:rsidRPr="00FD6D10">
        <w:rPr>
          <w:rFonts w:ascii="Times New Roman" w:eastAsia="Calibri" w:hAnsi="Times New Roman" w:cs="Times New Roman"/>
          <w:b/>
          <w:bCs/>
        </w:rPr>
        <w:t xml:space="preserve">Pasvalio miesto </w:t>
      </w:r>
      <w:r w:rsidR="00B806EB" w:rsidRPr="00FD6D10">
        <w:rPr>
          <w:rFonts w:ascii="Times New Roman" w:eastAsia="Calibri" w:hAnsi="Times New Roman" w:cs="Times New Roman"/>
          <w:b/>
          <w:bCs/>
        </w:rPr>
        <w:t>Joniškėlio gatvės</w:t>
      </w:r>
      <w:r w:rsidR="00067EB5" w:rsidRPr="00FD6D10">
        <w:rPr>
          <w:rFonts w:ascii="Times New Roman" w:eastAsia="Calibri" w:hAnsi="Times New Roman" w:cs="Times New Roman"/>
          <w:b/>
          <w:bCs/>
        </w:rPr>
        <w:t xml:space="preserve"> (Nr. 229</w:t>
      </w:r>
      <w:r w:rsidR="00B806EB" w:rsidRPr="00FD6D10">
        <w:rPr>
          <w:rFonts w:ascii="Times New Roman" w:eastAsia="Calibri" w:hAnsi="Times New Roman" w:cs="Times New Roman"/>
          <w:b/>
          <w:bCs/>
        </w:rPr>
        <w:t>37</w:t>
      </w:r>
      <w:r w:rsidR="00067EB5" w:rsidRPr="00FD6D10">
        <w:rPr>
          <w:rFonts w:ascii="Times New Roman" w:eastAsia="Calibri" w:hAnsi="Times New Roman" w:cs="Times New Roman"/>
          <w:b/>
          <w:bCs/>
        </w:rPr>
        <w:t>)</w:t>
      </w:r>
      <w:r w:rsidR="00B806EB" w:rsidRPr="00FD6D10">
        <w:rPr>
          <w:rFonts w:ascii="Times New Roman" w:eastAsia="Calibri" w:hAnsi="Times New Roman" w:cs="Times New Roman"/>
          <w:b/>
          <w:bCs/>
        </w:rPr>
        <w:t xml:space="preserve"> </w:t>
      </w:r>
      <w:r w:rsidR="00067EB5" w:rsidRPr="00FD6D10">
        <w:rPr>
          <w:rFonts w:ascii="Times New Roman" w:eastAsia="Calibri" w:hAnsi="Times New Roman" w:cs="Times New Roman"/>
          <w:b/>
          <w:bCs/>
        </w:rPr>
        <w:t>paprastojo remonto darbus</w:t>
      </w:r>
      <w:r w:rsidR="00067EB5" w:rsidRPr="00FD6D10">
        <w:rPr>
          <w:rFonts w:ascii="Times New Roman" w:eastAsia="Calibri" w:hAnsi="Times New Roman" w:cs="Times New Roman"/>
        </w:rPr>
        <w:t xml:space="preserve"> (toliau tekste – Darbai). Išsamus Pirkimo objekto aprašymas</w:t>
      </w:r>
      <w:r w:rsidR="00590DA7" w:rsidRPr="00FD6D10">
        <w:rPr>
          <w:rFonts w:ascii="Times New Roman" w:eastAsia="Calibri" w:hAnsi="Times New Roman" w:cs="Times New Roman"/>
        </w:rPr>
        <w:t>,</w:t>
      </w:r>
      <w:r w:rsidR="005E0368" w:rsidRPr="00FD6D10">
        <w:rPr>
          <w:rFonts w:ascii="Times New Roman" w:eastAsia="Calibri" w:hAnsi="Times New Roman" w:cs="Times New Roman"/>
        </w:rPr>
        <w:t xml:space="preserve"> reikalavimai</w:t>
      </w:r>
      <w:r w:rsidR="00067EB5" w:rsidRPr="00FD6D10">
        <w:rPr>
          <w:rFonts w:ascii="Times New Roman" w:eastAsia="Calibri" w:hAnsi="Times New Roman" w:cs="Times New Roman"/>
        </w:rPr>
        <w:t xml:space="preserve"> </w:t>
      </w:r>
      <w:r w:rsidR="005E0368" w:rsidRPr="00FD6D10">
        <w:rPr>
          <w:rFonts w:ascii="Times New Roman" w:eastAsia="Calibri" w:hAnsi="Times New Roman" w:cs="Times New Roman"/>
        </w:rPr>
        <w:t>nustatyti</w:t>
      </w:r>
      <w:r w:rsidR="00067EB5" w:rsidRPr="00FD6D10">
        <w:rPr>
          <w:rFonts w:ascii="Times New Roman" w:eastAsia="Calibri" w:hAnsi="Times New Roman" w:cs="Times New Roman"/>
        </w:rPr>
        <w:t xml:space="preserve"> </w:t>
      </w:r>
      <w:bookmarkStart w:id="11" w:name="_Hlk166742449"/>
      <w:r w:rsidR="00F94963" w:rsidRPr="00FD6D10">
        <w:rPr>
          <w:rFonts w:ascii="Times New Roman" w:eastAsia="Calibri" w:hAnsi="Times New Roman" w:cs="Times New Roman"/>
        </w:rPr>
        <w:t>s</w:t>
      </w:r>
      <w:r w:rsidR="00067EB5" w:rsidRPr="00FD6D10">
        <w:rPr>
          <w:rFonts w:ascii="Times New Roman" w:eastAsia="Calibri" w:hAnsi="Times New Roman" w:cs="Times New Roman"/>
        </w:rPr>
        <w:t xml:space="preserve">pecialiųjų pirkimo sąlygų </w:t>
      </w:r>
      <w:r w:rsidR="00067EB5" w:rsidRPr="005E0368">
        <w:rPr>
          <w:rFonts w:ascii="Times New Roman" w:eastAsia="Calibri" w:hAnsi="Times New Roman" w:cs="Times New Roman"/>
          <w:color w:val="0070C0"/>
        </w:rPr>
        <w:t>2 priede „Techninė specifikacija“</w:t>
      </w:r>
      <w:bookmarkEnd w:id="11"/>
      <w:r w:rsidR="00995A4C">
        <w:rPr>
          <w:rFonts w:ascii="Times New Roman" w:hAnsi="Times New Roman" w:cs="Times New Roman"/>
          <w:color w:val="000000" w:themeColor="text1"/>
        </w:rPr>
        <w:t xml:space="preserve">, </w:t>
      </w:r>
      <w:r w:rsidR="00590DA7" w:rsidRPr="00FD6D10">
        <w:rPr>
          <w:rFonts w:ascii="Times New Roman" w:hAnsi="Times New Roman" w:cs="Times New Roman"/>
        </w:rPr>
        <w:t xml:space="preserve">specialiųjų pirkimo sąlygų </w:t>
      </w:r>
      <w:r w:rsidR="00590DA7" w:rsidRPr="005E0368">
        <w:rPr>
          <w:rFonts w:ascii="Times New Roman" w:hAnsi="Times New Roman" w:cs="Times New Roman"/>
          <w:color w:val="007BB8"/>
        </w:rPr>
        <w:t>3 priede „Sąnaudų kiekių žiniaraštis“</w:t>
      </w:r>
      <w:r w:rsidR="00590DA7" w:rsidRPr="005E0368">
        <w:rPr>
          <w:rFonts w:ascii="Times New Roman" w:hAnsi="Times New Roman" w:cs="Times New Roman"/>
        </w:rPr>
        <w:t>.</w:t>
      </w:r>
      <w:r w:rsidR="00590DA7" w:rsidRPr="005E0368">
        <w:rPr>
          <w:rFonts w:ascii="Times New Roman" w:hAnsi="Times New Roman" w:cs="Times New Roman"/>
          <w:color w:val="00B050"/>
        </w:rPr>
        <w:t xml:space="preserve"> </w:t>
      </w:r>
    </w:p>
    <w:p w14:paraId="69550572" w14:textId="332F9818" w:rsidR="00A92285" w:rsidRPr="00490259" w:rsidRDefault="00A92285" w:rsidP="00CE3A8B">
      <w:pPr>
        <w:pStyle w:val="Betarp"/>
        <w:ind w:firstLine="697"/>
        <w:contextualSpacing/>
        <w:jc w:val="both"/>
        <w:rPr>
          <w:rFonts w:ascii="Times New Roman" w:eastAsia="Calibri" w:hAnsi="Times New Roman" w:cs="Times New Roman"/>
          <w:color w:val="000000" w:themeColor="text1"/>
        </w:rPr>
      </w:pPr>
      <w:r w:rsidRPr="00490259">
        <w:rPr>
          <w:rFonts w:ascii="Times New Roman" w:eastAsia="Calibri" w:hAnsi="Times New Roman" w:cs="Times New Roman"/>
          <w:color w:val="000000" w:themeColor="text1"/>
        </w:rPr>
        <w:t xml:space="preserve">2.2. </w:t>
      </w:r>
      <w:r w:rsidRPr="00490259">
        <w:rPr>
          <w:rFonts w:ascii="Times New Roman" w:eastAsia="Calibri" w:hAnsi="Times New Roman" w:cs="Times New Roman"/>
          <w:b/>
          <w:bCs/>
          <w:color w:val="000000" w:themeColor="text1"/>
        </w:rPr>
        <w:t>Maksimali pirkimo vertė – 250 000,00 Eur (du šimtai penkiasdešimt tūkstančių eurų, 00 centų) be PVM.</w:t>
      </w:r>
      <w:r w:rsidRPr="00490259">
        <w:rPr>
          <w:rFonts w:ascii="Times New Roman" w:eastAsia="Calibri" w:hAnsi="Times New Roman" w:cs="Times New Roman"/>
          <w:color w:val="000000" w:themeColor="text1"/>
        </w:rPr>
        <w:t xml:space="preserve"> </w:t>
      </w:r>
    </w:p>
    <w:p w14:paraId="7EFA44EE" w14:textId="4F26144B" w:rsidR="00A92285" w:rsidRPr="00CE3A8B" w:rsidRDefault="00A92285" w:rsidP="00CE3A8B">
      <w:pPr>
        <w:pStyle w:val="Betarp"/>
        <w:ind w:firstLine="697"/>
        <w:contextualSpacing/>
        <w:jc w:val="both"/>
        <w:rPr>
          <w:rFonts w:ascii="Times New Roman" w:eastAsia="Calibri" w:hAnsi="Times New Roman" w:cs="Times New Roman"/>
        </w:rPr>
      </w:pPr>
      <w:r w:rsidRPr="00EF20DA">
        <w:rPr>
          <w:rFonts w:ascii="Times New Roman" w:eastAsia="Calibri" w:hAnsi="Times New Roman" w:cs="Times New Roman"/>
        </w:rPr>
        <w:t xml:space="preserve">2.3. </w:t>
      </w:r>
      <w:r w:rsidR="007B7DAE" w:rsidRPr="00EF20DA">
        <w:rPr>
          <w:rFonts w:ascii="Times New Roman" w:eastAsia="Calibri" w:hAnsi="Times New Roman" w:cs="Times New Roman"/>
        </w:rPr>
        <w:t>Darbų atlikimo terminas</w:t>
      </w:r>
      <w:r w:rsidRPr="00EF20DA">
        <w:rPr>
          <w:rFonts w:ascii="Times New Roman" w:eastAsia="Calibri" w:hAnsi="Times New Roman" w:cs="Times New Roman"/>
        </w:rPr>
        <w:t xml:space="preserve"> – nuo Sutarties įsigaliojimo dienos per </w:t>
      </w:r>
      <w:r w:rsidR="00163F16" w:rsidRPr="00EF20DA">
        <w:rPr>
          <w:rFonts w:ascii="Times New Roman" w:eastAsia="Calibri" w:hAnsi="Times New Roman" w:cs="Times New Roman"/>
        </w:rPr>
        <w:t>7</w:t>
      </w:r>
      <w:r w:rsidRPr="00EF20DA">
        <w:rPr>
          <w:rFonts w:ascii="Times New Roman" w:eastAsia="Calibri" w:hAnsi="Times New Roman" w:cs="Times New Roman"/>
        </w:rPr>
        <w:t xml:space="preserve"> (</w:t>
      </w:r>
      <w:r w:rsidR="00163F16" w:rsidRPr="00EF20DA">
        <w:rPr>
          <w:rFonts w:ascii="Times New Roman" w:eastAsia="Calibri" w:hAnsi="Times New Roman" w:cs="Times New Roman"/>
        </w:rPr>
        <w:t>septynis</w:t>
      </w:r>
      <w:r w:rsidRPr="00EF20DA">
        <w:rPr>
          <w:rFonts w:ascii="Times New Roman" w:eastAsia="Calibri" w:hAnsi="Times New Roman" w:cs="Times New Roman"/>
        </w:rPr>
        <w:t>) mėnesi</w:t>
      </w:r>
      <w:r w:rsidR="00163F16" w:rsidRPr="00EF20DA">
        <w:rPr>
          <w:rFonts w:ascii="Times New Roman" w:eastAsia="Calibri" w:hAnsi="Times New Roman" w:cs="Times New Roman"/>
        </w:rPr>
        <w:t>us</w:t>
      </w:r>
      <w:r w:rsidRPr="00EF20DA">
        <w:rPr>
          <w:rFonts w:ascii="Times New Roman" w:eastAsia="Calibri" w:hAnsi="Times New Roman" w:cs="Times New Roman"/>
        </w:rPr>
        <w:t xml:space="preserve">. </w:t>
      </w:r>
      <w:r w:rsidR="00EF20DA" w:rsidRPr="00EF20DA">
        <w:rPr>
          <w:rFonts w:ascii="Times New Roman" w:eastAsia="Calibri" w:hAnsi="Times New Roman" w:cs="Times New Roman"/>
        </w:rPr>
        <w:t xml:space="preserve">Darbų atlikimo termino </w:t>
      </w:r>
      <w:r w:rsidR="00163F16" w:rsidRPr="00EF20DA">
        <w:rPr>
          <w:rFonts w:ascii="Times New Roman" w:eastAsia="Calibri" w:hAnsi="Times New Roman" w:cs="Times New Roman"/>
        </w:rPr>
        <w:t>pratęsimas nenumatomas.</w:t>
      </w:r>
      <w:r w:rsidRPr="00EF20DA">
        <w:rPr>
          <w:rFonts w:ascii="Times New Roman" w:eastAsia="Calibri" w:hAnsi="Times New Roman" w:cs="Times New Roman"/>
        </w:rPr>
        <w:t xml:space="preserve"> </w:t>
      </w:r>
    </w:p>
    <w:p w14:paraId="745FE91D" w14:textId="44FAAEE9" w:rsidR="005E0368" w:rsidRPr="005E0368" w:rsidRDefault="00B41C66" w:rsidP="00CE3A8B">
      <w:pPr>
        <w:pStyle w:val="Betarp"/>
        <w:numPr>
          <w:ilvl w:val="1"/>
          <w:numId w:val="25"/>
        </w:numPr>
        <w:ind w:left="0" w:firstLine="697"/>
        <w:contextualSpacing/>
        <w:jc w:val="both"/>
        <w:rPr>
          <w:rFonts w:ascii="Times New Roman" w:eastAsia="Calibri" w:hAnsi="Times New Roman" w:cs="Times New Roman"/>
          <w:color w:val="000000" w:themeColor="text1"/>
        </w:rPr>
      </w:pPr>
      <w:r w:rsidRPr="00FD6D10">
        <w:rPr>
          <w:rFonts w:ascii="Times New Roman" w:hAnsi="Times New Roman" w:cs="Times New Roman"/>
        </w:rPr>
        <w:t xml:space="preserve">Pirkimo objektas į dalis neskaidomas. </w:t>
      </w:r>
      <w:r w:rsidR="007554D6" w:rsidRPr="00FD6D10">
        <w:rPr>
          <w:rFonts w:ascii="Times New Roman" w:hAnsi="Times New Roman" w:cs="Times New Roman"/>
        </w:rPr>
        <w:t xml:space="preserve">Pirkimo apimtys, reikalavimai ir techninė specifikacija apibrėžti </w:t>
      </w:r>
      <w:r w:rsidR="007204DB" w:rsidRPr="00FD6D10">
        <w:rPr>
          <w:rFonts w:ascii="Times New Roman" w:hAnsi="Times New Roman" w:cs="Times New Roman"/>
        </w:rPr>
        <w:t xml:space="preserve">specialiųjų </w:t>
      </w:r>
      <w:r w:rsidR="007554D6" w:rsidRPr="00FD6D10">
        <w:rPr>
          <w:rFonts w:ascii="Times New Roman" w:hAnsi="Times New Roman" w:cs="Times New Roman"/>
        </w:rPr>
        <w:t>pirkimo sąlygų</w:t>
      </w:r>
      <w:r w:rsidR="007554D6" w:rsidRPr="00051709">
        <w:rPr>
          <w:rFonts w:ascii="Times New Roman" w:hAnsi="Times New Roman" w:cs="Times New Roman"/>
          <w:color w:val="FF0000"/>
        </w:rPr>
        <w:t xml:space="preserve"> </w:t>
      </w:r>
      <w:r w:rsidR="005E0368" w:rsidRPr="005E0368">
        <w:rPr>
          <w:rFonts w:ascii="Times New Roman" w:hAnsi="Times New Roman" w:cs="Times New Roman"/>
          <w:color w:val="007BB8"/>
        </w:rPr>
        <w:t xml:space="preserve">2 priede „Techninė specifikacija“ </w:t>
      </w:r>
      <w:r w:rsidR="005E0368" w:rsidRPr="00FD6D10">
        <w:rPr>
          <w:rFonts w:ascii="Times New Roman" w:hAnsi="Times New Roman" w:cs="Times New Roman"/>
        </w:rPr>
        <w:t xml:space="preserve">ir </w:t>
      </w:r>
      <w:r w:rsidR="00F94963" w:rsidRPr="00FD6D10">
        <w:rPr>
          <w:rFonts w:ascii="Times New Roman" w:hAnsi="Times New Roman" w:cs="Times New Roman"/>
        </w:rPr>
        <w:t>s</w:t>
      </w:r>
      <w:r w:rsidR="005E0368" w:rsidRPr="00FD6D10">
        <w:rPr>
          <w:rFonts w:ascii="Times New Roman" w:hAnsi="Times New Roman" w:cs="Times New Roman"/>
        </w:rPr>
        <w:t xml:space="preserve">pecialiųjų pirkimo sąlygų </w:t>
      </w:r>
      <w:r w:rsidR="005E0368" w:rsidRPr="005E0368">
        <w:rPr>
          <w:rFonts w:ascii="Times New Roman" w:hAnsi="Times New Roman" w:cs="Times New Roman"/>
          <w:color w:val="007BB8"/>
        </w:rPr>
        <w:t>3 priede „Sąnaudų kiekių žiniaraštis“</w:t>
      </w:r>
      <w:r w:rsidR="007554D6" w:rsidRPr="005E0368">
        <w:rPr>
          <w:rFonts w:ascii="Times New Roman" w:hAnsi="Times New Roman" w:cs="Times New Roman"/>
        </w:rPr>
        <w:t>.</w:t>
      </w:r>
      <w:r w:rsidR="007554D6" w:rsidRPr="005E0368">
        <w:rPr>
          <w:rFonts w:ascii="Times New Roman" w:hAnsi="Times New Roman" w:cs="Times New Roman"/>
          <w:color w:val="00B050"/>
        </w:rPr>
        <w:t xml:space="preserve"> </w:t>
      </w:r>
    </w:p>
    <w:p w14:paraId="33F9512B" w14:textId="6557AF3E" w:rsidR="005E0368" w:rsidRPr="00FD6D10" w:rsidRDefault="00E53E12" w:rsidP="00CE3A8B">
      <w:pPr>
        <w:pStyle w:val="Betarp"/>
        <w:numPr>
          <w:ilvl w:val="1"/>
          <w:numId w:val="25"/>
        </w:numPr>
        <w:ind w:left="0" w:firstLine="697"/>
        <w:contextualSpacing/>
        <w:jc w:val="both"/>
        <w:rPr>
          <w:rFonts w:ascii="Times New Roman" w:eastAsia="Calibri" w:hAnsi="Times New Roman" w:cs="Times New Roman"/>
        </w:rPr>
      </w:pPr>
      <w:r w:rsidRPr="00FD6D10">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6D10">
        <w:rPr>
          <w:rFonts w:ascii="Times New Roman" w:hAnsi="Times New Roman" w:cs="Times New Roman"/>
        </w:rPr>
        <w:t xml:space="preserve">turi būti </w:t>
      </w:r>
      <w:r w:rsidR="00AE7624" w:rsidRPr="00FD6D10">
        <w:rPr>
          <w:rFonts w:ascii="Times New Roman" w:hAnsi="Times New Roman" w:cs="Times New Roman"/>
        </w:rPr>
        <w:t xml:space="preserve">laikoma, kad kiekviena tokia nuoroda yra pateikta su žodžiais „arba lygiavertis“. </w:t>
      </w:r>
    </w:p>
    <w:p w14:paraId="3031DC86" w14:textId="5631A0D1" w:rsidR="00004521" w:rsidRPr="00FD6D10" w:rsidRDefault="00CE3A8B" w:rsidP="00CE3A8B">
      <w:pPr>
        <w:pStyle w:val="Betarp"/>
        <w:ind w:firstLine="697"/>
        <w:contextualSpacing/>
        <w:jc w:val="both"/>
        <w:rPr>
          <w:rFonts w:ascii="Times New Roman" w:eastAsia="Calibri" w:hAnsi="Times New Roman" w:cs="Times New Roman"/>
        </w:rPr>
      </w:pPr>
      <w:r>
        <w:rPr>
          <w:rFonts w:ascii="Times New Roman" w:hAnsi="Times New Roman" w:cs="Times New Roman"/>
        </w:rPr>
        <w:t xml:space="preserve">2.6. </w:t>
      </w:r>
      <w:r w:rsidR="00004521" w:rsidRPr="00FD6D10">
        <w:rPr>
          <w:rFonts w:ascii="Times New Roman" w:hAnsi="Times New Roman" w:cs="Times New Roman"/>
        </w:rPr>
        <w:t>Jeigu apibūdinant pirkimo objektą techninėje specifikacijoje nurodytas standartas</w:t>
      </w:r>
      <w:r w:rsidR="00245655" w:rsidRPr="00FD6D10">
        <w:rPr>
          <w:rFonts w:ascii="Times New Roman" w:hAnsi="Times New Roman" w:cs="Times New Roman"/>
        </w:rPr>
        <w:t>, techninis liudijimas ar bendrosios techninės specifikacijos</w:t>
      </w:r>
      <w:r w:rsidR="00046522" w:rsidRPr="00FD6D10">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0FD6D10">
        <w:rPr>
          <w:rFonts w:ascii="Times New Roman" w:hAnsi="Times New Roman" w:cs="Times New Roman"/>
        </w:rPr>
        <w:lastRenderedPageBreak/>
        <w:t>nacionaliniai techniniai liudijimai arba nacionalinės techninės specifikacijos, susijusios su darbų projektavimu, sąmatų apskaičiavimu ir vykdymu bei prekių naudojimu)</w:t>
      </w:r>
      <w:r w:rsidR="00245655" w:rsidRPr="00FD6D10">
        <w:rPr>
          <w:rFonts w:ascii="Times New Roman" w:hAnsi="Times New Roman" w:cs="Times New Roman"/>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66838169"/>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FD6D10" w:rsidRDefault="00862DB8" w:rsidP="00F94963">
      <w:pPr>
        <w:pStyle w:val="Sraopastraipa"/>
        <w:spacing w:after="0" w:line="240" w:lineRule="auto"/>
        <w:ind w:left="0" w:firstLine="567"/>
        <w:jc w:val="both"/>
        <w:rPr>
          <w:rFonts w:ascii="Times New Roman" w:hAnsi="Times New Roman" w:cs="Times New Roman"/>
        </w:rPr>
      </w:pPr>
      <w:r w:rsidRPr="00FD6D10">
        <w:rPr>
          <w:rFonts w:ascii="Times New Roman" w:hAnsi="Times New Roman" w:cs="Times New Roman"/>
          <w:iCs/>
        </w:rPr>
        <w:t>3.1.</w:t>
      </w:r>
      <w:r w:rsidRPr="00FD6D10">
        <w:rPr>
          <w:rFonts w:ascii="Times New Roman" w:hAnsi="Times New Roman" w:cs="Times New Roman"/>
          <w:i/>
        </w:rPr>
        <w:t xml:space="preserve"> </w:t>
      </w:r>
      <w:r w:rsidR="00B176FD" w:rsidRPr="00FD6D10">
        <w:rPr>
          <w:rFonts w:ascii="Times New Roman" w:hAnsi="Times New Roman" w:cs="Times New Roman"/>
        </w:rPr>
        <w:t xml:space="preserve">Perkančioji organizacija nerengs susitikimo su tiekėjais dėl pirkimo </w:t>
      </w:r>
      <w:r w:rsidR="004257A5" w:rsidRPr="00FD6D10">
        <w:rPr>
          <w:rFonts w:ascii="Times New Roman" w:hAnsi="Times New Roman" w:cs="Times New Roman"/>
        </w:rPr>
        <w:t>sąlyg</w:t>
      </w:r>
      <w:r w:rsidR="00B176FD" w:rsidRPr="00FD6D10">
        <w:rPr>
          <w:rFonts w:ascii="Times New Roman" w:hAnsi="Times New Roman" w:cs="Times New Roman"/>
        </w:rPr>
        <w:t>ų</w:t>
      </w:r>
      <w:r w:rsidR="00946722" w:rsidRPr="00FD6D10">
        <w:rPr>
          <w:rFonts w:ascii="Times New Roman" w:hAnsi="Times New Roman" w:cs="Times New Roman"/>
        </w:rPr>
        <w:t xml:space="preserve"> paaiškinimo</w:t>
      </w:r>
      <w:r w:rsidR="00B176FD" w:rsidRPr="00FD6D10">
        <w:rPr>
          <w:rFonts w:ascii="Times New Roman" w:hAnsi="Times New Roman" w:cs="Times New Roman"/>
        </w:rPr>
        <w:t>.</w:t>
      </w:r>
    </w:p>
    <w:p w14:paraId="24A7FE06" w14:textId="542251CC" w:rsidR="00BE0587" w:rsidRPr="00FD6D10" w:rsidRDefault="005E0368" w:rsidP="00F94963">
      <w:pPr>
        <w:pStyle w:val="Sraopastraipa"/>
        <w:spacing w:after="0" w:line="240" w:lineRule="auto"/>
        <w:ind w:left="0" w:firstLine="567"/>
        <w:jc w:val="both"/>
        <w:rPr>
          <w:rFonts w:ascii="Times New Roman" w:hAnsi="Times New Roman" w:cs="Times New Roman"/>
          <w:i/>
        </w:rPr>
      </w:pPr>
      <w:r w:rsidRPr="00FD6D10">
        <w:rPr>
          <w:rFonts w:ascii="Times New Roman" w:eastAsiaTheme="minorHAnsi" w:hAnsi="Times New Roman" w:cs="Times New Roman"/>
          <w:lang w:eastAsia="en-US"/>
        </w:rPr>
        <w:t xml:space="preserve">3.2. </w:t>
      </w:r>
      <w:r w:rsidR="00BE0587" w:rsidRPr="00FD6D10">
        <w:rPr>
          <w:rFonts w:ascii="Times New Roman" w:eastAsiaTheme="minorHAnsi" w:hAnsi="Times New Roman" w:cs="Times New Roman"/>
          <w:lang w:eastAsia="en-US"/>
        </w:rPr>
        <w:t>P</w:t>
      </w:r>
      <w:r w:rsidR="00BE0587" w:rsidRPr="00FD6D10">
        <w:rPr>
          <w:rFonts w:ascii="Times New Roman" w:hAnsi="Times New Roman" w:cs="Times New Roman"/>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66838170"/>
      <w:r w:rsidRPr="00590DA7">
        <w:rPr>
          <w:rFonts w:cstheme="majorHAnsi"/>
          <w:b/>
          <w:bCs/>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768D07B3" w:rsidR="002C5249" w:rsidRPr="00F94963" w:rsidRDefault="009D2F13" w:rsidP="00F94963">
      <w:pPr>
        <w:pStyle w:val="Sraopastraipa"/>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4.1. </w:t>
      </w:r>
      <w:r w:rsidR="002C5249" w:rsidRPr="00FD6D10">
        <w:rPr>
          <w:rFonts w:ascii="Times New Roman" w:hAnsi="Times New Roman" w:cs="Times New Roman"/>
        </w:rPr>
        <w:t>Reikalavimai dėl tiekėjo ir</w:t>
      </w:r>
      <w:bookmarkStart w:id="20" w:name="_Hlk41039660"/>
      <w:r w:rsidR="00942379" w:rsidRPr="00FD6D10">
        <w:rPr>
          <w:rFonts w:ascii="Times New Roman" w:hAnsi="Times New Roman" w:cs="Times New Roman"/>
        </w:rPr>
        <w:t xml:space="preserve"> </w:t>
      </w:r>
      <w:r w:rsidR="002C5249" w:rsidRPr="00FD6D10">
        <w:rPr>
          <w:rFonts w:ascii="Times New Roman" w:hAnsi="Times New Roman" w:cs="Times New Roman"/>
        </w:rPr>
        <w:t>subtiekėjų</w:t>
      </w:r>
      <w:r w:rsidR="00942379" w:rsidRPr="00FD6D10">
        <w:rPr>
          <w:rFonts w:ascii="Times New Roman" w:hAnsi="Times New Roman" w:cs="Times New Roman"/>
        </w:rPr>
        <w:t xml:space="preserve"> (jei taikoma)</w:t>
      </w:r>
      <w:r w:rsidR="00953F2B" w:rsidRPr="00FD6D10">
        <w:rPr>
          <w:rFonts w:ascii="Times New Roman" w:hAnsi="Times New Roman" w:cs="Times New Roman"/>
        </w:rPr>
        <w:t xml:space="preserve">, </w:t>
      </w:r>
      <w:r w:rsidR="007F34C7" w:rsidRPr="00FD6D10">
        <w:rPr>
          <w:rFonts w:ascii="Times New Roman" w:hAnsi="Times New Roman" w:cs="Times New Roman"/>
        </w:rPr>
        <w:t>ūkio subjektų, kurių pajėgumais tiekėjas remiasi,</w:t>
      </w:r>
      <w:r w:rsidR="002C5249" w:rsidRPr="00FD6D10">
        <w:rPr>
          <w:rFonts w:ascii="Times New Roman" w:hAnsi="Times New Roman" w:cs="Times New Roman"/>
        </w:rPr>
        <w:t xml:space="preserve"> </w:t>
      </w:r>
      <w:bookmarkEnd w:id="20"/>
      <w:r w:rsidR="002C5249" w:rsidRPr="00FD6D10">
        <w:rPr>
          <w:rFonts w:ascii="Times New Roman" w:hAnsi="Times New Roman" w:cs="Times New Roman"/>
        </w:rPr>
        <w:t xml:space="preserve">pašalinimo pagrindų nebuvimo bei jų nebuvimą patvirtinantys dokumentai nurodyti </w:t>
      </w:r>
      <w:r w:rsidR="006A737F" w:rsidRPr="00FD6D10">
        <w:rPr>
          <w:rFonts w:ascii="Times New Roman" w:hAnsi="Times New Roman" w:cs="Times New Roman"/>
        </w:rPr>
        <w:t xml:space="preserve">specialiųjų </w:t>
      </w:r>
      <w:r w:rsidR="006A737F" w:rsidRPr="00FD6D10">
        <w:rPr>
          <w:rFonts w:ascii="Times New Roman" w:eastAsia="Calibri" w:hAnsi="Times New Roman" w:cs="Times New Roman"/>
        </w:rPr>
        <w:t>p</w:t>
      </w:r>
      <w:r w:rsidR="00551FA7" w:rsidRPr="00FD6D10">
        <w:rPr>
          <w:rFonts w:ascii="Times New Roman" w:eastAsia="Calibri" w:hAnsi="Times New Roman" w:cs="Times New Roman"/>
        </w:rPr>
        <w:t xml:space="preserve">irkimo </w:t>
      </w:r>
      <w:r w:rsidR="006773B6" w:rsidRPr="00FD6D10">
        <w:rPr>
          <w:rFonts w:ascii="Times New Roman" w:eastAsia="Calibri" w:hAnsi="Times New Roman" w:cs="Times New Roman"/>
        </w:rPr>
        <w:t xml:space="preserve">sąlygų </w:t>
      </w:r>
      <w:r w:rsidR="00F94963" w:rsidRPr="00F94963">
        <w:rPr>
          <w:rFonts w:ascii="Times New Roman" w:hAnsi="Times New Roman" w:cs="Times New Roman"/>
          <w:color w:val="007BB8"/>
        </w:rPr>
        <w:t>4 priede „Tiekėjų pašalinimo pagrindai“</w:t>
      </w:r>
      <w:r w:rsidR="002C5249" w:rsidRPr="00F94963">
        <w:rPr>
          <w:rFonts w:ascii="Times New Roman" w:hAnsi="Times New Roman" w:cs="Times New Roman"/>
        </w:rPr>
        <w:t xml:space="preserve">. </w:t>
      </w:r>
    </w:p>
    <w:p w14:paraId="34E32D48" w14:textId="6D8A0DEE" w:rsidR="007B6F6D" w:rsidRPr="00F9496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highlight w:val="yellow"/>
        </w:rPr>
      </w:pPr>
      <w:r w:rsidRPr="00FD6D10">
        <w:rPr>
          <w:rFonts w:ascii="Times New Roman" w:hAnsi="Times New Roman" w:cs="Times New Roman"/>
        </w:rPr>
        <w:t>4.2.</w:t>
      </w:r>
      <w:r w:rsidR="00990E9B" w:rsidRPr="00FD6D10">
        <w:rPr>
          <w:rFonts w:ascii="Times New Roman" w:hAnsi="Times New Roman" w:cs="Times New Roman"/>
        </w:rPr>
        <w:t xml:space="preserve"> </w:t>
      </w:r>
      <w:r w:rsidR="00A6625B" w:rsidRPr="00FD6D10">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A6625B" w:rsidRPr="00FD6D10">
        <w:rPr>
          <w:rFonts w:ascii="Times New Roman" w:hAnsi="Times New Roman" w:cs="Times New Roman"/>
        </w:rPr>
        <w:t xml:space="preserve">sąlygų </w:t>
      </w:r>
      <w:r w:rsidR="00F94963" w:rsidRPr="00F94963">
        <w:rPr>
          <w:rFonts w:ascii="Times New Roman" w:hAnsi="Times New Roman" w:cs="Times New Roman"/>
          <w:color w:val="007BB8"/>
        </w:rPr>
        <w:t>5 priede „Tiekėjų kvalifikacijos reikalavimai ir reikalaujami kokybės bei aplinkos apsaugos vadybos sistemų standartai“</w:t>
      </w:r>
      <w:r w:rsidR="00A6625B" w:rsidRPr="00F94963">
        <w:rPr>
          <w:rFonts w:ascii="Times New Roman" w:hAnsi="Times New Roman" w:cs="Times New Roman"/>
          <w:color w:val="000000" w:themeColor="text1"/>
        </w:rPr>
        <w:t xml:space="preserve">. </w:t>
      </w:r>
    </w:p>
    <w:p w14:paraId="69D62E2B" w14:textId="7C674612" w:rsidR="00A000BE" w:rsidRPr="0037632B" w:rsidRDefault="00D24970" w:rsidP="0037632B">
      <w:pPr>
        <w:pStyle w:val="Antrat1"/>
        <w:tabs>
          <w:tab w:val="left" w:pos="567"/>
        </w:tabs>
        <w:spacing w:after="0"/>
        <w:contextualSpacing/>
        <w:jc w:val="both"/>
        <w:rPr>
          <w:rFonts w:cstheme="minorBidi"/>
        </w:rPr>
      </w:pPr>
      <w:bookmarkStart w:id="21" w:name="_Toc166838171"/>
      <w:r>
        <w:rPr>
          <w:rFonts w:asciiTheme="minorHAnsi" w:hAnsiTheme="minorHAnsi" w:cstheme="minorHAnsi"/>
        </w:rPr>
        <w:t>5</w:t>
      </w:r>
      <w:r w:rsidR="001E3D5A" w:rsidRPr="007270DC">
        <w:rPr>
          <w:rFonts w:asciiTheme="minorHAnsi" w:hAnsiTheme="minorHAnsi" w:cstheme="minorHAnsi"/>
        </w:rPr>
        <w:t>.</w:t>
      </w:r>
      <w:r w:rsidR="001D7F57">
        <w:rPr>
          <w:rFonts w:asciiTheme="minorHAnsi" w:hAnsiTheme="minorHAnsi" w:cstheme="minorHAnsi"/>
        </w:rPr>
        <w:t xml:space="preserve"> </w:t>
      </w:r>
      <w:r w:rsidR="009743D3" w:rsidRPr="004432C7">
        <w:rPr>
          <w:rFonts w:ascii="Calibri" w:hAnsi="Calibri" w:cs="Calibri"/>
        </w:rPr>
        <w:t>Reikalavimai, susiję su nacionaliniu saugumu</w:t>
      </w:r>
      <w:bookmarkEnd w:id="21"/>
      <w:r w:rsidR="009743D3" w:rsidRPr="007872CB">
        <w:t xml:space="preserve"> </w:t>
      </w:r>
    </w:p>
    <w:p w14:paraId="2FC7443C" w14:textId="19AF0BEC" w:rsidR="00DF3DDF" w:rsidRPr="00FD6D10" w:rsidRDefault="00D24970" w:rsidP="00F94963">
      <w:pPr>
        <w:spacing w:after="0" w:line="240" w:lineRule="auto"/>
        <w:ind w:firstLine="567"/>
        <w:jc w:val="both"/>
        <w:rPr>
          <w:rFonts w:ascii="Times New Roman" w:hAnsi="Times New Roman" w:cs="Times New Roman"/>
        </w:rPr>
      </w:pPr>
      <w:r w:rsidRPr="00FD6D10">
        <w:rPr>
          <w:rFonts w:ascii="Times New Roman" w:hAnsi="Times New Roman" w:cs="Times New Roman"/>
        </w:rPr>
        <w:t>5</w:t>
      </w:r>
      <w:r w:rsidR="0037632B" w:rsidRPr="00FD6D10">
        <w:rPr>
          <w:rFonts w:ascii="Times New Roman" w:hAnsi="Times New Roman" w:cs="Times New Roman"/>
        </w:rPr>
        <w:t xml:space="preserve">.1. </w:t>
      </w:r>
      <w:r w:rsidR="00DF3DDF" w:rsidRPr="00FD6D10">
        <w:rPr>
          <w:rFonts w:ascii="Times New Roman" w:hAnsi="Times New Roman" w:cs="Times New Roman"/>
        </w:rPr>
        <w:t xml:space="preserve">Pirkimui taikomos Reglamento nuostatos. </w:t>
      </w:r>
      <w:r w:rsidR="00FD6EE2" w:rsidRPr="00FD6D10">
        <w:rPr>
          <w:rFonts w:ascii="Times New Roman" w:hAnsi="Times New Roman" w:cs="Times New Roman"/>
        </w:rPr>
        <w:t xml:space="preserve">Kartu su </w:t>
      </w:r>
      <w:r w:rsidR="00E3566E" w:rsidRPr="00FD6D10">
        <w:rPr>
          <w:rFonts w:ascii="Times New Roman" w:hAnsi="Times New Roman" w:cs="Times New Roman"/>
        </w:rPr>
        <w:t>p</w:t>
      </w:r>
      <w:r w:rsidR="00FD6EE2" w:rsidRPr="00FD6D10">
        <w:rPr>
          <w:rFonts w:ascii="Times New Roman" w:hAnsi="Times New Roman" w:cs="Times New Roman"/>
        </w:rPr>
        <w:t>asiūlymu tiekėjas turi pateikti</w:t>
      </w:r>
      <w:r w:rsidR="00B96756" w:rsidRPr="00FD6D10">
        <w:rPr>
          <w:rFonts w:ascii="Times New Roman" w:hAnsi="Times New Roman" w:cs="Times New Roman"/>
        </w:rPr>
        <w:t xml:space="preserve"> </w:t>
      </w:r>
      <w:r w:rsidR="00B24708" w:rsidRPr="00FD6D10">
        <w:rPr>
          <w:rFonts w:ascii="Times New Roman" w:hAnsi="Times New Roman" w:cs="Times New Roman"/>
        </w:rPr>
        <w:t xml:space="preserve">užpildytą </w:t>
      </w:r>
      <w:r w:rsidR="0063163D" w:rsidRPr="00FD6D10">
        <w:rPr>
          <w:rFonts w:ascii="Times New Roman" w:hAnsi="Times New Roman" w:cs="Times New Roman"/>
        </w:rPr>
        <w:t>deklaracij</w:t>
      </w:r>
      <w:r w:rsidR="00FD6EE2" w:rsidRPr="00FD6D10">
        <w:rPr>
          <w:rFonts w:ascii="Times New Roman" w:hAnsi="Times New Roman" w:cs="Times New Roman"/>
        </w:rPr>
        <w:t>ą</w:t>
      </w:r>
      <w:r w:rsidR="0063163D" w:rsidRPr="00FD6D10">
        <w:rPr>
          <w:rFonts w:ascii="Times New Roman" w:hAnsi="Times New Roman" w:cs="Times New Roman"/>
        </w:rPr>
        <w:t xml:space="preserve"> </w:t>
      </w:r>
      <w:r w:rsidR="00FD6EE2" w:rsidRPr="00FD6D10">
        <w:rPr>
          <w:rFonts w:ascii="Times New Roman" w:hAnsi="Times New Roman" w:cs="Times New Roman"/>
        </w:rPr>
        <w:t xml:space="preserve">dėl </w:t>
      </w:r>
      <w:r w:rsidR="0078453C" w:rsidRPr="00FD6D10">
        <w:rPr>
          <w:rFonts w:ascii="Times New Roman" w:hAnsi="Times New Roman" w:cs="Times New Roman"/>
        </w:rPr>
        <w:t>(ne)atitikties Reglamento nuostatoms</w:t>
      </w:r>
      <w:r w:rsidR="0063163D" w:rsidRPr="00FD6D10">
        <w:rPr>
          <w:rFonts w:ascii="Times New Roman" w:hAnsi="Times New Roman" w:cs="Times New Roman"/>
        </w:rPr>
        <w:t xml:space="preserve">, kuri pateikta </w:t>
      </w:r>
      <w:r w:rsidR="006A737F"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63163D" w:rsidRPr="00FD6D10">
        <w:rPr>
          <w:rFonts w:ascii="Times New Roman" w:hAnsi="Times New Roman" w:cs="Times New Roman"/>
        </w:rPr>
        <w:t xml:space="preserve">sąlygų </w:t>
      </w:r>
      <w:r w:rsidR="00E31525" w:rsidRPr="00C904E8">
        <w:rPr>
          <w:rFonts w:ascii="Times New Roman" w:hAnsi="Times New Roman" w:cs="Times New Roman"/>
          <w:color w:val="0070C0"/>
        </w:rPr>
        <w:t xml:space="preserve">9 </w:t>
      </w:r>
      <w:r w:rsidR="00347007" w:rsidRPr="00C904E8">
        <w:rPr>
          <w:rFonts w:ascii="Times New Roman" w:hAnsi="Times New Roman" w:cs="Times New Roman"/>
          <w:color w:val="0070C0"/>
        </w:rPr>
        <w:t xml:space="preserve">priede </w:t>
      </w:r>
      <w:r w:rsidR="00347007" w:rsidRPr="004015EE">
        <w:rPr>
          <w:rFonts w:ascii="Times New Roman" w:hAnsi="Times New Roman" w:cs="Times New Roman"/>
          <w:color w:val="007BB8"/>
        </w:rPr>
        <w:t>„Tiekėjo deklaracija dėl atitikimo nacionalinio saugumo reikalavimams“</w:t>
      </w:r>
      <w:r w:rsidR="00B24708" w:rsidRPr="00F94963">
        <w:rPr>
          <w:rFonts w:ascii="Times New Roman" w:hAnsi="Times New Roman" w:cs="Times New Roman"/>
          <w:color w:val="000000" w:themeColor="text1"/>
        </w:rPr>
        <w:t>.</w:t>
      </w:r>
      <w:r w:rsidR="00B852B7" w:rsidRPr="00F94963">
        <w:rPr>
          <w:rFonts w:ascii="Times New Roman" w:hAnsi="Times New Roman" w:cs="Times New Roman"/>
          <w:color w:val="000000" w:themeColor="text1"/>
        </w:rPr>
        <w:t xml:space="preserve"> </w:t>
      </w:r>
      <w:r w:rsidR="00B852B7" w:rsidRPr="00FD6D10">
        <w:rPr>
          <w:rFonts w:ascii="Times New Roman" w:hAnsi="Times New Roman" w:cs="Times New Roman"/>
        </w:rPr>
        <w:t xml:space="preserve">Kilus abejonių dėl </w:t>
      </w:r>
      <w:r w:rsidR="007349E0" w:rsidRPr="00FD6D10">
        <w:rPr>
          <w:rFonts w:ascii="Times New Roman" w:hAnsi="Times New Roman" w:cs="Times New Roman"/>
        </w:rPr>
        <w:t>tiekėjo (ne)atitikties Reglamento nuostatoms</w:t>
      </w:r>
      <w:r w:rsidR="0012639E" w:rsidRPr="00FD6D10">
        <w:rPr>
          <w:rFonts w:ascii="Times New Roman" w:hAnsi="Times New Roman" w:cs="Times New Roman"/>
        </w:rPr>
        <w:t xml:space="preserve">, perkančioji organizacija </w:t>
      </w:r>
      <w:r w:rsidR="006D5E06" w:rsidRPr="00FD6D10">
        <w:rPr>
          <w:rFonts w:ascii="Times New Roman" w:hAnsi="Times New Roman" w:cs="Times New Roman"/>
        </w:rPr>
        <w:t xml:space="preserve">iš galimo laimėtojo </w:t>
      </w:r>
      <w:r w:rsidR="0012639E" w:rsidRPr="00FD6D10">
        <w:rPr>
          <w:rFonts w:ascii="Times New Roman" w:hAnsi="Times New Roman" w:cs="Times New Roman"/>
        </w:rPr>
        <w:t xml:space="preserve">prašys pateikti </w:t>
      </w:r>
      <w:r w:rsidR="007349E0" w:rsidRPr="00FD6D10">
        <w:rPr>
          <w:rFonts w:ascii="Times New Roman" w:hAnsi="Times New Roman" w:cs="Times New Roman"/>
        </w:rPr>
        <w:t>dokumentus, įrodančius deklaracijoje pateiktų duomenų teisingumą.</w:t>
      </w:r>
    </w:p>
    <w:p w14:paraId="5A04A8FE" w14:textId="5D11BAEE" w:rsidR="006B35FA" w:rsidRPr="00FD6D10" w:rsidRDefault="00D24970" w:rsidP="00F94963">
      <w:pPr>
        <w:spacing w:after="0" w:line="240" w:lineRule="auto"/>
        <w:ind w:firstLine="567"/>
        <w:jc w:val="both"/>
        <w:rPr>
          <w:rFonts w:ascii="Times New Roman" w:hAnsi="Times New Roman" w:cs="Times New Roman"/>
        </w:rPr>
      </w:pPr>
      <w:r w:rsidRPr="00FD6D10">
        <w:rPr>
          <w:rFonts w:ascii="Times New Roman" w:hAnsi="Times New Roman" w:cs="Times New Roman"/>
        </w:rPr>
        <w:t>5</w:t>
      </w:r>
      <w:r w:rsidR="002A637A" w:rsidRPr="00FD6D10">
        <w:rPr>
          <w:rFonts w:ascii="Times New Roman" w:hAnsi="Times New Roman" w:cs="Times New Roman"/>
        </w:rPr>
        <w:t xml:space="preserve">.2. </w:t>
      </w:r>
      <w:r w:rsidR="00CF14EB" w:rsidRPr="00FD6D10">
        <w:rPr>
          <w:rFonts w:ascii="Times New Roman" w:hAnsi="Times New Roman" w:cs="Times New Roman"/>
        </w:rPr>
        <w:t>Perkanči</w:t>
      </w:r>
      <w:r w:rsidR="00C727CF" w:rsidRPr="00FD6D10">
        <w:rPr>
          <w:rFonts w:ascii="Times New Roman" w:hAnsi="Times New Roman" w:cs="Times New Roman"/>
        </w:rPr>
        <w:t xml:space="preserve">oji </w:t>
      </w:r>
      <w:r w:rsidR="00CF14EB" w:rsidRPr="00FD6D10">
        <w:rPr>
          <w:rFonts w:ascii="Times New Roman" w:hAnsi="Times New Roman" w:cs="Times New Roman"/>
        </w:rPr>
        <w:t>organizacija nustačius</w:t>
      </w:r>
      <w:r w:rsidR="00C727CF" w:rsidRPr="00FD6D10">
        <w:rPr>
          <w:rFonts w:ascii="Times New Roman" w:hAnsi="Times New Roman" w:cs="Times New Roman"/>
        </w:rPr>
        <w:t>i</w:t>
      </w:r>
      <w:r w:rsidR="00CF14EB" w:rsidRPr="00FD6D10">
        <w:rPr>
          <w:rFonts w:ascii="Times New Roman" w:hAnsi="Times New Roman" w:cs="Times New Roman"/>
        </w:rPr>
        <w:t xml:space="preserve">, kad tiekėjo pasitelktas subtiekėjas </w:t>
      </w:r>
      <w:r w:rsidR="009763B1" w:rsidRPr="00FD6D10">
        <w:rPr>
          <w:rFonts w:ascii="Times New Roman" w:hAnsi="Times New Roman" w:cs="Times New Roman"/>
        </w:rPr>
        <w:t xml:space="preserve">ar ūkio subjektas, kurio pajėgumais remiamasi, </w:t>
      </w:r>
      <w:r w:rsidR="00BA05C9" w:rsidRPr="00FD6D10">
        <w:rPr>
          <w:rFonts w:ascii="Times New Roman" w:hAnsi="Times New Roman" w:cs="Times New Roman"/>
        </w:rPr>
        <w:t>tenkin</w:t>
      </w:r>
      <w:r w:rsidR="00CF14EB" w:rsidRPr="00FD6D10">
        <w:rPr>
          <w:rFonts w:ascii="Times New Roman" w:hAnsi="Times New Roman" w:cs="Times New Roman"/>
        </w:rPr>
        <w:t xml:space="preserve">a </w:t>
      </w:r>
      <w:r w:rsidR="00DA1B9B" w:rsidRPr="00FD6D10">
        <w:rPr>
          <w:rFonts w:ascii="Times New Roman" w:hAnsi="Times New Roman" w:cs="Times New Roman"/>
        </w:rPr>
        <w:t xml:space="preserve">Reglamento </w:t>
      </w:r>
      <w:r w:rsidR="00A4619E" w:rsidRPr="00FD6D10">
        <w:rPr>
          <w:rFonts w:ascii="Times New Roman" w:hAnsi="Times New Roman" w:cs="Times New Roman"/>
        </w:rPr>
        <w:t xml:space="preserve">5 k straipsnyje </w:t>
      </w:r>
      <w:r w:rsidR="00A109FD" w:rsidRPr="00FD6D10">
        <w:rPr>
          <w:rFonts w:ascii="Times New Roman" w:hAnsi="Times New Roman" w:cs="Times New Roman"/>
        </w:rPr>
        <w:t xml:space="preserve">nustatytus </w:t>
      </w:r>
      <w:r w:rsidR="00BA05C9" w:rsidRPr="00FD6D10">
        <w:rPr>
          <w:rFonts w:ascii="Times New Roman" w:hAnsi="Times New Roman" w:cs="Times New Roman"/>
        </w:rPr>
        <w:t>ribojimus</w:t>
      </w:r>
      <w:r w:rsidR="00A109FD" w:rsidRPr="00FD6D10">
        <w:rPr>
          <w:rFonts w:ascii="Times New Roman" w:hAnsi="Times New Roman" w:cs="Times New Roman"/>
        </w:rPr>
        <w:t xml:space="preserve">, </w:t>
      </w:r>
      <w:r w:rsidR="00BA05C9" w:rsidRPr="00FD6D10">
        <w:rPr>
          <w:rFonts w:ascii="Times New Roman" w:hAnsi="Times New Roman" w:cs="Times New Roman"/>
        </w:rPr>
        <w:t>reikalaus tiekėjo</w:t>
      </w:r>
      <w:r w:rsidR="00A109FD" w:rsidRPr="00FD6D10">
        <w:rPr>
          <w:rFonts w:ascii="Times New Roman" w:hAnsi="Times New Roman" w:cs="Times New Roman"/>
        </w:rPr>
        <w:t xml:space="preserve"> juos pakeisti kitais, </w:t>
      </w:r>
      <w:r w:rsidR="00B42273" w:rsidRPr="00FD6D10">
        <w:rPr>
          <w:rFonts w:ascii="Times New Roman" w:hAnsi="Times New Roman" w:cs="Times New Roman"/>
        </w:rPr>
        <w:t>p</w:t>
      </w:r>
      <w:r w:rsidR="00A109FD" w:rsidRPr="00FD6D10">
        <w:rPr>
          <w:rFonts w:ascii="Times New Roman" w:hAnsi="Times New Roman" w:cs="Times New Roman"/>
        </w:rPr>
        <w:t>irkimo sąlygų reikalavimus atitinkančiais</w:t>
      </w:r>
      <w:r w:rsidR="00BA05C9" w:rsidRPr="00FD6D10">
        <w:rPr>
          <w:rFonts w:ascii="Times New Roman" w:hAnsi="Times New Roman" w:cs="Times New Roman"/>
        </w:rPr>
        <w:t>,</w:t>
      </w:r>
      <w:r w:rsidR="00A109FD" w:rsidRPr="00FD6D10">
        <w:rPr>
          <w:rFonts w:ascii="Times New Roman" w:hAnsi="Times New Roman" w:cs="Times New Roman"/>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6683817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FD6D10" w:rsidRDefault="00192AF9" w:rsidP="004015EE">
      <w:pPr>
        <w:spacing w:after="0" w:line="240" w:lineRule="auto"/>
        <w:ind w:firstLine="567"/>
        <w:jc w:val="both"/>
        <w:rPr>
          <w:rFonts w:ascii="Times New Roman" w:hAnsi="Times New Roman" w:cs="Times New Roman"/>
          <w:i/>
          <w:iCs/>
        </w:rPr>
      </w:pPr>
      <w:r w:rsidRPr="00FD6D10">
        <w:rPr>
          <w:rFonts w:ascii="Times New Roman" w:hAnsi="Times New Roman" w:cs="Times New Roman"/>
        </w:rPr>
        <w:t xml:space="preserve">6.1. </w:t>
      </w:r>
      <w:r w:rsidR="00EF5623" w:rsidRPr="00FD6D10">
        <w:rPr>
          <w:rFonts w:ascii="Times New Roman" w:hAnsi="Times New Roman" w:cs="Times New Roman"/>
        </w:rPr>
        <w:t xml:space="preserve">Tiekėjo </w:t>
      </w:r>
      <w:r w:rsidR="0058726C" w:rsidRPr="00FD6D10">
        <w:rPr>
          <w:rFonts w:ascii="Times New Roman" w:hAnsi="Times New Roman" w:cs="Times New Roman"/>
        </w:rPr>
        <w:t>p</w:t>
      </w:r>
      <w:r w:rsidR="00EF5623" w:rsidRPr="00FD6D10">
        <w:rPr>
          <w:rFonts w:ascii="Times New Roman" w:hAnsi="Times New Roman" w:cs="Times New Roman"/>
        </w:rPr>
        <w:t>asiūlymą sudaro CVP IS pateikiamų ir žemiau nurodytų dokumentų visuma</w:t>
      </w:r>
      <w:r w:rsidR="00FD53CF" w:rsidRPr="00FD6D10">
        <w:rPr>
          <w:rFonts w:ascii="Times New Roman" w:hAnsi="Times New Roman" w:cs="Times New Roman"/>
        </w:rPr>
        <w:t>:</w:t>
      </w:r>
    </w:p>
    <w:p w14:paraId="08956D8A" w14:textId="6A8E278B" w:rsidR="00B45923" w:rsidRPr="0049078A" w:rsidRDefault="003F0DA7">
      <w:pPr>
        <w:pStyle w:val="Sraopastraipa"/>
        <w:numPr>
          <w:ilvl w:val="2"/>
          <w:numId w:val="10"/>
        </w:numPr>
        <w:spacing w:after="0" w:line="240" w:lineRule="auto"/>
        <w:ind w:left="0" w:firstLine="567"/>
        <w:jc w:val="both"/>
        <w:rPr>
          <w:rFonts w:ascii="Times New Roman" w:hAnsi="Times New Roman" w:cs="Times New Roman"/>
          <w:color w:val="FF0000"/>
          <w:u w:val="single"/>
        </w:rPr>
      </w:pPr>
      <w:r w:rsidRPr="00FD6D10">
        <w:rPr>
          <w:rFonts w:ascii="Times New Roman" w:hAnsi="Times New Roman" w:cs="Times New Roman"/>
        </w:rPr>
        <w:t xml:space="preserve">tiekėjo pasirašytas </w:t>
      </w:r>
      <w:r w:rsidR="005A195F" w:rsidRPr="00FD6D10">
        <w:rPr>
          <w:rFonts w:ascii="Times New Roman" w:hAnsi="Times New Roman" w:cs="Times New Roman"/>
          <w:b/>
          <w:bCs/>
        </w:rPr>
        <w:t>p</w:t>
      </w:r>
      <w:r w:rsidRPr="00FD6D10">
        <w:rPr>
          <w:rFonts w:ascii="Times New Roman" w:hAnsi="Times New Roman" w:cs="Times New Roman"/>
          <w:b/>
          <w:bCs/>
        </w:rPr>
        <w:t>asiūlymas</w:t>
      </w:r>
      <w:r w:rsidRPr="00FD6D10">
        <w:rPr>
          <w:rFonts w:ascii="Times New Roman" w:hAnsi="Times New Roman" w:cs="Times New Roman"/>
        </w:rPr>
        <w:t xml:space="preserve">, parengtas pagal </w:t>
      </w:r>
      <w:r w:rsidR="007C1C57"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476F8C" w:rsidRPr="00FD6D10">
        <w:rPr>
          <w:rFonts w:ascii="Times New Roman" w:hAnsi="Times New Roman" w:cs="Times New Roman"/>
        </w:rPr>
        <w:t>sąlygų</w:t>
      </w:r>
      <w:r w:rsidR="00DE5F20" w:rsidRPr="00FD6D10">
        <w:rPr>
          <w:rFonts w:ascii="Times New Roman" w:hAnsi="Times New Roman" w:cs="Times New Roman"/>
        </w:rPr>
        <w:t xml:space="preserve"> </w:t>
      </w:r>
      <w:r w:rsidR="00B45923" w:rsidRPr="00B45923">
        <w:rPr>
          <w:rFonts w:ascii="Times New Roman" w:hAnsi="Times New Roman" w:cs="Times New Roman"/>
          <w:color w:val="007BB8"/>
          <w:shd w:val="clear" w:color="auto" w:fill="FFFFFF"/>
        </w:rPr>
        <w:t xml:space="preserve">7 priede „Pasiūlymo forma“ </w:t>
      </w:r>
      <w:r w:rsidRPr="00FD6D10">
        <w:rPr>
          <w:rFonts w:ascii="Times New Roman" w:hAnsi="Times New Roman" w:cs="Times New Roman"/>
        </w:rPr>
        <w:t xml:space="preserve">pateiktą </w:t>
      </w:r>
      <w:r w:rsidR="00C35C26" w:rsidRPr="00FD6D10">
        <w:rPr>
          <w:rFonts w:ascii="Times New Roman" w:hAnsi="Times New Roman" w:cs="Times New Roman"/>
        </w:rPr>
        <w:t>p</w:t>
      </w:r>
      <w:r w:rsidRPr="00FD6D10">
        <w:rPr>
          <w:rFonts w:ascii="Times New Roman" w:hAnsi="Times New Roman" w:cs="Times New Roman"/>
        </w:rPr>
        <w:t>asiūlymo formą</w:t>
      </w:r>
      <w:r w:rsidR="00B45923" w:rsidRPr="00FD6D10">
        <w:rPr>
          <w:rFonts w:ascii="Times New Roman" w:hAnsi="Times New Roman" w:cs="Times New Roman"/>
        </w:rPr>
        <w:t>;</w:t>
      </w:r>
    </w:p>
    <w:p w14:paraId="748B512F" w14:textId="0F5611A7" w:rsidR="00B45923" w:rsidRPr="00B45923" w:rsidRDefault="00B45923">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užpildytas </w:t>
      </w:r>
      <w:r w:rsidRPr="00FD6D10">
        <w:rPr>
          <w:rFonts w:ascii="Times New Roman" w:hAnsi="Times New Roman" w:cs="Times New Roman"/>
          <w:b/>
          <w:bCs/>
        </w:rPr>
        <w:t>sąnaudų kiekių žiniaraštis</w:t>
      </w:r>
      <w:r w:rsidRPr="00FD6D10">
        <w:rPr>
          <w:rFonts w:ascii="Times New Roman" w:hAnsi="Times New Roman" w:cs="Times New Roman"/>
        </w:rPr>
        <w:t xml:space="preserve"> pagal specialiųjų pirkimo sąlygų</w:t>
      </w:r>
      <w:r w:rsidRPr="0049078A">
        <w:rPr>
          <w:rFonts w:ascii="Times New Roman" w:hAnsi="Times New Roman" w:cs="Times New Roman"/>
          <w:color w:val="FF0000"/>
        </w:rPr>
        <w:t xml:space="preserve"> </w:t>
      </w:r>
      <w:r w:rsidRPr="00B45923">
        <w:rPr>
          <w:rFonts w:ascii="Times New Roman" w:hAnsi="Times New Roman" w:cs="Times New Roman"/>
          <w:color w:val="007BB8"/>
        </w:rPr>
        <w:t>3 priedas „Sąnaudų kiekių žiniaraštis“</w:t>
      </w:r>
      <w:r w:rsidRPr="00B45923">
        <w:rPr>
          <w:rFonts w:ascii="Times New Roman" w:hAnsi="Times New Roman" w:cs="Times New Roman"/>
        </w:rPr>
        <w:t>;</w:t>
      </w:r>
    </w:p>
    <w:p w14:paraId="40565BA4" w14:textId="56B9C5FD" w:rsidR="004015EE" w:rsidRPr="00FD6D10" w:rsidRDefault="009C115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b/>
          <w:bCs/>
        </w:rPr>
        <w:t>užpildytas EBVPD</w:t>
      </w:r>
      <w:r w:rsidRPr="00FD6D10">
        <w:rPr>
          <w:rFonts w:ascii="Times New Roman" w:hAnsi="Times New Roman" w:cs="Times New Roman"/>
        </w:rPr>
        <w:t xml:space="preserve"> (specialiųjų pirkimo sąlygų </w:t>
      </w:r>
      <w:r w:rsidR="00B45923" w:rsidRPr="00B45923">
        <w:rPr>
          <w:rFonts w:ascii="Times New Roman" w:hAnsi="Times New Roman" w:cs="Times New Roman"/>
          <w:color w:val="007BB8"/>
        </w:rPr>
        <w:t>6 priedas „EBVPD“</w:t>
      </w:r>
      <w:r w:rsidRPr="00B45923">
        <w:rPr>
          <w:rFonts w:ascii="Times New Roman" w:hAnsi="Times New Roman" w:cs="Times New Roman"/>
        </w:rPr>
        <w:t>).</w:t>
      </w:r>
      <w:r w:rsidRPr="0049078A">
        <w:rPr>
          <w:rFonts w:ascii="Times New Roman" w:hAnsi="Times New Roman" w:cs="Times New Roman"/>
          <w:color w:val="FF0000"/>
        </w:rPr>
        <w:t xml:space="preserve"> </w:t>
      </w:r>
      <w:r w:rsidRPr="00FD6D10">
        <w:rPr>
          <w:rFonts w:ascii="Times New Roman" w:hAnsi="Times New Roman" w:cs="Times New Roman"/>
        </w:rPr>
        <w:t xml:space="preserve">Pasirašydamas </w:t>
      </w:r>
      <w:r w:rsidR="00C35C26" w:rsidRPr="00FD6D10">
        <w:rPr>
          <w:rFonts w:ascii="Times New Roman" w:hAnsi="Times New Roman" w:cs="Times New Roman"/>
        </w:rPr>
        <w:t>p</w:t>
      </w:r>
      <w:r w:rsidRPr="00FD6D10">
        <w:rPr>
          <w:rFonts w:ascii="Times New Roman" w:hAnsi="Times New Roman" w:cs="Times New Roman"/>
        </w:rPr>
        <w:t>asiūlymą, tiekėjas patvirtina ir EBVPD tikrumą;</w:t>
      </w:r>
    </w:p>
    <w:p w14:paraId="021CA68F" w14:textId="346D8E49" w:rsidR="007C1C57" w:rsidRPr="00FD6D10" w:rsidRDefault="000C55D6">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jungtinės veiklos sutarties kopija (jeigu </w:t>
      </w:r>
      <w:r w:rsidR="00C35C26" w:rsidRPr="00FD6D10">
        <w:rPr>
          <w:rFonts w:ascii="Times New Roman" w:hAnsi="Times New Roman" w:cs="Times New Roman"/>
        </w:rPr>
        <w:t>p</w:t>
      </w:r>
      <w:r w:rsidRPr="00FD6D10">
        <w:rPr>
          <w:rFonts w:ascii="Times New Roman" w:hAnsi="Times New Roman" w:cs="Times New Roman"/>
        </w:rPr>
        <w:t>irkime dalyvauja ūkio subjektų grupė jungtinės veiklos sutarties pagrindu)</w:t>
      </w:r>
      <w:r w:rsidR="007C1C57" w:rsidRPr="00FD6D10">
        <w:rPr>
          <w:rFonts w:ascii="Times New Roman" w:hAnsi="Times New Roman" w:cs="Times New Roman"/>
        </w:rPr>
        <w:t>;</w:t>
      </w:r>
    </w:p>
    <w:p w14:paraId="0997451A" w14:textId="5F887419" w:rsidR="006D0EC0" w:rsidRPr="00FD6D10" w:rsidRDefault="006D0EC0">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dokumentas, patvirtinantis, kad asmuo, kuris pasirašė </w:t>
      </w:r>
      <w:r w:rsidR="00212F68" w:rsidRPr="00FD6D10">
        <w:rPr>
          <w:rFonts w:ascii="Times New Roman" w:hAnsi="Times New Roman" w:cs="Times New Roman"/>
        </w:rPr>
        <w:t>p</w:t>
      </w:r>
      <w:r w:rsidRPr="00FD6D10">
        <w:rPr>
          <w:rFonts w:ascii="Times New Roman" w:hAnsi="Times New Roman" w:cs="Times New Roman"/>
        </w:rPr>
        <w:t>asiūlymą (jei jis ne tiekėjo vadovas), turėjo teisę jį pasirašyti;</w:t>
      </w:r>
    </w:p>
    <w:p w14:paraId="53A8B5A3" w14:textId="109B0BB3" w:rsidR="00450415" w:rsidRPr="00FD6D10"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D6D10"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 jei tiekėjas pasitelkia subtiekėjus, subtiekėjo deklaracija ar kitas dokumentas, patvirtinantis jo sutikimą būti subtiekėju </w:t>
      </w:r>
      <w:r w:rsidR="00212F68" w:rsidRPr="00FD6D10">
        <w:rPr>
          <w:rFonts w:ascii="Times New Roman" w:hAnsi="Times New Roman" w:cs="Times New Roman"/>
        </w:rPr>
        <w:t>p</w:t>
      </w:r>
      <w:r w:rsidRPr="00FD6D10">
        <w:rPr>
          <w:rFonts w:ascii="Times New Roman" w:hAnsi="Times New Roman" w:cs="Times New Roman"/>
        </w:rPr>
        <w:t>irkime;</w:t>
      </w:r>
    </w:p>
    <w:p w14:paraId="054A3B95" w14:textId="204A1628" w:rsidR="00450415" w:rsidRPr="004015EE"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dokumentai, patvirtinantys, kad ūkio subjektas, kurio pajėgumais tiekėjas remiasi, atsižvelgdamas į specialiųjų pirkimo sąlygų </w:t>
      </w:r>
      <w:r w:rsidR="00B45923" w:rsidRPr="00B45923">
        <w:rPr>
          <w:rFonts w:ascii="Times New Roman" w:hAnsi="Times New Roman" w:cs="Times New Roman"/>
          <w:color w:val="007BB8"/>
        </w:rPr>
        <w:t xml:space="preserve">5 priede „Tiekėjų kvalifikacijos reikalavimai ir reikalaujami kokybės bei aplinkos apsaugos </w:t>
      </w:r>
      <w:r w:rsidR="00B45923" w:rsidRPr="00B45923">
        <w:rPr>
          <w:rFonts w:ascii="Times New Roman" w:hAnsi="Times New Roman" w:cs="Times New Roman"/>
          <w:color w:val="007BB8"/>
        </w:rPr>
        <w:lastRenderedPageBreak/>
        <w:t>vadybos sistemų standartai“</w:t>
      </w:r>
      <w:r w:rsidRPr="004015EE">
        <w:rPr>
          <w:rFonts w:ascii="Times New Roman" w:hAnsi="Times New Roman" w:cs="Times New Roman"/>
        </w:rPr>
        <w:t xml:space="preserve"> </w:t>
      </w:r>
      <w:r w:rsidRPr="00FD6D10">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D10">
        <w:rPr>
          <w:rFonts w:ascii="Times New Roman" w:hAnsi="Times New Roman" w:cs="Times New Roman"/>
          <w:i/>
          <w:iCs/>
        </w:rPr>
        <w:t xml:space="preserve"> </w:t>
      </w:r>
    </w:p>
    <w:p w14:paraId="479B3B42" w14:textId="79ADD2BB" w:rsidR="00FD03FA" w:rsidRPr="00FD6D10" w:rsidRDefault="00A36759" w:rsidP="005C4A7C">
      <w:pPr>
        <w:pStyle w:val="Sraopastraipa"/>
        <w:tabs>
          <w:tab w:val="left" w:pos="1276"/>
        </w:tabs>
        <w:spacing w:after="0" w:line="240" w:lineRule="auto"/>
        <w:ind w:left="0" w:firstLine="567"/>
        <w:jc w:val="both"/>
        <w:rPr>
          <w:rFonts w:ascii="Times New Roman" w:hAnsi="Times New Roman" w:cs="Times New Roman"/>
          <w:u w:val="single"/>
        </w:rPr>
      </w:pPr>
      <w:r>
        <w:rPr>
          <w:rFonts w:ascii="Times New Roman" w:eastAsia="Calibri" w:hAnsi="Times New Roman" w:cs="Times New Roman"/>
        </w:rPr>
        <w:t xml:space="preserve">6.2. </w:t>
      </w:r>
      <w:r w:rsidR="00BD41D7" w:rsidRPr="00FD6D10">
        <w:rPr>
          <w:rFonts w:ascii="Times New Roman" w:eastAsia="Calibri" w:hAnsi="Times New Roman" w:cs="Times New Roman"/>
        </w:rPr>
        <w:t>P</w:t>
      </w:r>
      <w:r w:rsidR="00FD03FA" w:rsidRPr="00FD6D10">
        <w:rPr>
          <w:rFonts w:ascii="Times New Roman" w:eastAsia="Calibri" w:hAnsi="Times New Roman" w:cs="Times New Roman"/>
        </w:rPr>
        <w:t xml:space="preserve">asiūlymas gali būti pasirašytas </w:t>
      </w:r>
      <w:r w:rsidR="00DD138F" w:rsidRPr="00FD6D10">
        <w:rPr>
          <w:rFonts w:ascii="Times New Roman" w:eastAsia="Calibri" w:hAnsi="Times New Roman" w:cs="Times New Roman"/>
        </w:rPr>
        <w:t xml:space="preserve">fiziniu parašu arba </w:t>
      </w:r>
      <w:r w:rsidR="00FD03FA" w:rsidRPr="00FD6D10">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w:t>
      </w:r>
      <w:r w:rsidR="001F10E3" w:rsidRPr="00FD6D10">
        <w:rPr>
          <w:rFonts w:ascii="Times New Roman" w:eastAsia="Calibri" w:hAnsi="Times New Roman" w:cs="Times New Roman"/>
        </w:rPr>
        <w:t xml:space="preserve">           </w:t>
      </w:r>
      <w:r w:rsidR="00FD03FA" w:rsidRPr="00FD6D10">
        <w:rPr>
          <w:rFonts w:ascii="Times New Roman" w:eastAsia="Calibri" w:hAnsi="Times New Roman" w:cs="Times New Roman"/>
        </w:rPr>
        <w:t xml:space="preserve">11 dalies 2 ir 3 punktuose nustatytus reikalavimus. </w:t>
      </w:r>
      <w:r w:rsidR="00FD03FA" w:rsidRPr="00FD6D10">
        <w:rPr>
          <w:rFonts w:ascii="Times New Roman" w:hAnsi="Times New Roman" w:cs="Times New Roman"/>
        </w:rPr>
        <w:t>Perkančiajai organizacijai kilus abejonių dėl dokumentų tikrumo, ji turi teisę reikalauti pateikti dokumentų originalus.</w:t>
      </w:r>
      <w:r w:rsidR="00FD03FA" w:rsidRPr="00FD6D10">
        <w:rPr>
          <w:rFonts w:ascii="Times New Roman" w:eastAsia="Calibri" w:hAnsi="Times New Roman" w:cs="Times New Roman"/>
        </w:rPr>
        <w:t xml:space="preserve"> Gali būti:</w:t>
      </w:r>
    </w:p>
    <w:p w14:paraId="293D3908" w14:textId="3DF3756D" w:rsidR="00FD03FA" w:rsidRPr="00FD6D10" w:rsidRDefault="00C7179F" w:rsidP="004015EE">
      <w:pPr>
        <w:pStyle w:val="Sraopastraipa"/>
        <w:spacing w:after="0" w:line="240" w:lineRule="auto"/>
        <w:ind w:left="0" w:firstLine="567"/>
        <w:jc w:val="both"/>
        <w:rPr>
          <w:rFonts w:ascii="Times New Roman" w:hAnsi="Times New Roman" w:cs="Times New Roman"/>
          <w:bCs/>
          <w:iCs/>
          <w:u w:val="single"/>
        </w:rPr>
      </w:pPr>
      <w:r w:rsidRPr="00FD6D10">
        <w:rPr>
          <w:rFonts w:ascii="Times New Roman" w:eastAsia="Calibri" w:hAnsi="Times New Roman" w:cs="Times New Roman"/>
          <w:bCs/>
          <w:iCs/>
        </w:rPr>
        <w:t>6</w:t>
      </w:r>
      <w:r w:rsidR="00390B20" w:rsidRPr="00FD6D10">
        <w:rPr>
          <w:rFonts w:ascii="Times New Roman" w:eastAsia="Calibri" w:hAnsi="Times New Roman" w:cs="Times New Roman"/>
          <w:bCs/>
          <w:iCs/>
        </w:rPr>
        <w:t>.</w:t>
      </w:r>
      <w:r w:rsidRPr="00FD6D10">
        <w:rPr>
          <w:rFonts w:ascii="Times New Roman" w:eastAsia="Calibri" w:hAnsi="Times New Roman" w:cs="Times New Roman"/>
          <w:bCs/>
          <w:iCs/>
        </w:rPr>
        <w:t>2</w:t>
      </w:r>
      <w:r w:rsidR="00390B20" w:rsidRPr="00FD6D10">
        <w:rPr>
          <w:rFonts w:ascii="Times New Roman" w:eastAsia="Calibri" w:hAnsi="Times New Roman" w:cs="Times New Roman"/>
          <w:bCs/>
          <w:iCs/>
        </w:rPr>
        <w:t>.</w:t>
      </w:r>
      <w:r w:rsidR="00EE3480" w:rsidRPr="00FD6D10">
        <w:rPr>
          <w:rFonts w:ascii="Times New Roman" w:eastAsia="Calibri" w:hAnsi="Times New Roman" w:cs="Times New Roman"/>
          <w:bCs/>
          <w:iCs/>
        </w:rPr>
        <w:t>1</w:t>
      </w:r>
      <w:r w:rsidR="00E31525" w:rsidRPr="00FD6D10">
        <w:rPr>
          <w:rFonts w:ascii="Times New Roman" w:eastAsia="Calibri" w:hAnsi="Times New Roman" w:cs="Times New Roman"/>
          <w:bCs/>
          <w:iCs/>
        </w:rPr>
        <w:t>.</w:t>
      </w:r>
      <w:r w:rsidR="00FD03FA" w:rsidRPr="00FD6D10">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D6D10" w:rsidRDefault="00FD03FA">
      <w:pPr>
        <w:pStyle w:val="Sraopastraipa"/>
        <w:numPr>
          <w:ilvl w:val="2"/>
          <w:numId w:val="12"/>
        </w:numPr>
        <w:tabs>
          <w:tab w:val="left" w:pos="1418"/>
        </w:tabs>
        <w:spacing w:after="0" w:line="240" w:lineRule="auto"/>
        <w:ind w:left="0" w:firstLine="567"/>
        <w:jc w:val="both"/>
        <w:rPr>
          <w:rFonts w:ascii="Times New Roman" w:hAnsi="Times New Roman" w:cs="Times New Roman"/>
          <w:bCs/>
          <w:iCs/>
        </w:rPr>
      </w:pPr>
      <w:r w:rsidRPr="00FD6D10">
        <w:rPr>
          <w:rFonts w:ascii="Times New Roman" w:eastAsia="Calibri" w:hAnsi="Times New Roman" w:cs="Times New Roman"/>
          <w:bCs/>
          <w:iCs/>
        </w:rPr>
        <w:t>skaitmeninės dokumentų kopijos (</w:t>
      </w:r>
      <w:r w:rsidRPr="00FD6D10">
        <w:rPr>
          <w:rFonts w:ascii="Times New Roman" w:eastAsia="Calibri" w:hAnsi="Times New Roman" w:cs="Times New Roman"/>
          <w:iCs/>
        </w:rPr>
        <w:t>fiziniu parašu tvirtinami dokumentai turi būti pateikiami pasirašyti ir nuskenuoti)</w:t>
      </w:r>
      <w:r w:rsidRPr="00FD6D10">
        <w:rPr>
          <w:rFonts w:ascii="Times New Roman" w:eastAsia="Calibri" w:hAnsi="Times New Roman" w:cs="Times New Roman"/>
          <w:bCs/>
          <w:iCs/>
        </w:rPr>
        <w:t>.</w:t>
      </w:r>
    </w:p>
    <w:p w14:paraId="6602056D" w14:textId="5FC91A4B" w:rsidR="0096678C" w:rsidRPr="00FD6D10" w:rsidRDefault="0099696F"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hAnsi="Times New Roman" w:cs="Times New Roman"/>
        </w:rPr>
        <w:t>P</w:t>
      </w:r>
      <w:r w:rsidR="0048587E" w:rsidRPr="00FD6D10">
        <w:rPr>
          <w:rFonts w:ascii="Times New Roman" w:hAnsi="Times New Roman" w:cs="Times New Roman"/>
        </w:rPr>
        <w:t>asiūlymas turi būti parengtas</w:t>
      </w:r>
      <w:r w:rsidR="00EE44B0" w:rsidRPr="00FD6D10">
        <w:rPr>
          <w:rFonts w:ascii="Times New Roman" w:hAnsi="Times New Roman" w:cs="Times New Roman"/>
        </w:rPr>
        <w:t xml:space="preserve"> </w:t>
      </w:r>
      <w:r w:rsidR="0048587E" w:rsidRPr="00FD6D10">
        <w:rPr>
          <w:rFonts w:ascii="Times New Roman" w:hAnsi="Times New Roman" w:cs="Times New Roman"/>
        </w:rPr>
        <w:t>lietuvių arba</w:t>
      </w:r>
      <w:r w:rsidRPr="00FD6D10">
        <w:rPr>
          <w:rFonts w:ascii="Times New Roman" w:hAnsi="Times New Roman" w:cs="Times New Roman"/>
        </w:rPr>
        <w:t xml:space="preserve"> </w:t>
      </w:r>
      <w:r w:rsidR="0048587E" w:rsidRPr="00FD6D10">
        <w:rPr>
          <w:rFonts w:ascii="Times New Roman" w:hAnsi="Times New Roman" w:cs="Times New Roman"/>
        </w:rPr>
        <w:t>anglų kalba</w:t>
      </w:r>
      <w:r w:rsidR="00D17972" w:rsidRPr="00FD6D10">
        <w:rPr>
          <w:rFonts w:ascii="Times New Roman" w:hAnsi="Times New Roman" w:cs="Times New Roman"/>
        </w:rPr>
        <w:t>.</w:t>
      </w:r>
      <w:r w:rsidR="0048587E" w:rsidRPr="00FD6D10">
        <w:rPr>
          <w:rFonts w:ascii="Times New Roman" w:hAnsi="Times New Roman" w:cs="Times New Roman"/>
        </w:rPr>
        <w:t xml:space="preserve"> </w:t>
      </w:r>
      <w:r w:rsidR="00F17A1F" w:rsidRPr="00FD6D10">
        <w:rPr>
          <w:rFonts w:ascii="Times New Roman" w:eastAsia="Arial" w:hAnsi="Times New Roman" w:cs="Times New Roman"/>
        </w:rPr>
        <w:t>Jei kurie nors su pasiūlymu teikiami dokumentai parengti ne</w:t>
      </w:r>
      <w:r w:rsidR="001427AB" w:rsidRPr="00FD6D10">
        <w:rPr>
          <w:rFonts w:ascii="Times New Roman" w:eastAsia="Arial" w:hAnsi="Times New Roman" w:cs="Times New Roman"/>
        </w:rPr>
        <w:t xml:space="preserve"> ta kalba, kuria</w:t>
      </w:r>
      <w:r w:rsidR="00F17A1F" w:rsidRPr="00FD6D10">
        <w:rPr>
          <w:rFonts w:ascii="Times New Roman" w:eastAsia="Arial" w:hAnsi="Times New Roman" w:cs="Times New Roman"/>
        </w:rPr>
        <w:t xml:space="preserve"> </w:t>
      </w:r>
      <w:r w:rsidR="0BCA4ED4" w:rsidRPr="00FD6D10">
        <w:rPr>
          <w:rFonts w:ascii="Times New Roman" w:eastAsia="Arial" w:hAnsi="Times New Roman" w:cs="Times New Roman"/>
        </w:rPr>
        <w:t>reikalaujama</w:t>
      </w:r>
      <w:r w:rsidR="001427AB" w:rsidRPr="00FD6D10">
        <w:rPr>
          <w:rFonts w:ascii="Times New Roman" w:eastAsia="Arial" w:hAnsi="Times New Roman" w:cs="Times New Roman"/>
        </w:rPr>
        <w:t xml:space="preserve">, </w:t>
      </w:r>
      <w:r w:rsidR="003F1D78" w:rsidRPr="00FD6D10">
        <w:rPr>
          <w:rFonts w:ascii="Times New Roman" w:eastAsia="Arial" w:hAnsi="Times New Roman" w:cs="Times New Roman"/>
        </w:rPr>
        <w:t xml:space="preserve">turi būti pateiktas tikslus vertimas į </w:t>
      </w:r>
      <w:r w:rsidR="40DC6EFC" w:rsidRPr="00FD6D10">
        <w:rPr>
          <w:rFonts w:ascii="Times New Roman" w:eastAsia="Arial" w:hAnsi="Times New Roman" w:cs="Times New Roman"/>
        </w:rPr>
        <w:t>reikalaujamą</w:t>
      </w:r>
      <w:r w:rsidR="001427AB" w:rsidRPr="00FD6D10">
        <w:rPr>
          <w:rFonts w:ascii="Times New Roman" w:eastAsia="Arial" w:hAnsi="Times New Roman" w:cs="Times New Roman"/>
        </w:rPr>
        <w:t xml:space="preserve"> </w:t>
      </w:r>
      <w:r w:rsidR="00141BF1" w:rsidRPr="00FD6D10">
        <w:rPr>
          <w:rFonts w:ascii="Times New Roman" w:eastAsia="Arial" w:hAnsi="Times New Roman" w:cs="Times New Roman"/>
        </w:rPr>
        <w:t>kalbą</w:t>
      </w:r>
      <w:r w:rsidR="00F17A1F" w:rsidRPr="00FD6D10">
        <w:rPr>
          <w:rFonts w:ascii="Times New Roman" w:eastAsia="Arial" w:hAnsi="Times New Roman" w:cs="Times New Roman"/>
        </w:rPr>
        <w:t xml:space="preserve">. </w:t>
      </w:r>
      <w:r w:rsidR="0085364E" w:rsidRPr="00FD6D10">
        <w:rPr>
          <w:rFonts w:ascii="Times New Roman" w:hAnsi="Times New Roman" w:cs="Times New Roman"/>
        </w:rPr>
        <w:t>Perkančiajai organizacijai turint įtarimų</w:t>
      </w:r>
      <w:r w:rsidR="0048587E" w:rsidRPr="00FD6D1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FD6D10">
        <w:rPr>
          <w:rFonts w:ascii="Times New Roman" w:hAnsi="Times New Roman" w:cs="Times New Roman"/>
        </w:rPr>
        <w:t>.</w:t>
      </w:r>
      <w:r w:rsidR="0048587E" w:rsidRPr="00FD6D10">
        <w:rPr>
          <w:rFonts w:ascii="Times New Roman" w:hAnsi="Times New Roman" w:cs="Times New Roman"/>
        </w:rPr>
        <w:t xml:space="preserve"> </w:t>
      </w:r>
    </w:p>
    <w:p w14:paraId="4172BF9D" w14:textId="5EFC3639" w:rsidR="00380B99" w:rsidRPr="00FD6D10" w:rsidRDefault="008D03B2"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Bendra </w:t>
      </w:r>
      <w:r w:rsidR="00BA6AB3" w:rsidRPr="00FD6D10">
        <w:rPr>
          <w:rFonts w:ascii="Times New Roman" w:eastAsia="Arial" w:hAnsi="Times New Roman" w:cs="Times New Roman"/>
        </w:rPr>
        <w:t>p</w:t>
      </w:r>
      <w:r w:rsidRPr="00FD6D10">
        <w:rPr>
          <w:rFonts w:ascii="Times New Roman" w:eastAsia="Arial" w:hAnsi="Times New Roman" w:cs="Times New Roman"/>
        </w:rPr>
        <w:t>asiūlymo kaina</w:t>
      </w:r>
      <w:r w:rsidR="00D247A7" w:rsidRPr="00FD6D10">
        <w:rPr>
          <w:rFonts w:ascii="Times New Roman" w:eastAsia="Arial" w:hAnsi="Times New Roman" w:cs="Times New Roman"/>
        </w:rPr>
        <w:t xml:space="preserve"> </w:t>
      </w:r>
      <w:r w:rsidR="008D3752" w:rsidRPr="00FD6D10">
        <w:rPr>
          <w:rFonts w:ascii="Times New Roman" w:eastAsia="Arial" w:hAnsi="Times New Roman" w:cs="Times New Roman"/>
        </w:rPr>
        <w:t>(</w:t>
      </w:r>
      <w:r w:rsidR="00D247A7" w:rsidRPr="00FD6D10">
        <w:rPr>
          <w:rFonts w:ascii="Times New Roman" w:eastAsia="Arial" w:hAnsi="Times New Roman" w:cs="Times New Roman"/>
        </w:rPr>
        <w:t>sąnaudos</w:t>
      </w:r>
      <w:r w:rsidR="008D3752" w:rsidRPr="00FD6D10">
        <w:rPr>
          <w:rFonts w:ascii="Times New Roman" w:eastAsia="Arial" w:hAnsi="Times New Roman" w:cs="Times New Roman"/>
        </w:rPr>
        <w:t>)</w:t>
      </w:r>
      <w:r w:rsidR="00D247A7" w:rsidRPr="00FD6D10">
        <w:rPr>
          <w:rFonts w:ascii="Times New Roman" w:eastAsia="Arial" w:hAnsi="Times New Roman" w:cs="Times New Roman"/>
        </w:rPr>
        <w:t xml:space="preserve"> </w:t>
      </w:r>
      <w:r w:rsidR="008D3752" w:rsidRPr="00FD6D10">
        <w:rPr>
          <w:rFonts w:ascii="Times New Roman" w:eastAsia="Arial" w:hAnsi="Times New Roman" w:cs="Times New Roman"/>
        </w:rPr>
        <w:t xml:space="preserve">su PVM </w:t>
      </w:r>
      <w:r w:rsidR="000B049C" w:rsidRPr="00FD6D10">
        <w:rPr>
          <w:rFonts w:ascii="Times New Roman" w:eastAsia="Arial" w:hAnsi="Times New Roman" w:cs="Times New Roman"/>
        </w:rPr>
        <w:t xml:space="preserve"> turi būti nurodoma </w:t>
      </w:r>
      <w:r w:rsidR="00D247A7" w:rsidRPr="00FD6D10">
        <w:rPr>
          <w:rFonts w:ascii="Times New Roman" w:eastAsia="Arial" w:hAnsi="Times New Roman" w:cs="Times New Roman"/>
        </w:rPr>
        <w:t xml:space="preserve">dviejų skaičių po kablelio tikslumu. </w:t>
      </w:r>
      <w:r w:rsidR="00B75F6D" w:rsidRPr="00FD6D1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FD6D10" w:rsidRDefault="003A0EC0"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Tiekėjų </w:t>
      </w:r>
      <w:r w:rsidR="00A217B2" w:rsidRPr="00FD6D10">
        <w:rPr>
          <w:rFonts w:ascii="Times New Roman" w:eastAsia="Arial" w:hAnsi="Times New Roman" w:cs="Times New Roman"/>
        </w:rPr>
        <w:t>p</w:t>
      </w:r>
      <w:r w:rsidRPr="00FD6D10">
        <w:rPr>
          <w:rFonts w:ascii="Times New Roman" w:eastAsia="Arial" w:hAnsi="Times New Roman" w:cs="Times New Roman"/>
        </w:rPr>
        <w:t xml:space="preserve">asiūlymuose nurodytos kainos bus vertinamos </w:t>
      </w:r>
      <w:r w:rsidRPr="00FD6D10">
        <w:rPr>
          <w:rFonts w:ascii="Times New Roman" w:hAnsi="Times New Roman" w:cs="Times New Roman"/>
        </w:rPr>
        <w:t>ir lyginamos su visais mokesčiais, įskaitant PVM</w:t>
      </w:r>
      <w:r w:rsidR="006E3394" w:rsidRPr="00FD6D10">
        <w:rPr>
          <w:rFonts w:ascii="Times New Roman" w:hAnsi="Times New Roman" w:cs="Times New Roman"/>
        </w:rPr>
        <w:t>.</w:t>
      </w:r>
      <w:r w:rsidRPr="00FD6D10">
        <w:rPr>
          <w:rFonts w:ascii="Times New Roman" w:hAnsi="Times New Roman" w:cs="Times New Roman"/>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0E9AA9F" w:rsidR="00EE1C85" w:rsidRPr="00F0499F" w:rsidRDefault="00EE1C85" w:rsidP="005C4A7C">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66838173"/>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016610" w:rsidRDefault="00655F17" w:rsidP="00987D03">
      <w:pPr>
        <w:pStyle w:val="Sraopastraipa"/>
        <w:spacing w:after="0" w:line="240" w:lineRule="auto"/>
        <w:ind w:left="0" w:firstLine="567"/>
        <w:jc w:val="both"/>
        <w:rPr>
          <w:rFonts w:ascii="Times New Roman" w:eastAsia="Calibri" w:hAnsi="Times New Roman" w:cs="Times New Roman"/>
          <w:color w:val="FF0000"/>
        </w:rPr>
      </w:pPr>
      <w:r w:rsidRPr="00FD6D10">
        <w:rPr>
          <w:rFonts w:ascii="Times New Roman" w:hAnsi="Times New Roman" w:cs="Times New Roman"/>
        </w:rPr>
        <w:t xml:space="preserve">7.1.  </w:t>
      </w:r>
      <w:r w:rsidR="004015EE" w:rsidRPr="00FD6D10">
        <w:rPr>
          <w:rFonts w:ascii="Times New Roman" w:hAnsi="Times New Roman" w:cs="Times New Roman"/>
        </w:rPr>
        <w:t xml:space="preserve"> </w:t>
      </w:r>
      <w:r w:rsidR="00B3551C" w:rsidRPr="00FD6D10">
        <w:rPr>
          <w:rFonts w:ascii="Times New Roman" w:eastAsia="Calibri" w:hAnsi="Times New Roman" w:cs="Times New Roman"/>
        </w:rPr>
        <w:t xml:space="preserve">Perkančioji organizacija nereikalauja užtikrinti </w:t>
      </w:r>
      <w:r w:rsidR="00110481" w:rsidRPr="00FD6D10">
        <w:rPr>
          <w:rFonts w:ascii="Times New Roman" w:eastAsia="Calibri" w:hAnsi="Times New Roman" w:cs="Times New Roman"/>
        </w:rPr>
        <w:t>p</w:t>
      </w:r>
      <w:r w:rsidR="00B3551C" w:rsidRPr="00FD6D10">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C4A7C">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66838174"/>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016610" w:rsidRDefault="002827E4" w:rsidP="005C4A7C">
      <w:pPr>
        <w:spacing w:after="0" w:line="240" w:lineRule="auto"/>
        <w:ind w:left="567"/>
        <w:rPr>
          <w:rFonts w:ascii="Times New Roman" w:hAnsi="Times New Roman" w:cs="Times New Roman"/>
          <w:color w:val="FF0000"/>
        </w:rPr>
      </w:pPr>
      <w:r w:rsidRPr="00FD6D10">
        <w:rPr>
          <w:rFonts w:ascii="Times New Roman" w:hAnsi="Times New Roman" w:cs="Times New Roman"/>
        </w:rPr>
        <w:t xml:space="preserve">8.1. </w:t>
      </w:r>
      <w:r w:rsidR="00040C0F" w:rsidRPr="00FD6D10">
        <w:rPr>
          <w:rFonts w:ascii="Times New Roman" w:hAnsi="Times New Roman" w:cs="Times New Roman"/>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C4A7C">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66838175"/>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46E1A60B" w14:textId="22CD3937" w:rsidR="004E71CB" w:rsidRPr="00987D03" w:rsidRDefault="002D470F" w:rsidP="00987D03">
      <w:pPr>
        <w:spacing w:after="0" w:line="240" w:lineRule="auto"/>
        <w:ind w:firstLine="567"/>
        <w:jc w:val="both"/>
        <w:rPr>
          <w:rFonts w:ascii="Times New Roman" w:hAnsi="Times New Roman" w:cs="Times New Roman"/>
        </w:rPr>
      </w:pPr>
      <w:r w:rsidRPr="00FD6D10">
        <w:rPr>
          <w:rFonts w:ascii="Times New Roman" w:hAnsi="Times New Roman" w:cs="Times New Roman"/>
        </w:rPr>
        <w:t xml:space="preserve">9.1. </w:t>
      </w:r>
      <w:r w:rsidR="00987D03" w:rsidRPr="00FD6D10">
        <w:rPr>
          <w:rFonts w:ascii="Times New Roman" w:hAnsi="Times New Roman" w:cs="Times New Roman"/>
        </w:rPr>
        <w:t xml:space="preserve"> </w:t>
      </w:r>
      <w:r w:rsidR="004E71CB" w:rsidRPr="00FD6D10">
        <w:rPr>
          <w:rFonts w:ascii="Times New Roman" w:eastAsia="Calibri" w:hAnsi="Times New Roman" w:cs="Times New Roman"/>
        </w:rPr>
        <w:t xml:space="preserve">Perkančioji organizacija ekonomiškai naudingiausią pasiūlymą išrenka pagal tiekėjo pasiūlyme nurodytą </w:t>
      </w:r>
      <w:r w:rsidR="00003A3F" w:rsidRPr="00FD6D10">
        <w:rPr>
          <w:rFonts w:ascii="Times New Roman" w:eastAsia="Calibri" w:hAnsi="Times New Roman" w:cs="Times New Roman"/>
        </w:rPr>
        <w:t>kain</w:t>
      </w:r>
      <w:r w:rsidR="004E71CB" w:rsidRPr="00FD6D10">
        <w:rPr>
          <w:rFonts w:ascii="Times New Roman" w:eastAsia="Calibri" w:hAnsi="Times New Roman" w:cs="Times New Roman"/>
        </w:rPr>
        <w:t>ą</w:t>
      </w:r>
      <w:r w:rsidR="00003A3F" w:rsidRPr="00FD6D10">
        <w:rPr>
          <w:rFonts w:ascii="Times New Roman" w:eastAsia="Calibri" w:hAnsi="Times New Roman" w:cs="Times New Roman"/>
        </w:rPr>
        <w:t xml:space="preserve">, kuri turi būti apskaičiuota ir nurodyta taip, kaip reikalaujama </w:t>
      </w:r>
      <w:bookmarkStart w:id="43" w:name="_Hlk91157291"/>
      <w:r w:rsidR="00CE14DF" w:rsidRPr="00FD6D10">
        <w:rPr>
          <w:rFonts w:ascii="Times New Roman" w:eastAsia="Calibri" w:hAnsi="Times New Roman" w:cs="Times New Roman"/>
        </w:rPr>
        <w:t xml:space="preserve">specialiųjų </w:t>
      </w:r>
      <w:r w:rsidR="00090235" w:rsidRPr="00FD6D10">
        <w:rPr>
          <w:rFonts w:ascii="Times New Roman" w:eastAsia="Calibri" w:hAnsi="Times New Roman" w:cs="Times New Roman"/>
        </w:rPr>
        <w:t>p</w:t>
      </w:r>
      <w:r w:rsidR="00551FA7" w:rsidRPr="00FD6D10">
        <w:rPr>
          <w:rFonts w:ascii="Times New Roman" w:eastAsia="Calibri" w:hAnsi="Times New Roman" w:cs="Times New Roman"/>
        </w:rPr>
        <w:t xml:space="preserve">irkimo </w:t>
      </w:r>
      <w:r w:rsidR="00A176D5" w:rsidRPr="00FD6D10">
        <w:rPr>
          <w:rFonts w:ascii="Times New Roman" w:eastAsia="Calibri" w:hAnsi="Times New Roman" w:cs="Times New Roman"/>
        </w:rPr>
        <w:t xml:space="preserve">sąlygų </w:t>
      </w:r>
      <w:bookmarkEnd w:id="43"/>
      <w:r w:rsidR="00590DA7" w:rsidRPr="00590DA7">
        <w:rPr>
          <w:rFonts w:ascii="Times New Roman" w:hAnsi="Times New Roman" w:cs="Times New Roman"/>
          <w:color w:val="0070C0"/>
          <w:shd w:val="clear" w:color="auto" w:fill="FFFFFF"/>
        </w:rPr>
        <w:t>8 priede „Pasiūlymų vertinimo kriterijai ir sąlygos“</w:t>
      </w:r>
      <w:r w:rsidR="00090235" w:rsidRPr="00987D03">
        <w:rPr>
          <w:rFonts w:ascii="Times New Roman" w:eastAsia="Calibri" w:hAnsi="Times New Roman" w:cs="Times New Roman"/>
        </w:rPr>
        <w:t xml:space="preserve">. </w:t>
      </w:r>
    </w:p>
    <w:p w14:paraId="22C3CA08" w14:textId="6A2DEDC5" w:rsidR="00C61831" w:rsidRDefault="00C61831" w:rsidP="00C61831">
      <w:pPr>
        <w:tabs>
          <w:tab w:val="left" w:pos="993"/>
        </w:tabs>
        <w:spacing w:after="0" w:line="240" w:lineRule="auto"/>
        <w:jc w:val="both"/>
        <w:rPr>
          <w:rFonts w:ascii="Times New Roman" w:hAnsi="Times New Roman" w:cs="Times New Roman"/>
        </w:rPr>
      </w:pPr>
      <w:r>
        <w:rPr>
          <w:rFonts w:ascii="Times New Roman" w:hAnsi="Times New Roman" w:cs="Times New Roman"/>
        </w:rPr>
        <w:t xml:space="preserve">          9.2. </w:t>
      </w:r>
      <w:r w:rsidR="00D734C6" w:rsidRPr="00C61831">
        <w:rPr>
          <w:rFonts w:ascii="Times New Roman" w:hAnsi="Times New Roman" w:cs="Times New Roman"/>
        </w:rPr>
        <w:t xml:space="preserve">Laimėjusiu </w:t>
      </w:r>
      <w:r w:rsidR="005D7D8C" w:rsidRPr="00C61831">
        <w:rPr>
          <w:rFonts w:ascii="Times New Roman" w:hAnsi="Times New Roman" w:cs="Times New Roman"/>
        </w:rPr>
        <w:t>pasiūlymu</w:t>
      </w:r>
      <w:r w:rsidR="00D734C6" w:rsidRPr="00C61831">
        <w:rPr>
          <w:rFonts w:ascii="Times New Roman" w:hAnsi="Times New Roman" w:cs="Times New Roman"/>
        </w:rPr>
        <w:t xml:space="preserve"> galės būti pripažintas tik 1 (vienas) </w:t>
      </w:r>
      <w:r w:rsidR="005D7D8C" w:rsidRPr="00C61831">
        <w:rPr>
          <w:rFonts w:ascii="Times New Roman" w:hAnsi="Times New Roman" w:cs="Times New Roman"/>
        </w:rPr>
        <w:t xml:space="preserve">ekonomiškai naudingiausias pasiūlymas, </w:t>
      </w:r>
      <w:r>
        <w:rPr>
          <w:rFonts w:ascii="Times New Roman" w:hAnsi="Times New Roman" w:cs="Times New Roman"/>
        </w:rPr>
        <w:t>esantis pasiūlymų eilės pirmojoje vietoje.</w:t>
      </w:r>
    </w:p>
    <w:p w14:paraId="102136D3" w14:textId="2B4B5ABC" w:rsidR="00D734C6" w:rsidRPr="00C61831" w:rsidRDefault="00C61831" w:rsidP="00C61831">
      <w:pPr>
        <w:tabs>
          <w:tab w:val="left" w:pos="851"/>
          <w:tab w:val="left" w:pos="993"/>
        </w:tabs>
        <w:spacing w:after="0" w:line="240" w:lineRule="auto"/>
        <w:jc w:val="both"/>
        <w:rPr>
          <w:rFonts w:ascii="Times New Roman" w:eastAsiaTheme="minorHAnsi" w:hAnsi="Times New Roman" w:cs="Times New Roman"/>
          <w:bCs/>
          <w:iCs/>
        </w:rPr>
      </w:pPr>
      <w:r>
        <w:rPr>
          <w:rFonts w:ascii="Times New Roman" w:hAnsi="Times New Roman" w:cs="Times New Roman"/>
        </w:rPr>
        <w:t xml:space="preserve">          </w:t>
      </w:r>
      <w:r w:rsidRPr="00C61831">
        <w:rPr>
          <w:rFonts w:ascii="Times New Roman" w:hAnsi="Times New Roman" w:cs="Times New Roman"/>
        </w:rPr>
        <w:t xml:space="preserve">9.3. </w:t>
      </w:r>
      <w:r w:rsidR="00A7413F" w:rsidRPr="00C61831">
        <w:rPr>
          <w:rFonts w:ascii="Times New Roman" w:eastAsiaTheme="minorHAnsi" w:hAnsi="Times New Roman" w:cs="Times New Roman"/>
          <w:b/>
          <w:iCs/>
        </w:rPr>
        <w:t xml:space="preserve">Perkančioji organizacija atmes tiekėjo pasiūlymą, jeigu kartu su pasiūlymu nebus pateikti šie pirkimo sąlygose reikalaujami pateikti dokumentai: užpildytas sąnaudų kiekių žiniaraštis pagal specialiųjų pirkimo sąlygų </w:t>
      </w:r>
      <w:r w:rsidR="00A7413F" w:rsidRPr="00C61831">
        <w:rPr>
          <w:rFonts w:ascii="Times New Roman" w:eastAsiaTheme="minorHAnsi" w:hAnsi="Times New Roman" w:cs="Times New Roman"/>
          <w:b/>
          <w:iCs/>
          <w:color w:val="4472C4" w:themeColor="accent1"/>
        </w:rPr>
        <w:t>3 priedą „Sąnaudų kiekių žiniaraštis“</w:t>
      </w:r>
      <w:r w:rsidR="00A7413F" w:rsidRPr="00C61831">
        <w:rPr>
          <w:rFonts w:ascii="Times New Roman" w:eastAsiaTheme="minorHAnsi" w:hAnsi="Times New Roman" w:cs="Times New Roman"/>
          <w:b/>
          <w:iCs/>
        </w:rPr>
        <w:t>.</w:t>
      </w:r>
    </w:p>
    <w:p w14:paraId="678C44CA" w14:textId="6EB53055" w:rsidR="00FE7908" w:rsidRPr="00F065D6" w:rsidRDefault="00FE7908" w:rsidP="00643B03">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66838176"/>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CAEFF7" w14:textId="794E0FBA" w:rsidR="00C15EB5" w:rsidRDefault="00F57665">
      <w:pPr>
        <w:pStyle w:val="Sraopastraipa"/>
        <w:numPr>
          <w:ilvl w:val="1"/>
          <w:numId w:val="13"/>
        </w:numPr>
        <w:spacing w:after="0" w:line="240" w:lineRule="auto"/>
        <w:ind w:left="0" w:firstLine="567"/>
        <w:jc w:val="both"/>
        <w:rPr>
          <w:rFonts w:ascii="Times New Roman" w:hAnsi="Times New Roman" w:cs="Times New Roman"/>
        </w:rPr>
      </w:pPr>
      <w:r w:rsidRPr="00FD6D10">
        <w:rPr>
          <w:rFonts w:ascii="Times New Roman" w:hAnsi="Times New Roman" w:cs="Times New Roman"/>
        </w:rPr>
        <w:t>Ši pirkimo procedūra atliekama siekiant sudaryti sutartį</w:t>
      </w:r>
      <w:r w:rsidR="009A7D11" w:rsidRPr="00FD6D10">
        <w:rPr>
          <w:rFonts w:ascii="Times New Roman" w:hAnsi="Times New Roman" w:cs="Times New Roman"/>
        </w:rPr>
        <w:t xml:space="preserve"> su tiekėju, kurio pasiūlymas</w:t>
      </w:r>
      <w:r w:rsidR="007B12FF" w:rsidRPr="00FD6D10">
        <w:rPr>
          <w:rFonts w:ascii="Times New Roman" w:hAnsi="Times New Roman" w:cs="Times New Roman"/>
        </w:rPr>
        <w:t xml:space="preserve">, vadovaujantis </w:t>
      </w:r>
      <w:r w:rsidR="008F4194" w:rsidRPr="00FD6D10">
        <w:rPr>
          <w:rFonts w:ascii="Times New Roman" w:hAnsi="Times New Roman" w:cs="Times New Roman"/>
        </w:rPr>
        <w:t>p</w:t>
      </w:r>
      <w:r w:rsidR="007B12FF" w:rsidRPr="00FD6D10">
        <w:rPr>
          <w:rFonts w:ascii="Times New Roman" w:hAnsi="Times New Roman" w:cs="Times New Roman"/>
        </w:rPr>
        <w:t xml:space="preserve">irkimo </w:t>
      </w:r>
      <w:r w:rsidR="00207E40" w:rsidRPr="00FD6D10">
        <w:rPr>
          <w:rFonts w:ascii="Times New Roman" w:hAnsi="Times New Roman" w:cs="Times New Roman"/>
        </w:rPr>
        <w:t>sąlygose</w:t>
      </w:r>
      <w:r w:rsidR="007B12FF" w:rsidRPr="00FD6D10">
        <w:rPr>
          <w:rFonts w:ascii="Times New Roman" w:hAnsi="Times New Roman" w:cs="Times New Roman"/>
        </w:rPr>
        <w:t xml:space="preserve"> nustatyta tvarka</w:t>
      </w:r>
      <w:r w:rsidR="0023505D" w:rsidRPr="00FD6D10">
        <w:rPr>
          <w:rFonts w:ascii="Times New Roman" w:hAnsi="Times New Roman" w:cs="Times New Roman"/>
        </w:rPr>
        <w:t>,</w:t>
      </w:r>
      <w:r w:rsidR="009A7D11" w:rsidRPr="00FD6D10">
        <w:rPr>
          <w:rFonts w:ascii="Times New Roman" w:hAnsi="Times New Roman" w:cs="Times New Roman"/>
        </w:rPr>
        <w:t xml:space="preserve"> bus pripažintas laimėjęs</w:t>
      </w:r>
      <w:r w:rsidR="008933BC" w:rsidRPr="00FD6D10">
        <w:rPr>
          <w:rFonts w:ascii="Times New Roman" w:hAnsi="Times New Roman" w:cs="Times New Roman"/>
        </w:rPr>
        <w:t>, o jei pirkimas skaidomas į dalis – su tiekėjais, kurių pasiūlymai bus pripažinti laimėję</w:t>
      </w:r>
      <w:r w:rsidR="00F065D6" w:rsidRPr="00FD6D10">
        <w:rPr>
          <w:rFonts w:ascii="Times New Roman" w:hAnsi="Times New Roman" w:cs="Times New Roman"/>
        </w:rPr>
        <w:t xml:space="preserve">. </w:t>
      </w:r>
      <w:r w:rsidR="004B2DE4" w:rsidRPr="00FD6D10">
        <w:rPr>
          <w:rFonts w:ascii="Times New Roman" w:hAnsi="Times New Roman" w:cs="Times New Roman"/>
        </w:rPr>
        <w:t xml:space="preserve">Sutarties sąlygos pateikiamos </w:t>
      </w:r>
      <w:r w:rsidR="00C15EB5" w:rsidRPr="00FD6D10">
        <w:rPr>
          <w:rFonts w:ascii="Times New Roman" w:eastAsia="Calibri" w:hAnsi="Times New Roman" w:cs="Times New Roman"/>
        </w:rPr>
        <w:t>specialiųjų pirkimo sąlygų</w:t>
      </w:r>
      <w:r w:rsidR="00D86901" w:rsidRPr="00FD6D10">
        <w:rPr>
          <w:rFonts w:ascii="Times New Roman" w:hAnsi="Times New Roman" w:cs="Times New Roman"/>
        </w:rPr>
        <w:t xml:space="preserve"> </w:t>
      </w:r>
      <w:r w:rsidR="00DD4107" w:rsidRPr="00DD4107">
        <w:rPr>
          <w:rFonts w:ascii="Times New Roman" w:hAnsi="Times New Roman" w:cs="Times New Roman"/>
          <w:color w:val="007BB8"/>
        </w:rPr>
        <w:t xml:space="preserve">10 </w:t>
      </w:r>
      <w:r w:rsidR="00D86901" w:rsidRPr="00DD4107">
        <w:rPr>
          <w:rFonts w:ascii="Times New Roman" w:hAnsi="Times New Roman" w:cs="Times New Roman"/>
          <w:color w:val="007BB8"/>
        </w:rPr>
        <w:t>priede „Sutarties projektas“</w:t>
      </w:r>
      <w:r w:rsidR="004B2DE4" w:rsidRPr="00987D03">
        <w:rPr>
          <w:rFonts w:ascii="Times New Roman" w:hAnsi="Times New Roman" w:cs="Times New Roman"/>
        </w:rPr>
        <w:t>.</w:t>
      </w:r>
    </w:p>
    <w:p w14:paraId="42BE3F97" w14:textId="77777777" w:rsidR="00C15EB5" w:rsidRDefault="00C15EB5">
      <w:pPr>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C52940" w:rsidRDefault="000631F1" w:rsidP="005C1E12">
      <w:pPr>
        <w:pStyle w:val="Antrat1"/>
        <w:jc w:val="right"/>
        <w:rPr>
          <w:rFonts w:ascii="Times New Roman" w:hAnsi="Times New Roman" w:cs="Times New Roman"/>
          <w:sz w:val="21"/>
          <w:szCs w:val="21"/>
        </w:rPr>
      </w:pPr>
      <w:bookmarkStart w:id="47" w:name="_Toc166838177"/>
      <w:bookmarkEnd w:id="7"/>
      <w:r w:rsidRPr="00C52940">
        <w:rPr>
          <w:rFonts w:ascii="Times New Roman" w:hAnsi="Times New Roman" w:cs="Times New Roman"/>
          <w:color w:val="0070C0"/>
          <w:sz w:val="21"/>
          <w:szCs w:val="21"/>
        </w:rPr>
        <w:t>P</w:t>
      </w:r>
      <w:r w:rsidR="008F59C5" w:rsidRPr="00C52940">
        <w:rPr>
          <w:rFonts w:ascii="Times New Roman" w:hAnsi="Times New Roman" w:cs="Times New Roman"/>
          <w:color w:val="0070C0"/>
          <w:sz w:val="21"/>
          <w:szCs w:val="21"/>
        </w:rPr>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523F59" w:rsidRPr="00987D03" w14:paraId="5564DFAF" w14:textId="77777777" w:rsidTr="007255DD">
        <w:trPr>
          <w:trHeight w:val="20"/>
        </w:trPr>
        <w:tc>
          <w:tcPr>
            <w:tcW w:w="823" w:type="dxa"/>
            <w:shd w:val="clear" w:color="auto" w:fill="D9D9D9" w:themeFill="background1" w:themeFillShade="D9"/>
            <w:tcMar>
              <w:top w:w="0" w:type="dxa"/>
              <w:left w:w="108" w:type="dxa"/>
              <w:bottom w:w="0" w:type="dxa"/>
              <w:right w:w="108" w:type="dxa"/>
            </w:tcMar>
          </w:tcPr>
          <w:p w14:paraId="06BA644C" w14:textId="77777777" w:rsidR="00523F59" w:rsidRPr="00987D03" w:rsidRDefault="00523F59" w:rsidP="007255DD">
            <w:pPr>
              <w:spacing w:after="0" w:line="240" w:lineRule="auto"/>
              <w:jc w:val="center"/>
              <w:rPr>
                <w:rFonts w:ascii="Times New Roman" w:hAnsi="Times New Roman" w:cs="Times New Roman"/>
                <w:b/>
                <w:bCs/>
              </w:rPr>
            </w:pPr>
            <w:r w:rsidRPr="00987D03">
              <w:rPr>
                <w:rFonts w:ascii="Times New Roman" w:hAnsi="Times New Roman" w:cs="Times New Roman"/>
                <w:b/>
                <w:bCs/>
              </w:rPr>
              <w:t>Eil.</w:t>
            </w:r>
            <w:r>
              <w:rPr>
                <w:rFonts w:ascii="Times New Roman" w:hAnsi="Times New Roman" w:cs="Times New Roman"/>
                <w:b/>
                <w:bCs/>
              </w:rPr>
              <w:t xml:space="preserve"> </w:t>
            </w:r>
            <w:r w:rsidRPr="00987D03">
              <w:rPr>
                <w:rFonts w:ascii="Times New Roman" w:hAnsi="Times New Roman" w:cs="Times New Roman"/>
                <w:b/>
                <w:bCs/>
              </w:rPr>
              <w:t>Nr.</w:t>
            </w:r>
          </w:p>
        </w:tc>
        <w:tc>
          <w:tcPr>
            <w:tcW w:w="2512" w:type="dxa"/>
            <w:shd w:val="clear" w:color="auto" w:fill="D9D9D9" w:themeFill="background1" w:themeFillShade="D9"/>
            <w:tcMar>
              <w:top w:w="0" w:type="dxa"/>
              <w:left w:w="108" w:type="dxa"/>
              <w:bottom w:w="0" w:type="dxa"/>
              <w:right w:w="108" w:type="dxa"/>
            </w:tcMar>
          </w:tcPr>
          <w:p w14:paraId="37A67BF2" w14:textId="77777777" w:rsidR="00523F59" w:rsidRPr="00987D03" w:rsidRDefault="00523F59" w:rsidP="007255DD">
            <w:pPr>
              <w:spacing w:after="0" w:line="240" w:lineRule="auto"/>
              <w:jc w:val="center"/>
              <w:rPr>
                <w:rFonts w:ascii="Times New Roman" w:hAnsi="Times New Roman" w:cs="Times New Roman"/>
                <w:b/>
                <w:bCs/>
              </w:rPr>
            </w:pPr>
            <w:r w:rsidRPr="00987D03">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08EDBF92" w14:textId="77777777" w:rsidR="00523F59" w:rsidRPr="00987D03" w:rsidRDefault="00523F59" w:rsidP="007255DD">
            <w:pPr>
              <w:spacing w:after="0" w:line="240" w:lineRule="auto"/>
              <w:jc w:val="center"/>
              <w:rPr>
                <w:rFonts w:ascii="Times New Roman" w:hAnsi="Times New Roman" w:cs="Times New Roman"/>
                <w:b/>
              </w:rPr>
            </w:pPr>
            <w:r w:rsidRPr="00987D03">
              <w:rPr>
                <w:rFonts w:ascii="Times New Roman" w:hAnsi="Times New Roman" w:cs="Times New Roman"/>
                <w:b/>
              </w:rPr>
              <w:t>DATA/DIENŲ SKAIČIUS/ LAIKAS</w:t>
            </w:r>
          </w:p>
          <w:p w14:paraId="23DAF08C" w14:textId="77777777" w:rsidR="00523F59" w:rsidRPr="00987D03" w:rsidRDefault="00523F59" w:rsidP="007255DD">
            <w:pPr>
              <w:spacing w:after="0" w:line="240" w:lineRule="auto"/>
              <w:jc w:val="center"/>
              <w:rPr>
                <w:rFonts w:ascii="Times New Roman" w:hAnsi="Times New Roman" w:cs="Times New Roman"/>
              </w:rPr>
            </w:pPr>
            <w:r w:rsidRPr="00987D03">
              <w:rPr>
                <w:rFonts w:ascii="Times New Roman" w:hAnsi="Times New Roman" w:cs="Times New Roman"/>
              </w:rPr>
              <w:t>(Lietuvos laiku)</w:t>
            </w:r>
          </w:p>
        </w:tc>
        <w:tc>
          <w:tcPr>
            <w:tcW w:w="2919" w:type="dxa"/>
            <w:shd w:val="clear" w:color="auto" w:fill="D9D9D9" w:themeFill="background1" w:themeFillShade="D9"/>
            <w:tcMar>
              <w:top w:w="0" w:type="dxa"/>
              <w:left w:w="108" w:type="dxa"/>
              <w:bottom w:w="0" w:type="dxa"/>
              <w:right w:w="108" w:type="dxa"/>
            </w:tcMar>
          </w:tcPr>
          <w:p w14:paraId="214B00A8" w14:textId="77777777" w:rsidR="00523F59" w:rsidRPr="00987D03" w:rsidRDefault="00523F59" w:rsidP="007255DD">
            <w:pPr>
              <w:spacing w:after="0" w:line="240" w:lineRule="auto"/>
              <w:jc w:val="center"/>
              <w:rPr>
                <w:rFonts w:ascii="Times New Roman" w:hAnsi="Times New Roman" w:cs="Times New Roman"/>
                <w:b/>
              </w:rPr>
            </w:pPr>
            <w:r w:rsidRPr="00987D03">
              <w:rPr>
                <w:rFonts w:ascii="Times New Roman" w:hAnsi="Times New Roman" w:cs="Times New Roman"/>
                <w:b/>
              </w:rPr>
              <w:t>PASTABOS</w:t>
            </w:r>
          </w:p>
        </w:tc>
      </w:tr>
      <w:tr w:rsidR="00523F59" w:rsidRPr="00987D03" w14:paraId="7E966562" w14:textId="77777777" w:rsidTr="007255DD">
        <w:trPr>
          <w:trHeight w:val="20"/>
        </w:trPr>
        <w:tc>
          <w:tcPr>
            <w:tcW w:w="823" w:type="dxa"/>
            <w:shd w:val="clear" w:color="auto" w:fill="auto"/>
            <w:tcMar>
              <w:top w:w="0" w:type="dxa"/>
              <w:left w:w="108" w:type="dxa"/>
              <w:bottom w:w="0" w:type="dxa"/>
              <w:right w:w="108" w:type="dxa"/>
            </w:tcMar>
          </w:tcPr>
          <w:p w14:paraId="19E60E53"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1.</w:t>
            </w:r>
          </w:p>
        </w:tc>
        <w:tc>
          <w:tcPr>
            <w:tcW w:w="2512" w:type="dxa"/>
            <w:shd w:val="clear" w:color="auto" w:fill="auto"/>
            <w:tcMar>
              <w:top w:w="0" w:type="dxa"/>
              <w:left w:w="108" w:type="dxa"/>
              <w:bottom w:w="0" w:type="dxa"/>
              <w:right w:w="108" w:type="dxa"/>
            </w:tcMar>
          </w:tcPr>
          <w:p w14:paraId="29C04026" w14:textId="77777777" w:rsidR="00523F59" w:rsidRPr="00987D03" w:rsidRDefault="00523F59" w:rsidP="007255DD">
            <w:pPr>
              <w:keepNext/>
              <w:spacing w:after="0" w:line="240" w:lineRule="auto"/>
              <w:rPr>
                <w:rFonts w:ascii="Times New Roman" w:hAnsi="Times New Roman" w:cs="Times New Roman"/>
                <w:sz w:val="22"/>
                <w:szCs w:val="22"/>
              </w:rPr>
            </w:pPr>
            <w:r w:rsidRPr="00987D03">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4F69BBE8"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nurodytas skelbime </w:t>
            </w:r>
          </w:p>
        </w:tc>
        <w:tc>
          <w:tcPr>
            <w:tcW w:w="2919" w:type="dxa"/>
            <w:shd w:val="clear" w:color="auto" w:fill="auto"/>
            <w:tcMar>
              <w:top w:w="0" w:type="dxa"/>
              <w:left w:w="108" w:type="dxa"/>
              <w:bottom w:w="0" w:type="dxa"/>
              <w:right w:w="108" w:type="dxa"/>
            </w:tcMar>
          </w:tcPr>
          <w:p w14:paraId="265AA5C6" w14:textId="77777777" w:rsidR="00523F59" w:rsidRPr="00987D03" w:rsidRDefault="00523F59" w:rsidP="007255DD">
            <w:pPr>
              <w:spacing w:after="0" w:line="240" w:lineRule="auto"/>
              <w:rPr>
                <w:rFonts w:ascii="Times New Roman" w:hAnsi="Times New Roman" w:cs="Times New Roman"/>
                <w:iCs/>
              </w:rPr>
            </w:pPr>
            <w:r w:rsidRPr="00987D03">
              <w:rPr>
                <w:rFonts w:ascii="Times New Roman" w:hAnsi="Times New Roman" w:cs="Times New Roman"/>
              </w:rPr>
              <w:t>Perkančioji organizacija turi teisę pratęsti pasiūlymų pateikimo terminą.</w:t>
            </w:r>
          </w:p>
        </w:tc>
      </w:tr>
      <w:tr w:rsidR="00523F59" w:rsidRPr="00987D03" w14:paraId="36B29392" w14:textId="77777777" w:rsidTr="007255DD">
        <w:trPr>
          <w:trHeight w:val="20"/>
        </w:trPr>
        <w:tc>
          <w:tcPr>
            <w:tcW w:w="823" w:type="dxa"/>
            <w:shd w:val="clear" w:color="auto" w:fill="auto"/>
            <w:tcMar>
              <w:top w:w="0" w:type="dxa"/>
              <w:left w:w="108" w:type="dxa"/>
              <w:bottom w:w="0" w:type="dxa"/>
              <w:right w:w="108" w:type="dxa"/>
            </w:tcMar>
          </w:tcPr>
          <w:p w14:paraId="6ABC533D"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2.</w:t>
            </w:r>
          </w:p>
        </w:tc>
        <w:tc>
          <w:tcPr>
            <w:tcW w:w="2512" w:type="dxa"/>
            <w:shd w:val="clear" w:color="auto" w:fill="auto"/>
            <w:tcMar>
              <w:top w:w="0" w:type="dxa"/>
              <w:left w:w="108" w:type="dxa"/>
              <w:bottom w:w="0" w:type="dxa"/>
              <w:right w:w="108" w:type="dxa"/>
            </w:tcMar>
          </w:tcPr>
          <w:p w14:paraId="55D24811" w14:textId="77777777" w:rsidR="00523F59" w:rsidRPr="00987D03" w:rsidRDefault="00523F59" w:rsidP="007255DD">
            <w:pPr>
              <w:keepNext/>
              <w:spacing w:after="0" w:line="240" w:lineRule="auto"/>
              <w:rPr>
                <w:rFonts w:ascii="Times New Roman" w:hAnsi="Times New Roman" w:cs="Times New Roman"/>
                <w:sz w:val="22"/>
                <w:szCs w:val="22"/>
              </w:rPr>
            </w:pPr>
            <w:r w:rsidRPr="00987D03">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F238625" w14:textId="7588428F"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Pradedamas ne anksčiau nei po </w:t>
            </w:r>
            <w:r w:rsidRPr="000224BB">
              <w:rPr>
                <w:rFonts w:ascii="Times New Roman" w:hAnsi="Times New Roman" w:cs="Times New Roman"/>
              </w:rPr>
              <w:t xml:space="preserve">30 </w:t>
            </w:r>
            <w:r w:rsidR="001C44DD">
              <w:rPr>
                <w:rFonts w:ascii="Times New Roman" w:hAnsi="Times New Roman" w:cs="Times New Roman"/>
              </w:rPr>
              <w:t>(trisdešimt)</w:t>
            </w:r>
            <w:r w:rsidRPr="00987D03">
              <w:rPr>
                <w:rFonts w:ascii="Times New Roman" w:hAnsi="Times New Roman" w:cs="Times New Roman"/>
              </w:rPr>
              <w:t xml:space="preserve"> minučių po pasiūlymų pateikimo termino pabaigos</w:t>
            </w:r>
          </w:p>
        </w:tc>
        <w:tc>
          <w:tcPr>
            <w:tcW w:w="2919" w:type="dxa"/>
            <w:shd w:val="clear" w:color="auto" w:fill="auto"/>
            <w:tcMar>
              <w:top w:w="0" w:type="dxa"/>
              <w:left w:w="108" w:type="dxa"/>
              <w:bottom w:w="0" w:type="dxa"/>
              <w:right w:w="108" w:type="dxa"/>
            </w:tcMar>
          </w:tcPr>
          <w:p w14:paraId="10DE2EB5" w14:textId="77777777" w:rsidR="00523F59" w:rsidRPr="00987D03" w:rsidRDefault="00523F59" w:rsidP="007255DD">
            <w:pPr>
              <w:spacing w:after="0" w:line="240" w:lineRule="auto"/>
              <w:rPr>
                <w:rFonts w:ascii="Times New Roman" w:hAnsi="Times New Roman" w:cs="Times New Roman"/>
                <w:iCs/>
              </w:rPr>
            </w:pPr>
          </w:p>
        </w:tc>
      </w:tr>
      <w:tr w:rsidR="00523F59" w:rsidRPr="00987D03" w14:paraId="53ECCF9B" w14:textId="77777777" w:rsidTr="007255DD">
        <w:trPr>
          <w:trHeight w:val="20"/>
        </w:trPr>
        <w:tc>
          <w:tcPr>
            <w:tcW w:w="823" w:type="dxa"/>
            <w:shd w:val="clear" w:color="auto" w:fill="auto"/>
            <w:tcMar>
              <w:top w:w="0" w:type="dxa"/>
              <w:left w:w="108" w:type="dxa"/>
              <w:bottom w:w="0" w:type="dxa"/>
              <w:right w:w="108" w:type="dxa"/>
            </w:tcMar>
          </w:tcPr>
          <w:p w14:paraId="7BD41C41"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3.</w:t>
            </w:r>
          </w:p>
        </w:tc>
        <w:tc>
          <w:tcPr>
            <w:tcW w:w="2512" w:type="dxa"/>
            <w:shd w:val="clear" w:color="auto" w:fill="auto"/>
            <w:tcMar>
              <w:top w:w="0" w:type="dxa"/>
              <w:left w:w="108" w:type="dxa"/>
              <w:bottom w:w="0" w:type="dxa"/>
              <w:right w:w="108" w:type="dxa"/>
            </w:tcMar>
          </w:tcPr>
          <w:p w14:paraId="134CF01D"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rPr>
              <w:t>Prašymą paaiškinti, patikslinti pirkimo sąlygas tiekėjas turi pateikti ne vėliau kaip:</w:t>
            </w:r>
          </w:p>
        </w:tc>
        <w:tc>
          <w:tcPr>
            <w:tcW w:w="3600" w:type="dxa"/>
            <w:shd w:val="clear" w:color="auto" w:fill="auto"/>
            <w:tcMar>
              <w:top w:w="0" w:type="dxa"/>
              <w:left w:w="108" w:type="dxa"/>
              <w:bottom w:w="0" w:type="dxa"/>
              <w:right w:w="108" w:type="dxa"/>
            </w:tcMar>
          </w:tcPr>
          <w:p w14:paraId="09A43DD0" w14:textId="3EE61926"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6 (šešios) dien</w:t>
            </w:r>
            <w:r w:rsidR="00717A8C">
              <w:rPr>
                <w:rFonts w:ascii="Times New Roman" w:hAnsi="Times New Roman" w:cs="Times New Roman"/>
              </w:rPr>
              <w:t>os</w:t>
            </w:r>
            <w:r w:rsidRPr="00987D03">
              <w:rPr>
                <w:rFonts w:ascii="Times New Roman" w:hAnsi="Times New Roman" w:cs="Times New Roman"/>
              </w:rPr>
              <w:t xml:space="preserve"> iki pasiūlymų pateikimo termino dienos</w:t>
            </w:r>
          </w:p>
        </w:tc>
        <w:tc>
          <w:tcPr>
            <w:tcW w:w="2919" w:type="dxa"/>
            <w:shd w:val="clear" w:color="auto" w:fill="auto"/>
            <w:tcMar>
              <w:top w:w="0" w:type="dxa"/>
              <w:left w:w="108" w:type="dxa"/>
              <w:bottom w:w="0" w:type="dxa"/>
              <w:right w:w="108" w:type="dxa"/>
            </w:tcMar>
          </w:tcPr>
          <w:p w14:paraId="7CE40DA8" w14:textId="77777777" w:rsidR="00523F59" w:rsidRPr="00987D03" w:rsidRDefault="00523F59" w:rsidP="007255DD">
            <w:pPr>
              <w:spacing w:after="0" w:line="240" w:lineRule="auto"/>
              <w:rPr>
                <w:rFonts w:ascii="Times New Roman" w:hAnsi="Times New Roman" w:cs="Times New Roman"/>
                <w:iCs/>
              </w:rPr>
            </w:pPr>
          </w:p>
        </w:tc>
      </w:tr>
      <w:tr w:rsidR="00523F59" w:rsidRPr="00987D03" w14:paraId="5F89F40B" w14:textId="77777777" w:rsidTr="007255DD">
        <w:trPr>
          <w:trHeight w:val="20"/>
        </w:trPr>
        <w:tc>
          <w:tcPr>
            <w:tcW w:w="823" w:type="dxa"/>
            <w:shd w:val="clear" w:color="auto" w:fill="auto"/>
            <w:tcMar>
              <w:top w:w="0" w:type="dxa"/>
              <w:left w:w="108" w:type="dxa"/>
              <w:bottom w:w="0" w:type="dxa"/>
              <w:right w:w="108" w:type="dxa"/>
            </w:tcMar>
          </w:tcPr>
          <w:p w14:paraId="3EE5449A"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4.</w:t>
            </w:r>
          </w:p>
        </w:tc>
        <w:tc>
          <w:tcPr>
            <w:tcW w:w="2512" w:type="dxa"/>
            <w:shd w:val="clear" w:color="auto" w:fill="auto"/>
            <w:tcMar>
              <w:top w:w="0" w:type="dxa"/>
              <w:left w:w="108" w:type="dxa"/>
              <w:bottom w:w="0" w:type="dxa"/>
              <w:right w:w="108" w:type="dxa"/>
            </w:tcMar>
          </w:tcPr>
          <w:p w14:paraId="7C8592DF"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sz w:val="22"/>
                <w:szCs w:val="22"/>
              </w:rPr>
              <w:t>Perkančioji organizacija pirkimo sąlygų paaiškinimą, patikslinimą pateikia visiems tiekėjams ne vėliau kaip:</w:t>
            </w:r>
          </w:p>
        </w:tc>
        <w:tc>
          <w:tcPr>
            <w:tcW w:w="3600" w:type="dxa"/>
            <w:shd w:val="clear" w:color="auto" w:fill="auto"/>
            <w:tcMar>
              <w:top w:w="0" w:type="dxa"/>
              <w:left w:w="108" w:type="dxa"/>
              <w:bottom w:w="0" w:type="dxa"/>
              <w:right w:w="108" w:type="dxa"/>
            </w:tcMar>
          </w:tcPr>
          <w:p w14:paraId="2B60676E" w14:textId="17AB6C84"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4 (keturios) dien</w:t>
            </w:r>
            <w:r w:rsidR="00717A8C">
              <w:rPr>
                <w:rFonts w:ascii="Times New Roman" w:hAnsi="Times New Roman" w:cs="Times New Roman"/>
              </w:rPr>
              <w:t>os</w:t>
            </w:r>
            <w:r w:rsidRPr="00987D03">
              <w:rPr>
                <w:rFonts w:ascii="Times New Roman" w:hAnsi="Times New Roman" w:cs="Times New Roman"/>
              </w:rPr>
              <w:t xml:space="preserve"> iki pasiūlymų pateikimo termino dienos</w:t>
            </w:r>
          </w:p>
        </w:tc>
        <w:tc>
          <w:tcPr>
            <w:tcW w:w="2919" w:type="dxa"/>
            <w:shd w:val="clear" w:color="auto" w:fill="auto"/>
            <w:tcMar>
              <w:top w:w="0" w:type="dxa"/>
              <w:left w:w="108" w:type="dxa"/>
              <w:bottom w:w="0" w:type="dxa"/>
              <w:right w:w="108" w:type="dxa"/>
            </w:tcMar>
          </w:tcPr>
          <w:p w14:paraId="2C6CA886" w14:textId="77777777" w:rsidR="00523F59" w:rsidRPr="00987D03" w:rsidRDefault="00523F59" w:rsidP="007255DD">
            <w:pPr>
              <w:spacing w:after="0" w:line="240" w:lineRule="auto"/>
              <w:rPr>
                <w:rFonts w:ascii="Times New Roman" w:hAnsi="Times New Roman" w:cs="Times New Roman"/>
              </w:rPr>
            </w:pPr>
          </w:p>
        </w:tc>
      </w:tr>
      <w:tr w:rsidR="00523F59" w:rsidRPr="00987D03" w14:paraId="1F56514D" w14:textId="77777777" w:rsidTr="007255DD">
        <w:trPr>
          <w:trHeight w:val="20"/>
        </w:trPr>
        <w:tc>
          <w:tcPr>
            <w:tcW w:w="823" w:type="dxa"/>
            <w:shd w:val="clear" w:color="auto" w:fill="auto"/>
            <w:tcMar>
              <w:top w:w="0" w:type="dxa"/>
              <w:left w:w="108" w:type="dxa"/>
              <w:bottom w:w="0" w:type="dxa"/>
              <w:right w:w="108" w:type="dxa"/>
            </w:tcMar>
          </w:tcPr>
          <w:p w14:paraId="4A64424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5.</w:t>
            </w:r>
          </w:p>
        </w:tc>
        <w:tc>
          <w:tcPr>
            <w:tcW w:w="2512" w:type="dxa"/>
            <w:shd w:val="clear" w:color="auto" w:fill="auto"/>
            <w:tcMar>
              <w:top w:w="0" w:type="dxa"/>
              <w:left w:w="108" w:type="dxa"/>
              <w:bottom w:w="0" w:type="dxa"/>
              <w:right w:w="108" w:type="dxa"/>
            </w:tcMar>
          </w:tcPr>
          <w:p w14:paraId="034EA5E9" w14:textId="77777777" w:rsidR="00523F59" w:rsidRPr="00987D03" w:rsidRDefault="00523F59" w:rsidP="007255DD">
            <w:pPr>
              <w:spacing w:after="0" w:line="240" w:lineRule="auto"/>
              <w:rPr>
                <w:rFonts w:ascii="Times New Roman" w:hAnsi="Times New Roman" w:cs="Times New Roman"/>
                <w:sz w:val="22"/>
                <w:szCs w:val="22"/>
              </w:rPr>
            </w:pPr>
            <w:r w:rsidRPr="00987D03">
              <w:rPr>
                <w:rFonts w:ascii="Times New Roman" w:hAnsi="Times New Roman" w:cs="Times New Roman"/>
                <w:sz w:val="22"/>
                <w:szCs w:val="22"/>
              </w:rPr>
              <w:t>Objekto apžiūra bus vykdoma:</w:t>
            </w:r>
          </w:p>
        </w:tc>
        <w:tc>
          <w:tcPr>
            <w:tcW w:w="3600" w:type="dxa"/>
            <w:shd w:val="clear" w:color="auto" w:fill="auto"/>
            <w:tcMar>
              <w:top w:w="0" w:type="dxa"/>
              <w:left w:w="108" w:type="dxa"/>
              <w:bottom w:w="0" w:type="dxa"/>
              <w:right w:w="108" w:type="dxa"/>
            </w:tcMar>
          </w:tcPr>
          <w:p w14:paraId="7B3F9D81"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528A511B" w14:textId="77777777" w:rsidR="00523F59" w:rsidRPr="00987D03" w:rsidRDefault="00523F59" w:rsidP="007255DD">
            <w:pPr>
              <w:spacing w:after="0" w:line="240" w:lineRule="auto"/>
              <w:rPr>
                <w:rFonts w:ascii="Times New Roman" w:hAnsi="Times New Roman" w:cs="Times New Roman"/>
              </w:rPr>
            </w:pPr>
          </w:p>
        </w:tc>
      </w:tr>
      <w:tr w:rsidR="00523F59" w:rsidRPr="00987D03" w14:paraId="009BAC5F" w14:textId="77777777" w:rsidTr="007255DD">
        <w:trPr>
          <w:trHeight w:val="20"/>
        </w:trPr>
        <w:tc>
          <w:tcPr>
            <w:tcW w:w="823" w:type="dxa"/>
            <w:shd w:val="clear" w:color="auto" w:fill="auto"/>
            <w:tcMar>
              <w:top w:w="0" w:type="dxa"/>
              <w:left w:w="108" w:type="dxa"/>
              <w:bottom w:w="0" w:type="dxa"/>
              <w:right w:w="108" w:type="dxa"/>
            </w:tcMar>
          </w:tcPr>
          <w:p w14:paraId="4D79BE4E"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6.</w:t>
            </w:r>
          </w:p>
        </w:tc>
        <w:tc>
          <w:tcPr>
            <w:tcW w:w="2512" w:type="dxa"/>
            <w:shd w:val="clear" w:color="auto" w:fill="auto"/>
            <w:tcMar>
              <w:top w:w="0" w:type="dxa"/>
              <w:left w:w="108" w:type="dxa"/>
              <w:bottom w:w="0" w:type="dxa"/>
              <w:right w:w="108" w:type="dxa"/>
            </w:tcMar>
          </w:tcPr>
          <w:p w14:paraId="52868D2D"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rengs susitikimus su tiekėjais dėl pirkimo sąlygų paaiškinimo</w:t>
            </w:r>
          </w:p>
        </w:tc>
        <w:tc>
          <w:tcPr>
            <w:tcW w:w="3600" w:type="dxa"/>
            <w:shd w:val="clear" w:color="auto" w:fill="auto"/>
            <w:tcMar>
              <w:top w:w="0" w:type="dxa"/>
              <w:left w:w="108" w:type="dxa"/>
              <w:bottom w:w="0" w:type="dxa"/>
              <w:right w:w="108" w:type="dxa"/>
            </w:tcMar>
          </w:tcPr>
          <w:p w14:paraId="0EE2E532"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317F6D95" w14:textId="77777777" w:rsidR="00523F59" w:rsidRPr="00987D03" w:rsidRDefault="00523F59" w:rsidP="007255DD">
            <w:pPr>
              <w:spacing w:after="0" w:line="240" w:lineRule="auto"/>
              <w:rPr>
                <w:rFonts w:ascii="Times New Roman" w:hAnsi="Times New Roman" w:cs="Times New Roman"/>
              </w:rPr>
            </w:pPr>
          </w:p>
        </w:tc>
      </w:tr>
      <w:tr w:rsidR="00523F59" w:rsidRPr="00987D03" w14:paraId="19ACBEDC" w14:textId="77777777" w:rsidTr="007255DD">
        <w:trPr>
          <w:trHeight w:val="20"/>
        </w:trPr>
        <w:tc>
          <w:tcPr>
            <w:tcW w:w="823" w:type="dxa"/>
            <w:shd w:val="clear" w:color="auto" w:fill="auto"/>
            <w:tcMar>
              <w:top w:w="0" w:type="dxa"/>
              <w:left w:w="108" w:type="dxa"/>
              <w:bottom w:w="0" w:type="dxa"/>
              <w:right w:w="108" w:type="dxa"/>
            </w:tcMar>
          </w:tcPr>
          <w:p w14:paraId="6F3077AC"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7.</w:t>
            </w:r>
          </w:p>
        </w:tc>
        <w:tc>
          <w:tcPr>
            <w:tcW w:w="2512" w:type="dxa"/>
            <w:shd w:val="clear" w:color="auto" w:fill="auto"/>
            <w:tcMar>
              <w:top w:w="0" w:type="dxa"/>
              <w:left w:w="108" w:type="dxa"/>
              <w:bottom w:w="0" w:type="dxa"/>
              <w:right w:w="108" w:type="dxa"/>
            </w:tcMar>
          </w:tcPr>
          <w:p w14:paraId="316C0669"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183EB201" w14:textId="77777777" w:rsidR="00523F59" w:rsidRPr="00987D03" w:rsidRDefault="00523F59" w:rsidP="0038649D">
            <w:pPr>
              <w:pStyle w:val="Body2"/>
              <w:spacing w:after="0"/>
              <w:rPr>
                <w:rFonts w:cs="Times New Roman"/>
                <w:color w:val="auto"/>
                <w:lang w:val="lt-LT"/>
              </w:rPr>
            </w:pPr>
            <w:r w:rsidRPr="00987D03">
              <w:rPr>
                <w:rFonts w:cs="Times New Roman"/>
                <w:color w:val="auto"/>
                <w:lang w:val="lt-LT"/>
              </w:rPr>
              <w:t>NETAIKOMA</w:t>
            </w:r>
          </w:p>
          <w:p w14:paraId="383F8B42"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
                <w:iCs/>
              </w:rPr>
              <w:t xml:space="preserve"> </w:t>
            </w:r>
          </w:p>
        </w:tc>
        <w:tc>
          <w:tcPr>
            <w:tcW w:w="2919" w:type="dxa"/>
            <w:shd w:val="clear" w:color="auto" w:fill="auto"/>
            <w:tcMar>
              <w:top w:w="0" w:type="dxa"/>
              <w:left w:w="108" w:type="dxa"/>
              <w:bottom w:w="0" w:type="dxa"/>
              <w:right w:w="108" w:type="dxa"/>
            </w:tcMar>
          </w:tcPr>
          <w:p w14:paraId="78CE33F9" w14:textId="77777777" w:rsidR="00523F59" w:rsidRPr="00987D03" w:rsidRDefault="00523F59" w:rsidP="007255DD">
            <w:pPr>
              <w:spacing w:after="0" w:line="240" w:lineRule="auto"/>
              <w:rPr>
                <w:rFonts w:ascii="Times New Roman" w:hAnsi="Times New Roman" w:cs="Times New Roman"/>
              </w:rPr>
            </w:pPr>
          </w:p>
        </w:tc>
      </w:tr>
      <w:tr w:rsidR="00523F59" w:rsidRPr="00987D03" w14:paraId="7265366D" w14:textId="77777777" w:rsidTr="007255DD">
        <w:trPr>
          <w:trHeight w:val="20"/>
        </w:trPr>
        <w:tc>
          <w:tcPr>
            <w:tcW w:w="823" w:type="dxa"/>
            <w:shd w:val="clear" w:color="auto" w:fill="auto"/>
            <w:tcMar>
              <w:top w:w="0" w:type="dxa"/>
              <w:left w:w="108" w:type="dxa"/>
              <w:bottom w:w="0" w:type="dxa"/>
              <w:right w:w="108" w:type="dxa"/>
            </w:tcMar>
          </w:tcPr>
          <w:p w14:paraId="1322CAE0"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8.</w:t>
            </w:r>
          </w:p>
        </w:tc>
        <w:tc>
          <w:tcPr>
            <w:tcW w:w="2512" w:type="dxa"/>
            <w:shd w:val="clear" w:color="auto" w:fill="auto"/>
            <w:tcMar>
              <w:top w:w="0" w:type="dxa"/>
              <w:left w:w="108" w:type="dxa"/>
              <w:bottom w:w="0" w:type="dxa"/>
              <w:right w:w="108" w:type="dxa"/>
            </w:tcMar>
          </w:tcPr>
          <w:p w14:paraId="38CDBBC2"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47A8C6C9"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90 (devyniasdešimt) dienų nuo pasiūlymų pateikimo galutinio termino pabaigos</w:t>
            </w:r>
          </w:p>
        </w:tc>
        <w:tc>
          <w:tcPr>
            <w:tcW w:w="2919" w:type="dxa"/>
            <w:shd w:val="clear" w:color="auto" w:fill="auto"/>
            <w:tcMar>
              <w:top w:w="0" w:type="dxa"/>
              <w:left w:w="108" w:type="dxa"/>
              <w:bottom w:w="0" w:type="dxa"/>
              <w:right w:w="108" w:type="dxa"/>
            </w:tcMar>
          </w:tcPr>
          <w:p w14:paraId="30DEE789" w14:textId="77777777" w:rsidR="00523F59" w:rsidRPr="00987D03" w:rsidRDefault="00523F59" w:rsidP="007255DD">
            <w:pPr>
              <w:spacing w:after="0" w:line="240" w:lineRule="auto"/>
              <w:rPr>
                <w:rFonts w:ascii="Times New Roman" w:hAnsi="Times New Roman" w:cs="Times New Roman"/>
              </w:rPr>
            </w:pPr>
          </w:p>
        </w:tc>
      </w:tr>
      <w:tr w:rsidR="00523F59" w:rsidRPr="00987D03" w14:paraId="27C9B587" w14:textId="77777777" w:rsidTr="007255DD">
        <w:trPr>
          <w:trHeight w:val="20"/>
        </w:trPr>
        <w:tc>
          <w:tcPr>
            <w:tcW w:w="823" w:type="dxa"/>
            <w:shd w:val="clear" w:color="auto" w:fill="auto"/>
            <w:tcMar>
              <w:top w:w="0" w:type="dxa"/>
              <w:left w:w="108" w:type="dxa"/>
              <w:bottom w:w="0" w:type="dxa"/>
              <w:right w:w="108" w:type="dxa"/>
            </w:tcMar>
          </w:tcPr>
          <w:p w14:paraId="2FE5F4A0"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9.</w:t>
            </w:r>
          </w:p>
        </w:tc>
        <w:tc>
          <w:tcPr>
            <w:tcW w:w="2512" w:type="dxa"/>
            <w:shd w:val="clear" w:color="auto" w:fill="auto"/>
            <w:tcMar>
              <w:top w:w="0" w:type="dxa"/>
              <w:left w:w="108" w:type="dxa"/>
              <w:bottom w:w="0" w:type="dxa"/>
              <w:right w:w="108" w:type="dxa"/>
            </w:tcMar>
          </w:tcPr>
          <w:p w14:paraId="23E66FE0"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5A5E9E5E"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 xml:space="preserve">NETAIKOMA </w:t>
            </w:r>
          </w:p>
        </w:tc>
        <w:tc>
          <w:tcPr>
            <w:tcW w:w="2919" w:type="dxa"/>
            <w:shd w:val="clear" w:color="auto" w:fill="auto"/>
            <w:tcMar>
              <w:top w:w="0" w:type="dxa"/>
              <w:left w:w="108" w:type="dxa"/>
              <w:bottom w:w="0" w:type="dxa"/>
              <w:right w:w="108" w:type="dxa"/>
            </w:tcMar>
          </w:tcPr>
          <w:p w14:paraId="7AEE6C9D" w14:textId="77777777" w:rsidR="00523F59" w:rsidRPr="00987D03" w:rsidRDefault="00523F59" w:rsidP="007255DD">
            <w:pPr>
              <w:spacing w:after="0" w:line="240" w:lineRule="auto"/>
              <w:rPr>
                <w:rFonts w:ascii="Times New Roman" w:hAnsi="Times New Roman" w:cs="Times New Roman"/>
              </w:rPr>
            </w:pPr>
          </w:p>
        </w:tc>
      </w:tr>
      <w:tr w:rsidR="00523F59" w:rsidRPr="00987D03" w14:paraId="5009DBD2" w14:textId="77777777" w:rsidTr="007255DD">
        <w:trPr>
          <w:trHeight w:val="20"/>
        </w:trPr>
        <w:tc>
          <w:tcPr>
            <w:tcW w:w="823" w:type="dxa"/>
            <w:shd w:val="clear" w:color="auto" w:fill="auto"/>
            <w:tcMar>
              <w:top w:w="0" w:type="dxa"/>
              <w:left w:w="108" w:type="dxa"/>
              <w:bottom w:w="0" w:type="dxa"/>
              <w:right w:w="108" w:type="dxa"/>
            </w:tcMar>
          </w:tcPr>
          <w:p w14:paraId="0045C48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10.</w:t>
            </w:r>
          </w:p>
        </w:tc>
        <w:tc>
          <w:tcPr>
            <w:tcW w:w="2512" w:type="dxa"/>
            <w:shd w:val="clear" w:color="auto" w:fill="auto"/>
            <w:tcMar>
              <w:top w:w="0" w:type="dxa"/>
              <w:left w:w="108" w:type="dxa"/>
              <w:bottom w:w="0" w:type="dxa"/>
              <w:right w:w="108" w:type="dxa"/>
            </w:tcMar>
          </w:tcPr>
          <w:p w14:paraId="0F902EC8"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295F5EB0"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NETAIKOMA </w:t>
            </w:r>
          </w:p>
        </w:tc>
        <w:tc>
          <w:tcPr>
            <w:tcW w:w="2919" w:type="dxa"/>
            <w:shd w:val="clear" w:color="auto" w:fill="auto"/>
            <w:tcMar>
              <w:top w:w="0" w:type="dxa"/>
              <w:left w:w="108" w:type="dxa"/>
              <w:bottom w:w="0" w:type="dxa"/>
              <w:right w:w="108" w:type="dxa"/>
            </w:tcMar>
          </w:tcPr>
          <w:p w14:paraId="4AC05857" w14:textId="77777777" w:rsidR="00523F59" w:rsidRPr="00987D03" w:rsidRDefault="00523F59" w:rsidP="007255DD">
            <w:pPr>
              <w:spacing w:after="0" w:line="240" w:lineRule="auto"/>
              <w:rPr>
                <w:rFonts w:ascii="Times New Roman" w:hAnsi="Times New Roman" w:cs="Times New Roman"/>
              </w:rPr>
            </w:pPr>
          </w:p>
        </w:tc>
      </w:tr>
      <w:tr w:rsidR="00523F59" w:rsidRPr="00987D03" w14:paraId="371F2414" w14:textId="77777777" w:rsidTr="007255DD">
        <w:trPr>
          <w:trHeight w:val="20"/>
        </w:trPr>
        <w:tc>
          <w:tcPr>
            <w:tcW w:w="823" w:type="dxa"/>
            <w:shd w:val="clear" w:color="auto" w:fill="auto"/>
            <w:tcMar>
              <w:top w:w="0" w:type="dxa"/>
              <w:left w:w="108" w:type="dxa"/>
              <w:bottom w:w="0" w:type="dxa"/>
              <w:right w:w="108" w:type="dxa"/>
            </w:tcMar>
          </w:tcPr>
          <w:p w14:paraId="2542D57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11.</w:t>
            </w:r>
          </w:p>
        </w:tc>
        <w:tc>
          <w:tcPr>
            <w:tcW w:w="2512" w:type="dxa"/>
            <w:shd w:val="clear" w:color="auto" w:fill="auto"/>
            <w:tcMar>
              <w:top w:w="0" w:type="dxa"/>
              <w:left w:w="108" w:type="dxa"/>
              <w:bottom w:w="0" w:type="dxa"/>
              <w:right w:w="108" w:type="dxa"/>
            </w:tcMar>
          </w:tcPr>
          <w:p w14:paraId="100314D7"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614325D7"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t>3 (tris) darbo dienas nuo sprendimo priėmimo dienos</w:t>
            </w:r>
          </w:p>
        </w:tc>
        <w:tc>
          <w:tcPr>
            <w:tcW w:w="2919" w:type="dxa"/>
            <w:shd w:val="clear" w:color="auto" w:fill="auto"/>
            <w:tcMar>
              <w:top w:w="0" w:type="dxa"/>
              <w:left w:w="108" w:type="dxa"/>
              <w:bottom w:w="0" w:type="dxa"/>
              <w:right w:w="108" w:type="dxa"/>
            </w:tcMar>
          </w:tcPr>
          <w:p w14:paraId="680F899C" w14:textId="77777777" w:rsidR="00523F59" w:rsidRPr="00987D03" w:rsidRDefault="00523F59" w:rsidP="007255DD">
            <w:pPr>
              <w:spacing w:after="0" w:line="240" w:lineRule="auto"/>
              <w:rPr>
                <w:rFonts w:ascii="Times New Roman" w:hAnsi="Times New Roman" w:cs="Times New Roman"/>
                <w:bCs/>
              </w:rPr>
            </w:pPr>
          </w:p>
        </w:tc>
      </w:tr>
      <w:tr w:rsidR="00523F59" w:rsidRPr="00987D03" w14:paraId="19AC3FA1" w14:textId="77777777" w:rsidTr="007255DD">
        <w:trPr>
          <w:trHeight w:val="20"/>
        </w:trPr>
        <w:tc>
          <w:tcPr>
            <w:tcW w:w="823" w:type="dxa"/>
            <w:shd w:val="clear" w:color="auto" w:fill="auto"/>
            <w:tcMar>
              <w:top w:w="0" w:type="dxa"/>
              <w:left w:w="108" w:type="dxa"/>
              <w:bottom w:w="0" w:type="dxa"/>
              <w:right w:w="108" w:type="dxa"/>
            </w:tcMar>
          </w:tcPr>
          <w:p w14:paraId="40B7D727"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12.</w:t>
            </w:r>
          </w:p>
        </w:tc>
        <w:tc>
          <w:tcPr>
            <w:tcW w:w="2512" w:type="dxa"/>
            <w:shd w:val="clear" w:color="auto" w:fill="auto"/>
            <w:tcMar>
              <w:top w:w="0" w:type="dxa"/>
              <w:left w:w="108" w:type="dxa"/>
              <w:bottom w:w="0" w:type="dxa"/>
              <w:right w:w="108" w:type="dxa"/>
            </w:tcMar>
          </w:tcPr>
          <w:p w14:paraId="67C5BC5F"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 xml:space="preserve">Perkančioji organizacija pirkimo dalyviams praneša </w:t>
            </w:r>
            <w:r w:rsidRPr="00987D03">
              <w:rPr>
                <w:rFonts w:ascii="Times New Roman" w:hAnsi="Times New Roman" w:cs="Times New Roman"/>
                <w:bCs/>
              </w:rPr>
              <w:lastRenderedPageBreak/>
              <w:t xml:space="preserve">apie priimtą sprendimą nustatyti laimėjusį pasiūlymą, </w:t>
            </w:r>
            <w:r w:rsidRPr="00987D03">
              <w:rPr>
                <w:rFonts w:ascii="Times New Roman" w:hAnsi="Times New Roman" w:cs="Times New Roman"/>
              </w:rPr>
              <w:t>dėl kurio bus sudaroma</w:t>
            </w:r>
            <w:r w:rsidRPr="00987D03">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27D8741C"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lastRenderedPageBreak/>
              <w:t>3 (tris) darbo dienas nuo sprendimo priėmimo dienos</w:t>
            </w:r>
          </w:p>
        </w:tc>
        <w:tc>
          <w:tcPr>
            <w:tcW w:w="2919" w:type="dxa"/>
            <w:shd w:val="clear" w:color="auto" w:fill="auto"/>
            <w:tcMar>
              <w:top w:w="0" w:type="dxa"/>
              <w:left w:w="108" w:type="dxa"/>
              <w:bottom w:w="0" w:type="dxa"/>
              <w:right w:w="108" w:type="dxa"/>
            </w:tcMar>
          </w:tcPr>
          <w:p w14:paraId="35EB29B8" w14:textId="77777777" w:rsidR="00523F59" w:rsidRPr="00987D03" w:rsidRDefault="00523F59" w:rsidP="007255DD">
            <w:pPr>
              <w:spacing w:after="0" w:line="240" w:lineRule="auto"/>
              <w:rPr>
                <w:rFonts w:ascii="Times New Roman" w:hAnsi="Times New Roman" w:cs="Times New Roman"/>
              </w:rPr>
            </w:pPr>
          </w:p>
        </w:tc>
      </w:tr>
      <w:tr w:rsidR="00523F59" w:rsidRPr="00987D03" w14:paraId="7B984406" w14:textId="77777777" w:rsidTr="007255DD">
        <w:trPr>
          <w:trHeight w:val="20"/>
        </w:trPr>
        <w:tc>
          <w:tcPr>
            <w:tcW w:w="823" w:type="dxa"/>
            <w:shd w:val="clear" w:color="auto" w:fill="auto"/>
            <w:tcMar>
              <w:top w:w="0" w:type="dxa"/>
              <w:left w:w="108" w:type="dxa"/>
              <w:bottom w:w="0" w:type="dxa"/>
              <w:right w:w="108" w:type="dxa"/>
            </w:tcMar>
          </w:tcPr>
          <w:p w14:paraId="0011B76B"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13.</w:t>
            </w:r>
          </w:p>
        </w:tc>
        <w:tc>
          <w:tcPr>
            <w:tcW w:w="2512" w:type="dxa"/>
            <w:shd w:val="clear" w:color="auto" w:fill="auto"/>
            <w:tcMar>
              <w:top w:w="0" w:type="dxa"/>
              <w:left w:w="108" w:type="dxa"/>
              <w:bottom w:w="0" w:type="dxa"/>
              <w:right w:w="108" w:type="dxa"/>
            </w:tcMar>
          </w:tcPr>
          <w:p w14:paraId="42B632A0"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62C10B27"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t>15 (penkiolika) dienų nuo pirkimo dalyvio raštu pateikto prašymo gavimo dienos</w:t>
            </w:r>
          </w:p>
        </w:tc>
        <w:tc>
          <w:tcPr>
            <w:tcW w:w="2919" w:type="dxa"/>
            <w:shd w:val="clear" w:color="auto" w:fill="auto"/>
            <w:tcMar>
              <w:top w:w="0" w:type="dxa"/>
              <w:left w:w="108" w:type="dxa"/>
              <w:bottom w:w="0" w:type="dxa"/>
              <w:right w:w="108" w:type="dxa"/>
            </w:tcMar>
          </w:tcPr>
          <w:p w14:paraId="22D5B548" w14:textId="77777777" w:rsidR="00523F59" w:rsidRPr="00987D03" w:rsidRDefault="00523F59" w:rsidP="007255DD">
            <w:pPr>
              <w:pStyle w:val="tajtip"/>
              <w:shd w:val="clear" w:color="auto" w:fill="FFFFFF"/>
              <w:spacing w:before="0" w:beforeAutospacing="0" w:after="0" w:afterAutospacing="0"/>
              <w:ind w:firstLine="313"/>
              <w:rPr>
                <w:sz w:val="20"/>
                <w:szCs w:val="20"/>
              </w:rPr>
            </w:pPr>
          </w:p>
        </w:tc>
      </w:tr>
      <w:tr w:rsidR="00523F59" w:rsidRPr="00987D03" w14:paraId="523EFA0F" w14:textId="77777777" w:rsidTr="007255DD">
        <w:trPr>
          <w:trHeight w:val="20"/>
        </w:trPr>
        <w:tc>
          <w:tcPr>
            <w:tcW w:w="823" w:type="dxa"/>
            <w:shd w:val="clear" w:color="auto" w:fill="auto"/>
            <w:tcMar>
              <w:top w:w="0" w:type="dxa"/>
              <w:left w:w="108" w:type="dxa"/>
              <w:bottom w:w="0" w:type="dxa"/>
              <w:right w:w="108" w:type="dxa"/>
            </w:tcMar>
          </w:tcPr>
          <w:p w14:paraId="1B769537"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14.</w:t>
            </w:r>
          </w:p>
        </w:tc>
        <w:tc>
          <w:tcPr>
            <w:tcW w:w="2512" w:type="dxa"/>
            <w:shd w:val="clear" w:color="auto" w:fill="auto"/>
            <w:tcMar>
              <w:top w:w="0" w:type="dxa"/>
              <w:left w:w="108" w:type="dxa"/>
              <w:bottom w:w="0" w:type="dxa"/>
              <w:right w:w="108" w:type="dxa"/>
            </w:tcMar>
          </w:tcPr>
          <w:p w14:paraId="2F471C59"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7D03">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2EC45AA7" w14:textId="36501958"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5 (penkias) darbo dienas</w:t>
            </w:r>
            <w:r w:rsidR="0038649D">
              <w:rPr>
                <w:rFonts w:ascii="Times New Roman" w:hAnsi="Times New Roman" w:cs="Times New Roman"/>
              </w:rPr>
              <w:t xml:space="preserve"> </w:t>
            </w:r>
            <w:r w:rsidRPr="00987D03">
              <w:rPr>
                <w:rFonts w:ascii="Times New Roman" w:hAnsi="Times New Roman" w:cs="Times New Roman"/>
              </w:rPr>
              <w:t xml:space="preserve">nuo </w:t>
            </w:r>
            <w:r w:rsidRPr="00987D03">
              <w:rPr>
                <w:rFonts w:ascii="Times New Roman" w:eastAsia="Arial" w:hAnsi="Times New Roman" w:cs="Times New Roman"/>
              </w:rPr>
              <w:t>perkančiosios organizacijos</w:t>
            </w:r>
            <w:r w:rsidRPr="00987D03">
              <w:rPr>
                <w:rFonts w:ascii="Times New Roman" w:hAnsi="Times New Roman" w:cs="Times New Roman"/>
              </w:rPr>
              <w:t xml:space="preserve"> pranešimo raštu apie jos priimtą sprendimą išsiuntimo tiekėjams dienos arba nuo paskelbimo apie </w:t>
            </w:r>
            <w:r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 dienos, jei VPĮ nenumato reikalavimo raštu informuoti tiekėjus apie </w:t>
            </w:r>
            <w:r w:rsidRPr="00987D03">
              <w:rPr>
                <w:rFonts w:ascii="Times New Roman" w:eastAsia="Arial" w:hAnsi="Times New Roman" w:cs="Times New Roman"/>
              </w:rPr>
              <w:t xml:space="preserve"> perkančiosios organizacijos</w:t>
            </w:r>
            <w:r w:rsidRPr="00987D03">
              <w:rPr>
                <w:rFonts w:ascii="Times New Roman" w:hAnsi="Times New Roman" w:cs="Times New Roman"/>
              </w:rPr>
              <w:t xml:space="preserve"> priimtus sprendimus;</w:t>
            </w:r>
          </w:p>
          <w:p w14:paraId="3DD67FED"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15 (penkiolika) dienų nuo pranešimo išsiuntimo tiekėjams dienos, jeigu šis pranešimas nebuvo siunčiamas elektroninėmis priemonėmis.</w:t>
            </w:r>
          </w:p>
        </w:tc>
        <w:tc>
          <w:tcPr>
            <w:tcW w:w="2919" w:type="dxa"/>
            <w:shd w:val="clear" w:color="auto" w:fill="auto"/>
            <w:tcMar>
              <w:top w:w="0" w:type="dxa"/>
              <w:left w:w="108" w:type="dxa"/>
              <w:bottom w:w="0" w:type="dxa"/>
              <w:right w:w="108" w:type="dxa"/>
            </w:tcMar>
          </w:tcPr>
          <w:p w14:paraId="68F676F8" w14:textId="77777777" w:rsidR="00523F59" w:rsidRPr="00987D03" w:rsidRDefault="00523F59" w:rsidP="007255DD">
            <w:pPr>
              <w:spacing w:after="0" w:line="240" w:lineRule="auto"/>
              <w:rPr>
                <w:rFonts w:ascii="Times New Roman" w:hAnsi="Times New Roman" w:cs="Times New Roman"/>
                <w:bCs/>
              </w:rPr>
            </w:pPr>
          </w:p>
        </w:tc>
      </w:tr>
      <w:tr w:rsidR="00523F59" w:rsidRPr="00987D03" w14:paraId="7F90CB23" w14:textId="77777777" w:rsidTr="007255DD">
        <w:trPr>
          <w:trHeight w:val="20"/>
        </w:trPr>
        <w:tc>
          <w:tcPr>
            <w:tcW w:w="823" w:type="dxa"/>
            <w:shd w:val="clear" w:color="auto" w:fill="auto"/>
            <w:tcMar>
              <w:top w:w="0" w:type="dxa"/>
              <w:left w:w="108" w:type="dxa"/>
              <w:bottom w:w="0" w:type="dxa"/>
              <w:right w:w="108" w:type="dxa"/>
            </w:tcMar>
          </w:tcPr>
          <w:p w14:paraId="550BF5DA"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15.</w:t>
            </w:r>
          </w:p>
        </w:tc>
        <w:tc>
          <w:tcPr>
            <w:tcW w:w="2512" w:type="dxa"/>
            <w:shd w:val="clear" w:color="auto" w:fill="auto"/>
            <w:tcMar>
              <w:top w:w="0" w:type="dxa"/>
              <w:left w:w="108" w:type="dxa"/>
              <w:bottom w:w="0" w:type="dxa"/>
              <w:right w:w="108" w:type="dxa"/>
            </w:tcMar>
          </w:tcPr>
          <w:p w14:paraId="46E39552"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23E43E90"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6 (šešias) darbo dienas nuo pretenzijos gavimo dienos</w:t>
            </w:r>
          </w:p>
        </w:tc>
        <w:tc>
          <w:tcPr>
            <w:tcW w:w="2919" w:type="dxa"/>
            <w:shd w:val="clear" w:color="auto" w:fill="auto"/>
            <w:tcMar>
              <w:top w:w="0" w:type="dxa"/>
              <w:left w:w="108" w:type="dxa"/>
              <w:bottom w:w="0" w:type="dxa"/>
              <w:right w:w="108" w:type="dxa"/>
            </w:tcMar>
          </w:tcPr>
          <w:p w14:paraId="0640D0A4" w14:textId="77777777" w:rsidR="00523F59" w:rsidRPr="00987D03" w:rsidRDefault="00523F59" w:rsidP="007255DD">
            <w:pPr>
              <w:spacing w:after="0" w:line="240" w:lineRule="auto"/>
              <w:rPr>
                <w:rFonts w:ascii="Times New Roman" w:hAnsi="Times New Roman" w:cs="Times New Roman"/>
              </w:rPr>
            </w:pPr>
          </w:p>
        </w:tc>
      </w:tr>
      <w:tr w:rsidR="00523F59" w:rsidRPr="00987D03" w14:paraId="07F480F0" w14:textId="77777777" w:rsidTr="007255DD">
        <w:trPr>
          <w:trHeight w:val="20"/>
        </w:trPr>
        <w:tc>
          <w:tcPr>
            <w:tcW w:w="823" w:type="dxa"/>
            <w:shd w:val="clear" w:color="auto" w:fill="auto"/>
            <w:tcMar>
              <w:top w:w="0" w:type="dxa"/>
              <w:left w:w="108" w:type="dxa"/>
              <w:bottom w:w="0" w:type="dxa"/>
              <w:right w:w="108" w:type="dxa"/>
            </w:tcMar>
          </w:tcPr>
          <w:p w14:paraId="70CDFA5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16.</w:t>
            </w:r>
          </w:p>
        </w:tc>
        <w:tc>
          <w:tcPr>
            <w:tcW w:w="2512" w:type="dxa"/>
            <w:shd w:val="clear" w:color="auto" w:fill="auto"/>
            <w:tcMar>
              <w:top w:w="0" w:type="dxa"/>
              <w:left w:w="108" w:type="dxa"/>
              <w:bottom w:w="0" w:type="dxa"/>
              <w:right w:w="108" w:type="dxa"/>
            </w:tcMar>
          </w:tcPr>
          <w:p w14:paraId="2908F854"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Jeigu perkančioji organizacija per nustatytą terminą neišnagrinėja jai pateiktos pretenzijos, tiekėjas turi teisę pateikti prašymą ar pareikšti ieškinį teismui per</w:t>
            </w:r>
            <w:r w:rsidRPr="00987D03">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2B6E94"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9" w:type="dxa"/>
            <w:shd w:val="clear" w:color="auto" w:fill="auto"/>
            <w:tcMar>
              <w:top w:w="0" w:type="dxa"/>
              <w:left w:w="108" w:type="dxa"/>
              <w:bottom w:w="0" w:type="dxa"/>
              <w:right w:w="108" w:type="dxa"/>
            </w:tcMar>
          </w:tcPr>
          <w:p w14:paraId="153E0939" w14:textId="77777777" w:rsidR="00523F59" w:rsidRPr="00987D03" w:rsidRDefault="00523F59" w:rsidP="007255DD">
            <w:pPr>
              <w:spacing w:after="0" w:line="240" w:lineRule="auto"/>
              <w:rPr>
                <w:rFonts w:ascii="Times New Roman" w:hAnsi="Times New Roman" w:cs="Times New Roman"/>
              </w:rPr>
            </w:pPr>
          </w:p>
        </w:tc>
      </w:tr>
      <w:tr w:rsidR="00523F59" w:rsidRPr="00987D03" w14:paraId="680BD423" w14:textId="77777777" w:rsidTr="007255DD">
        <w:trPr>
          <w:trHeight w:val="20"/>
        </w:trPr>
        <w:tc>
          <w:tcPr>
            <w:tcW w:w="823" w:type="dxa"/>
            <w:shd w:val="clear" w:color="auto" w:fill="auto"/>
            <w:tcMar>
              <w:top w:w="0" w:type="dxa"/>
              <w:left w:w="108" w:type="dxa"/>
              <w:bottom w:w="0" w:type="dxa"/>
              <w:right w:w="108" w:type="dxa"/>
            </w:tcMar>
          </w:tcPr>
          <w:p w14:paraId="4A0337A0"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17.</w:t>
            </w:r>
          </w:p>
        </w:tc>
        <w:tc>
          <w:tcPr>
            <w:tcW w:w="2512" w:type="dxa"/>
            <w:shd w:val="clear" w:color="auto" w:fill="auto"/>
            <w:tcMar>
              <w:top w:w="0" w:type="dxa"/>
              <w:left w:w="108" w:type="dxa"/>
              <w:bottom w:w="0" w:type="dxa"/>
              <w:right w:w="108" w:type="dxa"/>
            </w:tcMar>
          </w:tcPr>
          <w:p w14:paraId="7879D70E"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753C1D6F"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bCs/>
              </w:rPr>
              <w:t>5 (penkių) darbo dienų,</w:t>
            </w:r>
            <w:r w:rsidRPr="00987D0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w:t>
            </w:r>
            <w:r w:rsidRPr="00987D03">
              <w:rPr>
                <w:rFonts w:ascii="Times New Roman" w:hAnsi="Times New Roman" w:cs="Times New Roman"/>
              </w:rPr>
              <w:lastRenderedPageBreak/>
              <w:t>o jeigu šis pranešimas nebuvo siunčiamas elektroninėmis priemonėmis, – ne anksčiau kaip po 15 (penkiolikos) dienų.</w:t>
            </w:r>
          </w:p>
        </w:tc>
        <w:tc>
          <w:tcPr>
            <w:tcW w:w="2919" w:type="dxa"/>
            <w:shd w:val="clear" w:color="auto" w:fill="auto"/>
            <w:tcMar>
              <w:top w:w="0" w:type="dxa"/>
              <w:left w:w="108" w:type="dxa"/>
              <w:bottom w:w="0" w:type="dxa"/>
              <w:right w:w="108" w:type="dxa"/>
            </w:tcMar>
          </w:tcPr>
          <w:p w14:paraId="1E421427" w14:textId="77777777" w:rsidR="00523F59" w:rsidRPr="00987D03" w:rsidRDefault="00523F59" w:rsidP="007255DD">
            <w:pPr>
              <w:spacing w:after="0" w:line="240" w:lineRule="auto"/>
              <w:rPr>
                <w:rFonts w:ascii="Times New Roman" w:hAnsi="Times New Roman" w:cs="Times New Roman"/>
              </w:rPr>
            </w:pPr>
          </w:p>
        </w:tc>
      </w:tr>
      <w:tr w:rsidR="00523F59" w:rsidRPr="00987D03" w14:paraId="234668A1" w14:textId="77777777" w:rsidTr="007255DD">
        <w:trPr>
          <w:trHeight w:val="20"/>
        </w:trPr>
        <w:tc>
          <w:tcPr>
            <w:tcW w:w="823" w:type="dxa"/>
            <w:shd w:val="clear" w:color="auto" w:fill="auto"/>
            <w:tcMar>
              <w:top w:w="0" w:type="dxa"/>
              <w:left w:w="108" w:type="dxa"/>
              <w:bottom w:w="0" w:type="dxa"/>
              <w:right w:w="108" w:type="dxa"/>
            </w:tcMar>
          </w:tcPr>
          <w:p w14:paraId="28D636DB"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18.</w:t>
            </w:r>
          </w:p>
        </w:tc>
        <w:tc>
          <w:tcPr>
            <w:tcW w:w="2512" w:type="dxa"/>
            <w:shd w:val="clear" w:color="auto" w:fill="auto"/>
            <w:tcMar>
              <w:top w:w="0" w:type="dxa"/>
              <w:left w:w="108" w:type="dxa"/>
              <w:bottom w:w="0" w:type="dxa"/>
              <w:right w:w="108" w:type="dxa"/>
            </w:tcMar>
          </w:tcPr>
          <w:p w14:paraId="3D0337DD"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 xml:space="preserve">Jeigu </w:t>
            </w:r>
            <w:r w:rsidRPr="00987D03">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3F82FDFD" w14:textId="77777777" w:rsidR="00523F59" w:rsidRPr="00987D03" w:rsidRDefault="00523F59" w:rsidP="0038649D">
            <w:pPr>
              <w:spacing w:after="0" w:line="240" w:lineRule="auto"/>
              <w:jc w:val="both"/>
              <w:rPr>
                <w:rFonts w:ascii="Times New Roman" w:hAnsi="Times New Roman" w:cs="Times New Roman"/>
                <w:i/>
                <w:iCs/>
              </w:rPr>
            </w:pPr>
            <w:r w:rsidRPr="00987D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F56B18C" w14:textId="77777777" w:rsidR="00523F59" w:rsidRPr="00987D03" w:rsidRDefault="00523F59" w:rsidP="0038649D">
            <w:pPr>
              <w:spacing w:after="0" w:line="240" w:lineRule="auto"/>
              <w:jc w:val="both"/>
              <w:rPr>
                <w:rFonts w:ascii="Times New Roman" w:hAnsi="Times New Roman" w:cs="Times New Roman"/>
                <w:i/>
                <w:iCs/>
              </w:rPr>
            </w:pPr>
          </w:p>
        </w:tc>
        <w:tc>
          <w:tcPr>
            <w:tcW w:w="2919" w:type="dxa"/>
            <w:shd w:val="clear" w:color="auto" w:fill="auto"/>
            <w:tcMar>
              <w:top w:w="0" w:type="dxa"/>
              <w:left w:w="108" w:type="dxa"/>
              <w:bottom w:w="0" w:type="dxa"/>
              <w:right w:w="108" w:type="dxa"/>
            </w:tcMar>
          </w:tcPr>
          <w:p w14:paraId="5BE60B25" w14:textId="77777777" w:rsidR="00523F59" w:rsidRPr="00987D03" w:rsidRDefault="00523F59" w:rsidP="007255DD">
            <w:pPr>
              <w:spacing w:after="0" w:line="240" w:lineRule="auto"/>
              <w:rPr>
                <w:rFonts w:ascii="Times New Roman" w:hAnsi="Times New Roman" w:cs="Times New Roman"/>
              </w:rPr>
            </w:pPr>
          </w:p>
        </w:tc>
      </w:tr>
    </w:tbl>
    <w:p w14:paraId="3332CDE7" w14:textId="3F11E3B8" w:rsidR="00826B08" w:rsidRPr="00F0499F" w:rsidRDefault="008F59C5" w:rsidP="009F0698">
      <w:pPr>
        <w:rPr>
          <w:rFonts w:eastAsia="Calibri" w:cstheme="minorHAnsi"/>
        </w:rPr>
      </w:pPr>
      <w:r>
        <w:rPr>
          <w:rFonts w:eastAsia="Calibri" w:cstheme="minorHAnsi"/>
        </w:rPr>
        <w:br w:type="page"/>
      </w:r>
    </w:p>
    <w:p w14:paraId="01D56E47" w14:textId="69C5E54E" w:rsidR="008D704D" w:rsidRPr="00B34C45" w:rsidRDefault="008D704D" w:rsidP="0066505B">
      <w:pPr>
        <w:pStyle w:val="Antrat2"/>
        <w:ind w:left="5103"/>
        <w:jc w:val="right"/>
        <w:rPr>
          <w:rFonts w:ascii="Times New Roman" w:eastAsia="Calibri" w:hAnsi="Times New Roman" w:cs="Times New Roman"/>
          <w:color w:val="0070C0"/>
          <w:sz w:val="21"/>
          <w:szCs w:val="21"/>
        </w:rPr>
      </w:pPr>
      <w:bookmarkStart w:id="48" w:name="_Ref38539939"/>
      <w:bookmarkStart w:id="49" w:name="_Ref38541068"/>
      <w:bookmarkStart w:id="50" w:name="_Ref38885053"/>
      <w:bookmarkStart w:id="51" w:name="_Ref38899023"/>
      <w:bookmarkStart w:id="52" w:name="_Toc166838178"/>
      <w:r w:rsidRPr="00B34C45">
        <w:rPr>
          <w:rFonts w:ascii="Times New Roman" w:eastAsia="Calibri" w:hAnsi="Times New Roman" w:cs="Times New Roman"/>
          <w:color w:val="0070C0"/>
          <w:sz w:val="21"/>
          <w:szCs w:val="21"/>
        </w:rPr>
        <w:lastRenderedPageBreak/>
        <w:t xml:space="preserve">Pirkimo sąlygų </w:t>
      </w:r>
      <w:r w:rsidR="005F0B78" w:rsidRPr="00B34C45">
        <w:rPr>
          <w:rFonts w:ascii="Times New Roman" w:eastAsia="Calibri" w:hAnsi="Times New Roman" w:cs="Times New Roman"/>
          <w:color w:val="0070C0"/>
          <w:sz w:val="21"/>
          <w:szCs w:val="21"/>
        </w:rPr>
        <w:t>2</w:t>
      </w:r>
      <w:r w:rsidRPr="00B34C45">
        <w:rPr>
          <w:rFonts w:ascii="Times New Roman" w:eastAsia="Calibri" w:hAnsi="Times New Roman" w:cs="Times New Roman"/>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5213DBA9" w14:textId="046EAE1F" w:rsidR="008D704D" w:rsidRPr="00B34C45" w:rsidRDefault="00281735" w:rsidP="00BE1858">
      <w:pPr>
        <w:pStyle w:val="Paantrat"/>
        <w:jc w:val="center"/>
        <w:rPr>
          <w:color w:val="auto"/>
        </w:rPr>
      </w:pPr>
      <w:r w:rsidRPr="00B34C45">
        <w:rPr>
          <w:color w:val="auto"/>
        </w:rPr>
        <w:t>TECHNINĖ SPECIFIKACIJA</w:t>
      </w:r>
    </w:p>
    <w:p w14:paraId="4D028CEC" w14:textId="2A1A0FB4" w:rsidR="00EB2B72" w:rsidRPr="0063291B" w:rsidRDefault="00EB2B72" w:rsidP="00267394">
      <w:pPr>
        <w:spacing w:after="0" w:line="240" w:lineRule="auto"/>
        <w:ind w:firstLine="567"/>
        <w:jc w:val="both"/>
        <w:rPr>
          <w:rFonts w:ascii="Times New Roman" w:hAnsi="Times New Roman" w:cs="Times New Roman"/>
        </w:rPr>
      </w:pPr>
      <w:r w:rsidRPr="00C75C0A">
        <w:rPr>
          <w:rFonts w:ascii="Times New Roman" w:hAnsi="Times New Roman" w:cs="Times New Roman"/>
        </w:rPr>
        <w:t xml:space="preserve">1. Darbai bus vykdomi pagal </w:t>
      </w:r>
      <w:r w:rsidRPr="007F45E0">
        <w:rPr>
          <w:rFonts w:ascii="Times New Roman" w:hAnsi="Times New Roman" w:cs="Times New Roman"/>
        </w:rPr>
        <w:t>202</w:t>
      </w:r>
      <w:r w:rsidR="007F45E0" w:rsidRPr="007F45E0">
        <w:rPr>
          <w:rFonts w:ascii="Times New Roman" w:hAnsi="Times New Roman" w:cs="Times New Roman"/>
        </w:rPr>
        <w:t>2</w:t>
      </w:r>
      <w:r w:rsidRPr="007F45E0">
        <w:rPr>
          <w:rFonts w:ascii="Times New Roman" w:hAnsi="Times New Roman" w:cs="Times New Roman"/>
        </w:rPr>
        <w:t xml:space="preserve"> m. parengtą </w:t>
      </w:r>
      <w:bookmarkStart w:id="53" w:name="_Hlk166769395"/>
      <w:r w:rsidRPr="007F45E0">
        <w:rPr>
          <w:rFonts w:ascii="Times New Roman" w:hAnsi="Times New Roman" w:cs="Times New Roman"/>
        </w:rPr>
        <w:t xml:space="preserve">Pasvalio miesto </w:t>
      </w:r>
      <w:r w:rsidR="007F45E0" w:rsidRPr="007F45E0">
        <w:rPr>
          <w:rFonts w:ascii="Times New Roman" w:hAnsi="Times New Roman" w:cs="Times New Roman"/>
        </w:rPr>
        <w:t xml:space="preserve">Joniškėlio </w:t>
      </w:r>
      <w:r w:rsidRPr="007F45E0">
        <w:rPr>
          <w:rFonts w:ascii="Times New Roman" w:hAnsi="Times New Roman" w:cs="Times New Roman"/>
        </w:rPr>
        <w:t xml:space="preserve">gatvės </w:t>
      </w:r>
      <w:r w:rsidR="007F45E0">
        <w:rPr>
          <w:rFonts w:ascii="Times New Roman" w:hAnsi="Times New Roman" w:cs="Times New Roman"/>
        </w:rPr>
        <w:t>(</w:t>
      </w:r>
      <w:r w:rsidRPr="007F45E0">
        <w:rPr>
          <w:rFonts w:ascii="Times New Roman" w:hAnsi="Times New Roman" w:cs="Times New Roman"/>
        </w:rPr>
        <w:t>Nr. 2</w:t>
      </w:r>
      <w:r w:rsidR="007F45E0" w:rsidRPr="007F45E0">
        <w:rPr>
          <w:rFonts w:ascii="Times New Roman" w:hAnsi="Times New Roman" w:cs="Times New Roman"/>
        </w:rPr>
        <w:t>2937</w:t>
      </w:r>
      <w:r w:rsidR="007F45E0">
        <w:rPr>
          <w:rFonts w:ascii="Times New Roman" w:hAnsi="Times New Roman" w:cs="Times New Roman"/>
        </w:rPr>
        <w:t>)</w:t>
      </w:r>
      <w:r w:rsidRPr="007F45E0">
        <w:rPr>
          <w:rFonts w:ascii="Times New Roman" w:hAnsi="Times New Roman" w:cs="Times New Roman"/>
        </w:rPr>
        <w:t xml:space="preserve"> paprastojo remonto apraš</w:t>
      </w:r>
      <w:r w:rsidR="007F45E0" w:rsidRPr="007F45E0">
        <w:rPr>
          <w:rFonts w:ascii="Times New Roman" w:hAnsi="Times New Roman" w:cs="Times New Roman"/>
        </w:rPr>
        <w:t>ą</w:t>
      </w:r>
      <w:r w:rsidRPr="007F45E0">
        <w:rPr>
          <w:rFonts w:ascii="Times New Roman" w:hAnsi="Times New Roman" w:cs="Times New Roman"/>
        </w:rPr>
        <w:t xml:space="preserve"> (toliau – Aprašas)</w:t>
      </w:r>
      <w:r w:rsidR="00B62C44">
        <w:rPr>
          <w:rFonts w:ascii="Times New Roman" w:hAnsi="Times New Roman" w:cs="Times New Roman"/>
        </w:rPr>
        <w:t xml:space="preserve"> </w:t>
      </w:r>
      <w:r w:rsidRPr="00A94367">
        <w:rPr>
          <w:rFonts w:ascii="Times New Roman" w:hAnsi="Times New Roman" w:cs="Times New Roman"/>
        </w:rPr>
        <w:t xml:space="preserve">Nr. </w:t>
      </w:r>
      <w:r w:rsidR="00B62C44">
        <w:rPr>
          <w:rFonts w:ascii="Times New Roman" w:hAnsi="Times New Roman" w:cs="Times New Roman"/>
        </w:rPr>
        <w:t>(</w:t>
      </w:r>
      <w:r w:rsidRPr="00A94367">
        <w:rPr>
          <w:rFonts w:ascii="Times New Roman" w:hAnsi="Times New Roman" w:cs="Times New Roman"/>
        </w:rPr>
        <w:t>ASR-</w:t>
      </w:r>
      <w:r w:rsidR="00A94367" w:rsidRPr="00A94367">
        <w:rPr>
          <w:rFonts w:ascii="Times New Roman" w:hAnsi="Times New Roman" w:cs="Times New Roman"/>
        </w:rPr>
        <w:t>378</w:t>
      </w:r>
      <w:r w:rsidR="00B62C44">
        <w:rPr>
          <w:rFonts w:ascii="Times New Roman" w:hAnsi="Times New Roman" w:cs="Times New Roman"/>
        </w:rPr>
        <w:t>)</w:t>
      </w:r>
      <w:r w:rsidRPr="00A94367">
        <w:rPr>
          <w:rFonts w:ascii="Times New Roman" w:hAnsi="Times New Roman" w:cs="Times New Roman"/>
        </w:rPr>
        <w:t>–00–PRA</w:t>
      </w:r>
      <w:bookmarkEnd w:id="53"/>
      <w:r w:rsidR="00AB50A3">
        <w:rPr>
          <w:rFonts w:ascii="Times New Roman" w:hAnsi="Times New Roman" w:cs="Times New Roman"/>
        </w:rPr>
        <w:t xml:space="preserve">. </w:t>
      </w:r>
      <w:r w:rsidR="00267394" w:rsidRPr="0063291B">
        <w:rPr>
          <w:rFonts w:ascii="Times New Roman" w:hAnsi="Times New Roman" w:cs="Times New Roman"/>
        </w:rPr>
        <w:t>Techninė specifikacija</w:t>
      </w:r>
      <w:r w:rsidRPr="0063291B">
        <w:rPr>
          <w:rFonts w:ascii="Times New Roman" w:hAnsi="Times New Roman" w:cs="Times New Roman"/>
        </w:rPr>
        <w:t xml:space="preserve"> pridedama atskiru (suarchyvuotu) failu, </w:t>
      </w:r>
      <w:r w:rsidRPr="0063291B">
        <w:rPr>
          <w:rFonts w:ascii="Times New Roman" w:hAnsi="Times New Roman" w:cs="Times New Roman"/>
          <w:i/>
          <w:iCs/>
        </w:rPr>
        <w:t>zip.</w:t>
      </w:r>
      <w:r w:rsidRPr="0063291B">
        <w:rPr>
          <w:rFonts w:ascii="Times New Roman" w:hAnsi="Times New Roman" w:cs="Times New Roman"/>
        </w:rPr>
        <w:t xml:space="preserve"> formatu. </w:t>
      </w:r>
    </w:p>
    <w:p w14:paraId="4BA2FBBC" w14:textId="5F9B92B4" w:rsidR="00717724" w:rsidRPr="00B45923" w:rsidRDefault="00EB2B72" w:rsidP="00267394">
      <w:pPr>
        <w:spacing w:after="0" w:line="240" w:lineRule="auto"/>
        <w:ind w:firstLine="567"/>
        <w:jc w:val="both"/>
        <w:rPr>
          <w:rFonts w:ascii="Times New Roman" w:hAnsi="Times New Roman" w:cs="Times New Roman"/>
        </w:rPr>
      </w:pPr>
      <w:r w:rsidRPr="00A25795">
        <w:rPr>
          <w:rFonts w:ascii="Times New Roman" w:hAnsi="Times New Roman" w:cs="Times New Roman"/>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A25795">
        <w:rPr>
          <w:rFonts w:ascii="Times New Roman" w:hAnsi="Times New Roman" w:cs="Times New Roman"/>
        </w:rPr>
        <w:t>.</w:t>
      </w:r>
    </w:p>
    <w:p w14:paraId="3C532C28" w14:textId="77777777" w:rsidR="00267394" w:rsidRDefault="00267394" w:rsidP="00EB2B72">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3281EAF3" w:rsidR="00EB2B72" w:rsidRPr="003220FE" w:rsidRDefault="00267394" w:rsidP="00267394">
      <w:pPr>
        <w:tabs>
          <w:tab w:val="left" w:pos="810"/>
          <w:tab w:val="left" w:pos="990"/>
        </w:tabs>
        <w:spacing w:after="0" w:line="240" w:lineRule="auto"/>
        <w:jc w:val="center"/>
        <w:rPr>
          <w:rFonts w:eastAsia="Calibri" w:cstheme="minorHAnsi"/>
          <w:i/>
          <w:iCs/>
        </w:rPr>
      </w:pPr>
      <w:r w:rsidRPr="003220FE">
        <w:rPr>
          <w:rFonts w:eastAsia="Calibri" w:cstheme="minorHAnsi"/>
          <w:i/>
          <w:iCs/>
        </w:rPr>
        <w:t>__________</w:t>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4" w:name="_Ref38285444"/>
      <w:bookmarkStart w:id="55" w:name="_Ref38291496"/>
    </w:p>
    <w:p w14:paraId="78475C35" w14:textId="7BD4E2B0" w:rsidR="00267394" w:rsidRPr="00B34C45" w:rsidRDefault="00267394" w:rsidP="00267394">
      <w:pPr>
        <w:keepNext/>
        <w:keepLines/>
        <w:spacing w:before="120" w:after="0" w:line="240" w:lineRule="auto"/>
        <w:ind w:left="5103"/>
        <w:outlineLvl w:val="1"/>
        <w:rPr>
          <w:rFonts w:ascii="Times New Roman" w:eastAsia="Calibri" w:hAnsi="Times New Roman" w:cs="Times New Roman"/>
          <w:color w:val="0070C0"/>
        </w:rPr>
      </w:pPr>
      <w:bookmarkStart w:id="56" w:name="_Toc166838179"/>
      <w:r w:rsidRPr="00B34C45">
        <w:rPr>
          <w:rFonts w:ascii="Times New Roman" w:eastAsia="Calibri" w:hAnsi="Times New Roman" w:cs="Times New Roman"/>
          <w:color w:val="0070C0"/>
        </w:rPr>
        <w:lastRenderedPageBreak/>
        <w:t>Pirkimo sąlygų 3 priedas „Sąnaudų kiekių žiniaraštis“</w:t>
      </w:r>
      <w:bookmarkEnd w:id="56"/>
    </w:p>
    <w:p w14:paraId="384D2819" w14:textId="77777777" w:rsidR="00267394" w:rsidRPr="00B264DE" w:rsidRDefault="00267394" w:rsidP="00267394">
      <w:pPr>
        <w:rPr>
          <w:rFonts w:cstheme="minorHAnsi"/>
          <w:b/>
          <w:bCs/>
          <w:smallCaps/>
          <w:color w:val="FF0000"/>
          <w:sz w:val="22"/>
          <w:szCs w:val="22"/>
        </w:rPr>
      </w:pPr>
    </w:p>
    <w:p w14:paraId="0859C45B" w14:textId="214BA902" w:rsidR="00267394" w:rsidRPr="00B55CDE" w:rsidRDefault="00267394" w:rsidP="00267394">
      <w:pPr>
        <w:numPr>
          <w:ilvl w:val="1"/>
          <w:numId w:val="0"/>
        </w:numPr>
        <w:spacing w:after="240"/>
        <w:jc w:val="center"/>
        <w:rPr>
          <w:caps/>
          <w:spacing w:val="20"/>
          <w:sz w:val="28"/>
          <w:szCs w:val="28"/>
        </w:rPr>
      </w:pPr>
      <w:r w:rsidRPr="00B55CDE">
        <w:rPr>
          <w:caps/>
          <w:spacing w:val="20"/>
          <w:sz w:val="28"/>
          <w:szCs w:val="28"/>
        </w:rPr>
        <w:t>SĄNAUDŲ KIEKIŲ ŽIANIARAŠTIS</w:t>
      </w:r>
    </w:p>
    <w:p w14:paraId="38388F56" w14:textId="089C857E" w:rsidR="00267394" w:rsidRPr="00B55CDE" w:rsidRDefault="00C15EB5" w:rsidP="0060790A">
      <w:pPr>
        <w:spacing w:after="0" w:line="240" w:lineRule="auto"/>
        <w:ind w:firstLine="567"/>
        <w:rPr>
          <w:rFonts w:ascii="Times New Roman" w:hAnsi="Times New Roman" w:cs="Times New Roman"/>
          <w:bCs/>
        </w:rPr>
      </w:pPr>
      <w:r w:rsidRPr="00B55CDE">
        <w:rPr>
          <w:rFonts w:ascii="Times New Roman" w:hAnsi="Times New Roman" w:cs="Times New Roman"/>
          <w:bCs/>
        </w:rPr>
        <w:t xml:space="preserve">1. </w:t>
      </w:r>
      <w:r w:rsidR="00267394" w:rsidRPr="00B55CDE">
        <w:rPr>
          <w:rFonts w:ascii="Times New Roman" w:hAnsi="Times New Roman" w:cs="Times New Roman"/>
          <w:bCs/>
        </w:rPr>
        <w:t xml:space="preserve">Sąnaudų kiekių žiniaraštis pateikiamas atskiru failu, </w:t>
      </w:r>
      <w:r w:rsidR="00267394" w:rsidRPr="00B55CDE">
        <w:rPr>
          <w:rFonts w:ascii="Times New Roman" w:hAnsi="Times New Roman" w:cs="Times New Roman"/>
          <w:bCs/>
          <w:i/>
          <w:iCs/>
        </w:rPr>
        <w:t>docx</w:t>
      </w:r>
      <w:r w:rsidR="00267394" w:rsidRPr="00B55CDE">
        <w:rPr>
          <w:rFonts w:ascii="Times New Roman" w:hAnsi="Times New Roman" w:cs="Times New Roman"/>
          <w:bCs/>
        </w:rPr>
        <w:t>. formatu.</w:t>
      </w:r>
    </w:p>
    <w:p w14:paraId="34D6937D" w14:textId="06712E62" w:rsidR="00C15EB5" w:rsidRPr="00B55CDE" w:rsidRDefault="00C15EB5" w:rsidP="0060790A">
      <w:pPr>
        <w:spacing w:after="0" w:line="240" w:lineRule="auto"/>
        <w:ind w:firstLine="567"/>
        <w:rPr>
          <w:rFonts w:ascii="Times New Roman" w:hAnsi="Times New Roman" w:cs="Times New Roman"/>
          <w:b/>
          <w:u w:val="single"/>
        </w:rPr>
      </w:pPr>
      <w:r w:rsidRPr="00B55CDE">
        <w:rPr>
          <w:rFonts w:ascii="Times New Roman" w:hAnsi="Times New Roman" w:cs="Times New Roman"/>
          <w:b/>
          <w:u w:val="single"/>
        </w:rPr>
        <w:t xml:space="preserve">2. Kartu su pasiūlymu Tiekėjas </w:t>
      </w:r>
      <w:r w:rsidR="008F130A">
        <w:rPr>
          <w:rFonts w:ascii="Times New Roman" w:hAnsi="Times New Roman" w:cs="Times New Roman"/>
          <w:b/>
          <w:u w:val="single"/>
        </w:rPr>
        <w:t>privalo</w:t>
      </w:r>
      <w:r w:rsidR="008F130A" w:rsidRPr="00B55CDE">
        <w:rPr>
          <w:rFonts w:ascii="Times New Roman" w:hAnsi="Times New Roman" w:cs="Times New Roman"/>
          <w:b/>
          <w:u w:val="single"/>
        </w:rPr>
        <w:t xml:space="preserve"> </w:t>
      </w:r>
      <w:r w:rsidRPr="00B55CDE">
        <w:rPr>
          <w:rFonts w:ascii="Times New Roman" w:hAnsi="Times New Roman" w:cs="Times New Roman"/>
          <w:b/>
          <w:u w:val="single"/>
        </w:rPr>
        <w:t xml:space="preserve">pateikti užpildytą sąnaudų kiekių žiniaraštį.  </w:t>
      </w:r>
    </w:p>
    <w:p w14:paraId="57EADE2A" w14:textId="6859CF71" w:rsidR="0060790A" w:rsidRDefault="0060790A">
      <w:pPr>
        <w:rPr>
          <w:rFonts w:ascii="Times New Roman" w:hAnsi="Times New Roman" w:cs="Times New Roman"/>
          <w:bCs/>
          <w:sz w:val="22"/>
          <w:szCs w:val="22"/>
        </w:rPr>
      </w:pPr>
      <w:r>
        <w:rPr>
          <w:rFonts w:ascii="Times New Roman" w:hAnsi="Times New Roman" w:cs="Times New Roman"/>
          <w:bCs/>
          <w:sz w:val="22"/>
          <w:szCs w:val="22"/>
        </w:rPr>
        <w:br w:type="page"/>
      </w:r>
    </w:p>
    <w:p w14:paraId="58780840" w14:textId="77777777" w:rsidR="0060790A" w:rsidRPr="0060790A" w:rsidRDefault="0060790A" w:rsidP="0060790A">
      <w:pPr>
        <w:spacing w:after="0" w:line="240" w:lineRule="auto"/>
        <w:ind w:firstLine="567"/>
        <w:jc w:val="right"/>
        <w:rPr>
          <w:rFonts w:ascii="Times New Roman" w:hAnsi="Times New Roman" w:cs="Times New Roman"/>
          <w:bCs/>
          <w:sz w:val="22"/>
          <w:szCs w:val="22"/>
        </w:rPr>
      </w:pPr>
    </w:p>
    <w:p w14:paraId="6121AA84" w14:textId="373F3C44" w:rsidR="0060790A" w:rsidRPr="008A2AA0" w:rsidRDefault="008D704D" w:rsidP="008A2AA0">
      <w:pPr>
        <w:jc w:val="right"/>
        <w:rPr>
          <w:rFonts w:ascii="Times New Roman" w:eastAsia="Calibri" w:hAnsi="Times New Roman" w:cs="Times New Roman"/>
          <w:color w:val="0070C0"/>
        </w:rPr>
      </w:pPr>
      <w:r w:rsidRPr="00907C1A">
        <w:rPr>
          <w:rFonts w:ascii="Times New Roman" w:eastAsia="Calibri" w:hAnsi="Times New Roman" w:cs="Times New Roman"/>
          <w:color w:val="0070C0"/>
        </w:rPr>
        <w:t xml:space="preserve">Pirkimo sąlygų </w:t>
      </w:r>
      <w:r w:rsidR="0060790A" w:rsidRPr="00907C1A">
        <w:rPr>
          <w:rFonts w:ascii="Times New Roman" w:eastAsia="Calibri" w:hAnsi="Times New Roman" w:cs="Times New Roman"/>
          <w:color w:val="0070C0"/>
        </w:rPr>
        <w:t>4</w:t>
      </w:r>
      <w:r w:rsidRPr="00907C1A">
        <w:rPr>
          <w:rFonts w:ascii="Times New Roman" w:eastAsia="Calibri" w:hAnsi="Times New Roman" w:cs="Times New Roman"/>
          <w:color w:val="0070C0"/>
        </w:rPr>
        <w:t xml:space="preserve"> priedas „Tiekėjų pašalinimo pagrindai“</w:t>
      </w:r>
      <w:bookmarkEnd w:id="54"/>
      <w:bookmarkEnd w:id="55"/>
    </w:p>
    <w:p w14:paraId="31A982CB" w14:textId="775CA3A2" w:rsidR="000656F5" w:rsidRPr="001137C3" w:rsidRDefault="000E6657" w:rsidP="001137C3">
      <w:pPr>
        <w:pStyle w:val="Paantrat"/>
        <w:jc w:val="center"/>
        <w:rPr>
          <w:color w:val="auto"/>
        </w:rPr>
      </w:pPr>
      <w:bookmarkStart w:id="57" w:name="_Hlk166749616"/>
      <w:r w:rsidRPr="00907C1A">
        <w:rPr>
          <w:color w:val="auto"/>
        </w:rPr>
        <w:t>TIEKĖJŲ PAŠALINIMO PAGRINDAI</w:t>
      </w:r>
      <w:bookmarkEnd w:id="57"/>
    </w:p>
    <w:p w14:paraId="0FA716C6"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2155B1"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1E11DC6" w14:textId="77777777" w:rsidR="001137C3" w:rsidRPr="001137C3" w:rsidRDefault="001137C3" w:rsidP="001137C3">
      <w:pPr>
        <w:pStyle w:val="Betarp"/>
        <w:numPr>
          <w:ilvl w:val="0"/>
          <w:numId w:val="20"/>
        </w:numPr>
        <w:tabs>
          <w:tab w:val="left" w:pos="993"/>
        </w:tabs>
        <w:ind w:left="0" w:firstLine="709"/>
        <w:jc w:val="both"/>
        <w:rPr>
          <w:rFonts w:ascii="Times New Roman" w:eastAsia="Verdana" w:hAnsi="Times New Roman" w:cs="Times New Roman"/>
        </w:rPr>
      </w:pPr>
      <w:r w:rsidRPr="001137C3">
        <w:rPr>
          <w:rFonts w:ascii="Times New Roman" w:hAnsi="Times New Roman" w:cs="Times New Roman"/>
        </w:rPr>
        <w:t>Perkančioji organizacija tiekėją pašalina iš pirkimo procedūros bet kuriame pirkimo procedūros etape, jeigu paaiškėja, kad dėl savo veiksmų ar neveikimo prieš pirkimo procedūrą ar jos metu jis atitinka bent vieną iš pirkimo dokumentuos</w:t>
      </w:r>
      <w:r w:rsidRPr="001137C3">
        <w:rPr>
          <w:rFonts w:ascii="Times New Roman" w:eastAsia="Verdana" w:hAnsi="Times New Roman" w:cs="Times New Roman"/>
        </w:rPr>
        <w:t xml:space="preserve">e nustatytų tiekėjo pašalinimo pagrindų, išskyrus VPĮ 46 straipsnio 10 dalyje nustatytus atvejus (tačiau atsižvelgiant į VPĮ 46 straipsnio 11 ir 12 dalių nuostatas). </w:t>
      </w:r>
    </w:p>
    <w:p w14:paraId="444010CB" w14:textId="1AD10CE9" w:rsidR="001137C3" w:rsidRPr="001137C3" w:rsidRDefault="001137C3" w:rsidP="001137C3">
      <w:pPr>
        <w:pStyle w:val="Betarp"/>
        <w:numPr>
          <w:ilvl w:val="0"/>
          <w:numId w:val="20"/>
        </w:numPr>
        <w:tabs>
          <w:tab w:val="left" w:pos="993"/>
        </w:tabs>
        <w:ind w:left="0" w:firstLine="709"/>
        <w:jc w:val="both"/>
        <w:rPr>
          <w:rFonts w:ascii="Times New Roman" w:eastAsia="Verdana" w:hAnsi="Times New Roman" w:cs="Times New Roman"/>
        </w:rPr>
      </w:pPr>
      <w:r w:rsidRPr="001137C3">
        <w:rPr>
          <w:rFonts w:ascii="Times New Roman" w:eastAsia="Verdana" w:hAnsi="Times New Roman" w:cs="Times New Roman"/>
        </w:rPr>
        <w:t xml:space="preserve">Perkančioji organizacija, priimdama sprendimus dėl tiekėjo pašalinimo iš pirkimo procedūros VPĮ        </w:t>
      </w:r>
      <w:r w:rsidR="00D05195">
        <w:rPr>
          <w:rFonts w:ascii="Times New Roman" w:eastAsia="Verdana" w:hAnsi="Times New Roman" w:cs="Times New Roman"/>
        </w:rPr>
        <w:t xml:space="preserve">          </w:t>
      </w:r>
      <w:r w:rsidRPr="001137C3">
        <w:rPr>
          <w:rFonts w:ascii="Times New Roman" w:eastAsia="Verdana" w:hAnsi="Times New Roman" w:cs="Times New Roman"/>
        </w:rPr>
        <w:t>46  straipsnio 4 ir 6 dalyse nurodytais pašalinimo pagrindais, atsižvelgia į tai, ar vertinant tiekėjo patikimumą tiekėjo pašalinimas iš pirkimo procedūros proporcingas vertinamam tiekėjo elgesiui, VPĮ 46 straipsnio 4 dalies</w:t>
      </w:r>
      <w:r w:rsidR="00D05195">
        <w:rPr>
          <w:rFonts w:ascii="Times New Roman" w:eastAsia="Verdana" w:hAnsi="Times New Roman" w:cs="Times New Roman"/>
        </w:rPr>
        <w:t xml:space="preserve"> </w:t>
      </w:r>
      <w:r w:rsidRPr="001137C3">
        <w:rPr>
          <w:rFonts w:ascii="Times New Roman" w:eastAsia="Verdana" w:hAnsi="Times New Roman" w:cs="Times New Roman"/>
        </w:rPr>
        <w:t>7 punkto c papunkčio atveju – ar taikant šį tiekėjo pašalinimo iš pirkimo procedūros pagrindą nebūtų reikšmingai apribota konkurencija. Priimant sprendimus dėl tiekėjo pašalinimo iš pirkimo procedūros VPĮ 46 straipsnio</w:t>
      </w:r>
      <w:r w:rsidR="00D05195">
        <w:rPr>
          <w:rFonts w:ascii="Times New Roman" w:eastAsia="Verdana" w:hAnsi="Times New Roman" w:cs="Times New Roman"/>
        </w:rPr>
        <w:t xml:space="preserve"> </w:t>
      </w:r>
      <w:r w:rsidRPr="001137C3">
        <w:rPr>
          <w:rFonts w:ascii="Times New Roman" w:eastAsia="Verdana" w:hAnsi="Times New Roman" w:cs="Times New Roman"/>
        </w:rPr>
        <w:t xml:space="preserve">4 dalies 4 ir </w:t>
      </w:r>
      <w:r w:rsidR="00D05195">
        <w:rPr>
          <w:rFonts w:ascii="Times New Roman" w:eastAsia="Verdana" w:hAnsi="Times New Roman" w:cs="Times New Roman"/>
        </w:rPr>
        <w:t xml:space="preserve">                    </w:t>
      </w:r>
      <w:r w:rsidRPr="001137C3">
        <w:rPr>
          <w:rFonts w:ascii="Times New Roman" w:eastAsia="Verdana" w:hAnsi="Times New Roman" w:cs="Times New Roman"/>
        </w:rPr>
        <w:t>6 punktuose nurodytais pašalinimo pagrindais, gali būti atsižvelgiama į pagal VPĮ 52 ir 91 straipsnius skelbiamą informaciją.</w:t>
      </w:r>
    </w:p>
    <w:p w14:paraId="68D109BF"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137C3">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5" w:history="1">
        <w:r w:rsidRPr="001137C3">
          <w:rPr>
            <w:rStyle w:val="Hipersaitas"/>
            <w:rFonts w:ascii="Times New Roman" w:eastAsia="Calibri" w:hAnsi="Times New Roman" w:cs="Times New Roman"/>
          </w:rPr>
          <w:t>https://ec.europa.eu/tools/ecertis/</w:t>
        </w:r>
      </w:hyperlink>
      <w:r w:rsidRPr="001137C3">
        <w:rPr>
          <w:rFonts w:ascii="Times New Roman" w:hAnsi="Times New Roman" w:cs="Times New Roman"/>
        </w:rPr>
        <w:t xml:space="preserve">. </w:t>
      </w:r>
    </w:p>
    <w:p w14:paraId="366FC199"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Perkančioji organizacija nereikalauja iš tiekėjo pateikti dokumentų, patvirtinančių jo pašalinimo pagrindų nebuvimą, jeigu ji:</w:t>
      </w:r>
    </w:p>
    <w:p w14:paraId="7862E2EB"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A8577F"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9315C02" w14:textId="4A644CFF"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Atliekant supaprastintus pirkimus, kai tiekėjas pateikia EBVPD, pažymų, patvirtinančių VPĮ            </w:t>
      </w:r>
      <w:r>
        <w:rPr>
          <w:rFonts w:ascii="Times New Roman" w:hAnsi="Times New Roman" w:cs="Times New Roman"/>
        </w:rPr>
        <w:t xml:space="preserve">          </w:t>
      </w:r>
      <w:r w:rsidRPr="001137C3">
        <w:rPr>
          <w:rFonts w:ascii="Times New Roman" w:hAnsi="Times New Roman" w:cs="Times New Roman"/>
        </w:rPr>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A38D66"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743F45"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priesaikos deklaracija;</w:t>
      </w:r>
    </w:p>
    <w:p w14:paraId="216DF8A5" w14:textId="587AA9A4"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1137C3" w:rsidRPr="000A72EE" w14:paraId="5736FF5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E8A796" w14:textId="77777777" w:rsidR="001137C3" w:rsidRPr="000A72EE" w:rsidRDefault="001137C3" w:rsidP="00C27012">
            <w:pPr>
              <w:spacing w:after="0" w:line="240" w:lineRule="auto"/>
              <w:ind w:left="32"/>
              <w:jc w:val="center"/>
              <w:rPr>
                <w:rFonts w:ascii="Times New Roman" w:hAnsi="Times New Roman" w:cs="Times New Roman"/>
                <w:b/>
                <w:bCs/>
                <w:sz w:val="22"/>
                <w:szCs w:val="22"/>
              </w:rPr>
            </w:pPr>
            <w:r w:rsidRPr="000A72EE">
              <w:rPr>
                <w:rFonts w:ascii="Times New Roman" w:hAnsi="Times New Roman" w:cs="Times New Roman"/>
                <w:b/>
                <w:bCs/>
                <w:sz w:val="22"/>
                <w:szCs w:val="22"/>
              </w:rPr>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271F093" w14:textId="77777777" w:rsidR="001137C3" w:rsidRPr="000A72EE" w:rsidRDefault="001137C3" w:rsidP="00C27012">
            <w:pPr>
              <w:spacing w:after="0" w:line="240" w:lineRule="auto"/>
              <w:jc w:val="center"/>
              <w:rPr>
                <w:rFonts w:ascii="Times New Roman" w:hAnsi="Times New Roman" w:cs="Times New Roman"/>
                <w:bCs/>
                <w:sz w:val="22"/>
                <w:szCs w:val="22"/>
                <w:lang w:eastAsia="en-US"/>
              </w:rPr>
            </w:pPr>
            <w:r w:rsidRPr="000A72EE">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6826EB07" w14:textId="77777777" w:rsidR="001137C3" w:rsidRPr="000A72EE" w:rsidRDefault="001137C3" w:rsidP="00C27012">
            <w:pPr>
              <w:spacing w:after="0" w:line="240" w:lineRule="auto"/>
              <w:jc w:val="center"/>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 xml:space="preserve">VPĮ straipsnis,  dalis, punktas </w:t>
            </w:r>
            <w:r w:rsidRPr="000A72EE">
              <w:rPr>
                <w:rFonts w:ascii="Times New Roman" w:eastAsia="Yu Mincho" w:hAnsi="Times New Roman" w:cs="Times New Roman"/>
                <w:b/>
                <w:bCs/>
                <w:sz w:val="22"/>
                <w:szCs w:val="22"/>
              </w:rPr>
              <w:lastRenderedPageBreak/>
              <w:t xml:space="preserve">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8134B28" w14:textId="77777777" w:rsidR="001137C3" w:rsidRPr="000A72EE" w:rsidRDefault="001137C3" w:rsidP="00C27012">
            <w:pPr>
              <w:spacing w:after="0" w:line="240" w:lineRule="auto"/>
              <w:jc w:val="center"/>
              <w:rPr>
                <w:rFonts w:ascii="Times New Roman" w:hAnsi="Times New Roman" w:cs="Times New Roman"/>
                <w:bCs/>
                <w:iCs/>
                <w:sz w:val="22"/>
                <w:szCs w:val="22"/>
                <w:lang w:eastAsia="en-US"/>
              </w:rPr>
            </w:pPr>
            <w:r w:rsidRPr="000A72EE">
              <w:rPr>
                <w:rFonts w:ascii="Times New Roman" w:hAnsi="Times New Roman" w:cs="Times New Roman"/>
                <w:b/>
                <w:sz w:val="22"/>
                <w:szCs w:val="22"/>
              </w:rPr>
              <w:lastRenderedPageBreak/>
              <w:t>Pašalinimo pagrindų nebuvimą įrodantys dokumentai</w:t>
            </w:r>
          </w:p>
        </w:tc>
      </w:tr>
      <w:tr w:rsidR="001137C3" w:rsidRPr="000A72EE" w14:paraId="00ED4291" w14:textId="77777777" w:rsidTr="00C27012">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DB2B2"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b/>
                <w:bCs/>
                <w:sz w:val="22"/>
                <w:szCs w:val="22"/>
                <w:lang w:eastAsia="en-US"/>
              </w:rPr>
              <w:t>Privalomi</w:t>
            </w:r>
            <w:r w:rsidRPr="000A72EE">
              <w:rPr>
                <w:rFonts w:ascii="Times New Roman" w:hAnsi="Times New Roman" w:cs="Times New Roman"/>
                <w:b/>
                <w:bCs/>
                <w:sz w:val="22"/>
                <w:szCs w:val="22"/>
                <w:vertAlign w:val="superscript"/>
                <w:lang w:eastAsia="en-US"/>
              </w:rPr>
              <w:t xml:space="preserve"> </w:t>
            </w:r>
            <w:r w:rsidRPr="000A72EE">
              <w:rPr>
                <w:rFonts w:ascii="Times New Roman" w:hAnsi="Times New Roman" w:cs="Times New Roman"/>
                <w:b/>
                <w:bCs/>
                <w:sz w:val="22"/>
                <w:szCs w:val="22"/>
                <w:lang w:eastAsia="en-US"/>
              </w:rPr>
              <w:t>pašalinimo pagrindai pagal VPĮ 46 straipsnio 1 – 4 dalių nuostatas</w:t>
            </w:r>
          </w:p>
        </w:tc>
      </w:tr>
      <w:tr w:rsidR="001137C3" w:rsidRPr="000A72EE" w14:paraId="549A94F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F575F"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8ED0"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Tiekėjas arba jo atsakingas asmuo, nurodytas VPĮ 46 straipsnio 2 dalies 2 punkte, nuteistas už šią nusikalstamą veiką:</w:t>
            </w:r>
          </w:p>
          <w:p w14:paraId="49DE827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dalyvavimą nusikalstamame susivienijime, jo organizavimą ar vadovavimą jam;</w:t>
            </w:r>
          </w:p>
          <w:p w14:paraId="7840CB1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kyšininkavimą, prekybą poveikiu, papirkimą;</w:t>
            </w:r>
          </w:p>
          <w:p w14:paraId="68BC130F"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342143"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4) nusikalstamą bankrotą;</w:t>
            </w:r>
          </w:p>
          <w:p w14:paraId="74ECAFA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5) teroristinį ir su teroristine veikla susijusį nusikaltimą;</w:t>
            </w:r>
          </w:p>
          <w:p w14:paraId="371B68DE"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6) nusikalstamu būdu gauto turto legalizavimą;</w:t>
            </w:r>
          </w:p>
          <w:p w14:paraId="3192E65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7) prekybą žmonėmis, vaiko pirkimą arba pardavimą;</w:t>
            </w:r>
          </w:p>
          <w:p w14:paraId="6B9B5B5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0BFA3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608BC3B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6CDFF6E1" w14:textId="77777777" w:rsidR="001137C3" w:rsidRPr="000A72EE" w:rsidRDefault="001137C3" w:rsidP="00C27012">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670F06CE"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4684EA6C"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 xml:space="preserve">2) tiekėjo, kuris yra juridinis asmuo, kita organizacija ar jos </w:t>
            </w:r>
            <w:r w:rsidRPr="000A72EE">
              <w:rPr>
                <w:rFonts w:ascii="Times New Roman" w:hAnsi="Times New Roman" w:cs="Times New Roman"/>
                <w:b/>
                <w:bCs/>
                <w:sz w:val="22"/>
                <w:szCs w:val="22"/>
                <w:lang w:eastAsia="en-US"/>
              </w:rPr>
              <w:t>struktūrinis</w:t>
            </w:r>
            <w:r w:rsidRPr="000A72E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422060D" w14:textId="77777777" w:rsidR="001137C3" w:rsidRPr="000A72EE" w:rsidRDefault="001137C3" w:rsidP="00C27012">
            <w:pPr>
              <w:spacing w:after="0" w:line="240" w:lineRule="auto"/>
              <w:jc w:val="both"/>
              <w:rPr>
                <w:rFonts w:ascii="Times New Roman" w:hAnsi="Times New Roman" w:cs="Times New Roman"/>
                <w:b/>
                <w:sz w:val="22"/>
                <w:szCs w:val="22"/>
                <w:lang w:eastAsia="en-US"/>
              </w:rPr>
            </w:pPr>
          </w:p>
          <w:p w14:paraId="584F123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3)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B8F31" w14:textId="77777777" w:rsidR="001137C3" w:rsidRPr="000A72EE" w:rsidRDefault="001137C3" w:rsidP="00C27012">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sz w:val="22"/>
                <w:szCs w:val="22"/>
                <w:lang w:eastAsia="en-US"/>
              </w:rPr>
              <w:lastRenderedPageBreak/>
              <w:t>VPĮ 46 straipsnio 1 dalis</w:t>
            </w:r>
          </w:p>
          <w:p w14:paraId="5B312D41"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08A20A88"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A1-A6 punktai</w:t>
            </w:r>
          </w:p>
          <w:p w14:paraId="4B7AB6CF"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3DC3EDE7"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A946E"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Lietuvoje įsteigtų subjektų reikalaujama:</w:t>
            </w:r>
          </w:p>
          <w:p w14:paraId="7F6D0DCF"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išrašo iš teismo sprendimo arba</w:t>
            </w:r>
          </w:p>
          <w:p w14:paraId="15B7B3D7"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Informatikos ir ryšių departamento prie Vidaus reikalų ministerijos pažymos, arba</w:t>
            </w:r>
          </w:p>
          <w:p w14:paraId="437AF97A"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FC183E7" w14:textId="77777777" w:rsidR="001137C3" w:rsidRPr="000A72EE" w:rsidRDefault="001137C3" w:rsidP="00C27012">
            <w:pPr>
              <w:spacing w:after="0" w:line="240" w:lineRule="auto"/>
              <w:jc w:val="both"/>
              <w:rPr>
                <w:rFonts w:ascii="Times New Roman" w:hAnsi="Times New Roman" w:cs="Times New Roman"/>
                <w:sz w:val="22"/>
                <w:szCs w:val="22"/>
                <w:lang w:eastAsia="en-US"/>
              </w:rPr>
            </w:pPr>
          </w:p>
          <w:p w14:paraId="1DEE12CE"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5154332A"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2"/>
            </w:r>
            <w:r w:rsidRPr="000A72EE">
              <w:rPr>
                <w:rFonts w:ascii="Times New Roman" w:hAnsi="Times New Roman" w:cs="Times New Roman"/>
                <w:sz w:val="22"/>
                <w:szCs w:val="22"/>
              </w:rPr>
              <w:t>.</w:t>
            </w:r>
          </w:p>
          <w:p w14:paraId="263BB34B" w14:textId="77777777" w:rsidR="001137C3" w:rsidRPr="000A72EE" w:rsidRDefault="001137C3" w:rsidP="00C27012">
            <w:pPr>
              <w:spacing w:after="0" w:line="240" w:lineRule="auto"/>
              <w:jc w:val="both"/>
              <w:rPr>
                <w:rFonts w:ascii="Times New Roman" w:hAnsi="Times New Roman" w:cs="Times New Roman"/>
                <w:sz w:val="22"/>
                <w:szCs w:val="22"/>
              </w:rPr>
            </w:pPr>
          </w:p>
          <w:p w14:paraId="5B5A0056"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Nurodyti dokumentai turi būti išduoti ne anksčiau kaip 180 (šimtas aštuoniasdešimt)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26CBD702" w14:textId="77777777" w:rsidR="001137C3" w:rsidRPr="000A72EE" w:rsidRDefault="001137C3" w:rsidP="00C27012">
            <w:pPr>
              <w:spacing w:after="0" w:line="240" w:lineRule="auto"/>
              <w:jc w:val="both"/>
              <w:rPr>
                <w:rFonts w:ascii="Times New Roman" w:hAnsi="Times New Roman" w:cs="Times New Roman"/>
                <w:b/>
                <w:bCs/>
                <w:sz w:val="22"/>
                <w:szCs w:val="22"/>
              </w:rPr>
            </w:pPr>
          </w:p>
          <w:p w14:paraId="7504338D"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Jei dokumentas išduotas anksčiau, tačiau jame nurodytas galiojimo terminas ilgesnis nei pašalinimo </w:t>
            </w:r>
            <w:r w:rsidRPr="000A72EE">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3D3AA188"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D53BB3F" w14:textId="77777777" w:rsidR="001137C3" w:rsidRPr="000A72EE" w:rsidRDefault="001137C3" w:rsidP="00C27012">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6043156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844F8"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202FA5E4"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0B9E4"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83F96"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3C94" w14:textId="77777777" w:rsidR="001137C3" w:rsidRPr="000A72EE" w:rsidRDefault="001137C3" w:rsidP="00C27012">
            <w:pPr>
              <w:spacing w:after="0" w:line="240" w:lineRule="auto"/>
              <w:jc w:val="both"/>
              <w:rPr>
                <w:rFonts w:ascii="Times New Roman" w:eastAsia="Yu Mincho" w:hAnsi="Times New Roman" w:cs="Times New Roman"/>
                <w:b/>
                <w:bCs/>
                <w:lang w:eastAsia="en-US"/>
              </w:rPr>
            </w:pPr>
            <w:r w:rsidRPr="000A72EE">
              <w:rPr>
                <w:rFonts w:ascii="Times New Roman" w:eastAsia="Yu Mincho" w:hAnsi="Times New Roman" w:cs="Times New Roman"/>
                <w:b/>
                <w:bCs/>
                <w:lang w:eastAsia="en-US"/>
              </w:rPr>
              <w:t>VPĮ 46 straipsnio 2¹ dalis</w:t>
            </w:r>
          </w:p>
          <w:p w14:paraId="389CC080" w14:textId="77777777" w:rsidR="001137C3" w:rsidRPr="000A72EE" w:rsidRDefault="001137C3" w:rsidP="00C27012">
            <w:pPr>
              <w:spacing w:after="0" w:line="240" w:lineRule="auto"/>
              <w:jc w:val="both"/>
              <w:rPr>
                <w:rFonts w:ascii="Times New Roman" w:eastAsia="Yu Mincho" w:hAnsi="Times New Roman" w:cs="Times New Roman"/>
                <w:b/>
                <w:bCs/>
                <w:lang w:eastAsia="en-US"/>
              </w:rPr>
            </w:pPr>
          </w:p>
          <w:p w14:paraId="7091B3F5" w14:textId="77777777" w:rsidR="001137C3" w:rsidRPr="000A72EE" w:rsidRDefault="001137C3" w:rsidP="00C27012">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A675" w14:textId="77777777" w:rsidR="001137C3" w:rsidRPr="000A72EE" w:rsidRDefault="001137C3" w:rsidP="00C27012">
            <w:pPr>
              <w:spacing w:after="0" w:line="240" w:lineRule="auto"/>
              <w:jc w:val="both"/>
              <w:rPr>
                <w:rFonts w:ascii="Times New Roman" w:hAnsi="Times New Roman" w:cs="Times New Roman"/>
                <w:lang w:eastAsia="en-US"/>
              </w:rPr>
            </w:pPr>
            <w:r w:rsidRPr="000A72EE">
              <w:rPr>
                <w:rFonts w:ascii="Times New Roman" w:hAnsi="Times New Roman" w:cs="Times New Roman"/>
                <w:lang w:eastAsia="en-US"/>
              </w:rPr>
              <w:t>Iš Lietuvoje įsteigtų subjektų įrodančių dokumentų nereikalaujama. Užtenka pateikto EBVPD.</w:t>
            </w:r>
          </w:p>
          <w:p w14:paraId="5A4B9212" w14:textId="77777777" w:rsidR="001137C3" w:rsidRPr="000A72EE" w:rsidRDefault="001137C3" w:rsidP="00C27012">
            <w:pPr>
              <w:spacing w:after="0" w:line="240" w:lineRule="auto"/>
              <w:jc w:val="both"/>
              <w:rPr>
                <w:rFonts w:ascii="Times New Roman" w:hAnsi="Times New Roman" w:cs="Times New Roman"/>
                <w:sz w:val="22"/>
                <w:szCs w:val="22"/>
                <w:lang w:eastAsia="en-US"/>
              </w:rPr>
            </w:pPr>
          </w:p>
        </w:tc>
      </w:tr>
      <w:tr w:rsidR="001137C3" w:rsidRPr="000A72EE" w14:paraId="353627E8"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BDE23"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bookmarkStart w:id="58"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5DB6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3ECD7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7D5D405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nuteistas už aukščiau nurodytą nusikalstamą veiką, kai dėl:</w:t>
            </w:r>
          </w:p>
          <w:p w14:paraId="7D7A624E" w14:textId="77777777" w:rsidR="001137C3" w:rsidRPr="000A72EE" w:rsidRDefault="001137C3" w:rsidP="00C27012">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B1A51BB"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1BBE557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lastRenderedPageBreak/>
              <w:t xml:space="preserve">2)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6FE18A99"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Tačiau ši nuostata netaikoma, jeigu:</w:t>
            </w:r>
          </w:p>
          <w:p w14:paraId="3A8EFDA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AA5C311"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įsiskolinimo suma neviršija 50 Eur (penkiasdešimt eurų);</w:t>
            </w:r>
          </w:p>
          <w:p w14:paraId="64391D05"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B2B58"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3 dalis</w:t>
            </w:r>
          </w:p>
          <w:p w14:paraId="735AC9B3" w14:textId="77777777" w:rsidR="001137C3" w:rsidRPr="000A72EE" w:rsidRDefault="001137C3" w:rsidP="00C27012">
            <w:pPr>
              <w:spacing w:after="0" w:line="240" w:lineRule="auto"/>
              <w:jc w:val="both"/>
              <w:rPr>
                <w:rFonts w:ascii="Times New Roman" w:eastAsia="Arial" w:hAnsi="Times New Roman" w:cs="Times New Roman"/>
                <w:sz w:val="22"/>
                <w:szCs w:val="22"/>
              </w:rPr>
            </w:pPr>
          </w:p>
          <w:p w14:paraId="7CF8C63E"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4037" w14:textId="77777777" w:rsidR="001137C3" w:rsidRPr="000A72EE" w:rsidRDefault="001137C3" w:rsidP="001137C3">
            <w:pPr>
              <w:numPr>
                <w:ilvl w:val="0"/>
                <w:numId w:val="21"/>
              </w:numPr>
              <w:spacing w:after="0" w:line="240" w:lineRule="auto"/>
              <w:contextualSpacing/>
              <w:jc w:val="both"/>
              <w:rPr>
                <w:rFonts w:ascii="Times New Roman" w:hAnsi="Times New Roman" w:cs="Times New Roman"/>
                <w:b/>
                <w:bCs/>
                <w:sz w:val="22"/>
                <w:szCs w:val="22"/>
              </w:rPr>
            </w:pPr>
            <w:r w:rsidRPr="000A72EE">
              <w:rPr>
                <w:rFonts w:ascii="Times New Roman" w:hAnsi="Times New Roman" w:cs="Times New Roman"/>
                <w:sz w:val="22"/>
                <w:szCs w:val="22"/>
              </w:rPr>
              <w:t>Dėl įsipareigojimų, susijusių su mokesčių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sz w:val="22"/>
                <w:szCs w:val="22"/>
              </w:rPr>
              <w:t>prašoma:</w:t>
            </w:r>
          </w:p>
          <w:p w14:paraId="45DE7C62"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356A5EE" w14:textId="77777777" w:rsidR="001137C3" w:rsidRPr="000A72EE" w:rsidRDefault="001137C3" w:rsidP="001137C3">
            <w:pPr>
              <w:numPr>
                <w:ilvl w:val="0"/>
                <w:numId w:val="15"/>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E284546" w14:textId="77777777" w:rsidR="001137C3" w:rsidRPr="000A72EE" w:rsidRDefault="001137C3" w:rsidP="001137C3">
            <w:pPr>
              <w:numPr>
                <w:ilvl w:val="0"/>
                <w:numId w:val="14"/>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0A72EE">
              <w:rPr>
                <w:rFonts w:ascii="Times New Roman" w:hAnsi="Times New Roman" w:cs="Times New Roman"/>
                <w:sz w:val="22"/>
                <w:szCs w:val="22"/>
              </w:rPr>
              <w:lastRenderedPageBreak/>
              <w:t>institucijų tvarkomus duomenis.</w:t>
            </w:r>
          </w:p>
          <w:p w14:paraId="59F64F8B" w14:textId="77777777" w:rsidR="001137C3" w:rsidRPr="000A72EE" w:rsidRDefault="001137C3" w:rsidP="00C27012">
            <w:pPr>
              <w:spacing w:after="0" w:line="240" w:lineRule="auto"/>
              <w:jc w:val="both"/>
              <w:rPr>
                <w:rFonts w:ascii="Times New Roman" w:hAnsi="Times New Roman" w:cs="Times New Roman"/>
                <w:sz w:val="22"/>
                <w:szCs w:val="22"/>
              </w:rPr>
            </w:pPr>
          </w:p>
          <w:p w14:paraId="59565B6A"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60FDDC21"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3"/>
            </w:r>
            <w:r w:rsidRPr="000A72EE">
              <w:rPr>
                <w:rFonts w:ascii="Times New Roman" w:hAnsi="Times New Roman" w:cs="Times New Roman"/>
                <w:sz w:val="22"/>
                <w:szCs w:val="22"/>
              </w:rPr>
              <w:t>.</w:t>
            </w:r>
          </w:p>
          <w:p w14:paraId="05F2CA0A"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4E3D9243" w14:textId="77777777" w:rsidR="001137C3" w:rsidRPr="000A72EE" w:rsidRDefault="001137C3" w:rsidP="00C27012">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2B20E9C2" w14:textId="77777777" w:rsidR="001137C3" w:rsidRPr="000A72EE" w:rsidRDefault="001137C3" w:rsidP="00C27012">
            <w:pPr>
              <w:spacing w:after="0" w:line="240" w:lineRule="auto"/>
              <w:jc w:val="both"/>
              <w:rPr>
                <w:rFonts w:ascii="Times New Roman" w:hAnsi="Times New Roman" w:cs="Times New Roman"/>
                <w:i/>
                <w:iCs/>
                <w:sz w:val="22"/>
                <w:szCs w:val="22"/>
              </w:rPr>
            </w:pPr>
          </w:p>
          <w:p w14:paraId="28B49404"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9F1D71"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D39568A"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2) Dėl įsipareigojimų, susijusių su socialinio draudimo įmokų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bCs/>
                <w:sz w:val="22"/>
                <w:szCs w:val="22"/>
              </w:rPr>
              <w:t>prašoma:</w:t>
            </w:r>
          </w:p>
          <w:p w14:paraId="3BB9A17B"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0A72EE">
              <w:rPr>
                <w:rFonts w:ascii="Times New Roman" w:hAnsi="Times New Roman" w:cs="Times New Roman"/>
                <w:bCs/>
                <w:sz w:val="22"/>
                <w:szCs w:val="22"/>
              </w:rPr>
              <w:lastRenderedPageBreak/>
              <w:t xml:space="preserve">nacionalinėje duomenų bazėje,  adresu </w:t>
            </w:r>
            <w:hyperlink r:id="rId16" w:history="1">
              <w:r w:rsidRPr="000A72EE">
                <w:rPr>
                  <w:rFonts w:ascii="Times New Roman" w:hAnsi="Times New Roman" w:cs="Times New Roman"/>
                  <w:bCs/>
                  <w:sz w:val="22"/>
                  <w:szCs w:val="22"/>
                  <w:u w:val="single"/>
                </w:rPr>
                <w:t>http://draudejai.sodra.lt/draudeju_viesi_duomenys/</w:t>
              </w:r>
            </w:hyperlink>
            <w:r w:rsidRPr="000A72EE">
              <w:rPr>
                <w:rFonts w:ascii="Times New Roman" w:hAnsi="Times New Roman" w:cs="Times New Roman"/>
                <w:bCs/>
                <w:sz w:val="22"/>
                <w:szCs w:val="22"/>
              </w:rPr>
              <w:t>.</w:t>
            </w:r>
          </w:p>
          <w:p w14:paraId="5B74D21C" w14:textId="77777777" w:rsidR="001137C3" w:rsidRPr="000A72EE" w:rsidRDefault="001137C3" w:rsidP="00C27012">
            <w:pPr>
              <w:spacing w:after="0" w:line="240" w:lineRule="auto"/>
              <w:jc w:val="both"/>
              <w:rPr>
                <w:rFonts w:ascii="Times New Roman" w:hAnsi="Times New Roman" w:cs="Times New Roman"/>
                <w:b/>
                <w:bCs/>
                <w:sz w:val="22"/>
                <w:szCs w:val="22"/>
              </w:rPr>
            </w:pPr>
          </w:p>
          <w:p w14:paraId="2BAD61A0"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870EB8"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94C6949"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6FD117"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3B52258"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26F34C48"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kompetentingos institucijos dokumento</w:t>
            </w:r>
            <w:r w:rsidRPr="000A72EE">
              <w:rPr>
                <w:rFonts w:ascii="Times New Roman" w:hAnsi="Times New Roman" w:cs="Times New Roman"/>
                <w:sz w:val="22"/>
                <w:szCs w:val="22"/>
                <w:vertAlign w:val="superscript"/>
              </w:rPr>
              <w:footnoteReference w:id="4"/>
            </w:r>
            <w:r w:rsidRPr="000A72EE">
              <w:rPr>
                <w:rFonts w:ascii="Times New Roman" w:hAnsi="Times New Roman" w:cs="Times New Roman"/>
                <w:sz w:val="22"/>
                <w:szCs w:val="22"/>
              </w:rPr>
              <w:t>.</w:t>
            </w:r>
          </w:p>
          <w:p w14:paraId="5EC2367A" w14:textId="77777777" w:rsidR="001137C3" w:rsidRPr="000A72EE" w:rsidRDefault="001137C3" w:rsidP="00C27012">
            <w:pPr>
              <w:spacing w:after="0" w:line="240" w:lineRule="auto"/>
              <w:jc w:val="both"/>
              <w:rPr>
                <w:rFonts w:ascii="Times New Roman" w:hAnsi="Times New Roman" w:cs="Times New Roman"/>
                <w:b/>
                <w:bCs/>
                <w:sz w:val="22"/>
                <w:szCs w:val="22"/>
              </w:rPr>
            </w:pPr>
          </w:p>
          <w:p w14:paraId="5BB0DBBB" w14:textId="77777777" w:rsidR="001137C3" w:rsidRPr="000A72EE" w:rsidRDefault="001137C3" w:rsidP="00C27012">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2AEA86FA"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248E9D5"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3F4F05" w14:textId="77777777" w:rsidR="001137C3" w:rsidRPr="000A72EE" w:rsidRDefault="001137C3" w:rsidP="00C27012">
            <w:pPr>
              <w:spacing w:after="0" w:line="240" w:lineRule="auto"/>
              <w:jc w:val="both"/>
              <w:rPr>
                <w:rFonts w:ascii="Times New Roman" w:hAnsi="Times New Roman" w:cs="Times New Roman"/>
                <w:sz w:val="22"/>
                <w:szCs w:val="22"/>
              </w:rPr>
            </w:pPr>
          </w:p>
          <w:p w14:paraId="11C746F7" w14:textId="77777777" w:rsidR="001137C3" w:rsidRPr="000A72EE" w:rsidRDefault="001137C3" w:rsidP="00C27012">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24FA3B89"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ECACD63" w14:textId="77777777" w:rsidR="001137C3" w:rsidRPr="000A72EE" w:rsidRDefault="001137C3" w:rsidP="00C27012">
            <w:pPr>
              <w:spacing w:after="0" w:line="240" w:lineRule="auto"/>
              <w:jc w:val="both"/>
              <w:rPr>
                <w:rFonts w:ascii="Times New Roman" w:hAnsi="Times New Roman" w:cs="Times New Roman"/>
                <w:b/>
                <w:bCs/>
                <w:sz w:val="22"/>
                <w:szCs w:val="22"/>
              </w:rPr>
            </w:pPr>
          </w:p>
        </w:tc>
      </w:tr>
      <w:bookmarkEnd w:id="58"/>
      <w:tr w:rsidR="001137C3" w:rsidRPr="000A72EE" w14:paraId="347B6F5D"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5BA0E"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FB5ED"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3354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1 punktas</w:t>
            </w:r>
          </w:p>
          <w:p w14:paraId="5D2F4852"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79F64ABA"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DB2B5"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54DDD4BF"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5D377B20"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250FB5ED"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C1C79"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D380F"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8AC52B9"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Laikoma, kad atitinkamos padėties dėl interesų konflikto negalima ištaisyti, jeigu į </w:t>
            </w:r>
            <w:r w:rsidRPr="000A72EE">
              <w:rPr>
                <w:rFonts w:ascii="Times New Roman" w:hAnsi="Times New Roman" w:cs="Times New Roman"/>
                <w:sz w:val="22"/>
                <w:szCs w:val="22"/>
              </w:rPr>
              <w:lastRenderedPageBreak/>
              <w:t>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2A52"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4 dalies 2 punktas</w:t>
            </w:r>
          </w:p>
          <w:p w14:paraId="2CDA5E96"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06B6F51"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5390"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6F848CAF"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4B15F974"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2E7318F0"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31651"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C1DBB"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D75E2"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3 punktas</w:t>
            </w:r>
          </w:p>
          <w:p w14:paraId="0CB04EF9"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62D26133"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C13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7CAF4"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661BBEC"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53E700CA"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07E9D"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6153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7CF92"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2D48E"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0E20"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4 punktas</w:t>
            </w:r>
          </w:p>
          <w:p w14:paraId="7207A07D"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29A4C476"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C15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1BB35"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047C004"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2B9E122D"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6A2C0F14"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4B5E17" w14:textId="77777777" w:rsidR="001137C3" w:rsidRPr="000A72EE" w:rsidRDefault="001137C3" w:rsidP="00C27012">
            <w:pPr>
              <w:spacing w:after="0" w:line="240" w:lineRule="auto"/>
              <w:jc w:val="both"/>
              <w:rPr>
                <w:rFonts w:ascii="Times New Roman" w:hAnsi="Times New Roman" w:cs="Times New Roman"/>
                <w:b/>
                <w:bCs/>
                <w:sz w:val="22"/>
                <w:szCs w:val="22"/>
              </w:rPr>
            </w:pPr>
          </w:p>
          <w:p w14:paraId="61655A71" w14:textId="77777777" w:rsidR="001137C3" w:rsidRPr="000A72EE" w:rsidRDefault="001137C3" w:rsidP="00C27012">
            <w:pPr>
              <w:spacing w:after="0" w:line="240" w:lineRule="auto"/>
              <w:jc w:val="both"/>
              <w:rPr>
                <w:rFonts w:ascii="Times New Roman" w:hAnsi="Times New Roman" w:cs="Times New Roman"/>
                <w:sz w:val="22"/>
                <w:szCs w:val="22"/>
                <w:u w:val="single"/>
              </w:rPr>
            </w:pPr>
            <w:hyperlink r:id="rId17" w:history="1">
              <w:r w:rsidRPr="000A72EE">
                <w:rPr>
                  <w:rFonts w:ascii="Times New Roman" w:hAnsi="Times New Roman" w:cs="Times New Roman"/>
                  <w:sz w:val="22"/>
                  <w:szCs w:val="22"/>
                  <w:u w:val="single"/>
                </w:rPr>
                <w:t>https://vpt.lrv.lt/lt/nuorodos/kiti-duomenys/powerbi/melaginga-informacija-pateikusiu-tiekeju-sarasas-3/</w:t>
              </w:r>
            </w:hyperlink>
          </w:p>
          <w:p w14:paraId="084B82D6"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531A6DEF"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6364C"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F78C"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0A72EE">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E8BF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4 dalies 5 punktas</w:t>
            </w:r>
          </w:p>
          <w:p w14:paraId="5ECBDE2A"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4E16D8E2"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lastRenderedPageBreak/>
              <w:t>EBVPD</w:t>
            </w:r>
            <w:r w:rsidRPr="000A72EE">
              <w:rPr>
                <w:rFonts w:ascii="Times New Roman" w:eastAsia="Arial" w:hAnsi="Times New Roman" w:cs="Times New Roman"/>
                <w:sz w:val="22"/>
                <w:szCs w:val="22"/>
              </w:rPr>
              <w:t xml:space="preserve"> III dalies C15 punktas</w:t>
            </w:r>
          </w:p>
          <w:p w14:paraId="5D8B37F5"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40EE9463"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6066"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lastRenderedPageBreak/>
              <w:t>Iš Lietuvoje įsteigtų subjektų įrodančių dokumentų nereikalaujama. Užtenka pateikto EBVPD.</w:t>
            </w:r>
          </w:p>
          <w:p w14:paraId="17E1F902"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0EE03A1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84A1C"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FD74F"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B33C1F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F5C"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6 punktas</w:t>
            </w:r>
          </w:p>
          <w:p w14:paraId="29854C5F"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79CFAB14"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C14 punktas</w:t>
            </w:r>
          </w:p>
          <w:p w14:paraId="2EE324EA"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5B0BE838"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8838F"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773BEF45"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515720AD"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68D7B5F" w14:textId="77777777" w:rsidR="001137C3" w:rsidRPr="000A72EE" w:rsidRDefault="001137C3" w:rsidP="00C27012">
            <w:pPr>
              <w:spacing w:after="0" w:line="240" w:lineRule="auto"/>
              <w:jc w:val="both"/>
              <w:rPr>
                <w:rFonts w:ascii="Times New Roman" w:hAnsi="Times New Roman" w:cs="Times New Roman"/>
                <w:sz w:val="22"/>
                <w:szCs w:val="22"/>
              </w:rPr>
            </w:pPr>
          </w:p>
          <w:p w14:paraId="4CC29BEA"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https://vpt.lrv.lt/lt/nuorodos/kiti-duomenys/powerbi/nepatikimi-tiekejai-1/</w:t>
            </w:r>
          </w:p>
          <w:p w14:paraId="60E446E2" w14:textId="77777777" w:rsidR="001137C3" w:rsidRPr="000A72EE" w:rsidRDefault="001137C3" w:rsidP="00C27012">
            <w:pPr>
              <w:spacing w:after="0" w:line="240" w:lineRule="auto"/>
              <w:jc w:val="both"/>
              <w:rPr>
                <w:rFonts w:ascii="Times New Roman" w:hAnsi="Times New Roman" w:cs="Times New Roman"/>
                <w:sz w:val="22"/>
                <w:szCs w:val="22"/>
              </w:rPr>
            </w:pPr>
          </w:p>
          <w:p w14:paraId="30803501" w14:textId="77777777" w:rsidR="001137C3" w:rsidRPr="000A72EE" w:rsidRDefault="001137C3" w:rsidP="00C27012">
            <w:pPr>
              <w:spacing w:after="0" w:line="240" w:lineRule="auto"/>
              <w:jc w:val="both"/>
              <w:rPr>
                <w:rFonts w:ascii="Times New Roman" w:hAnsi="Times New Roman" w:cs="Times New Roman"/>
                <w:sz w:val="22"/>
                <w:szCs w:val="22"/>
              </w:rPr>
            </w:pPr>
            <w:hyperlink r:id="rId18" w:history="1">
              <w:r w:rsidRPr="000A72EE">
                <w:rPr>
                  <w:rFonts w:ascii="Times New Roman" w:hAnsi="Times New Roman" w:cs="Times New Roman"/>
                  <w:sz w:val="22"/>
                  <w:szCs w:val="22"/>
                </w:rPr>
                <w:t>https://vpt.lrv.lt/lt/pasalinimo-pagrindai-1/nepatikimu-koncesininku-sarasas-1/nepatikimu-koncesininku-sarasas</w:t>
              </w:r>
            </w:hyperlink>
          </w:p>
          <w:p w14:paraId="417E263A" w14:textId="77777777" w:rsidR="001137C3" w:rsidRPr="000A72EE" w:rsidRDefault="001137C3" w:rsidP="00C27012">
            <w:pPr>
              <w:spacing w:after="0" w:line="240" w:lineRule="auto"/>
              <w:jc w:val="both"/>
              <w:rPr>
                <w:rFonts w:ascii="Times New Roman" w:hAnsi="Times New Roman" w:cs="Times New Roman"/>
                <w:bCs/>
                <w:sz w:val="22"/>
                <w:szCs w:val="22"/>
              </w:rPr>
            </w:pPr>
          </w:p>
          <w:p w14:paraId="1F8D681F"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6F4A630E"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0589F"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p w14:paraId="32F49950" w14:textId="77777777" w:rsidR="001137C3" w:rsidRPr="000A72EE" w:rsidRDefault="001137C3" w:rsidP="00C27012">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6BD3"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0A72E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F76EB8" w14:textId="77777777" w:rsidR="001137C3" w:rsidRPr="000A72EE" w:rsidRDefault="001137C3" w:rsidP="00C27012">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F666F"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a papunktis</w:t>
            </w:r>
          </w:p>
          <w:p w14:paraId="59E95EC7"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68E5E9CF"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8B28"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 xml:space="preserve">Iš Lietuvoje įsteigtų subjektų įrodančių dokumentų nereikalaujama. Užtenka pateikto EBVPD. </w:t>
            </w: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19" w:history="1">
              <w:r w:rsidRPr="000A72EE">
                <w:rPr>
                  <w:rFonts w:ascii="Times New Roman" w:hAnsi="Times New Roman" w:cs="Times New Roman"/>
                  <w:sz w:val="22"/>
                  <w:szCs w:val="22"/>
                  <w:u w:val="single"/>
                </w:rPr>
                <w:t>https://www.registrucentras.lt/jar/p/index.php</w:t>
              </w:r>
            </w:hyperlink>
          </w:p>
          <w:p w14:paraId="6EB25904"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paskelbtą informaciją, taip pat į šiame informaciniame pranešime pateiktą informaciją:</w:t>
            </w:r>
          </w:p>
          <w:p w14:paraId="4B0DE657" w14:textId="77777777" w:rsidR="001137C3" w:rsidRPr="000A72EE" w:rsidRDefault="001137C3" w:rsidP="00C27012">
            <w:pPr>
              <w:spacing w:after="0" w:line="240" w:lineRule="auto"/>
              <w:jc w:val="both"/>
              <w:rPr>
                <w:rFonts w:ascii="Times New Roman" w:hAnsi="Times New Roman" w:cs="Times New Roman"/>
                <w:b/>
                <w:bCs/>
                <w:iCs/>
                <w:sz w:val="22"/>
                <w:szCs w:val="22"/>
              </w:rPr>
            </w:pPr>
            <w:r w:rsidRPr="000A72EE">
              <w:rPr>
                <w:rFonts w:ascii="Times New Roman" w:hAnsi="Times New Roman" w:cs="Times New Roman"/>
                <w:b/>
                <w:bCs/>
                <w:iCs/>
                <w:sz w:val="22"/>
                <w:szCs w:val="22"/>
              </w:rPr>
              <w:t>https://vpt.lrv.lt/lt/naujienos-3/finansiniu-ataskaitu-nepateikimas-gali-tapti-kliutimi-dalyvauti-viesuosiuose-pirkimuose/</w:t>
            </w:r>
          </w:p>
        </w:tc>
      </w:tr>
      <w:tr w:rsidR="001137C3" w:rsidRPr="000A72EE" w14:paraId="417F67E8"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0CEB"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75E86"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yra padaręs rimtą profesinį pažeidimą, dėl kurio perkančioji organizacija abejoja tiekėjo sąžiningumu, </w:t>
            </w:r>
            <w:r w:rsidRPr="000A72E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72EE">
              <w:rPr>
                <w:rFonts w:ascii="Times New Roman" w:eastAsia="Times New Roman" w:hAnsi="Times New Roman" w:cs="Times New Roman"/>
                <w:sz w:val="22"/>
                <w:szCs w:val="22"/>
                <w:vertAlign w:val="superscript"/>
              </w:rPr>
              <w:t>1</w:t>
            </w:r>
            <w:r w:rsidRPr="000A72EE">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BA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b papunktis</w:t>
            </w:r>
          </w:p>
          <w:p w14:paraId="6AEB17B3"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7F925E9"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4D77"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34187E56"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p w14:paraId="2AB3743F"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20">
              <w:r w:rsidRPr="000A72EE">
                <w:rPr>
                  <w:rFonts w:ascii="Times New Roman" w:hAnsi="Times New Roman" w:cs="Times New Roman"/>
                  <w:sz w:val="22"/>
                  <w:szCs w:val="22"/>
                  <w:u w:val="single"/>
                </w:rPr>
                <w:t>https://www.vmi.lt/evmi/mokesciu-moketoju-informacija</w:t>
              </w:r>
            </w:hyperlink>
            <w:r w:rsidRPr="000A72EE">
              <w:rPr>
                <w:rFonts w:ascii="Times New Roman" w:hAnsi="Times New Roman" w:cs="Times New Roman"/>
                <w:sz w:val="22"/>
                <w:szCs w:val="22"/>
              </w:rPr>
              <w:t xml:space="preserve"> skelbiamą informaciją.</w:t>
            </w:r>
          </w:p>
        </w:tc>
      </w:tr>
      <w:tr w:rsidR="001137C3" w:rsidRPr="000A72EE" w14:paraId="75319F9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21303"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02ADC"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w:t>
            </w:r>
            <w:r w:rsidRPr="000A72EE">
              <w:rPr>
                <w:rFonts w:ascii="Times New Roman" w:eastAsia="Times New Roman" w:hAnsi="Times New Roman" w:cs="Times New Roman"/>
                <w:sz w:val="22"/>
                <w:szCs w:val="22"/>
              </w:rPr>
              <w:t xml:space="preserve"> kai jis </w:t>
            </w:r>
            <w:r w:rsidRPr="000A72EE">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932C7"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c papunktis</w:t>
            </w:r>
          </w:p>
          <w:p w14:paraId="27FDFBF9"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5B846B6"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DAA5B"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04FD30AA"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0040A7CD" w14:textId="77777777" w:rsidR="001137C3" w:rsidRPr="000A72EE" w:rsidRDefault="001137C3" w:rsidP="00C27012">
            <w:pPr>
              <w:spacing w:after="0" w:line="240" w:lineRule="auto"/>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72263C" w14:textId="77777777" w:rsidR="001137C3" w:rsidRPr="000A72EE" w:rsidRDefault="001137C3" w:rsidP="00C27012">
            <w:pPr>
              <w:spacing w:after="0" w:line="240" w:lineRule="auto"/>
              <w:rPr>
                <w:rFonts w:ascii="Times New Roman" w:hAnsi="Times New Roman" w:cs="Times New Roman"/>
                <w:bCs/>
                <w:iCs/>
                <w:sz w:val="22"/>
                <w:szCs w:val="22"/>
                <w:lang w:eastAsia="en-US"/>
              </w:rPr>
            </w:pPr>
            <w:hyperlink r:id="rId21" w:history="1">
              <w:r w:rsidRPr="000A72EE">
                <w:rPr>
                  <w:rFonts w:ascii="Times New Roman" w:hAnsi="Times New Roman" w:cs="Times New Roman"/>
                  <w:sz w:val="22"/>
                  <w:szCs w:val="22"/>
                  <w:u w:val="single"/>
                </w:rPr>
                <w:t>https://kt.gov.lt/lt/atviri-duomenys/diskvalifikavimas-is-viesuju-pirkimu</w:t>
              </w:r>
            </w:hyperlink>
            <w:r w:rsidRPr="000A72EE">
              <w:rPr>
                <w:rFonts w:ascii="Times New Roman" w:hAnsi="Times New Roman" w:cs="Times New Roman"/>
                <w:sz w:val="22"/>
                <w:szCs w:val="22"/>
              </w:rPr>
              <w:t xml:space="preserve"> skelbiamą informaciją. </w:t>
            </w:r>
          </w:p>
        </w:tc>
      </w:tr>
    </w:tbl>
    <w:p w14:paraId="1E98A30E" w14:textId="77777777" w:rsidR="0060790A" w:rsidRPr="0060790A" w:rsidRDefault="0060790A" w:rsidP="0060790A">
      <w:pPr>
        <w:spacing w:after="0" w:line="240" w:lineRule="auto"/>
        <w:rPr>
          <w:rFonts w:ascii="Times New Roman" w:hAnsi="Times New Roman" w:cs="Times New Roman"/>
        </w:rPr>
      </w:pPr>
    </w:p>
    <w:p w14:paraId="327B1AA3" w14:textId="60B4044F" w:rsidR="00A4599F" w:rsidRPr="00F0499F" w:rsidRDefault="0060790A" w:rsidP="0060790A">
      <w:pPr>
        <w:spacing w:after="0" w:line="240" w:lineRule="auto"/>
        <w:jc w:val="center"/>
        <w:rPr>
          <w:rFonts w:cstheme="minorHAnsi"/>
          <w:b/>
          <w:bCs/>
          <w:smallCaps/>
          <w:sz w:val="22"/>
          <w:szCs w:val="22"/>
        </w:rPr>
      </w:pPr>
      <w:bookmarkStart w:id="60" w:name="_Hlk162333009"/>
      <w:r w:rsidRPr="0060790A">
        <w:rPr>
          <w:rFonts w:ascii="Times New Roman" w:hAnsi="Times New Roman" w:cs="Times New Roman"/>
          <w:smallCaps/>
          <w:sz w:val="22"/>
          <w:szCs w:val="22"/>
        </w:rPr>
        <w:t>__________</w:t>
      </w:r>
      <w:bookmarkEnd w:id="60"/>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516A5D" w:rsidRDefault="008D704D" w:rsidP="009C2357">
      <w:pPr>
        <w:pStyle w:val="Antrat2"/>
        <w:ind w:left="5103"/>
        <w:rPr>
          <w:rFonts w:ascii="Times New Roman" w:eastAsia="Calibri" w:hAnsi="Times New Roman" w:cs="Times New Roman"/>
          <w:color w:val="0070C0"/>
          <w:sz w:val="21"/>
          <w:szCs w:val="21"/>
        </w:rPr>
      </w:pPr>
      <w:bookmarkStart w:id="61" w:name="_Ref38291223"/>
      <w:bookmarkStart w:id="62" w:name="_Ref38291334"/>
      <w:bookmarkStart w:id="63" w:name="_Ref38533412"/>
      <w:bookmarkStart w:id="64" w:name="_Toc166838180"/>
      <w:r w:rsidRPr="00516A5D">
        <w:rPr>
          <w:rFonts w:ascii="Times New Roman" w:eastAsia="Calibri" w:hAnsi="Times New Roman" w:cs="Times New Roman"/>
          <w:color w:val="0070C0"/>
          <w:sz w:val="21"/>
          <w:szCs w:val="21"/>
        </w:rPr>
        <w:lastRenderedPageBreak/>
        <w:t xml:space="preserve">Pirkimo sąlygų </w:t>
      </w:r>
      <w:r w:rsidR="0060790A" w:rsidRPr="00516A5D">
        <w:rPr>
          <w:rFonts w:ascii="Times New Roman" w:eastAsia="Calibri" w:hAnsi="Times New Roman" w:cs="Times New Roman"/>
          <w:color w:val="0070C0"/>
          <w:sz w:val="21"/>
          <w:szCs w:val="21"/>
        </w:rPr>
        <w:t>5</w:t>
      </w:r>
      <w:r w:rsidRPr="00516A5D">
        <w:rPr>
          <w:rFonts w:ascii="Times New Roman" w:eastAsia="Calibri" w:hAnsi="Times New Roman" w:cs="Times New Roman"/>
          <w:color w:val="0070C0"/>
          <w:sz w:val="21"/>
          <w:szCs w:val="21"/>
        </w:rPr>
        <w:t xml:space="preserve"> priedas „Tiekėjų kvalifikacijos reikalavimai</w:t>
      </w:r>
      <w:r w:rsidR="00283391" w:rsidRPr="00516A5D">
        <w:rPr>
          <w:rFonts w:ascii="Times New Roman" w:eastAsia="Calibri" w:hAnsi="Times New Roman" w:cs="Times New Roman"/>
          <w:color w:val="0070C0"/>
          <w:sz w:val="21"/>
          <w:szCs w:val="21"/>
        </w:rPr>
        <w:t xml:space="preserve"> ir reikalaujami kokybės bei aplinkos apsaugos vadybos sistemų standartai</w:t>
      </w:r>
      <w:r w:rsidRPr="00516A5D">
        <w:rPr>
          <w:rFonts w:ascii="Times New Roman" w:eastAsia="Calibri" w:hAnsi="Times New Roman" w:cs="Times New Roman"/>
          <w:color w:val="0070C0"/>
          <w:sz w:val="21"/>
          <w:szCs w:val="21"/>
        </w:rPr>
        <w:t>“</w:t>
      </w:r>
      <w:bookmarkEnd w:id="61"/>
      <w:bookmarkEnd w:id="62"/>
      <w:bookmarkEnd w:id="63"/>
      <w:bookmarkEnd w:id="64"/>
    </w:p>
    <w:p w14:paraId="70EF5423" w14:textId="77777777" w:rsidR="002F396F" w:rsidRPr="00516A5D" w:rsidRDefault="002F396F" w:rsidP="00DE290C">
      <w:pPr>
        <w:rPr>
          <w:rFonts w:cstheme="minorHAnsi"/>
          <w:smallCaps/>
          <w:sz w:val="22"/>
          <w:szCs w:val="22"/>
        </w:rPr>
      </w:pPr>
    </w:p>
    <w:p w14:paraId="2E4A6A51" w14:textId="7093DA19" w:rsidR="002F396F" w:rsidRPr="00516A5D" w:rsidRDefault="002F396F" w:rsidP="007C0612">
      <w:pPr>
        <w:pStyle w:val="Paantrat"/>
        <w:spacing w:line="240" w:lineRule="auto"/>
        <w:jc w:val="center"/>
        <w:rPr>
          <w:smallCaps/>
          <w:color w:val="auto"/>
        </w:rPr>
      </w:pPr>
      <w:r w:rsidRPr="00516A5D">
        <w:rPr>
          <w:smallCaps/>
          <w:color w:val="auto"/>
        </w:rPr>
        <w:t>TIEKĖJŲ KVALIFIKACIJOS REIKALAVIMAI</w:t>
      </w:r>
      <w:r w:rsidR="00955F2F" w:rsidRPr="00516A5D">
        <w:rPr>
          <w:smallCaps/>
          <w:color w:val="auto"/>
        </w:rPr>
        <w:t xml:space="preserve"> IR REIKALAVIMAI LAIKYTIS </w:t>
      </w:r>
      <w:r w:rsidR="00955F2F" w:rsidRPr="00516A5D">
        <w:rPr>
          <w:color w:val="auto"/>
          <w:lang w:eastAsia="en-US"/>
        </w:rPr>
        <w:t>KOKYBĖS VADYBOS SISTEMOS IR (ARBA) APLINKOS APSAUGOS VADYBOS SISTEMOS STANDARTŲ</w:t>
      </w:r>
    </w:p>
    <w:p w14:paraId="2C68D0D2" w14:textId="77777777" w:rsidR="004017E7" w:rsidRPr="00F73B0A"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lang w:eastAsia="en-US"/>
        </w:rPr>
        <w:t>Tiekėjo kvalifikacija turi atitikti ši</w:t>
      </w:r>
      <w:r w:rsidR="005B19E4" w:rsidRPr="00F73B0A">
        <w:rPr>
          <w:rFonts w:ascii="Times New Roman" w:eastAsiaTheme="minorHAnsi" w:hAnsi="Times New Roman" w:cs="Times New Roman"/>
          <w:lang w:eastAsia="en-US"/>
        </w:rPr>
        <w:t xml:space="preserve">ame priede nustatytus </w:t>
      </w:r>
      <w:r w:rsidRPr="00F73B0A">
        <w:rPr>
          <w:rFonts w:ascii="Times New Roman" w:eastAsiaTheme="minorHAnsi" w:hAnsi="Times New Roman" w:cs="Times New Roman"/>
          <w:lang w:eastAsia="en-US"/>
        </w:rPr>
        <w:t>reikalavimus kvalifikacijai</w:t>
      </w:r>
      <w:r w:rsidR="005B19E4" w:rsidRPr="00F73B0A">
        <w:rPr>
          <w:rFonts w:ascii="Times New Roman" w:eastAsiaTheme="minorHAnsi" w:hAnsi="Times New Roman" w:cs="Times New Roman"/>
          <w:lang w:eastAsia="en-US"/>
        </w:rPr>
        <w:t>.</w:t>
      </w:r>
      <w:r w:rsidR="008F38C8" w:rsidRPr="00F73B0A">
        <w:rPr>
          <w:rFonts w:ascii="Times New Roman" w:eastAsiaTheme="minorHAnsi" w:hAnsi="Times New Roman" w:cs="Times New Roman"/>
        </w:rPr>
        <w:t xml:space="preserve"> </w:t>
      </w:r>
    </w:p>
    <w:p w14:paraId="5E47BE91" w14:textId="138191F1" w:rsidR="00530FAD" w:rsidRDefault="00BD6395" w:rsidP="00530FAD">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rPr>
        <w:t>Jeigu tiekėjo kvalifikacija dėl teisės verstis atitinkama veikla nebuvo tikrinama arba tikrinama ne visa apimtimi, tiekėjas įsipareigoja, kad pirkimo sutartį vykdys tik tokią teisę turintys asmenys.</w:t>
      </w:r>
    </w:p>
    <w:p w14:paraId="752F0F49" w14:textId="77777777" w:rsidR="000B2E6F" w:rsidRDefault="000B2E6F" w:rsidP="000B2E6F">
      <w:pPr>
        <w:spacing w:after="0" w:line="20" w:lineRule="atLeast"/>
        <w:jc w:val="center"/>
        <w:rPr>
          <w:rFonts w:ascii="Times New Roman" w:eastAsiaTheme="minorHAnsi" w:hAnsi="Times New Roman" w:cs="Times New Roman"/>
        </w:rPr>
      </w:pPr>
    </w:p>
    <w:p w14:paraId="7D0F6480" w14:textId="46F358F9" w:rsidR="000B2E6F" w:rsidRDefault="000B2E6F" w:rsidP="000B2E6F">
      <w:pPr>
        <w:spacing w:after="0" w:line="20" w:lineRule="atLeast"/>
        <w:jc w:val="center"/>
        <w:rPr>
          <w:rFonts w:ascii="Times New Roman" w:eastAsiaTheme="minorHAnsi" w:hAnsi="Times New Roman" w:cs="Times New Roman"/>
          <w:b/>
          <w:bCs/>
        </w:rPr>
      </w:pPr>
      <w:r w:rsidRPr="000B2E6F">
        <w:rPr>
          <w:rFonts w:ascii="Times New Roman" w:eastAsiaTheme="minorHAnsi" w:hAnsi="Times New Roman" w:cs="Times New Roman"/>
          <w:b/>
          <w:bCs/>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p>
    <w:tbl>
      <w:tblPr>
        <w:tblStyle w:val="Lentelstinklelis"/>
        <w:tblW w:w="4978" w:type="pct"/>
        <w:tblInd w:w="0" w:type="dxa"/>
        <w:tblLook w:val="04A0" w:firstRow="1" w:lastRow="0" w:firstColumn="1" w:lastColumn="0" w:noHBand="0" w:noVBand="1"/>
      </w:tblPr>
      <w:tblGrid>
        <w:gridCol w:w="526"/>
        <w:gridCol w:w="3013"/>
        <w:gridCol w:w="3260"/>
        <w:gridCol w:w="3119"/>
      </w:tblGrid>
      <w:tr w:rsidR="000246B4" w:rsidRPr="000246B4" w14:paraId="66D2190C" w14:textId="77777777" w:rsidTr="00590DA7">
        <w:tc>
          <w:tcPr>
            <w:tcW w:w="526" w:type="dxa"/>
            <w:shd w:val="clear" w:color="auto" w:fill="DEEAF6" w:themeFill="accent5" w:themeFillTint="33"/>
            <w:vAlign w:val="center"/>
          </w:tcPr>
          <w:p w14:paraId="2DD1B6A9" w14:textId="35B5F473"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rFonts w:eastAsiaTheme="minorHAnsi"/>
                <w:b/>
                <w:bCs/>
                <w:color w:val="000000" w:themeColor="text1"/>
                <w:sz w:val="21"/>
                <w:szCs w:val="21"/>
              </w:rPr>
              <w:t>Eil. Nr.</w:t>
            </w:r>
          </w:p>
        </w:tc>
        <w:tc>
          <w:tcPr>
            <w:tcW w:w="3013" w:type="dxa"/>
            <w:shd w:val="clear" w:color="auto" w:fill="DEEAF6" w:themeFill="accent5" w:themeFillTint="33"/>
            <w:vAlign w:val="center"/>
          </w:tcPr>
          <w:p w14:paraId="615937E6" w14:textId="4C619059"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Kvalifikacijos reikalavimas</w:t>
            </w:r>
          </w:p>
        </w:tc>
        <w:tc>
          <w:tcPr>
            <w:tcW w:w="3260" w:type="dxa"/>
            <w:shd w:val="clear" w:color="auto" w:fill="DEEAF6" w:themeFill="accent5" w:themeFillTint="33"/>
            <w:vAlign w:val="center"/>
          </w:tcPr>
          <w:p w14:paraId="36C26FD6" w14:textId="58B51CFE"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Atitikt</w:t>
            </w:r>
            <w:r w:rsidRPr="000246B4">
              <w:rPr>
                <w:b/>
                <w:bCs/>
                <w:color w:val="000000" w:themeColor="text1"/>
                <w:sz w:val="21"/>
                <w:szCs w:val="21"/>
              </w:rPr>
              <w:t>į</w:t>
            </w:r>
            <w:r w:rsidRPr="000246B4">
              <w:rPr>
                <w:b/>
                <w:bCs/>
                <w:color w:val="000000" w:themeColor="text1"/>
                <w:sz w:val="21"/>
                <w:szCs w:val="21"/>
              </w:rPr>
              <w:t xml:space="preserve"> reikalavimui </w:t>
            </w:r>
            <w:r w:rsidRPr="000246B4">
              <w:rPr>
                <w:b/>
                <w:bCs/>
                <w:color w:val="000000" w:themeColor="text1"/>
                <w:sz w:val="21"/>
                <w:szCs w:val="21"/>
              </w:rPr>
              <w:t>į</w:t>
            </w:r>
            <w:r w:rsidRPr="000246B4">
              <w:rPr>
                <w:b/>
                <w:bCs/>
                <w:color w:val="000000" w:themeColor="text1"/>
                <w:sz w:val="21"/>
                <w:szCs w:val="21"/>
              </w:rPr>
              <w:t>rodantys  dokumentai</w:t>
            </w:r>
          </w:p>
        </w:tc>
        <w:tc>
          <w:tcPr>
            <w:tcW w:w="3119" w:type="dxa"/>
            <w:shd w:val="clear" w:color="auto" w:fill="DEEAF6" w:themeFill="accent5" w:themeFillTint="33"/>
          </w:tcPr>
          <w:p w14:paraId="5C493331" w14:textId="0EA0E4B1" w:rsidR="00590DA7" w:rsidRPr="000246B4" w:rsidRDefault="00590DA7" w:rsidP="00590DA7">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w:t>
            </w:r>
            <w:r w:rsidRPr="000246B4">
              <w:rPr>
                <w:b/>
                <w:bCs/>
                <w:color w:val="000000" w:themeColor="text1"/>
                <w:sz w:val="21"/>
                <w:szCs w:val="21"/>
              </w:rPr>
              <w:t>ą</w:t>
            </w:r>
          </w:p>
        </w:tc>
      </w:tr>
      <w:tr w:rsidR="000246B4" w:rsidRPr="000246B4" w14:paraId="65B0405F" w14:textId="77777777" w:rsidTr="00706A0C">
        <w:tc>
          <w:tcPr>
            <w:tcW w:w="526" w:type="dxa"/>
          </w:tcPr>
          <w:p w14:paraId="7EE6D17A" w14:textId="77777777" w:rsidR="00590DA7" w:rsidRPr="000246B4" w:rsidRDefault="00590DA7">
            <w:pPr>
              <w:pStyle w:val="Sraopastraipa"/>
              <w:numPr>
                <w:ilvl w:val="0"/>
                <w:numId w:val="23"/>
              </w:numPr>
              <w:spacing w:line="20" w:lineRule="atLeast"/>
              <w:ind w:left="0" w:firstLine="0"/>
              <w:jc w:val="center"/>
              <w:rPr>
                <w:rFonts w:eastAsiaTheme="minorHAnsi" w:hAnsi="Times New Roman" w:cs="Times New Roman"/>
                <w:b/>
                <w:bCs/>
                <w:color w:val="000000" w:themeColor="text1"/>
              </w:rPr>
            </w:pPr>
          </w:p>
        </w:tc>
        <w:tc>
          <w:tcPr>
            <w:tcW w:w="9392" w:type="dxa"/>
            <w:gridSpan w:val="3"/>
          </w:tcPr>
          <w:p w14:paraId="66F7E100" w14:textId="1891997B" w:rsidR="00590DA7" w:rsidRPr="000246B4" w:rsidRDefault="00590DA7" w:rsidP="00590DA7">
            <w:pPr>
              <w:spacing w:line="20" w:lineRule="atLeast"/>
              <w:rPr>
                <w:rFonts w:eastAsiaTheme="minorHAnsi" w:hAnsi="Times New Roman" w:cs="Times New Roman"/>
                <w:b/>
                <w:bCs/>
                <w:color w:val="000000" w:themeColor="text1"/>
              </w:rPr>
            </w:pPr>
            <w:r w:rsidRPr="000246B4">
              <w:rPr>
                <w:b/>
                <w:bCs/>
                <w:color w:val="000000" w:themeColor="text1"/>
                <w:sz w:val="21"/>
                <w:szCs w:val="21"/>
              </w:rPr>
              <w:t>Teis</w:t>
            </w:r>
            <w:r w:rsidRPr="000246B4">
              <w:rPr>
                <w:b/>
                <w:bCs/>
                <w:color w:val="000000" w:themeColor="text1"/>
                <w:sz w:val="21"/>
                <w:szCs w:val="21"/>
              </w:rPr>
              <w:t>ė</w:t>
            </w:r>
            <w:r w:rsidRPr="000246B4">
              <w:rPr>
                <w:b/>
                <w:bCs/>
                <w:color w:val="000000" w:themeColor="text1"/>
                <w:sz w:val="21"/>
                <w:szCs w:val="21"/>
              </w:rPr>
              <w:t xml:space="preserve"> verstis veikla</w:t>
            </w:r>
          </w:p>
        </w:tc>
      </w:tr>
      <w:tr w:rsidR="000246B4" w:rsidRPr="000246B4" w14:paraId="0D59457C" w14:textId="77777777" w:rsidTr="00590DA7">
        <w:tc>
          <w:tcPr>
            <w:tcW w:w="526" w:type="dxa"/>
          </w:tcPr>
          <w:p w14:paraId="14A72FC8" w14:textId="77777777" w:rsidR="00590DA7" w:rsidRPr="000246B4" w:rsidRDefault="00590DA7">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6CE0D156" w14:textId="04AB8D75"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Tiekėjas turi teisę verstis veikla, kuri reikalinga pirkimo sutarčiai įvykdyti:</w:t>
            </w:r>
            <w:r w:rsidR="00133253">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kelių</w:t>
            </w:r>
            <w:r w:rsidR="00FB10B1">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w:t>
            </w:r>
            <w:r w:rsidR="00FB10B1">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gatvių tiesimu ir</w:t>
            </w:r>
            <w:r w:rsidR="00FB10B1">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w:t>
            </w:r>
            <w:r w:rsidR="00FB10B1">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arba rekonstrukcija ir</w:t>
            </w:r>
            <w:r w:rsidR="00FB10B1">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w:t>
            </w:r>
            <w:r w:rsidR="00FB10B1">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arba remontu.</w:t>
            </w:r>
          </w:p>
        </w:tc>
        <w:tc>
          <w:tcPr>
            <w:tcW w:w="3260" w:type="dxa"/>
          </w:tcPr>
          <w:p w14:paraId="74477444" w14:textId="77777777" w:rsidR="00590DA7" w:rsidRPr="000246B4" w:rsidRDefault="00590DA7" w:rsidP="00590DA7">
            <w:pPr>
              <w:pStyle w:val="mcntmsonormal"/>
              <w:widowControl w:val="0"/>
              <w:spacing w:before="0" w:beforeAutospacing="0" w:after="0" w:afterAutospacing="0"/>
              <w:jc w:val="both"/>
              <w:rPr>
                <w:color w:val="000000" w:themeColor="text1"/>
                <w:sz w:val="21"/>
                <w:szCs w:val="21"/>
                <w:lang w:val="lt-LT"/>
              </w:rPr>
            </w:pPr>
            <w:r w:rsidRPr="000246B4">
              <w:rPr>
                <w:color w:val="000000" w:themeColor="text1"/>
                <w:sz w:val="21"/>
                <w:szCs w:val="21"/>
                <w:lang w:val="lt-LT"/>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07CBCD9A" w14:textId="77777777" w:rsidR="00590DA7" w:rsidRPr="000246B4" w:rsidRDefault="00590DA7" w:rsidP="00590DA7">
            <w:pPr>
              <w:jc w:val="both"/>
              <w:rPr>
                <w:rFonts w:eastAsiaTheme="minorHAnsi" w:hAnsi="Times New Roman" w:cs="Times New Roman"/>
                <w:b/>
                <w:bCs/>
                <w:color w:val="000000" w:themeColor="text1"/>
              </w:rPr>
            </w:pPr>
          </w:p>
        </w:tc>
        <w:tc>
          <w:tcPr>
            <w:tcW w:w="3119" w:type="dxa"/>
          </w:tcPr>
          <w:p w14:paraId="744449AA"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Jeigu pasiūlymą teikia ūkio subjektų grupė – reikalavimą turi atitikti kiekvienas ūkio subjektų grupės narys (-iai), pagal jų prisiimamus įsipareigojimus pirkimo sutarčiai vykdyti;</w:t>
            </w:r>
          </w:p>
          <w:p w14:paraId="7ACAED6C"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56035360"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Tiekėjas gali remtis kitų ūkio subjektų pajėgumais tik tuomet, kai tie subjektai, kurių pajėgumais buvo</w:t>
            </w:r>
          </w:p>
          <w:p w14:paraId="58A26F8D" w14:textId="77777777" w:rsidR="00590DA7" w:rsidRPr="000246B4" w:rsidRDefault="00590DA7" w:rsidP="00590DA7">
            <w:pPr>
              <w:pStyle w:val="Sraopastraipa"/>
              <w:autoSpaceDE w:val="0"/>
              <w:autoSpaceDN w:val="0"/>
              <w:adjustRightInd w:val="0"/>
              <w:ind w:left="0"/>
              <w:jc w:val="both"/>
              <w:rPr>
                <w:rFonts w:hAnsi="Times New Roman" w:cs="Times New Roman"/>
                <w:color w:val="000000" w:themeColor="text1"/>
                <w:sz w:val="21"/>
                <w:szCs w:val="21"/>
              </w:rPr>
            </w:pPr>
            <w:r w:rsidRPr="000246B4">
              <w:rPr>
                <w:rFonts w:hAnsi="Times New Roman" w:cs="Times New Roman"/>
                <w:color w:val="000000" w:themeColor="text1"/>
                <w:sz w:val="21"/>
                <w:szCs w:val="21"/>
              </w:rPr>
              <w:t>pasiremta, patys atliks darbus, kuriems reikia jų pajėgumų;</w:t>
            </w:r>
          </w:p>
          <w:p w14:paraId="6A9E60B7"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 xml:space="preserve">subtiekėjai, kuriuos tiekėjas pasitelks pirkimo sutarties vykdymui (kurių pajėgumais tiekėjas nesiremia, kad atitiktų pirkimo dokumentuose nustatytus kvalifikacijos reikalavimus), </w:t>
            </w:r>
          </w:p>
          <w:p w14:paraId="58F14D48"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įsipareigoja, jog pirkimo sutartį vykdys tik tokią teisę turintys asmenys, ir kad pirkimo vykdytojui pareikalavus, tiekėjas turės pateikti dokumentus, įrodančius subtiekėjo teisę verstis</w:t>
            </w:r>
          </w:p>
          <w:p w14:paraId="309B3C14" w14:textId="3C2EA636"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atitinkama veikla, kuriai jis pasitelkiamas.</w:t>
            </w:r>
          </w:p>
        </w:tc>
      </w:tr>
      <w:tr w:rsidR="000246B4" w:rsidRPr="000246B4" w14:paraId="2294C98C" w14:textId="77777777" w:rsidTr="00492323">
        <w:tc>
          <w:tcPr>
            <w:tcW w:w="526" w:type="dxa"/>
          </w:tcPr>
          <w:p w14:paraId="4EE9E003" w14:textId="77777777" w:rsidR="00590DA7" w:rsidRPr="000246B4" w:rsidRDefault="00590DA7">
            <w:pPr>
              <w:pStyle w:val="Sraopastraipa"/>
              <w:numPr>
                <w:ilvl w:val="0"/>
                <w:numId w:val="24"/>
              </w:numPr>
              <w:spacing w:line="20" w:lineRule="atLeast"/>
              <w:ind w:left="0" w:firstLine="0"/>
              <w:jc w:val="center"/>
              <w:rPr>
                <w:rFonts w:eastAsiaTheme="minorHAnsi" w:hAnsi="Times New Roman" w:cs="Times New Roman"/>
                <w:b/>
                <w:bCs/>
                <w:color w:val="000000" w:themeColor="text1"/>
              </w:rPr>
            </w:pPr>
          </w:p>
        </w:tc>
        <w:tc>
          <w:tcPr>
            <w:tcW w:w="9392" w:type="dxa"/>
            <w:gridSpan w:val="3"/>
            <w:vAlign w:val="center"/>
          </w:tcPr>
          <w:p w14:paraId="2EA2C07E" w14:textId="31508DF6"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b/>
                <w:bCs/>
                <w:color w:val="000000" w:themeColor="text1"/>
                <w:sz w:val="21"/>
                <w:szCs w:val="21"/>
              </w:rPr>
              <w:t>Techninis ir profesinis pajėgumas</w:t>
            </w:r>
          </w:p>
        </w:tc>
      </w:tr>
      <w:tr w:rsidR="000246B4" w:rsidRPr="000246B4" w14:paraId="47C60D23" w14:textId="77777777" w:rsidTr="00590DA7">
        <w:tc>
          <w:tcPr>
            <w:tcW w:w="526" w:type="dxa"/>
          </w:tcPr>
          <w:p w14:paraId="2E47069E" w14:textId="77777777" w:rsidR="00590DA7" w:rsidRPr="000246B4" w:rsidRDefault="00590DA7">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196BF4A5" w14:textId="6CA4D4F2" w:rsidR="00590DA7" w:rsidRPr="00A51B4D" w:rsidRDefault="00590DA7" w:rsidP="002238EF">
            <w:pPr>
              <w:autoSpaceDE w:val="0"/>
              <w:autoSpaceDN w:val="0"/>
              <w:adjustRightInd w:val="0"/>
              <w:rPr>
                <w:rFonts w:hAnsi="Times New Roman" w:cs="Times New Roman"/>
                <w:color w:val="000000" w:themeColor="text1"/>
                <w:sz w:val="21"/>
                <w:szCs w:val="21"/>
              </w:rPr>
            </w:pPr>
            <w:r w:rsidRPr="00A51B4D">
              <w:rPr>
                <w:rFonts w:hAnsi="Times New Roman" w:cs="Times New Roman"/>
                <w:color w:val="000000" w:themeColor="text1"/>
                <w:sz w:val="21"/>
                <w:szCs w:val="21"/>
              </w:rPr>
              <w:t>Tiekėjas per paskutinius 5</w:t>
            </w:r>
            <w:r w:rsidR="007206F1" w:rsidRPr="00A51B4D">
              <w:rPr>
                <w:rFonts w:hAnsi="Times New Roman" w:cs="Times New Roman"/>
                <w:color w:val="000000" w:themeColor="text1"/>
                <w:sz w:val="21"/>
                <w:szCs w:val="21"/>
              </w:rPr>
              <w:t xml:space="preserve"> (penkerius)</w:t>
            </w:r>
            <w:r w:rsidRPr="00A51B4D">
              <w:rPr>
                <w:rFonts w:hAnsi="Times New Roman" w:cs="Times New Roman"/>
                <w:color w:val="000000" w:themeColor="text1"/>
                <w:sz w:val="21"/>
                <w:szCs w:val="21"/>
              </w:rPr>
              <w:t xml:space="preserve"> metus iki pasiūlymo pateikimo termino pabaigos yra atlikęs (gatvių ar kelių) statinio remonto ir</w:t>
            </w:r>
            <w:r w:rsidR="00FB10B1" w:rsidRPr="00A51B4D">
              <w:rPr>
                <w:rFonts w:hAnsi="Times New Roman" w:cs="Times New Roman"/>
                <w:color w:val="000000" w:themeColor="text1"/>
                <w:sz w:val="21"/>
                <w:szCs w:val="21"/>
              </w:rPr>
              <w:t xml:space="preserve"> </w:t>
            </w:r>
            <w:r w:rsidRPr="00A51B4D">
              <w:rPr>
                <w:rFonts w:hAnsi="Times New Roman" w:cs="Times New Roman"/>
                <w:color w:val="000000" w:themeColor="text1"/>
                <w:sz w:val="21"/>
                <w:szCs w:val="21"/>
              </w:rPr>
              <w:t>/</w:t>
            </w:r>
            <w:r w:rsidR="00702617" w:rsidRPr="00A51B4D">
              <w:rPr>
                <w:rFonts w:hAnsi="Times New Roman" w:cs="Times New Roman"/>
                <w:color w:val="000000" w:themeColor="text1"/>
                <w:sz w:val="21"/>
                <w:szCs w:val="21"/>
              </w:rPr>
              <w:t xml:space="preserve"> </w:t>
            </w:r>
            <w:r w:rsidRPr="00A51B4D">
              <w:rPr>
                <w:rFonts w:hAnsi="Times New Roman" w:cs="Times New Roman"/>
                <w:color w:val="000000" w:themeColor="text1"/>
                <w:sz w:val="21"/>
                <w:szCs w:val="21"/>
              </w:rPr>
              <w:t>ar rekonstravimo, ir</w:t>
            </w:r>
            <w:r w:rsidR="00FB10B1" w:rsidRPr="00A51B4D">
              <w:rPr>
                <w:rFonts w:hAnsi="Times New Roman" w:cs="Times New Roman"/>
                <w:color w:val="000000" w:themeColor="text1"/>
                <w:sz w:val="21"/>
                <w:szCs w:val="21"/>
              </w:rPr>
              <w:t xml:space="preserve"> </w:t>
            </w:r>
            <w:r w:rsidRPr="00A51B4D">
              <w:rPr>
                <w:rFonts w:hAnsi="Times New Roman" w:cs="Times New Roman"/>
                <w:color w:val="000000" w:themeColor="text1"/>
                <w:sz w:val="21"/>
                <w:szCs w:val="21"/>
              </w:rPr>
              <w:t>/</w:t>
            </w:r>
            <w:r w:rsidR="00FB10B1" w:rsidRPr="00A51B4D">
              <w:rPr>
                <w:rFonts w:hAnsi="Times New Roman" w:cs="Times New Roman"/>
                <w:color w:val="000000" w:themeColor="text1"/>
                <w:sz w:val="21"/>
                <w:szCs w:val="21"/>
              </w:rPr>
              <w:t xml:space="preserve"> </w:t>
            </w:r>
            <w:r w:rsidRPr="00A51B4D">
              <w:rPr>
                <w:rFonts w:hAnsi="Times New Roman" w:cs="Times New Roman"/>
                <w:color w:val="000000" w:themeColor="text1"/>
                <w:sz w:val="21"/>
                <w:szCs w:val="21"/>
              </w:rPr>
              <w:t xml:space="preserve">ar naujos statybos darbus, kurių </w:t>
            </w:r>
            <w:r w:rsidRPr="00A51B4D">
              <w:rPr>
                <w:rFonts w:hAnsi="Times New Roman" w:cs="Times New Roman"/>
                <w:color w:val="000000" w:themeColor="text1"/>
                <w:sz w:val="21"/>
                <w:szCs w:val="21"/>
              </w:rPr>
              <w:lastRenderedPageBreak/>
              <w:t xml:space="preserve">vertė ne mažesnė kaip </w:t>
            </w:r>
            <w:r w:rsidR="00165349" w:rsidRPr="00A51B4D">
              <w:rPr>
                <w:rFonts w:hAnsi="Times New Roman" w:cs="Times New Roman"/>
                <w:color w:val="000000" w:themeColor="text1"/>
                <w:sz w:val="21"/>
                <w:szCs w:val="21"/>
              </w:rPr>
              <w:t>125</w:t>
            </w:r>
            <w:r w:rsidR="009A2528" w:rsidRPr="00A51B4D">
              <w:rPr>
                <w:rFonts w:hAnsi="Times New Roman" w:cs="Times New Roman"/>
                <w:color w:val="000000" w:themeColor="text1"/>
                <w:sz w:val="21"/>
                <w:szCs w:val="21"/>
              </w:rPr>
              <w:t> </w:t>
            </w:r>
            <w:r w:rsidRPr="00A51B4D">
              <w:rPr>
                <w:rFonts w:hAnsi="Times New Roman" w:cs="Times New Roman"/>
                <w:color w:val="000000" w:themeColor="text1"/>
                <w:sz w:val="21"/>
                <w:szCs w:val="21"/>
              </w:rPr>
              <w:t xml:space="preserve">000 </w:t>
            </w:r>
            <w:r w:rsidR="007206F1" w:rsidRPr="00A51B4D">
              <w:rPr>
                <w:rFonts w:hAnsi="Times New Roman" w:cs="Times New Roman"/>
                <w:color w:val="000000" w:themeColor="text1"/>
                <w:sz w:val="21"/>
                <w:szCs w:val="21"/>
              </w:rPr>
              <w:t>(</w:t>
            </w:r>
            <w:r w:rsidR="009A2528" w:rsidRPr="00A51B4D">
              <w:rPr>
                <w:rFonts w:hAnsi="Times New Roman" w:cs="Times New Roman"/>
                <w:color w:val="000000" w:themeColor="text1"/>
                <w:sz w:val="21"/>
                <w:szCs w:val="21"/>
              </w:rPr>
              <w:t>vienas šimtas dvidešimt penki tūkstančiai</w:t>
            </w:r>
            <w:r w:rsidR="007206F1" w:rsidRPr="00A51B4D">
              <w:rPr>
                <w:rFonts w:hAnsi="Times New Roman" w:cs="Times New Roman"/>
                <w:color w:val="000000" w:themeColor="text1"/>
                <w:sz w:val="21"/>
                <w:szCs w:val="21"/>
              </w:rPr>
              <w:t>)</w:t>
            </w:r>
            <w:r w:rsidR="007D1E23" w:rsidRPr="00A51B4D">
              <w:rPr>
                <w:rFonts w:hAnsi="Times New Roman" w:cs="Times New Roman"/>
                <w:color w:val="000000" w:themeColor="text1"/>
                <w:sz w:val="21"/>
                <w:szCs w:val="21"/>
              </w:rPr>
              <w:t xml:space="preserve"> </w:t>
            </w:r>
            <w:r w:rsidRPr="00A51B4D">
              <w:rPr>
                <w:rFonts w:hAnsi="Times New Roman" w:cs="Times New Roman"/>
                <w:color w:val="000000" w:themeColor="text1"/>
                <w:sz w:val="21"/>
                <w:szCs w:val="21"/>
              </w:rPr>
              <w:t>Eur be PVM, ir kurių darbų atlikimas ir galutiniai rezultatai buvo tinkami.</w:t>
            </w:r>
          </w:p>
          <w:p w14:paraId="5D950D85"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3A348E45"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0D42B693"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5362E025"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75D5A846" w14:textId="133DD4DE"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 xml:space="preserve"> </w:t>
            </w:r>
          </w:p>
        </w:tc>
        <w:tc>
          <w:tcPr>
            <w:tcW w:w="3260" w:type="dxa"/>
          </w:tcPr>
          <w:p w14:paraId="461C11EE"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lastRenderedPageBreak/>
              <w:t xml:space="preserve">1) Atliktų darbų sąrašas (jame nurodoma atliktų darbų vertė Eur be PVM, sutarties įsigaliojimo ir pabaigos (įvykdymo) data, sutarties objektas, užsakovas bei jo kontaktai, </w:t>
            </w:r>
            <w:r w:rsidRPr="000246B4">
              <w:rPr>
                <w:rFonts w:hAnsi="Times New Roman" w:cs="Times New Roman"/>
                <w:color w:val="000000" w:themeColor="text1"/>
                <w:sz w:val="21"/>
                <w:szCs w:val="21"/>
              </w:rPr>
              <w:lastRenderedPageBreak/>
              <w:t>neatsižvelgiant į tai, ar užsakovas yra perkančioji organizacija, ar ne);</w:t>
            </w:r>
          </w:p>
          <w:p w14:paraId="3DE8A3AA"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2) užsakovų pažymos apie tai, kad darbų atlikimas ir galutiniai rezultatai buvo tinkami ( pažymoje turi būti nurodyta darbų atlikimo vertė, vieta, data, ar darbai buvo atlikti ir užbaigti pagal darbų atlikimą reglamentuojančių teisės aktų bei pirkimo sutarties reikalavimus).</w:t>
            </w:r>
          </w:p>
          <w:p w14:paraId="20DB802F"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1FD1533C"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i/>
                <w:iCs/>
                <w:color w:val="000000" w:themeColor="text1"/>
                <w:sz w:val="21"/>
                <w:szCs w:val="21"/>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20A56D35" w14:textId="77777777" w:rsidR="00590DA7" w:rsidRPr="000246B4" w:rsidRDefault="00590DA7" w:rsidP="00590DA7">
            <w:pPr>
              <w:jc w:val="both"/>
              <w:rPr>
                <w:rFonts w:eastAsiaTheme="minorHAnsi" w:hAnsi="Times New Roman" w:cs="Times New Roman"/>
                <w:b/>
                <w:bCs/>
                <w:color w:val="000000" w:themeColor="text1"/>
              </w:rPr>
            </w:pPr>
          </w:p>
        </w:tc>
        <w:tc>
          <w:tcPr>
            <w:tcW w:w="3119" w:type="dxa"/>
          </w:tcPr>
          <w:p w14:paraId="3C72D533" w14:textId="77777777" w:rsidR="00590DA7" w:rsidRPr="000246B4" w:rsidRDefault="00590DA7" w:rsidP="00590DA7">
            <w:pPr>
              <w:pStyle w:val="Sraopastraipa"/>
              <w:autoSpaceDE w:val="0"/>
              <w:autoSpaceDN w:val="0"/>
              <w:adjustRightInd w:val="0"/>
              <w:ind w:left="0"/>
              <w:jc w:val="both"/>
              <w:rPr>
                <w:rFonts w:hAnsi="Times New Roman" w:cs="Times New Roman"/>
                <w:color w:val="000000" w:themeColor="text1"/>
                <w:sz w:val="21"/>
                <w:szCs w:val="21"/>
              </w:rPr>
            </w:pPr>
            <w:r w:rsidRPr="000246B4">
              <w:rPr>
                <w:rFonts w:hAnsi="Times New Roman" w:cs="Times New Roman"/>
                <w:color w:val="000000" w:themeColor="text1"/>
                <w:sz w:val="21"/>
                <w:szCs w:val="21"/>
              </w:rPr>
              <w:lastRenderedPageBreak/>
              <w:t xml:space="preserve">Jeigu pasiūlymą teikia ūkio subjektų grupė – reikalavimą turi atitikti visi ūkio subjektų grupės nariai kartu (ūkio subjektų grupės narių turima patirtis sumuojama), </w:t>
            </w:r>
            <w:r w:rsidRPr="000246B4">
              <w:rPr>
                <w:rFonts w:hAnsi="Times New Roman" w:cs="Times New Roman"/>
                <w:color w:val="000000" w:themeColor="text1"/>
                <w:sz w:val="21"/>
                <w:szCs w:val="21"/>
              </w:rPr>
              <w:lastRenderedPageBreak/>
              <w:t>atsižvelgiant į jų prisiimamus įsipareigojimus;</w:t>
            </w:r>
          </w:p>
          <w:p w14:paraId="1C69EC68"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269F1452" w14:textId="77777777" w:rsidR="00590DA7" w:rsidRPr="000246B4" w:rsidRDefault="00590DA7" w:rsidP="00590DA7">
            <w:pPr>
              <w:pStyle w:val="Sraopastraipa"/>
              <w:autoSpaceDE w:val="0"/>
              <w:autoSpaceDN w:val="0"/>
              <w:adjustRightInd w:val="0"/>
              <w:ind w:left="0"/>
              <w:jc w:val="both"/>
              <w:rPr>
                <w:rFonts w:hAnsi="Times New Roman" w:cs="Times New Roman"/>
                <w:color w:val="000000" w:themeColor="text1"/>
                <w:sz w:val="21"/>
                <w:szCs w:val="21"/>
              </w:rPr>
            </w:pPr>
            <w:r w:rsidRPr="000246B4">
              <w:rPr>
                <w:rFonts w:hAnsi="Times New Roman" w:cs="Times New Roman"/>
                <w:color w:val="000000" w:themeColor="text1"/>
                <w:sz w:val="21"/>
                <w:szCs w:val="21"/>
              </w:rPr>
              <w:t>Tiekėjas gali remtis kitų ūkio subjektų pajėgumais tik tuo atveju, jeigu tie subjektai patys vykdys tą pirkimo sutarties dalį, kuriai reikia jų turimų pajėgumų;</w:t>
            </w:r>
          </w:p>
          <w:p w14:paraId="3FDB4CA7"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p>
          <w:p w14:paraId="055B53C3" w14:textId="5B188BB7"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Subtiekėjams šis reikalavimas nenustatomas.</w:t>
            </w:r>
          </w:p>
        </w:tc>
      </w:tr>
      <w:tr w:rsidR="00590DA7" w:rsidRPr="000246B4" w14:paraId="08B75545" w14:textId="77777777" w:rsidTr="00590DA7">
        <w:tc>
          <w:tcPr>
            <w:tcW w:w="526" w:type="dxa"/>
          </w:tcPr>
          <w:p w14:paraId="416DAF8E" w14:textId="77777777" w:rsidR="00590DA7" w:rsidRPr="000246B4" w:rsidRDefault="00590DA7">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57B4DEA5"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Pirkimo sutartį turi vykdyti bent vienas kvalifikuotas specialistas, kuriam suteikta teisė eiti statybos vadovo pareigas:</w:t>
            </w:r>
          </w:p>
          <w:p w14:paraId="50CE40C0"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Statinių kategorija – ypatingieji statiniai;</w:t>
            </w:r>
          </w:p>
          <w:p w14:paraId="1396D34E"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Statinių grupė – susisiekimo komunikacijos;</w:t>
            </w:r>
          </w:p>
          <w:p w14:paraId="27F4A3DE" w14:textId="1C350ABD"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Pogrupis – gatvės.</w:t>
            </w:r>
          </w:p>
        </w:tc>
        <w:tc>
          <w:tcPr>
            <w:tcW w:w="3260" w:type="dxa"/>
          </w:tcPr>
          <w:p w14:paraId="39E9BF5D"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1) atsakingų už pirkimo sutarties vykdymą ir pagal darbo sutartį dirbančių specialistų sąrašas (šis dokumentas pateikiamas elektroninėje formoje), kuriame nurodomi specialistų vardai ir pavardės, jų pareigos vykdant pirkimo sutartį.</w:t>
            </w:r>
          </w:p>
          <w:p w14:paraId="575F304B" w14:textId="4E9BAFA2"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 xml:space="preserve">2) </w:t>
            </w:r>
            <w:r w:rsidR="00AA2044" w:rsidRPr="000246B4">
              <w:rPr>
                <w:rFonts w:hAnsi="Times New Roman" w:cs="Times New Roman"/>
                <w:color w:val="000000" w:themeColor="text1"/>
                <w:sz w:val="21"/>
                <w:szCs w:val="21"/>
              </w:rPr>
              <w:t xml:space="preserve">- </w:t>
            </w:r>
            <w:r w:rsidRPr="000246B4">
              <w:rPr>
                <w:rFonts w:hAnsi="Times New Roman" w:cs="Times New Roman"/>
                <w:color w:val="000000" w:themeColor="text1"/>
                <w:sz w:val="21"/>
                <w:szCs w:val="21"/>
              </w:rPr>
              <w:t>perkančioji organizacija naudodamasi SSVA (https://www.ssva.lt ) duomenų registrais, patikrins atitiktį nustatytam reikalavimui</w:t>
            </w:r>
            <w:r w:rsidR="00AA2044" w:rsidRPr="000246B4">
              <w:rPr>
                <w:rFonts w:hAnsi="Times New Roman" w:cs="Times New Roman"/>
                <w:color w:val="000000" w:themeColor="text1"/>
                <w:sz w:val="21"/>
                <w:szCs w:val="21"/>
              </w:rPr>
              <w:t>;</w:t>
            </w:r>
          </w:p>
          <w:p w14:paraId="6E35B75D" w14:textId="143B8E0D" w:rsidR="009D57B8" w:rsidRPr="000246B4" w:rsidRDefault="00AA2044" w:rsidP="00590DA7">
            <w:pPr>
              <w:jc w:val="both"/>
              <w:rPr>
                <w:rFonts w:hAnsi="Times New Roman" w:cs="Times New Roman"/>
                <w:color w:val="000000" w:themeColor="text1"/>
                <w:sz w:val="21"/>
                <w:szCs w:val="21"/>
              </w:rPr>
            </w:pPr>
            <w:r w:rsidRPr="000246B4">
              <w:rPr>
                <w:rFonts w:hAnsi="Times New Roman" w:cs="Times New Roman"/>
                <w:color w:val="000000" w:themeColor="text1"/>
                <w:sz w:val="21"/>
                <w:szCs w:val="21"/>
              </w:rPr>
              <w:t xml:space="preserve"> - </w:t>
            </w:r>
            <w:r w:rsidR="009D57B8" w:rsidRPr="000246B4">
              <w:rPr>
                <w:rFonts w:hAnsi="Times New Roman" w:cs="Times New Roman"/>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w:t>
            </w:r>
            <w:r w:rsidR="00EB7974" w:rsidRPr="000246B4">
              <w:rPr>
                <w:rFonts w:hAnsi="Times New Roman" w:cs="Times New Roman"/>
                <w:color w:val="000000" w:themeColor="text1"/>
                <w:sz w:val="21"/>
                <w:szCs w:val="21"/>
              </w:rPr>
              <w:t>(</w:t>
            </w:r>
            <w:r w:rsidR="009D57B8" w:rsidRPr="000246B4">
              <w:rPr>
                <w:rFonts w:hAnsi="Times New Roman" w:cs="Times New Roman"/>
                <w:color w:val="000000" w:themeColor="text1"/>
                <w:sz w:val="21"/>
                <w:szCs w:val="21"/>
              </w:rPr>
              <w:t xml:space="preserve">susisiekimo </w:t>
            </w:r>
            <w:r w:rsidR="00EB7974" w:rsidRPr="000246B4">
              <w:rPr>
                <w:rFonts w:hAnsi="Times New Roman" w:cs="Times New Roman"/>
                <w:color w:val="000000" w:themeColor="text1"/>
                <w:sz w:val="21"/>
                <w:szCs w:val="21"/>
              </w:rPr>
              <w:t>komunikacijos</w:t>
            </w:r>
            <w:r w:rsidR="009D57B8" w:rsidRPr="000246B4">
              <w:rPr>
                <w:rFonts w:hAnsi="Times New Roman" w:cs="Times New Roman"/>
                <w:color w:val="000000" w:themeColor="text1"/>
                <w:sz w:val="21"/>
                <w:szCs w:val="21"/>
              </w:rPr>
              <w:t xml:space="preserve"> (gatv</w:t>
            </w:r>
            <w:r w:rsidR="00EB7974" w:rsidRPr="000246B4">
              <w:rPr>
                <w:rFonts w:hAnsi="Times New Roman" w:cs="Times New Roman"/>
                <w:color w:val="000000" w:themeColor="text1"/>
                <w:sz w:val="21"/>
                <w:szCs w:val="21"/>
              </w:rPr>
              <w:t xml:space="preserve">ės)) </w:t>
            </w:r>
            <w:r w:rsidR="009D57B8" w:rsidRPr="000246B4">
              <w:rPr>
                <w:rFonts w:hAnsi="Times New Roman" w:cs="Times New Roman"/>
                <w:color w:val="000000" w:themeColor="text1"/>
                <w:sz w:val="21"/>
                <w:szCs w:val="21"/>
              </w:rPr>
              <w:t xml:space="preserve"> statybos vadovo</w:t>
            </w:r>
            <w:r w:rsidR="00EB7974" w:rsidRPr="000246B4">
              <w:rPr>
                <w:rFonts w:hAnsi="Times New Roman" w:cs="Times New Roman"/>
                <w:color w:val="000000" w:themeColor="text1"/>
                <w:sz w:val="21"/>
                <w:szCs w:val="21"/>
              </w:rPr>
              <w:t xml:space="preserve"> </w:t>
            </w:r>
            <w:r w:rsidR="009D57B8" w:rsidRPr="000246B4">
              <w:rPr>
                <w:rFonts w:hAnsi="Times New Roman" w:cs="Times New Roman"/>
                <w:color w:val="000000" w:themeColor="text1"/>
                <w:sz w:val="21"/>
                <w:szCs w:val="21"/>
              </w:rPr>
              <w:t xml:space="preserve">pareigas, pripažinus jų kilmės valstybėje turimą teisę eiti analogiškų statinių statybos vadovo pareigas. </w:t>
            </w:r>
          </w:p>
          <w:p w14:paraId="62747E1E" w14:textId="624D79F0" w:rsidR="009D57B8" w:rsidRPr="000246B4" w:rsidRDefault="009D57B8" w:rsidP="00590DA7">
            <w:pPr>
              <w:jc w:val="both"/>
              <w:rPr>
                <w:rFonts w:hAnsi="Times New Roman" w:cs="Times New Roman"/>
                <w:color w:val="000000" w:themeColor="text1"/>
                <w:sz w:val="21"/>
                <w:szCs w:val="21"/>
              </w:rPr>
            </w:pPr>
            <w:r w:rsidRPr="000246B4">
              <w:rPr>
                <w:rFonts w:hAnsi="Times New Roman" w:cs="Times New Roman"/>
                <w:color w:val="000000" w:themeColor="text1"/>
                <w:sz w:val="21"/>
                <w:szCs w:val="21"/>
              </w:rPr>
              <w:t xml:space="preserve">Užsienio šalies specialisto* turimos kvalifikacijos patvirtinimo dokumentai Lietuvoje gali būti išduoti ir po pasiūlymų pateikimo </w:t>
            </w:r>
            <w:r w:rsidRPr="000246B4">
              <w:rPr>
                <w:rFonts w:hAnsi="Times New Roman" w:cs="Times New Roman"/>
                <w:color w:val="000000" w:themeColor="text1"/>
                <w:sz w:val="21"/>
                <w:szCs w:val="21"/>
              </w:rPr>
              <w:lastRenderedPageBreak/>
              <w:t>datos, tačiau pačią teisę specialistas kilmės šalyje turi būti įgijęs iki pasiūlymų pateikimo termino pabaigos. Teisės pripažinimo dokumentas privalo būti pateiktas iki pirkimo sutarties sudarymo.</w:t>
            </w:r>
          </w:p>
          <w:p w14:paraId="584A390F" w14:textId="77777777" w:rsidR="009D57B8" w:rsidRPr="000246B4" w:rsidRDefault="009D57B8" w:rsidP="00590DA7">
            <w:pPr>
              <w:jc w:val="both"/>
              <w:rPr>
                <w:rFonts w:hAnsi="Times New Roman" w:cs="Times New Roman"/>
                <w:color w:val="000000" w:themeColor="text1"/>
                <w:sz w:val="21"/>
                <w:szCs w:val="21"/>
              </w:rPr>
            </w:pPr>
          </w:p>
          <w:p w14:paraId="6F3F47D9" w14:textId="2A173B49"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 xml:space="preserve">3)  Tiekėjas turi pateikti įrodymus, kad siūlomas specialistas yra tiekėjo ar jo pasitelkiamo kito ūkio subjekto darbuotojas, ar kad bus įdarbintas ar prieinamas kitais pagrindais.  </w:t>
            </w:r>
          </w:p>
        </w:tc>
        <w:tc>
          <w:tcPr>
            <w:tcW w:w="3119" w:type="dxa"/>
          </w:tcPr>
          <w:p w14:paraId="3A5AFB24"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lastRenderedPageBreak/>
              <w:t>Jeigu pasiūlymą teikia ūkio subjektų grupė – reikalavimą turi atitikti ūkio subjektų grupės nario (-ių) specialistai, atsižvelgiant į jų prisiimamus įsipareigojimus pirkimo sutarčiai vykdyti;</w:t>
            </w:r>
          </w:p>
          <w:p w14:paraId="4F6174CF" w14:textId="77777777" w:rsidR="00590DA7" w:rsidRPr="000246B4" w:rsidRDefault="00590DA7" w:rsidP="00590DA7">
            <w:pPr>
              <w:pStyle w:val="Sraopastraipa"/>
              <w:autoSpaceDE w:val="0"/>
              <w:autoSpaceDN w:val="0"/>
              <w:adjustRightInd w:val="0"/>
              <w:jc w:val="both"/>
              <w:rPr>
                <w:rFonts w:hAnsi="Times New Roman" w:cs="Times New Roman"/>
                <w:color w:val="000000" w:themeColor="text1"/>
                <w:sz w:val="21"/>
                <w:szCs w:val="21"/>
              </w:rPr>
            </w:pPr>
          </w:p>
          <w:p w14:paraId="68CB1625" w14:textId="77777777" w:rsidR="00590DA7" w:rsidRPr="000246B4" w:rsidRDefault="00590DA7" w:rsidP="00590DA7">
            <w:pPr>
              <w:autoSpaceDE w:val="0"/>
              <w:autoSpaceDN w:val="0"/>
              <w:adjustRightInd w:val="0"/>
              <w:jc w:val="both"/>
              <w:rPr>
                <w:rFonts w:hAnsi="Times New Roman" w:cs="Times New Roman"/>
                <w:color w:val="000000" w:themeColor="text1"/>
                <w:sz w:val="21"/>
                <w:szCs w:val="21"/>
              </w:rPr>
            </w:pPr>
            <w:r w:rsidRPr="000246B4">
              <w:rPr>
                <w:rFonts w:hAnsi="Times New Roman" w:cs="Times New Roman"/>
                <w:color w:val="000000" w:themeColor="text1"/>
                <w:sz w:val="21"/>
                <w:szCs w:val="21"/>
              </w:rPr>
              <w:t>Tiekėjas gali remtis kitų ūkio subjektų pajėgumais tik tuo atveju, jeigu tie subjektai (jų darbuotojai) patys vykdys tą pirkimo sutarties dalį, kuriai reikia jų turimų pajėgumų;</w:t>
            </w:r>
          </w:p>
          <w:p w14:paraId="521D6753" w14:textId="77777777" w:rsidR="00590DA7" w:rsidRPr="000246B4" w:rsidRDefault="00590DA7" w:rsidP="00590DA7">
            <w:pPr>
              <w:pStyle w:val="Sraopastraipa"/>
              <w:autoSpaceDE w:val="0"/>
              <w:autoSpaceDN w:val="0"/>
              <w:adjustRightInd w:val="0"/>
              <w:jc w:val="both"/>
              <w:rPr>
                <w:rFonts w:hAnsi="Times New Roman" w:cs="Times New Roman"/>
                <w:color w:val="000000" w:themeColor="text1"/>
                <w:sz w:val="21"/>
                <w:szCs w:val="21"/>
              </w:rPr>
            </w:pPr>
          </w:p>
          <w:p w14:paraId="69B4459E" w14:textId="4D11CBD8" w:rsidR="00590DA7" w:rsidRPr="000246B4" w:rsidRDefault="00590DA7" w:rsidP="00590DA7">
            <w:pPr>
              <w:jc w:val="both"/>
              <w:rPr>
                <w:rFonts w:eastAsiaTheme="minorHAnsi" w:hAnsi="Times New Roman" w:cs="Times New Roman"/>
                <w:b/>
                <w:bCs/>
                <w:color w:val="000000" w:themeColor="text1"/>
              </w:rPr>
            </w:pPr>
            <w:r w:rsidRPr="000246B4">
              <w:rPr>
                <w:rFonts w:hAnsi="Times New Roman" w:cs="Times New Roman"/>
                <w:color w:val="000000" w:themeColor="text1"/>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3D10414" w14:textId="77777777" w:rsidR="000656F5" w:rsidRPr="000246B4" w:rsidRDefault="000656F5" w:rsidP="00F73B0A">
      <w:pPr>
        <w:tabs>
          <w:tab w:val="left" w:pos="5790"/>
        </w:tabs>
        <w:rPr>
          <w:rFonts w:ascii="Times New Roman" w:eastAsiaTheme="minorHAnsi" w:hAnsi="Times New Roman" w:cs="Times New Roman"/>
          <w:b/>
          <w:bCs/>
          <w:color w:val="000000" w:themeColor="text1"/>
          <w:highlight w:val="yellow"/>
        </w:rPr>
      </w:pPr>
    </w:p>
    <w:p w14:paraId="07691038" w14:textId="45D9AC46" w:rsidR="002D71B6" w:rsidRPr="000246B4" w:rsidRDefault="23669F6D" w:rsidP="00F73B0A">
      <w:pPr>
        <w:tabs>
          <w:tab w:val="left" w:pos="5790"/>
        </w:tabs>
        <w:jc w:val="center"/>
        <w:rPr>
          <w:rFonts w:ascii="Times New Roman" w:eastAsia="Calibri" w:hAnsi="Times New Roman" w:cs="Times New Roman"/>
          <w:b/>
          <w:bCs/>
          <w:color w:val="000000" w:themeColor="text1"/>
          <w:lang w:eastAsia="en-US"/>
        </w:rPr>
      </w:pPr>
      <w:r w:rsidRPr="000246B4">
        <w:rPr>
          <w:rFonts w:ascii="Times New Roman" w:eastAsia="Calibri" w:hAnsi="Times New Roman" w:cs="Times New Roman"/>
          <w:b/>
          <w:bCs/>
          <w:color w:val="000000" w:themeColor="text1"/>
          <w:lang w:eastAsia="en-US"/>
        </w:rPr>
        <w:t xml:space="preserve">Tiekėjams keliami reikalavimai dėl kokybės vadybos sistemos ir </w:t>
      </w:r>
      <w:r w:rsidR="50CC865C" w:rsidRPr="000246B4">
        <w:rPr>
          <w:rFonts w:ascii="Times New Roman" w:eastAsia="Calibri" w:hAnsi="Times New Roman" w:cs="Times New Roman"/>
          <w:b/>
          <w:bCs/>
          <w:color w:val="000000" w:themeColor="text1"/>
          <w:lang w:eastAsia="en-US"/>
        </w:rPr>
        <w:t xml:space="preserve">(ar) </w:t>
      </w:r>
      <w:r w:rsidRPr="000246B4">
        <w:rPr>
          <w:rFonts w:ascii="Times New Roman" w:eastAsia="Calibri" w:hAnsi="Times New Roman" w:cs="Times New Roman"/>
          <w:b/>
          <w:bCs/>
          <w:color w:val="000000" w:themeColor="text1"/>
          <w:lang w:eastAsia="en-US"/>
        </w:rPr>
        <w:t>aplinkos apsaugos vadybos sistemos standartų</w:t>
      </w:r>
      <w:r w:rsidR="13C3E59B" w:rsidRPr="000246B4">
        <w:rPr>
          <w:rFonts w:ascii="Times New Roman" w:eastAsia="Calibri" w:hAnsi="Times New Roman" w:cs="Times New Roman"/>
          <w:b/>
          <w:bCs/>
          <w:color w:val="000000" w:themeColor="text1"/>
          <w:lang w:eastAsia="en-US"/>
        </w:rPr>
        <w:t xml:space="preserve"> reikalavimai</w:t>
      </w:r>
    </w:p>
    <w:p w14:paraId="14753958" w14:textId="460E1608" w:rsidR="008F38C8" w:rsidRPr="000246B4" w:rsidRDefault="006638AF" w:rsidP="0060790A">
      <w:pPr>
        <w:spacing w:after="0" w:line="20" w:lineRule="atLeast"/>
        <w:ind w:firstLine="567"/>
        <w:jc w:val="both"/>
        <w:rPr>
          <w:rFonts w:ascii="Times New Roman" w:eastAsiaTheme="minorHAnsi" w:hAnsi="Times New Roman" w:cs="Times New Roman"/>
          <w:color w:val="000000" w:themeColor="text1"/>
        </w:rPr>
      </w:pPr>
      <w:r w:rsidRPr="000246B4">
        <w:rPr>
          <w:rFonts w:ascii="Times New Roman" w:eastAsiaTheme="minorHAnsi" w:hAnsi="Times New Roman" w:cs="Times New Roman"/>
          <w:color w:val="000000" w:themeColor="text1"/>
          <w:sz w:val="22"/>
          <w:szCs w:val="22"/>
        </w:rPr>
        <w:t>1.</w:t>
      </w:r>
      <w:r w:rsidR="0060790A" w:rsidRPr="000246B4">
        <w:rPr>
          <w:rFonts w:ascii="Times New Roman" w:eastAsiaTheme="minorHAnsi" w:hAnsi="Times New Roman" w:cs="Times New Roman"/>
          <w:color w:val="000000" w:themeColor="text1"/>
          <w:sz w:val="22"/>
          <w:szCs w:val="22"/>
        </w:rPr>
        <w:t xml:space="preserve"> </w:t>
      </w:r>
      <w:r w:rsidR="00E55E1A" w:rsidRPr="000246B4">
        <w:rPr>
          <w:rFonts w:ascii="Times New Roman" w:eastAsia="Calibri" w:hAnsi="Times New Roman" w:cs="Times New Roman"/>
          <w:color w:val="000000" w:themeColor="text1"/>
          <w:lang w:eastAsia="en-US"/>
        </w:rPr>
        <w:t>T</w:t>
      </w:r>
      <w:r w:rsidR="002F396F" w:rsidRPr="000246B4">
        <w:rPr>
          <w:rFonts w:ascii="Times New Roman" w:eastAsia="Calibri" w:hAnsi="Times New Roman" w:cs="Times New Roman"/>
          <w:color w:val="000000" w:themeColor="text1"/>
          <w:lang w:eastAsia="en-US"/>
        </w:rPr>
        <w:t>iekėjai turi atitikti š</w:t>
      </w:r>
      <w:r w:rsidR="005B19E4" w:rsidRPr="000246B4">
        <w:rPr>
          <w:rFonts w:ascii="Times New Roman" w:eastAsia="Calibri" w:hAnsi="Times New Roman" w:cs="Times New Roman"/>
          <w:color w:val="000000" w:themeColor="text1"/>
          <w:lang w:eastAsia="en-US"/>
        </w:rPr>
        <w:t>iame priede nustatytus</w:t>
      </w:r>
      <w:r w:rsidR="002F396F" w:rsidRPr="000246B4">
        <w:rPr>
          <w:rFonts w:ascii="Times New Roman" w:eastAsia="Calibri" w:hAnsi="Times New Roman" w:cs="Times New Roman"/>
          <w:color w:val="000000" w:themeColor="text1"/>
          <w:lang w:eastAsia="en-US"/>
        </w:rPr>
        <w:t xml:space="preserve"> reikalavimus</w:t>
      </w:r>
      <w:r w:rsidR="002F396F" w:rsidRPr="000246B4">
        <w:rPr>
          <w:rFonts w:ascii="Times New Roman" w:eastAsiaTheme="minorHAnsi" w:hAnsi="Times New Roman" w:cs="Times New Roman"/>
          <w:color w:val="000000" w:themeColor="text1"/>
          <w:lang w:eastAsia="en-US"/>
        </w:rPr>
        <w:t xml:space="preserve"> </w:t>
      </w:r>
      <w:r w:rsidR="008F38C8" w:rsidRPr="000246B4">
        <w:rPr>
          <w:rFonts w:ascii="Times New Roman" w:eastAsiaTheme="minorHAnsi" w:hAnsi="Times New Roman" w:cs="Times New Roman"/>
          <w:color w:val="000000" w:themeColor="text1"/>
          <w:lang w:eastAsia="en-US"/>
        </w:rPr>
        <w:t xml:space="preserve">dėl </w:t>
      </w:r>
      <w:r w:rsidR="008F38C8" w:rsidRPr="000246B4">
        <w:rPr>
          <w:rFonts w:ascii="Times New Roman" w:eastAsia="Calibri" w:hAnsi="Times New Roman" w:cs="Times New Roman"/>
          <w:color w:val="000000" w:themeColor="text1"/>
          <w:lang w:eastAsia="en-US"/>
        </w:rPr>
        <w:t>k</w:t>
      </w:r>
      <w:r w:rsidR="008F38C8" w:rsidRPr="000246B4">
        <w:rPr>
          <w:rFonts w:ascii="Times New Roman" w:eastAsia="Calibri" w:hAnsi="Times New Roman" w:cs="Times New Roman"/>
          <w:iCs/>
          <w:color w:val="000000" w:themeColor="text1"/>
          <w:lang w:eastAsia="en-US"/>
        </w:rPr>
        <w:t>okybės vadybos sistemos ir (arba) aplinkos apsaugos vadybos sistemos standartų</w:t>
      </w:r>
      <w:r w:rsidR="008F38C8" w:rsidRPr="000246B4">
        <w:rPr>
          <w:rFonts w:ascii="Times New Roman" w:eastAsiaTheme="minorHAnsi" w:hAnsi="Times New Roman" w:cs="Times New Roman"/>
          <w:color w:val="000000" w:themeColor="text1"/>
          <w:lang w:eastAsia="en-US"/>
        </w:rPr>
        <w:t xml:space="preserve"> laikymosi.</w:t>
      </w:r>
    </w:p>
    <w:p w14:paraId="5662F532" w14:textId="6E62D492" w:rsidR="002F396F" w:rsidRPr="000246B4" w:rsidRDefault="002F396F" w:rsidP="00942BCA">
      <w:pPr>
        <w:tabs>
          <w:tab w:val="left" w:pos="709"/>
        </w:tabs>
        <w:spacing w:after="0" w:line="240" w:lineRule="auto"/>
        <w:ind w:firstLine="567"/>
        <w:jc w:val="right"/>
        <w:rPr>
          <w:rFonts w:eastAsiaTheme="minorHAnsi" w:cstheme="minorHAnsi"/>
          <w:color w:val="000000" w:themeColor="text1"/>
          <w:highlight w:val="yellow"/>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0246B4" w:rsidRPr="000246B4" w14:paraId="0615DD0A" w14:textId="2E093601" w:rsidTr="00590DA7">
        <w:trPr>
          <w:cantSplit/>
          <w:tblHeader/>
        </w:trPr>
        <w:tc>
          <w:tcPr>
            <w:tcW w:w="695" w:type="dxa"/>
            <w:shd w:val="clear" w:color="auto" w:fill="DEEAF6" w:themeFill="accent5" w:themeFillTint="33"/>
            <w:vAlign w:val="center"/>
            <w:hideMark/>
          </w:tcPr>
          <w:p w14:paraId="2D6550EA" w14:textId="77777777" w:rsidR="002F396F" w:rsidRPr="000246B4" w:rsidRDefault="002F396F" w:rsidP="00F73B0A">
            <w:pPr>
              <w:rPr>
                <w:b/>
                <w:bCs/>
                <w:color w:val="000000" w:themeColor="text1"/>
                <w:sz w:val="21"/>
                <w:szCs w:val="21"/>
              </w:rPr>
            </w:pPr>
            <w:r w:rsidRPr="000246B4">
              <w:rPr>
                <w:rFonts w:eastAsiaTheme="minorHAnsi"/>
                <w:b/>
                <w:bCs/>
                <w:color w:val="000000" w:themeColor="text1"/>
                <w:sz w:val="21"/>
                <w:szCs w:val="21"/>
              </w:rPr>
              <w:t>Eil. Nr.</w:t>
            </w:r>
          </w:p>
        </w:tc>
        <w:tc>
          <w:tcPr>
            <w:tcW w:w="3128" w:type="dxa"/>
            <w:shd w:val="clear" w:color="auto" w:fill="DEEAF6" w:themeFill="accent5" w:themeFillTint="33"/>
            <w:vAlign w:val="center"/>
            <w:hideMark/>
          </w:tcPr>
          <w:p w14:paraId="6A51EAB8" w14:textId="587D4F8E" w:rsidR="002F396F" w:rsidRPr="000246B4" w:rsidRDefault="003D5EC9" w:rsidP="00F73B0A">
            <w:pPr>
              <w:jc w:val="center"/>
              <w:rPr>
                <w:rFonts w:eastAsiaTheme="minorHAnsi"/>
                <w:b/>
                <w:bCs/>
                <w:color w:val="000000" w:themeColor="text1"/>
                <w:sz w:val="21"/>
                <w:szCs w:val="21"/>
              </w:rPr>
            </w:pPr>
            <w:r w:rsidRPr="000246B4">
              <w:rPr>
                <w:b/>
                <w:bCs/>
                <w:color w:val="000000" w:themeColor="text1"/>
                <w:sz w:val="21"/>
                <w:szCs w:val="21"/>
              </w:rPr>
              <w:t>Reikalavimas</w:t>
            </w:r>
            <w:r w:rsidR="00DB7F65" w:rsidRPr="000246B4">
              <w:rPr>
                <w:b/>
                <w:bCs/>
                <w:color w:val="000000" w:themeColor="text1"/>
                <w:sz w:val="21"/>
                <w:szCs w:val="21"/>
              </w:rPr>
              <w:t xml:space="preserve"> </w:t>
            </w:r>
            <w:r w:rsidR="00DB7F65" w:rsidRPr="000246B4">
              <w:rPr>
                <w:rFonts w:eastAsiaTheme="minorHAnsi"/>
                <w:b/>
                <w:bCs/>
                <w:color w:val="000000" w:themeColor="text1"/>
                <w:sz w:val="21"/>
                <w:szCs w:val="21"/>
                <w:lang w:eastAsia="en-US"/>
              </w:rPr>
              <w:t xml:space="preserve">dėl </w:t>
            </w:r>
            <w:r w:rsidR="00DB7F65" w:rsidRPr="000246B4">
              <w:rPr>
                <w:rFonts w:eastAsia="Calibri"/>
                <w:b/>
                <w:bCs/>
                <w:color w:val="000000" w:themeColor="text1"/>
                <w:sz w:val="21"/>
                <w:szCs w:val="21"/>
                <w:lang w:eastAsia="en-US"/>
              </w:rPr>
              <w:t>k</w:t>
            </w:r>
            <w:r w:rsidR="00DB7F65" w:rsidRPr="000246B4">
              <w:rPr>
                <w:rFonts w:eastAsia="Calibri"/>
                <w:b/>
                <w:bCs/>
                <w:iCs/>
                <w:color w:val="000000" w:themeColor="text1"/>
                <w:sz w:val="21"/>
                <w:szCs w:val="21"/>
                <w:lang w:eastAsia="en-US"/>
              </w:rPr>
              <w:t>okybės vadybos sistemos ir (arba) aplinkos apsaugos vadybos sistemos standartų</w:t>
            </w:r>
            <w:r w:rsidR="00DB7F65" w:rsidRPr="000246B4">
              <w:rPr>
                <w:rFonts w:eastAsiaTheme="minorHAnsi"/>
                <w:b/>
                <w:bCs/>
                <w:color w:val="000000" w:themeColor="text1"/>
                <w:sz w:val="21"/>
                <w:szCs w:val="21"/>
                <w:lang w:eastAsia="en-US"/>
              </w:rPr>
              <w:t xml:space="preserve"> laikymosi.</w:t>
            </w:r>
          </w:p>
        </w:tc>
        <w:tc>
          <w:tcPr>
            <w:tcW w:w="3402" w:type="dxa"/>
            <w:shd w:val="clear" w:color="auto" w:fill="DEEAF6" w:themeFill="accent5" w:themeFillTint="33"/>
            <w:vAlign w:val="center"/>
          </w:tcPr>
          <w:p w14:paraId="63A683A9" w14:textId="77777777" w:rsidR="002F396F" w:rsidRPr="000246B4" w:rsidRDefault="002F396F" w:rsidP="00F73B0A">
            <w:pPr>
              <w:autoSpaceDE w:val="0"/>
              <w:autoSpaceDN w:val="0"/>
              <w:adjustRightInd w:val="0"/>
              <w:jc w:val="center"/>
              <w:rPr>
                <w:b/>
                <w:bCs/>
                <w:color w:val="000000" w:themeColor="text1"/>
                <w:sz w:val="21"/>
                <w:szCs w:val="21"/>
              </w:rPr>
            </w:pPr>
            <w:r w:rsidRPr="000246B4">
              <w:rPr>
                <w:b/>
                <w:bCs/>
                <w:color w:val="000000" w:themeColor="text1"/>
                <w:sz w:val="21"/>
                <w:szCs w:val="21"/>
              </w:rPr>
              <w:t>Atitiktį reikalavimui įrodantys dokumentai</w:t>
            </w:r>
          </w:p>
        </w:tc>
        <w:tc>
          <w:tcPr>
            <w:tcW w:w="2737" w:type="dxa"/>
            <w:shd w:val="clear" w:color="auto" w:fill="DEEAF6" w:themeFill="accent5" w:themeFillTint="33"/>
          </w:tcPr>
          <w:p w14:paraId="2FC133C8" w14:textId="77777777" w:rsidR="002D71B6" w:rsidRPr="000246B4" w:rsidRDefault="002D71B6" w:rsidP="00F73B0A">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reikalavimą</w:t>
            </w:r>
          </w:p>
          <w:p w14:paraId="04223B88" w14:textId="2570079A" w:rsidR="002D71B6" w:rsidRPr="000246B4" w:rsidRDefault="002D71B6" w:rsidP="00F73B0A">
            <w:pPr>
              <w:autoSpaceDE w:val="0"/>
              <w:autoSpaceDN w:val="0"/>
              <w:adjustRightInd w:val="0"/>
              <w:jc w:val="center"/>
              <w:rPr>
                <w:b/>
                <w:bCs/>
                <w:color w:val="000000" w:themeColor="text1"/>
                <w:sz w:val="21"/>
                <w:szCs w:val="21"/>
              </w:rPr>
            </w:pPr>
          </w:p>
        </w:tc>
      </w:tr>
      <w:tr w:rsidR="000246B4" w:rsidRPr="000246B4" w14:paraId="7449FACD" w14:textId="77777777" w:rsidTr="00590DA7">
        <w:tc>
          <w:tcPr>
            <w:tcW w:w="695" w:type="dxa"/>
          </w:tcPr>
          <w:p w14:paraId="68082755" w14:textId="6D971118" w:rsidR="002F396F" w:rsidRPr="000246B4" w:rsidRDefault="002420A5" w:rsidP="00F73B0A">
            <w:pPr>
              <w:jc w:val="center"/>
              <w:rPr>
                <w:rFonts w:eastAsiaTheme="minorHAnsi"/>
                <w:b/>
                <w:bCs/>
                <w:color w:val="000000" w:themeColor="text1"/>
                <w:sz w:val="21"/>
                <w:szCs w:val="21"/>
              </w:rPr>
            </w:pPr>
            <w:r w:rsidRPr="000246B4">
              <w:rPr>
                <w:rFonts w:eastAsiaTheme="minorHAnsi"/>
                <w:b/>
                <w:bCs/>
                <w:color w:val="000000" w:themeColor="text1"/>
                <w:sz w:val="21"/>
                <w:szCs w:val="21"/>
              </w:rPr>
              <w:t>1</w:t>
            </w:r>
            <w:r w:rsidR="002F396F" w:rsidRPr="000246B4">
              <w:rPr>
                <w:rFonts w:eastAsiaTheme="minorHAnsi"/>
                <w:b/>
                <w:bCs/>
                <w:color w:val="000000" w:themeColor="text1"/>
                <w:sz w:val="21"/>
                <w:szCs w:val="21"/>
              </w:rPr>
              <w:t>.</w:t>
            </w:r>
          </w:p>
        </w:tc>
        <w:tc>
          <w:tcPr>
            <w:tcW w:w="9267" w:type="dxa"/>
            <w:gridSpan w:val="3"/>
          </w:tcPr>
          <w:p w14:paraId="049E3AC1" w14:textId="4928AE6D" w:rsidR="00132FC0" w:rsidRPr="000246B4" w:rsidRDefault="00132FC0" w:rsidP="00F73B0A">
            <w:pPr>
              <w:autoSpaceDE w:val="0"/>
              <w:autoSpaceDN w:val="0"/>
              <w:adjustRightInd w:val="0"/>
              <w:rPr>
                <w:b/>
                <w:bCs/>
                <w:color w:val="000000" w:themeColor="text1"/>
                <w:sz w:val="21"/>
                <w:szCs w:val="21"/>
              </w:rPr>
            </w:pPr>
            <w:r w:rsidRPr="000246B4">
              <w:rPr>
                <w:b/>
                <w:bCs/>
                <w:color w:val="000000" w:themeColor="text1"/>
                <w:sz w:val="21"/>
                <w:szCs w:val="21"/>
              </w:rPr>
              <w:t>Aplinkos apsaugos vadybos sistemos taikymas</w:t>
            </w:r>
          </w:p>
        </w:tc>
      </w:tr>
      <w:tr w:rsidR="00F73B0A" w:rsidRPr="000246B4" w14:paraId="0D7DCB29" w14:textId="77777777" w:rsidTr="00590DA7">
        <w:tc>
          <w:tcPr>
            <w:tcW w:w="695" w:type="dxa"/>
          </w:tcPr>
          <w:p w14:paraId="091BD2CE" w14:textId="256FE8D5" w:rsidR="00B0720F" w:rsidRPr="000246B4" w:rsidRDefault="00B0720F" w:rsidP="00F73B0A">
            <w:pPr>
              <w:jc w:val="center"/>
              <w:rPr>
                <w:rFonts w:eastAsiaTheme="minorHAnsi"/>
                <w:color w:val="000000" w:themeColor="text1"/>
                <w:sz w:val="21"/>
                <w:szCs w:val="21"/>
              </w:rPr>
            </w:pPr>
            <w:r w:rsidRPr="000246B4">
              <w:rPr>
                <w:rFonts w:eastAsiaTheme="minorHAnsi"/>
                <w:color w:val="000000" w:themeColor="text1"/>
                <w:sz w:val="21"/>
                <w:szCs w:val="21"/>
              </w:rPr>
              <w:t>1.1.</w:t>
            </w:r>
          </w:p>
        </w:tc>
        <w:tc>
          <w:tcPr>
            <w:tcW w:w="3128" w:type="dxa"/>
          </w:tcPr>
          <w:p w14:paraId="66F3B006" w14:textId="1EC839AB" w:rsidR="00B0720F" w:rsidRPr="000246B4" w:rsidRDefault="00B0720F" w:rsidP="00724BCE">
            <w:pPr>
              <w:tabs>
                <w:tab w:val="left" w:pos="851"/>
                <w:tab w:val="left" w:pos="993"/>
              </w:tabs>
              <w:contextualSpacing/>
              <w:rPr>
                <w:color w:val="000000" w:themeColor="text1"/>
                <w:sz w:val="21"/>
                <w:szCs w:val="21"/>
              </w:rPr>
            </w:pPr>
            <w:r w:rsidRPr="000246B4">
              <w:rPr>
                <w:color w:val="000000" w:themeColor="text1"/>
                <w:sz w:val="21"/>
                <w:szCs w:val="21"/>
              </w:rPr>
              <w:t xml:space="preserve">Tiekėjas taiko </w:t>
            </w:r>
            <w:r w:rsidRPr="000246B4">
              <w:rPr>
                <w:b/>
                <w:bCs/>
                <w:color w:val="000000" w:themeColor="text1"/>
                <w:sz w:val="21"/>
                <w:szCs w:val="21"/>
              </w:rPr>
              <w:t>susisiekimo komunikacijų (keliai</w:t>
            </w:r>
            <w:r w:rsidR="00FB10B1">
              <w:rPr>
                <w:b/>
                <w:bCs/>
                <w:color w:val="000000" w:themeColor="text1"/>
                <w:sz w:val="21"/>
                <w:szCs w:val="21"/>
              </w:rPr>
              <w:t xml:space="preserve"> </w:t>
            </w:r>
            <w:r w:rsidRPr="000246B4">
              <w:rPr>
                <w:b/>
                <w:bCs/>
                <w:color w:val="000000" w:themeColor="text1"/>
                <w:sz w:val="21"/>
                <w:szCs w:val="21"/>
              </w:rPr>
              <w:t>/ gatvės) srityje</w:t>
            </w:r>
            <w:r w:rsidRPr="000246B4">
              <w:rPr>
                <w:color w:val="000000" w:themeColor="text1"/>
                <w:sz w:val="21"/>
                <w:szCs w:val="21"/>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B72E3E2" w14:textId="5491496D" w:rsidR="00B0720F" w:rsidRPr="000246B4" w:rsidRDefault="00B0720F" w:rsidP="00724BCE">
            <w:pPr>
              <w:autoSpaceDE w:val="0"/>
              <w:autoSpaceDN w:val="0"/>
              <w:adjustRightInd w:val="0"/>
              <w:rPr>
                <w:color w:val="000000" w:themeColor="text1"/>
                <w:sz w:val="21"/>
                <w:szCs w:val="21"/>
              </w:rPr>
            </w:pPr>
          </w:p>
        </w:tc>
        <w:tc>
          <w:tcPr>
            <w:tcW w:w="3402" w:type="dxa"/>
          </w:tcPr>
          <w:p w14:paraId="0F506B23" w14:textId="13ADA749"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 xml:space="preserve">Nepriklausomos įstaigos išduoto </w:t>
            </w:r>
            <w:r w:rsidRPr="000246B4">
              <w:rPr>
                <w:color w:val="000000" w:themeColor="text1"/>
                <w:sz w:val="21"/>
                <w:szCs w:val="21"/>
                <w:u w:val="single"/>
              </w:rPr>
              <w:t>galiojančio</w:t>
            </w:r>
            <w:r w:rsidRPr="000246B4">
              <w:rPr>
                <w:color w:val="000000" w:themeColor="text1"/>
                <w:sz w:val="21"/>
                <w:szCs w:val="21"/>
              </w:rPr>
              <w:t xml:space="preserve"> sertifikato, patvirtinančio, kad tiekėjas laikosi reikalaujamos aplinkos apsaugos vadybos sistemos standartų, skaitmeninė kopija.</w:t>
            </w:r>
          </w:p>
          <w:p w14:paraId="295F655A" w14:textId="77777777" w:rsidR="00B0720F" w:rsidRPr="000246B4" w:rsidRDefault="00B0720F" w:rsidP="00724BCE">
            <w:pPr>
              <w:autoSpaceDE w:val="0"/>
              <w:autoSpaceDN w:val="0"/>
              <w:adjustRightInd w:val="0"/>
              <w:rPr>
                <w:color w:val="000000" w:themeColor="text1"/>
                <w:sz w:val="21"/>
                <w:szCs w:val="21"/>
              </w:rPr>
            </w:pPr>
          </w:p>
          <w:p w14:paraId="32285885" w14:textId="7F7744EB"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B0720F" w:rsidRPr="000246B4" w:rsidRDefault="00B0720F" w:rsidP="00724BCE">
            <w:pPr>
              <w:autoSpaceDE w:val="0"/>
              <w:autoSpaceDN w:val="0"/>
              <w:adjustRightInd w:val="0"/>
              <w:rPr>
                <w:color w:val="000000" w:themeColor="text1"/>
                <w:sz w:val="21"/>
                <w:szCs w:val="21"/>
              </w:rPr>
            </w:pPr>
          </w:p>
          <w:p w14:paraId="519D0DAC" w14:textId="1AAFA06F"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20D5422F" w14:textId="7777777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Jeigu pasiūlymą teikia ūkio subjektų grupė – reikalavimą turi atitikti ūkio subjektų grupės narys (-iai), atsižvelgiant į jo(jų) prisiimamus įsipareigojimus pirkimo sutarčiai vykdyti.</w:t>
            </w:r>
          </w:p>
          <w:p w14:paraId="3058B973" w14:textId="7777777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Tiekėjas gali remtis kitų ūkio subjektų pajėgumais atsižvelgiant į jų prisiimamus įsipareigojimus pirkimo sutarčiai vykdyti.</w:t>
            </w:r>
          </w:p>
          <w:p w14:paraId="11225EA6" w14:textId="56CF495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Subtiekėjai, kurių pajėgumais tiekėjas nesiremia – turi laikytis reikalaujamų aplinkos apsaugos vadybos priemonių, atsižvelgiant į jų prisiimamus įsipareigojimus pirkimo sutarčiai vykdyti.</w:t>
            </w:r>
          </w:p>
        </w:tc>
      </w:tr>
    </w:tbl>
    <w:p w14:paraId="09870E7B" w14:textId="77777777" w:rsidR="006545F9" w:rsidRPr="000246B4" w:rsidRDefault="006545F9" w:rsidP="00384F5A">
      <w:pPr>
        <w:spacing w:after="0" w:line="240" w:lineRule="auto"/>
        <w:jc w:val="center"/>
        <w:rPr>
          <w:rFonts w:eastAsiaTheme="minorHAnsi" w:cstheme="minorHAnsi"/>
          <w:color w:val="000000" w:themeColor="text1"/>
          <w:lang w:eastAsia="en-US"/>
        </w:rPr>
      </w:pPr>
    </w:p>
    <w:p w14:paraId="054BBDB1" w14:textId="6778349B" w:rsidR="002F396F" w:rsidRPr="000246B4" w:rsidRDefault="00384F5A" w:rsidP="00384F5A">
      <w:pPr>
        <w:spacing w:after="0" w:line="240" w:lineRule="auto"/>
        <w:jc w:val="center"/>
        <w:rPr>
          <w:rFonts w:cstheme="minorHAnsi"/>
          <w:b/>
          <w:bCs/>
          <w:smallCaps/>
          <w:color w:val="000000" w:themeColor="text1"/>
        </w:rPr>
      </w:pPr>
      <w:r w:rsidRPr="000246B4">
        <w:rPr>
          <w:rFonts w:eastAsiaTheme="minorHAnsi" w:cstheme="minorHAnsi"/>
          <w:color w:val="000000" w:themeColor="text1"/>
          <w:lang w:eastAsia="en-US"/>
        </w:rPr>
        <w:t>__________</w:t>
      </w:r>
    </w:p>
    <w:p w14:paraId="5D0FDE6E" w14:textId="0B8EA238" w:rsidR="008D704D" w:rsidRPr="005F65B7" w:rsidRDefault="00A4599F" w:rsidP="00590DA7">
      <w:pPr>
        <w:jc w:val="right"/>
        <w:rPr>
          <w:rFonts w:ascii="Times New Roman" w:hAnsi="Times New Roman" w:cs="Times New Roman"/>
          <w:color w:val="0070C0"/>
        </w:rPr>
      </w:pPr>
      <w:r w:rsidRPr="000246B4">
        <w:rPr>
          <w:rFonts w:cstheme="minorHAnsi"/>
          <w:b/>
          <w:bCs/>
          <w:smallCaps/>
          <w:color w:val="000000" w:themeColor="text1"/>
          <w:sz w:val="22"/>
          <w:szCs w:val="22"/>
        </w:rPr>
        <w:br w:type="page"/>
      </w:r>
      <w:bookmarkStart w:id="65" w:name="_Ref38291379"/>
      <w:bookmarkStart w:id="66" w:name="_Ref38291394"/>
      <w:bookmarkStart w:id="67" w:name="_Ref38898251"/>
      <w:r w:rsidR="008D704D" w:rsidRPr="005F65B7">
        <w:rPr>
          <w:rFonts w:ascii="Times New Roman" w:eastAsia="Calibri" w:hAnsi="Times New Roman" w:cs="Times New Roman"/>
          <w:color w:val="0070C0"/>
        </w:rPr>
        <w:lastRenderedPageBreak/>
        <w:t xml:space="preserve">Pirkimo sąlygų </w:t>
      </w:r>
      <w:r w:rsidR="0060790A" w:rsidRPr="005F65B7">
        <w:rPr>
          <w:rFonts w:ascii="Times New Roman" w:eastAsia="Calibri" w:hAnsi="Times New Roman" w:cs="Times New Roman"/>
          <w:color w:val="0070C0"/>
        </w:rPr>
        <w:t>6</w:t>
      </w:r>
      <w:r w:rsidR="008D704D" w:rsidRPr="005F65B7">
        <w:rPr>
          <w:rFonts w:ascii="Times New Roman" w:eastAsia="Calibri" w:hAnsi="Times New Roman" w:cs="Times New Roman"/>
          <w:color w:val="0070C0"/>
        </w:rPr>
        <w:t xml:space="preserve"> priedas „EBVPD“ </w:t>
      </w:r>
      <w:r w:rsidR="008D704D" w:rsidRPr="005F65B7">
        <w:rPr>
          <w:rFonts w:ascii="Times New Roman" w:hAnsi="Times New Roman" w:cs="Times New Roman"/>
          <w:color w:val="0070C0"/>
        </w:rPr>
        <w:t>(XML formatu)</w:t>
      </w:r>
      <w:bookmarkEnd w:id="65"/>
      <w:bookmarkEnd w:id="66"/>
      <w:bookmarkEnd w:id="67"/>
    </w:p>
    <w:p w14:paraId="1E33CF75" w14:textId="0E2F80D8" w:rsidR="002F396F" w:rsidRPr="00EA0CEE" w:rsidRDefault="002F396F" w:rsidP="00DE290C">
      <w:pPr>
        <w:rPr>
          <w:rFonts w:cstheme="minorHAnsi"/>
          <w:b/>
          <w:bCs/>
          <w:smallCaps/>
          <w:sz w:val="22"/>
          <w:szCs w:val="22"/>
        </w:rPr>
      </w:pPr>
    </w:p>
    <w:p w14:paraId="4F6E9F95" w14:textId="40122A3B" w:rsidR="00B970B0" w:rsidRPr="00EA0CEE" w:rsidRDefault="00B970B0" w:rsidP="00BE1858">
      <w:pPr>
        <w:pStyle w:val="Paantrat"/>
        <w:jc w:val="center"/>
        <w:rPr>
          <w:b/>
          <w:bCs/>
          <w:smallCaps/>
          <w:color w:val="auto"/>
        </w:rPr>
      </w:pPr>
      <w:r w:rsidRPr="00EA0CEE">
        <w:rPr>
          <w:color w:val="auto"/>
        </w:rPr>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3197587" w:rsidR="008D704D" w:rsidRPr="005F65B7" w:rsidRDefault="008D704D" w:rsidP="0066505B">
      <w:pPr>
        <w:pStyle w:val="Antrat2"/>
        <w:spacing w:before="0"/>
        <w:ind w:left="5103"/>
        <w:jc w:val="right"/>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66838181"/>
      <w:r w:rsidRPr="005F65B7">
        <w:rPr>
          <w:rFonts w:ascii="Times New Roman" w:eastAsia="Calibri" w:hAnsi="Times New Roman" w:cs="Times New Roman"/>
          <w:color w:val="0070C0"/>
          <w:sz w:val="21"/>
          <w:szCs w:val="21"/>
        </w:rPr>
        <w:lastRenderedPageBreak/>
        <w:t xml:space="preserve">Pirkimo sąlygų </w:t>
      </w:r>
      <w:r w:rsidR="0060790A" w:rsidRPr="005F65B7">
        <w:rPr>
          <w:rFonts w:ascii="Times New Roman" w:eastAsia="Calibri" w:hAnsi="Times New Roman" w:cs="Times New Roman"/>
          <w:color w:val="0070C0"/>
          <w:sz w:val="21"/>
          <w:szCs w:val="21"/>
        </w:rPr>
        <w:t>7</w:t>
      </w:r>
      <w:r w:rsidRPr="005F65B7">
        <w:rPr>
          <w:rFonts w:ascii="Times New Roman" w:eastAsia="Calibri" w:hAnsi="Times New Roman" w:cs="Times New Roman"/>
          <w:color w:val="0070C0"/>
          <w:sz w:val="21"/>
          <w:szCs w:val="21"/>
        </w:rPr>
        <w:t xml:space="preserve"> priedas „Pasiūlymo forma“</w:t>
      </w:r>
      <w:bookmarkEnd w:id="68"/>
      <w:bookmarkEnd w:id="69"/>
      <w:bookmarkEnd w:id="70"/>
      <w:bookmarkEnd w:id="71"/>
    </w:p>
    <w:p w14:paraId="2EDF208A" w14:textId="77777777" w:rsidR="00693D4F" w:rsidRDefault="00693D4F" w:rsidP="009F733C">
      <w:pPr>
        <w:spacing w:after="0" w:line="240" w:lineRule="auto"/>
        <w:rPr>
          <w:rFonts w:cstheme="minorHAnsi"/>
          <w:color w:val="7030A0"/>
        </w:rPr>
      </w:pPr>
    </w:p>
    <w:p w14:paraId="2CCCE101" w14:textId="77777777" w:rsidR="000656F5" w:rsidRDefault="000656F5" w:rsidP="009F733C">
      <w:pPr>
        <w:spacing w:after="0" w:line="240" w:lineRule="auto"/>
        <w:rPr>
          <w:rFonts w:cstheme="minorHAnsi"/>
          <w:color w:val="7030A0"/>
        </w:rPr>
      </w:pPr>
    </w:p>
    <w:p w14:paraId="49E855AA" w14:textId="77777777" w:rsidR="00DD4107" w:rsidRPr="005F65B7" w:rsidRDefault="00DD4107" w:rsidP="009F733C">
      <w:pPr>
        <w:numPr>
          <w:ilvl w:val="1"/>
          <w:numId w:val="0"/>
        </w:numPr>
        <w:spacing w:after="0" w:line="240" w:lineRule="auto"/>
        <w:jc w:val="center"/>
        <w:rPr>
          <w:rFonts w:ascii="Times New Roman" w:hAnsi="Times New Roman" w:cs="Times New Roman"/>
          <w:caps/>
          <w:spacing w:val="20"/>
          <w:sz w:val="28"/>
          <w:szCs w:val="28"/>
        </w:rPr>
      </w:pPr>
      <w:r w:rsidRPr="005F65B7">
        <w:rPr>
          <w:rFonts w:ascii="Times New Roman" w:hAnsi="Times New Roman" w:cs="Times New Roman"/>
          <w:caps/>
          <w:spacing w:val="20"/>
          <w:sz w:val="28"/>
          <w:szCs w:val="28"/>
        </w:rPr>
        <w:t>PASIŪLYMAS</w:t>
      </w:r>
    </w:p>
    <w:p w14:paraId="712B2875" w14:textId="42491ADF" w:rsidR="00DD4107" w:rsidRDefault="00DD4107" w:rsidP="009F733C">
      <w:pPr>
        <w:spacing w:after="0" w:line="240" w:lineRule="auto"/>
        <w:jc w:val="center"/>
        <w:rPr>
          <w:rFonts w:ascii="Times New Roman" w:eastAsia="Helvetica Neue Light" w:hAnsi="Times New Roman" w:cs="Times New Roman"/>
          <w:caps/>
          <w:color w:val="000000"/>
          <w:spacing w:val="20"/>
          <w:sz w:val="28"/>
          <w:szCs w:val="28"/>
          <w:bdr w:val="nil"/>
        </w:rPr>
      </w:pPr>
      <w:r w:rsidRPr="009F733C">
        <w:rPr>
          <w:rFonts w:ascii="Times New Roman" w:eastAsia="Helvetica Neue Light" w:hAnsi="Times New Roman" w:cs="Times New Roman"/>
          <w:caps/>
          <w:color w:val="000000"/>
          <w:spacing w:val="20"/>
          <w:sz w:val="28"/>
          <w:szCs w:val="28"/>
          <w:bdr w:val="nil"/>
        </w:rPr>
        <w:t xml:space="preserve">PASVALIO MIESTO </w:t>
      </w:r>
      <w:r w:rsidR="005F65B7">
        <w:rPr>
          <w:rFonts w:ascii="Times New Roman" w:eastAsia="Helvetica Neue Light" w:hAnsi="Times New Roman" w:cs="Times New Roman"/>
          <w:caps/>
          <w:color w:val="000000"/>
          <w:spacing w:val="20"/>
          <w:sz w:val="28"/>
          <w:szCs w:val="28"/>
          <w:bdr w:val="nil"/>
        </w:rPr>
        <w:t>Joniškėlio gatvės</w:t>
      </w:r>
      <w:r w:rsidRPr="009F733C">
        <w:rPr>
          <w:rFonts w:ascii="Times New Roman" w:eastAsia="Helvetica Neue Light" w:hAnsi="Times New Roman" w:cs="Times New Roman"/>
          <w:caps/>
          <w:color w:val="000000"/>
          <w:spacing w:val="20"/>
          <w:sz w:val="28"/>
          <w:szCs w:val="28"/>
          <w:bdr w:val="nil"/>
        </w:rPr>
        <w:t xml:space="preserve"> </w:t>
      </w:r>
      <w:r w:rsidR="00934800">
        <w:rPr>
          <w:rFonts w:ascii="Times New Roman" w:eastAsia="Helvetica Neue Light" w:hAnsi="Times New Roman" w:cs="Times New Roman"/>
          <w:caps/>
          <w:color w:val="000000"/>
          <w:spacing w:val="20"/>
          <w:sz w:val="28"/>
          <w:szCs w:val="28"/>
          <w:bdr w:val="nil"/>
        </w:rPr>
        <w:t>(</w:t>
      </w:r>
      <w:r w:rsidR="005F65B7">
        <w:rPr>
          <w:rFonts w:ascii="Times New Roman" w:eastAsia="Helvetica Neue Light" w:hAnsi="Times New Roman" w:cs="Times New Roman"/>
          <w:caps/>
          <w:color w:val="000000"/>
          <w:spacing w:val="20"/>
          <w:sz w:val="28"/>
          <w:szCs w:val="28"/>
          <w:bdr w:val="nil"/>
        </w:rPr>
        <w:t>nr. 22937</w:t>
      </w:r>
      <w:r w:rsidR="00934800">
        <w:rPr>
          <w:rFonts w:ascii="Times New Roman" w:eastAsia="Helvetica Neue Light" w:hAnsi="Times New Roman" w:cs="Times New Roman"/>
          <w:caps/>
          <w:color w:val="000000"/>
          <w:spacing w:val="20"/>
          <w:sz w:val="28"/>
          <w:szCs w:val="28"/>
          <w:bdr w:val="nil"/>
        </w:rPr>
        <w:t>)</w:t>
      </w:r>
      <w:r w:rsidRPr="009F733C">
        <w:rPr>
          <w:rFonts w:ascii="Times New Roman" w:eastAsia="Helvetica Neue Light" w:hAnsi="Times New Roman" w:cs="Times New Roman"/>
          <w:caps/>
          <w:color w:val="000000"/>
          <w:spacing w:val="20"/>
          <w:sz w:val="28"/>
          <w:szCs w:val="28"/>
          <w:bdr w:val="nil"/>
        </w:rPr>
        <w:t xml:space="preserve"> PAPRASTOJO REMONTO DARBAI</w:t>
      </w:r>
    </w:p>
    <w:p w14:paraId="222607B3" w14:textId="77777777" w:rsidR="000656F5" w:rsidRPr="00DD4107" w:rsidRDefault="000656F5" w:rsidP="009F733C">
      <w:pPr>
        <w:spacing w:after="0" w:line="240" w:lineRule="auto"/>
        <w:jc w:val="center"/>
        <w:rPr>
          <w:rFonts w:ascii="Times New Roman" w:eastAsia="Helvetica Neue Light" w:hAnsi="Times New Roman" w:cs="Times New Roman"/>
          <w:caps/>
          <w:color w:val="000000"/>
          <w:spacing w:val="20"/>
          <w:sz w:val="28"/>
          <w:szCs w:val="28"/>
          <w:bdr w:val="nil"/>
        </w:rPr>
      </w:pP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6C9B84D4"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p w14:paraId="2543ABCF" w14:textId="77777777" w:rsidR="00DD4107" w:rsidRPr="00DD4107" w:rsidRDefault="00DD4107" w:rsidP="009F733C">
      <w:pPr>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1. INFORMACIJA APIE TIEKĖJĄ</w:t>
      </w:r>
    </w:p>
    <w:p w14:paraId="3022E22B"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DD4107"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DD4107" w:rsidRDefault="00DD4107" w:rsidP="009F733C">
            <w:pPr>
              <w:widowControl w:val="0"/>
              <w:spacing w:after="0" w:line="240" w:lineRule="auto"/>
              <w:jc w:val="both"/>
              <w:rPr>
                <w:rFonts w:ascii="Times New Roman" w:eastAsia="Arial Unicode MS" w:hAnsi="Times New Roman" w:cs="Times New Roman"/>
                <w:i/>
              </w:rPr>
            </w:pPr>
            <w:r w:rsidRPr="00DD4107">
              <w:rPr>
                <w:rFonts w:ascii="Times New Roman" w:eastAsia="Arial Unicode MS" w:hAnsi="Times New Roman" w:cs="Times New Roman"/>
              </w:rPr>
              <w:t xml:space="preserve">Tiekėjo pavadinimas </w:t>
            </w:r>
            <w:r w:rsidRPr="00DD4107">
              <w:rPr>
                <w:rFonts w:ascii="Times New Roman" w:eastAsia="Arial Unicode MS" w:hAnsi="Times New Roman" w:cs="Times New Roman"/>
                <w:i/>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CAD765E"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Tiekėjo adresas, juridinio asmens kodas</w:t>
            </w:r>
            <w:r w:rsidRPr="00DD4107">
              <w:rPr>
                <w:rFonts w:ascii="Times New Roman" w:eastAsia="Arial Unicode MS" w:hAnsi="Times New Roman" w:cs="Times New Roman"/>
                <w:i/>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56CD2D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Už pasiūlymą atsakingo asmens vardas, pavardė (</w:t>
            </w:r>
            <w:r w:rsidRPr="00DD4107">
              <w:rPr>
                <w:rFonts w:ascii="Times New Roman" w:eastAsia="Arial Unicode MS" w:hAnsi="Times New Roman" w:cs="Times New Roman"/>
                <w:i/>
              </w:rPr>
              <w:t>jeigu dalyvauja tiekėjų grupė, ū</w:t>
            </w:r>
            <w:r w:rsidRPr="00DD4107">
              <w:rPr>
                <w:rFonts w:ascii="Times New Roman" w:eastAsia="Calibri" w:hAnsi="Times New Roman" w:cs="Times New Roman"/>
                <w:i/>
              </w:rPr>
              <w:t>kio subjektų grupės narys, atstovaujantis grupei</w:t>
            </w:r>
            <w:r w:rsidRPr="00DD4107">
              <w:rPr>
                <w:rFonts w:ascii="Times New Roman" w:eastAsia="Calibri" w:hAnsi="Times New Roman" w:cs="Times New Roman"/>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bl>
    <w:p w14:paraId="2615F325" w14:textId="77777777" w:rsidR="00DD4107" w:rsidRPr="00DD4107" w:rsidRDefault="00DD4107" w:rsidP="009F733C">
      <w:pPr>
        <w:spacing w:after="0" w:line="240" w:lineRule="auto"/>
        <w:rPr>
          <w:rFonts w:ascii="Times New Roman" w:eastAsia="Arial Unicode MS" w:hAnsi="Times New Roman" w:cs="Times New Roman"/>
          <w:b/>
          <w:i/>
        </w:rPr>
      </w:pPr>
    </w:p>
    <w:p w14:paraId="331DA430"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r w:rsidRPr="00DD4107">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DD4107">
        <w:rPr>
          <w:rFonts w:ascii="Times New Roman" w:eastAsia="Times New Roman" w:hAnsi="Times New Roman" w:cs="Times New Roman"/>
          <w:b/>
          <w:bCs/>
          <w:i/>
          <w:iCs/>
        </w:rPr>
        <w:t>nurodomi ir kvazisubtiekėjai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DD4107"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rPr>
      </w:pPr>
      <w:r w:rsidRPr="00DD4107">
        <w:rPr>
          <w:rFonts w:ascii="Times New Roman" w:eastAsia="Times New Roman" w:hAnsi="Times New Roman" w:cs="Times New Roman"/>
          <w:b/>
          <w:bCs/>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0CE4B3A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9F733C">
              <w:rPr>
                <w:rFonts w:eastAsia="Arial Unicode MS"/>
                <w:b/>
                <w:sz w:val="21"/>
                <w:szCs w:val="21"/>
                <w:bdr w:val="nil"/>
                <w:lang w:val="en-US"/>
              </w:rPr>
              <w:t>%)</w:t>
            </w:r>
            <w:r w:rsidRPr="00DD4107">
              <w:rPr>
                <w:rFonts w:eastAsia="Arial Unicode MS"/>
                <w:b/>
                <w:sz w:val="21"/>
                <w:szCs w:val="21"/>
                <w:bdr w:val="nil"/>
              </w:rPr>
              <w:t>, perduodamos vykdyti subtiekėjui, aprašymas**</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5BC12D08"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F85C4D">
        <w:rPr>
          <w:rFonts w:ascii="Times New Roman" w:eastAsia="Arial Unicode MS" w:hAnsi="Times New Roman" w:cs="Times New Roman"/>
          <w:i/>
          <w:color w:val="000000"/>
          <w:spacing w:val="-4"/>
          <w:sz w:val="20"/>
          <w:szCs w:val="20"/>
          <w:bdr w:val="nil"/>
        </w:rPr>
        <w:t xml:space="preserve">net </w:t>
      </w:r>
      <w:r w:rsidRPr="00DD4107">
        <w:rPr>
          <w:rFonts w:ascii="Times New Roman" w:eastAsia="Arial Unicode MS" w:hAnsi="Times New Roman" w:cs="Times New Roman"/>
          <w:i/>
          <w:color w:val="000000"/>
          <w:spacing w:val="-4"/>
          <w:sz w:val="20"/>
          <w:szCs w:val="20"/>
          <w:bdr w:val="nil"/>
        </w:rPr>
        <w:t xml:space="preserve">jei </w:t>
      </w:r>
      <w:r w:rsidR="00F85C4D">
        <w:rPr>
          <w:rFonts w:ascii="Times New Roman" w:eastAsia="Arial Unicode MS" w:hAnsi="Times New Roman" w:cs="Times New Roman"/>
          <w:i/>
          <w:color w:val="000000"/>
          <w:spacing w:val="-4"/>
          <w:sz w:val="20"/>
          <w:szCs w:val="20"/>
          <w:bdr w:val="nil"/>
        </w:rPr>
        <w:t xml:space="preserve">nėra </w:t>
      </w:r>
      <w:r w:rsidRPr="00DD4107">
        <w:rPr>
          <w:rFonts w:ascii="Times New Roman" w:eastAsia="Arial Unicode MS" w:hAnsi="Times New Roman" w:cs="Times New Roman"/>
          <w:i/>
          <w:color w:val="000000"/>
          <w:spacing w:val="-4"/>
          <w:sz w:val="20"/>
          <w:szCs w:val="20"/>
          <w:bdr w:val="nil"/>
        </w:rPr>
        <w:t>žinoma pasiūlymo pateikimo metu</w:t>
      </w:r>
      <w:r w:rsidR="00F85C4D">
        <w:rPr>
          <w:rFonts w:ascii="Times New Roman" w:eastAsia="Arial Unicode MS" w:hAnsi="Times New Roman" w:cs="Times New Roman"/>
          <w:i/>
          <w:color w:val="000000"/>
          <w:spacing w:val="-4"/>
          <w:sz w:val="20"/>
          <w:szCs w:val="20"/>
          <w:bdr w:val="nil"/>
        </w:rPr>
        <w:t xml:space="preserve">, </w:t>
      </w:r>
      <w:r w:rsidR="00F85C4D" w:rsidRPr="00F85C4D">
        <w:rPr>
          <w:rFonts w:ascii="Times New Roman" w:eastAsia="Arial Unicode MS" w:hAnsi="Times New Roman" w:cs="Times New Roman"/>
          <w:i/>
          <w:color w:val="000000"/>
          <w:spacing w:val="-4"/>
          <w:sz w:val="20"/>
          <w:szCs w:val="20"/>
          <w:bdr w:val="nil"/>
        </w:rPr>
        <w:t>kokie tai subtiekėjai.</w:t>
      </w:r>
    </w:p>
    <w:p w14:paraId="3C6350D0"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**Nurodoma visais atvejais, jei tiekėjas numato pasitelkti subtiekėjus. Vykdant pirkimo sutartį tik šiems darbams, paslaugoms bei užduotims bus galima pasitelkti subtiekėjus.</w:t>
      </w:r>
    </w:p>
    <w:p w14:paraId="49200092"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6BC2C60A" w14:textId="77777777" w:rsidR="00DD4107" w:rsidRPr="00DD4107" w:rsidRDefault="00DD4107" w:rsidP="009F733C">
      <w:pPr>
        <w:spacing w:after="0" w:line="240" w:lineRule="auto"/>
        <w:jc w:val="center"/>
        <w:rPr>
          <w:rFonts w:ascii="Times New Roman" w:eastAsia="Arial Unicode MS" w:hAnsi="Times New Roman" w:cs="Times New Roman"/>
          <w:color w:val="2F5496" w:themeColor="accent1" w:themeShade="BF"/>
        </w:rPr>
      </w:pPr>
      <w:r w:rsidRPr="00DD4107">
        <w:rPr>
          <w:rFonts w:ascii="Times New Roman" w:eastAsia="Arial Unicode MS" w:hAnsi="Times New Roman" w:cs="Times New Roman"/>
          <w:b/>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378C0652" w14:textId="5ACFFE9A" w:rsidR="00DD4107" w:rsidRPr="00DD4107" w:rsidRDefault="009F733C" w:rsidP="009F733C">
      <w:pPr>
        <w:widowControl w:val="0"/>
        <w:spacing w:after="0" w:line="240" w:lineRule="auto"/>
        <w:contextualSpacing/>
        <w:jc w:val="both"/>
        <w:rPr>
          <w:rFonts w:ascii="Times New Roman" w:eastAsia="Arial Unicode MS" w:hAnsi="Times New Roman" w:cs="Times New Roman"/>
        </w:rPr>
      </w:pPr>
      <w:r w:rsidRPr="009F733C">
        <w:rPr>
          <w:rFonts w:ascii="Times New Roman" w:eastAsia="Arial Unicode MS" w:hAnsi="Times New Roman" w:cs="Times New Roman"/>
        </w:rPr>
        <w:t xml:space="preserve">4.1. </w:t>
      </w:r>
      <w:r w:rsidR="00DD4107" w:rsidRPr="00DD4107">
        <w:rPr>
          <w:rFonts w:ascii="Times New Roman" w:eastAsia="Arial Unicode MS" w:hAnsi="Times New Roman" w:cs="Times New Roman"/>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DD4107" w:rsidRPr="009F733C" w14:paraId="3D978473" w14:textId="77777777" w:rsidTr="00B45923">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B3815"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032B43"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B260F" w14:textId="77777777" w:rsidR="00DD4107" w:rsidRPr="00DD4107" w:rsidRDefault="00DD4107" w:rsidP="009F733C">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FF1EE" w14:textId="02EFD560"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 xml:space="preserve">PVM, </w:t>
            </w:r>
            <w:r w:rsidRPr="009F733C">
              <w:rPr>
                <w:rFonts w:ascii="Times New Roman" w:eastAsia="Arial Unicode MS" w:hAnsi="Times New Roman" w:cs="Times New Roman"/>
                <w:b/>
                <w:bCs/>
                <w:bdr w:val="nil"/>
              </w:rPr>
              <w:t>21</w:t>
            </w:r>
            <w:r w:rsidRPr="00DD4107">
              <w:rPr>
                <w:rFonts w:ascii="Times New Roman" w:eastAsia="Arial Unicode MS" w:hAnsi="Times New Roman" w:cs="Times New Roman"/>
                <w:b/>
                <w:bCs/>
                <w:bdr w:val="nil"/>
              </w:rPr>
              <w:t xml:space="preserve"> </w:t>
            </w:r>
            <w:r w:rsidRPr="00DD4107">
              <w:rPr>
                <w:rFonts w:ascii="Times New Roman" w:eastAsia="Arial Unicode MS" w:hAnsi="Times New Roman" w:cs="Times New Roman"/>
                <w:b/>
                <w:bCs/>
                <w:bdr w:val="nil"/>
                <w:lang w:val="en-US"/>
              </w:rPr>
              <w:t xml:space="preserve">% </w:t>
            </w:r>
            <w:r w:rsidRPr="00DD4107">
              <w:rPr>
                <w:rFonts w:ascii="Times New Roman" w:eastAsia="Arial Unicode MS" w:hAnsi="Times New Roman" w:cs="Times New Roman"/>
                <w:b/>
                <w:bCs/>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10131"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su PVM</w:t>
            </w:r>
          </w:p>
        </w:tc>
      </w:tr>
      <w:tr w:rsidR="00DD4107" w:rsidRPr="009F733C" w14:paraId="4C2C7A41" w14:textId="77777777" w:rsidTr="00B45923">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0CD6"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5E83" w14:textId="77777777"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7175" w14:textId="5CAE14E1"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en-US"/>
              </w:rPr>
            </w:pPr>
            <w:r w:rsidRPr="009F733C">
              <w:rPr>
                <w:rFonts w:ascii="Times New Roman" w:eastAsia="Arial Unicode MS" w:hAnsi="Times New Roman" w:cs="Times New Roman"/>
                <w:i/>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76AF" w14:textId="3AA257C8" w:rsidR="00DD4107" w:rsidRPr="00DD4107" w:rsidRDefault="00DD4107" w:rsidP="009F733C">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rPr>
            </w:pPr>
            <w:r w:rsidRPr="009F733C">
              <w:rPr>
                <w:rFonts w:ascii="Times New Roman" w:eastAsia="Times New Roman" w:hAnsi="Times New Roman" w:cs="Times New Roman"/>
                <w:i/>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07F7" w14:textId="1F18CF01" w:rsidR="00DD4107" w:rsidRPr="00DD4107"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9F733C">
              <w:rPr>
                <w:rFonts w:ascii="Times New Roman" w:eastAsia="Arial Unicode MS" w:hAnsi="Times New Roman" w:cs="Times New Roman"/>
                <w:i/>
                <w:bdr w:val="nil"/>
              </w:rPr>
              <w:t>5</w:t>
            </w:r>
          </w:p>
        </w:tc>
      </w:tr>
      <w:tr w:rsidR="00DD4107" w:rsidRPr="009F733C" w14:paraId="3A4A942A" w14:textId="77777777" w:rsidTr="00B45923">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15ADC30" w14:textId="77777777" w:rsidR="00DD4107" w:rsidRPr="00DD4107" w:rsidRDefault="00DD4107">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bdr w:val="nil"/>
              </w:rPr>
            </w:pPr>
            <w:bookmarkStart w:id="72" w:name="_Hlk44499155"/>
          </w:p>
        </w:tc>
        <w:tc>
          <w:tcPr>
            <w:tcW w:w="3969" w:type="dxa"/>
            <w:vAlign w:val="center"/>
          </w:tcPr>
          <w:p w14:paraId="75BE0FB3" w14:textId="6CCE460F" w:rsidR="00A33F14" w:rsidRPr="00A33F14" w:rsidRDefault="00A33F14" w:rsidP="00A33F14">
            <w:pPr>
              <w:pBdr>
                <w:top w:val="nil"/>
                <w:left w:val="nil"/>
                <w:bottom w:val="nil"/>
                <w:right w:val="nil"/>
                <w:between w:val="nil"/>
                <w:bar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Pasvalio miesto Joniškėlio gatvės (Nr. 22937) paprastojo remonto darbai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1B02F4" w14:textId="77777777" w:rsidR="00DD4107" w:rsidRPr="00DD4107"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D393D" w14:textId="77777777" w:rsidR="00DD4107" w:rsidRPr="00DD4107"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4C999088" w14:textId="77777777" w:rsidR="00DD4107" w:rsidRPr="00DD4107"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r>
      <w:bookmarkEnd w:id="72"/>
    </w:tbl>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30A3E38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1A5C4035" w14:textId="77777777" w:rsidR="00DD4107" w:rsidRPr="00DD4107" w:rsidRDefault="00DD4107" w:rsidP="009F733C">
      <w:pPr>
        <w:tabs>
          <w:tab w:val="right" w:leader="underscore" w:pos="9639"/>
        </w:tabs>
        <w:spacing w:after="0" w:line="240" w:lineRule="auto"/>
        <w:ind w:right="-1"/>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w:t>
      </w:r>
    </w:p>
    <w:p w14:paraId="6017F164" w14:textId="17A6659F" w:rsidR="00DD4107" w:rsidRPr="00DD4107" w:rsidRDefault="009F733C" w:rsidP="009F733C">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00DD4107" w:rsidRPr="00DD4107">
        <w:rPr>
          <w:rFonts w:ascii="Times New Roman" w:eastAsia="Arial Unicode MS" w:hAnsi="Times New Roman" w:cs="Times New Roman"/>
          <w:i/>
          <w:sz w:val="20"/>
          <w:szCs w:val="20"/>
        </w:rPr>
        <w:t xml:space="preserve"> bendra pasiūlymo kaina su PVM  turi būti nurodoma dviejų skaičių po kablelio tikslumu. Šią kainą sudarančios kainos sudedamosios dalys ar įkainiai gali būti išreikštos neribojant skaičių po kablelio kiekio;</w:t>
      </w:r>
    </w:p>
    <w:p w14:paraId="119475C1" w14:textId="2A0B3D48" w:rsidR="00DD4107" w:rsidRPr="00DD4107" w:rsidRDefault="009F733C" w:rsidP="009F733C">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00DD4107" w:rsidRPr="00DD4107">
        <w:rPr>
          <w:rFonts w:ascii="Times New Roman" w:eastAsia="Arial Unicode MS" w:hAnsi="Times New Roman" w:cs="Times New Roman"/>
          <w:i/>
          <w:sz w:val="20"/>
          <w:szCs w:val="20"/>
        </w:rPr>
        <w:t xml:space="preserve"> </w:t>
      </w:r>
      <w:r w:rsidRPr="009F733C">
        <w:rPr>
          <w:rFonts w:ascii="Times New Roman" w:eastAsia="Arial Unicode MS" w:hAnsi="Times New Roman" w:cs="Times New Roman"/>
          <w:i/>
          <w:sz w:val="20"/>
          <w:szCs w:val="20"/>
        </w:rPr>
        <w:t>tais atvejais, kai pagal galiojančius teisės aktus tiekėjui nereikia mokėti PVM, jis nurodo kainas be PVM ir nurodo priežastis, dėl kurių PVM nemoka.</w:t>
      </w:r>
    </w:p>
    <w:p w14:paraId="07761A39" w14:textId="77777777" w:rsidR="00DD4107" w:rsidRPr="00DD4107" w:rsidRDefault="00DD4107" w:rsidP="009F733C">
      <w:pPr>
        <w:spacing w:after="0" w:line="240" w:lineRule="auto"/>
        <w:jc w:val="both"/>
        <w:rPr>
          <w:rFonts w:ascii="Times New Roman" w:eastAsia="Arial Unicode MS" w:hAnsi="Times New Roman" w:cs="Times New Roman"/>
          <w:i/>
        </w:rPr>
      </w:pPr>
    </w:p>
    <w:p w14:paraId="251053BC" w14:textId="2FCD7DEA" w:rsidR="009F733C" w:rsidRPr="00DD4107" w:rsidRDefault="00DD4107" w:rsidP="009F733C">
      <w:pPr>
        <w:widowControl w:val="0"/>
        <w:spacing w:after="0" w:line="240" w:lineRule="auto"/>
        <w:ind w:firstLine="709"/>
        <w:jc w:val="both"/>
        <w:rPr>
          <w:rFonts w:ascii="Times New Roman" w:eastAsia="Arial Unicode MS" w:hAnsi="Times New Roman" w:cs="Times New Roman"/>
        </w:rPr>
      </w:pPr>
      <w:r w:rsidRPr="00DD4107">
        <w:rPr>
          <w:rFonts w:ascii="Times New Roman" w:eastAsia="Arial Unicode MS" w:hAnsi="Times New Roman" w:cs="Times New Roman"/>
        </w:rPr>
        <w:t>Teikdami šį pasiūlymą mes patvirtiname, kad siūlom</w:t>
      </w:r>
      <w:r w:rsidR="009F733C" w:rsidRPr="009F733C">
        <w:rPr>
          <w:rFonts w:ascii="Times New Roman" w:eastAsia="Arial Unicode MS" w:hAnsi="Times New Roman" w:cs="Times New Roman"/>
        </w:rPr>
        <w:t xml:space="preserve">i darbai </w:t>
      </w:r>
      <w:r w:rsidRPr="00DD4107">
        <w:rPr>
          <w:rFonts w:ascii="Times New Roman" w:eastAsia="Arial Unicode MS" w:hAnsi="Times New Roman" w:cs="Times New Roman"/>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DEB75BB"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1D103551" w14:textId="77777777" w:rsidR="00DD4107" w:rsidRPr="00DD4107" w:rsidRDefault="00DD4107" w:rsidP="009F733C">
      <w:pPr>
        <w:autoSpaceDE w:val="0"/>
        <w:autoSpaceDN w:val="0"/>
        <w:adjustRightInd w:val="0"/>
        <w:spacing w:after="0" w:line="240" w:lineRule="auto"/>
        <w:jc w:val="center"/>
        <w:rPr>
          <w:rFonts w:ascii="Times New Roman" w:eastAsia="Arial Unicode MS" w:hAnsi="Times New Roman" w:cs="Times New Roman"/>
          <w:b/>
          <w:bCs/>
        </w:rPr>
      </w:pPr>
      <w:r w:rsidRPr="00DD4107">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DD4107" w:rsidRPr="00DD4107" w14:paraId="780AF8B8" w14:textId="77777777" w:rsidTr="00512F6F">
        <w:trPr>
          <w:trHeight w:val="324"/>
        </w:trPr>
        <w:tc>
          <w:tcPr>
            <w:tcW w:w="9639" w:type="dxa"/>
          </w:tcPr>
          <w:p w14:paraId="11DA289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7954CDBF" w14:textId="77777777" w:rsidR="00DD4107" w:rsidRPr="00DD4107" w:rsidRDefault="00DD4107" w:rsidP="009F733C">
            <w:pPr>
              <w:widowControl w:val="0"/>
              <w:spacing w:after="0" w:line="240" w:lineRule="auto"/>
              <w:ind w:firstLine="605"/>
              <w:jc w:val="both"/>
              <w:rPr>
                <w:rFonts w:ascii="Times New Roman" w:eastAsia="Arial Unicode MS" w:hAnsi="Times New Roman" w:cs="Times New Roman"/>
              </w:rPr>
            </w:pPr>
            <w:r w:rsidRPr="00DD4107">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DD4107"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Pateikto dokumento pavadinimas (rekomenduojama pavadinime vartoti žodį „Konfidencialu“)</w:t>
                  </w:r>
                </w:p>
              </w:tc>
            </w:tr>
            <w:tr w:rsidR="00DD4107" w:rsidRPr="00DD4107"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261112CD"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57F4982A"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D7E5DB2" w14:textId="77777777" w:rsidR="00DD4107" w:rsidRPr="00DD4107" w:rsidRDefault="00DD4107" w:rsidP="009F733C">
      <w:pPr>
        <w:spacing w:after="0" w:line="240" w:lineRule="auto"/>
        <w:rPr>
          <w:rFonts w:ascii="Times New Roman" w:eastAsia="Arial Unicode MS" w:hAnsi="Times New Roman" w:cs="Times New Roman"/>
          <w:i/>
        </w:rPr>
      </w:pPr>
    </w:p>
    <w:p w14:paraId="53DD58B8"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r w:rsidRPr="00DD4107">
        <w:rPr>
          <w:rFonts w:ascii="Times New Roman" w:eastAsia="Arial Unicode MS" w:hAnsi="Times New Roman" w:cs="Times New Roman"/>
          <w:b/>
          <w:bCs/>
        </w:rPr>
        <w:t>6. SU PASIŪLYMU PATEIKIAMI DOKUMENTAI</w:t>
      </w:r>
    </w:p>
    <w:p w14:paraId="6DA169A0"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DD4107"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Lapų skaičius</w:t>
            </w:r>
          </w:p>
        </w:tc>
      </w:tr>
      <w:tr w:rsidR="00DD4107" w:rsidRPr="00DD4107"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179439B9" w14:textId="77777777" w:rsidR="00DD4107" w:rsidRPr="00DD4107" w:rsidRDefault="00DD4107" w:rsidP="009F733C">
      <w:pPr>
        <w:widowControl w:val="0"/>
        <w:spacing w:after="0" w:line="240" w:lineRule="auto"/>
        <w:rPr>
          <w:rFonts w:ascii="Times New Roman" w:eastAsia="Arial Unicode MS" w:hAnsi="Times New Roman" w:cs="Times New Roman"/>
        </w:rPr>
      </w:pPr>
    </w:p>
    <w:p w14:paraId="2C772641" w14:textId="7522B072" w:rsidR="00DD4107" w:rsidRPr="00DD4107" w:rsidRDefault="00DD4107" w:rsidP="009F733C">
      <w:pPr>
        <w:widowControl w:val="0"/>
        <w:spacing w:after="0" w:line="240" w:lineRule="auto"/>
        <w:ind w:firstLine="709"/>
        <w:rPr>
          <w:rFonts w:ascii="Times New Roman" w:eastAsia="Arial Unicode MS" w:hAnsi="Times New Roman" w:cs="Times New Roman"/>
        </w:rPr>
      </w:pPr>
      <w:r w:rsidRPr="00DD4107">
        <w:rPr>
          <w:rFonts w:ascii="Times New Roman" w:eastAsia="Arial Unicode MS" w:hAnsi="Times New Roman" w:cs="Times New Roman"/>
        </w:rPr>
        <w:t xml:space="preserve">Pasiūlymas galioja </w:t>
      </w:r>
      <w:r w:rsidR="002A77BF" w:rsidRPr="002A77BF">
        <w:rPr>
          <w:rFonts w:ascii="Times New Roman" w:eastAsia="Arial Unicode MS" w:hAnsi="Times New Roman" w:cs="Times New Roman"/>
        </w:rPr>
        <w:t>Pirkimo sąlygų 1 priede „Terminai“  atitinkamame punkte nurodytą terminą</w:t>
      </w:r>
      <w:r w:rsidRPr="00DD4107">
        <w:rPr>
          <w:rFonts w:ascii="Times New Roman" w:eastAsia="Arial Unicode MS" w:hAnsi="Times New Roman" w:cs="Times New Roman"/>
        </w:rPr>
        <w:t>.</w:t>
      </w:r>
    </w:p>
    <w:p w14:paraId="7203605B"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3" w:name="_Ref39484039"/>
      <w:bookmarkStart w:id="74"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6B77DFA8" w:rsidR="008D704D" w:rsidRPr="00B07251" w:rsidRDefault="008D704D" w:rsidP="008D704D">
      <w:pPr>
        <w:pStyle w:val="Antrat2"/>
        <w:ind w:left="5103"/>
        <w:rPr>
          <w:rFonts w:ascii="Times New Roman" w:eastAsia="Calibri" w:hAnsi="Times New Roman" w:cs="Times New Roman"/>
          <w:color w:val="0070C0"/>
          <w:sz w:val="21"/>
          <w:szCs w:val="21"/>
        </w:rPr>
      </w:pPr>
      <w:bookmarkStart w:id="75" w:name="_Toc166838182"/>
      <w:r w:rsidRPr="00B07251">
        <w:rPr>
          <w:rFonts w:ascii="Times New Roman" w:eastAsia="Calibri" w:hAnsi="Times New Roman" w:cs="Times New Roman"/>
          <w:color w:val="0070C0"/>
          <w:sz w:val="21"/>
          <w:szCs w:val="21"/>
        </w:rPr>
        <w:t xml:space="preserve">Pirkimo sąlygų </w:t>
      </w:r>
      <w:r w:rsidR="0060790A" w:rsidRPr="00B07251">
        <w:rPr>
          <w:rFonts w:ascii="Times New Roman" w:eastAsia="Calibri" w:hAnsi="Times New Roman" w:cs="Times New Roman"/>
          <w:color w:val="0070C0"/>
          <w:sz w:val="21"/>
          <w:szCs w:val="21"/>
        </w:rPr>
        <w:t>8</w:t>
      </w:r>
      <w:r w:rsidRPr="00B07251">
        <w:rPr>
          <w:rFonts w:ascii="Times New Roman" w:eastAsia="Calibri" w:hAnsi="Times New Roman" w:cs="Times New Roman"/>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2A953AEC" w14:textId="1E1A6376" w:rsidR="00210870" w:rsidRPr="00B07251" w:rsidRDefault="00FE3D7C" w:rsidP="0060790A">
      <w:pPr>
        <w:pStyle w:val="Paantrat"/>
        <w:jc w:val="center"/>
        <w:rPr>
          <w:rFonts w:cstheme="minorHAnsi"/>
          <w:bCs/>
          <w:smallCaps/>
          <w:color w:val="auto"/>
          <w:sz w:val="22"/>
          <w:szCs w:val="22"/>
        </w:rPr>
      </w:pPr>
      <w:r w:rsidRPr="00B07251">
        <w:rPr>
          <w:color w:val="auto"/>
        </w:rPr>
        <w:t>PASIŪLYMŲ VERTINIMO KRITERIJAI</w:t>
      </w:r>
      <w:r w:rsidR="00031A62" w:rsidRPr="00B07251">
        <w:rPr>
          <w:color w:val="auto"/>
        </w:rPr>
        <w:t xml:space="preserve"> ir Sąlygos</w:t>
      </w:r>
    </w:p>
    <w:p w14:paraId="73012A37" w14:textId="77777777" w:rsidR="0060790A" w:rsidRPr="00DC7CB0" w:rsidRDefault="0060790A">
      <w:pPr>
        <w:numPr>
          <w:ilvl w:val="0"/>
          <w:numId w:val="6"/>
        </w:numPr>
        <w:spacing w:after="0" w:line="240" w:lineRule="auto"/>
        <w:ind w:left="0" w:firstLine="567"/>
        <w:contextualSpacing/>
        <w:jc w:val="both"/>
        <w:rPr>
          <w:rFonts w:ascii="Times New Roman" w:hAnsi="Times New Roman" w:cs="Times New Roman"/>
        </w:rPr>
      </w:pPr>
      <w:r w:rsidRPr="00DC7CB0">
        <w:rPr>
          <w:rFonts w:ascii="Times New Roman" w:hAnsi="Times New Roman" w:cs="Times New Roman"/>
        </w:rPr>
        <w:t>Perkančioji organizacija ekonomiškai naudingiausią pasiūlymą išrenka pagal kainą.</w:t>
      </w:r>
    </w:p>
    <w:p w14:paraId="0EBD8582" w14:textId="77777777" w:rsidR="0060790A" w:rsidRPr="00DC7CB0" w:rsidRDefault="0060790A">
      <w:pPr>
        <w:numPr>
          <w:ilvl w:val="0"/>
          <w:numId w:val="6"/>
        </w:numPr>
        <w:spacing w:after="0" w:line="240" w:lineRule="auto"/>
        <w:ind w:left="0" w:firstLine="567"/>
        <w:contextualSpacing/>
        <w:jc w:val="both"/>
        <w:rPr>
          <w:rFonts w:ascii="Times New Roman" w:hAnsi="Times New Roman" w:cs="Times New Roman"/>
          <w:smallCaps/>
        </w:rPr>
      </w:pPr>
      <w:r w:rsidRPr="00DC7CB0">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F0499F">
        <w:rPr>
          <w:rFonts w:cstheme="minorHAnsi"/>
        </w:rPr>
        <w:t>__________</w:t>
      </w:r>
      <w:r w:rsidR="00A4599F" w:rsidRPr="00F0499F">
        <w:rPr>
          <w:rFonts w:cstheme="minorHAnsi"/>
          <w:b/>
          <w:bCs/>
          <w:smallCaps/>
          <w:sz w:val="22"/>
          <w:szCs w:val="22"/>
        </w:rPr>
        <w:br w:type="page"/>
      </w:r>
    </w:p>
    <w:p w14:paraId="07E397BF" w14:textId="4FBB17B4" w:rsidR="007545D6" w:rsidRPr="00B07251" w:rsidRDefault="00FE3D1F" w:rsidP="00AB5541">
      <w:pPr>
        <w:pStyle w:val="Antrat2"/>
        <w:ind w:left="5103"/>
        <w:rPr>
          <w:rFonts w:ascii="Times New Roman" w:hAnsi="Times New Roman" w:cs="Times New Roman"/>
          <w:color w:val="0070C0"/>
          <w:sz w:val="21"/>
          <w:szCs w:val="21"/>
        </w:rPr>
      </w:pPr>
      <w:bookmarkStart w:id="76" w:name="_Toc166838183"/>
      <w:bookmarkStart w:id="77" w:name="_Hlk166745974"/>
      <w:bookmarkStart w:id="78" w:name="_Ref39586171"/>
      <w:bookmarkStart w:id="79" w:name="_Ref39673580"/>
      <w:bookmarkStart w:id="80" w:name="_Ref39674283"/>
      <w:r w:rsidRPr="00B07251">
        <w:rPr>
          <w:rFonts w:ascii="Times New Roman" w:hAnsi="Times New Roman" w:cs="Times New Roman"/>
          <w:color w:val="0070C0"/>
          <w:sz w:val="21"/>
          <w:szCs w:val="21"/>
        </w:rPr>
        <w:lastRenderedPageBreak/>
        <w:t xml:space="preserve">Pirkimo sąlygų </w:t>
      </w:r>
      <w:r w:rsidR="0060790A" w:rsidRPr="00B07251">
        <w:rPr>
          <w:rFonts w:ascii="Times New Roman" w:hAnsi="Times New Roman" w:cs="Times New Roman"/>
          <w:color w:val="0070C0"/>
          <w:sz w:val="21"/>
          <w:szCs w:val="21"/>
        </w:rPr>
        <w:t>9</w:t>
      </w:r>
      <w:r w:rsidR="007545D6" w:rsidRPr="00B07251">
        <w:rPr>
          <w:rFonts w:ascii="Times New Roman" w:hAnsi="Times New Roman" w:cs="Times New Roman"/>
          <w:color w:val="0070C0"/>
          <w:sz w:val="21"/>
          <w:szCs w:val="21"/>
        </w:rPr>
        <w:t xml:space="preserve"> priedas „</w:t>
      </w:r>
      <w:r w:rsidR="00AC5AE6" w:rsidRPr="00B07251">
        <w:rPr>
          <w:rFonts w:ascii="Times New Roman" w:hAnsi="Times New Roman" w:cs="Times New Roman"/>
          <w:color w:val="0070C0"/>
          <w:sz w:val="21"/>
          <w:szCs w:val="21"/>
        </w:rPr>
        <w:t>Tiekėjo deklaracija dėl atitikimo nacionalinio saugumo reikalavimams</w:t>
      </w:r>
      <w:r w:rsidR="00FF607F" w:rsidRPr="00B07251">
        <w:rPr>
          <w:rFonts w:ascii="Times New Roman" w:hAnsi="Times New Roman" w:cs="Times New Roman"/>
          <w:color w:val="0070C0"/>
          <w:sz w:val="21"/>
          <w:szCs w:val="21"/>
        </w:rPr>
        <w:t>“</w:t>
      </w:r>
      <w:bookmarkEnd w:id="76"/>
    </w:p>
    <w:bookmarkEnd w:id="77"/>
    <w:p w14:paraId="5B45E78B" w14:textId="77777777" w:rsidR="00210594" w:rsidRDefault="00210594" w:rsidP="00210594"/>
    <w:p w14:paraId="2ADE0229" w14:textId="77777777" w:rsidR="00AC5AE6" w:rsidRPr="00AC5AE6" w:rsidRDefault="00AC5AE6" w:rsidP="00AC5AE6">
      <w:pPr>
        <w:spacing w:after="0" w:line="240" w:lineRule="auto"/>
        <w:rPr>
          <w:rFonts w:ascii="Times New Roman" w:eastAsia="Times New Roman" w:hAnsi="Times New Roman" w:cs="Times New Roman"/>
          <w:i/>
          <w:lang w:val="en-US"/>
        </w:rPr>
      </w:pPr>
    </w:p>
    <w:p w14:paraId="2205BAAF" w14:textId="77777777" w:rsidR="00AC5AE6" w:rsidRPr="00AC5AE6" w:rsidRDefault="00AC5AE6" w:rsidP="00AC5AE6">
      <w:pPr>
        <w:spacing w:after="0" w:line="240" w:lineRule="auto"/>
        <w:rPr>
          <w:rFonts w:ascii="Times New Roman" w:eastAsia="Times New Roman" w:hAnsi="Times New Roman" w:cs="Times New Roman"/>
          <w:lang w:val="en-US"/>
        </w:rPr>
      </w:pPr>
    </w:p>
    <w:p w14:paraId="50D7929B" w14:textId="77777777" w:rsidR="00AC5AE6" w:rsidRPr="00AC5AE6" w:rsidRDefault="00AC5AE6" w:rsidP="00AC5AE6">
      <w:pPr>
        <w:spacing w:after="0" w:line="240" w:lineRule="auto"/>
        <w:jc w:val="center"/>
        <w:rPr>
          <w:rFonts w:ascii="Times New Roman" w:eastAsia="Times New Roman" w:hAnsi="Times New Roman" w:cs="Times New Roman"/>
          <w:color w:val="000000"/>
          <w:u w:val="single"/>
        </w:rPr>
      </w:pPr>
      <w:r w:rsidRPr="00AC5AE6">
        <w:rPr>
          <w:rFonts w:ascii="Times New Roman" w:eastAsia="Times New Roman" w:hAnsi="Times New Roman" w:cs="Times New Roman"/>
          <w:color w:val="000000"/>
          <w:u w:val="single"/>
        </w:rPr>
        <w:t>___________________________________</w:t>
      </w:r>
    </w:p>
    <w:p w14:paraId="792025A3" w14:textId="77777777" w:rsidR="00AC5AE6" w:rsidRPr="00AC5AE6" w:rsidRDefault="00AC5AE6" w:rsidP="00AC5AE6">
      <w:pPr>
        <w:spacing w:after="0" w:line="240" w:lineRule="auto"/>
        <w:jc w:val="center"/>
        <w:rPr>
          <w:rFonts w:ascii="Times New Roman" w:eastAsia="Times New Roman" w:hAnsi="Times New Roman" w:cs="Times New Roman"/>
          <w:u w:val="single"/>
        </w:rPr>
      </w:pPr>
    </w:p>
    <w:p w14:paraId="6150DC8B" w14:textId="77777777" w:rsidR="00AC5AE6" w:rsidRPr="00AC5AE6" w:rsidRDefault="00AC5AE6" w:rsidP="00AC5AE6">
      <w:pPr>
        <w:spacing w:after="0" w:line="240" w:lineRule="auto"/>
        <w:jc w:val="center"/>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 (Tiekėjo/subtiekėjo pavadinimas)</w:t>
      </w:r>
    </w:p>
    <w:p w14:paraId="7629A3EC" w14:textId="77777777" w:rsidR="00AC5AE6" w:rsidRPr="00AC5AE6" w:rsidRDefault="00AC5AE6" w:rsidP="00AC5AE6">
      <w:pPr>
        <w:spacing w:after="0" w:line="240" w:lineRule="auto"/>
        <w:rPr>
          <w:rFonts w:ascii="Times New Roman" w:eastAsia="Times New Roman" w:hAnsi="Times New Roman" w:cs="Times New Roman"/>
        </w:rPr>
      </w:pPr>
    </w:p>
    <w:p w14:paraId="3682965C" w14:textId="77777777" w:rsidR="00AC5AE6" w:rsidRPr="00AC5AE6" w:rsidRDefault="00AC5AE6" w:rsidP="00AC5AE6">
      <w:pPr>
        <w:spacing w:after="0" w:line="240" w:lineRule="auto"/>
        <w:rPr>
          <w:rFonts w:ascii="Times New Roman" w:eastAsia="Times New Roman" w:hAnsi="Times New Roman" w:cs="Times New Roman"/>
        </w:rPr>
      </w:pPr>
    </w:p>
    <w:p w14:paraId="4ACF2A8D" w14:textId="77777777" w:rsidR="00AC5AE6" w:rsidRPr="00AC5AE6" w:rsidRDefault="00AC5AE6" w:rsidP="00AC5AE6">
      <w:pPr>
        <w:spacing w:after="0" w:line="240" w:lineRule="auto"/>
        <w:rPr>
          <w:rFonts w:ascii="Times New Roman" w:eastAsia="Times New Roman" w:hAnsi="Times New Roman" w:cs="Times New Roman"/>
          <w:color w:val="000000"/>
        </w:rPr>
      </w:pPr>
      <w:r w:rsidRPr="00AC5AE6">
        <w:rPr>
          <w:rFonts w:ascii="Times New Roman" w:eastAsia="Times New Roman" w:hAnsi="Times New Roman" w:cs="Times New Roman"/>
          <w:color w:val="000000"/>
        </w:rPr>
        <w:t>___________________________________</w:t>
      </w:r>
    </w:p>
    <w:p w14:paraId="08A048FB" w14:textId="77777777" w:rsidR="00AC5AE6" w:rsidRPr="00AC5AE6" w:rsidRDefault="00AC5AE6" w:rsidP="00AC5AE6">
      <w:pPr>
        <w:spacing w:after="0" w:line="240" w:lineRule="auto"/>
        <w:rPr>
          <w:rFonts w:ascii="Times New Roman" w:eastAsia="Times New Roman" w:hAnsi="Times New Roman" w:cs="Times New Roman"/>
          <w:color w:val="000000"/>
          <w:sz w:val="18"/>
          <w:szCs w:val="18"/>
        </w:rPr>
      </w:pPr>
      <w:r w:rsidRPr="00AC5AE6">
        <w:rPr>
          <w:rFonts w:ascii="Times New Roman" w:eastAsia="Times New Roman" w:hAnsi="Times New Roman" w:cs="Times New Roman"/>
          <w:color w:val="000000"/>
          <w:sz w:val="18"/>
          <w:szCs w:val="18"/>
        </w:rPr>
        <w:t xml:space="preserve"> (Pirkimo vykdytojo pavadinimas)</w:t>
      </w:r>
    </w:p>
    <w:p w14:paraId="081C6BED" w14:textId="77777777" w:rsidR="00AC5AE6" w:rsidRPr="00AC5AE6" w:rsidRDefault="00AC5AE6" w:rsidP="00AC5AE6">
      <w:pPr>
        <w:spacing w:after="0" w:line="240" w:lineRule="auto"/>
        <w:jc w:val="center"/>
        <w:rPr>
          <w:rFonts w:ascii="Times New Roman" w:eastAsia="Times New Roman" w:hAnsi="Times New Roman" w:cs="Times New Roman"/>
          <w:b/>
          <w:bCs/>
          <w:smallCaps/>
          <w:color w:val="000000"/>
          <w:sz w:val="24"/>
          <w:szCs w:val="24"/>
        </w:rPr>
      </w:pPr>
    </w:p>
    <w:p w14:paraId="4565130D" w14:textId="77777777" w:rsidR="00AC5AE6" w:rsidRPr="00AC5AE6" w:rsidRDefault="00AC5AE6" w:rsidP="00AC5AE6">
      <w:pPr>
        <w:spacing w:after="0" w:line="240" w:lineRule="auto"/>
        <w:jc w:val="center"/>
        <w:rPr>
          <w:rFonts w:ascii="Times New Roman" w:eastAsia="Times New Roman" w:hAnsi="Times New Roman" w:cs="Times New Roman"/>
          <w:b/>
          <w:bCs/>
          <w:smallCaps/>
          <w:color w:val="000000"/>
          <w:sz w:val="24"/>
          <w:szCs w:val="24"/>
        </w:rPr>
      </w:pPr>
    </w:p>
    <w:p w14:paraId="5198BD27" w14:textId="77777777" w:rsidR="00AC5AE6" w:rsidRPr="00AC5AE6" w:rsidRDefault="00AC5AE6" w:rsidP="00AC5AE6">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b/>
          <w:bCs/>
          <w:smallCaps/>
          <w:color w:val="000000"/>
          <w:sz w:val="22"/>
          <w:szCs w:val="22"/>
        </w:rPr>
        <w:t>TIEKĖJO/ SUBTIEKĖJO  DEKLARACIJA</w:t>
      </w:r>
    </w:p>
    <w:p w14:paraId="6B9D5C6E" w14:textId="77777777" w:rsidR="00AC5AE6" w:rsidRPr="00AC5AE6" w:rsidRDefault="00AC5AE6" w:rsidP="00AC5AE6">
      <w:pPr>
        <w:shd w:val="clear" w:color="auto" w:fill="FFFFFF"/>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sz w:val="22"/>
          <w:szCs w:val="22"/>
        </w:rPr>
        <w:t> </w:t>
      </w:r>
    </w:p>
    <w:p w14:paraId="0EEFCAF2" w14:textId="77777777" w:rsidR="00AC5AE6" w:rsidRPr="00AC5AE6" w:rsidRDefault="00AC5AE6" w:rsidP="00AC5AE6">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__________________</w:t>
      </w:r>
    </w:p>
    <w:p w14:paraId="20495772" w14:textId="77777777" w:rsidR="00AC5AE6" w:rsidRPr="00AC5AE6" w:rsidRDefault="00AC5AE6" w:rsidP="00AC5AE6">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(Data)</w:t>
      </w:r>
    </w:p>
    <w:p w14:paraId="38AC665D" w14:textId="77777777" w:rsidR="00AC5AE6" w:rsidRPr="00AC5AE6" w:rsidRDefault="00AC5AE6" w:rsidP="00AC5AE6">
      <w:pPr>
        <w:spacing w:after="0" w:line="240" w:lineRule="auto"/>
        <w:rPr>
          <w:rFonts w:ascii="Times New Roman" w:eastAsia="Times New Roman" w:hAnsi="Times New Roman" w:cs="Times New Roman"/>
          <w:sz w:val="22"/>
          <w:szCs w:val="22"/>
        </w:rPr>
      </w:pPr>
    </w:p>
    <w:p w14:paraId="48DFCF3B" w14:textId="540C496A"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Patvirtinu, kad mano atstovaujamo tiekėjo</w:t>
      </w:r>
      <w:r w:rsidR="00FB10B1">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sidR="00FB10B1">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subtiekėjo sudėtyje nėra Rusijos dalyvavimo, viršijančio 2014 m. liepos 31 d. Tarybos reglamento (ES) Nr. 833/2014 dėl ribojamųjų priemonių atsižvelgiant į Rusijos veiksmus, kuriais destabilizuojama padėtis Ukrainoje, su visais pakeitimais,</w:t>
      </w:r>
      <w:r w:rsidRPr="00AC5AE6">
        <w:rPr>
          <w:rFonts w:ascii="Arial" w:eastAsia="Times New Roman" w:hAnsi="Arial" w:cs="Arial"/>
          <w:color w:val="000000"/>
          <w:sz w:val="22"/>
          <w:szCs w:val="22"/>
        </w:rPr>
        <w:t xml:space="preserve"> </w:t>
      </w:r>
      <w:r w:rsidRPr="00AC5AE6">
        <w:rPr>
          <w:rFonts w:ascii="Times New Roman" w:eastAsia="Times New Roman" w:hAnsi="Times New Roman" w:cs="Times New Roman"/>
          <w:color w:val="000000"/>
          <w:sz w:val="22"/>
          <w:szCs w:val="22"/>
        </w:rPr>
        <w:t>nustatytas ribas t.</w:t>
      </w:r>
      <w:r w:rsidR="00FB10B1">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y.:</w:t>
      </w:r>
    </w:p>
    <w:p w14:paraId="4D1DF548"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(a) mano atstovaujamas </w:t>
      </w:r>
      <w:r w:rsidRPr="00AC5AE6">
        <w:rPr>
          <w:rFonts w:ascii="Times New Roman" w:eastAsia="Times New Roman" w:hAnsi="Times New Roman" w:cs="Times New Roman"/>
          <w:color w:val="000000"/>
          <w:sz w:val="22"/>
          <w:szCs w:val="22"/>
        </w:rPr>
        <w:t>tiekėjas/subtiekėjas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1157A5BF"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(b) mano atstovaujamas </w:t>
      </w:r>
      <w:r w:rsidRPr="00AC5AE6">
        <w:rPr>
          <w:rFonts w:ascii="Times New Roman" w:eastAsia="Times New Roman" w:hAnsi="Times New Roman" w:cs="Times New Roman"/>
          <w:color w:val="000000"/>
          <w:sz w:val="22"/>
          <w:szCs w:val="22"/>
        </w:rPr>
        <w:t>tiekėjas/subtiekėjas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A7E5B03"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0C767F00" w14:textId="77777777" w:rsidR="00AC5AE6" w:rsidRPr="00AC5AE6" w:rsidRDefault="00AC5AE6" w:rsidP="00AC5AE6">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8F2CE9C" w14:textId="726064AC" w:rsidR="00AC5AE6" w:rsidRPr="00AC5AE6" w:rsidRDefault="00AC5AE6" w:rsidP="00AC5AE6">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AC5AE6">
        <w:rPr>
          <w:rFonts w:ascii="Times New Roman" w:eastAsia="Times New Roman" w:hAnsi="Times New Roman" w:cs="Times New Roman"/>
          <w:color w:val="000000"/>
          <w:sz w:val="22"/>
          <w:szCs w:val="22"/>
        </w:rPr>
        <w:t>Patvirtinu, kad tiekėjui</w:t>
      </w:r>
      <w:r w:rsidR="00FB10B1">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sidR="00FB10B1">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 xml:space="preserve">subtiekėjui kuriuos esu pasitelkęs ar pasitelksiu ateityje, </w:t>
      </w:r>
      <w:r w:rsidRPr="00AC5AE6">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AC5AE6">
        <w:rPr>
          <w:rFonts w:ascii="Times New Roman" w:eastAsia="Times New Roman" w:hAnsi="Times New Roman" w:cs="Times New Roman"/>
          <w:color w:val="000000"/>
          <w:sz w:val="22"/>
          <w:szCs w:val="22"/>
        </w:rPr>
        <w:t>netaikomos</w:t>
      </w:r>
      <w:r w:rsidRPr="00AC5AE6">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55ED0592"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00FB9626"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1699AFF1"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C5AE6" w:rsidRPr="00AC5AE6" w14:paraId="1728288F" w14:textId="77777777" w:rsidTr="00512F6F">
        <w:trPr>
          <w:jc w:val="center"/>
        </w:trPr>
        <w:tc>
          <w:tcPr>
            <w:tcW w:w="0" w:type="auto"/>
            <w:gridSpan w:val="6"/>
            <w:tcMar>
              <w:top w:w="0" w:type="dxa"/>
              <w:left w:w="108" w:type="dxa"/>
              <w:bottom w:w="0" w:type="dxa"/>
              <w:right w:w="108" w:type="dxa"/>
            </w:tcMar>
            <w:hideMark/>
          </w:tcPr>
          <w:p w14:paraId="4EBBD6B1" w14:textId="77777777" w:rsidR="00AC5AE6" w:rsidRPr="00AC5AE6" w:rsidRDefault="00AC5AE6" w:rsidP="00AC5AE6">
            <w:pPr>
              <w:tabs>
                <w:tab w:val="left" w:pos="284"/>
                <w:tab w:val="left" w:pos="426"/>
              </w:tabs>
              <w:spacing w:after="150" w:line="240" w:lineRule="auto"/>
              <w:jc w:val="both"/>
              <w:rPr>
                <w:rFonts w:ascii="Times New Roman" w:eastAsia="Times New Roman" w:hAnsi="Times New Roman" w:cs="Times New Roman"/>
                <w:color w:val="000000"/>
              </w:rPr>
            </w:pPr>
          </w:p>
        </w:tc>
      </w:tr>
      <w:tr w:rsidR="00AC5AE6" w:rsidRPr="00AC5AE6" w14:paraId="4F15358B" w14:textId="77777777" w:rsidTr="00512F6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AA8B63C"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5641628"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BB2C7D5"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4A92545"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807C1AE" w14:textId="77777777" w:rsidR="00AC5AE6" w:rsidRPr="00AC5AE6" w:rsidRDefault="00AC5AE6" w:rsidP="00AC5AE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C9DDC31" w14:textId="77777777" w:rsidR="00AC5AE6" w:rsidRPr="00AC5AE6" w:rsidRDefault="00AC5AE6" w:rsidP="00AC5AE6">
            <w:pPr>
              <w:spacing w:after="0" w:line="240" w:lineRule="auto"/>
              <w:rPr>
                <w:rFonts w:ascii="Times New Roman" w:eastAsia="Times New Roman" w:hAnsi="Times New Roman" w:cs="Times New Roman"/>
              </w:rPr>
            </w:pPr>
          </w:p>
        </w:tc>
      </w:tr>
      <w:tr w:rsidR="00AC5AE6" w:rsidRPr="00AC5AE6" w14:paraId="5951B528" w14:textId="77777777" w:rsidTr="00512F6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BB3E524" w14:textId="77777777" w:rsidR="00AC5AE6" w:rsidRPr="00AC5AE6" w:rsidRDefault="00AC5AE6" w:rsidP="00AC5AE6">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F6A9981" w14:textId="77777777" w:rsidR="00AC5AE6" w:rsidRPr="00AC5AE6" w:rsidRDefault="00AC5AE6" w:rsidP="00AC5AE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78FB46A" w14:textId="77777777" w:rsidR="00AC5AE6" w:rsidRPr="00AC5AE6" w:rsidRDefault="00AC5AE6" w:rsidP="00AC5AE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F093C72" w14:textId="77777777" w:rsidR="00AC5AE6" w:rsidRPr="00AC5AE6" w:rsidRDefault="00AC5AE6" w:rsidP="00AC5AE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060B7A9" w14:textId="77777777" w:rsidR="00AC5AE6" w:rsidRPr="00AC5AE6" w:rsidRDefault="00AC5AE6" w:rsidP="00AC5AE6">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972847F" w14:textId="77777777" w:rsidR="00AC5AE6" w:rsidRPr="00AC5AE6" w:rsidRDefault="00AC5AE6" w:rsidP="00AC5AE6">
            <w:pPr>
              <w:spacing w:after="0" w:line="240" w:lineRule="auto"/>
              <w:rPr>
                <w:rFonts w:ascii="Times New Roman" w:eastAsia="Times New Roman" w:hAnsi="Times New Roman" w:cs="Times New Roman"/>
                <w:sz w:val="18"/>
                <w:szCs w:val="18"/>
              </w:rPr>
            </w:pPr>
          </w:p>
        </w:tc>
      </w:tr>
    </w:tbl>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629CA2EA" w:rsidR="008D704D" w:rsidRPr="00B07251" w:rsidRDefault="00FE3D1F" w:rsidP="00AB5541">
      <w:pPr>
        <w:pStyle w:val="Antrat2"/>
        <w:ind w:left="5103"/>
        <w:rPr>
          <w:rFonts w:ascii="Times New Roman" w:hAnsi="Times New Roman" w:cs="Times New Roman"/>
          <w:color w:val="0070C0"/>
          <w:sz w:val="21"/>
          <w:szCs w:val="21"/>
        </w:rPr>
      </w:pPr>
      <w:bookmarkStart w:id="81" w:name="_Toc166838184"/>
      <w:r w:rsidRPr="00B07251">
        <w:rPr>
          <w:rFonts w:ascii="Times New Roman" w:hAnsi="Times New Roman" w:cs="Times New Roman"/>
          <w:color w:val="0070C0"/>
          <w:sz w:val="21"/>
          <w:szCs w:val="21"/>
        </w:rPr>
        <w:t xml:space="preserve">Pirkimo sąlygų </w:t>
      </w:r>
      <w:r w:rsidR="00AB5FFA" w:rsidRPr="00B07251">
        <w:rPr>
          <w:rFonts w:ascii="Times New Roman" w:hAnsi="Times New Roman" w:cs="Times New Roman"/>
          <w:color w:val="0070C0"/>
          <w:sz w:val="21"/>
          <w:szCs w:val="21"/>
        </w:rPr>
        <w:t>10</w:t>
      </w:r>
      <w:r w:rsidRPr="00B07251">
        <w:rPr>
          <w:rFonts w:ascii="Times New Roman" w:hAnsi="Times New Roman" w:cs="Times New Roman"/>
          <w:color w:val="0070C0"/>
          <w:sz w:val="21"/>
          <w:szCs w:val="21"/>
        </w:rPr>
        <w:t xml:space="preserve"> priedas </w:t>
      </w:r>
      <w:r w:rsidR="008D704D" w:rsidRPr="00B07251">
        <w:rPr>
          <w:rFonts w:ascii="Times New Roman" w:hAnsi="Times New Roman" w:cs="Times New Roman"/>
          <w:color w:val="0070C0"/>
          <w:sz w:val="21"/>
          <w:szCs w:val="21"/>
        </w:rPr>
        <w:t>„Sutarties projektas“</w:t>
      </w:r>
      <w:bookmarkEnd w:id="78"/>
      <w:bookmarkEnd w:id="79"/>
      <w:bookmarkEnd w:id="80"/>
      <w:bookmarkEnd w:id="81"/>
    </w:p>
    <w:p w14:paraId="040FB65E" w14:textId="77777777" w:rsidR="00AE422D" w:rsidRPr="00F0499F" w:rsidRDefault="00AE422D" w:rsidP="00AB5541"/>
    <w:p w14:paraId="6D429D3C" w14:textId="75241092" w:rsidR="00DD0D75" w:rsidRPr="009F733C" w:rsidRDefault="00DD0D75" w:rsidP="00DD0D75">
      <w:pPr>
        <w:jc w:val="both"/>
        <w:rPr>
          <w:rFonts w:ascii="Times New Roman" w:hAnsi="Times New Roman" w:cs="Times New Roman"/>
        </w:rPr>
      </w:pPr>
      <w:r w:rsidRPr="009F733C">
        <w:rPr>
          <w:rFonts w:ascii="Times New Roman" w:hAnsi="Times New Roman" w:cs="Times New Roman"/>
        </w:rPr>
        <w:t>„</w:t>
      </w:r>
      <w:r>
        <w:rPr>
          <w:rFonts w:ascii="Times New Roman" w:hAnsi="Times New Roman" w:cs="Times New Roman"/>
        </w:rPr>
        <w:t>Sutarties projektas</w:t>
      </w:r>
      <w:r w:rsidRPr="009F733C">
        <w:rPr>
          <w:rFonts w:ascii="Times New Roman" w:hAnsi="Times New Roman" w:cs="Times New Roman"/>
        </w:rPr>
        <w:t>“ pateikiamas .</w:t>
      </w:r>
      <w:r>
        <w:rPr>
          <w:rFonts w:ascii="Times New Roman" w:hAnsi="Times New Roman" w:cs="Times New Roman"/>
        </w:rPr>
        <w:t>docx</w:t>
      </w:r>
      <w:r w:rsidRPr="009F733C">
        <w:rPr>
          <w:rFonts w:ascii="Times New Roman" w:hAnsi="Times New Roman" w:cs="Times New Roman"/>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D644" w14:textId="77777777" w:rsidR="00474435" w:rsidRDefault="00474435" w:rsidP="00D05666">
      <w:r>
        <w:separator/>
      </w:r>
    </w:p>
  </w:endnote>
  <w:endnote w:type="continuationSeparator" w:id="0">
    <w:p w14:paraId="22D248F1" w14:textId="77777777" w:rsidR="00474435" w:rsidRDefault="00474435" w:rsidP="00D05666">
      <w:r>
        <w:continuationSeparator/>
      </w:r>
    </w:p>
  </w:endnote>
  <w:endnote w:type="continuationNotice" w:id="1">
    <w:p w14:paraId="0A5CE459" w14:textId="77777777" w:rsidR="00474435" w:rsidRDefault="00474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HELVETICA NEUE LIGHT"/>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0591" w14:textId="77777777" w:rsidR="00474435" w:rsidRDefault="00474435" w:rsidP="00D05666">
      <w:r>
        <w:separator/>
      </w:r>
    </w:p>
  </w:footnote>
  <w:footnote w:type="continuationSeparator" w:id="0">
    <w:p w14:paraId="228DAF44" w14:textId="77777777" w:rsidR="00474435" w:rsidRDefault="00474435" w:rsidP="00D05666">
      <w:r>
        <w:continuationSeparator/>
      </w:r>
    </w:p>
  </w:footnote>
  <w:footnote w:type="continuationNotice" w:id="1">
    <w:p w14:paraId="28992440" w14:textId="77777777" w:rsidR="00474435" w:rsidRDefault="00474435">
      <w:pPr>
        <w:spacing w:after="0" w:line="240" w:lineRule="auto"/>
      </w:pPr>
    </w:p>
  </w:footnote>
  <w:footnote w:id="2">
    <w:p w14:paraId="629656F4" w14:textId="77777777" w:rsidR="001137C3" w:rsidRPr="001620D3" w:rsidRDefault="001137C3" w:rsidP="001137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2BA3D" w14:textId="77777777" w:rsidR="001137C3" w:rsidRPr="001620D3" w:rsidRDefault="001137C3" w:rsidP="001137C3">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FF89B4" w14:textId="77777777" w:rsidR="001137C3" w:rsidRDefault="001137C3" w:rsidP="001137C3">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52AC89" w14:textId="77777777" w:rsidR="001137C3" w:rsidRPr="001620D3" w:rsidRDefault="001137C3" w:rsidP="001137C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B1DE0F" w14:textId="77777777" w:rsidR="001137C3" w:rsidRPr="001620D3" w:rsidRDefault="001137C3" w:rsidP="001137C3">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0DA0BA92" w14:textId="77777777" w:rsidR="001137C3" w:rsidRDefault="001137C3" w:rsidP="001137C3">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2233B3" w14:textId="77777777" w:rsidR="001137C3" w:rsidRPr="001620D3" w:rsidRDefault="001137C3" w:rsidP="001137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2650DD" w14:textId="77777777" w:rsidR="001137C3" w:rsidRPr="001620D3" w:rsidRDefault="001137C3" w:rsidP="001137C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F90B46" w14:textId="77777777" w:rsidR="001137C3" w:rsidRDefault="001137C3" w:rsidP="001137C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95CBD"/>
    <w:multiLevelType w:val="multilevel"/>
    <w:tmpl w:val="112053FA"/>
    <w:lvl w:ilvl="0">
      <w:start w:val="2"/>
      <w:numFmt w:val="decimal"/>
      <w:lvlText w:val="%1."/>
      <w:lvlJc w:val="left"/>
      <w:pPr>
        <w:ind w:left="360" w:hanging="360"/>
      </w:pPr>
      <w:rPr>
        <w:rFonts w:eastAsiaTheme="minorEastAsia" w:hint="default"/>
        <w:color w:val="auto"/>
      </w:rPr>
    </w:lvl>
    <w:lvl w:ilvl="1">
      <w:start w:val="4"/>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D747FB"/>
    <w:multiLevelType w:val="multilevel"/>
    <w:tmpl w:val="0427001F"/>
    <w:lvl w:ilvl="0">
      <w:start w:val="1"/>
      <w:numFmt w:val="decimal"/>
      <w:lvlText w:val="%1."/>
      <w:lvlJc w:val="left"/>
      <w:pPr>
        <w:ind w:left="2203" w:hanging="360"/>
      </w:pPr>
      <w:rPr>
        <w:rFonts w:hint="default"/>
      </w:rPr>
    </w:lvl>
    <w:lvl w:ilvl="1">
      <w:start w:val="1"/>
      <w:numFmt w:val="decimal"/>
      <w:lvlText w:val="%1.%2."/>
      <w:lvlJc w:val="left"/>
      <w:pPr>
        <w:ind w:left="2635" w:hanging="432"/>
      </w:pPr>
      <w:rPr>
        <w:rFonts w:hint="default"/>
      </w:rPr>
    </w:lvl>
    <w:lvl w:ilvl="2">
      <w:start w:val="1"/>
      <w:numFmt w:val="decimal"/>
      <w:lvlText w:val="%1.%2.%3."/>
      <w:lvlJc w:val="left"/>
      <w:pPr>
        <w:ind w:left="3067" w:hanging="504"/>
      </w:pPr>
      <w:rPr>
        <w:rFonts w:hint="default"/>
      </w:rPr>
    </w:lvl>
    <w:lvl w:ilvl="3">
      <w:start w:val="1"/>
      <w:numFmt w:val="decimal"/>
      <w:lvlText w:val="%1.%2.%3.%4."/>
      <w:lvlJc w:val="left"/>
      <w:pPr>
        <w:ind w:left="3571" w:hanging="648"/>
      </w:pPr>
      <w:rPr>
        <w:rFonts w:hint="default"/>
      </w:rPr>
    </w:lvl>
    <w:lvl w:ilvl="4">
      <w:start w:val="1"/>
      <w:numFmt w:val="decimal"/>
      <w:lvlText w:val="%1.%2.%3.%4.%5."/>
      <w:lvlJc w:val="left"/>
      <w:pPr>
        <w:ind w:left="4075" w:hanging="792"/>
      </w:pPr>
      <w:rPr>
        <w:rFonts w:hint="default"/>
      </w:rPr>
    </w:lvl>
    <w:lvl w:ilvl="5">
      <w:start w:val="1"/>
      <w:numFmt w:val="decimal"/>
      <w:lvlText w:val="%1.%2.%3.%4.%5.%6."/>
      <w:lvlJc w:val="left"/>
      <w:pPr>
        <w:ind w:left="4579" w:hanging="936"/>
      </w:pPr>
      <w:rPr>
        <w:rFonts w:hint="default"/>
      </w:rPr>
    </w:lvl>
    <w:lvl w:ilvl="6">
      <w:start w:val="1"/>
      <w:numFmt w:val="decimal"/>
      <w:lvlText w:val="%1.%2.%3.%4.%5.%6.%7."/>
      <w:lvlJc w:val="left"/>
      <w:pPr>
        <w:ind w:left="5083" w:hanging="1080"/>
      </w:pPr>
      <w:rPr>
        <w:rFonts w:hint="default"/>
      </w:rPr>
    </w:lvl>
    <w:lvl w:ilvl="7">
      <w:start w:val="1"/>
      <w:numFmt w:val="decimal"/>
      <w:lvlText w:val="%1.%2.%3.%4.%5.%6.%7.%8."/>
      <w:lvlJc w:val="left"/>
      <w:pPr>
        <w:ind w:left="5587" w:hanging="1224"/>
      </w:pPr>
      <w:rPr>
        <w:rFonts w:hint="default"/>
      </w:rPr>
    </w:lvl>
    <w:lvl w:ilvl="8">
      <w:start w:val="1"/>
      <w:numFmt w:val="decimal"/>
      <w:lvlText w:val="%1.%2.%3.%4.%5.%6.%7.%8.%9."/>
      <w:lvlJc w:val="left"/>
      <w:pPr>
        <w:ind w:left="6163" w:hanging="144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4"/>
  </w:num>
  <w:num w:numId="4" w16cid:durableId="1865055254">
    <w:abstractNumId w:val="21"/>
  </w:num>
  <w:num w:numId="5" w16cid:durableId="1484615006">
    <w:abstractNumId w:val="18"/>
  </w:num>
  <w:num w:numId="6" w16cid:durableId="438110947">
    <w:abstractNumId w:val="5"/>
  </w:num>
  <w:num w:numId="7" w16cid:durableId="607934237">
    <w:abstractNumId w:val="12"/>
  </w:num>
  <w:num w:numId="8" w16cid:durableId="408162091">
    <w:abstractNumId w:val="24"/>
  </w:num>
  <w:num w:numId="9" w16cid:durableId="12269543">
    <w:abstractNumId w:val="22"/>
  </w:num>
  <w:num w:numId="10" w16cid:durableId="749809940">
    <w:abstractNumId w:val="2"/>
  </w:num>
  <w:num w:numId="11" w16cid:durableId="412043720">
    <w:abstractNumId w:val="23"/>
  </w:num>
  <w:num w:numId="12" w16cid:durableId="1318921492">
    <w:abstractNumId w:val="11"/>
  </w:num>
  <w:num w:numId="13" w16cid:durableId="1864435576">
    <w:abstractNumId w:val="20"/>
  </w:num>
  <w:num w:numId="14" w16cid:durableId="113719928">
    <w:abstractNumId w:val="8"/>
  </w:num>
  <w:num w:numId="15" w16cid:durableId="1996758172">
    <w:abstractNumId w:val="16"/>
  </w:num>
  <w:num w:numId="16" w16cid:durableId="1847591590">
    <w:abstractNumId w:val="13"/>
  </w:num>
  <w:num w:numId="17" w16cid:durableId="62723556">
    <w:abstractNumId w:val="15"/>
  </w:num>
  <w:num w:numId="18" w16cid:durableId="1018240732">
    <w:abstractNumId w:val="19"/>
  </w:num>
  <w:num w:numId="19" w16cid:durableId="1376389833">
    <w:abstractNumId w:val="1"/>
  </w:num>
  <w:num w:numId="20" w16cid:durableId="1153642016">
    <w:abstractNumId w:val="10"/>
  </w:num>
  <w:num w:numId="21" w16cid:durableId="1567108430">
    <w:abstractNumId w:val="17"/>
  </w:num>
  <w:num w:numId="22" w16cid:durableId="1969581925">
    <w:abstractNumId w:val="9"/>
  </w:num>
  <w:num w:numId="23" w16cid:durableId="1401827894">
    <w:abstractNumId w:val="0"/>
  </w:num>
  <w:num w:numId="24" w16cid:durableId="1572276998">
    <w:abstractNumId w:val="6"/>
  </w:num>
  <w:num w:numId="25" w16cid:durableId="31372110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610"/>
    <w:rsid w:val="0001670E"/>
    <w:rsid w:val="00016FDD"/>
    <w:rsid w:val="00017009"/>
    <w:rsid w:val="000206C9"/>
    <w:rsid w:val="00020FD4"/>
    <w:rsid w:val="00021574"/>
    <w:rsid w:val="00021ECC"/>
    <w:rsid w:val="00021EFA"/>
    <w:rsid w:val="000221F4"/>
    <w:rsid w:val="00022DEB"/>
    <w:rsid w:val="00022E0C"/>
    <w:rsid w:val="00023641"/>
    <w:rsid w:val="00023AD1"/>
    <w:rsid w:val="000246B4"/>
    <w:rsid w:val="00024DB9"/>
    <w:rsid w:val="0002541F"/>
    <w:rsid w:val="00025F3C"/>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4"/>
    <w:rsid w:val="000464E8"/>
    <w:rsid w:val="00046522"/>
    <w:rsid w:val="000466D2"/>
    <w:rsid w:val="00046DDC"/>
    <w:rsid w:val="0004774A"/>
    <w:rsid w:val="00047F6B"/>
    <w:rsid w:val="00047F87"/>
    <w:rsid w:val="00051151"/>
    <w:rsid w:val="0005148B"/>
    <w:rsid w:val="00051544"/>
    <w:rsid w:val="00051709"/>
    <w:rsid w:val="00051A51"/>
    <w:rsid w:val="00051E9D"/>
    <w:rsid w:val="00051F2D"/>
    <w:rsid w:val="000521F2"/>
    <w:rsid w:val="0005234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48"/>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2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76"/>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659"/>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7C3"/>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53"/>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28F"/>
    <w:rsid w:val="00163F16"/>
    <w:rsid w:val="001640AF"/>
    <w:rsid w:val="00164443"/>
    <w:rsid w:val="001647BD"/>
    <w:rsid w:val="00165349"/>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F0"/>
    <w:rsid w:val="001B77FA"/>
    <w:rsid w:val="001C1AD0"/>
    <w:rsid w:val="001C1CC5"/>
    <w:rsid w:val="001C24BC"/>
    <w:rsid w:val="001C305A"/>
    <w:rsid w:val="001C37BD"/>
    <w:rsid w:val="001C44D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F57"/>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0E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8EF"/>
    <w:rsid w:val="00223D79"/>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A1D"/>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F"/>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F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58"/>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FE"/>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6"/>
    <w:rsid w:val="00365384"/>
    <w:rsid w:val="003660B8"/>
    <w:rsid w:val="003671C3"/>
    <w:rsid w:val="00370489"/>
    <w:rsid w:val="00370682"/>
    <w:rsid w:val="0037125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9D"/>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B36"/>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4CB"/>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32"/>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65B"/>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2A"/>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435"/>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259"/>
    <w:rsid w:val="004905CE"/>
    <w:rsid w:val="0049078A"/>
    <w:rsid w:val="004909FF"/>
    <w:rsid w:val="004923AA"/>
    <w:rsid w:val="0049414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7D7"/>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58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BF"/>
    <w:rsid w:val="00516A5D"/>
    <w:rsid w:val="00517A42"/>
    <w:rsid w:val="005209A8"/>
    <w:rsid w:val="005212AF"/>
    <w:rsid w:val="00522200"/>
    <w:rsid w:val="00522C57"/>
    <w:rsid w:val="00522E11"/>
    <w:rsid w:val="00522F73"/>
    <w:rsid w:val="005233E1"/>
    <w:rsid w:val="0052352E"/>
    <w:rsid w:val="00523DED"/>
    <w:rsid w:val="00523F5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FDA"/>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1F4"/>
    <w:rsid w:val="005769FF"/>
    <w:rsid w:val="00576F2A"/>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7C"/>
    <w:rsid w:val="005C5BD5"/>
    <w:rsid w:val="005C6C2A"/>
    <w:rsid w:val="005C6D8F"/>
    <w:rsid w:val="005C77F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5B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1B"/>
    <w:rsid w:val="00632B0E"/>
    <w:rsid w:val="00632F7B"/>
    <w:rsid w:val="00633526"/>
    <w:rsid w:val="00633A99"/>
    <w:rsid w:val="00633F89"/>
    <w:rsid w:val="0063491E"/>
    <w:rsid w:val="006349FB"/>
    <w:rsid w:val="00634E47"/>
    <w:rsid w:val="00635013"/>
    <w:rsid w:val="0063557A"/>
    <w:rsid w:val="00636208"/>
    <w:rsid w:val="00636716"/>
    <w:rsid w:val="006375BD"/>
    <w:rsid w:val="00637F68"/>
    <w:rsid w:val="00640399"/>
    <w:rsid w:val="00640DBD"/>
    <w:rsid w:val="0064169B"/>
    <w:rsid w:val="0064259A"/>
    <w:rsid w:val="00642683"/>
    <w:rsid w:val="006428CA"/>
    <w:rsid w:val="00642E25"/>
    <w:rsid w:val="0064351F"/>
    <w:rsid w:val="00643B03"/>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7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869"/>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617"/>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8C"/>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CE"/>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0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B7DAE"/>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2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5E0"/>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DB"/>
    <w:rsid w:val="008176D9"/>
    <w:rsid w:val="00817D5A"/>
    <w:rsid w:val="008216CF"/>
    <w:rsid w:val="00821BB1"/>
    <w:rsid w:val="00822FE2"/>
    <w:rsid w:val="00823BF2"/>
    <w:rsid w:val="0082502F"/>
    <w:rsid w:val="008253EC"/>
    <w:rsid w:val="0082571E"/>
    <w:rsid w:val="00825FEE"/>
    <w:rsid w:val="0082692A"/>
    <w:rsid w:val="00826A7E"/>
    <w:rsid w:val="00826B08"/>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B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7C"/>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33E"/>
    <w:rsid w:val="008A2970"/>
    <w:rsid w:val="008A2AA0"/>
    <w:rsid w:val="008A2E29"/>
    <w:rsid w:val="008A363E"/>
    <w:rsid w:val="008A3657"/>
    <w:rsid w:val="008A3A6F"/>
    <w:rsid w:val="008A3C76"/>
    <w:rsid w:val="008A3C98"/>
    <w:rsid w:val="008A4265"/>
    <w:rsid w:val="008A472B"/>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1C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0DE"/>
    <w:rsid w:val="008E5CDA"/>
    <w:rsid w:val="008E654F"/>
    <w:rsid w:val="008E656A"/>
    <w:rsid w:val="008E6D07"/>
    <w:rsid w:val="008E7939"/>
    <w:rsid w:val="008E79CC"/>
    <w:rsid w:val="008E7C2A"/>
    <w:rsid w:val="008E7D27"/>
    <w:rsid w:val="008E7D87"/>
    <w:rsid w:val="008E7DB3"/>
    <w:rsid w:val="008F02EA"/>
    <w:rsid w:val="008F0404"/>
    <w:rsid w:val="008F0B38"/>
    <w:rsid w:val="008F130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C1A"/>
    <w:rsid w:val="00910C39"/>
    <w:rsid w:val="00911B90"/>
    <w:rsid w:val="00911C54"/>
    <w:rsid w:val="00911F59"/>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00"/>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1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D8"/>
    <w:rsid w:val="009766CF"/>
    <w:rsid w:val="00976A65"/>
    <w:rsid w:val="0097716E"/>
    <w:rsid w:val="009773F1"/>
    <w:rsid w:val="009774CC"/>
    <w:rsid w:val="00980D68"/>
    <w:rsid w:val="0098179C"/>
    <w:rsid w:val="009826DD"/>
    <w:rsid w:val="009827EC"/>
    <w:rsid w:val="0098284B"/>
    <w:rsid w:val="00982EE8"/>
    <w:rsid w:val="00983A43"/>
    <w:rsid w:val="009841CD"/>
    <w:rsid w:val="00984B02"/>
    <w:rsid w:val="009855D4"/>
    <w:rsid w:val="00985A84"/>
    <w:rsid w:val="00985F55"/>
    <w:rsid w:val="00986CE1"/>
    <w:rsid w:val="00986FE3"/>
    <w:rsid w:val="00987D03"/>
    <w:rsid w:val="00987DE7"/>
    <w:rsid w:val="00990052"/>
    <w:rsid w:val="00990E9B"/>
    <w:rsid w:val="009910A4"/>
    <w:rsid w:val="00991D5A"/>
    <w:rsid w:val="009921F1"/>
    <w:rsid w:val="0099297C"/>
    <w:rsid w:val="00993376"/>
    <w:rsid w:val="0099370A"/>
    <w:rsid w:val="00993EC5"/>
    <w:rsid w:val="0099413E"/>
    <w:rsid w:val="00995A4C"/>
    <w:rsid w:val="00995FEE"/>
    <w:rsid w:val="00996076"/>
    <w:rsid w:val="0099696F"/>
    <w:rsid w:val="00996A31"/>
    <w:rsid w:val="0099736C"/>
    <w:rsid w:val="00997429"/>
    <w:rsid w:val="00997581"/>
    <w:rsid w:val="009978CF"/>
    <w:rsid w:val="009A0886"/>
    <w:rsid w:val="009A180D"/>
    <w:rsid w:val="009A201E"/>
    <w:rsid w:val="009A2528"/>
    <w:rsid w:val="009A3252"/>
    <w:rsid w:val="009A3A73"/>
    <w:rsid w:val="009A43BF"/>
    <w:rsid w:val="009A50B5"/>
    <w:rsid w:val="009A61DC"/>
    <w:rsid w:val="009A6230"/>
    <w:rsid w:val="009A6678"/>
    <w:rsid w:val="009A7D11"/>
    <w:rsid w:val="009B1258"/>
    <w:rsid w:val="009B2302"/>
    <w:rsid w:val="009B2D7A"/>
    <w:rsid w:val="009B3266"/>
    <w:rsid w:val="009B338B"/>
    <w:rsid w:val="009B3AF8"/>
    <w:rsid w:val="009B3D97"/>
    <w:rsid w:val="009B3F3E"/>
    <w:rsid w:val="009B3FDD"/>
    <w:rsid w:val="009B44A4"/>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79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F14"/>
    <w:rsid w:val="00A343F4"/>
    <w:rsid w:val="00A3512C"/>
    <w:rsid w:val="00A351CC"/>
    <w:rsid w:val="00A36759"/>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47D91"/>
    <w:rsid w:val="00A507A9"/>
    <w:rsid w:val="00A510B9"/>
    <w:rsid w:val="00A51B4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9EE"/>
    <w:rsid w:val="00A67567"/>
    <w:rsid w:val="00A704CD"/>
    <w:rsid w:val="00A70D62"/>
    <w:rsid w:val="00A70DAE"/>
    <w:rsid w:val="00A70DC3"/>
    <w:rsid w:val="00A70E68"/>
    <w:rsid w:val="00A71BA0"/>
    <w:rsid w:val="00A728AD"/>
    <w:rsid w:val="00A73BF7"/>
    <w:rsid w:val="00A7413F"/>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85"/>
    <w:rsid w:val="00A92611"/>
    <w:rsid w:val="00A934E0"/>
    <w:rsid w:val="00A93C5D"/>
    <w:rsid w:val="00A940CF"/>
    <w:rsid w:val="00A94367"/>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0A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BA"/>
    <w:rsid w:val="00AE50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3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25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DE"/>
    <w:rsid w:val="00B27D89"/>
    <w:rsid w:val="00B30554"/>
    <w:rsid w:val="00B3055F"/>
    <w:rsid w:val="00B3068F"/>
    <w:rsid w:val="00B30979"/>
    <w:rsid w:val="00B30AC8"/>
    <w:rsid w:val="00B30CEA"/>
    <w:rsid w:val="00B31908"/>
    <w:rsid w:val="00B31D3E"/>
    <w:rsid w:val="00B31D5E"/>
    <w:rsid w:val="00B31FE6"/>
    <w:rsid w:val="00B3233B"/>
    <w:rsid w:val="00B3287D"/>
    <w:rsid w:val="00B33394"/>
    <w:rsid w:val="00B33EAC"/>
    <w:rsid w:val="00B34C4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CDE"/>
    <w:rsid w:val="00B55FAF"/>
    <w:rsid w:val="00B56D81"/>
    <w:rsid w:val="00B57190"/>
    <w:rsid w:val="00B600AE"/>
    <w:rsid w:val="00B606C9"/>
    <w:rsid w:val="00B60CB8"/>
    <w:rsid w:val="00B61E41"/>
    <w:rsid w:val="00B61F68"/>
    <w:rsid w:val="00B62973"/>
    <w:rsid w:val="00B62C44"/>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E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B6"/>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E0E"/>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631"/>
    <w:rsid w:val="00BF4594"/>
    <w:rsid w:val="00BF5AEB"/>
    <w:rsid w:val="00BF6ABE"/>
    <w:rsid w:val="00BF6BED"/>
    <w:rsid w:val="00BF6C92"/>
    <w:rsid w:val="00BF73B5"/>
    <w:rsid w:val="00BF780E"/>
    <w:rsid w:val="00C00C5D"/>
    <w:rsid w:val="00C00DAF"/>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DFD"/>
    <w:rsid w:val="00C23E06"/>
    <w:rsid w:val="00C24BB0"/>
    <w:rsid w:val="00C25FC8"/>
    <w:rsid w:val="00C26588"/>
    <w:rsid w:val="00C265EA"/>
    <w:rsid w:val="00C271D1"/>
    <w:rsid w:val="00C3054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940"/>
    <w:rsid w:val="00C52A24"/>
    <w:rsid w:val="00C543A8"/>
    <w:rsid w:val="00C544C8"/>
    <w:rsid w:val="00C54574"/>
    <w:rsid w:val="00C56765"/>
    <w:rsid w:val="00C5753C"/>
    <w:rsid w:val="00C57816"/>
    <w:rsid w:val="00C605A8"/>
    <w:rsid w:val="00C61071"/>
    <w:rsid w:val="00C611D3"/>
    <w:rsid w:val="00C612F6"/>
    <w:rsid w:val="00C61831"/>
    <w:rsid w:val="00C61989"/>
    <w:rsid w:val="00C619A2"/>
    <w:rsid w:val="00C62047"/>
    <w:rsid w:val="00C62355"/>
    <w:rsid w:val="00C62D98"/>
    <w:rsid w:val="00C632A3"/>
    <w:rsid w:val="00C6399F"/>
    <w:rsid w:val="00C63A68"/>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C0A"/>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E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79"/>
    <w:rsid w:val="00CC1BF5"/>
    <w:rsid w:val="00CC1E27"/>
    <w:rsid w:val="00CC3078"/>
    <w:rsid w:val="00CC3925"/>
    <w:rsid w:val="00CC45EE"/>
    <w:rsid w:val="00CC4E78"/>
    <w:rsid w:val="00CC4EEC"/>
    <w:rsid w:val="00CC4F9F"/>
    <w:rsid w:val="00CC565E"/>
    <w:rsid w:val="00CC5F3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8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D94"/>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195"/>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A86"/>
    <w:rsid w:val="00D3760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FD"/>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B0"/>
    <w:rsid w:val="00DC7CE8"/>
    <w:rsid w:val="00DC7FE5"/>
    <w:rsid w:val="00DD0085"/>
    <w:rsid w:val="00DD008C"/>
    <w:rsid w:val="00DD0D75"/>
    <w:rsid w:val="00DD1114"/>
    <w:rsid w:val="00DD128C"/>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42"/>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F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B20"/>
    <w:rsid w:val="00E35F01"/>
    <w:rsid w:val="00E365AF"/>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C6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CEE"/>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3D1"/>
    <w:rsid w:val="00EB6D85"/>
    <w:rsid w:val="00EB6E93"/>
    <w:rsid w:val="00EB7974"/>
    <w:rsid w:val="00EB79EA"/>
    <w:rsid w:val="00EB7FCE"/>
    <w:rsid w:val="00EC0799"/>
    <w:rsid w:val="00EC07E4"/>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42"/>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D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E7D"/>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15F"/>
    <w:rsid w:val="00F126A8"/>
    <w:rsid w:val="00F1334C"/>
    <w:rsid w:val="00F133E3"/>
    <w:rsid w:val="00F13921"/>
    <w:rsid w:val="00F166A2"/>
    <w:rsid w:val="00F170D1"/>
    <w:rsid w:val="00F17A1F"/>
    <w:rsid w:val="00F20241"/>
    <w:rsid w:val="00F207CB"/>
    <w:rsid w:val="00F2108C"/>
    <w:rsid w:val="00F211FE"/>
    <w:rsid w:val="00F21324"/>
    <w:rsid w:val="00F217F8"/>
    <w:rsid w:val="00F21BAE"/>
    <w:rsid w:val="00F21F12"/>
    <w:rsid w:val="00F224D3"/>
    <w:rsid w:val="00F2293A"/>
    <w:rsid w:val="00F229DE"/>
    <w:rsid w:val="00F235F7"/>
    <w:rsid w:val="00F2421D"/>
    <w:rsid w:val="00F25241"/>
    <w:rsid w:val="00F25A14"/>
    <w:rsid w:val="00F265A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DB"/>
    <w:rsid w:val="00F644F1"/>
    <w:rsid w:val="00F650C8"/>
    <w:rsid w:val="00F65227"/>
    <w:rsid w:val="00F65FF2"/>
    <w:rsid w:val="00F6698E"/>
    <w:rsid w:val="00F67417"/>
    <w:rsid w:val="00F678A1"/>
    <w:rsid w:val="00F701DB"/>
    <w:rsid w:val="00F71B90"/>
    <w:rsid w:val="00F7215F"/>
    <w:rsid w:val="00F72B24"/>
    <w:rsid w:val="00F73B04"/>
    <w:rsid w:val="00F73B0A"/>
    <w:rsid w:val="00F74DB3"/>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29A"/>
    <w:rsid w:val="00F85C4D"/>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6DDC"/>
    <w:rsid w:val="00FA0E33"/>
    <w:rsid w:val="00FA144D"/>
    <w:rsid w:val="00FA19B4"/>
    <w:rsid w:val="00FA263B"/>
    <w:rsid w:val="00FA2C8F"/>
    <w:rsid w:val="00FA36EB"/>
    <w:rsid w:val="00FA56CE"/>
    <w:rsid w:val="00FA5EA4"/>
    <w:rsid w:val="00FA5ECB"/>
    <w:rsid w:val="00FA6816"/>
    <w:rsid w:val="00FA7142"/>
    <w:rsid w:val="00FA7269"/>
    <w:rsid w:val="00FA75F8"/>
    <w:rsid w:val="00FA7D78"/>
    <w:rsid w:val="00FB0339"/>
    <w:rsid w:val="00FB059B"/>
    <w:rsid w:val="00FB10B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1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9D6"/>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10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28</Pages>
  <Words>8460</Words>
  <Characters>48225</Characters>
  <Application>Microsoft Office Word</Application>
  <DocSecurity>0</DocSecurity>
  <Lines>401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70</cp:revision>
  <dcterms:created xsi:type="dcterms:W3CDTF">2025-03-25T09:11:00Z</dcterms:created>
  <dcterms:modified xsi:type="dcterms:W3CDTF">2025-03-31T11:17:00Z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