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BF8F" w14:textId="3CBDEC2B" w:rsidR="00671E78" w:rsidRPr="004D429E" w:rsidRDefault="00671E78" w:rsidP="00671E78">
      <w:pPr>
        <w:pStyle w:val="prastasiniatinklio"/>
        <w:spacing w:before="0" w:after="0"/>
        <w:jc w:val="both"/>
        <w:rPr>
          <w:color w:val="000000"/>
          <w:lang w:val="lt-LT"/>
        </w:rPr>
      </w:pPr>
      <w:r w:rsidRPr="004D429E">
        <w:rPr>
          <w:color w:val="000000"/>
          <w:lang w:val="lt-LT"/>
        </w:rPr>
        <w:t>Gerb., supaprastinto atviro konkurso „</w:t>
      </w:r>
      <w:r w:rsidR="005D03F6" w:rsidRPr="00DF69BB">
        <w:rPr>
          <w:i/>
          <w:iCs/>
          <w:color w:val="000000"/>
          <w:lang w:val="lt-LT"/>
        </w:rPr>
        <w:t>Virtualių serverių nuoma, priežiūra ir aptarn</w:t>
      </w:r>
      <w:r w:rsidR="00DF69BB" w:rsidRPr="00DF69BB">
        <w:rPr>
          <w:i/>
          <w:iCs/>
          <w:color w:val="000000"/>
          <w:lang w:val="lt-LT"/>
        </w:rPr>
        <w:t>avimo paslaugos</w:t>
      </w:r>
      <w:r w:rsidRPr="004D429E">
        <w:rPr>
          <w:color w:val="000000"/>
          <w:lang w:val="lt-LT"/>
        </w:rPr>
        <w:t> “ skelbtame 202</w:t>
      </w:r>
      <w:r w:rsidR="00DF69BB">
        <w:rPr>
          <w:color w:val="000000"/>
          <w:lang w:val="lt-LT"/>
        </w:rPr>
        <w:t>5</w:t>
      </w:r>
      <w:r w:rsidRPr="004D429E">
        <w:rPr>
          <w:color w:val="000000"/>
          <w:lang w:val="lt-LT"/>
        </w:rPr>
        <w:t>-03-2</w:t>
      </w:r>
      <w:r w:rsidR="00DF69BB">
        <w:rPr>
          <w:color w:val="000000"/>
          <w:lang w:val="lt-LT"/>
        </w:rPr>
        <w:t>8</w:t>
      </w:r>
      <w:r w:rsidRPr="004D429E">
        <w:rPr>
          <w:color w:val="000000"/>
          <w:lang w:val="lt-LT"/>
        </w:rPr>
        <w:t xml:space="preserve"> centrinėje viešųjų pirkimų informacinėje sistemoje (toliau - CVP IS) (pirkimo </w:t>
      </w:r>
      <w:r w:rsidR="00DF69BB">
        <w:rPr>
          <w:color w:val="000000"/>
          <w:lang w:val="lt-LT"/>
        </w:rPr>
        <w:t>ID</w:t>
      </w:r>
      <w:r w:rsidRPr="004D429E">
        <w:rPr>
          <w:color w:val="000000"/>
          <w:lang w:val="lt-LT"/>
        </w:rPr>
        <w:t> </w:t>
      </w:r>
      <w:r w:rsidR="00EA7910">
        <w:rPr>
          <w:color w:val="333333"/>
          <w:shd w:val="clear" w:color="auto" w:fill="FFFFFF"/>
          <w:lang w:val="lt-LT"/>
        </w:rPr>
        <w:t>1917657</w:t>
      </w:r>
      <w:r w:rsidRPr="004D429E">
        <w:rPr>
          <w:color w:val="000000"/>
          <w:lang w:val="lt-LT"/>
        </w:rPr>
        <w:t>) (toliau - Konkursas), dalyvi:</w:t>
      </w:r>
    </w:p>
    <w:p w14:paraId="59AFB3DA" w14:textId="77777777" w:rsidR="00671E78" w:rsidRPr="004D429E" w:rsidRDefault="00671E78" w:rsidP="00671E78">
      <w:pPr>
        <w:pStyle w:val="prastasiniatinklio"/>
        <w:spacing w:before="0" w:after="0"/>
        <w:jc w:val="both"/>
        <w:rPr>
          <w:color w:val="000000"/>
          <w:lang w:val="lt-LT"/>
        </w:rPr>
      </w:pPr>
    </w:p>
    <w:p w14:paraId="4493A968" w14:textId="6FCBAA58" w:rsidR="00671E78" w:rsidRPr="00EA7910" w:rsidRDefault="00671E78" w:rsidP="00671E78">
      <w:pPr>
        <w:pStyle w:val="prastasiniatinklio"/>
        <w:spacing w:before="0" w:after="0"/>
        <w:jc w:val="both"/>
        <w:rPr>
          <w:color w:val="FF0000"/>
          <w:lang w:val="lt-LT"/>
        </w:rPr>
      </w:pPr>
      <w:r w:rsidRPr="004D429E">
        <w:rPr>
          <w:color w:val="000000"/>
          <w:lang w:val="lt-LT"/>
        </w:rPr>
        <w:t>Viešųjų pirkimų komisija (toliau-Komisija), gavusi vieno iš Tiekėjų paklausim</w:t>
      </w:r>
      <w:r w:rsidR="00EA7910">
        <w:rPr>
          <w:color w:val="000000"/>
          <w:lang w:val="lt-LT"/>
        </w:rPr>
        <w:t>ą</w:t>
      </w:r>
      <w:r w:rsidRPr="004D429E">
        <w:rPr>
          <w:color w:val="000000"/>
          <w:lang w:val="lt-LT"/>
        </w:rPr>
        <w:t>, teikia atsakymus</w:t>
      </w:r>
      <w:r w:rsidR="00B80571">
        <w:rPr>
          <w:color w:val="000000"/>
          <w:lang w:val="lt-LT"/>
        </w:rPr>
        <w:t>:</w:t>
      </w:r>
    </w:p>
    <w:p w14:paraId="6FD6D43E" w14:textId="77777777" w:rsidR="00671E78" w:rsidRPr="00B80571" w:rsidRDefault="00671E78" w:rsidP="00B805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1F994A15" w14:textId="77777777" w:rsidR="00673B8F" w:rsidRPr="00B80571" w:rsidRDefault="007F735F" w:rsidP="00B805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80571">
        <w:rPr>
          <w:rFonts w:ascii="Times New Roman" w:hAnsi="Times New Roman" w:cs="Times New Roman"/>
          <w:b/>
          <w:bCs/>
          <w:sz w:val="24"/>
          <w:szCs w:val="24"/>
          <w:lang w:val="lt-LT"/>
        </w:rPr>
        <w:t>1 KLAUSIMAS</w:t>
      </w:r>
    </w:p>
    <w:p w14:paraId="1C534044" w14:textId="77777777" w:rsidR="00B80571" w:rsidRDefault="00B80571" w:rsidP="00B80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24555EE" w14:textId="752EB7EF" w:rsidR="00DA3EF4" w:rsidRPr="00B80571" w:rsidRDefault="00DA3EF4" w:rsidP="00B80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80571">
        <w:rPr>
          <w:rFonts w:ascii="Times New Roman" w:hAnsi="Times New Roman" w:cs="Times New Roman"/>
          <w:sz w:val="24"/>
          <w:szCs w:val="24"/>
          <w:lang w:val="lt-LT"/>
        </w:rPr>
        <w:t xml:space="preserve">Pagal </w:t>
      </w:r>
      <w:bookmarkStart w:id="0" w:name="_Ref38539939"/>
      <w:bookmarkStart w:id="1" w:name="_Ref38541068"/>
      <w:bookmarkStart w:id="2" w:name="_Ref38885053"/>
      <w:bookmarkStart w:id="3" w:name="_Ref38899023"/>
      <w:bookmarkStart w:id="4" w:name="_Toc192854645"/>
      <w:r w:rsidRPr="00B80571">
        <w:rPr>
          <w:rFonts w:ascii="Times New Roman" w:hAnsi="Times New Roman" w:cs="Times New Roman"/>
          <w:sz w:val="24"/>
          <w:szCs w:val="24"/>
          <w:lang w:val="lt-LT"/>
        </w:rPr>
        <w:t>Pirkimo sąlygų 2 priedas „Techninė specifikacija“</w:t>
      </w:r>
      <w:bookmarkEnd w:id="0"/>
      <w:bookmarkEnd w:id="1"/>
      <w:bookmarkEnd w:id="2"/>
      <w:bookmarkEnd w:id="3"/>
      <w:bookmarkEnd w:id="4"/>
      <w:r w:rsidRPr="00B80571">
        <w:rPr>
          <w:rFonts w:ascii="Times New Roman" w:hAnsi="Times New Roman" w:cs="Times New Roman"/>
          <w:sz w:val="24"/>
          <w:szCs w:val="24"/>
          <w:lang w:val="lt-LT"/>
        </w:rPr>
        <w:t xml:space="preserve"> II.9 punkto reikalavimus turi būti užtikrintas duomenų perdavimas: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7"/>
        <w:gridCol w:w="7765"/>
      </w:tblGrid>
      <w:tr w:rsidR="00DA3EF4" w:rsidRPr="00B80571" w14:paraId="34D642A9" w14:textId="77777777" w:rsidTr="00DA3EF4">
        <w:tc>
          <w:tcPr>
            <w:tcW w:w="2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0A512" w14:textId="77777777" w:rsidR="00DA3EF4" w:rsidRPr="00B80571" w:rsidRDefault="00DA3EF4" w:rsidP="00B805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805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Duomenų perdavimas</w:t>
            </w:r>
          </w:p>
        </w:tc>
        <w:tc>
          <w:tcPr>
            <w:tcW w:w="7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81DF" w14:textId="77777777" w:rsidR="00DA3EF4" w:rsidRPr="00B80571" w:rsidRDefault="00DA3EF4" w:rsidP="00B8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05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 užtikrinti ne mažesnę nei 1Gbps greitaveiką duomenų perdavimui (pagrindinei ryšio linijai) iki Tiekėjo duomenų centro iš Perkančiosios organizacijos ofiso Statybininkų g. 3, LT-50124 Kaunas ir Aukštaičių g. 43, 44158 Kaunas.</w:t>
            </w:r>
          </w:p>
          <w:p w14:paraId="0DF83C27" w14:textId="77777777" w:rsidR="00DA3EF4" w:rsidRPr="00B80571" w:rsidRDefault="00DA3EF4" w:rsidP="00B8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05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Duomenų perdavimo mėnesinis pasiekiamumas turi būti ne mažesnis kaip 99,5%.</w:t>
            </w:r>
          </w:p>
          <w:p w14:paraId="07286C7A" w14:textId="77777777" w:rsidR="00DA3EF4" w:rsidRPr="00B80571" w:rsidRDefault="00DA3EF4" w:rsidP="00B805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805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Kartu su pasiūlymu pateikti tai įrodančius dokumentus.</w:t>
            </w:r>
          </w:p>
        </w:tc>
      </w:tr>
    </w:tbl>
    <w:p w14:paraId="7240D52F" w14:textId="77777777" w:rsidR="00FA72A2" w:rsidRPr="00B80571" w:rsidRDefault="00FA72A2" w:rsidP="00B80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C4DF232" w14:textId="07F58D77" w:rsidR="00DA3EF4" w:rsidRPr="00B80571" w:rsidRDefault="00DA3EF4" w:rsidP="00B80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80571">
        <w:rPr>
          <w:rFonts w:ascii="Times New Roman" w:hAnsi="Times New Roman" w:cs="Times New Roman"/>
          <w:sz w:val="24"/>
          <w:szCs w:val="24"/>
          <w:lang w:val="lt-LT"/>
        </w:rPr>
        <w:t>Prašome nurodyti reikalaujamą duomenų perdavimo būdą – ar siūloma paslauga gali būti realizuojama, išnuomojant sutarties terminui atskirą duomenų perdavimo liniją su 1 Gbps pralaidumu ar siūlomai paslaugai realizuoti pakanka VPN (Virtual Private Network) paslaugos, užtikrinant 1 Gbps prieinamumą nuomojamiems resursam duomenų centre?</w:t>
      </w:r>
    </w:p>
    <w:p w14:paraId="7D15FEFA" w14:textId="77777777" w:rsidR="00DA3EF4" w:rsidRPr="00B80571" w:rsidRDefault="00DA3EF4" w:rsidP="00B8057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lt-LT"/>
        </w:rPr>
      </w:pPr>
    </w:p>
    <w:p w14:paraId="76C6128D" w14:textId="42EDEAFB" w:rsidR="007F735F" w:rsidRPr="00B80571" w:rsidRDefault="00CC224F" w:rsidP="00B8057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lt-LT"/>
        </w:rPr>
        <w:t xml:space="preserve">1 </w:t>
      </w:r>
      <w:r w:rsidR="007F735F" w:rsidRPr="00B8057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lt-LT"/>
        </w:rPr>
        <w:t>ATSAKYMAS</w:t>
      </w:r>
    </w:p>
    <w:p w14:paraId="7E9D615E" w14:textId="77777777" w:rsidR="00E8408C" w:rsidRPr="00B80571" w:rsidRDefault="00E8408C" w:rsidP="009A4670">
      <w:pPr>
        <w:pStyle w:val="yiv1145987422msonormal"/>
        <w:shd w:val="clear" w:color="auto" w:fill="FFFFFF"/>
        <w:spacing w:before="0" w:beforeAutospacing="0" w:after="0" w:afterAutospacing="0"/>
        <w:ind w:firstLine="709"/>
        <w:jc w:val="both"/>
        <w:rPr>
          <w:color w:val="1D1D1D"/>
        </w:rPr>
      </w:pPr>
      <w:r w:rsidRPr="00B80571">
        <w:rPr>
          <w:color w:val="1D1D1D"/>
        </w:rPr>
        <w:t>Siūlomai paslaugai realizuoti pakanka VPN (Virtual Private Network) paslaugos, užtikrinant 1 Gbps prieinamumą nuomojamiems resursam duomenų centre.</w:t>
      </w:r>
    </w:p>
    <w:p w14:paraId="76AD610F" w14:textId="77777777" w:rsidR="00E8408C" w:rsidRPr="00B80571" w:rsidRDefault="00E8408C" w:rsidP="009A4670">
      <w:pPr>
        <w:pStyle w:val="yiv1145987422msonormal"/>
        <w:shd w:val="clear" w:color="auto" w:fill="FFFFFF"/>
        <w:spacing w:before="0" w:beforeAutospacing="0" w:after="0" w:afterAutospacing="0"/>
        <w:ind w:firstLine="709"/>
        <w:jc w:val="both"/>
        <w:rPr>
          <w:color w:val="1D1D1D"/>
        </w:rPr>
      </w:pPr>
      <w:r w:rsidRPr="00B80571">
        <w:rPr>
          <w:color w:val="1D1D1D"/>
        </w:rPr>
        <w:t>Atskiros paslaugos, pagal nurodytas taisykles turės būti prieinamos ir ne VPN naudotojams (</w:t>
      </w:r>
      <w:r w:rsidRPr="00B80571">
        <w:rPr>
          <w:i/>
          <w:iCs/>
          <w:color w:val="1D1D1D"/>
        </w:rPr>
        <w:t>https; atskiri servisai ir t.t</w:t>
      </w:r>
      <w:r w:rsidRPr="00B80571">
        <w:rPr>
          <w:color w:val="1D1D1D"/>
        </w:rPr>
        <w:t>).</w:t>
      </w:r>
    </w:p>
    <w:p w14:paraId="5B8B9ACD" w14:textId="77777777" w:rsidR="006E7422" w:rsidRPr="00B80571" w:rsidRDefault="006E7422" w:rsidP="00B8057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lt-LT"/>
        </w:rPr>
      </w:pPr>
    </w:p>
    <w:p w14:paraId="6E65F250" w14:textId="77777777" w:rsidR="007F735F" w:rsidRPr="00B80571" w:rsidRDefault="007F735F" w:rsidP="00B8057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lt-LT"/>
        </w:rPr>
      </w:pPr>
      <w:r w:rsidRPr="00B8057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lt-LT"/>
        </w:rPr>
        <w:t>2 KLAUSIMAS</w:t>
      </w:r>
    </w:p>
    <w:p w14:paraId="6F78474B" w14:textId="77777777" w:rsidR="00CC224F" w:rsidRDefault="00CC224F" w:rsidP="00B80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D9C7618" w14:textId="6077D020" w:rsidR="000A5EE6" w:rsidRPr="00B80571" w:rsidRDefault="000A5EE6" w:rsidP="00B80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80571">
        <w:rPr>
          <w:rFonts w:ascii="Times New Roman" w:hAnsi="Times New Roman" w:cs="Times New Roman"/>
          <w:sz w:val="24"/>
          <w:szCs w:val="24"/>
          <w:lang w:val="lt-LT"/>
        </w:rPr>
        <w:t xml:space="preserve">Patikslinkite, techninėje specifikacijoje vienaskaita paminėtas perkančiosios organizacijos pagrindinis (skelbtinas viešai) ofisas adresu - Statybininkų g. 3, LT-50124 Kaunas. Ar papildomai nurodytas kito jūsų ofiso adresas - Aukštaičių g. 43, 44158 Kaunas dabar yra kokiomis nors techninėmis priemonėmis apjungtas su ofisu adresu - Statybininkų g. 3, LT-50124 Kaunas. </w:t>
      </w:r>
    </w:p>
    <w:p w14:paraId="566B683C" w14:textId="6776D38B" w:rsidR="000A5EE6" w:rsidRPr="00B80571" w:rsidRDefault="000A5EE6" w:rsidP="00B80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80571">
        <w:rPr>
          <w:rFonts w:ascii="Times New Roman" w:hAnsi="Times New Roman" w:cs="Times New Roman"/>
          <w:sz w:val="24"/>
          <w:szCs w:val="24"/>
          <w:lang w:val="lt-LT"/>
        </w:rPr>
        <w:t>Ar papildomas ofisas - Aukštaičių g. 43, 44158 Kaunas turi turėti atskirą tiesioginį duomenų perdavimo apjungimą su Tiekėjo duomenų centr</w:t>
      </w:r>
      <w:r w:rsidR="00D75D97" w:rsidRPr="00B80571">
        <w:rPr>
          <w:rFonts w:ascii="Times New Roman" w:hAnsi="Times New Roman" w:cs="Times New Roman"/>
          <w:sz w:val="24"/>
          <w:szCs w:val="24"/>
          <w:lang w:val="lt-LT"/>
        </w:rPr>
        <w:t>u</w:t>
      </w:r>
      <w:r w:rsidRPr="00B80571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0FD4CCB" w14:textId="77777777" w:rsidR="00CC224F" w:rsidRDefault="00CC224F" w:rsidP="00B8057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lt-LT"/>
        </w:rPr>
      </w:pPr>
    </w:p>
    <w:p w14:paraId="0665397B" w14:textId="0E7DF3C4" w:rsidR="00D75D97" w:rsidRPr="00B80571" w:rsidRDefault="00CC224F" w:rsidP="00B8057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lt-LT"/>
        </w:rPr>
        <w:t xml:space="preserve">2 </w:t>
      </w:r>
      <w:r w:rsidR="00D75D97" w:rsidRPr="00B8057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lt-LT"/>
        </w:rPr>
        <w:t>ATSAKYMAS</w:t>
      </w:r>
    </w:p>
    <w:p w14:paraId="6E578EDF" w14:textId="439D12CB" w:rsidR="00500EFE" w:rsidRPr="00B80571" w:rsidRDefault="00500EFE" w:rsidP="00E46D95">
      <w:pPr>
        <w:pStyle w:val="yiv1145987422msonormal"/>
        <w:shd w:val="clear" w:color="auto" w:fill="FFFFFF"/>
        <w:spacing w:before="0" w:beforeAutospacing="0" w:after="0" w:afterAutospacing="0"/>
        <w:ind w:firstLine="709"/>
        <w:jc w:val="both"/>
        <w:rPr>
          <w:color w:val="1D1D1D"/>
        </w:rPr>
      </w:pPr>
      <w:r w:rsidRPr="00B80571">
        <w:rPr>
          <w:color w:val="1D1D1D"/>
        </w:rPr>
        <w:t>UAB Kauno miesto paslaugų centras turi du ofisus: Statybininkų g. 3</w:t>
      </w:r>
      <w:r w:rsidR="00B25D23">
        <w:rPr>
          <w:color w:val="1D1D1D"/>
        </w:rPr>
        <w:t>, Kaunas ir</w:t>
      </w:r>
      <w:r w:rsidRPr="00B80571">
        <w:rPr>
          <w:color w:val="1D1D1D"/>
        </w:rPr>
        <w:t xml:space="preserve"> Aukštaičių g. 43</w:t>
      </w:r>
      <w:r w:rsidR="00B25D23">
        <w:rPr>
          <w:color w:val="1D1D1D"/>
        </w:rPr>
        <w:t>, Kaunas</w:t>
      </w:r>
      <w:r w:rsidRPr="00B80571">
        <w:rPr>
          <w:color w:val="1D1D1D"/>
        </w:rPr>
        <w:t>. Abu nurodyti adresai nėra tarpusavyje apjungti techninėmis priemonėmis ir abu adresai privalo turėti  duomenų perdavimo apjungimą su Tiekėjo duomenų centru.</w:t>
      </w:r>
    </w:p>
    <w:p w14:paraId="5EC89607" w14:textId="77777777" w:rsidR="00D75D97" w:rsidRDefault="00D75D97" w:rsidP="005128F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t-LT"/>
        </w:rPr>
      </w:pPr>
    </w:p>
    <w:p w14:paraId="3D02F44D" w14:textId="77777777" w:rsidR="00CC224F" w:rsidRPr="00E23158" w:rsidRDefault="00CC224F" w:rsidP="00CC22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E23158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Pagarbiai</w:t>
      </w:r>
    </w:p>
    <w:p w14:paraId="3562F0CF" w14:textId="77777777" w:rsidR="00CC224F" w:rsidRPr="00E23158" w:rsidRDefault="00CC224F" w:rsidP="00CC22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E23158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Komisijos narė</w:t>
      </w:r>
    </w:p>
    <w:p w14:paraId="41C08105" w14:textId="2352CF43" w:rsidR="005128FB" w:rsidRPr="00E23158" w:rsidRDefault="00CC224F" w:rsidP="00CC224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E23158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Greta Stirbytė</w:t>
      </w:r>
    </w:p>
    <w:sectPr w:rsidR="005128FB" w:rsidRPr="00E23158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5F"/>
    <w:rsid w:val="000A5EE6"/>
    <w:rsid w:val="00116703"/>
    <w:rsid w:val="001C4AF0"/>
    <w:rsid w:val="001D4DBA"/>
    <w:rsid w:val="002272AE"/>
    <w:rsid w:val="00384123"/>
    <w:rsid w:val="00407445"/>
    <w:rsid w:val="004D429E"/>
    <w:rsid w:val="00500EFE"/>
    <w:rsid w:val="00510EF1"/>
    <w:rsid w:val="005128FB"/>
    <w:rsid w:val="00516F97"/>
    <w:rsid w:val="005D03F6"/>
    <w:rsid w:val="00671E78"/>
    <w:rsid w:val="00673B8F"/>
    <w:rsid w:val="006E7422"/>
    <w:rsid w:val="007D3E50"/>
    <w:rsid w:val="007F735F"/>
    <w:rsid w:val="00982E91"/>
    <w:rsid w:val="009A4670"/>
    <w:rsid w:val="00A1305F"/>
    <w:rsid w:val="00B23F65"/>
    <w:rsid w:val="00B25D23"/>
    <w:rsid w:val="00B80571"/>
    <w:rsid w:val="00C40F0D"/>
    <w:rsid w:val="00C45DB9"/>
    <w:rsid w:val="00C509E8"/>
    <w:rsid w:val="00C85E2B"/>
    <w:rsid w:val="00CC224F"/>
    <w:rsid w:val="00D73BB6"/>
    <w:rsid w:val="00D75D97"/>
    <w:rsid w:val="00DA3EF4"/>
    <w:rsid w:val="00DF69BB"/>
    <w:rsid w:val="00E23158"/>
    <w:rsid w:val="00E46D95"/>
    <w:rsid w:val="00E8408C"/>
    <w:rsid w:val="00EA7910"/>
    <w:rsid w:val="00FA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EB2F"/>
  <w15:docId w15:val="{CD8CABB6-09CA-4A70-84C7-6E9CC5BE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671E7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145987422msonormal">
    <w:name w:val="yiv1145987422msonormal"/>
    <w:basedOn w:val="prastasis"/>
    <w:rsid w:val="00E84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0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1477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Juratė Platakienė</dc:creator>
  <cp:lastModifiedBy>Greta Stirbytė</cp:lastModifiedBy>
  <cp:revision>23</cp:revision>
  <dcterms:created xsi:type="dcterms:W3CDTF">2022-03-30T08:29:00Z</dcterms:created>
  <dcterms:modified xsi:type="dcterms:W3CDTF">2025-03-31T12:01:00Z</dcterms:modified>
</cp:coreProperties>
</file>