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662A" w14:textId="77777777" w:rsidR="00E2016D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0A64980" w14:textId="77777777" w:rsidR="00E2016D" w:rsidRPr="003E67DE" w:rsidRDefault="00E2016D" w:rsidP="00E2016D">
      <w:pPr>
        <w:pStyle w:val="FreeForm"/>
        <w:ind w:left="6804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E67DE">
        <w:rPr>
          <w:rFonts w:ascii="Times New Roman" w:hAnsi="Times New Roman" w:cs="Times New Roman"/>
          <w:color w:val="auto"/>
          <w:sz w:val="24"/>
          <w:szCs w:val="24"/>
          <w:lang w:val="lt-LT"/>
        </w:rPr>
        <w:t>PATVIRTINTA</w:t>
      </w:r>
    </w:p>
    <w:p w14:paraId="765E9115" w14:textId="244439B0" w:rsidR="00E2016D" w:rsidRPr="00AE1D8B" w:rsidRDefault="00E2016D" w:rsidP="00E2016D">
      <w:pPr>
        <w:ind w:left="6804"/>
        <w:rPr>
          <w:lang w:val="lt-LT"/>
        </w:rPr>
      </w:pPr>
      <w:r w:rsidRPr="003E67DE">
        <w:t xml:space="preserve">Aplinkos apsaugos </w:t>
      </w:r>
      <w:r w:rsidRPr="00AE1D8B">
        <w:rPr>
          <w:lang w:val="lt-LT"/>
        </w:rPr>
        <w:t>departamento prie Aplinkos ministerijos Nuolatinės viešųjų pirkimų komisijos 2025-0</w:t>
      </w:r>
      <w:r>
        <w:rPr>
          <w:lang w:val="lt-LT"/>
        </w:rPr>
        <w:t>3</w:t>
      </w:r>
      <w:r w:rsidRPr="00AE1D8B">
        <w:rPr>
          <w:lang w:val="lt-LT"/>
        </w:rPr>
        <w:t>-</w:t>
      </w:r>
      <w:r>
        <w:rPr>
          <w:lang w:val="lt-LT"/>
        </w:rPr>
        <w:t>31</w:t>
      </w:r>
      <w:r w:rsidRPr="00AE1D8B">
        <w:rPr>
          <w:lang w:val="lt-LT"/>
        </w:rPr>
        <w:t xml:space="preserve"> protokolu Nr. </w:t>
      </w:r>
      <w:r>
        <w:rPr>
          <w:lang w:val="lt-LT"/>
        </w:rPr>
        <w:t>VP3-</w:t>
      </w:r>
      <w:r w:rsidR="00854E34">
        <w:rPr>
          <w:lang w:val="lt-LT"/>
        </w:rPr>
        <w:t>23</w:t>
      </w:r>
    </w:p>
    <w:p w14:paraId="24F0CDD0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45146FB7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E1D8B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3C0EA070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E1D8B">
        <w:rPr>
          <w:rFonts w:ascii="Times New Roman" w:hAnsi="Times New Roman" w:cs="Times New Roman"/>
          <w:color w:val="auto"/>
          <w:sz w:val="24"/>
          <w:szCs w:val="24"/>
          <w:lang w:val="lt-LT"/>
        </w:rPr>
        <w:t>(siunčiama Centrinės viešųjų pirkimų informacinės sistemos (toliau – CVP IS) priemonėmis)</w:t>
      </w:r>
    </w:p>
    <w:p w14:paraId="182DC42D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ECBC3DF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0" w:name="_Hlk172817761"/>
      <w:r w:rsidRPr="00AE1D8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DĖL GAUTO TIEKĖJO P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RANEŠIMO</w:t>
      </w:r>
      <w:r w:rsidRPr="00AE1D8B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</w:t>
      </w:r>
    </w:p>
    <w:bookmarkEnd w:id="0"/>
    <w:p w14:paraId="5A260D77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00DF64B4" w14:textId="77777777" w:rsidR="00E2016D" w:rsidRPr="00AE1D8B" w:rsidRDefault="00E2016D" w:rsidP="00E2016D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155F615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Informuojame, kad Aplinkos apsaugos departamentas prie Aplinkos ministerijos (toliau – Perkančioji organizacija), vykdydamas </w:t>
      </w:r>
      <w:r w:rsidRPr="155F615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7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supaprastintą</w:t>
      </w:r>
      <w:r w:rsidRPr="00D71E8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155F615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 </w:t>
      </w:r>
      <w:r w:rsidRPr="00E2016D">
        <w:rPr>
          <w:rFonts w:ascii="Times New Roman" w:hAnsi="Times New Roman" w:cs="Times New Roman"/>
          <w:color w:val="auto"/>
          <w:sz w:val="24"/>
          <w:szCs w:val="24"/>
          <w:lang w:val="lt-LT"/>
        </w:rPr>
        <w:t>„</w:t>
      </w:r>
      <w:hyperlink r:id="rId4">
        <w:r w:rsidRPr="00E2016D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Tarnybinių automobilių remonto ir techninės priežiūros paslaugos (Šilutė)</w:t>
        </w:r>
      </w:hyperlink>
      <w:r w:rsidRPr="00E2016D">
        <w:rPr>
          <w:rFonts w:ascii="Times New Roman" w:hAnsi="Times New Roman" w:cs="Times New Roman"/>
          <w:color w:val="auto"/>
          <w:sz w:val="24"/>
          <w:szCs w:val="24"/>
          <w:lang w:val="lt-LT"/>
        </w:rPr>
        <w:t>“</w:t>
      </w:r>
      <w:r w:rsidRPr="155F615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155F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atviro konkurso būdu</w:t>
      </w:r>
      <w:r w:rsidRPr="155F615C">
        <w:rPr>
          <w:lang w:val="lt-LT"/>
        </w:rPr>
        <w:t xml:space="preserve"> </w:t>
      </w:r>
      <w:r w:rsidRPr="155F615C">
        <w:rPr>
          <w:rFonts w:ascii="Times New Roman" w:hAnsi="Times New Roman" w:cs="Times New Roman"/>
          <w:color w:val="auto"/>
          <w:sz w:val="24"/>
          <w:szCs w:val="24"/>
          <w:lang w:val="lt-LT"/>
        </w:rPr>
        <w:t>, pirkimo ID 1911545, 2025-03-31, 9.34 val., CVP IS priemonėmis gavo tiekėjo pranešimą. Perkančioji organizacija išnagrinėjo minėtą pranešimą ir teikia atsakymą.</w:t>
      </w:r>
      <w:r w:rsidRPr="155F615C">
        <w:rPr>
          <w:lang w:val="lt-LT"/>
        </w:rPr>
        <w:t xml:space="preserve"> </w:t>
      </w:r>
    </w:p>
    <w:p w14:paraId="1526F209" w14:textId="77777777" w:rsidR="00E2016D" w:rsidRPr="00AE1D8B" w:rsidRDefault="00E2016D" w:rsidP="00E2016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121FEFEE" w14:textId="77777777" w:rsidR="00E2016D" w:rsidRPr="00AE1D8B" w:rsidRDefault="00E2016D" w:rsidP="00E2016D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Pranešimas</w:t>
      </w:r>
      <w:r w:rsidRPr="00AE1D8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:</w:t>
      </w:r>
      <w:r w:rsidRPr="00AE1D8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4C4AE3F0" w14:textId="29A233FF" w:rsidR="00E2016D" w:rsidRPr="00E2016D" w:rsidRDefault="00E2016D" w:rsidP="00E2016D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16D">
        <w:rPr>
          <w:rFonts w:ascii="Times New Roman" w:hAnsi="Times New Roman" w:cs="Times New Roman"/>
          <w:sz w:val="24"/>
          <w:szCs w:val="24"/>
        </w:rPr>
        <w:t xml:space="preserve">          Laba diena, prie pirkimo dokumentų nėra pridėtos įkainių lentelės.</w:t>
      </w:r>
    </w:p>
    <w:p w14:paraId="70174121" w14:textId="77777777" w:rsidR="00E2016D" w:rsidRPr="00AE1D8B" w:rsidRDefault="00E2016D" w:rsidP="00E2016D">
      <w:pPr>
        <w:pStyle w:val="FreeForm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  <w:r w:rsidRPr="00AE1D8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Atsakymas: </w:t>
      </w:r>
    </w:p>
    <w:p w14:paraId="472A921D" w14:textId="77777777" w:rsidR="00E2016D" w:rsidRPr="00D71E8D" w:rsidRDefault="00E2016D" w:rsidP="00E2016D">
      <w:pPr>
        <w:ind w:firstLine="540"/>
        <w:jc w:val="both"/>
        <w:rPr>
          <w:rFonts w:eastAsia="Times New Roman"/>
          <w:lang w:val="lt-LT"/>
        </w:rPr>
      </w:pPr>
      <w:r w:rsidRPr="00D71E8D">
        <w:rPr>
          <w:rFonts w:eastAsia="Times New Roman"/>
          <w:lang w:val="lt-LT"/>
        </w:rPr>
        <w:t xml:space="preserve">Informuojame, kad 2025-03-28 paskelbus </w:t>
      </w:r>
      <w:r w:rsidRPr="00D71E8D">
        <w:rPr>
          <w:rFonts w:eastAsia="Times New Roman"/>
          <w:color w:val="000000" w:themeColor="text1"/>
          <w:lang w:val="lt-LT"/>
        </w:rPr>
        <w:t xml:space="preserve">supaprastintą </w:t>
      </w:r>
      <w:r w:rsidRPr="00D71E8D">
        <w:rPr>
          <w:rFonts w:eastAsia="Times New Roman"/>
          <w:lang w:val="lt-LT"/>
        </w:rPr>
        <w:t xml:space="preserve">viešąjį pirkimą </w:t>
      </w:r>
      <w:r w:rsidRPr="00D71E8D">
        <w:rPr>
          <w:lang w:val="lt-LT"/>
        </w:rPr>
        <w:t>„</w:t>
      </w:r>
      <w:hyperlink r:id="rId5">
        <w:r w:rsidRPr="00E2016D">
          <w:rPr>
            <w:rStyle w:val="Hipersaitas"/>
            <w:color w:val="auto"/>
            <w:u w:val="none"/>
            <w:lang w:val="lt-LT"/>
          </w:rPr>
          <w:t>Tarnybinių automobilių remonto ir techninės priežiūros paslaugos (Šilutė)</w:t>
        </w:r>
      </w:hyperlink>
      <w:r w:rsidRPr="00E2016D">
        <w:rPr>
          <w:lang w:val="lt-LT"/>
        </w:rPr>
        <w:t>“, v</w:t>
      </w:r>
      <w:r w:rsidRPr="00D71E8D">
        <w:rPr>
          <w:lang w:val="lt-LT"/>
        </w:rPr>
        <w:t xml:space="preserve">ykdomą </w:t>
      </w:r>
      <w:r w:rsidRPr="00D71E8D">
        <w:rPr>
          <w:rFonts w:eastAsia="Times New Roman"/>
          <w:color w:val="000000" w:themeColor="text1"/>
          <w:lang w:val="lt-LT"/>
        </w:rPr>
        <w:t>atviro konkurso būdu</w:t>
      </w:r>
      <w:r w:rsidRPr="00D71E8D">
        <w:rPr>
          <w:lang w:val="lt-LT"/>
        </w:rPr>
        <w:t>, pirkimo ID 1911545, kartu su pirkimo dokumentais nebuvo pridėtas pirkimo</w:t>
      </w:r>
      <w:r w:rsidRPr="00D71E8D">
        <w:rPr>
          <w:rFonts w:eastAsia="Times New Roman"/>
          <w:lang w:val="lt-LT"/>
        </w:rPr>
        <w:t xml:space="preserve"> sąlygų 2 priedo „Pasiūlymas“ priedas „Įkainiai“. Pranešame, kad p</w:t>
      </w:r>
      <w:r w:rsidRPr="00D71E8D">
        <w:rPr>
          <w:lang w:val="lt-LT"/>
        </w:rPr>
        <w:t>irkimo</w:t>
      </w:r>
      <w:r w:rsidRPr="00D71E8D">
        <w:rPr>
          <w:rFonts w:eastAsia="Times New Roman"/>
          <w:lang w:val="lt-LT"/>
        </w:rPr>
        <w:t xml:space="preserve"> sąlygų 2 priedo „Pasiūlymas“ priedas „Įkainiai“  paskelbtas CVP IS priemonėmis prie pirkimo dokumentų. </w:t>
      </w:r>
    </w:p>
    <w:p w14:paraId="47343794" w14:textId="77777777" w:rsidR="00E2016D" w:rsidRDefault="00E2016D" w:rsidP="00E2016D">
      <w:pPr>
        <w:spacing w:line="300" w:lineRule="atLeast"/>
        <w:ind w:firstLine="567"/>
        <w:jc w:val="both"/>
        <w:rPr>
          <w:lang w:val="lt-LT"/>
        </w:rPr>
      </w:pPr>
    </w:p>
    <w:p w14:paraId="394508D3" w14:textId="77777777" w:rsidR="00E2016D" w:rsidRDefault="00E2016D" w:rsidP="00E2016D">
      <w:pPr>
        <w:spacing w:line="300" w:lineRule="atLeast"/>
        <w:ind w:firstLine="567"/>
        <w:jc w:val="both"/>
        <w:rPr>
          <w:lang w:val="lt-LT"/>
        </w:rPr>
      </w:pPr>
      <w:r w:rsidRPr="6C4B4D00">
        <w:rPr>
          <w:lang w:val="lt-LT"/>
        </w:rPr>
        <w:t xml:space="preserve">Vadovaujantis Lietuvos Respublikos viešųjų pirkimų įstatymo 36 straipsnio 5 dalimi, supaprastinto viešojo pirkimo „Tarnybinių automobilių remonto ir techninės priežiūros paslaugos  (Šilutė)“ atviro konkurso specialiųjų sąlygų 4 priedu, </w:t>
      </w:r>
      <w:r w:rsidRPr="12E6D033">
        <w:rPr>
          <w:lang w:val="lt-LT"/>
        </w:rPr>
        <w:t>pasiūlymų pateikimo terminas nepratęsiamas</w:t>
      </w:r>
      <w:r w:rsidRPr="6C4B4D00">
        <w:rPr>
          <w:lang w:val="lt-LT"/>
        </w:rPr>
        <w:t>.</w:t>
      </w:r>
    </w:p>
    <w:p w14:paraId="28705B40" w14:textId="77777777" w:rsidR="00E2016D" w:rsidRDefault="00E2016D" w:rsidP="00E2016D">
      <w:pPr>
        <w:spacing w:line="300" w:lineRule="atLeast"/>
        <w:ind w:firstLine="567"/>
        <w:jc w:val="both"/>
        <w:rPr>
          <w:lang w:val="lt-LT"/>
        </w:rPr>
      </w:pPr>
    </w:p>
    <w:p w14:paraId="79695C7F" w14:textId="77777777" w:rsidR="00E2016D" w:rsidRDefault="00E2016D" w:rsidP="00E2016D">
      <w:pPr>
        <w:spacing w:line="300" w:lineRule="atLeast"/>
        <w:ind w:firstLine="567"/>
        <w:jc w:val="both"/>
        <w:rPr>
          <w:lang w:val="lt-LT"/>
        </w:rPr>
      </w:pPr>
      <w:r w:rsidRPr="13CBBF11">
        <w:rPr>
          <w:lang w:val="lt-LT"/>
        </w:rPr>
        <w:t>PRIDEDAMA:</w:t>
      </w:r>
    </w:p>
    <w:p w14:paraId="5A0E6175" w14:textId="77777777" w:rsidR="00E2016D" w:rsidRDefault="00E2016D" w:rsidP="00E2016D">
      <w:pPr>
        <w:spacing w:line="300" w:lineRule="atLeast"/>
        <w:ind w:firstLine="567"/>
        <w:jc w:val="both"/>
        <w:rPr>
          <w:rFonts w:eastAsia="Times New Roman"/>
          <w:lang w:val="lt-LT"/>
        </w:rPr>
      </w:pPr>
      <w:r w:rsidRPr="13CBBF11">
        <w:rPr>
          <w:lang w:val="lt-LT"/>
        </w:rPr>
        <w:t xml:space="preserve">1. </w:t>
      </w:r>
      <w:r w:rsidRPr="13CBBF11">
        <w:rPr>
          <w:rFonts w:eastAsia="Times New Roman"/>
          <w:lang w:val="lt-LT"/>
        </w:rPr>
        <w:t>p</w:t>
      </w:r>
      <w:r w:rsidRPr="13CBBF11">
        <w:rPr>
          <w:lang w:val="lt-LT"/>
        </w:rPr>
        <w:t>irkimo</w:t>
      </w:r>
      <w:r w:rsidRPr="13CBBF11">
        <w:rPr>
          <w:rFonts w:eastAsia="Times New Roman"/>
          <w:lang w:val="lt-LT"/>
        </w:rPr>
        <w:t xml:space="preserve"> sąlygų 2 priedo „Pasiūlymas“ priedas „Įkainiai“.</w:t>
      </w:r>
    </w:p>
    <w:p w14:paraId="74BD9FF1" w14:textId="77777777" w:rsidR="00E2016D" w:rsidRPr="00AE1D8B" w:rsidRDefault="00E2016D" w:rsidP="00E2016D">
      <w:pPr>
        <w:ind w:firstLine="540"/>
        <w:jc w:val="both"/>
        <w:rPr>
          <w:rFonts w:eastAsia="Times New Roman"/>
          <w:lang w:val="lt-LT"/>
        </w:rPr>
      </w:pPr>
    </w:p>
    <w:p w14:paraId="29ADC39C" w14:textId="77777777" w:rsidR="00E2016D" w:rsidRPr="00AE1D8B" w:rsidRDefault="00E2016D" w:rsidP="00E2016D">
      <w:pPr>
        <w:ind w:firstLine="540"/>
        <w:jc w:val="both"/>
        <w:rPr>
          <w:rFonts w:eastAsia="Times New Roman"/>
          <w:lang w:val="lt-LT"/>
        </w:rPr>
      </w:pPr>
    </w:p>
    <w:p w14:paraId="0A35F03F" w14:textId="77777777" w:rsidR="00E2016D" w:rsidRPr="00AE1D8B" w:rsidRDefault="00E2016D" w:rsidP="00E2016D">
      <w:pPr>
        <w:ind w:firstLine="540"/>
        <w:jc w:val="both"/>
        <w:rPr>
          <w:rFonts w:eastAsia="Times New Roman"/>
          <w:lang w:val="lt-LT"/>
        </w:rPr>
      </w:pPr>
      <w:r w:rsidRPr="13CBBF11">
        <w:rPr>
          <w:rFonts w:eastAsia="Times New Roman"/>
          <w:lang w:val="lt-LT"/>
        </w:rPr>
        <w:t>Viešojo pirkimo komisija</w:t>
      </w:r>
    </w:p>
    <w:p w14:paraId="580757A1" w14:textId="77777777" w:rsidR="008C30AD" w:rsidRDefault="008C30AD"/>
    <w:sectPr w:rsidR="008C30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4"/>
    <w:rsid w:val="00082607"/>
    <w:rsid w:val="005F78DF"/>
    <w:rsid w:val="007D0D19"/>
    <w:rsid w:val="00854E34"/>
    <w:rsid w:val="008C30AD"/>
    <w:rsid w:val="008C3C50"/>
    <w:rsid w:val="00B968A4"/>
    <w:rsid w:val="00BD71C0"/>
    <w:rsid w:val="00E2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D122"/>
  <w15:chartTrackingRefBased/>
  <w15:docId w15:val="{C824FC98-52A1-41FB-999E-99B7FD6A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016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68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68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68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68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68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68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68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68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68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6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68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68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6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6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6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6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68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68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68A4"/>
    <w:rPr>
      <w:i/>
      <w:iCs/>
      <w:color w:val="404040" w:themeColor="text1" w:themeTint="BF"/>
    </w:rPr>
  </w:style>
  <w:style w:type="paragraph" w:styleId="Sraopastraipa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,Buletai"/>
    <w:basedOn w:val="prastasis"/>
    <w:link w:val="SraopastraipaDiagrama"/>
    <w:uiPriority w:val="34"/>
    <w:qFormat/>
    <w:rsid w:val="00B968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68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68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68A4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E2016D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character" w:customStyle="1" w:styleId="SraopastraipaDiagrama">
    <w:name w:val="Sąrašo pastraipa Diagrama"/>
    <w:aliases w:val="List Paragraph1 Diagrama,Bullet EY Diagrama,List Paragraph2 Diagrama,List Paragraph Red Diagrama,Numbering Diagrama,ERP-List Paragraph Diagrama,List Paragraph11 Diagrama,Sąrašo pastraipa.Bullet Diagrama,Bullet Diagrama"/>
    <w:basedOn w:val="Numatytasispastraiposriftas"/>
    <w:link w:val="Sraopastraipa"/>
    <w:uiPriority w:val="34"/>
    <w:qFormat/>
    <w:locked/>
    <w:rsid w:val="00E2016D"/>
  </w:style>
  <w:style w:type="character" w:styleId="Hipersaitas">
    <w:name w:val="Hyperlink"/>
    <w:basedOn w:val="Numatytasispastraiposriftas"/>
    <w:uiPriority w:val="99"/>
    <w:unhideWhenUsed/>
    <w:rsid w:val="00E20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1911545" TargetMode="External"/><Relationship Id="rId4" Type="http://schemas.openxmlformats.org/officeDocument/2006/relationships/hyperlink" Target="https://viesiejipirkimai.lt/epps/cft/prepareViewCfTWS.do?resourceId=191154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4</cp:revision>
  <dcterms:created xsi:type="dcterms:W3CDTF">2025-03-31T13:21:00Z</dcterms:created>
  <dcterms:modified xsi:type="dcterms:W3CDTF">2025-03-31T13:38:00Z</dcterms:modified>
</cp:coreProperties>
</file>