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387B071F" w:rsidR="00205AB1" w:rsidRDefault="00620068" w:rsidP="00205AB1">
      <w:pPr>
        <w:pStyle w:val="Heading"/>
        <w:jc w:val="center"/>
        <w:rPr>
          <w:color w:val="000000" w:themeColor="text1"/>
          <w:lang w:val="lt-LT"/>
        </w:rPr>
      </w:pPr>
      <w:r>
        <w:rPr>
          <w:color w:val="000000" w:themeColor="text1"/>
          <w:lang w:val="lt-LT"/>
        </w:rPr>
        <w:t xml:space="preserve">Šalčininkų </w:t>
      </w:r>
      <w:r w:rsidR="00205AB1" w:rsidRPr="00BE4004">
        <w:rPr>
          <w:color w:val="000000" w:themeColor="text1"/>
          <w:lang w:val="lt-LT"/>
        </w:rPr>
        <w:t>S</w:t>
      </w:r>
      <w:r>
        <w:rPr>
          <w:color w:val="000000" w:themeColor="text1"/>
          <w:lang w:val="lt-LT"/>
        </w:rPr>
        <w:t>tanislavo</w:t>
      </w:r>
      <w:r w:rsidR="00205AB1" w:rsidRPr="00BE4004">
        <w:rPr>
          <w:color w:val="000000" w:themeColor="text1"/>
          <w:lang w:val="lt-LT"/>
        </w:rPr>
        <w:t xml:space="preserve"> Moniuškos menų mokyklos vidaus laiptinės remonto ir langų keitimo darbai </w:t>
      </w:r>
    </w:p>
    <w:p w14:paraId="388AA4C5" w14:textId="77777777" w:rsidR="00205AB1" w:rsidRPr="00370648" w:rsidRDefault="00205AB1" w:rsidP="00205AB1">
      <w:pPr>
        <w:pStyle w:val="Body2"/>
        <w:rPr>
          <w:lang w:val="lt-LT"/>
        </w:rPr>
      </w:pPr>
    </w:p>
    <w:p w14:paraId="79BA5EC6" w14:textId="77777777" w:rsidR="00B1393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Stanislavo Moniuškos menų mokykla, juridinio asmens kodas 191417232, adresas Plento g. 5,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r>
      <w:r w:rsidR="00EB71D4" w:rsidRPr="00370648">
        <w:rPr>
          <w:lang w:val="lt-LT"/>
        </w:rPr>
        <w:t>1.1.1.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w:t>
      </w:r>
      <w:r w:rsidR="00EB71D4">
        <w:rPr>
          <w:lang w:val="lt-LT"/>
        </w:rPr>
        <w:t>2</w:t>
      </w:r>
      <w:r w:rsidRPr="00370648">
        <w:rPr>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w:t>
      </w:r>
      <w:r w:rsidR="00EB71D4">
        <w:rPr>
          <w:lang w:val="lt-LT"/>
        </w:rPr>
        <w:t>3</w:t>
      </w:r>
      <w:r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w:t>
      </w:r>
      <w:r w:rsidR="00EB71D4">
        <w:rPr>
          <w:lang w:val="lt-LT"/>
        </w:rPr>
        <w:t>4</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w:t>
      </w:r>
      <w:r w:rsidR="00EB71D4">
        <w:rPr>
          <w:lang w:val="lt-LT"/>
        </w:rPr>
        <w:t>5</w:t>
      </w:r>
      <w:r w:rsidRPr="00370648">
        <w:rPr>
          <w:lang w:val="lt-LT"/>
        </w:rPr>
        <w:t>. Perkančiosios organizacijos atstovai, įgalioti palaikyti tiesioginį ryšį su tiekėjais:</w:t>
      </w:r>
      <w:r w:rsidRPr="00370648">
        <w:rPr>
          <w:lang w:val="lt-LT"/>
        </w:rPr>
        <w:br/>
      </w:r>
      <w:r w:rsidR="00FA74CC">
        <w:rPr>
          <w:lang w:val="lt-LT"/>
        </w:rPr>
        <w:t xml:space="preserve">             </w:t>
      </w:r>
      <w:r w:rsidRPr="00370648">
        <w:rPr>
          <w:lang w:val="lt-LT"/>
        </w:rPr>
        <w:t>1.</w:t>
      </w:r>
      <w:r w:rsidR="00EB71D4">
        <w:rPr>
          <w:lang w:val="lt-LT"/>
        </w:rPr>
        <w:t>5</w:t>
      </w:r>
      <w:r w:rsidRPr="00370648">
        <w:rPr>
          <w:lang w:val="lt-LT"/>
        </w:rPr>
        <w:t xml:space="preserve">.1. techninės specifikacijos klausimais – </w:t>
      </w:r>
      <w:r w:rsidR="00EB71D4">
        <w:rPr>
          <w:lang w:val="lt-LT"/>
        </w:rPr>
        <w:t>Violeta Šmigelska</w:t>
      </w:r>
      <w:r w:rsidRPr="00370648">
        <w:rPr>
          <w:lang w:val="lt-LT"/>
        </w:rPr>
        <w:t>, tel. Nr.: +370</w:t>
      </w:r>
      <w:r w:rsidR="001C649E">
        <w:rPr>
          <w:lang w:val="lt-LT"/>
        </w:rPr>
        <w:t> 700 22932</w:t>
      </w:r>
      <w:r w:rsidRPr="00370648">
        <w:rPr>
          <w:lang w:val="lt-LT"/>
        </w:rPr>
        <w:t xml:space="preserve">, el. paštas: </w:t>
      </w:r>
      <w:r w:rsidR="001C649E">
        <w:rPr>
          <w:lang w:val="lt-LT"/>
        </w:rPr>
        <w:t>violeta.smigelska@salcininkai.lt</w:t>
      </w:r>
      <w:r w:rsidRPr="00370648">
        <w:rPr>
          <w:lang w:val="lt-LT"/>
        </w:rPr>
        <w:t>.</w:t>
      </w:r>
      <w:r w:rsidRPr="00370648">
        <w:rPr>
          <w:lang w:val="lt-LT"/>
        </w:rPr>
        <w:br/>
      </w:r>
      <w:r w:rsidR="00FA74CC">
        <w:rPr>
          <w:lang w:val="lt-LT"/>
        </w:rPr>
        <w:t xml:space="preserve">             </w:t>
      </w:r>
      <w:r w:rsidRPr="00370648">
        <w:rPr>
          <w:lang w:val="lt-LT"/>
        </w:rPr>
        <w:t>1.</w:t>
      </w:r>
      <w:r w:rsidR="00EB71D4">
        <w:rPr>
          <w:lang w:val="lt-LT"/>
        </w:rPr>
        <w:t>5</w:t>
      </w:r>
      <w:r w:rsidRPr="00370648">
        <w:rPr>
          <w:lang w:val="lt-LT"/>
        </w:rPr>
        <w:t xml:space="preserve">.2. viešųjų pirkimų procedūrų klausimais – </w:t>
      </w:r>
      <w:r w:rsidR="00EB71D4">
        <w:rPr>
          <w:lang w:val="lt-LT"/>
        </w:rPr>
        <w:t>Marina Veligorienė</w:t>
      </w:r>
      <w:r w:rsidRPr="00370648">
        <w:rPr>
          <w:lang w:val="lt-LT"/>
        </w:rPr>
        <w:t>, tel. Nr.: +370</w:t>
      </w:r>
      <w:r w:rsidR="00EB71D4">
        <w:rPr>
          <w:lang w:val="lt-LT"/>
        </w:rPr>
        <w:t> 380 20210</w:t>
      </w:r>
      <w:r w:rsidRPr="00370648">
        <w:rPr>
          <w:lang w:val="lt-LT"/>
        </w:rPr>
        <w:t xml:space="preserve">, el. paštas: </w:t>
      </w:r>
      <w:r w:rsidR="00EB71D4">
        <w:rPr>
          <w:lang w:val="lt-LT"/>
        </w:rPr>
        <w:t>marina.veligoriene</w:t>
      </w:r>
      <w:r w:rsidR="00EB71D4">
        <w:rPr>
          <w:lang w:val="en-GB"/>
        </w:rPr>
        <w:t>@</w:t>
      </w:r>
      <w:r w:rsidR="00EB71D4">
        <w:rPr>
          <w:lang w:val="lt-LT"/>
        </w:rPr>
        <w:t>salcininkai.lt</w:t>
      </w:r>
      <w:r w:rsidRPr="00370648">
        <w:rPr>
          <w:lang w:val="lt-LT"/>
        </w:rPr>
        <w:t>.</w:t>
      </w:r>
      <w:r w:rsidRPr="00370648">
        <w:rPr>
          <w:lang w:val="lt-LT"/>
        </w:rPr>
        <w:tab/>
      </w:r>
      <w:r w:rsidRPr="00370648">
        <w:rPr>
          <w:lang w:val="lt-LT"/>
        </w:rPr>
        <w:br/>
      </w:r>
      <w:r w:rsidRPr="00370648">
        <w:rPr>
          <w:lang w:val="lt-LT"/>
        </w:rPr>
        <w:tab/>
        <w:t>1.</w:t>
      </w:r>
      <w:r w:rsidR="00EB71D4">
        <w:rPr>
          <w:lang w:val="lt-LT"/>
        </w:rPr>
        <w:t>6</w:t>
      </w:r>
      <w:r w:rsidRPr="00370648">
        <w:rPr>
          <w:lang w:val="lt-LT"/>
        </w:rPr>
        <w:t xml:space="preserve">. Aplinkosauginiai kriterijai nustatomi vadovaujantis Aplinkos apsaugos kriterijų taikymo, vykdant žaliuosius pirkimus, tvarkos aprašo, patvirtinto 2011 m. birželio 28 d. įsakymu D1-508 </w:t>
      </w:r>
      <w:r w:rsidR="001C649E">
        <w:rPr>
          <w:lang w:val="lt-LT"/>
        </w:rPr>
        <w:t>„</w:t>
      </w:r>
      <w:r w:rsidRPr="00370648">
        <w:rPr>
          <w:lang w:val="lt-LT"/>
        </w:rPr>
        <w:t>Dėl Aplinkos apsaugos kriterijų taikymo, vykdant žaliuosius pirkimus, tvarkos aprašo patvirtinimo</w:t>
      </w:r>
      <w:r w:rsidR="001C649E">
        <w:rPr>
          <w:lang w:val="lt-LT"/>
        </w:rPr>
        <w:t xml:space="preserve">“ </w:t>
      </w:r>
      <w:r w:rsidR="001C649E" w:rsidRPr="008B7D12">
        <w:rPr>
          <w:lang w:val="lt-LT"/>
        </w:rPr>
        <w:t>4.</w:t>
      </w:r>
      <w:r w:rsidR="001C649E">
        <w:rPr>
          <w:lang w:val="lt-LT"/>
        </w:rPr>
        <w:t>1</w:t>
      </w:r>
      <w:r w:rsidR="001C649E" w:rsidRPr="008B7D12">
        <w:rPr>
          <w:lang w:val="lt-LT"/>
        </w:rPr>
        <w:t xml:space="preserve"> punktu. </w:t>
      </w:r>
      <w:r w:rsidR="001C649E">
        <w:rPr>
          <w:lang w:val="lt-LT"/>
        </w:rPr>
        <w:t>Minimalus aplinkos apsaugos kriterijai</w:t>
      </w:r>
      <w:r w:rsidR="001C649E" w:rsidRPr="008B7D12">
        <w:rPr>
          <w:lang w:val="lt-LT"/>
        </w:rPr>
        <w:t xml:space="preserve"> nustatyti pried</w:t>
      </w:r>
      <w:r w:rsidR="001C649E">
        <w:rPr>
          <w:lang w:val="lt-LT"/>
        </w:rPr>
        <w:t>uose</w:t>
      </w:r>
      <w:r w:rsidR="001C649E" w:rsidRPr="008B7D12">
        <w:rPr>
          <w:lang w:val="lt-LT"/>
        </w:rPr>
        <w:t xml:space="preserve"> </w:t>
      </w:r>
      <w:r w:rsidR="00FA74CC">
        <w:rPr>
          <w:lang w:val="lt-LT"/>
        </w:rPr>
        <w:t>Nr. 1 „Techninė dokumentacija</w:t>
      </w:r>
      <w:r w:rsidR="00004552">
        <w:rPr>
          <w:lang w:val="lt-LT"/>
        </w:rPr>
        <w:t>“</w:t>
      </w:r>
      <w:r w:rsidR="00FA74CC">
        <w:rPr>
          <w:lang w:val="lt-LT"/>
        </w:rPr>
        <w:t xml:space="preserve"> (techninė specifikacija), </w:t>
      </w:r>
      <w:r w:rsidR="001C649E" w:rsidRPr="008B7D12">
        <w:rPr>
          <w:lang w:val="lt-LT"/>
        </w:rPr>
        <w:t>Nr.</w:t>
      </w:r>
      <w:r w:rsidR="00FA74CC">
        <w:rPr>
          <w:lang w:val="lt-LT"/>
        </w:rPr>
        <w:t> </w:t>
      </w:r>
      <w:r w:rsidR="001C649E" w:rsidRPr="008B7D12">
        <w:rPr>
          <w:lang w:val="lt-LT"/>
        </w:rPr>
        <w:t>5</w:t>
      </w:r>
      <w:r w:rsidR="00FA74CC">
        <w:rPr>
          <w:lang w:val="lt-LT"/>
        </w:rPr>
        <w:t> </w:t>
      </w:r>
      <w:r w:rsidR="001C649E" w:rsidRPr="008B7D12">
        <w:rPr>
          <w:lang w:val="lt-LT"/>
        </w:rPr>
        <w:t>„</w:t>
      </w:r>
      <w:r w:rsidR="001C649E" w:rsidRPr="00FA74CC">
        <w:t>Kvalifikacijos</w:t>
      </w:r>
      <w:r w:rsidR="00FA74CC">
        <w:t> </w:t>
      </w:r>
      <w:r w:rsidR="001C649E" w:rsidRPr="00FA74CC">
        <w:t>ir</w:t>
      </w:r>
      <w:r w:rsidR="00FA74CC">
        <w:t> </w:t>
      </w:r>
      <w:r w:rsidR="001C649E" w:rsidRPr="008B7D12">
        <w:rPr>
          <w:lang w:val="lt-LT"/>
        </w:rPr>
        <w:t>kiti</w:t>
      </w:r>
      <w:r w:rsidR="00FA74CC">
        <w:rPr>
          <w:lang w:val="lt-LT"/>
        </w:rPr>
        <w:t> </w:t>
      </w:r>
      <w:r w:rsidR="001C649E" w:rsidRPr="00FA74CC">
        <w:t>reikalavimai</w:t>
      </w:r>
      <w:r w:rsidR="00FA74CC">
        <w:t> </w:t>
      </w:r>
      <w:r w:rsidR="001C649E" w:rsidRPr="00FA74CC">
        <w:t>tiekėjui</w:t>
      </w:r>
      <w:r w:rsidR="001C649E" w:rsidRPr="008B7D12">
        <w:rPr>
          <w:lang w:val="lt-LT"/>
        </w:rPr>
        <w:t>“</w:t>
      </w:r>
      <w:r w:rsidR="00FA74CC">
        <w:rPr>
          <w:lang w:val="lt-LT"/>
        </w:rPr>
        <w:t> b</w:t>
      </w:r>
      <w:r w:rsidR="001C649E" w:rsidRPr="008B7D12">
        <w:rPr>
          <w:lang w:val="lt-LT"/>
        </w:rPr>
        <w:t>ei</w:t>
      </w:r>
      <w:r w:rsidR="001C649E">
        <w:rPr>
          <w:lang w:val="lt-LT"/>
        </w:rPr>
        <w:t> Nr. 3 „Viešojo pirkimo sutarties</w:t>
      </w:r>
      <w:r w:rsidR="00FA74CC">
        <w:rPr>
          <w:lang w:val="lt-LT"/>
        </w:rPr>
        <w:t> </w:t>
      </w:r>
    </w:p>
    <w:p w14:paraId="76DDE651" w14:textId="1B53D260" w:rsidR="001C649E" w:rsidRDefault="00FA74CC" w:rsidP="00205AB1">
      <w:pPr>
        <w:pStyle w:val="Body2"/>
        <w:rPr>
          <w:lang w:val="lt-LT"/>
        </w:rPr>
      </w:pPr>
      <w:r>
        <w:rPr>
          <w:lang w:val="lt-LT"/>
        </w:rPr>
        <w:t>projektas</w:t>
      </w:r>
      <w:r w:rsidR="001C649E">
        <w:rPr>
          <w:lang w:val="lt-LT"/>
        </w:rPr>
        <w:t>“</w:t>
      </w:r>
      <w:r w:rsidR="001C649E" w:rsidRPr="008B7D12">
        <w:rPr>
          <w:lang w:val="lt-LT"/>
        </w:rPr>
        <w:t>.</w:t>
      </w:r>
    </w:p>
    <w:p w14:paraId="04E826D3" w14:textId="77777777" w:rsidR="00240737" w:rsidRDefault="00205AB1" w:rsidP="00205AB1">
      <w:pPr>
        <w:pStyle w:val="Body2"/>
        <w:rPr>
          <w:lang w:val="lt-LT"/>
        </w:rPr>
      </w:pPr>
      <w:r w:rsidRPr="00370648">
        <w:rPr>
          <w:lang w:val="lt-LT"/>
        </w:rPr>
        <w:tab/>
        <w:t>1.</w:t>
      </w:r>
      <w:r w:rsidR="00EB71D4">
        <w:rPr>
          <w:lang w:val="lt-LT"/>
        </w:rPr>
        <w:t>7</w:t>
      </w:r>
      <w:r w:rsidRPr="00370648">
        <w:rPr>
          <w:lang w:val="lt-LT"/>
        </w:rPr>
        <w:t xml:space="preserve">. </w:t>
      </w:r>
      <w:r w:rsidR="00EB71D4"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w:t>
      </w:r>
      <w:r w:rsidRPr="00370648">
        <w:rPr>
          <w:lang w:val="lt-LT"/>
        </w:rPr>
        <w:lastRenderedPageBreak/>
        <w:t>būti taikomi lygiaverčiai nurodytiems.</w:t>
      </w:r>
      <w:r w:rsidRPr="00370648">
        <w:rPr>
          <w:lang w:val="lt-LT"/>
        </w:rPr>
        <w:tab/>
      </w:r>
      <w:r w:rsidRPr="00370648">
        <w:rPr>
          <w:lang w:val="lt-LT"/>
        </w:rPr>
        <w:br/>
      </w:r>
      <w:r w:rsidRPr="00370648">
        <w:rPr>
          <w:lang w:val="lt-LT"/>
        </w:rPr>
        <w:tab/>
        <w:t>2.5. Tiekėjo įsipareigojimų įvykdymo vieta yra Plento g. 5, Šalčininkai.</w:t>
      </w:r>
      <w:r w:rsidRPr="00370648">
        <w:rPr>
          <w:lang w:val="lt-LT"/>
        </w:rPr>
        <w:tab/>
      </w:r>
    </w:p>
    <w:p w14:paraId="7CC41613" w14:textId="31819089" w:rsidR="00240737" w:rsidRPr="00EE659C" w:rsidRDefault="00240737" w:rsidP="00240737">
      <w:pPr>
        <w:ind w:firstLine="567"/>
        <w:jc w:val="both"/>
        <w:rPr>
          <w:b/>
          <w:sz w:val="22"/>
          <w:szCs w:val="22"/>
          <w:lang w:val="lt-LT"/>
        </w:rPr>
      </w:pPr>
      <w:r>
        <w:rPr>
          <w:lang w:val="lt-LT"/>
        </w:rPr>
        <w:t xml:space="preserve">   2.6. </w:t>
      </w:r>
      <w:r w:rsidRPr="008403A8">
        <w:rPr>
          <w:b/>
          <w:sz w:val="22"/>
          <w:szCs w:val="22"/>
          <w:lang w:val="lt-LT"/>
        </w:rPr>
        <w:t>Preliminariame statybos darbų kiekių žiniaraštyje numatyti Darbų kiekiai (mato vienetai) yra orientaciniai.</w:t>
      </w:r>
    </w:p>
    <w:p w14:paraId="0B7F8710" w14:textId="2753841E" w:rsidR="00EB71D4" w:rsidRDefault="00205AB1" w:rsidP="00205AB1">
      <w:pPr>
        <w:pStyle w:val="Body2"/>
        <w:rPr>
          <w:lang w:val="lt-LT"/>
        </w:rPr>
      </w:pPr>
      <w:r w:rsidRPr="00370648">
        <w:rPr>
          <w:lang w:val="lt-LT"/>
        </w:rPr>
        <w:tab/>
        <w:t>2.</w:t>
      </w:r>
      <w:r w:rsidR="00240737">
        <w:rPr>
          <w:lang w:val="lt-LT"/>
        </w:rPr>
        <w:t>7</w:t>
      </w:r>
      <w:r w:rsidRPr="00370648">
        <w:rPr>
          <w:lang w:val="lt-LT"/>
        </w:rPr>
        <w:t>.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EB71D4">
        <w:rPr>
          <w:lang w:val="lt-LT"/>
        </w:rPr>
        <w:t> </w:t>
      </w:r>
      <w:r w:rsidRPr="00370648">
        <w:rPr>
          <w:lang w:val="lt-LT"/>
        </w:rPr>
        <w:t>siekiant</w:t>
      </w:r>
      <w:r w:rsidR="00EB71D4">
        <w:rPr>
          <w:lang w:val="lt-LT"/>
        </w:rPr>
        <w:t> </w:t>
      </w:r>
      <w:r w:rsidRPr="00370648">
        <w:rPr>
          <w:lang w:val="lt-LT"/>
        </w:rPr>
        <w:t>užtikrinti</w:t>
      </w:r>
      <w:r w:rsidR="00EB71D4">
        <w:rPr>
          <w:lang w:val="lt-LT"/>
        </w:rPr>
        <w:t> </w:t>
      </w:r>
      <w:r w:rsidRPr="00370648">
        <w:rPr>
          <w:lang w:val="lt-LT"/>
        </w:rPr>
        <w:t>tinkamą</w:t>
      </w:r>
      <w:r w:rsidR="00EB71D4">
        <w:rPr>
          <w:lang w:val="lt-LT"/>
        </w:rPr>
        <w:t> </w:t>
      </w:r>
      <w:r w:rsidRPr="00370648">
        <w:rPr>
          <w:lang w:val="lt-LT"/>
        </w:rPr>
        <w:t>pirkimo</w:t>
      </w:r>
      <w:r w:rsidR="00EB71D4">
        <w:rPr>
          <w:lang w:val="lt-LT"/>
        </w:rPr>
        <w:t> </w:t>
      </w:r>
      <w:r w:rsidRPr="00370648">
        <w:rPr>
          <w:lang w:val="lt-LT"/>
        </w:rPr>
        <w:t>procedūros</w:t>
      </w:r>
      <w:r w:rsidR="00EB71D4">
        <w:rPr>
          <w:lang w:val="lt-LT"/>
        </w:rPr>
        <w:t> </w:t>
      </w:r>
      <w:r w:rsidRPr="00370648">
        <w:rPr>
          <w:lang w:val="lt-LT"/>
        </w:rPr>
        <w:t>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lastRenderedPageBreak/>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38282207" w14:textId="6CC06C0C" w:rsidR="00A010F0" w:rsidRDefault="00EB71D4" w:rsidP="00205AB1">
      <w:pPr>
        <w:pStyle w:val="Body2"/>
        <w:rPr>
          <w:lang w:val="lt-LT"/>
        </w:rPr>
      </w:pPr>
      <w:r>
        <w:rPr>
          <w:lang w:val="lt-LT"/>
        </w:rPr>
        <w:t xml:space="preserve">            </w:t>
      </w:r>
      <w:r w:rsidR="00A010F0">
        <w:rPr>
          <w:lang w:val="lt-LT"/>
        </w:rPr>
        <w:t xml:space="preserve">5.10.4. </w:t>
      </w:r>
      <w:bookmarkStart w:id="0" w:name="_Hlk192758880"/>
      <w:r w:rsidR="004568C8" w:rsidRPr="00CA311A">
        <w:rPr>
          <w:b/>
          <w:bCs/>
          <w:lang w:val="lt-LT"/>
        </w:rPr>
        <w:t>Tiekėjas kartu su pasiūlymu turi pateikti statybos darbų įkainotą veiklų sąrašą, užpildytą</w:t>
      </w:r>
      <w:r w:rsidR="00FA74CC">
        <w:rPr>
          <w:b/>
          <w:bCs/>
          <w:lang w:val="lt-LT"/>
        </w:rPr>
        <w:t> </w:t>
      </w:r>
      <w:r w:rsidR="004568C8" w:rsidRPr="00CA311A">
        <w:rPr>
          <w:b/>
          <w:bCs/>
          <w:lang w:val="lt-LT"/>
        </w:rPr>
        <w:t>pagal</w:t>
      </w:r>
      <w:r w:rsidR="00FA74CC">
        <w:rPr>
          <w:b/>
          <w:bCs/>
          <w:lang w:val="lt-LT"/>
        </w:rPr>
        <w:t> </w:t>
      </w:r>
      <w:r w:rsidR="004568C8" w:rsidRPr="00CA311A">
        <w:rPr>
          <w:b/>
          <w:bCs/>
          <w:lang w:val="lt-LT"/>
        </w:rPr>
        <w:t>pirkimo</w:t>
      </w:r>
      <w:r w:rsidR="00FA74CC">
        <w:rPr>
          <w:b/>
          <w:bCs/>
          <w:lang w:val="lt-LT"/>
        </w:rPr>
        <w:t> </w:t>
      </w:r>
      <w:r w:rsidR="004568C8" w:rsidRPr="00CA311A">
        <w:rPr>
          <w:b/>
          <w:bCs/>
          <w:lang w:val="lt-LT"/>
        </w:rPr>
        <w:t>sąlygų</w:t>
      </w:r>
      <w:r w:rsidR="00FA74CC">
        <w:rPr>
          <w:b/>
          <w:bCs/>
          <w:lang w:val="lt-LT"/>
        </w:rPr>
        <w:t> </w:t>
      </w:r>
      <w:r w:rsidR="004568C8" w:rsidRPr="00CA311A">
        <w:rPr>
          <w:b/>
          <w:bCs/>
          <w:lang w:val="lt-LT"/>
        </w:rPr>
        <w:t>priedą</w:t>
      </w:r>
      <w:r w:rsidR="00FA74CC">
        <w:rPr>
          <w:b/>
          <w:bCs/>
          <w:lang w:val="lt-LT"/>
        </w:rPr>
        <w:t> </w:t>
      </w:r>
      <w:r w:rsidR="004568C8" w:rsidRPr="00CA311A">
        <w:rPr>
          <w:b/>
          <w:bCs/>
          <w:lang w:val="lt-LT"/>
        </w:rPr>
        <w:t>Nr.</w:t>
      </w:r>
      <w:r w:rsidR="00FA74CC">
        <w:rPr>
          <w:b/>
          <w:bCs/>
          <w:lang w:val="lt-LT"/>
        </w:rPr>
        <w:t> </w:t>
      </w:r>
      <w:r w:rsidR="004568C8" w:rsidRPr="00FA74CC">
        <w:rPr>
          <w:b/>
          <w:bCs/>
          <w:lang w:val="lt-LT"/>
        </w:rPr>
        <w:t>6</w:t>
      </w:r>
      <w:r w:rsidR="00FA74CC">
        <w:rPr>
          <w:b/>
          <w:bCs/>
          <w:lang w:val="lt-LT"/>
        </w:rPr>
        <w:t> </w:t>
      </w:r>
      <w:r w:rsidR="004568C8" w:rsidRPr="00CA311A">
        <w:rPr>
          <w:b/>
          <w:bCs/>
          <w:lang w:val="lt-LT"/>
        </w:rPr>
        <w:t>„</w:t>
      </w:r>
      <w:bookmarkStart w:id="1" w:name="_Hlk191372362"/>
      <w:r w:rsidR="004568C8" w:rsidRPr="00CA311A">
        <w:rPr>
          <w:b/>
          <w:bCs/>
          <w:lang w:val="lt-LT"/>
        </w:rPr>
        <w:t>Įkainotas</w:t>
      </w:r>
      <w:r w:rsidR="00FA74CC">
        <w:rPr>
          <w:b/>
          <w:bCs/>
          <w:lang w:val="lt-LT"/>
        </w:rPr>
        <w:t> </w:t>
      </w:r>
      <w:r w:rsidR="004568C8" w:rsidRPr="00CA311A">
        <w:rPr>
          <w:b/>
          <w:bCs/>
          <w:lang w:val="lt-LT"/>
        </w:rPr>
        <w:t>veiklų</w:t>
      </w:r>
      <w:r w:rsidR="00FA74CC">
        <w:rPr>
          <w:b/>
          <w:bCs/>
          <w:lang w:val="lt-LT"/>
        </w:rPr>
        <w:t> </w:t>
      </w:r>
      <w:r w:rsidR="004568C8" w:rsidRPr="00CA311A">
        <w:rPr>
          <w:b/>
          <w:bCs/>
          <w:lang w:val="lt-LT"/>
        </w:rPr>
        <w:t>sąrašas</w:t>
      </w:r>
      <w:bookmarkEnd w:id="1"/>
      <w:r w:rsidR="004568C8" w:rsidRPr="00CA311A">
        <w:rPr>
          <w:b/>
          <w:bCs/>
          <w:lang w:val="lt-LT"/>
        </w:rPr>
        <w:t>“.</w:t>
      </w:r>
      <w:bookmarkEnd w:id="0"/>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Tiekėjas pasiūlymo formoje turi aiškiai nurodyti, kuri pasiūlymo informacija yra konfidenciali, </w:t>
      </w:r>
      <w:r w:rsidR="00205AB1" w:rsidRPr="00370648">
        <w:rPr>
          <w:lang w:val="lt-LT"/>
        </w:rPr>
        <w:lastRenderedPageBreak/>
        <w:t>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lastRenderedPageBreak/>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11.1.7. galimo laimėtojo prašo pateikti  atitiktį pirkimo sąlygų priede „Kvalifikacijos ir kiti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 xml:space="preserve">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w:t>
      </w:r>
      <w:r w:rsidR="00205AB1" w:rsidRPr="00370648">
        <w:rPr>
          <w:lang w:val="lt-LT"/>
        </w:rPr>
        <w:lastRenderedPageBreak/>
        <w:t>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4A9EEDFB" w14:textId="3A019A04" w:rsidR="00127360" w:rsidRDefault="00A010F0" w:rsidP="00205AB1">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14.1. Perkančioji organizacija ekonomiškai naudingiausią pasiūlymą išrenka pagal kainą. </w:t>
      </w:r>
      <w:r w:rsidR="00205AB1" w:rsidRPr="00370648">
        <w:rPr>
          <w:lang w:val="lt-LT"/>
        </w:rPr>
        <w:lastRenderedPageBreak/>
        <w:t>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 xml:space="preserve">16.4. Perkančioji organizacija negali sudaryti pirkimo sutarties ar preliminariosios sutarties anksčiau kaip po 5 darbo dienų nuo rašytinio pranešimo apie jos priimtą sprendimą išsiuntimo pretenziją pateikusiam </w:t>
      </w:r>
      <w:r w:rsidR="00205AB1" w:rsidRPr="00370648">
        <w:rPr>
          <w:lang w:val="lt-LT"/>
        </w:rPr>
        <w:lastRenderedPageBreak/>
        <w:t>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18.1. </w:t>
      </w:r>
      <w:r w:rsidR="00127360" w:rsidRPr="00370648">
        <w:rPr>
          <w:lang w:val="lt-LT"/>
        </w:rPr>
        <w:t>Techninė</w:t>
      </w:r>
      <w:r w:rsidR="00127360">
        <w:rPr>
          <w:lang w:val="lt-LT"/>
        </w:rPr>
        <w:t> dokumentacija.</w:t>
      </w:r>
    </w:p>
    <w:p w14:paraId="5463A98C" w14:textId="77777777" w:rsidR="00127360" w:rsidRDefault="00205AB1" w:rsidP="00127360">
      <w:pPr>
        <w:pStyle w:val="Body2"/>
        <w:rPr>
          <w:lang w:val="lt-LT"/>
        </w:rPr>
      </w:pPr>
      <w:r w:rsidRPr="00370648">
        <w:rPr>
          <w:lang w:val="lt-LT"/>
        </w:rPr>
        <w:tab/>
        <w:t>18.2. Pasiūlymo forma.</w:t>
      </w:r>
      <w:r w:rsidRPr="00370648">
        <w:rPr>
          <w:lang w:val="lt-LT"/>
        </w:rPr>
        <w:tab/>
      </w:r>
      <w:r w:rsidRPr="00370648">
        <w:rPr>
          <w:lang w:val="lt-LT"/>
        </w:rPr>
        <w:br/>
      </w:r>
      <w:r w:rsidRPr="00370648">
        <w:rPr>
          <w:lang w:val="lt-LT"/>
        </w:rPr>
        <w:tab/>
        <w:t>18.3.</w:t>
      </w:r>
      <w:r w:rsidR="00BC0E8C">
        <w:rPr>
          <w:lang w:val="lt-LT"/>
        </w:rPr>
        <w:t> </w:t>
      </w:r>
      <w:r w:rsidR="00127360" w:rsidRPr="00370648">
        <w:rPr>
          <w:lang w:val="lt-LT"/>
        </w:rPr>
        <w:t>Viešojo pirkimo sutarties projektas.</w:t>
      </w:r>
    </w:p>
    <w:p w14:paraId="22707491" w14:textId="77777777" w:rsidR="00127360" w:rsidRDefault="00BC0E8C" w:rsidP="00205AB1">
      <w:pPr>
        <w:pStyle w:val="Body2"/>
        <w:rPr>
          <w:lang w:val="lt-LT"/>
        </w:rPr>
      </w:pPr>
      <w:r>
        <w:rPr>
          <w:lang w:val="lt-LT"/>
        </w:rPr>
        <w:lastRenderedPageBreak/>
        <w:t xml:space="preserve">             18.4. </w:t>
      </w:r>
      <w:r w:rsidRPr="00BC0E8C">
        <w:rPr>
          <w:lang w:val="lt-LT"/>
        </w:rPr>
        <w:t>Medžiagų</w:t>
      </w:r>
      <w:r>
        <w:rPr>
          <w:lang w:val="lt-LT"/>
        </w:rPr>
        <w:t> </w:t>
      </w:r>
      <w:r w:rsidRPr="00BC0E8C">
        <w:rPr>
          <w:lang w:val="lt-LT"/>
        </w:rPr>
        <w:t>kiekių</w:t>
      </w:r>
      <w:r>
        <w:rPr>
          <w:lang w:val="lt-LT"/>
        </w:rPr>
        <w:t> </w:t>
      </w:r>
      <w:r w:rsidRPr="00BC0E8C">
        <w:rPr>
          <w:lang w:val="lt-LT"/>
        </w:rPr>
        <w:t>žiniaraštis</w:t>
      </w:r>
      <w:r>
        <w:rPr>
          <w:lang w:val="lt-LT"/>
        </w:rPr>
        <w:t>/</w:t>
      </w:r>
      <w:r w:rsidRPr="00BC0E8C">
        <w:rPr>
          <w:lang w:val="lt-LT"/>
        </w:rPr>
        <w:t>aprašas</w:t>
      </w:r>
      <w:r>
        <w:rPr>
          <w:lang w:val="lt-LT"/>
        </w:rPr>
        <w:t>.</w:t>
      </w:r>
    </w:p>
    <w:p w14:paraId="77FAA80C" w14:textId="64AEC112" w:rsidR="00127360" w:rsidRDefault="00127360" w:rsidP="00205AB1">
      <w:pPr>
        <w:pStyle w:val="Body2"/>
        <w:rPr>
          <w:lang w:val="lt-LT"/>
        </w:rPr>
      </w:pPr>
      <w:r>
        <w:rPr>
          <w:lang w:val="lt-LT"/>
        </w:rPr>
        <w:t xml:space="preserve">             18.5. Remonto ribos.</w:t>
      </w:r>
    </w:p>
    <w:p w14:paraId="4FE8C62A" w14:textId="77777777" w:rsidR="00127360" w:rsidRDefault="00127360" w:rsidP="00127360">
      <w:pPr>
        <w:pStyle w:val="Body2"/>
        <w:rPr>
          <w:lang w:val="lt-LT"/>
        </w:rPr>
      </w:pPr>
      <w:r>
        <w:rPr>
          <w:lang w:val="lt-LT"/>
        </w:rPr>
        <w:t xml:space="preserve">             18.6. </w:t>
      </w:r>
      <w:r w:rsidRPr="00370648">
        <w:rPr>
          <w:lang w:val="lt-LT"/>
        </w:rPr>
        <w:t>Įkainotas</w:t>
      </w:r>
      <w:r>
        <w:rPr>
          <w:lang w:val="lt-LT"/>
        </w:rPr>
        <w:t> </w:t>
      </w:r>
      <w:r w:rsidRPr="00370648">
        <w:rPr>
          <w:lang w:val="lt-LT"/>
        </w:rPr>
        <w:t>veiklų</w:t>
      </w:r>
      <w:r>
        <w:rPr>
          <w:lang w:val="lt-LT"/>
        </w:rPr>
        <w:t> </w:t>
      </w:r>
      <w:r w:rsidRPr="00370648">
        <w:rPr>
          <w:lang w:val="lt-LT"/>
        </w:rPr>
        <w:t>sąrašas</w:t>
      </w:r>
      <w:r>
        <w:rPr>
          <w:lang w:val="lt-LT"/>
        </w:rPr>
        <w:t>.</w:t>
      </w:r>
    </w:p>
    <w:p w14:paraId="695766E1" w14:textId="6643D659" w:rsidR="00127360" w:rsidRDefault="00127360" w:rsidP="00127360">
      <w:pPr>
        <w:pStyle w:val="Body2"/>
        <w:rPr>
          <w:lang w:val="lt-LT"/>
        </w:rPr>
      </w:pPr>
      <w:r>
        <w:rPr>
          <w:lang w:val="lt-LT"/>
        </w:rPr>
        <w:t xml:space="preserve">             18.7. Tiekėjo specialistų sąrašas.</w:t>
      </w:r>
    </w:p>
    <w:p w14:paraId="56629335" w14:textId="3EAB12C6" w:rsidR="00127360" w:rsidRDefault="00205AB1" w:rsidP="00127360">
      <w:pPr>
        <w:pStyle w:val="Body2"/>
        <w:rPr>
          <w:lang w:val="lt-LT"/>
        </w:rPr>
      </w:pPr>
      <w:r w:rsidRPr="00370648">
        <w:rPr>
          <w:lang w:val="lt-LT"/>
        </w:rPr>
        <w:br/>
      </w:r>
      <w:r w:rsidRPr="00370648">
        <w:rPr>
          <w:lang w:val="lt-LT"/>
        </w:rPr>
        <w:tab/>
        <w:t>18.</w:t>
      </w:r>
      <w:r w:rsidR="00127360">
        <w:rPr>
          <w:lang w:val="lt-LT"/>
        </w:rPr>
        <w:t>8</w:t>
      </w:r>
      <w:r w:rsidRPr="00370648">
        <w:rPr>
          <w:lang w:val="lt-LT"/>
        </w:rPr>
        <w:t>. Europos bendrasis viešųjų pirkimų dokumentas (EBVPD).</w:t>
      </w:r>
      <w:r w:rsidRPr="00370648">
        <w:rPr>
          <w:lang w:val="lt-LT"/>
        </w:rPr>
        <w:tab/>
      </w:r>
      <w:r w:rsidRPr="00370648">
        <w:rPr>
          <w:lang w:val="lt-LT"/>
        </w:rPr>
        <w:br/>
      </w:r>
      <w:r w:rsidRPr="00370648">
        <w:rPr>
          <w:lang w:val="lt-LT"/>
        </w:rPr>
        <w:tab/>
        <w:t>18.</w:t>
      </w:r>
      <w:r w:rsidR="00127360">
        <w:rPr>
          <w:lang w:val="lt-LT"/>
        </w:rPr>
        <w:t>9</w:t>
      </w:r>
      <w:r w:rsidRPr="00370648">
        <w:rPr>
          <w:lang w:val="lt-LT"/>
        </w:rPr>
        <w:t>. Kvalifikacijos ir kiti reikalavimai tiekėjui.</w:t>
      </w:r>
    </w:p>
    <w:p w14:paraId="058D3A7C" w14:textId="59E7BD46" w:rsidR="00946B3D" w:rsidRPr="00370648" w:rsidRDefault="00946B3D" w:rsidP="00205AB1">
      <w:pPr>
        <w:pStyle w:val="Body2"/>
        <w:rPr>
          <w:lang w:val="lt-LT"/>
        </w:rPr>
      </w:pP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B94F8" w14:textId="77777777" w:rsidR="0003354A" w:rsidRDefault="0003354A">
      <w:r>
        <w:separator/>
      </w:r>
    </w:p>
  </w:endnote>
  <w:endnote w:type="continuationSeparator" w:id="0">
    <w:p w14:paraId="1ACD278D" w14:textId="77777777" w:rsidR="0003354A" w:rsidRDefault="0003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63E31" w:rsidRDefault="00063E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63E3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63E31" w:rsidRDefault="00063E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3C5AF" w14:textId="77777777" w:rsidR="0003354A" w:rsidRDefault="0003354A">
      <w:r>
        <w:separator/>
      </w:r>
    </w:p>
  </w:footnote>
  <w:footnote w:type="continuationSeparator" w:id="0">
    <w:p w14:paraId="0DCF77B8" w14:textId="77777777" w:rsidR="0003354A" w:rsidRDefault="0003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63E31" w:rsidRDefault="00063E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63E3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63E31" w:rsidRDefault="00063E3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552"/>
    <w:rsid w:val="0003354A"/>
    <w:rsid w:val="00042FF5"/>
    <w:rsid w:val="00063E31"/>
    <w:rsid w:val="001125E3"/>
    <w:rsid w:val="00127360"/>
    <w:rsid w:val="001C649E"/>
    <w:rsid w:val="00205AB1"/>
    <w:rsid w:val="00240737"/>
    <w:rsid w:val="00336C89"/>
    <w:rsid w:val="004568C8"/>
    <w:rsid w:val="00562FC2"/>
    <w:rsid w:val="005E5855"/>
    <w:rsid w:val="00620068"/>
    <w:rsid w:val="006C65C3"/>
    <w:rsid w:val="007334EB"/>
    <w:rsid w:val="00763ADA"/>
    <w:rsid w:val="007A79BD"/>
    <w:rsid w:val="007C39A3"/>
    <w:rsid w:val="007D0B23"/>
    <w:rsid w:val="00946B3D"/>
    <w:rsid w:val="0099639A"/>
    <w:rsid w:val="00A010F0"/>
    <w:rsid w:val="00B00836"/>
    <w:rsid w:val="00B1393A"/>
    <w:rsid w:val="00BC0E8C"/>
    <w:rsid w:val="00EB71D4"/>
    <w:rsid w:val="00EC2840"/>
    <w:rsid w:val="00FA738F"/>
    <w:rsid w:val="00FA74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10</Pages>
  <Words>24773</Words>
  <Characters>14122</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13</cp:revision>
  <dcterms:created xsi:type="dcterms:W3CDTF">2021-02-08T14:42:00Z</dcterms:created>
  <dcterms:modified xsi:type="dcterms:W3CDTF">2025-03-27T12:53:00Z</dcterms:modified>
</cp:coreProperties>
</file>