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421B40D1"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2D1169">
            <w:rPr>
              <w:rFonts w:ascii="Times New Roman" w:hAnsi="Times New Roman" w:cs="Times New Roman"/>
              <w:sz w:val="24"/>
              <w:szCs w:val="24"/>
            </w:rPr>
            <w:t>5</w:t>
          </w:r>
          <w:r w:rsidRPr="00A42B1D">
            <w:rPr>
              <w:rFonts w:ascii="Times New Roman" w:hAnsi="Times New Roman" w:cs="Times New Roman"/>
              <w:sz w:val="24"/>
              <w:szCs w:val="24"/>
            </w:rPr>
            <w:t xml:space="preserve"> m. </w:t>
          </w:r>
          <w:r w:rsidR="000E58F2">
            <w:rPr>
              <w:rFonts w:ascii="Times New Roman" w:hAnsi="Times New Roman" w:cs="Times New Roman"/>
              <w:sz w:val="24"/>
              <w:szCs w:val="24"/>
            </w:rPr>
            <w:t>balandžio</w:t>
          </w:r>
          <w:r w:rsidR="00103DEC" w:rsidRPr="00CA7152">
            <w:rPr>
              <w:rFonts w:ascii="Times New Roman" w:hAnsi="Times New Roman" w:cs="Times New Roman"/>
              <w:sz w:val="24"/>
              <w:szCs w:val="24"/>
            </w:rPr>
            <w:t xml:space="preserve"> </w:t>
          </w:r>
          <w:r w:rsidR="000E58F2">
            <w:rPr>
              <w:rFonts w:ascii="Times New Roman" w:hAnsi="Times New Roman" w:cs="Times New Roman"/>
              <w:sz w:val="24"/>
              <w:szCs w:val="24"/>
            </w:rPr>
            <w:t>1</w:t>
          </w:r>
          <w:r w:rsidRPr="00CA7152">
            <w:rPr>
              <w:rFonts w:ascii="Times New Roman" w:hAnsi="Times New Roman" w:cs="Times New Roman"/>
              <w:sz w:val="24"/>
              <w:szCs w:val="24"/>
            </w:rPr>
            <w:t xml:space="preserve"> d.</w:t>
          </w:r>
        </w:p>
        <w:p w14:paraId="5D31A1DB" w14:textId="6D78B9B6"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9042E3">
            <w:rPr>
              <w:rFonts w:ascii="Times New Roman" w:hAnsi="Times New Roman" w:cs="Times New Roman"/>
              <w:sz w:val="24"/>
              <w:szCs w:val="24"/>
            </w:rPr>
            <w:t>76</w:t>
          </w: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0C3D1148" w:rsidR="00E160D1" w:rsidRPr="00A42B1D" w:rsidRDefault="00AA103E" w:rsidP="00EC2FF5">
          <w:pPr>
            <w:jc w:val="center"/>
            <w:rPr>
              <w:rFonts w:ascii="Times New Roman" w:hAnsi="Times New Roman"/>
              <w:b/>
              <w:sz w:val="24"/>
              <w:szCs w:val="24"/>
            </w:rPr>
          </w:pPr>
          <w:r w:rsidRPr="00F53093">
            <w:rPr>
              <w:rFonts w:ascii="Times New Roman" w:hAnsi="Times New Roman"/>
              <w:b/>
              <w:sz w:val="24"/>
              <w:szCs w:val="24"/>
            </w:rPr>
            <w:t xml:space="preserve">SUPAPRASTINTO ATVIRO VIEŠOJO PIRKIMO KONKURSO </w:t>
          </w:r>
          <w:bookmarkStart w:id="0" w:name="_Hlk146722192"/>
          <w:r w:rsidRPr="00F53093">
            <w:rPr>
              <w:rFonts w:ascii="Times New Roman" w:hAnsi="Times New Roman"/>
              <w:b/>
              <w:sz w:val="24"/>
              <w:szCs w:val="24"/>
            </w:rPr>
            <w:t>„</w:t>
          </w:r>
          <w:r w:rsidR="002D1169" w:rsidRPr="00D4638C">
            <w:rPr>
              <w:rFonts w:ascii="Times New Roman" w:eastAsia="Times New Roman" w:hAnsi="Times New Roman" w:cs="Times New Roman"/>
              <w:b/>
              <w:caps/>
              <w:sz w:val="24"/>
              <w:szCs w:val="24"/>
            </w:rPr>
            <w:t>Bešeimininkių transporto priemonių atliekų šalinimo ir apdorojimo paslaugos</w:t>
          </w:r>
          <w:r w:rsidRPr="00F53093">
            <w:rPr>
              <w:rFonts w:ascii="Times New Roman" w:hAnsi="Times New Roman"/>
              <w:b/>
              <w:sz w:val="24"/>
              <w:szCs w:val="24"/>
              <w:shd w:val="clear" w:color="auto" w:fill="FFFFFF"/>
            </w:rPr>
            <w:t>“</w:t>
          </w:r>
          <w:bookmarkEnd w:id="0"/>
          <w:r w:rsidRPr="00F53093">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 xml:space="preserve">BENDROSIOS </w:t>
          </w:r>
          <w:r w:rsidRPr="00F53093">
            <w:rPr>
              <w:rFonts w:ascii="Times New Roman" w:hAnsi="Times New Roman"/>
              <w:b/>
              <w:sz w:val="24"/>
              <w:szCs w:val="24"/>
              <w:shd w:val="clear" w:color="auto" w:fill="FFFFFF"/>
            </w:rPr>
            <w:t>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D512CC"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D512CC"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A42B1D">
        <w:rPr>
          <w:rFonts w:ascii="Times New Roman" w:hAnsi="Times New Roman" w:cs="Times New Roman"/>
          <w:b/>
          <w:bCs/>
          <w:color w:val="000000" w:themeColor="text1"/>
          <w:sz w:val="24"/>
          <w:szCs w:val="24"/>
        </w:rPr>
        <w:lastRenderedPageBreak/>
        <w:t>Sąvokos ir sutrumpinimai</w:t>
      </w:r>
      <w:bookmarkEnd w:id="1"/>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19418F1A"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2D5407" w:rsidRPr="003F0DE4">
          <w:rPr>
            <w:rStyle w:val="Hipersaitas"/>
            <w:rFonts w:ascii="Times New Roman" w:hAnsi="Times New Roman" w:cs="Times New Roman"/>
            <w:color w:val="0070C0"/>
            <w:sz w:val="24"/>
            <w:szCs w:val="24"/>
          </w:rPr>
          <w:t>https://viesiejipirkimai.lt</w:t>
        </w:r>
      </w:hyperlink>
      <w:r w:rsidR="002D5407" w:rsidRPr="003F0DE4">
        <w:rPr>
          <w:rFonts w:ascii="Times New Roman" w:hAnsi="Times New Roman" w:cs="Times New Roman"/>
          <w:color w:val="0070C0"/>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F0DE4">
          <w:rPr>
            <w:rStyle w:val="Hipersaitas"/>
            <w:rFonts w:ascii="Times New Roman" w:hAnsi="Times New Roman" w:cs="Times New Roman"/>
            <w:color w:val="0070C0"/>
            <w:sz w:val="24"/>
            <w:szCs w:val="24"/>
          </w:rPr>
          <w:t>http://ebvpd.eviesiejipirkimai.lt/espd-web/</w:t>
        </w:r>
      </w:hyperlink>
      <w:r w:rsidRPr="003F0DE4">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9715F9">
        <w:rPr>
          <w:rFonts w:ascii="Times New Roman" w:hAnsi="Times New Roman" w:cs="Times New Roman"/>
          <w:b/>
          <w:bCs/>
          <w:color w:val="000000" w:themeColor="text1"/>
          <w:sz w:val="24"/>
          <w:szCs w:val="24"/>
        </w:rPr>
        <w:lastRenderedPageBreak/>
        <w:t>Bendrosios nuostatos</w:t>
      </w:r>
      <w:bookmarkEnd w:id="4"/>
    </w:p>
    <w:p w14:paraId="118793DE" w14:textId="23C7E5BA" w:rsidR="00AA103E" w:rsidRPr="002D1169" w:rsidRDefault="00AA103E" w:rsidP="002D1169">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F53093">
        <w:rPr>
          <w:rFonts w:ascii="Times New Roman" w:hAnsi="Times New Roman"/>
          <w:sz w:val="24"/>
          <w:szCs w:val="24"/>
        </w:rPr>
        <w:t xml:space="preserve">RRSA CPO kviečia </w:t>
      </w:r>
      <w:r w:rsidR="002D1169" w:rsidRPr="00B54AFB">
        <w:rPr>
          <w:rFonts w:ascii="Times New Roman" w:eastAsia="Calibri" w:hAnsi="Times New Roman" w:cs="Times New Roman"/>
          <w:sz w:val="24"/>
          <w:szCs w:val="24"/>
        </w:rPr>
        <w:t>dalyvauti „</w:t>
      </w:r>
      <w:r w:rsidR="002D1169">
        <w:rPr>
          <w:rFonts w:ascii="Times New Roman" w:eastAsia="Calibri" w:hAnsi="Times New Roman" w:cs="Times New Roman"/>
          <w:sz w:val="24"/>
          <w:szCs w:val="24"/>
        </w:rPr>
        <w:t>Bešeimininkių transporto priemonių atliekų šalinimo ir apdorojimo</w:t>
      </w:r>
      <w:r w:rsidR="002D1169" w:rsidRPr="00B54AFB">
        <w:rPr>
          <w:rFonts w:ascii="Times New Roman" w:eastAsia="Calibri" w:hAnsi="Times New Roman" w:cs="Times New Roman"/>
          <w:sz w:val="24"/>
          <w:szCs w:val="24"/>
        </w:rPr>
        <w:t>“ paslaug</w:t>
      </w:r>
      <w:r w:rsidR="002D1169">
        <w:rPr>
          <w:rFonts w:ascii="Times New Roman" w:eastAsia="Calibri" w:hAnsi="Times New Roman" w:cs="Times New Roman"/>
          <w:sz w:val="24"/>
          <w:szCs w:val="24"/>
        </w:rPr>
        <w:t>ų</w:t>
      </w:r>
      <w:r w:rsidR="002D1169" w:rsidRPr="00B54AFB">
        <w:rPr>
          <w:rFonts w:ascii="Times New Roman" w:eastAsia="Calibri" w:hAnsi="Times New Roman" w:cs="Times New Roman"/>
          <w:sz w:val="24"/>
          <w:szCs w:val="24"/>
        </w:rPr>
        <w:t xml:space="preserve"> viešajame pirkime, atliekamame supaprastinto atviro konkurso būdu, siekiant įsigyti pirkimo objektą,</w:t>
      </w:r>
      <w:r w:rsidR="002D1169" w:rsidRPr="00B54AFB">
        <w:rPr>
          <w:rFonts w:ascii="Times New Roman" w:eastAsia="Calibri" w:hAnsi="Times New Roman" w:cs="Times New Roman"/>
          <w:color w:val="00B050"/>
          <w:sz w:val="24"/>
          <w:szCs w:val="24"/>
        </w:rPr>
        <w:t xml:space="preserve"> </w:t>
      </w:r>
      <w:r w:rsidR="002D1169" w:rsidRPr="00B54AFB">
        <w:rPr>
          <w:rFonts w:ascii="Times New Roman" w:eastAsia="Calibri" w:hAnsi="Times New Roman" w:cs="Times New Roman"/>
          <w:sz w:val="24"/>
          <w:szCs w:val="24"/>
        </w:rPr>
        <w:t>kurio techninė specifikacija pateikta specialiųjų pirkimo sąlygų 2 priede „</w:t>
      </w:r>
      <w:r w:rsidR="002D1169" w:rsidRPr="00B54AFB">
        <w:rPr>
          <w:rFonts w:ascii="Times New Roman" w:hAnsi="Times New Roman" w:cs="Times New Roman"/>
          <w:sz w:val="24"/>
          <w:szCs w:val="24"/>
        </w:rPr>
        <w:t>Techninė specifikacija</w:t>
      </w:r>
      <w:r w:rsidR="002D1169" w:rsidRPr="00B54AFB">
        <w:rPr>
          <w:rFonts w:ascii="Times New Roman" w:eastAsia="Calibri" w:hAnsi="Times New Roman" w:cs="Times New Roman"/>
          <w:sz w:val="24"/>
          <w:szCs w:val="24"/>
        </w:rPr>
        <w:t xml:space="preserve">“. </w:t>
      </w:r>
    </w:p>
    <w:p w14:paraId="1B97C7DD" w14:textId="3AA97202"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r w:rsidR="00DB7E29" w:rsidRPr="009715F9">
        <w:rPr>
          <w:rFonts w:ascii="Times New Roman" w:eastAsia="Calibri" w:hAnsi="Times New Roman" w:cs="Times New Roman"/>
          <w:sz w:val="24"/>
          <w:szCs w:val="24"/>
        </w:rPr>
        <w:t>CK</w:t>
      </w:r>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w:t>
      </w:r>
      <w:r w:rsidRPr="00A42B1D">
        <w:rPr>
          <w:rFonts w:ascii="Times New Roman" w:hAnsi="Times New Roman" w:cs="Times New Roman"/>
          <w:sz w:val="24"/>
          <w:szCs w:val="24"/>
        </w:rPr>
        <w:lastRenderedPageBreak/>
        <w:t xml:space="preserve">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6D5822A9"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2D1169">
        <w:rPr>
          <w:rFonts w:ascii="Times New Roman" w:hAnsi="Times New Roman" w:cs="Times New Roman"/>
          <w:sz w:val="24"/>
          <w:szCs w:val="24"/>
        </w:rPr>
        <w:t>p</w:t>
      </w:r>
      <w:r w:rsidR="009542FB" w:rsidRPr="00A42B1D">
        <w:rPr>
          <w:rFonts w:ascii="Times New Roman" w:hAnsi="Times New Roman" w:cs="Times New Roman"/>
          <w:sz w:val="24"/>
          <w:szCs w:val="24"/>
        </w:rPr>
        <w:t>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A42B1D">
        <w:rPr>
          <w:rFonts w:ascii="Times New Roman" w:hAnsi="Times New Roman" w:cs="Times New Roman"/>
          <w:b/>
          <w:bCs/>
          <w:color w:val="000000" w:themeColor="text1"/>
          <w:sz w:val="24"/>
          <w:szCs w:val="24"/>
        </w:rPr>
        <w:t>Pirkimo objektas</w:t>
      </w:r>
      <w:bookmarkEnd w:id="5"/>
      <w:bookmarkEnd w:id="6"/>
      <w:bookmarkEnd w:id="7"/>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8" w:name="_Toc48053161"/>
      <w:bookmarkStart w:id="9"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8"/>
      <w:bookmarkEnd w:id="9"/>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7471B5DE"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2D5407">
        <w:rPr>
          <w:rFonts w:ascii="Times New Roman" w:hAnsi="Times New Roman" w:cs="Times New Roman"/>
          <w:sz w:val="24"/>
          <w:szCs w:val="24"/>
        </w:rPr>
        <w:t xml:space="preserve"> </w:t>
      </w:r>
      <w:hyperlink r:id="rId13" w:history="1">
        <w:r w:rsidR="002D5407" w:rsidRPr="002D5407">
          <w:rPr>
            <w:rStyle w:val="Hipersaitas"/>
            <w:rFonts w:ascii="Times New Roman" w:hAnsi="Times New Roman" w:cs="Times New Roman"/>
            <w:sz w:val="24"/>
            <w:szCs w:val="24"/>
          </w:rPr>
          <w:t>https://viesiejipirkimai.lt</w:t>
        </w:r>
      </w:hyperlink>
      <w:r w:rsidR="002D5407">
        <w:rPr>
          <w:rFonts w:ascii="Times New Roman" w:hAnsi="Times New Roman" w:cs="Times New Roman"/>
          <w:sz w:val="24"/>
          <w:szCs w:val="24"/>
        </w:rPr>
        <w:t xml:space="preserve">. </w:t>
      </w:r>
      <w:r w:rsidR="5B2099E3"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652CF4" w:rsidRPr="00A42B1D">
        <w:rPr>
          <w:rFonts w:ascii="Times New Roman" w:hAnsi="Times New Roman" w:cs="Times New Roman"/>
          <w:sz w:val="24"/>
          <w:szCs w:val="24"/>
        </w:rPr>
        <w:t xml:space="preserve"> </w:t>
      </w:r>
      <w:r w:rsidRPr="00A42B1D">
        <w:rPr>
          <w:rFonts w:ascii="Times New Roman" w:hAnsi="Times New Roman" w:cs="Times New Roman"/>
          <w:sz w:val="24"/>
          <w:szCs w:val="24"/>
        </w:rPr>
        <w:t xml:space="preserve">neteikia tiekėjams </w:t>
      </w:r>
      <w:r w:rsidR="00652CF4" w:rsidRPr="00A42B1D">
        <w:rPr>
          <w:rFonts w:ascii="Times New Roman" w:hAnsi="Times New Roman" w:cs="Times New Roman"/>
          <w:sz w:val="24"/>
          <w:szCs w:val="24"/>
        </w:rPr>
        <w:t>p</w:t>
      </w:r>
      <w:r w:rsidRPr="00A42B1D">
        <w:rPr>
          <w:rFonts w:ascii="Times New Roman" w:hAnsi="Times New Roman" w:cs="Times New Roman"/>
          <w:sz w:val="24"/>
          <w:szCs w:val="24"/>
        </w:rPr>
        <w:t>irkimo dokumentų popierinio varianto. Tiekėjai tur</w:t>
      </w:r>
      <w:r w:rsidR="2C03A2F5" w:rsidRPr="00A42B1D">
        <w:rPr>
          <w:rFonts w:ascii="Times New Roman" w:hAnsi="Times New Roman" w:cs="Times New Roman"/>
          <w:sz w:val="24"/>
          <w:szCs w:val="24"/>
        </w:rPr>
        <w:t>i</w:t>
      </w:r>
      <w:r w:rsidRPr="00A42B1D">
        <w:rPr>
          <w:rFonts w:ascii="Times New Roman" w:hAnsi="Times New Roman" w:cs="Times New Roman"/>
          <w:sz w:val="24"/>
          <w:szCs w:val="24"/>
        </w:rPr>
        <w:t xml:space="preserve"> atidžiai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7954571B" w:rsidR="00C47CE7" w:rsidRPr="003F0DE4"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2D5407" w:rsidRPr="003F0DE4">
          <w:rPr>
            <w:rStyle w:val="Hipersaitas"/>
            <w:rFonts w:ascii="Times New Roman" w:hAnsi="Times New Roman" w:cs="Times New Roman"/>
            <w:color w:val="0070C0"/>
            <w:sz w:val="24"/>
            <w:szCs w:val="24"/>
          </w:rPr>
          <w:t>https://viesiejipirkimai.lt</w:t>
        </w:r>
      </w:hyperlink>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3F0DE4">
        <w:rPr>
          <w:rFonts w:ascii="Times New Roman" w:hAnsi="Times New Roman" w:cs="Times New Roman"/>
          <w:sz w:val="24"/>
          <w:szCs w:val="24"/>
        </w:rPr>
        <w:t xml:space="preserve"> </w:t>
      </w:r>
      <w:r w:rsidR="003624D9" w:rsidRPr="003F0DE4">
        <w:rPr>
          <w:rFonts w:ascii="Times New Roman" w:hAnsi="Times New Roman" w:cs="Times New Roman"/>
          <w:sz w:val="24"/>
          <w:szCs w:val="24"/>
        </w:rPr>
        <w:t>RRSA CPO</w:t>
      </w:r>
      <w:r w:rsidR="0080554F" w:rsidRPr="003F0DE4">
        <w:rPr>
          <w:rFonts w:ascii="Times New Roman" w:hAnsi="Times New Roman" w:cs="Times New Roman"/>
          <w:sz w:val="24"/>
          <w:szCs w:val="24"/>
        </w:rPr>
        <w:t xml:space="preserve"> </w:t>
      </w:r>
      <w:r w:rsidR="04E01DAF" w:rsidRPr="003F0DE4">
        <w:rPr>
          <w:rFonts w:ascii="Times New Roman" w:hAnsi="Times New Roman" w:cs="Times New Roman"/>
          <w:sz w:val="24"/>
          <w:szCs w:val="24"/>
        </w:rPr>
        <w:t>ir tiekėjų bendravimas</w:t>
      </w:r>
      <w:r w:rsidR="04E01DAF" w:rsidRPr="00A42B1D">
        <w:rPr>
          <w:rFonts w:ascii="Times New Roman" w:hAnsi="Times New Roman" w:cs="Times New Roman"/>
          <w:sz w:val="24"/>
          <w:szCs w:val="24"/>
        </w:rPr>
        <w:t xml:space="preserve">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8101457"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2D5407">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 xml:space="preserve">nebus </w:t>
      </w:r>
      <w:r w:rsidRPr="00A42B1D">
        <w:rPr>
          <w:rFonts w:ascii="Times New Roman" w:hAnsi="Times New Roman" w:cs="Times New Roman"/>
          <w:sz w:val="24"/>
          <w:szCs w:val="24"/>
        </w:rPr>
        <w:lastRenderedPageBreak/>
        <w:t>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A42B1D">
        <w:rPr>
          <w:rFonts w:ascii="Times New Roman" w:hAnsi="Times New Roman" w:cs="Times New Roman"/>
          <w:b/>
          <w:bCs/>
          <w:color w:val="000000" w:themeColor="text1"/>
          <w:sz w:val="24"/>
          <w:szCs w:val="24"/>
        </w:rPr>
        <w:t>Pirkimo dokumentų paaiškinimai ir patikslinimai</w:t>
      </w:r>
      <w:bookmarkEnd w:id="10"/>
      <w:bookmarkEnd w:id="11"/>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2"/>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3" w:name="_Ref39473754"/>
      <w:bookmarkStart w:id="14" w:name="_Ref39473761"/>
      <w:bookmarkStart w:id="15" w:name="_Ref39474188"/>
      <w:bookmarkStart w:id="16" w:name="_Toc134703654"/>
      <w:r w:rsidRPr="005453B1">
        <w:rPr>
          <w:rFonts w:ascii="Times New Roman" w:hAnsi="Times New Roman" w:cs="Times New Roman"/>
          <w:b/>
          <w:bCs/>
          <w:color w:val="000000" w:themeColor="text1"/>
          <w:sz w:val="24"/>
          <w:szCs w:val="24"/>
        </w:rPr>
        <w:t>Tiekėjų pašalinimo pagrindai</w:t>
      </w:r>
      <w:bookmarkEnd w:id="13"/>
      <w:bookmarkEnd w:id="14"/>
      <w:bookmarkEnd w:id="15"/>
      <w:bookmarkEnd w:id="16"/>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7"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7"/>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 xml:space="preserve">reikšmingai </w:t>
      </w:r>
      <w:r w:rsidR="40B766EF" w:rsidRPr="005453B1">
        <w:rPr>
          <w:rFonts w:ascii="Times New Roman" w:eastAsia="Arial" w:hAnsi="Times New Roman" w:cs="Times New Roman"/>
          <w:sz w:val="24"/>
          <w:szCs w:val="24"/>
        </w:rPr>
        <w:lastRenderedPageBreak/>
        <w:t>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8" w:name="_Toc48053165"/>
      <w:bookmarkStart w:id="19"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8"/>
      <w:bookmarkEnd w:id="19"/>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bookmarkEnd w:id="3"/>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7777777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6"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7" w:name="_Ref39744312"/>
      <w:bookmarkEnd w:id="26"/>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785FF8">
        <w:rPr>
          <w:rFonts w:ascii="Times New Roman" w:hAnsi="Times New Roman" w:cs="Times New Roman"/>
          <w:sz w:val="24"/>
          <w:szCs w:val="24"/>
        </w:rPr>
        <w:t>kvazisubtiekėjai</w:t>
      </w:r>
      <w:proofErr w:type="spellEnd"/>
      <w:r w:rsidRPr="00785FF8">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27"/>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3F0DE4">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lastRenderedPageBreak/>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5"/>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8" w:name="_Toc134703656"/>
      <w:r w:rsidRPr="005C388E">
        <w:rPr>
          <w:rFonts w:ascii="Times New Roman" w:hAnsi="Times New Roman" w:cs="Times New Roman"/>
          <w:b/>
          <w:bCs/>
          <w:color w:val="000000" w:themeColor="text1"/>
          <w:sz w:val="24"/>
          <w:szCs w:val="24"/>
        </w:rPr>
        <w:t>Rėmimasis ūkio subjektų pajėgumais</w:t>
      </w:r>
      <w:bookmarkEnd w:id="28"/>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lastRenderedPageBreak/>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0" w:name="_Toc134703657"/>
      <w:r w:rsidRPr="005C388E">
        <w:rPr>
          <w:rFonts w:ascii="Times New Roman" w:hAnsi="Times New Roman" w:cs="Times New Roman"/>
          <w:b/>
          <w:bCs/>
          <w:color w:val="000000" w:themeColor="text1"/>
          <w:sz w:val="24"/>
          <w:szCs w:val="24"/>
        </w:rPr>
        <w:t>Subtiekėjų pasitelkimas</w:t>
      </w:r>
      <w:bookmarkEnd w:id="30"/>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1" w:name="_Ref39668380"/>
      <w:bookmarkStart w:id="32" w:name="_Ref39668383"/>
      <w:bookmarkStart w:id="33" w:name="_Toc134703658"/>
      <w:r w:rsidRPr="005C388E">
        <w:rPr>
          <w:rFonts w:ascii="Times New Roman" w:hAnsi="Times New Roman" w:cs="Times New Roman"/>
          <w:b/>
          <w:bCs/>
          <w:color w:val="000000" w:themeColor="text1"/>
          <w:sz w:val="24"/>
          <w:szCs w:val="24"/>
        </w:rPr>
        <w:t>Tiekėjų grupės dalyvavimas</w:t>
      </w:r>
      <w:bookmarkEnd w:id="31"/>
      <w:bookmarkEnd w:id="32"/>
      <w:bookmarkEnd w:id="33"/>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4" w:name="_Toc48053171"/>
      <w:bookmarkStart w:id="35" w:name="_Toc85698576"/>
      <w:bookmarkStart w:id="36" w:name="_Toc86176527"/>
      <w:bookmarkStart w:id="37" w:name="_Toc134703659"/>
      <w:r w:rsidRPr="009F7009">
        <w:rPr>
          <w:rFonts w:ascii="Times New Roman" w:hAnsi="Times New Roman" w:cs="Times New Roman"/>
          <w:b/>
          <w:bCs/>
          <w:color w:val="000000" w:themeColor="text1"/>
          <w:sz w:val="24"/>
          <w:szCs w:val="24"/>
        </w:rPr>
        <w:t>Reikalavimai pasiūlymų rengimui ir pateikimui</w:t>
      </w:r>
      <w:bookmarkEnd w:id="34"/>
      <w:bookmarkEnd w:id="35"/>
      <w:bookmarkEnd w:id="36"/>
      <w:bookmarkEnd w:id="37"/>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lastRenderedPageBreak/>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53861E73" w14:textId="77777777" w:rsidR="001D25B8" w:rsidRPr="001D25B8" w:rsidRDefault="001F6641" w:rsidP="001D25B8">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115FEFEF" w14:textId="502FF45B" w:rsidR="001D25B8" w:rsidRPr="001D25B8" w:rsidRDefault="001D25B8" w:rsidP="001D25B8">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D25B8">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neįskaitant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Pr="001D25B8">
        <w:rPr>
          <w:rFonts w:ascii="Times New Roman" w:hAnsi="Times New Roman" w:cs="Times New Roman"/>
          <w:sz w:val="24"/>
          <w:szCs w:val="24"/>
        </w:rPr>
        <w:t>RRSA CPO</w:t>
      </w:r>
      <w:r w:rsidRPr="001D25B8">
        <w:rPr>
          <w:rFonts w:ascii="Times New Roman" w:eastAsia="Arial" w:hAnsi="Times New Roman" w:cs="Times New Roman"/>
          <w:color w:val="000000" w:themeColor="text1"/>
          <w:sz w:val="24"/>
          <w:szCs w:val="24"/>
        </w:rPr>
        <w:t>). Į pasiūlymo kainą privalo būti įskaičiuoti visi mokesčiai bei visos</w:t>
      </w:r>
      <w:r w:rsidRPr="001D25B8">
        <w:rPr>
          <w:rFonts w:ascii="Times New Roman" w:eastAsia="Arial" w:hAnsi="Times New Roman" w:cs="Times New Roman"/>
          <w:b/>
          <w:bCs/>
          <w:color w:val="000000" w:themeColor="text1"/>
          <w:sz w:val="24"/>
          <w:szCs w:val="24"/>
        </w:rPr>
        <w:t xml:space="preserve"> </w:t>
      </w:r>
      <w:r w:rsidRPr="001D25B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C280F67" w14:textId="5ED7A19D"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6A66EB74"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3C1C0FF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5453B1">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w:t>
      </w:r>
      <w:r w:rsidRPr="005453B1">
        <w:rPr>
          <w:rFonts w:ascii="Times New Roman" w:hAnsi="Times New Roman" w:cs="Times New Roman"/>
          <w:sz w:val="24"/>
          <w:szCs w:val="24"/>
        </w:rPr>
        <w:lastRenderedPageBreak/>
        <w:t xml:space="preserve">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8" w:name="_Toc48053175"/>
      <w:bookmarkStart w:id="39" w:name="_Toc126263061"/>
      <w:bookmarkStart w:id="40"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8"/>
      <w:bookmarkEnd w:id="39"/>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0C3D7E63"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620340">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2"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4"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w:t>
      </w:r>
      <w:r w:rsidRPr="005453B1">
        <w:rPr>
          <w:rFonts w:ascii="Times New Roman" w:eastAsia="Times New Roman" w:hAnsi="Times New Roman" w:cs="Times New Roman"/>
          <w:color w:val="000000"/>
          <w:sz w:val="24"/>
          <w:szCs w:val="24"/>
          <w:lang w:eastAsia="en-US"/>
        </w:rPr>
        <w:lastRenderedPageBreak/>
        <w:t xml:space="preserve">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5" w:name="_Toc134703660"/>
      <w:r w:rsidRPr="005453B1">
        <w:rPr>
          <w:rFonts w:ascii="Times New Roman" w:hAnsi="Times New Roman" w:cs="Times New Roman"/>
          <w:b/>
          <w:bCs/>
          <w:color w:val="000000" w:themeColor="text1"/>
          <w:sz w:val="24"/>
          <w:szCs w:val="24"/>
        </w:rPr>
        <w:t>Susipažinimas su pasiūlymais</w:t>
      </w:r>
      <w:bookmarkEnd w:id="45"/>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8"/>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9" w:name="_Toc48053177"/>
      <w:bookmarkStart w:id="50" w:name="_Toc126263063"/>
      <w:bookmarkEnd w:id="47"/>
      <w:r w:rsidRPr="005453B1">
        <w:rPr>
          <w:rFonts w:ascii="Times New Roman" w:hAnsi="Times New Roman" w:cs="Times New Roman"/>
          <w:b/>
          <w:bCs/>
          <w:color w:val="auto"/>
          <w:sz w:val="24"/>
          <w:szCs w:val="24"/>
        </w:rPr>
        <w:t>Elektroninis aukcionas</w:t>
      </w:r>
      <w:bookmarkEnd w:id="49"/>
      <w:bookmarkEnd w:id="50"/>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1" w:name="_GALUTINIŲ_PASIŪLYMŲ_VERTINIMAS"/>
      <w:bookmarkStart w:id="52" w:name="_Toc15392775"/>
      <w:bookmarkStart w:id="53" w:name="_Toc85698580"/>
      <w:bookmarkStart w:id="54" w:name="_Toc86176531"/>
      <w:bookmarkStart w:id="55" w:name="_Toc134703661"/>
      <w:bookmarkEnd w:id="51"/>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2"/>
      <w:bookmarkEnd w:id="53"/>
      <w:bookmarkEnd w:id="54"/>
      <w:bookmarkEnd w:id="55"/>
    </w:p>
    <w:p w14:paraId="25234D3D" w14:textId="04113A9D" w:rsidR="00C86131" w:rsidRPr="00B82618" w:rsidRDefault="00B82618" w:rsidP="00B82618">
      <w:pPr>
        <w:pStyle w:val="Sraopastraipa"/>
        <w:tabs>
          <w:tab w:val="left" w:pos="630"/>
          <w:tab w:val="left" w:pos="900"/>
        </w:tabs>
        <w:spacing w:after="0" w:line="240" w:lineRule="auto"/>
        <w:ind w:left="0"/>
        <w:contextualSpacing w:val="0"/>
        <w:jc w:val="both"/>
        <w:rPr>
          <w:rFonts w:ascii="Times New Roman" w:hAnsi="Times New Roman"/>
          <w:sz w:val="24"/>
          <w:szCs w:val="24"/>
        </w:rPr>
      </w:pPr>
      <w:bookmarkStart w:id="56" w:name="_Toc48053179"/>
      <w:r>
        <w:rPr>
          <w:rFonts w:ascii="Times New Roman" w:hAnsi="Times New Roman"/>
          <w:bCs/>
          <w:iCs/>
          <w:sz w:val="24"/>
          <w:szCs w:val="24"/>
        </w:rPr>
        <w:t xml:space="preserve">         </w:t>
      </w:r>
      <w:r w:rsidR="00F5515F"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D1169" w:rsidRPr="00B54AFB">
        <w:rPr>
          <w:rFonts w:ascii="Times New Roman" w:hAnsi="Times New Roman"/>
          <w:bCs/>
          <w:iCs/>
          <w:sz w:val="24"/>
          <w:szCs w:val="24"/>
        </w:rPr>
        <w:t xml:space="preserve">RRSA CPO </w:t>
      </w:r>
      <w:r w:rsidR="002D1169" w:rsidRPr="00B54AFB">
        <w:rPr>
          <w:rFonts w:ascii="Times New Roman" w:hAnsi="Times New Roman"/>
          <w:sz w:val="24"/>
          <w:szCs w:val="24"/>
        </w:rPr>
        <w:t xml:space="preserve">ekonomiškai naudingiausią Pasiūlymą </w:t>
      </w:r>
      <w:r w:rsidR="002D1169" w:rsidRPr="008B76EF">
        <w:rPr>
          <w:rFonts w:ascii="Times New Roman" w:hAnsi="Times New Roman"/>
          <w:sz w:val="24"/>
          <w:szCs w:val="24"/>
        </w:rPr>
        <w:t xml:space="preserve">išrenka pagal </w:t>
      </w:r>
      <w:r w:rsidR="002D1169">
        <w:rPr>
          <w:rFonts w:ascii="Times New Roman" w:hAnsi="Times New Roman"/>
          <w:sz w:val="24"/>
          <w:szCs w:val="24"/>
        </w:rPr>
        <w:t xml:space="preserve">bendrą </w:t>
      </w:r>
      <w:r w:rsidR="002D1169" w:rsidRPr="003D543C">
        <w:rPr>
          <w:rFonts w:ascii="Times New Roman" w:hAnsi="Times New Roman"/>
          <w:sz w:val="24"/>
          <w:szCs w:val="24"/>
        </w:rPr>
        <w:t>palyginam</w:t>
      </w:r>
      <w:r w:rsidR="002D1169">
        <w:rPr>
          <w:rFonts w:ascii="Times New Roman" w:hAnsi="Times New Roman"/>
          <w:sz w:val="24"/>
          <w:szCs w:val="24"/>
        </w:rPr>
        <w:t>ąją</w:t>
      </w:r>
      <w:r w:rsidR="002D1169" w:rsidRPr="003D543C">
        <w:rPr>
          <w:rFonts w:ascii="Times New Roman" w:hAnsi="Times New Roman"/>
          <w:sz w:val="24"/>
          <w:szCs w:val="24"/>
        </w:rPr>
        <w:t xml:space="preserve"> įkainių sumą,  kuri turi būti apskaičiuota ir nurodyta taip, kaip</w:t>
      </w:r>
      <w:r w:rsidR="002D1169" w:rsidRPr="00B54AFB">
        <w:rPr>
          <w:rFonts w:ascii="Times New Roman" w:hAnsi="Times New Roman"/>
          <w:sz w:val="24"/>
          <w:szCs w:val="24"/>
        </w:rPr>
        <w:t xml:space="preserve"> reikalaujama </w:t>
      </w:r>
      <w:bookmarkStart w:id="57" w:name="_Hlk91157291"/>
      <w:r w:rsidR="002D1169" w:rsidRPr="00B54AFB">
        <w:rPr>
          <w:rFonts w:ascii="Times New Roman" w:hAnsi="Times New Roman"/>
          <w:sz w:val="24"/>
          <w:szCs w:val="24"/>
        </w:rPr>
        <w:t xml:space="preserve">Pirkimo sąlygų 6 priede </w:t>
      </w:r>
      <w:bookmarkEnd w:id="57"/>
      <w:r w:rsidR="002D1169" w:rsidRPr="00B54AFB">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8" w:name="_Hlk505013401"/>
      <w:r w:rsidR="00241A77" w:rsidRPr="005453B1">
        <w:rPr>
          <w:rFonts w:ascii="Times New Roman" w:hAnsi="Times New Roman"/>
          <w:sz w:val="24"/>
          <w:szCs w:val="24"/>
        </w:rPr>
        <w:t xml:space="preserve">Tiekėjams ir (ar) jų įgaliotiesiems atstovams </w:t>
      </w:r>
      <w:bookmarkEnd w:id="58"/>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165EAA2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w:t>
      </w:r>
      <w:r w:rsidR="0031584C" w:rsidRPr="0096621F">
        <w:rPr>
          <w:rFonts w:ascii="Times New Roman" w:hAnsi="Times New Roman"/>
          <w:sz w:val="24"/>
          <w:szCs w:val="24"/>
        </w:rPr>
        <w:t>kaina</w:t>
      </w:r>
      <w:r w:rsidR="00996741" w:rsidRPr="0096621F">
        <w:rPr>
          <w:rFonts w:ascii="Times New Roman" w:hAnsi="Times New Roman"/>
          <w:sz w:val="24"/>
          <w:szCs w:val="24"/>
        </w:rPr>
        <w:t xml:space="preserve"> (įkainių suma)</w:t>
      </w:r>
      <w:r w:rsidR="00304387" w:rsidRPr="0096621F">
        <w:rPr>
          <w:rFonts w:ascii="Times New Roman" w:hAnsi="Times New Roman"/>
          <w:sz w:val="24"/>
          <w:szCs w:val="24"/>
        </w:rPr>
        <w:t xml:space="preserve">. </w:t>
      </w:r>
      <w:r w:rsidRPr="0096621F">
        <w:rPr>
          <w:rFonts w:ascii="Times New Roman" w:hAnsi="Times New Roman"/>
          <w:sz w:val="24"/>
          <w:szCs w:val="24"/>
        </w:rPr>
        <w:t xml:space="preserve">Pasiūlyme nurodyta </w:t>
      </w:r>
      <w:r w:rsidR="00472E66" w:rsidRPr="0096621F">
        <w:rPr>
          <w:rFonts w:ascii="Times New Roman" w:hAnsi="Times New Roman"/>
          <w:sz w:val="24"/>
          <w:szCs w:val="24"/>
        </w:rPr>
        <w:t>darbų</w:t>
      </w:r>
      <w:r w:rsidRPr="0096621F">
        <w:rPr>
          <w:rFonts w:ascii="Times New Roman" w:hAnsi="Times New Roman"/>
          <w:sz w:val="24"/>
          <w:szCs w:val="24"/>
        </w:rPr>
        <w:t xml:space="preserve"> kaina</w:t>
      </w:r>
      <w:r w:rsidR="00291C1E" w:rsidRPr="0096621F">
        <w:rPr>
          <w:rFonts w:ascii="Times New Roman" w:hAnsi="Times New Roman"/>
          <w:sz w:val="24"/>
          <w:szCs w:val="24"/>
        </w:rPr>
        <w:t xml:space="preserve"> (įkainių suma)</w:t>
      </w:r>
      <w:r w:rsidRPr="0096621F">
        <w:rPr>
          <w:rFonts w:ascii="Times New Roman" w:hAnsi="Times New Roman"/>
          <w:sz w:val="24"/>
          <w:szCs w:val="24"/>
        </w:rPr>
        <w:t xml:space="preserve"> laikoma neįprastai maža, jeigu ji yra 30 ir daugiau procentų mažesnės už visų tiekėjų, kurių pasiūlymai neatmesti dėl kitų priežasčių ir kurių pasiūlyta kaina</w:t>
      </w:r>
      <w:r w:rsidR="00896A8B" w:rsidRPr="0096621F">
        <w:rPr>
          <w:rFonts w:ascii="Times New Roman" w:hAnsi="Times New Roman"/>
          <w:sz w:val="24"/>
          <w:szCs w:val="24"/>
        </w:rPr>
        <w:t xml:space="preserve"> (įkainių sumą)</w:t>
      </w:r>
      <w:r w:rsidRPr="0096621F">
        <w:rPr>
          <w:rFonts w:ascii="Times New Roman" w:hAnsi="Times New Roman"/>
          <w:sz w:val="24"/>
          <w:szCs w:val="24"/>
        </w:rPr>
        <w:t xml:space="preserve"> neviršija pirkimui skirtų lėšų, nustatytų ir užfiksuotų pirkimo vykdytojo rengiamuose dokumentuose prieš pradedant</w:t>
      </w:r>
      <w:r w:rsidRPr="005453B1">
        <w:rPr>
          <w:rFonts w:ascii="Times New Roman" w:hAnsi="Times New Roman"/>
          <w:sz w:val="24"/>
          <w:szCs w:val="24"/>
        </w:rPr>
        <w:t xml:space="preserve">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9" w:name="_Toc85698581"/>
      <w:bookmarkStart w:id="60" w:name="_Toc86176532"/>
      <w:bookmarkStart w:id="61" w:name="_Toc134703662"/>
      <w:r w:rsidRPr="005453B1">
        <w:rPr>
          <w:rFonts w:ascii="Times New Roman" w:hAnsi="Times New Roman" w:cs="Times New Roman"/>
          <w:b/>
          <w:bCs/>
          <w:color w:val="000000" w:themeColor="text1"/>
          <w:sz w:val="24"/>
          <w:szCs w:val="24"/>
        </w:rPr>
        <w:t xml:space="preserve">Pasiūlymų atmetimo </w:t>
      </w:r>
      <w:bookmarkEnd w:id="56"/>
      <w:bookmarkEnd w:id="59"/>
      <w:bookmarkEnd w:id="60"/>
      <w:r w:rsidRPr="005453B1">
        <w:rPr>
          <w:rFonts w:ascii="Times New Roman" w:hAnsi="Times New Roman" w:cs="Times New Roman"/>
          <w:b/>
          <w:bCs/>
          <w:color w:val="000000" w:themeColor="text1"/>
          <w:sz w:val="24"/>
          <w:szCs w:val="24"/>
        </w:rPr>
        <w:t>pagrindai</w:t>
      </w:r>
      <w:bookmarkEnd w:id="61"/>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48B25BE1" w:rsidR="003149ED" w:rsidRPr="0096621F"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pasiūlyme nurodyta </w:t>
      </w:r>
      <w:r w:rsidRPr="0096621F">
        <w:rPr>
          <w:rFonts w:ascii="Times New Roman" w:hAnsi="Times New Roman" w:cs="Times New Roman"/>
          <w:sz w:val="24"/>
          <w:szCs w:val="24"/>
          <w:lang w:eastAsia="en-US"/>
        </w:rPr>
        <w:t xml:space="preserve">kaina </w:t>
      </w:r>
      <w:r w:rsidR="00896A8B" w:rsidRPr="0096621F">
        <w:rPr>
          <w:rFonts w:ascii="Times New Roman" w:hAnsi="Times New Roman" w:cs="Times New Roman"/>
          <w:sz w:val="24"/>
          <w:szCs w:val="24"/>
          <w:lang w:eastAsia="en-US"/>
        </w:rPr>
        <w:t xml:space="preserve">(įkainių suma) </w:t>
      </w:r>
      <w:r w:rsidRPr="0096621F">
        <w:rPr>
          <w:rFonts w:ascii="Times New Roman" w:hAnsi="Times New Roman" w:cs="Times New Roman"/>
          <w:sz w:val="24"/>
          <w:szCs w:val="24"/>
          <w:lang w:eastAsia="en-US"/>
        </w:rPr>
        <w:t>Perkančiajai organizacijai yra per didelė ir nepriimtina, išskyrus VPĮ 45 straipsnio 1 dalies 5 punkte numatytus atvejus. Jeigu šiuo pagrindu atmetamas ekonomiškai naudingiausias pasiūlymas,</w:t>
      </w:r>
      <w:r w:rsidR="00562B27" w:rsidRPr="0096621F">
        <w:rPr>
          <w:rFonts w:ascii="Times New Roman" w:hAnsi="Times New Roman" w:cs="Times New Roman"/>
          <w:sz w:val="24"/>
          <w:szCs w:val="24"/>
          <w:lang w:eastAsia="en-US"/>
        </w:rPr>
        <w:t xml:space="preserve"> o </w:t>
      </w:r>
      <w:r w:rsidR="00562B27" w:rsidRPr="0096621F">
        <w:rPr>
          <w:rFonts w:ascii="Times New Roman" w:hAnsi="Times New Roman" w:cs="Times New Roman"/>
          <w:sz w:val="24"/>
          <w:szCs w:val="24"/>
        </w:rPr>
        <w:t>RRSA CPO  pirkimo dokumentuose nėra nurodžiusi pirkimui skirtų lėšų sumos,</w:t>
      </w:r>
      <w:r w:rsidRPr="0096621F">
        <w:rPr>
          <w:rFonts w:ascii="Times New Roman" w:hAnsi="Times New Roman" w:cs="Times New Roman"/>
          <w:sz w:val="24"/>
          <w:szCs w:val="24"/>
          <w:lang w:eastAsia="en-US"/>
        </w:rPr>
        <w:t xml:space="preserve"> kiti Pasiūlymai negali būti nustatyti laimėjusiais;</w:t>
      </w:r>
    </w:p>
    <w:p w14:paraId="17A6570F" w14:textId="7D7BAC0A" w:rsidR="003149ED" w:rsidRPr="0096621F"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6621F">
        <w:rPr>
          <w:rFonts w:ascii="Times New Roman" w:hAnsi="Times New Roman"/>
          <w:sz w:val="24"/>
          <w:szCs w:val="24"/>
        </w:rPr>
        <w:t xml:space="preserve">pasiūlyme nurodyta neįprastai maža kaina </w:t>
      </w:r>
      <w:r w:rsidR="00896A8B" w:rsidRPr="0096621F">
        <w:rPr>
          <w:rFonts w:ascii="Times New Roman" w:hAnsi="Times New Roman"/>
          <w:sz w:val="24"/>
          <w:szCs w:val="24"/>
        </w:rPr>
        <w:t xml:space="preserve">(įkainių suma) </w:t>
      </w:r>
      <w:r w:rsidRPr="0096621F">
        <w:rPr>
          <w:rFonts w:ascii="Times New Roman" w:hAnsi="Times New Roman"/>
          <w:sz w:val="24"/>
          <w:szCs w:val="24"/>
        </w:rPr>
        <w:t>ir Tiekėjas nepateikia tinkamų pasiūlytos neįprastai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2" w:name="_Ref40443104"/>
      <w:bookmarkStart w:id="63" w:name="_Toc48053180"/>
      <w:bookmarkStart w:id="64" w:name="_Toc85698582"/>
      <w:bookmarkStart w:id="65" w:name="_Toc86176533"/>
      <w:bookmarkStart w:id="66" w:name="_Toc134703663"/>
      <w:r w:rsidRPr="005453B1">
        <w:rPr>
          <w:rFonts w:ascii="Times New Roman" w:hAnsi="Times New Roman" w:cs="Times New Roman"/>
          <w:b/>
          <w:bCs/>
          <w:color w:val="000000" w:themeColor="text1"/>
          <w:sz w:val="24"/>
          <w:szCs w:val="24"/>
        </w:rPr>
        <w:t>Pasiūlymų eilė ir laimėtojo nustatymas</w:t>
      </w:r>
      <w:bookmarkEnd w:id="62"/>
      <w:bookmarkEnd w:id="63"/>
      <w:bookmarkEnd w:id="64"/>
      <w:bookmarkEnd w:id="65"/>
      <w:bookmarkEnd w:id="66"/>
    </w:p>
    <w:p w14:paraId="50A58605" w14:textId="77777777" w:rsidR="00B82618" w:rsidRDefault="5C1D5905" w:rsidP="00B82618">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4CD83F2" w14:textId="1213041C" w:rsidR="005667CC" w:rsidRPr="005667CC" w:rsidRDefault="005667CC" w:rsidP="005667C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B54AFB">
        <w:rPr>
          <w:rFonts w:ascii="Times New Roman" w:hAnsi="Times New Roman"/>
          <w:sz w:val="24"/>
          <w:szCs w:val="24"/>
        </w:rPr>
        <w:t>Pasiūlymų eilė nustatoma ekonominio naudingumo mažėjimo (</w:t>
      </w:r>
      <w:r w:rsidRPr="00A87239">
        <w:rPr>
          <w:rFonts w:ascii="Times New Roman" w:hAnsi="Times New Roman"/>
          <w:sz w:val="24"/>
          <w:szCs w:val="24"/>
        </w:rPr>
        <w:t>palyginamosios</w:t>
      </w:r>
      <w:r>
        <w:rPr>
          <w:rFonts w:ascii="Times New Roman" w:hAnsi="Times New Roman"/>
          <w:sz w:val="24"/>
          <w:szCs w:val="24"/>
        </w:rPr>
        <w:t xml:space="preserve"> įkainių sumos </w:t>
      </w:r>
      <w:r w:rsidRPr="00B54AFB">
        <w:rPr>
          <w:rFonts w:ascii="Times New Roman" w:hAnsi="Times New Roman"/>
          <w:sz w:val="24"/>
          <w:szCs w:val="24"/>
        </w:rPr>
        <w:t xml:space="preserve"> didėjimo) tvarka. Jeigu kelių pateiktų pasiūlymų ekonominis naudingumas yra vienodas, nustatant pasiūlymų eilę pirmesnis į šią eilę įrašomas tiekėjas, kurio pasiūlymas CVP IS priemonėmis pateiktas anksčiausiai.</w:t>
      </w:r>
    </w:p>
    <w:p w14:paraId="1752B104" w14:textId="43D31B5C"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Toc85698583"/>
      <w:bookmarkStart w:id="70" w:name="_Toc86176534"/>
      <w:bookmarkStart w:id="71" w:name="_Toc134703664"/>
      <w:r w:rsidRPr="005453B1">
        <w:rPr>
          <w:rFonts w:ascii="Times New Roman" w:hAnsi="Times New Roman" w:cs="Times New Roman"/>
          <w:b/>
          <w:bCs/>
          <w:color w:val="000000" w:themeColor="text1"/>
          <w:sz w:val="24"/>
          <w:szCs w:val="24"/>
        </w:rPr>
        <w:t>Informavimas apie pirkimo procedūrų rezultatus</w:t>
      </w:r>
      <w:bookmarkEnd w:id="67"/>
      <w:bookmarkEnd w:id="68"/>
      <w:bookmarkEnd w:id="69"/>
      <w:bookmarkEnd w:id="70"/>
      <w:bookmarkEnd w:id="71"/>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2" w:name="_Ref39425999"/>
      <w:bookmarkStart w:id="73" w:name="_Ref39426005"/>
      <w:bookmarkStart w:id="74"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5" w:name="_Toc85698584"/>
      <w:bookmarkStart w:id="76" w:name="_Toc86176535"/>
      <w:bookmarkStart w:id="77" w:name="_Toc124749448"/>
      <w:bookmarkStart w:id="78" w:name="_Toc134703665"/>
      <w:r w:rsidRPr="005453B1">
        <w:rPr>
          <w:rFonts w:ascii="Times New Roman" w:hAnsi="Times New Roman" w:cs="Times New Roman"/>
          <w:b/>
          <w:bCs/>
          <w:color w:val="000000" w:themeColor="text1"/>
          <w:sz w:val="24"/>
          <w:szCs w:val="24"/>
        </w:rPr>
        <w:t>Sutarties sudarymas</w:t>
      </w:r>
      <w:bookmarkEnd w:id="72"/>
      <w:bookmarkEnd w:id="73"/>
      <w:bookmarkEnd w:id="74"/>
      <w:bookmarkEnd w:id="75"/>
      <w:bookmarkEnd w:id="76"/>
      <w:bookmarkEnd w:id="77"/>
      <w:bookmarkEnd w:id="78"/>
    </w:p>
    <w:p w14:paraId="2E8987C4" w14:textId="5541C1F7" w:rsidR="00F918C9" w:rsidRPr="0096621F"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strike/>
          <w:color w:val="000000"/>
          <w:sz w:val="24"/>
          <w:szCs w:val="24"/>
        </w:rPr>
      </w:pPr>
      <w:r w:rsidRPr="0096621F">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w:t>
      </w:r>
      <w:r w:rsidR="00BC3ACE" w:rsidRPr="0096621F">
        <w:rPr>
          <w:rFonts w:ascii="Times New Roman" w:hAnsi="Times New Roman" w:cs="Times New Roman"/>
          <w:sz w:val="24"/>
          <w:szCs w:val="24"/>
        </w:rPr>
        <w:t>.</w:t>
      </w:r>
      <w:r w:rsidRPr="0096621F">
        <w:rPr>
          <w:rFonts w:ascii="Times New Roman" w:hAnsi="Times New Roman" w:cs="Times New Roman"/>
          <w:sz w:val="24"/>
          <w:szCs w:val="24"/>
        </w:rPr>
        <w:t xml:space="preserve"> </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w:t>
      </w:r>
      <w:r w:rsidRPr="00417042">
        <w:rPr>
          <w:rFonts w:ascii="Times New Roman" w:hAnsi="Times New Roman" w:cs="Times New Roman"/>
          <w:sz w:val="24"/>
          <w:szCs w:val="24"/>
        </w:rPr>
        <w:lastRenderedPageBreak/>
        <w:t xml:space="preserve">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9" w:name="_Toc85698585"/>
      <w:bookmarkStart w:id="80" w:name="_Toc86176536"/>
      <w:bookmarkStart w:id="81" w:name="_Toc124749449"/>
      <w:bookmarkStart w:id="82"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9"/>
      <w:bookmarkEnd w:id="80"/>
      <w:bookmarkEnd w:id="81"/>
      <w:bookmarkEnd w:id="82"/>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4EC2A148" w:rsidR="00A562F7" w:rsidRPr="005453B1" w:rsidRDefault="00A562F7"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79135464" w:rsidR="00A562F7" w:rsidRDefault="00A562F7" w:rsidP="00FD6D26">
          <w:pPr>
            <w:rPr>
              <w:rFonts w:ascii="Times New Roman" w:hAnsi="Times New Roman" w:cs="Times New Roman"/>
              <w:sz w:val="24"/>
              <w:szCs w:val="24"/>
            </w:rPr>
          </w:pPr>
        </w:p>
        <w:p w14:paraId="759973B7" w14:textId="1AF92932" w:rsidR="00B82618" w:rsidRDefault="00B82618" w:rsidP="00FD6D26">
          <w:pPr>
            <w:rPr>
              <w:rFonts w:ascii="Times New Roman" w:hAnsi="Times New Roman" w:cs="Times New Roman"/>
              <w:sz w:val="24"/>
              <w:szCs w:val="24"/>
            </w:rPr>
          </w:pPr>
        </w:p>
        <w:p w14:paraId="63AE246D" w14:textId="77777777" w:rsidR="00B82618" w:rsidRPr="005453B1" w:rsidRDefault="00B82618" w:rsidP="00FD6D26">
          <w:pPr>
            <w:rPr>
              <w:rFonts w:ascii="Times New Roman" w:hAnsi="Times New Roman" w:cs="Times New Roman"/>
              <w:sz w:val="24"/>
              <w:szCs w:val="24"/>
            </w:rPr>
          </w:pPr>
        </w:p>
        <w:p w14:paraId="31232CA7" w14:textId="4970AA6E" w:rsidR="004C57AC" w:rsidRPr="005453B1" w:rsidRDefault="00B82618" w:rsidP="005A262E">
          <w:pPr>
            <w:tabs>
              <w:tab w:val="left" w:pos="1843"/>
            </w:tabs>
            <w:jc w:val="center"/>
            <w:rPr>
              <w:rFonts w:ascii="Times New Roman" w:hAnsi="Times New Roman" w:cs="Times New Roman"/>
              <w:b/>
              <w:bCs/>
              <w:sz w:val="24"/>
              <w:szCs w:val="24"/>
            </w:rPr>
          </w:pPr>
          <w:r w:rsidRPr="00F53093">
            <w:rPr>
              <w:rFonts w:ascii="Times New Roman" w:hAnsi="Times New Roman"/>
              <w:b/>
              <w:sz w:val="24"/>
              <w:szCs w:val="24"/>
            </w:rPr>
            <w:lastRenderedPageBreak/>
            <w:t>SUPAPRASTINTO ATVIRO VIEŠOJO PIRKIMO KONKURSO „</w:t>
          </w:r>
          <w:r w:rsidR="005667CC" w:rsidRPr="00D4638C">
            <w:rPr>
              <w:rFonts w:ascii="Times New Roman" w:eastAsia="Times New Roman" w:hAnsi="Times New Roman" w:cs="Times New Roman"/>
              <w:b/>
              <w:caps/>
              <w:sz w:val="24"/>
              <w:szCs w:val="24"/>
            </w:rPr>
            <w:t>Bešeimininkių transporto priemonių atliekų šalinimo ir apdorojimo paslaugos</w:t>
          </w:r>
          <w:r w:rsidRPr="00F53093">
            <w:rPr>
              <w:rFonts w:ascii="Times New Roman" w:hAnsi="Times New Roman"/>
              <w:b/>
              <w:sz w:val="24"/>
              <w:szCs w:val="24"/>
              <w:shd w:val="clear" w:color="auto" w:fill="FFFFFF"/>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D512CC"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D512CC"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D512CC"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D512CC"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D512CC"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D512CC"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D512CC"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D512CC"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D512CC"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D512CC"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D512CC"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278F95CA" w14:textId="77777777" w:rsidR="005667CC" w:rsidRPr="00B54AFB" w:rsidRDefault="003C445C" w:rsidP="005667CC">
              <w:pPr>
                <w:tabs>
                  <w:tab w:val="left" w:pos="142"/>
                  <w:tab w:val="right" w:leader="dot" w:pos="9962"/>
                </w:tabs>
                <w:spacing w:after="0"/>
                <w:ind w:left="426" w:hanging="284"/>
                <w:rPr>
                  <w:rFonts w:ascii="Times New Roman" w:hAnsi="Times New Roman" w:cs="Times New Roman"/>
                  <w:noProof/>
                  <w:sz w:val="24"/>
                  <w:szCs w:val="24"/>
                  <w:lang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hyperlink w:anchor="_Toc126333939" w:history="1">
                <w:r w:rsidR="005667CC" w:rsidRPr="00B54AFB">
                  <w:rPr>
                    <w:rFonts w:ascii="Times New Roman" w:hAnsi="Times New Roman" w:cs="Times New Roman"/>
                    <w:noProof/>
                    <w:sz w:val="24"/>
                    <w:szCs w:val="24"/>
                  </w:rPr>
                  <w:t>Pirkimo sąlygų 1 priedas „Terminai“</w:t>
                </w:r>
                <w:r w:rsidR="005667CC" w:rsidRPr="00B54AFB">
                  <w:rPr>
                    <w:rFonts w:ascii="Times New Roman" w:hAnsi="Times New Roman" w:cs="Times New Roman"/>
                    <w:noProof/>
                    <w:webHidden/>
                    <w:sz w:val="24"/>
                    <w:szCs w:val="24"/>
                  </w:rPr>
                  <w:tab/>
                  <w:t>6</w:t>
                </w:r>
              </w:hyperlink>
            </w:p>
            <w:p w14:paraId="4A722A44" w14:textId="77777777" w:rsidR="005667CC" w:rsidRPr="00B54AFB" w:rsidRDefault="00D512CC" w:rsidP="005667CC">
              <w:pPr>
                <w:tabs>
                  <w:tab w:val="right" w:leader="dot" w:pos="9962"/>
                </w:tabs>
                <w:spacing w:after="0"/>
                <w:ind w:left="220"/>
                <w:rPr>
                  <w:rFonts w:ascii="Times New Roman" w:hAnsi="Times New Roman" w:cs="Times New Roman"/>
                  <w:noProof/>
                  <w:sz w:val="24"/>
                  <w:szCs w:val="24"/>
                  <w:lang w:eastAsia="en-US"/>
                </w:rPr>
              </w:pPr>
              <w:hyperlink w:anchor="_Toc126333940" w:history="1">
                <w:r w:rsidR="005667CC" w:rsidRPr="00B54AFB">
                  <w:rPr>
                    <w:rFonts w:ascii="Times New Roman" w:eastAsia="Calibri" w:hAnsi="Times New Roman" w:cs="Times New Roman"/>
                    <w:noProof/>
                    <w:sz w:val="24"/>
                    <w:szCs w:val="24"/>
                  </w:rPr>
                  <w:t>Pirkimo sąlygų 2 priedas „Techninė specifikacija“</w:t>
                </w:r>
                <w:r w:rsidR="005667CC" w:rsidRPr="00B54AFB">
                  <w:rPr>
                    <w:rFonts w:ascii="Times New Roman" w:hAnsi="Times New Roman" w:cs="Times New Roman"/>
                    <w:noProof/>
                    <w:webHidden/>
                    <w:sz w:val="24"/>
                    <w:szCs w:val="24"/>
                  </w:rPr>
                  <w:tab/>
                </w:r>
                <w:r w:rsidR="005667CC" w:rsidRPr="00B54AFB">
                  <w:rPr>
                    <w:rFonts w:ascii="Times New Roman" w:hAnsi="Times New Roman" w:cs="Times New Roman"/>
                    <w:noProof/>
                    <w:webHidden/>
                    <w:sz w:val="24"/>
                    <w:szCs w:val="24"/>
                  </w:rPr>
                  <w:fldChar w:fldCharType="begin"/>
                </w:r>
                <w:r w:rsidR="005667CC" w:rsidRPr="00B54AFB">
                  <w:rPr>
                    <w:rFonts w:ascii="Times New Roman" w:hAnsi="Times New Roman" w:cs="Times New Roman"/>
                    <w:noProof/>
                    <w:webHidden/>
                    <w:sz w:val="24"/>
                    <w:szCs w:val="24"/>
                  </w:rPr>
                  <w:instrText xml:space="preserve"> PAGEREF _Toc126333940 \h </w:instrText>
                </w:r>
                <w:r w:rsidR="005667CC" w:rsidRPr="00B54AFB">
                  <w:rPr>
                    <w:rFonts w:ascii="Times New Roman" w:hAnsi="Times New Roman" w:cs="Times New Roman"/>
                    <w:noProof/>
                    <w:webHidden/>
                    <w:sz w:val="24"/>
                    <w:szCs w:val="24"/>
                  </w:rPr>
                </w:r>
                <w:r w:rsidR="005667CC" w:rsidRPr="00B54AFB">
                  <w:rPr>
                    <w:rFonts w:ascii="Times New Roman" w:hAnsi="Times New Roman" w:cs="Times New Roman"/>
                    <w:noProof/>
                    <w:webHidden/>
                    <w:sz w:val="24"/>
                    <w:szCs w:val="24"/>
                  </w:rPr>
                  <w:fldChar w:fldCharType="separate"/>
                </w:r>
                <w:r w:rsidR="005667CC" w:rsidRPr="00B54AFB">
                  <w:rPr>
                    <w:rFonts w:ascii="Times New Roman" w:hAnsi="Times New Roman" w:cs="Times New Roman"/>
                    <w:noProof/>
                    <w:webHidden/>
                    <w:sz w:val="24"/>
                    <w:szCs w:val="24"/>
                  </w:rPr>
                  <w:t>7</w:t>
                </w:r>
                <w:r w:rsidR="005667CC" w:rsidRPr="00B54AFB">
                  <w:rPr>
                    <w:rFonts w:ascii="Times New Roman" w:hAnsi="Times New Roman" w:cs="Times New Roman"/>
                    <w:noProof/>
                    <w:webHidden/>
                    <w:sz w:val="24"/>
                    <w:szCs w:val="24"/>
                  </w:rPr>
                  <w:fldChar w:fldCharType="end"/>
                </w:r>
              </w:hyperlink>
            </w:p>
            <w:p w14:paraId="18CC6246" w14:textId="77777777" w:rsidR="005667CC" w:rsidRPr="00B54AFB" w:rsidRDefault="00D512CC" w:rsidP="005667CC">
              <w:pPr>
                <w:tabs>
                  <w:tab w:val="right" w:leader="dot" w:pos="9962"/>
                </w:tabs>
                <w:spacing w:after="0"/>
                <w:ind w:left="220"/>
                <w:rPr>
                  <w:rFonts w:ascii="Times New Roman" w:hAnsi="Times New Roman" w:cs="Times New Roman"/>
                  <w:noProof/>
                  <w:sz w:val="24"/>
                  <w:szCs w:val="24"/>
                  <w:lang w:eastAsia="en-US"/>
                </w:rPr>
              </w:pPr>
              <w:hyperlink w:anchor="_Toc126333941" w:history="1">
                <w:r w:rsidR="005667CC" w:rsidRPr="00B54AFB">
                  <w:rPr>
                    <w:rFonts w:ascii="Times New Roman" w:eastAsia="Calibri" w:hAnsi="Times New Roman" w:cs="Times New Roman"/>
                    <w:noProof/>
                    <w:sz w:val="24"/>
                    <w:szCs w:val="24"/>
                  </w:rPr>
                  <w:t>Pirkimo sąlygų 3 priedas „Tiekėjų pašalinimo pagrindai“</w:t>
                </w:r>
                <w:r w:rsidR="005667CC" w:rsidRPr="00B54AFB">
                  <w:rPr>
                    <w:rFonts w:ascii="Times New Roman" w:hAnsi="Times New Roman" w:cs="Times New Roman"/>
                    <w:noProof/>
                    <w:webHidden/>
                    <w:sz w:val="24"/>
                    <w:szCs w:val="24"/>
                  </w:rPr>
                  <w:tab/>
                  <w:t>8</w:t>
                </w:r>
              </w:hyperlink>
            </w:p>
            <w:p w14:paraId="73E2DCA9" w14:textId="77777777" w:rsidR="005667CC" w:rsidRPr="00B54AFB" w:rsidRDefault="00D512CC" w:rsidP="005667CC">
              <w:pPr>
                <w:tabs>
                  <w:tab w:val="right" w:leader="dot" w:pos="9962"/>
                </w:tabs>
                <w:spacing w:after="0"/>
                <w:ind w:left="220"/>
                <w:rPr>
                  <w:rFonts w:ascii="Times New Roman" w:hAnsi="Times New Roman" w:cs="Times New Roman"/>
                  <w:noProof/>
                  <w:sz w:val="24"/>
                  <w:szCs w:val="24"/>
                  <w:lang w:eastAsia="en-US"/>
                </w:rPr>
              </w:pPr>
              <w:hyperlink w:anchor="_Toc126333942" w:history="1">
                <w:r w:rsidR="005667CC" w:rsidRPr="00B54AFB">
                  <w:rPr>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5667CC" w:rsidRPr="00B54AFB">
                  <w:rPr>
                    <w:rFonts w:ascii="Times New Roman" w:hAnsi="Times New Roman" w:cs="Times New Roman"/>
                    <w:noProof/>
                    <w:webHidden/>
                    <w:sz w:val="24"/>
                    <w:szCs w:val="24"/>
                  </w:rPr>
                  <w:tab/>
                  <w:t>9</w:t>
                </w:r>
              </w:hyperlink>
            </w:p>
            <w:p w14:paraId="6138394D" w14:textId="77777777" w:rsidR="005667CC" w:rsidRPr="00B54AFB" w:rsidRDefault="00D512CC" w:rsidP="005667CC">
              <w:pPr>
                <w:tabs>
                  <w:tab w:val="right" w:leader="dot" w:pos="9962"/>
                </w:tabs>
                <w:spacing w:after="0"/>
                <w:ind w:left="220"/>
                <w:rPr>
                  <w:rFonts w:ascii="Times New Roman" w:hAnsi="Times New Roman" w:cs="Times New Roman"/>
                  <w:noProof/>
                  <w:sz w:val="24"/>
                  <w:szCs w:val="24"/>
                  <w:lang w:val="en-US" w:eastAsia="en-US"/>
                </w:rPr>
              </w:pPr>
              <w:hyperlink w:anchor="_Toc126333943" w:history="1">
                <w:r w:rsidR="005667CC" w:rsidRPr="00B54AFB">
                  <w:rPr>
                    <w:rFonts w:ascii="Times New Roman" w:eastAsia="Calibri" w:hAnsi="Times New Roman" w:cs="Times New Roman"/>
                    <w:noProof/>
                    <w:sz w:val="24"/>
                    <w:szCs w:val="24"/>
                  </w:rPr>
                  <w:t xml:space="preserve">Pirkimo sąlygų 5 priedas „EBVPD“ </w:t>
                </w:r>
                <w:r w:rsidR="005667CC" w:rsidRPr="00B54AFB">
                  <w:rPr>
                    <w:rFonts w:ascii="Times New Roman" w:hAnsi="Times New Roman" w:cs="Times New Roman"/>
                    <w:noProof/>
                    <w:sz w:val="24"/>
                    <w:szCs w:val="24"/>
                  </w:rPr>
                  <w:t>(XML formatu)</w:t>
                </w:r>
                <w:r w:rsidR="005667CC" w:rsidRPr="00B54AFB">
                  <w:rPr>
                    <w:rFonts w:ascii="Times New Roman" w:hAnsi="Times New Roman" w:cs="Times New Roman"/>
                    <w:noProof/>
                    <w:webHidden/>
                    <w:sz w:val="24"/>
                    <w:szCs w:val="24"/>
                  </w:rPr>
                  <w:tab/>
                  <w:t>10</w:t>
                </w:r>
              </w:hyperlink>
            </w:p>
            <w:p w14:paraId="44FB2D31" w14:textId="77777777" w:rsidR="005667CC" w:rsidRPr="00B54AFB" w:rsidRDefault="00D512CC" w:rsidP="005667CC">
              <w:pPr>
                <w:tabs>
                  <w:tab w:val="right" w:leader="dot" w:pos="9962"/>
                </w:tabs>
                <w:spacing w:after="0"/>
                <w:ind w:left="220"/>
                <w:rPr>
                  <w:rFonts w:ascii="Times New Roman" w:hAnsi="Times New Roman" w:cs="Times New Roman"/>
                  <w:noProof/>
                  <w:sz w:val="24"/>
                  <w:szCs w:val="24"/>
                  <w:lang w:val="en-US" w:eastAsia="en-US"/>
                </w:rPr>
              </w:pPr>
              <w:hyperlink w:anchor="_Toc126333944" w:history="1">
                <w:r w:rsidR="005667CC" w:rsidRPr="00B54AFB">
                  <w:rPr>
                    <w:rFonts w:ascii="Times New Roman" w:eastAsia="Calibri" w:hAnsi="Times New Roman" w:cs="Times New Roman"/>
                    <w:noProof/>
                    <w:sz w:val="24"/>
                    <w:szCs w:val="24"/>
                  </w:rPr>
                  <w:t>Pirkimo sąlygų 6 priedas „Pasiūlymo forma“</w:t>
                </w:r>
                <w:r w:rsidR="005667CC" w:rsidRPr="00B54AFB">
                  <w:rPr>
                    <w:rFonts w:ascii="Times New Roman" w:hAnsi="Times New Roman" w:cs="Times New Roman"/>
                    <w:noProof/>
                    <w:webHidden/>
                    <w:sz w:val="24"/>
                    <w:szCs w:val="24"/>
                  </w:rPr>
                  <w:tab/>
                  <w:t>11</w:t>
                </w:r>
              </w:hyperlink>
            </w:p>
            <w:p w14:paraId="0B1FCD78" w14:textId="284F4B28" w:rsidR="00977132" w:rsidRDefault="005667CC" w:rsidP="005667CC">
              <w:pPr>
                <w:tabs>
                  <w:tab w:val="right" w:leader="dot" w:pos="9962"/>
                </w:tabs>
                <w:spacing w:after="0"/>
                <w:rPr>
                  <w:rFonts w:ascii="Times New Roman" w:hAnsi="Times New Roman" w:cs="Times New Roman"/>
                  <w:noProof/>
                  <w:sz w:val="24"/>
                  <w:szCs w:val="24"/>
                  <w:lang w:val="en-US" w:eastAsia="en-US"/>
                </w:rPr>
              </w:pPr>
              <w:r>
                <w:t xml:space="preserve">     </w:t>
              </w:r>
              <w:hyperlink w:anchor="_Toc126333948" w:history="1">
                <w:r w:rsidRPr="00B54AFB">
                  <w:rPr>
                    <w:rFonts w:ascii="Times New Roman" w:hAnsi="Times New Roman" w:cs="Times New Roman"/>
                    <w:noProof/>
                    <w:sz w:val="24"/>
                    <w:szCs w:val="24"/>
                  </w:rPr>
                  <w:t>Pirkimo sąlygų 7 priedas „Sutarties projektas“</w:t>
                </w:r>
                <w:r w:rsidRPr="00B54AFB">
                  <w:rPr>
                    <w:rFonts w:ascii="Times New Roman" w:hAnsi="Times New Roman" w:cs="Times New Roman"/>
                    <w:noProof/>
                    <w:webHidden/>
                    <w:sz w:val="24"/>
                    <w:szCs w:val="24"/>
                  </w:rPr>
                  <w:tab/>
                  <w:t>12</w:t>
                </w:r>
              </w:hyperlink>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2100C3A1"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55DC6EA" w14:textId="69A4C729" w:rsidR="003337E6" w:rsidRDefault="003337E6" w:rsidP="00977132">
              <w:pPr>
                <w:tabs>
                  <w:tab w:val="right" w:leader="dot" w:pos="9962"/>
                </w:tabs>
                <w:spacing w:after="0"/>
                <w:rPr>
                  <w:rFonts w:ascii="Times New Roman" w:hAnsi="Times New Roman" w:cs="Times New Roman"/>
                  <w:noProof/>
                  <w:sz w:val="24"/>
                  <w:szCs w:val="24"/>
                  <w:lang w:val="en-US" w:eastAsia="en-US"/>
                </w:rPr>
              </w:pPr>
            </w:p>
            <w:p w14:paraId="71796D06" w14:textId="77777777" w:rsidR="003337E6" w:rsidRDefault="003337E6"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1CE1E451" w:rsidR="00FD6D26" w:rsidRPr="009715F9" w:rsidRDefault="00D512CC"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8" w:name="_Toc137194947"/>
      <w:bookmarkStart w:id="89" w:name="_Ref39666794"/>
      <w:bookmarkStart w:id="90" w:name="_Ref39666796"/>
      <w:r w:rsidRPr="005453B1">
        <w:rPr>
          <w:rFonts w:ascii="Times New Roman" w:hAnsi="Times New Roman" w:cs="Times New Roman"/>
          <w:b/>
          <w:bCs/>
          <w:color w:val="auto"/>
          <w:sz w:val="24"/>
          <w:szCs w:val="24"/>
        </w:rPr>
        <w:lastRenderedPageBreak/>
        <w:t>Bendra informacija</w:t>
      </w:r>
      <w:bookmarkEnd w:id="88"/>
      <w:r w:rsidRPr="005453B1">
        <w:rPr>
          <w:rFonts w:ascii="Times New Roman" w:hAnsi="Times New Roman" w:cs="Times New Roman"/>
          <w:b/>
          <w:bCs/>
          <w:color w:val="auto"/>
          <w:sz w:val="24"/>
          <w:szCs w:val="24"/>
        </w:rPr>
        <w:t xml:space="preserve"> </w:t>
      </w:r>
    </w:p>
    <w:p w14:paraId="1860C1A9" w14:textId="4205651E"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1" w:name="_Hlk133478327"/>
      <w:bookmarkStart w:id="92" w:name="_Hlk146694642"/>
      <w:r w:rsidR="007D46F8" w:rsidRPr="005453B1">
        <w:rPr>
          <w:rFonts w:ascii="Times New Roman" w:hAnsi="Times New Roman" w:cs="Times New Roman"/>
          <w:sz w:val="24"/>
          <w:szCs w:val="24"/>
        </w:rPr>
        <w:t xml:space="preserve">Raseinių rajono savivaldybės administracija, juridinio asmens kodas 288740810, adresas V. Kudirkos g. 5, 60150 Raseiniai, darbo laikas I – 8.00 - 17.30 val., II-VI – 8.00 – 17.00 val., V </w:t>
      </w:r>
      <w:r w:rsidR="005A2BB5">
        <w:rPr>
          <w:rFonts w:ascii="Times New Roman" w:hAnsi="Times New Roman" w:cs="Times New Roman"/>
          <w:sz w:val="24"/>
          <w:szCs w:val="24"/>
        </w:rPr>
        <w:t xml:space="preserve">8.00 </w:t>
      </w:r>
      <w:r w:rsidR="007D46F8" w:rsidRPr="005453B1">
        <w:rPr>
          <w:rFonts w:ascii="Times New Roman" w:hAnsi="Times New Roman" w:cs="Times New Roman"/>
          <w:sz w:val="24"/>
          <w:szCs w:val="24"/>
        </w:rPr>
        <w:t>– 15.15 val.</w:t>
      </w:r>
      <w:r w:rsidR="007D46F8" w:rsidRPr="005453B1">
        <w:rPr>
          <w:rFonts w:ascii="Times New Roman" w:hAnsi="Times New Roman" w:cs="Times New Roman"/>
          <w:sz w:val="24"/>
          <w:szCs w:val="24"/>
          <w:lang w:val="en-US"/>
        </w:rPr>
        <w:t xml:space="preserve"> </w:t>
      </w:r>
      <w:r w:rsidR="007D46F8" w:rsidRPr="005453B1">
        <w:rPr>
          <w:rFonts w:ascii="Times New Roman" w:hAnsi="Times New Roman" w:cs="Times New Roman"/>
          <w:sz w:val="24"/>
          <w:szCs w:val="24"/>
        </w:rPr>
        <w:t>Perkančioji organizacija nėra pridėtinės vertės mokesčio (PVM) mokėtoja.</w:t>
      </w:r>
      <w:bookmarkEnd w:id="91"/>
    </w:p>
    <w:p w14:paraId="562DB983" w14:textId="2210325B"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administracijos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35747AE6"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3"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F37C5D">
        <w:rPr>
          <w:rFonts w:ascii="Times New Roman" w:hAnsi="Times New Roman" w:cs="Times New Roman"/>
          <w:sz w:val="24"/>
          <w:szCs w:val="24"/>
        </w:rPr>
        <w:t xml:space="preserve">as </w:t>
      </w:r>
      <w:r w:rsidR="005667CC">
        <w:rPr>
          <w:rFonts w:ascii="Times New Roman" w:hAnsi="Times New Roman" w:cs="Times New Roman"/>
          <w:sz w:val="24"/>
          <w:szCs w:val="24"/>
        </w:rPr>
        <w:t>paslaugas</w:t>
      </w:r>
      <w:r w:rsidR="00F37C5D">
        <w:rPr>
          <w:rFonts w:ascii="Times New Roman" w:hAnsi="Times New Roman" w:cs="Times New Roman"/>
          <w:sz w:val="24"/>
          <w:szCs w:val="24"/>
        </w:rPr>
        <w:t xml:space="preserve"> </w:t>
      </w:r>
      <w:r w:rsidRPr="005453B1">
        <w:rPr>
          <w:rFonts w:ascii="Times New Roman" w:hAnsi="Times New Roman" w:cs="Times New Roman"/>
          <w:sz w:val="24"/>
          <w:szCs w:val="24"/>
        </w:rPr>
        <w:t>(202</w:t>
      </w:r>
      <w:r w:rsidR="005D1330">
        <w:rPr>
          <w:rFonts w:ascii="Times New Roman" w:hAnsi="Times New Roman" w:cs="Times New Roman"/>
          <w:sz w:val="24"/>
          <w:szCs w:val="24"/>
        </w:rPr>
        <w:t>5</w:t>
      </w:r>
      <w:r w:rsidRPr="005453B1">
        <w:rPr>
          <w:rFonts w:ascii="Times New Roman" w:hAnsi="Times New Roman" w:cs="Times New Roman"/>
          <w:sz w:val="24"/>
          <w:szCs w:val="24"/>
        </w:rPr>
        <w:t>-</w:t>
      </w:r>
      <w:r w:rsidR="005D1330">
        <w:rPr>
          <w:rFonts w:ascii="Times New Roman" w:hAnsi="Times New Roman" w:cs="Times New Roman"/>
          <w:sz w:val="24"/>
          <w:szCs w:val="24"/>
        </w:rPr>
        <w:t>03</w:t>
      </w:r>
      <w:r w:rsidR="00574769" w:rsidRPr="005453B1">
        <w:rPr>
          <w:rFonts w:ascii="Times New Roman" w:hAnsi="Times New Roman" w:cs="Times New Roman"/>
          <w:sz w:val="24"/>
          <w:szCs w:val="24"/>
        </w:rPr>
        <w:t>-</w:t>
      </w:r>
      <w:r w:rsidR="000E58F2">
        <w:rPr>
          <w:rFonts w:ascii="Times New Roman" w:hAnsi="Times New Roman" w:cs="Times New Roman"/>
          <w:sz w:val="24"/>
          <w:szCs w:val="24"/>
        </w:rPr>
        <w:t>31</w:t>
      </w:r>
      <w:r w:rsidR="007B575B">
        <w:rPr>
          <w:rFonts w:ascii="Times New Roman" w:hAnsi="Times New Roman" w:cs="Times New Roman"/>
          <w:sz w:val="24"/>
          <w:szCs w:val="24"/>
        </w:rPr>
        <w:t xml:space="preserve"> </w:t>
      </w:r>
      <w:r w:rsidRPr="005453B1">
        <w:rPr>
          <w:rFonts w:ascii="Times New Roman" w:hAnsi="Times New Roman" w:cs="Times New Roman"/>
          <w:sz w:val="24"/>
          <w:szCs w:val="24"/>
        </w:rPr>
        <w:t xml:space="preserve">duomenimis), </w:t>
      </w:r>
      <w:bookmarkEnd w:id="92"/>
      <w:bookmarkEnd w:id="93"/>
      <w:r w:rsidR="00B82618">
        <w:rPr>
          <w:rFonts w:ascii="Times New Roman" w:hAnsi="Times New Roman" w:cs="Times New Roman"/>
          <w:sz w:val="24"/>
          <w:szCs w:val="24"/>
        </w:rPr>
        <w:t xml:space="preserve">nėra </w:t>
      </w:r>
      <w:r w:rsidR="00B82618" w:rsidRPr="006F41CE">
        <w:rPr>
          <w:rFonts w:ascii="Times New Roman" w:hAnsi="Times New Roman"/>
          <w:sz w:val="24"/>
          <w:szCs w:val="24"/>
        </w:rPr>
        <w:t xml:space="preserve">galimybės įsigyti  </w:t>
      </w:r>
      <w:r w:rsidR="005667CC">
        <w:rPr>
          <w:rFonts w:ascii="Times New Roman" w:eastAsia="Times New Roman" w:hAnsi="Times New Roman" w:cs="Times New Roman"/>
          <w:bCs/>
          <w:sz w:val="24"/>
          <w:szCs w:val="24"/>
        </w:rPr>
        <w:t>b</w:t>
      </w:r>
      <w:r w:rsidR="005667CC">
        <w:rPr>
          <w:rFonts w:ascii="Times New Roman" w:eastAsia="Calibri" w:hAnsi="Times New Roman" w:cs="Times New Roman"/>
          <w:sz w:val="24"/>
          <w:szCs w:val="24"/>
        </w:rPr>
        <w:t>ešeimininkių transporto priemonių atliekų šalinimo ir apdorojimo</w:t>
      </w:r>
      <w:r w:rsidR="005667CC">
        <w:rPr>
          <w:rFonts w:ascii="Times New Roman" w:eastAsia="Times New Roman" w:hAnsi="Times New Roman" w:cs="Times New Roman"/>
          <w:sz w:val="24"/>
          <w:szCs w:val="24"/>
        </w:rPr>
        <w:t xml:space="preserve"> paslaugos</w:t>
      </w:r>
      <w:r w:rsidR="005667CC" w:rsidRPr="00794D13">
        <w:rPr>
          <w:rFonts w:ascii="Times New Roman" w:hAnsi="Times New Roman" w:cs="Times New Roman"/>
          <w:sz w:val="24"/>
          <w:szCs w:val="24"/>
        </w:rPr>
        <w:t xml:space="preserve"> nėra </w:t>
      </w:r>
      <w:r w:rsidR="00B82618" w:rsidRPr="006F41CE">
        <w:rPr>
          <w:rFonts w:ascii="Times New Roman" w:hAnsi="Times New Roman"/>
          <w:sz w:val="24"/>
          <w:szCs w:val="24"/>
        </w:rPr>
        <w:t>naudojantis CPO katalogu.</w:t>
      </w:r>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33F933D7" w14:textId="184D9A7B" w:rsidR="00B82618" w:rsidRPr="005667CC" w:rsidRDefault="00FD6D26" w:rsidP="00B82618">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742C2BFC" w14:textId="5DA05170" w:rsidR="005667CC" w:rsidRPr="00B82618" w:rsidRDefault="005667CC" w:rsidP="00B82618">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3C4A15">
        <w:rPr>
          <w:rFonts w:ascii="Times New Roman" w:hAnsi="Times New Roman"/>
          <w:sz w:val="24"/>
          <w:szCs w:val="24"/>
        </w:rPr>
        <w:t>Atliekamas žaliasis pirkimas. Vadovaujantis Lietuvos Respublikos aplinkos ministro 2022 m. gruodžio 13 d. įsakymu Nr. D1-401 patvirtinto „Aplinkos apsaugos kriterijų taikymo, vykdant žaliuosius pirkimus, tvarkos aprašo patvirtinimo“</w:t>
      </w:r>
      <w:r w:rsidRPr="003C4A15">
        <w:rPr>
          <w:rFonts w:ascii="Times New Roman" w:hAnsi="Times New Roman"/>
          <w:color w:val="000000"/>
          <w:sz w:val="24"/>
          <w:szCs w:val="24"/>
        </w:rPr>
        <w:t xml:space="preserve"> 4.4.1 punktu, pirkimas laikomas žaliuoju, kadangi </w:t>
      </w:r>
      <w:r w:rsidRPr="003C4A15">
        <w:rPr>
          <w:rFonts w:ascii="Times New Roman" w:hAnsi="Times New Roman"/>
          <w:sz w:val="24"/>
          <w:szCs w:val="24"/>
        </w:rPr>
        <w:t>perkamas aplinkosaugai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Pr="003C4A15">
        <w:rPr>
          <w:rFonts w:ascii="Times New Roman" w:hAnsi="Times New Roman"/>
          <w:color w:val="000000"/>
          <w:sz w:val="24"/>
          <w:szCs w:val="24"/>
          <w:shd w:val="clear" w:color="auto" w:fill="FFFFFF"/>
        </w:rPr>
        <w:t>Nepavojingų ir pavojingų atliekų surinkimo, tvarkymo ir šalinimo paslaugos)</w:t>
      </w:r>
      <w:r w:rsidRPr="003C4A15">
        <w:rPr>
          <w:rFonts w:ascii="Times New Roman" w:hAnsi="Times New Roman"/>
          <w:color w:val="000000"/>
          <w:sz w:val="24"/>
          <w:szCs w:val="24"/>
        </w:rPr>
        <w:t>. Atsižvelgiant į tai, papildomi aplinkosauginiai reikalavimai pirkimo dokumentuose netaikomi.</w:t>
      </w:r>
    </w:p>
    <w:p w14:paraId="44E79FCB" w14:textId="77777777" w:rsidR="00C87AB6" w:rsidRPr="006A7633" w:rsidRDefault="00C87AB6" w:rsidP="00C87AB6">
      <w:pPr>
        <w:tabs>
          <w:tab w:val="left" w:pos="810"/>
          <w:tab w:val="left" w:pos="993"/>
        </w:tabs>
        <w:spacing w:line="240" w:lineRule="auto"/>
        <w:jc w:val="both"/>
        <w:rPr>
          <w:rFonts w:ascii="Times New Roman" w:hAnsi="Times New Roman" w:cs="Times New Roman"/>
          <w:b/>
          <w:bCs/>
          <w:sz w:val="24"/>
          <w:szCs w:val="24"/>
        </w:rPr>
      </w:pPr>
    </w:p>
    <w:p w14:paraId="66AE16E9" w14:textId="6F45BE3A" w:rsidR="005156F5" w:rsidRDefault="00C87AB6" w:rsidP="005156F5">
      <w:pPr>
        <w:pStyle w:val="Sraopastraipa"/>
        <w:numPr>
          <w:ilvl w:val="0"/>
          <w:numId w:val="10"/>
        </w:numPr>
        <w:tabs>
          <w:tab w:val="left" w:pos="810"/>
          <w:tab w:val="left" w:pos="993"/>
        </w:tabs>
        <w:spacing w:after="0" w:line="240" w:lineRule="auto"/>
        <w:jc w:val="both"/>
        <w:rPr>
          <w:rFonts w:ascii="Times New Roman" w:hAnsi="Times New Roman" w:cs="Times New Roman"/>
          <w:b/>
          <w:bCs/>
          <w:sz w:val="24"/>
          <w:szCs w:val="24"/>
        </w:rPr>
      </w:pPr>
      <w:r w:rsidRPr="005156F5">
        <w:rPr>
          <w:rFonts w:ascii="Times New Roman" w:hAnsi="Times New Roman" w:cs="Times New Roman"/>
          <w:b/>
          <w:bCs/>
          <w:sz w:val="24"/>
          <w:szCs w:val="24"/>
        </w:rPr>
        <w:t>Pirkimo objektas</w:t>
      </w:r>
    </w:p>
    <w:p w14:paraId="619F9FF8" w14:textId="6CCD766B" w:rsidR="005156F5" w:rsidRPr="005156F5" w:rsidRDefault="005156F5" w:rsidP="005156F5">
      <w:pPr>
        <w:tabs>
          <w:tab w:val="left" w:pos="810"/>
          <w:tab w:val="left" w:pos="993"/>
        </w:tabs>
        <w:spacing w:after="0" w:line="240" w:lineRule="auto"/>
        <w:jc w:val="both"/>
        <w:rPr>
          <w:rFonts w:ascii="Times New Roman" w:hAnsi="Times New Roman" w:cs="Times New Roman"/>
          <w:b/>
          <w:bCs/>
          <w:color w:val="C45911" w:themeColor="accent2" w:themeShade="BF"/>
          <w:sz w:val="24"/>
          <w:szCs w:val="24"/>
        </w:rPr>
      </w:pPr>
      <w:r w:rsidRPr="005156F5">
        <w:rPr>
          <w:rFonts w:ascii="Times New Roman" w:hAnsi="Times New Roman" w:cs="Times New Roman"/>
          <w:b/>
          <w:bCs/>
          <w:color w:val="C45911" w:themeColor="accent2" w:themeShade="BF"/>
          <w:sz w:val="24"/>
          <w:szCs w:val="24"/>
        </w:rPr>
        <w:t>________________________________________________________________________________________</w:t>
      </w:r>
    </w:p>
    <w:p w14:paraId="03D2BB2C" w14:textId="77777777" w:rsidR="005667CC" w:rsidRPr="003C4A15" w:rsidRDefault="005667CC" w:rsidP="005667CC">
      <w:pPr>
        <w:pStyle w:val="Betarp"/>
        <w:numPr>
          <w:ilvl w:val="1"/>
          <w:numId w:val="10"/>
        </w:numPr>
        <w:tabs>
          <w:tab w:val="left" w:pos="810"/>
        </w:tabs>
        <w:spacing w:after="120"/>
        <w:ind w:left="0" w:firstLine="360"/>
        <w:contextualSpacing/>
        <w:jc w:val="both"/>
        <w:rPr>
          <w:rFonts w:ascii="Times New Roman" w:hAnsi="Times New Roman" w:cs="Times New Roman"/>
          <w:sz w:val="24"/>
          <w:szCs w:val="24"/>
        </w:rPr>
      </w:pPr>
      <w:r w:rsidRPr="003C4A15">
        <w:rPr>
          <w:rFonts w:ascii="Times New Roman" w:hAnsi="Times New Roman" w:cs="Times New Roman"/>
          <w:sz w:val="24"/>
          <w:szCs w:val="24"/>
        </w:rPr>
        <w:t xml:space="preserve">RRSA CPO </w:t>
      </w:r>
      <w:r w:rsidRPr="003C4A15">
        <w:rPr>
          <w:rFonts w:ascii="Times New Roman" w:eastAsia="Calibri" w:hAnsi="Times New Roman" w:cs="Times New Roman"/>
          <w:sz w:val="24"/>
          <w:szCs w:val="24"/>
        </w:rPr>
        <w:t>numato įsigyti</w:t>
      </w:r>
      <w:r w:rsidRPr="003C4A15">
        <w:rPr>
          <w:rFonts w:ascii="Times New Roman" w:hAnsi="Times New Roman"/>
          <w:i/>
          <w:iCs/>
          <w:sz w:val="24"/>
          <w:szCs w:val="24"/>
          <w:shd w:val="clear" w:color="auto" w:fill="FFFFFF"/>
        </w:rPr>
        <w:t xml:space="preserve"> </w:t>
      </w:r>
      <w:r>
        <w:rPr>
          <w:rFonts w:ascii="Times New Roman" w:eastAsia="Calibri" w:hAnsi="Times New Roman" w:cs="Times New Roman"/>
          <w:sz w:val="24"/>
          <w:szCs w:val="24"/>
        </w:rPr>
        <w:t>Bešeimininkių transporto priemonių atliekų šalinimo ir apdorojimo</w:t>
      </w:r>
      <w:r w:rsidRPr="003C4A15">
        <w:rPr>
          <w:rFonts w:ascii="Times New Roman" w:hAnsi="Times New Roman" w:cs="Times New Roman"/>
          <w:sz w:val="24"/>
          <w:szCs w:val="24"/>
        </w:rPr>
        <w:t xml:space="preserve"> paslaugas</w:t>
      </w:r>
      <w:r w:rsidRPr="003C4A15">
        <w:rPr>
          <w:rFonts w:ascii="Times New Roman" w:eastAsia="Calibri" w:hAnsi="Times New Roman" w:cs="Times New Roman"/>
          <w:sz w:val="24"/>
          <w:szCs w:val="24"/>
        </w:rPr>
        <w:t>.</w:t>
      </w:r>
      <w:r w:rsidRPr="003C4A15">
        <w:rPr>
          <w:rFonts w:ascii="Times New Roman" w:hAnsi="Times New Roman" w:cs="Times New Roman"/>
          <w:sz w:val="24"/>
          <w:szCs w:val="24"/>
        </w:rPr>
        <w:t xml:space="preserve"> Reikalavimai pirkimo objektui nustatyti specialiųjų pirkimo sąlygų 2 priede „Techninė specifikacija“.</w:t>
      </w:r>
    </w:p>
    <w:p w14:paraId="466338D0" w14:textId="77777777" w:rsidR="005667CC" w:rsidRPr="003C4A15" w:rsidRDefault="005667CC" w:rsidP="005667CC">
      <w:pPr>
        <w:pStyle w:val="Betarp"/>
        <w:numPr>
          <w:ilvl w:val="1"/>
          <w:numId w:val="10"/>
        </w:numPr>
        <w:tabs>
          <w:tab w:val="left" w:pos="810"/>
        </w:tabs>
        <w:spacing w:after="120"/>
        <w:ind w:left="0" w:firstLine="360"/>
        <w:contextualSpacing/>
        <w:jc w:val="both"/>
        <w:rPr>
          <w:rFonts w:ascii="Times New Roman" w:hAnsi="Times New Roman" w:cs="Times New Roman"/>
          <w:sz w:val="24"/>
          <w:szCs w:val="24"/>
        </w:rPr>
      </w:pPr>
      <w:r w:rsidRPr="003C4A15">
        <w:rPr>
          <w:rFonts w:ascii="Times New Roman" w:eastAsiaTheme="minorHAnsi" w:hAnsi="Times New Roman" w:cs="Times New Roman"/>
          <w:bCs/>
          <w:color w:val="000000" w:themeColor="text1"/>
          <w:sz w:val="24"/>
          <w:szCs w:val="24"/>
        </w:rPr>
        <w:t xml:space="preserve">Pirkimo objektas į dalis neskaidomas. </w:t>
      </w:r>
      <w:r w:rsidRPr="003C4A15">
        <w:rPr>
          <w:rFonts w:ascii="Times New Roman" w:hAnsi="Times New Roman" w:cs="Times New Roman"/>
          <w:sz w:val="24"/>
          <w:szCs w:val="24"/>
        </w:rPr>
        <w:t>Pirkimo apimtys, reikalavimai</w:t>
      </w:r>
      <w:r>
        <w:rPr>
          <w:rFonts w:ascii="Times New Roman" w:hAnsi="Times New Roman" w:cs="Times New Roman"/>
          <w:sz w:val="24"/>
          <w:szCs w:val="24"/>
        </w:rPr>
        <w:t xml:space="preserve"> </w:t>
      </w:r>
      <w:r w:rsidRPr="003C4A15">
        <w:rPr>
          <w:rFonts w:ascii="Times New Roman" w:hAnsi="Times New Roman" w:cs="Times New Roman"/>
          <w:sz w:val="24"/>
          <w:szCs w:val="24"/>
        </w:rPr>
        <w:t>apibrėžti specialiųjų pirkimo sąlygų priede Nr. 2 „Techninė specifikacija“.</w:t>
      </w:r>
    </w:p>
    <w:p w14:paraId="67875562" w14:textId="050F2B1B" w:rsidR="005667CC" w:rsidRPr="003D62F3" w:rsidRDefault="005667CC" w:rsidP="005667CC">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3C4A15">
        <w:rPr>
          <w:rFonts w:ascii="Times New Roman" w:hAnsi="Times New Roman"/>
          <w:sz w:val="24"/>
          <w:szCs w:val="24"/>
        </w:rPr>
        <w:t xml:space="preserve">Maksimali pirkimui skirta lėšų suma </w:t>
      </w:r>
      <w:r>
        <w:rPr>
          <w:rFonts w:ascii="Times New Roman" w:hAnsi="Times New Roman"/>
          <w:sz w:val="24"/>
          <w:szCs w:val="24"/>
        </w:rPr>
        <w:t>36</w:t>
      </w:r>
      <w:r w:rsidRPr="003C4A15">
        <w:rPr>
          <w:rFonts w:ascii="Times New Roman" w:hAnsi="Times New Roman"/>
          <w:sz w:val="24"/>
          <w:szCs w:val="24"/>
        </w:rPr>
        <w:t xml:space="preserve"> mėn. </w:t>
      </w:r>
      <w:r w:rsidRPr="005667CC">
        <w:rPr>
          <w:rFonts w:ascii="Times New Roman" w:hAnsi="Times New Roman" w:cs="Times New Roman"/>
          <w:b/>
          <w:sz w:val="24"/>
          <w:szCs w:val="24"/>
        </w:rPr>
        <w:t>24 793,39 Eur be PVM</w:t>
      </w:r>
      <w:r w:rsidR="002207AF">
        <w:rPr>
          <w:b/>
        </w:rPr>
        <w:t>.</w:t>
      </w:r>
      <w:r w:rsidRPr="003C4A15">
        <w:rPr>
          <w:rFonts w:ascii="Times New Roman" w:hAnsi="Times New Roman"/>
          <w:sz w:val="24"/>
          <w:szCs w:val="24"/>
        </w:rPr>
        <w:t xml:space="preserve"> Maksimal</w:t>
      </w:r>
      <w:r w:rsidR="00863347">
        <w:rPr>
          <w:rFonts w:ascii="Times New Roman" w:hAnsi="Times New Roman"/>
          <w:sz w:val="24"/>
          <w:szCs w:val="24"/>
        </w:rPr>
        <w:t>i</w:t>
      </w:r>
      <w:r w:rsidRPr="003C4A15">
        <w:rPr>
          <w:rFonts w:ascii="Times New Roman" w:hAnsi="Times New Roman"/>
          <w:sz w:val="24"/>
          <w:szCs w:val="24"/>
        </w:rPr>
        <w:t xml:space="preserve"> Perka</w:t>
      </w:r>
      <w:r w:rsidR="00CE2B10">
        <w:rPr>
          <w:rFonts w:ascii="Times New Roman" w:hAnsi="Times New Roman"/>
          <w:sz w:val="24"/>
          <w:szCs w:val="24"/>
        </w:rPr>
        <w:t>nčiajai organizacijai priimtina</w:t>
      </w:r>
      <w:r w:rsidRPr="003C4A15">
        <w:rPr>
          <w:rFonts w:ascii="Times New Roman" w:hAnsi="Times New Roman"/>
          <w:sz w:val="24"/>
          <w:szCs w:val="24"/>
        </w:rPr>
        <w:t xml:space="preserve"> </w:t>
      </w:r>
      <w:r w:rsidRPr="0096621F">
        <w:rPr>
          <w:rFonts w:ascii="Times New Roman" w:hAnsi="Times New Roman"/>
          <w:sz w:val="24"/>
          <w:szCs w:val="24"/>
        </w:rPr>
        <w:t>įkaini</w:t>
      </w:r>
      <w:r w:rsidR="00CE2B10" w:rsidRPr="0096621F">
        <w:rPr>
          <w:rFonts w:ascii="Times New Roman" w:hAnsi="Times New Roman"/>
          <w:sz w:val="24"/>
          <w:szCs w:val="24"/>
        </w:rPr>
        <w:t>ų suma</w:t>
      </w:r>
      <w:r w:rsidRPr="003C4A15">
        <w:rPr>
          <w:rFonts w:ascii="Times New Roman" w:hAnsi="Times New Roman"/>
          <w:sz w:val="24"/>
          <w:szCs w:val="24"/>
        </w:rPr>
        <w:t xml:space="preserve"> negali viršyti </w:t>
      </w:r>
      <w:r w:rsidR="005D1330" w:rsidRPr="005D1330">
        <w:rPr>
          <w:rFonts w:ascii="Times New Roman" w:hAnsi="Times New Roman" w:cs="Times New Roman"/>
          <w:b/>
          <w:bCs/>
          <w:sz w:val="24"/>
          <w:szCs w:val="24"/>
        </w:rPr>
        <w:t>247,93</w:t>
      </w:r>
      <w:r w:rsidR="0035289E">
        <w:rPr>
          <w:rFonts w:ascii="Times New Roman" w:hAnsi="Times New Roman" w:cs="Times New Roman"/>
          <w:b/>
          <w:bCs/>
          <w:sz w:val="24"/>
          <w:szCs w:val="24"/>
        </w:rPr>
        <w:t xml:space="preserve"> </w:t>
      </w:r>
      <w:r w:rsidRPr="005D1330">
        <w:rPr>
          <w:rFonts w:ascii="Times New Roman" w:hAnsi="Times New Roman" w:cs="Times New Roman"/>
          <w:b/>
          <w:bCs/>
          <w:sz w:val="24"/>
          <w:szCs w:val="24"/>
        </w:rPr>
        <w:t>Eur</w:t>
      </w:r>
      <w:r w:rsidRPr="003C4A15">
        <w:rPr>
          <w:rFonts w:ascii="Times New Roman" w:hAnsi="Times New Roman"/>
          <w:sz w:val="24"/>
          <w:szCs w:val="24"/>
        </w:rPr>
        <w:t xml:space="preserve"> </w:t>
      </w:r>
      <w:r w:rsidR="00F86D20" w:rsidRPr="0035289E">
        <w:rPr>
          <w:rFonts w:ascii="Times New Roman" w:hAnsi="Times New Roman"/>
          <w:b/>
          <w:bCs/>
          <w:sz w:val="24"/>
          <w:szCs w:val="24"/>
        </w:rPr>
        <w:t>be</w:t>
      </w:r>
      <w:r w:rsidRPr="0035289E">
        <w:rPr>
          <w:rFonts w:ascii="Times New Roman" w:hAnsi="Times New Roman"/>
          <w:b/>
          <w:bCs/>
          <w:sz w:val="24"/>
          <w:szCs w:val="24"/>
        </w:rPr>
        <w:t xml:space="preserve"> PVM</w:t>
      </w:r>
      <w:r w:rsidRPr="003C4A15">
        <w:rPr>
          <w:rFonts w:ascii="Times New Roman" w:hAnsi="Times New Roman"/>
          <w:sz w:val="24"/>
          <w:szCs w:val="24"/>
        </w:rPr>
        <w:t xml:space="preserve"> už 1 (vien</w:t>
      </w:r>
      <w:r>
        <w:rPr>
          <w:rFonts w:ascii="Times New Roman" w:hAnsi="Times New Roman"/>
          <w:sz w:val="24"/>
          <w:szCs w:val="24"/>
        </w:rPr>
        <w:t>ą</w:t>
      </w:r>
      <w:r w:rsidRPr="003C4A15">
        <w:rPr>
          <w:rFonts w:ascii="Times New Roman" w:hAnsi="Times New Roman"/>
          <w:sz w:val="24"/>
          <w:szCs w:val="24"/>
        </w:rPr>
        <w:t xml:space="preserve">) toną. </w:t>
      </w:r>
      <w:r w:rsidRPr="003C4A15">
        <w:rPr>
          <w:rFonts w:ascii="Times New Roman" w:hAnsi="Times New Roman"/>
          <w:b/>
          <w:bCs/>
          <w:sz w:val="24"/>
          <w:szCs w:val="24"/>
        </w:rPr>
        <w:t xml:space="preserve">Pirkimo sutarčiai taikoma fiksuoto įkainio kainodara. </w:t>
      </w:r>
      <w:r w:rsidRPr="003C4A15">
        <w:rPr>
          <w:rFonts w:ascii="Times New Roman" w:hAnsi="Times New Roman"/>
          <w:sz w:val="24"/>
          <w:szCs w:val="24"/>
        </w:rPr>
        <w:t xml:space="preserve">Paslaugų gavėjas sumokės </w:t>
      </w:r>
      <w:r w:rsidRPr="003C4A15">
        <w:rPr>
          <w:rFonts w:ascii="Times New Roman" w:hAnsi="Times New Roman"/>
          <w:spacing w:val="2"/>
          <w:sz w:val="24"/>
          <w:szCs w:val="24"/>
          <w:shd w:val="clear" w:color="auto" w:fill="FFFFFF"/>
        </w:rPr>
        <w:t>už faktinį atliktų, sutartyje numatytų, suteiktų paslaugų kiekį pagal pasiūlytą paslaugų įkainį.</w:t>
      </w:r>
    </w:p>
    <w:p w14:paraId="52FB0A9B" w14:textId="1C2CECAF" w:rsidR="005667CC" w:rsidRPr="005667CC" w:rsidRDefault="005667CC" w:rsidP="005667CC">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3D62F3">
        <w:rPr>
          <w:rFonts w:ascii="Times New Roman" w:eastAsia="Calibri" w:hAnsi="Times New Roman" w:cs="Times New Roman"/>
          <w:sz w:val="24"/>
          <w:szCs w:val="24"/>
        </w:rPr>
        <w:t xml:space="preserve">Paslaugų suteikimo terminas – </w:t>
      </w:r>
      <w:r>
        <w:rPr>
          <w:rFonts w:ascii="Times New Roman" w:hAnsi="Times New Roman" w:cs="Times New Roman"/>
          <w:sz w:val="24"/>
          <w:szCs w:val="24"/>
        </w:rPr>
        <w:t>3</w:t>
      </w:r>
      <w:r w:rsidR="00300382">
        <w:rPr>
          <w:rFonts w:ascii="Times New Roman" w:hAnsi="Times New Roman" w:cs="Times New Roman"/>
          <w:sz w:val="24"/>
          <w:szCs w:val="24"/>
        </w:rPr>
        <w:t>5</w:t>
      </w:r>
      <w:r w:rsidRPr="003D62F3">
        <w:rPr>
          <w:rFonts w:ascii="Times New Roman" w:hAnsi="Times New Roman" w:cs="Times New Roman"/>
          <w:sz w:val="24"/>
          <w:szCs w:val="24"/>
        </w:rPr>
        <w:t xml:space="preserve"> mėnesi</w:t>
      </w:r>
      <w:r w:rsidR="00684668">
        <w:rPr>
          <w:rFonts w:ascii="Times New Roman" w:hAnsi="Times New Roman" w:cs="Times New Roman"/>
          <w:sz w:val="24"/>
          <w:szCs w:val="24"/>
        </w:rPr>
        <w:t>ai</w:t>
      </w:r>
      <w:r w:rsidRPr="003D62F3">
        <w:rPr>
          <w:rFonts w:ascii="Times New Roman" w:hAnsi="Times New Roman" w:cs="Times New Roman"/>
          <w:sz w:val="24"/>
          <w:szCs w:val="24"/>
        </w:rPr>
        <w:t xml:space="preserve"> nuo sutarties pasirašymo dienos </w:t>
      </w:r>
      <w:r w:rsidRPr="003D62F3">
        <w:rPr>
          <w:rFonts w:ascii="Times New Roman" w:hAnsi="Times New Roman" w:cs="Times New Roman"/>
          <w:sz w:val="24"/>
          <w:szCs w:val="24"/>
          <w:lang w:eastAsia="ar-SA"/>
        </w:rPr>
        <w:t>arba iki bus išnaudotos pirkimui skirtos maksimalios lėšos</w:t>
      </w:r>
      <w:r w:rsidR="009F5204">
        <w:rPr>
          <w:rFonts w:ascii="Times New Roman" w:hAnsi="Times New Roman" w:cs="Times New Roman"/>
          <w:sz w:val="24"/>
          <w:szCs w:val="24"/>
          <w:lang w:eastAsia="ar-SA"/>
        </w:rPr>
        <w:t xml:space="preserve"> 2.3 p.</w:t>
      </w:r>
      <w:r w:rsidR="002207AF">
        <w:rPr>
          <w:rFonts w:ascii="Times New Roman" w:hAnsi="Times New Roman" w:cs="Times New Roman"/>
          <w:sz w:val="24"/>
          <w:szCs w:val="24"/>
          <w:lang w:eastAsia="ar-SA"/>
        </w:rPr>
        <w:t xml:space="preserve">, </w:t>
      </w:r>
      <w:r w:rsidRPr="003D62F3">
        <w:rPr>
          <w:rFonts w:ascii="Times New Roman" w:hAnsi="Times New Roman" w:cs="Times New Roman"/>
          <w:sz w:val="24"/>
          <w:szCs w:val="24"/>
          <w:lang w:eastAsia="ar-SA"/>
        </w:rPr>
        <w:t>jei tai įvyks anksčiau.</w:t>
      </w:r>
      <w:bookmarkStart w:id="94" w:name="_Hlk34636838"/>
      <w:r w:rsidRPr="003D62F3">
        <w:rPr>
          <w:rFonts w:ascii="Times New Roman" w:hAnsi="Times New Roman"/>
          <w:iCs/>
          <w:sz w:val="24"/>
          <w:szCs w:val="24"/>
        </w:rPr>
        <w:t xml:space="preserve"> Perkančioji organizacija paslaugas pirks pagal poreikį. Prekių tiekimo termino pratęsimas nenumatomas.</w:t>
      </w:r>
      <w:bookmarkEnd w:id="94"/>
    </w:p>
    <w:p w14:paraId="722674B4" w14:textId="3C2783E0" w:rsidR="00B82618" w:rsidRDefault="00FD6D26" w:rsidP="008217AA">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82618">
        <w:rPr>
          <w:rFonts w:ascii="Times New Roman" w:hAnsi="Times New Roman" w:cs="Times New Roman"/>
          <w:sz w:val="24"/>
          <w:szCs w:val="24"/>
        </w:rPr>
        <w:t>Jeigu apibūdinant pirkimo objektą techninėje specifikacijoje nurodytas konkretus modelis ar tiekimo</w:t>
      </w:r>
      <w:r w:rsidR="00566582" w:rsidRPr="00B82618">
        <w:rPr>
          <w:rFonts w:ascii="Times New Roman" w:hAnsi="Times New Roman" w:cs="Times New Roman"/>
          <w:sz w:val="24"/>
          <w:szCs w:val="24"/>
        </w:rPr>
        <w:t xml:space="preserve"> </w:t>
      </w:r>
      <w:r w:rsidRPr="00B82618">
        <w:rPr>
          <w:rFonts w:ascii="Times New Roman" w:hAnsi="Times New Roman" w:cs="Times New Roman"/>
          <w:sz w:val="24"/>
          <w:szCs w:val="24"/>
        </w:rPr>
        <w:t>šaltinis, konkretus procesas, būdingas konkretaus tiekėjo tiekiamoms prekėms ar teikiamoms paslaugoms, ar prekių ženklas, patentas, tipai, konkreti kilmė ar gamyba, turi būti laikoma, kad kiekviena tokia nuoroda yra pateikta su žodžiais „arba lygiavertis“.</w:t>
      </w:r>
    </w:p>
    <w:p w14:paraId="7C219DC5" w14:textId="6B6A9015" w:rsidR="00A84A1F" w:rsidRPr="00B82618" w:rsidRDefault="008217AA" w:rsidP="008217AA">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82618">
        <w:rPr>
          <w:rFonts w:ascii="Times New Roman" w:hAnsi="Times New Roman" w:cs="Times New Roman"/>
          <w:sz w:val="24"/>
          <w:szCs w:val="24"/>
        </w:rPr>
        <w:t xml:space="preserve"> </w:t>
      </w:r>
      <w:r w:rsidR="00D0490C" w:rsidRPr="00B82618">
        <w:rPr>
          <w:rFonts w:ascii="Times New Roman" w:hAnsi="Times New Roman" w:cs="Times New Roman"/>
          <w:sz w:val="24"/>
          <w:szCs w:val="24"/>
        </w:rPr>
        <w:t xml:space="preserve">Jeigu apibūdinant pirkimo objektą techninėje specifikacijoje nurodytas standartas, </w:t>
      </w:r>
      <w:r w:rsidR="00D0490C" w:rsidRPr="00B8261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D0490C" w:rsidRPr="00B82618">
        <w:rPr>
          <w:rFonts w:ascii="Times New Roman" w:hAnsi="Times New Roman" w:cs="Times New Roman"/>
          <w:color w:val="000000"/>
          <w:sz w:val="24"/>
          <w:szCs w:val="24"/>
        </w:rPr>
        <w:lastRenderedPageBreak/>
        <w:t xml:space="preserve">nacionaliniai standartai, nacionaliniai techniniai liudijimai arba nacionalinės techninės specifikacijos, susijusios su darbų projektavimu, sąmatų apskaičiavimu ir vykdymu bei prekių naudojimu), </w:t>
      </w:r>
      <w:r w:rsidR="00D0490C" w:rsidRPr="00B82618">
        <w:rPr>
          <w:rFonts w:ascii="Times New Roman" w:hAnsi="Times New Roman" w:cs="Times New Roman"/>
          <w:sz w:val="24"/>
          <w:szCs w:val="24"/>
        </w:rPr>
        <w:t>turi būti laikoma, kad</w:t>
      </w:r>
      <w:r w:rsidR="00AC7F03" w:rsidRPr="00B82618">
        <w:rPr>
          <w:rFonts w:ascii="Times New Roman" w:hAnsi="Times New Roman" w:cs="Times New Roman"/>
          <w:sz w:val="24"/>
          <w:szCs w:val="24"/>
        </w:rPr>
        <w:t xml:space="preserve"> </w:t>
      </w:r>
      <w:r w:rsidR="00D0490C" w:rsidRPr="00B82618">
        <w:rPr>
          <w:rFonts w:ascii="Times New Roman" w:hAnsi="Times New Roman" w:cs="Times New Roman"/>
          <w:sz w:val="24"/>
          <w:szCs w:val="24"/>
        </w:rPr>
        <w:t>kiekviena</w:t>
      </w:r>
      <w:r w:rsidR="00AC7F03" w:rsidRPr="00B82618">
        <w:rPr>
          <w:rFonts w:ascii="Times New Roman" w:hAnsi="Times New Roman" w:cs="Times New Roman"/>
          <w:sz w:val="24"/>
          <w:szCs w:val="24"/>
        </w:rPr>
        <w:t xml:space="preserve"> </w:t>
      </w:r>
      <w:r w:rsidR="00D0490C" w:rsidRPr="00B82618">
        <w:rPr>
          <w:rFonts w:ascii="Times New Roman" w:hAnsi="Times New Roman" w:cs="Times New Roman"/>
          <w:sz w:val="24"/>
          <w:szCs w:val="24"/>
        </w:rPr>
        <w:t>tokia nuoroda yra pateikta su</w:t>
      </w:r>
      <w:r w:rsidR="00AC7F03" w:rsidRPr="00B82618">
        <w:rPr>
          <w:rFonts w:ascii="Times New Roman" w:hAnsi="Times New Roman" w:cs="Times New Roman"/>
          <w:sz w:val="24"/>
          <w:szCs w:val="24"/>
        </w:rPr>
        <w:t xml:space="preserve"> </w:t>
      </w:r>
      <w:r w:rsidR="00D0490C" w:rsidRPr="00B82618">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5" w:name="_Toc126333930"/>
      <w:r w:rsidRPr="00517701">
        <w:rPr>
          <w:rFonts w:ascii="Times New Roman" w:hAnsi="Times New Roman" w:cs="Times New Roman"/>
          <w:b/>
          <w:bCs/>
          <w:sz w:val="24"/>
          <w:szCs w:val="24"/>
        </w:rPr>
        <w:t xml:space="preserve">3. </w:t>
      </w:r>
      <w:bookmarkStart w:id="96" w:name="_Ref39427921"/>
      <w:bookmarkStart w:id="97" w:name="_Ref39427927"/>
      <w:bookmarkStart w:id="98" w:name="_Ref39740354"/>
      <w:r w:rsidRPr="00517701">
        <w:rPr>
          <w:rFonts w:ascii="Times New Roman" w:hAnsi="Times New Roman" w:cs="Times New Roman"/>
          <w:b/>
          <w:bCs/>
          <w:sz w:val="24"/>
          <w:szCs w:val="24"/>
        </w:rPr>
        <w:t xml:space="preserve"> Susitikimai su tiekėjais</w:t>
      </w:r>
      <w:bookmarkEnd w:id="96"/>
      <w:bookmarkEnd w:id="97"/>
      <w:r w:rsidRPr="00517701">
        <w:rPr>
          <w:rFonts w:ascii="Times New Roman" w:hAnsi="Times New Roman" w:cs="Times New Roman"/>
          <w:b/>
          <w:bCs/>
          <w:sz w:val="24"/>
          <w:szCs w:val="24"/>
        </w:rPr>
        <w:t xml:space="preserve"> ir objekto apžiūra</w:t>
      </w:r>
      <w:bookmarkEnd w:id="95"/>
      <w:bookmarkEnd w:id="98"/>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3D0E320D" w14:textId="052D4AE5" w:rsidR="001A587E"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eastAsiaTheme="minorHAnsi" w:hAnsi="Times New Roman" w:cs="Times New Roman"/>
          <w:sz w:val="24"/>
          <w:szCs w:val="24"/>
          <w:lang w:eastAsia="en-US"/>
        </w:rPr>
        <w:t>RRSA CPO</w:t>
      </w:r>
      <w:r w:rsidRPr="00517701">
        <w:rPr>
          <w:rFonts w:ascii="Times New Roman" w:hAnsi="Times New Roman" w:cs="Times New Roman"/>
          <w:sz w:val="24"/>
          <w:szCs w:val="24"/>
        </w:rPr>
        <w:t xml:space="preserve"> nerengs objekto apžiūros</w:t>
      </w:r>
      <w:r w:rsidR="008C141A" w:rsidRPr="00517701">
        <w:rPr>
          <w:rFonts w:ascii="Times New Roman" w:hAnsi="Times New Roman" w:cs="Times New Roman"/>
          <w:sz w:val="24"/>
          <w:szCs w:val="24"/>
        </w:rPr>
        <w:t>.</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99"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99"/>
    </w:p>
    <w:p w14:paraId="5FFD1B89" w14:textId="5905EEEF"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0" w:name="_Toc137194950"/>
      <w:r w:rsidRPr="00517701">
        <w:rPr>
          <w:rFonts w:ascii="Times New Roman" w:hAnsi="Times New Roman" w:cs="Times New Roman"/>
          <w:sz w:val="24"/>
          <w:szCs w:val="24"/>
        </w:rPr>
        <w:t xml:space="preserve">    4.1. Reikalavimai dėl tiekėjo ir subtiekėjų (jei taikoma),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5068910D" w:rsidR="00674B9E" w:rsidRPr="00517701" w:rsidRDefault="008C141A" w:rsidP="008B04A8">
      <w:pPr>
        <w:pStyle w:val="prastasiniatinklio"/>
        <w:tabs>
          <w:tab w:val="left" w:pos="426"/>
        </w:tabs>
        <w:spacing w:before="0" w:beforeAutospacing="0" w:after="0" w:afterAutospacing="0"/>
        <w:ind w:right="-164" w:firstLine="284"/>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8B04A8" w:rsidRPr="003C4A15">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0"/>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1"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9"/>
      <w:bookmarkEnd w:id="90"/>
      <w:bookmarkEnd w:id="101"/>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5BBA6EB6"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AE345A">
        <w:rPr>
          <w:rFonts w:ascii="Times New Roman" w:hAnsi="Times New Roman" w:cs="Times New Roman"/>
          <w:sz w:val="24"/>
          <w:szCs w:val="24"/>
          <w:shd w:val="clear" w:color="auto" w:fill="FFFFFF"/>
        </w:rPr>
        <w:t>6</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63F43BD5" w14:textId="21E92F36" w:rsidR="0054583E" w:rsidRPr="00AE345A" w:rsidRDefault="00505A7C" w:rsidP="00AE345A">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AE345A">
        <w:rPr>
          <w:rFonts w:ascii="Times New Roman" w:hAnsi="Times New Roman" w:cs="Times New Roman"/>
          <w:sz w:val="24"/>
          <w:szCs w:val="24"/>
        </w:rPr>
        <w:t>5</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bookmarkStart w:id="102" w:name="_Hlk149033237"/>
    </w:p>
    <w:bookmarkEnd w:id="102"/>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3F78102C" w14:textId="67A14C4A" w:rsidR="00E1326C" w:rsidRPr="0054583E" w:rsidRDefault="00FD6D26" w:rsidP="0054583E">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5065ADB2" w14:textId="016B9404"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lastRenderedPageBreak/>
        <w:t xml:space="preserve">   6.4.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55A9F907" w:rsidR="002D328B" w:rsidRPr="0096621F"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 xml:space="preserve">Pasiūlymuose nurodytos </w:t>
      </w:r>
      <w:r w:rsidR="00FD6D26" w:rsidRPr="0096621F">
        <w:rPr>
          <w:rFonts w:ascii="Times New Roman" w:hAnsi="Times New Roman" w:cs="Times New Roman"/>
          <w:sz w:val="24"/>
          <w:szCs w:val="24"/>
        </w:rPr>
        <w:t>kainos</w:t>
      </w:r>
      <w:r w:rsidR="005410C4" w:rsidRPr="0096621F">
        <w:rPr>
          <w:rFonts w:ascii="Times New Roman" w:hAnsi="Times New Roman" w:cs="Times New Roman"/>
          <w:sz w:val="24"/>
          <w:szCs w:val="24"/>
        </w:rPr>
        <w:t xml:space="preserve"> (įkainių sumos)</w:t>
      </w:r>
      <w:r w:rsidR="00FD6D26" w:rsidRPr="0096621F">
        <w:rPr>
          <w:rFonts w:ascii="Times New Roman" w:hAnsi="Times New Roman" w:cs="Times New Roman"/>
          <w:sz w:val="24"/>
          <w:szCs w:val="24"/>
        </w:rPr>
        <w:t xml:space="preserve"> bus vertinamos eurais</w:t>
      </w:r>
      <w:r w:rsidR="00FD6D26" w:rsidRPr="0096621F">
        <w:rPr>
          <w:rFonts w:ascii="Times New Roman" w:eastAsia="Calibri" w:hAnsi="Times New Roman" w:cs="Times New Roman"/>
          <w:sz w:val="24"/>
          <w:szCs w:val="24"/>
        </w:rPr>
        <w:t>.</w:t>
      </w:r>
      <w:r w:rsidR="00FD6D26" w:rsidRPr="0096621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74C36292" w:rsidR="002D328B" w:rsidRPr="0096621F" w:rsidRDefault="00E1326C" w:rsidP="00E1326C">
      <w:pPr>
        <w:tabs>
          <w:tab w:val="left" w:pos="900"/>
        </w:tabs>
        <w:spacing w:after="0" w:line="240" w:lineRule="auto"/>
        <w:jc w:val="both"/>
        <w:rPr>
          <w:rFonts w:ascii="Times New Roman" w:eastAsia="Arial" w:hAnsi="Times New Roman" w:cs="Times New Roman"/>
          <w:sz w:val="24"/>
          <w:szCs w:val="24"/>
        </w:rPr>
      </w:pPr>
      <w:r w:rsidRPr="0096621F">
        <w:rPr>
          <w:rFonts w:ascii="Times New Roman" w:eastAsia="Arial" w:hAnsi="Times New Roman" w:cs="Times New Roman"/>
          <w:sz w:val="24"/>
          <w:szCs w:val="24"/>
        </w:rPr>
        <w:t xml:space="preserve">       6.6.</w:t>
      </w:r>
      <w:r w:rsidR="008E6543" w:rsidRPr="0096621F">
        <w:rPr>
          <w:rFonts w:ascii="Times New Roman" w:eastAsia="Arial" w:hAnsi="Times New Roman" w:cs="Times New Roman"/>
          <w:sz w:val="24"/>
          <w:szCs w:val="24"/>
        </w:rPr>
        <w:t xml:space="preserve"> </w:t>
      </w:r>
      <w:r w:rsidR="00FD6D26" w:rsidRPr="0096621F">
        <w:rPr>
          <w:rFonts w:ascii="Times New Roman" w:eastAsia="Arial" w:hAnsi="Times New Roman" w:cs="Times New Roman"/>
          <w:sz w:val="24"/>
          <w:szCs w:val="24"/>
        </w:rPr>
        <w:t xml:space="preserve">Bendra pasiūlymo kaina </w:t>
      </w:r>
      <w:r w:rsidR="005410C4" w:rsidRPr="0096621F">
        <w:rPr>
          <w:rFonts w:ascii="Times New Roman" w:eastAsia="Arial" w:hAnsi="Times New Roman" w:cs="Times New Roman"/>
          <w:sz w:val="24"/>
          <w:szCs w:val="24"/>
        </w:rPr>
        <w:t xml:space="preserve">(įkainių suma) </w:t>
      </w:r>
      <w:r w:rsidR="00FD6D26" w:rsidRPr="0096621F">
        <w:rPr>
          <w:rFonts w:ascii="Times New Roman" w:eastAsia="Arial" w:hAnsi="Times New Roman" w:cs="Times New Roman"/>
          <w:sz w:val="24"/>
          <w:szCs w:val="24"/>
        </w:rPr>
        <w:t>eurais  turi būti nurodoma dviejų skaitmenų po kablelio tikslumu. Šią kainą sudarančios kainos sudedamosios dalys ar įkainiai gali būti išreikšti neribojant skaitmenų po kablelio kiekio.</w:t>
      </w:r>
    </w:p>
    <w:p w14:paraId="3614BADE" w14:textId="360D9134" w:rsidR="00FD6D26" w:rsidRPr="009F5204" w:rsidRDefault="001D25B8" w:rsidP="009F5204">
      <w:pPr>
        <w:tabs>
          <w:tab w:val="left" w:pos="1080"/>
        </w:tabs>
        <w:spacing w:line="240" w:lineRule="auto"/>
        <w:jc w:val="both"/>
        <w:rPr>
          <w:rFonts w:ascii="Times New Roman" w:hAnsi="Times New Roman" w:cs="Times New Roman"/>
          <w:sz w:val="24"/>
          <w:szCs w:val="24"/>
        </w:rPr>
      </w:pPr>
      <w:r w:rsidRPr="0096621F">
        <w:rPr>
          <w:rFonts w:ascii="Times New Roman" w:eastAsia="Arial" w:hAnsi="Times New Roman" w:cs="Times New Roman"/>
          <w:sz w:val="24"/>
          <w:szCs w:val="24"/>
        </w:rPr>
        <w:t xml:space="preserve">    </w:t>
      </w:r>
      <w:r w:rsidR="00E1326C" w:rsidRPr="0096621F">
        <w:rPr>
          <w:rFonts w:ascii="Times New Roman" w:eastAsia="Arial" w:hAnsi="Times New Roman" w:cs="Times New Roman"/>
          <w:sz w:val="24"/>
          <w:szCs w:val="24"/>
        </w:rPr>
        <w:t xml:space="preserve">   6.7. </w:t>
      </w:r>
      <w:r w:rsidRPr="0096621F">
        <w:rPr>
          <w:rFonts w:ascii="Times New Roman" w:eastAsia="Arial" w:hAnsi="Times New Roman" w:cs="Times New Roman"/>
          <w:sz w:val="24"/>
          <w:szCs w:val="24"/>
        </w:rPr>
        <w:t>Tiekėjų pasiūlymuose nurodytos kainos</w:t>
      </w:r>
      <w:r w:rsidR="00892F3C" w:rsidRPr="0096621F">
        <w:rPr>
          <w:rFonts w:ascii="Times New Roman" w:eastAsia="Arial" w:hAnsi="Times New Roman" w:cs="Times New Roman"/>
          <w:sz w:val="24"/>
          <w:szCs w:val="24"/>
        </w:rPr>
        <w:t xml:space="preserve"> (įkainių sumos)</w:t>
      </w:r>
      <w:r w:rsidRPr="0096621F">
        <w:rPr>
          <w:rFonts w:ascii="Times New Roman" w:eastAsia="Arial" w:hAnsi="Times New Roman" w:cs="Times New Roman"/>
          <w:sz w:val="24"/>
          <w:szCs w:val="24"/>
        </w:rPr>
        <w:t xml:space="preserve"> bus</w:t>
      </w:r>
      <w:r w:rsidRPr="001D25B8">
        <w:rPr>
          <w:rFonts w:ascii="Times New Roman" w:eastAsia="Arial" w:hAnsi="Times New Roman" w:cs="Times New Roman"/>
          <w:sz w:val="24"/>
          <w:szCs w:val="24"/>
        </w:rPr>
        <w:t xml:space="preserve"> vertinamos </w:t>
      </w:r>
      <w:r w:rsidRPr="001D25B8">
        <w:rPr>
          <w:rFonts w:ascii="Times New Roman" w:hAnsi="Times New Roman" w:cs="Times New Roman"/>
          <w:sz w:val="24"/>
          <w:szCs w:val="24"/>
        </w:rPr>
        <w:t xml:space="preserve">ir lyginamos su visais mokesčiais, neįskaitant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3"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3"/>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4" w:name="_Ref39658218"/>
      <w:bookmarkStart w:id="105" w:name="_Ref39658226"/>
      <w:bookmarkStart w:id="106" w:name="_Ref39658248"/>
      <w:bookmarkStart w:id="107" w:name="_Ref39658251"/>
      <w:bookmarkStart w:id="108" w:name="_Toc126333935"/>
      <w:r w:rsidRPr="00517701">
        <w:rPr>
          <w:rFonts w:ascii="Times New Roman" w:eastAsiaTheme="majorEastAsia" w:hAnsi="Times New Roman" w:cs="Times New Roman"/>
          <w:b/>
          <w:bCs/>
          <w:color w:val="262626" w:themeColor="text1" w:themeTint="D9"/>
          <w:sz w:val="24"/>
          <w:szCs w:val="24"/>
        </w:rPr>
        <w:t>Elektroninis aukcionas</w:t>
      </w:r>
      <w:bookmarkEnd w:id="104"/>
      <w:bookmarkEnd w:id="105"/>
      <w:bookmarkEnd w:id="106"/>
      <w:bookmarkEnd w:id="107"/>
      <w:bookmarkEnd w:id="108"/>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09" w:name="_Toc137194953"/>
      <w:r w:rsidRPr="00517701">
        <w:rPr>
          <w:rFonts w:ascii="Times New Roman" w:hAnsi="Times New Roman" w:cs="Times New Roman"/>
          <w:b/>
          <w:bCs/>
          <w:color w:val="auto"/>
          <w:sz w:val="24"/>
          <w:szCs w:val="24"/>
        </w:rPr>
        <w:t>Pasiūlymų vertinimas</w:t>
      </w:r>
      <w:bookmarkEnd w:id="109"/>
    </w:p>
    <w:p w14:paraId="1B9840A0" w14:textId="50067799" w:rsidR="005156F5" w:rsidRPr="005156F5" w:rsidRDefault="002A6BEE" w:rsidP="005156F5">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0" w:name="_Toc126333937"/>
      <w:bookmarkStart w:id="111"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5156F5" w:rsidRPr="005156F5">
        <w:rPr>
          <w:rFonts w:ascii="Times New Roman" w:eastAsia="Calibri" w:hAnsi="Times New Roman" w:cs="Times New Roman"/>
          <w:sz w:val="24"/>
          <w:szCs w:val="24"/>
        </w:rPr>
        <w:t xml:space="preserve">RRSA CPO ekonomiškai naudingiausią Pasiūlymą išrenka pagal Tiekėjo Pasiūlyme nurodytą </w:t>
      </w:r>
      <w:r w:rsidR="005156F5" w:rsidRPr="0096621F">
        <w:rPr>
          <w:rFonts w:ascii="Times New Roman" w:eastAsia="Calibri" w:hAnsi="Times New Roman" w:cs="Times New Roman"/>
          <w:sz w:val="24"/>
          <w:szCs w:val="24"/>
        </w:rPr>
        <w:t>kainą</w:t>
      </w:r>
      <w:r w:rsidR="00A21E65" w:rsidRPr="0096621F">
        <w:rPr>
          <w:rFonts w:ascii="Times New Roman" w:eastAsia="Calibri" w:hAnsi="Times New Roman" w:cs="Times New Roman"/>
          <w:sz w:val="24"/>
          <w:szCs w:val="24"/>
        </w:rPr>
        <w:t xml:space="preserve"> (įkainių sumą)</w:t>
      </w:r>
      <w:r w:rsidR="005156F5" w:rsidRPr="0096621F">
        <w:rPr>
          <w:rFonts w:ascii="Times New Roman" w:eastAsia="Calibri" w:hAnsi="Times New Roman" w:cs="Times New Roman"/>
          <w:sz w:val="24"/>
          <w:szCs w:val="24"/>
        </w:rPr>
        <w:t>, kuri</w:t>
      </w:r>
      <w:r w:rsidR="005156F5" w:rsidRPr="005156F5">
        <w:rPr>
          <w:rFonts w:ascii="Times New Roman" w:eastAsia="Calibri" w:hAnsi="Times New Roman" w:cs="Times New Roman"/>
          <w:sz w:val="24"/>
          <w:szCs w:val="24"/>
        </w:rPr>
        <w:t xml:space="preserve"> turi būti apskaičiuota ir nurodyta taip, kaip reikalaujama Pirkimo sąlygų </w:t>
      </w:r>
      <w:r w:rsidR="003337E6">
        <w:rPr>
          <w:rFonts w:ascii="Times New Roman" w:eastAsia="Calibri" w:hAnsi="Times New Roman" w:cs="Times New Roman"/>
          <w:sz w:val="24"/>
          <w:szCs w:val="24"/>
        </w:rPr>
        <w:t>3</w:t>
      </w:r>
      <w:r w:rsidR="005156F5" w:rsidRPr="005156F5">
        <w:rPr>
          <w:rFonts w:ascii="Times New Roman" w:eastAsia="Calibri" w:hAnsi="Times New Roman" w:cs="Times New Roman"/>
          <w:sz w:val="24"/>
          <w:szCs w:val="24"/>
        </w:rPr>
        <w:t xml:space="preserve"> priede „Pasiūlymo forma“.</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B39CDED" w:rsidR="000043A3" w:rsidRPr="0096621F"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vertina ar tiekėjų pasiūlytos kainos</w:t>
      </w:r>
      <w:r w:rsidR="00262AC2">
        <w:rPr>
          <w:rFonts w:ascii="Times New Roman" w:hAnsi="Times New Roman" w:cs="Times New Roman"/>
          <w:color w:val="000000" w:themeColor="text1"/>
          <w:sz w:val="24"/>
          <w:szCs w:val="24"/>
        </w:rPr>
        <w:t xml:space="preserve"> </w:t>
      </w:r>
      <w:r w:rsidR="00262AC2" w:rsidRPr="0096621F">
        <w:rPr>
          <w:rFonts w:ascii="Times New Roman" w:hAnsi="Times New Roman" w:cs="Times New Roman"/>
          <w:color w:val="000000" w:themeColor="text1"/>
          <w:sz w:val="24"/>
          <w:szCs w:val="24"/>
        </w:rPr>
        <w:t>(įkainių sumos)</w:t>
      </w:r>
      <w:r w:rsidR="000043A3" w:rsidRPr="0096621F">
        <w:rPr>
          <w:rFonts w:ascii="Times New Roman" w:hAnsi="Times New Roman" w:cs="Times New Roman"/>
          <w:color w:val="000000" w:themeColor="text1"/>
          <w:sz w:val="24"/>
          <w:szCs w:val="24"/>
        </w:rPr>
        <w:t xml:space="preserve"> nėra per didelės, </w:t>
      </w:r>
      <w:r w:rsidR="000043A3" w:rsidRPr="0096621F">
        <w:rPr>
          <w:rFonts w:ascii="Times New Roman" w:hAnsi="Times New Roman" w:cs="Times New Roman"/>
          <w:sz w:val="24"/>
          <w:szCs w:val="24"/>
        </w:rPr>
        <w:t xml:space="preserve">RRSA CPO </w:t>
      </w:r>
      <w:r w:rsidR="000043A3" w:rsidRPr="0096621F">
        <w:rPr>
          <w:rFonts w:ascii="Times New Roman" w:hAnsi="Times New Roman" w:cs="Times New Roman"/>
          <w:color w:val="000000" w:themeColor="text1"/>
          <w:sz w:val="24"/>
          <w:szCs w:val="24"/>
        </w:rPr>
        <w:t>nepriimtinos. Taikomos VPĮ 45 straipsnio 1 dalies 5 punkto nuostatos;</w:t>
      </w:r>
    </w:p>
    <w:p w14:paraId="407F0EC7" w14:textId="45634565"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96621F">
        <w:rPr>
          <w:rFonts w:ascii="Times New Roman" w:hAnsi="Times New Roman" w:cs="Times New Roman"/>
          <w:color w:val="000000" w:themeColor="text1"/>
          <w:sz w:val="24"/>
          <w:szCs w:val="24"/>
        </w:rPr>
        <w:t>t</w:t>
      </w:r>
      <w:r w:rsidR="000043A3" w:rsidRPr="0096621F">
        <w:rPr>
          <w:rFonts w:ascii="Times New Roman" w:hAnsi="Times New Roman" w:cs="Times New Roman"/>
          <w:color w:val="000000" w:themeColor="text1"/>
          <w:sz w:val="24"/>
          <w:szCs w:val="24"/>
        </w:rPr>
        <w:t>ikrina ar nebuvo pasiūlyta neįprastai maža kaina</w:t>
      </w:r>
      <w:r w:rsidR="00262AC2" w:rsidRPr="0096621F">
        <w:rPr>
          <w:rFonts w:ascii="Times New Roman" w:hAnsi="Times New Roman" w:cs="Times New Roman"/>
          <w:color w:val="000000" w:themeColor="text1"/>
          <w:sz w:val="24"/>
          <w:szCs w:val="24"/>
        </w:rPr>
        <w:t xml:space="preserve"> (įkainių suma)</w:t>
      </w:r>
      <w:r w:rsidR="000043A3" w:rsidRPr="0096621F">
        <w:rPr>
          <w:rFonts w:ascii="Times New Roman" w:hAnsi="Times New Roman" w:cs="Times New Roman"/>
          <w:color w:val="000000" w:themeColor="text1"/>
          <w:sz w:val="24"/>
          <w:szCs w:val="24"/>
        </w:rPr>
        <w:t xml:space="preserve">. Jeigu pasiūlymo kaina </w:t>
      </w:r>
      <w:r w:rsidR="00D8180C" w:rsidRPr="0096621F">
        <w:rPr>
          <w:rFonts w:ascii="Times New Roman" w:hAnsi="Times New Roman" w:cs="Times New Roman"/>
          <w:color w:val="000000" w:themeColor="text1"/>
          <w:sz w:val="24"/>
          <w:szCs w:val="24"/>
        </w:rPr>
        <w:t>(įkainių suma)</w:t>
      </w:r>
      <w:r w:rsidR="00D8180C">
        <w:rPr>
          <w:rFonts w:ascii="Times New Roman" w:hAnsi="Times New Roman" w:cs="Times New Roman"/>
          <w:color w:val="000000" w:themeColor="text1"/>
          <w:sz w:val="24"/>
          <w:szCs w:val="24"/>
        </w:rPr>
        <w:t xml:space="preserve"> </w:t>
      </w:r>
      <w:r w:rsidR="000043A3" w:rsidRPr="00517701">
        <w:rPr>
          <w:rFonts w:ascii="Times New Roman" w:hAnsi="Times New Roman" w:cs="Times New Roman"/>
          <w:color w:val="000000" w:themeColor="text1"/>
          <w:sz w:val="24"/>
          <w:szCs w:val="24"/>
        </w:rPr>
        <w:t>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lastRenderedPageBreak/>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5DFC763A" w14:textId="743948F7" w:rsidR="00F86D20" w:rsidRPr="00F86D20" w:rsidRDefault="000043A3" w:rsidP="00F86D2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u w:val="single"/>
        </w:rPr>
        <w:t>RRSA CPO atmes tiekėjo pasiūlymą,</w:t>
      </w:r>
      <w:r w:rsidRPr="00E30810">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3E57BAF9" w14:textId="77777777" w:rsidR="005156F5" w:rsidRDefault="000043A3" w:rsidP="005156F5">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Tiekėjas iki susipažinimo su pasiūlymais pradžios nepateikė pas</w:t>
      </w:r>
      <w:r w:rsidR="00C43428" w:rsidRPr="00E30810">
        <w:rPr>
          <w:rFonts w:ascii="Times New Roman" w:hAnsi="Times New Roman" w:cs="Times New Roman"/>
          <w:sz w:val="24"/>
          <w:szCs w:val="24"/>
        </w:rPr>
        <w:t>iūlymo iššifravimo slaptažodžio</w:t>
      </w:r>
      <w:bookmarkStart w:id="112" w:name="_Hlk156805323"/>
      <w:r w:rsidR="004052CD" w:rsidRPr="00E30810">
        <w:rPr>
          <w:rFonts w:ascii="Times New Roman" w:hAnsi="Times New Roman" w:cs="Times New Roman"/>
          <w:sz w:val="24"/>
          <w:szCs w:val="24"/>
        </w:rPr>
        <w:t>;</w:t>
      </w:r>
    </w:p>
    <w:p w14:paraId="0D4666CE" w14:textId="4D660F40" w:rsidR="00A81ED8" w:rsidRPr="00F86D20" w:rsidRDefault="00995716" w:rsidP="008E6543">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sidRPr="008E6543">
        <w:rPr>
          <w:rFonts w:ascii="Times New Roman" w:hAnsi="Times New Roman" w:cs="Times New Roman"/>
          <w:sz w:val="24"/>
          <w:szCs w:val="24"/>
        </w:rPr>
        <w:t xml:space="preserve">Per RRSA CPO nustatytą terminą nepateikė </w:t>
      </w:r>
      <w:r w:rsidR="00517701" w:rsidRPr="008E6543">
        <w:rPr>
          <w:rFonts w:ascii="Times New Roman" w:hAnsi="Times New Roman" w:cs="Times New Roman"/>
          <w:sz w:val="24"/>
          <w:szCs w:val="24"/>
        </w:rPr>
        <w:t>dokumentų</w:t>
      </w:r>
      <w:r w:rsidR="00B30BF4">
        <w:rPr>
          <w:rFonts w:ascii="Times New Roman" w:hAnsi="Times New Roman" w:cs="Times New Roman"/>
          <w:sz w:val="24"/>
          <w:szCs w:val="24"/>
        </w:rPr>
        <w:t>,</w:t>
      </w:r>
      <w:r w:rsidR="00517701" w:rsidRPr="008E6543">
        <w:rPr>
          <w:rFonts w:ascii="Times New Roman" w:hAnsi="Times New Roman" w:cs="Times New Roman"/>
          <w:sz w:val="24"/>
          <w:szCs w:val="24"/>
        </w:rPr>
        <w:t xml:space="preserve"> </w:t>
      </w:r>
      <w:r w:rsidR="00517701" w:rsidRPr="005B113B">
        <w:rPr>
          <w:rFonts w:ascii="Times New Roman" w:hAnsi="Times New Roman" w:cs="Times New Roman"/>
          <w:sz w:val="24"/>
          <w:szCs w:val="24"/>
        </w:rPr>
        <w:t>įrodančių</w:t>
      </w:r>
      <w:r w:rsidR="00B30BF4" w:rsidRPr="005B113B">
        <w:rPr>
          <w:rFonts w:ascii="Times New Roman" w:hAnsi="Times New Roman" w:cs="Times New Roman"/>
          <w:sz w:val="24"/>
          <w:szCs w:val="24"/>
        </w:rPr>
        <w:t xml:space="preserve"> pašalinimo pagrindų, nustatytų pirkimo sąlygose nebuvimą bei</w:t>
      </w:r>
      <w:r w:rsidR="00517701" w:rsidRPr="005B113B">
        <w:rPr>
          <w:rFonts w:ascii="Times New Roman" w:hAnsi="Times New Roman" w:cs="Times New Roman"/>
          <w:sz w:val="24"/>
          <w:szCs w:val="24"/>
        </w:rPr>
        <w:t xml:space="preserve"> atitiktį</w:t>
      </w:r>
      <w:r w:rsidR="00517701" w:rsidRPr="008E6543">
        <w:rPr>
          <w:rFonts w:ascii="Times New Roman" w:eastAsia="Times New Roman" w:hAnsi="Times New Roman" w:cs="Times New Roman"/>
          <w:sz w:val="24"/>
          <w:szCs w:val="24"/>
        </w:rPr>
        <w:t xml:space="preserve"> kvalifikacijos</w:t>
      </w:r>
      <w:r w:rsidR="00517701" w:rsidRPr="008E6543">
        <w:rPr>
          <w:rFonts w:ascii="Times New Roman" w:eastAsia="Times New Roman" w:hAnsi="Times New Roman"/>
          <w:sz w:val="24"/>
          <w:szCs w:val="24"/>
        </w:rPr>
        <w:t xml:space="preserve"> reikalavim</w:t>
      </w:r>
      <w:r w:rsidR="00B3411E" w:rsidRPr="008E6543">
        <w:rPr>
          <w:rFonts w:ascii="Times New Roman" w:eastAsia="Times New Roman" w:hAnsi="Times New Roman"/>
          <w:sz w:val="24"/>
          <w:szCs w:val="24"/>
        </w:rPr>
        <w:t>ams</w:t>
      </w:r>
      <w:r w:rsidR="00F86D20">
        <w:rPr>
          <w:rFonts w:ascii="Times New Roman" w:eastAsia="Times New Roman" w:hAnsi="Times New Roman"/>
          <w:sz w:val="24"/>
          <w:szCs w:val="24"/>
        </w:rPr>
        <w:t>;</w:t>
      </w:r>
    </w:p>
    <w:p w14:paraId="5F63DFAB" w14:textId="4F7344C7" w:rsidR="00F86D20" w:rsidRPr="008E6543" w:rsidRDefault="003218F6" w:rsidP="008E6543">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sz w:val="24"/>
          <w:szCs w:val="24"/>
        </w:rPr>
        <w:t xml:space="preserve"> Pasiūlyta</w:t>
      </w:r>
      <w:r w:rsidR="00F86D20">
        <w:rPr>
          <w:rFonts w:ascii="Times New Roman" w:hAnsi="Times New Roman"/>
          <w:sz w:val="24"/>
          <w:szCs w:val="24"/>
        </w:rPr>
        <w:t xml:space="preserve"> </w:t>
      </w:r>
      <w:r w:rsidRPr="0096621F">
        <w:rPr>
          <w:rFonts w:ascii="Times New Roman" w:hAnsi="Times New Roman"/>
          <w:sz w:val="24"/>
          <w:szCs w:val="24"/>
        </w:rPr>
        <w:t>kaina</w:t>
      </w:r>
      <w:r w:rsidR="00F86D20" w:rsidRPr="0096621F">
        <w:rPr>
          <w:rFonts w:ascii="Times New Roman" w:hAnsi="Times New Roman"/>
          <w:sz w:val="24"/>
          <w:szCs w:val="24"/>
        </w:rPr>
        <w:t xml:space="preserve"> </w:t>
      </w:r>
      <w:r w:rsidRPr="0096621F">
        <w:rPr>
          <w:rFonts w:ascii="Times New Roman" w:hAnsi="Times New Roman"/>
          <w:sz w:val="24"/>
          <w:szCs w:val="24"/>
        </w:rPr>
        <w:t xml:space="preserve">(įkainių suma) </w:t>
      </w:r>
      <w:r w:rsidR="00F86D20" w:rsidRPr="0096621F">
        <w:rPr>
          <w:rFonts w:ascii="Times New Roman" w:hAnsi="Times New Roman"/>
          <w:sz w:val="24"/>
          <w:szCs w:val="24"/>
        </w:rPr>
        <w:t>viršija</w:t>
      </w:r>
      <w:r w:rsidR="00F86D20">
        <w:rPr>
          <w:rFonts w:ascii="Times New Roman" w:hAnsi="Times New Roman"/>
          <w:sz w:val="24"/>
          <w:szCs w:val="24"/>
        </w:rPr>
        <w:t xml:space="preserve"> </w:t>
      </w:r>
      <w:r w:rsidR="005D1330" w:rsidRPr="005D1330">
        <w:rPr>
          <w:rFonts w:ascii="Times New Roman" w:hAnsi="Times New Roman" w:cs="Times New Roman"/>
          <w:b/>
          <w:bCs/>
          <w:sz w:val="24"/>
          <w:szCs w:val="24"/>
        </w:rPr>
        <w:t>247,93</w:t>
      </w:r>
      <w:r w:rsidR="005D1330">
        <w:t xml:space="preserve"> </w:t>
      </w:r>
      <w:r w:rsidR="00F86D20" w:rsidRPr="003C4A15">
        <w:rPr>
          <w:rFonts w:ascii="Times New Roman" w:hAnsi="Times New Roman"/>
          <w:sz w:val="24"/>
          <w:szCs w:val="24"/>
        </w:rPr>
        <w:t xml:space="preserve">Eur </w:t>
      </w:r>
      <w:r w:rsidR="00F86D20">
        <w:rPr>
          <w:rFonts w:ascii="Times New Roman" w:hAnsi="Times New Roman"/>
          <w:sz w:val="24"/>
          <w:szCs w:val="24"/>
        </w:rPr>
        <w:t>be</w:t>
      </w:r>
      <w:r w:rsidR="00F86D20" w:rsidRPr="003C4A15">
        <w:rPr>
          <w:rFonts w:ascii="Times New Roman" w:hAnsi="Times New Roman"/>
          <w:sz w:val="24"/>
          <w:szCs w:val="24"/>
        </w:rPr>
        <w:t xml:space="preserve"> PVM už 1 (vien</w:t>
      </w:r>
      <w:r w:rsidR="00F86D20">
        <w:rPr>
          <w:rFonts w:ascii="Times New Roman" w:hAnsi="Times New Roman"/>
          <w:sz w:val="24"/>
          <w:szCs w:val="24"/>
        </w:rPr>
        <w:t>ą</w:t>
      </w:r>
      <w:r w:rsidR="00F86D20" w:rsidRPr="003C4A15">
        <w:rPr>
          <w:rFonts w:ascii="Times New Roman" w:hAnsi="Times New Roman"/>
          <w:sz w:val="24"/>
          <w:szCs w:val="24"/>
        </w:rPr>
        <w:t>) toną</w:t>
      </w:r>
      <w:r w:rsidR="00F86D20">
        <w:rPr>
          <w:rFonts w:ascii="Times New Roman" w:hAnsi="Times New Roman"/>
          <w:sz w:val="24"/>
          <w:szCs w:val="24"/>
        </w:rPr>
        <w:t>.</w:t>
      </w:r>
    </w:p>
    <w:p w14:paraId="0B0F55B2" w14:textId="77777777" w:rsidR="008E6543" w:rsidRPr="008E6543" w:rsidRDefault="008E6543" w:rsidP="008E6543">
      <w:pPr>
        <w:pStyle w:val="Sraopastraipa"/>
        <w:tabs>
          <w:tab w:val="left" w:pos="900"/>
        </w:tabs>
        <w:spacing w:after="0" w:line="240" w:lineRule="auto"/>
        <w:ind w:left="360"/>
        <w:jc w:val="both"/>
        <w:rPr>
          <w:rFonts w:ascii="Times New Roman" w:hAnsi="Times New Roman" w:cs="Times New Roman"/>
          <w:sz w:val="24"/>
          <w:szCs w:val="24"/>
        </w:rPr>
      </w:pPr>
    </w:p>
    <w:bookmarkEnd w:id="112"/>
    <w:p w14:paraId="6FE4E33A" w14:textId="21B98DFB" w:rsidR="00FD6D26" w:rsidRDefault="00FD6D26" w:rsidP="005156F5">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0"/>
      <w:bookmarkEnd w:id="111"/>
    </w:p>
    <w:p w14:paraId="4DB13135" w14:textId="3817B000" w:rsidR="005156F5" w:rsidRPr="005156F5" w:rsidRDefault="005156F5" w:rsidP="005156F5">
      <w:pPr>
        <w:tabs>
          <w:tab w:val="left" w:pos="990"/>
        </w:tabs>
        <w:spacing w:after="0" w:line="240" w:lineRule="auto"/>
        <w:jc w:val="both"/>
        <w:rPr>
          <w:rFonts w:ascii="Times New Roman" w:hAnsi="Times New Roman" w:cs="Times New Roman"/>
          <w:b/>
          <w:bCs/>
          <w:color w:val="C45911" w:themeColor="accent2" w:themeShade="BF"/>
          <w:sz w:val="24"/>
          <w:szCs w:val="24"/>
        </w:rPr>
      </w:pPr>
      <w:r w:rsidRPr="005156F5">
        <w:rPr>
          <w:rFonts w:ascii="Times New Roman" w:hAnsi="Times New Roman" w:cs="Times New Roman"/>
          <w:b/>
          <w:bCs/>
          <w:color w:val="C45911" w:themeColor="accent2" w:themeShade="BF"/>
          <w:sz w:val="24"/>
          <w:szCs w:val="24"/>
        </w:rPr>
        <w:t>_______________________________________________________________________________________</w:t>
      </w:r>
      <w:r>
        <w:rPr>
          <w:rFonts w:ascii="Times New Roman" w:hAnsi="Times New Roman" w:cs="Times New Roman"/>
          <w:b/>
          <w:bCs/>
          <w:color w:val="C45911" w:themeColor="accent2" w:themeShade="BF"/>
          <w:sz w:val="24"/>
          <w:szCs w:val="24"/>
        </w:rPr>
        <w:t>_</w:t>
      </w:r>
    </w:p>
    <w:p w14:paraId="5A97D91D" w14:textId="64FE3D0C"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 xml:space="preserve">pirkimo sąlygose nustatyta tvarka, bus pripažintas laimėjęs. Sutarties sąlygos pateikiamos specialiųjų pirkimo sąlygų </w:t>
      </w:r>
      <w:r w:rsidR="00AE345A">
        <w:rPr>
          <w:rFonts w:ascii="Times New Roman" w:hAnsi="Times New Roman" w:cs="Times New Roman"/>
          <w:sz w:val="24"/>
          <w:szCs w:val="24"/>
        </w:rPr>
        <w:t>7</w:t>
      </w:r>
      <w:r w:rsidR="003337E6">
        <w:rPr>
          <w:rFonts w:ascii="Times New Roman" w:hAnsi="Times New Roman" w:cs="Times New Roman"/>
          <w:sz w:val="24"/>
          <w:szCs w:val="24"/>
        </w:rPr>
        <w:t xml:space="preserve"> </w:t>
      </w:r>
      <w:r w:rsidR="00FD6D26" w:rsidRPr="00517701">
        <w:rPr>
          <w:rFonts w:ascii="Times New Roman" w:hAnsi="Times New Roman" w:cs="Times New Roman"/>
          <w:sz w:val="24"/>
          <w:szCs w:val="24"/>
        </w:rPr>
        <w:t>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3"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3"/>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9DCC9A9"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8E6543">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6B124A18"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84729A">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C618AE" w:rsidRDefault="00C414DD" w:rsidP="00C80DDF">
            <w:pPr>
              <w:spacing w:after="0" w:line="240" w:lineRule="auto"/>
              <w:jc w:val="both"/>
              <w:rPr>
                <w:rFonts w:ascii="Times New Roman" w:eastAsia="Yu Mincho" w:hAnsi="Times New Roman" w:cs="Arial"/>
                <w:bCs/>
                <w:sz w:val="24"/>
                <w:szCs w:val="24"/>
              </w:rPr>
            </w:pPr>
            <w:r w:rsidRPr="00C618AE">
              <w:rPr>
                <w:rFonts w:cstheme="minorHAnsi"/>
                <w:bCs/>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77777777" w:rsidR="00C414DD" w:rsidRPr="00C618AE" w:rsidRDefault="00C414DD" w:rsidP="00C414DD">
            <w:pPr>
              <w:spacing w:after="0" w:line="240" w:lineRule="auto"/>
              <w:rPr>
                <w:rFonts w:ascii="Times New Roman" w:hAnsi="Times New Roman" w:cs="Times New Roman"/>
                <w:sz w:val="24"/>
                <w:szCs w:val="24"/>
              </w:rPr>
            </w:pPr>
            <w:r w:rsidRPr="00C618AE">
              <w:rPr>
                <w:rFonts w:ascii="Times New Roman" w:hAnsi="Times New Roman" w:cs="Times New Roman"/>
                <w:iCs/>
                <w:sz w:val="24"/>
                <w:szCs w:val="24"/>
              </w:rPr>
              <w:t xml:space="preserve">3 (tris) darbo dienas </w:t>
            </w:r>
            <w:r w:rsidRPr="00C618AE">
              <w:rPr>
                <w:rFonts w:ascii="Times New Roman" w:hAnsi="Times New Roman" w:cs="Times New Roman"/>
                <w:sz w:val="24"/>
                <w:szCs w:val="24"/>
              </w:rPr>
              <w:t>nuo prašymo gavimo dienos</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77777777" w:rsidR="00C414DD" w:rsidRPr="00C618AE" w:rsidRDefault="00C414DD" w:rsidP="00C414DD">
            <w:pPr>
              <w:spacing w:after="0" w:line="240" w:lineRule="auto"/>
              <w:jc w:val="both"/>
              <w:rPr>
                <w:rFonts w:ascii="Times New Roman" w:hAnsi="Times New Roman" w:cs="Times New Roman"/>
                <w:sz w:val="24"/>
                <w:szCs w:val="24"/>
              </w:rPr>
            </w:pPr>
            <w:r w:rsidRPr="00C618AE">
              <w:rPr>
                <w:rFonts w:ascii="Times New Roman" w:hAnsi="Times New Roman" w:cs="Times New Roman"/>
                <w:sz w:val="24"/>
                <w:szCs w:val="24"/>
              </w:rPr>
              <w:t>5 (penkias) darbo dienas nuo prašymo gavimo dienos</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C618AE" w:rsidRDefault="00C414DD" w:rsidP="00C414DD">
            <w:pPr>
              <w:rPr>
                <w:rFonts w:ascii="Times New Roman" w:eastAsia="Yu Mincho" w:hAnsi="Times New Roman" w:cs="Arial"/>
                <w:sz w:val="24"/>
                <w:szCs w:val="24"/>
              </w:rPr>
            </w:pPr>
            <w:r w:rsidRPr="00C618AE">
              <w:rPr>
                <w:rFonts w:ascii="Times New Roman" w:eastAsia="Yu Mincho" w:hAnsi="Times New Roman" w:cs="Arial"/>
                <w:sz w:val="24"/>
                <w:szCs w:val="24"/>
              </w:rPr>
              <w:t>1</w:t>
            </w:r>
            <w:r w:rsidR="009D10DA">
              <w:rPr>
                <w:rFonts w:ascii="Times New Roman" w:eastAsia="Yu Mincho" w:hAnsi="Times New Roman" w:cs="Arial"/>
                <w:sz w:val="24"/>
                <w:szCs w:val="24"/>
              </w:rPr>
              <w:t>8</w:t>
            </w:r>
            <w:r w:rsidRPr="00C618AE">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C414DD">
            <w:pPr>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66CAEB75" w14:textId="31D454F5" w:rsidR="005156F5" w:rsidRPr="00EA629B" w:rsidRDefault="001B3E80" w:rsidP="005156F5">
      <w:pPr>
        <w:pStyle w:val="Pagrindinistekstas1"/>
        <w:tabs>
          <w:tab w:val="left" w:pos="990"/>
        </w:tabs>
        <w:spacing w:line="276" w:lineRule="auto"/>
        <w:ind w:firstLine="0"/>
        <w:rPr>
          <w:rFonts w:ascii="Times New Roman" w:hAnsi="Times New Roman"/>
          <w:bCs/>
          <w:color w:val="000000" w:themeColor="text1"/>
          <w:sz w:val="24"/>
          <w:szCs w:val="24"/>
          <w:lang w:val="lt-LT"/>
        </w:rPr>
      </w:pPr>
      <w:r>
        <w:rPr>
          <w:rFonts w:ascii="Times New Roman" w:hAnsi="Times New Roman"/>
          <w:b/>
          <w:color w:val="000000" w:themeColor="text1"/>
          <w:sz w:val="24"/>
          <w:szCs w:val="24"/>
          <w:lang w:val="lt-LT"/>
        </w:rPr>
        <w:t xml:space="preserve">                             </w:t>
      </w:r>
    </w:p>
    <w:p w14:paraId="65945B9C" w14:textId="77777777" w:rsidR="001B3E80" w:rsidRDefault="001B3E80" w:rsidP="001B3E80">
      <w:pPr>
        <w:rPr>
          <w:lang w:eastAsia="en-GB"/>
        </w:rPr>
      </w:pPr>
    </w:p>
    <w:p w14:paraId="7BB578A7" w14:textId="365C1CAC" w:rsidR="0084729A" w:rsidRPr="00CA6A13" w:rsidRDefault="001B3E80" w:rsidP="00405148">
      <w:pPr>
        <w:spacing w:after="0" w:line="240" w:lineRule="auto"/>
        <w:jc w:val="center"/>
        <w:rPr>
          <w:rFonts w:ascii="Times New Roman" w:eastAsia="Calibri" w:hAnsi="Times New Roman" w:cs="Times New Roman"/>
          <w:sz w:val="24"/>
          <w:szCs w:val="24"/>
        </w:rPr>
      </w:pPr>
      <w:r>
        <w:rPr>
          <w:lang w:eastAsia="en-GB"/>
        </w:rPr>
        <w:tab/>
      </w:r>
    </w:p>
    <w:p w14:paraId="4C64F22E" w14:textId="77777777" w:rsidR="00405148" w:rsidRDefault="00405148" w:rsidP="00405148">
      <w:pPr>
        <w:spacing w:after="0" w:line="240" w:lineRule="auto"/>
        <w:jc w:val="center"/>
        <w:rPr>
          <w:rFonts w:ascii="Times New Roman" w:eastAsia="Calibri" w:hAnsi="Times New Roman" w:cs="Arial"/>
          <w:bCs/>
          <w:sz w:val="24"/>
          <w:szCs w:val="24"/>
        </w:rPr>
      </w:pPr>
      <w:r>
        <w:rPr>
          <w:rFonts w:ascii="Times New Roman" w:eastAsia="Times New Roman" w:hAnsi="Times New Roman" w:cs="Times New Roman"/>
          <w:b/>
          <w:sz w:val="24"/>
          <w:szCs w:val="24"/>
        </w:rPr>
        <w:t>Techninė specifikacija</w:t>
      </w:r>
    </w:p>
    <w:p w14:paraId="57ABA52D" w14:textId="77777777" w:rsidR="00405148" w:rsidRDefault="00405148" w:rsidP="00405148">
      <w:pPr>
        <w:widowControl w:val="0"/>
        <w:tabs>
          <w:tab w:val="left" w:pos="284"/>
        </w:tabs>
        <w:rPr>
          <w:rFonts w:ascii="Times New Roman" w:eastAsia="Calibri" w:hAnsi="Times New Roman" w:cs="Arial"/>
          <w:kern w:val="2"/>
          <w:sz w:val="24"/>
          <w:szCs w:val="24"/>
          <w:lang w:eastAsia="ar-SA" w:bidi="hi-IN"/>
        </w:rPr>
      </w:pPr>
    </w:p>
    <w:p w14:paraId="6EECA0B6" w14:textId="77777777" w:rsidR="00405148" w:rsidRDefault="00405148" w:rsidP="00405148">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Bešeimininkių transporto priemonių atliekų sutvarkymo paslaugos</w:t>
      </w:r>
    </w:p>
    <w:p w14:paraId="06DE5F81" w14:textId="77777777" w:rsidR="00405148" w:rsidRDefault="00405148" w:rsidP="00405148">
      <w:pPr>
        <w:spacing w:after="0" w:line="240" w:lineRule="auto"/>
        <w:jc w:val="center"/>
        <w:rPr>
          <w:rFonts w:ascii="Times New Roman" w:eastAsia="Times New Roman" w:hAnsi="Times New Roman" w:cs="Times New Roman"/>
          <w:b/>
          <w:sz w:val="24"/>
          <w:szCs w:val="24"/>
        </w:rPr>
      </w:pPr>
    </w:p>
    <w:p w14:paraId="1C02953B" w14:textId="77777777" w:rsidR="00405148" w:rsidRDefault="00405148" w:rsidP="00405148">
      <w:pPr>
        <w:numPr>
          <w:ilvl w:val="0"/>
          <w:numId w:val="44"/>
        </w:numPr>
        <w:spacing w:after="200"/>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Sąvokos ir sutrumpinimai:</w:t>
      </w:r>
    </w:p>
    <w:p w14:paraId="2A23C935" w14:textId="77777777" w:rsidR="00405148" w:rsidRDefault="00405148" w:rsidP="00405148">
      <w:pPr>
        <w:numPr>
          <w:ilvl w:val="1"/>
          <w:numId w:val="44"/>
        </w:numPr>
        <w:spacing w:after="200"/>
        <w:ind w:left="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gavėjas – Raseinių rajono savivaldybės administracija (toliau – Savivaldybė);</w:t>
      </w:r>
    </w:p>
    <w:p w14:paraId="39EAC8C0" w14:textId="77777777" w:rsidR="00405148" w:rsidRDefault="00405148" w:rsidP="00405148">
      <w:pPr>
        <w:numPr>
          <w:ilvl w:val="1"/>
          <w:numId w:val="44"/>
        </w:numPr>
        <w:spacing w:after="200"/>
        <w:ind w:left="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 – ūkio subjektas – fizinis ar juridinis asmuo – su kuriuo Paslaugų gavėjas sudaro Sutartį;</w:t>
      </w:r>
    </w:p>
    <w:p w14:paraId="7F244710" w14:textId="77777777" w:rsidR="00405148" w:rsidRDefault="00405148" w:rsidP="00405148">
      <w:pPr>
        <w:numPr>
          <w:ilvl w:val="1"/>
          <w:numId w:val="44"/>
        </w:numPr>
        <w:spacing w:after="200"/>
        <w:ind w:left="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Atliekos – Savivaldybės teritorijoje susidariusios bešeimininkių transporto priemonių atliekos, kurių turėtojų nustatyti neįmanoma arba kuris nebeegzistuoja;</w:t>
      </w:r>
    </w:p>
    <w:p w14:paraId="2DC71E6F" w14:textId="77777777" w:rsidR="00405148" w:rsidRDefault="00405148" w:rsidP="00405148">
      <w:pPr>
        <w:numPr>
          <w:ilvl w:val="1"/>
          <w:numId w:val="44"/>
        </w:numPr>
        <w:spacing w:after="200"/>
        <w:ind w:left="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Atliekų turėtojas – Savivaldybė, vadovaujantis Lietuvos Respublikos atliekų tvarkymo įstatymo 25 straipsniu ir Lietuvos Respublikos aplinkos apsaugos įstatymo 32</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straipsniu;</w:t>
      </w:r>
    </w:p>
    <w:p w14:paraId="4AE75846" w14:textId="77777777" w:rsidR="00405148" w:rsidRDefault="00405148" w:rsidP="00405148">
      <w:pPr>
        <w:numPr>
          <w:ilvl w:val="1"/>
          <w:numId w:val="44"/>
        </w:numPr>
        <w:spacing w:after="200"/>
        <w:ind w:left="851"/>
        <w:contextualSpacing/>
        <w:jc w:val="both"/>
        <w:rPr>
          <w:rFonts w:ascii="Times New Roman" w:eastAsia="Calibri" w:hAnsi="Times New Roman" w:cs="Times New Roman"/>
          <w:bCs/>
          <w:sz w:val="24"/>
          <w:szCs w:val="24"/>
        </w:rPr>
      </w:pPr>
      <w:bookmarkStart w:id="114" w:name="_Hlk191886608"/>
      <w:r>
        <w:rPr>
          <w:rFonts w:ascii="Times New Roman" w:eastAsia="Calibri" w:hAnsi="Times New Roman" w:cs="Times New Roman"/>
          <w:sz w:val="24"/>
          <w:szCs w:val="24"/>
        </w:rPr>
        <w:t xml:space="preserve">Šalinimo/apdorojimo įrenginys </w:t>
      </w:r>
      <w:bookmarkEnd w:id="114"/>
      <w:r>
        <w:rPr>
          <w:rFonts w:ascii="Times New Roman" w:eastAsia="Calibri" w:hAnsi="Times New Roman" w:cs="Times New Roman"/>
          <w:sz w:val="24"/>
          <w:szCs w:val="24"/>
        </w:rPr>
        <w:t xml:space="preserve">– </w:t>
      </w:r>
      <w:bookmarkStart w:id="115" w:name="_Hlk508106865"/>
      <w:r>
        <w:rPr>
          <w:rFonts w:ascii="Times New Roman" w:eastAsia="Calibri" w:hAnsi="Times New Roman" w:cs="Times New Roman"/>
          <w:sz w:val="24"/>
          <w:szCs w:val="24"/>
        </w:rPr>
        <w:t xml:space="preserve">Paslaugos teikėjo </w:t>
      </w:r>
      <w:bookmarkStart w:id="116" w:name="_Hlk191886416"/>
      <w:bookmarkEnd w:id="115"/>
      <w:r>
        <w:rPr>
          <w:rFonts w:ascii="Times New Roman" w:eastAsia="Calibri" w:hAnsi="Times New Roman" w:cs="Times New Roman"/>
          <w:sz w:val="24"/>
          <w:szCs w:val="24"/>
        </w:rPr>
        <w:t>eksploatuojamas šalinimo ir/arba apdorojimo įrenginys</w:t>
      </w:r>
      <w:bookmarkEnd w:id="116"/>
      <w:r>
        <w:rPr>
          <w:rFonts w:ascii="Times New Roman" w:eastAsia="Calibri" w:hAnsi="Times New Roman" w:cs="Times New Roman"/>
          <w:sz w:val="24"/>
          <w:szCs w:val="24"/>
        </w:rPr>
        <w:t xml:space="preserve">, kuris </w:t>
      </w:r>
      <w:r>
        <w:rPr>
          <w:rFonts w:ascii="Times New Roman" w:eastAsia="Calibri" w:hAnsi="Times New Roman" w:cs="Times New Roman"/>
          <w:bCs/>
          <w:sz w:val="24"/>
          <w:szCs w:val="24"/>
        </w:rPr>
        <w:t>nuo Raseinių miesto (preliminarios koordinatės nuo kurios vietos skaičiuojamas atstumas 443885, 6138620 (LKS)) yra nutolęs ne toliau kaip 100 km (važiuojant keliais).</w:t>
      </w:r>
    </w:p>
    <w:p w14:paraId="28324801" w14:textId="77777777" w:rsidR="00405148" w:rsidRDefault="00405148" w:rsidP="00405148">
      <w:pPr>
        <w:numPr>
          <w:ilvl w:val="1"/>
          <w:numId w:val="44"/>
        </w:numPr>
        <w:spacing w:after="200"/>
        <w:ind w:left="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Sutartis – sudaroma tarp Paslaugų teikėjo ir Paslaugų gavėjo dėl Pirkimo objekto;</w:t>
      </w:r>
    </w:p>
    <w:p w14:paraId="2C010849" w14:textId="77777777" w:rsidR="00405148" w:rsidRDefault="00405148" w:rsidP="00405148">
      <w:pPr>
        <w:numPr>
          <w:ilvl w:val="1"/>
          <w:numId w:val="44"/>
        </w:numPr>
        <w:spacing w:after="200"/>
        <w:ind w:left="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Pirkimo objektas – </w:t>
      </w:r>
      <w:bookmarkStart w:id="117" w:name="_Hlk508108873"/>
      <w:r>
        <w:rPr>
          <w:rFonts w:ascii="Times New Roman" w:eastAsia="Calibri" w:hAnsi="Times New Roman" w:cs="Times New Roman"/>
          <w:sz w:val="24"/>
          <w:szCs w:val="24"/>
        </w:rPr>
        <w:t>bešeimininkių transporto priemonių atliekų surinkimo, transportavimo ir šalinimo arba apdorojimo paslaugos.</w:t>
      </w:r>
    </w:p>
    <w:bookmarkEnd w:id="117"/>
    <w:p w14:paraId="3EA79BA8" w14:textId="77777777" w:rsidR="00405148" w:rsidRDefault="00405148" w:rsidP="00405148">
      <w:pPr>
        <w:numPr>
          <w:ilvl w:val="0"/>
          <w:numId w:val="44"/>
        </w:numPr>
        <w:tabs>
          <w:tab w:val="left" w:pos="567"/>
          <w:tab w:val="left" w:pos="1985"/>
        </w:tabs>
        <w:spacing w:after="200"/>
        <w:ind w:hanging="288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objekto apimtys:</w:t>
      </w:r>
    </w:p>
    <w:p w14:paraId="3F0B4C48" w14:textId="77777777" w:rsidR="00405148" w:rsidRDefault="00405148" w:rsidP="00405148">
      <w:pPr>
        <w:numPr>
          <w:ilvl w:val="1"/>
          <w:numId w:val="44"/>
        </w:numPr>
        <w:tabs>
          <w:tab w:val="left" w:pos="567"/>
        </w:tabs>
        <w:spacing w:after="0" w:line="24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Atliekos bus renkamos iš Savivaldybės teritorijos;</w:t>
      </w:r>
    </w:p>
    <w:p w14:paraId="2F7A2E3D" w14:textId="49884DA4" w:rsidR="00405148" w:rsidRDefault="00405148" w:rsidP="00405148">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2.2</w:t>
      </w:r>
      <w:r w:rsidRPr="003C36D4">
        <w:rPr>
          <w:rFonts w:ascii="Times New Roman" w:eastAsia="Calibri" w:hAnsi="Times New Roman" w:cs="Times New Roman"/>
          <w:sz w:val="24"/>
          <w:szCs w:val="24"/>
        </w:rPr>
        <w:t xml:space="preserve">. </w:t>
      </w:r>
      <w:r w:rsidR="00611216" w:rsidRPr="003C36D4">
        <w:rPr>
          <w:rFonts w:ascii="Times New Roman" w:eastAsia="Calibri" w:hAnsi="Times New Roman" w:cs="Times New Roman"/>
          <w:sz w:val="24"/>
          <w:szCs w:val="24"/>
        </w:rPr>
        <w:t xml:space="preserve"> Per 3</w:t>
      </w:r>
      <w:r w:rsidR="00354470" w:rsidRPr="003C36D4">
        <w:rPr>
          <w:rFonts w:ascii="Times New Roman" w:eastAsia="Calibri" w:hAnsi="Times New Roman" w:cs="Times New Roman"/>
          <w:sz w:val="24"/>
          <w:szCs w:val="24"/>
        </w:rPr>
        <w:t>5</w:t>
      </w:r>
      <w:r w:rsidR="00611216" w:rsidRPr="003C36D4">
        <w:rPr>
          <w:rFonts w:ascii="Times New Roman" w:eastAsia="Calibri" w:hAnsi="Times New Roman" w:cs="Times New Roman"/>
          <w:sz w:val="24"/>
          <w:szCs w:val="24"/>
        </w:rPr>
        <w:t xml:space="preserve"> mėn. p</w:t>
      </w:r>
      <w:r w:rsidRPr="003C36D4">
        <w:rPr>
          <w:rFonts w:ascii="Times New Roman" w:eastAsia="Calibri" w:hAnsi="Times New Roman" w:cs="Times New Roman"/>
          <w:sz w:val="24"/>
          <w:szCs w:val="24"/>
        </w:rPr>
        <w:t>lanuojama</w:t>
      </w:r>
      <w:r w:rsidRPr="00611216">
        <w:rPr>
          <w:rFonts w:ascii="Times New Roman" w:eastAsia="Calibri" w:hAnsi="Times New Roman" w:cs="Times New Roman"/>
          <w:sz w:val="24"/>
          <w:szCs w:val="24"/>
        </w:rPr>
        <w:t xml:space="preserve"> surinkti ir išvežti apie 100 t Atliekų:</w:t>
      </w:r>
      <w:r w:rsidR="00611216">
        <w:rPr>
          <w:rFonts w:ascii="Times New Roman" w:eastAsia="Calibri" w:hAnsi="Times New Roman" w:cs="Times New Roman"/>
          <w:sz w:val="24"/>
          <w:szCs w:val="24"/>
        </w:rPr>
        <w:t xml:space="preserve"> </w:t>
      </w:r>
    </w:p>
    <w:p w14:paraId="7D4CA9F5" w14:textId="77777777" w:rsidR="00405148" w:rsidRDefault="00405148" w:rsidP="00405148">
      <w:pPr>
        <w:numPr>
          <w:ilvl w:val="2"/>
          <w:numId w:val="45"/>
        </w:numPr>
        <w:tabs>
          <w:tab w:val="left" w:pos="567"/>
        </w:tabs>
        <w:spacing w:after="0" w:line="240" w:lineRule="auto"/>
        <w:ind w:left="992"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plastikų (16 01 19) apie 55 t;</w:t>
      </w:r>
    </w:p>
    <w:p w14:paraId="01210701" w14:textId="77777777" w:rsidR="00405148" w:rsidRDefault="00405148" w:rsidP="00405148">
      <w:pPr>
        <w:numPr>
          <w:ilvl w:val="2"/>
          <w:numId w:val="45"/>
        </w:numPr>
        <w:tabs>
          <w:tab w:val="left" w:pos="567"/>
        </w:tabs>
        <w:spacing w:after="200"/>
        <w:ind w:left="992"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stiklų (16 01 20) apie 5 t;</w:t>
      </w:r>
    </w:p>
    <w:p w14:paraId="6B167386" w14:textId="77777777" w:rsidR="00405148" w:rsidRDefault="00405148" w:rsidP="00405148">
      <w:pPr>
        <w:numPr>
          <w:ilvl w:val="2"/>
          <w:numId w:val="45"/>
        </w:numPr>
        <w:tabs>
          <w:tab w:val="left" w:pos="567"/>
        </w:tabs>
        <w:spacing w:after="200"/>
        <w:ind w:left="992"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kitaip neapibrėžtų sudedamųjų dalių (16 01 22) apie 40 t.</w:t>
      </w:r>
    </w:p>
    <w:p w14:paraId="575AC46E" w14:textId="77777777" w:rsidR="00405148" w:rsidRDefault="00405148" w:rsidP="00405148">
      <w:pPr>
        <w:numPr>
          <w:ilvl w:val="1"/>
          <w:numId w:val="45"/>
        </w:numPr>
        <w:tabs>
          <w:tab w:val="left" w:pos="567"/>
        </w:tabs>
        <w:spacing w:after="200"/>
        <w:ind w:left="992"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Preliminarus Atliekų kiekis nurodytas 2.2. p. vykdant sutartį gali keistis, atsižvelgiant į faktiškai surinktų atliekų kiekius. Paslaugų gavėjas neįsipareigoja išvežti viso numatyto Atliekų kiekio.</w:t>
      </w:r>
    </w:p>
    <w:p w14:paraId="502E92CA" w14:textId="77777777" w:rsidR="00405148" w:rsidRDefault="00405148" w:rsidP="00405148">
      <w:pPr>
        <w:numPr>
          <w:ilvl w:val="0"/>
          <w:numId w:val="45"/>
        </w:numPr>
        <w:tabs>
          <w:tab w:val="left" w:pos="567"/>
          <w:tab w:val="left" w:pos="1418"/>
          <w:tab w:val="left" w:pos="1560"/>
        </w:tabs>
        <w:spacing w:after="200"/>
        <w:ind w:hanging="288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teikimo tvarka:</w:t>
      </w:r>
    </w:p>
    <w:p w14:paraId="25C23FA1" w14:textId="77777777" w:rsidR="00405148" w:rsidRDefault="00405148" w:rsidP="00405148">
      <w:pPr>
        <w:numPr>
          <w:ilvl w:val="1"/>
          <w:numId w:val="46"/>
        </w:numPr>
        <w:tabs>
          <w:tab w:val="left" w:pos="567"/>
        </w:tabs>
        <w:spacing w:after="200"/>
        <w:ind w:left="992"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 paskiria asmenį, su kuriuo Paslaugų gavėjo atstovas galės bendrauti dėl  Pirkimo objekto ir kitų, klausimų susijusių su šioje techninėje specifikacijoje aprašytomis paslaugomis;</w:t>
      </w:r>
    </w:p>
    <w:p w14:paraId="280FBAB6" w14:textId="77777777" w:rsidR="00405148" w:rsidRDefault="00405148" w:rsidP="00405148">
      <w:pPr>
        <w:numPr>
          <w:ilvl w:val="1"/>
          <w:numId w:val="46"/>
        </w:numPr>
        <w:tabs>
          <w:tab w:val="left" w:pos="567"/>
        </w:tabs>
        <w:spacing w:after="200"/>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gavėjas pateikia raštu (el. paštu) užsakymus Paslaugų teikėjui dėl Atliekų sutvarkymo;</w:t>
      </w:r>
    </w:p>
    <w:p w14:paraId="7E7AACEF" w14:textId="77777777" w:rsidR="00405148" w:rsidRDefault="00405148" w:rsidP="00405148">
      <w:pPr>
        <w:numPr>
          <w:ilvl w:val="1"/>
          <w:numId w:val="46"/>
        </w:numPr>
        <w:tabs>
          <w:tab w:val="left" w:pos="567"/>
        </w:tabs>
        <w:spacing w:after="200"/>
        <w:ind w:left="993" w:hanging="426"/>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lastRenderedPageBreak/>
        <w:t xml:space="preserve">Paslaugos teikėjas nuo užsakymo gavimo dienos iš Paslaugos gavėjo per 5 darbo dienas organizuoja Atliekų surinkimą, transportavimą į </w:t>
      </w:r>
      <w:bookmarkStart w:id="118" w:name="_Hlk191887242"/>
      <w:r>
        <w:rPr>
          <w:rFonts w:ascii="Times New Roman" w:eastAsia="Calibri" w:hAnsi="Times New Roman" w:cs="Times New Roman"/>
          <w:sz w:val="24"/>
          <w:szCs w:val="24"/>
        </w:rPr>
        <w:t>Šalinimo/apdorojimo įrenginį</w:t>
      </w:r>
      <w:bookmarkEnd w:id="118"/>
      <w:r>
        <w:rPr>
          <w:rFonts w:ascii="Times New Roman" w:eastAsia="Times New Roman" w:hAnsi="Times New Roman" w:cs="Times New Roman"/>
          <w:bCs/>
          <w:sz w:val="24"/>
          <w:szCs w:val="24"/>
        </w:rPr>
        <w:t>;</w:t>
      </w:r>
    </w:p>
    <w:p w14:paraId="43493E57" w14:textId="77777777" w:rsidR="00405148" w:rsidRDefault="00405148" w:rsidP="00405148">
      <w:pPr>
        <w:numPr>
          <w:ilvl w:val="1"/>
          <w:numId w:val="46"/>
        </w:numPr>
        <w:tabs>
          <w:tab w:val="left" w:pos="567"/>
        </w:tabs>
        <w:spacing w:after="200"/>
        <w:ind w:left="993" w:hanging="426"/>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Iš Atliekų surinkimo vietos Paslaugos teikėjas turi surinkti visas Atliekas ir palikti tvarkomą vietą (teritoriją) švarią;</w:t>
      </w:r>
    </w:p>
    <w:p w14:paraId="6BE970A3" w14:textId="77777777" w:rsidR="00405148" w:rsidRDefault="00405148" w:rsidP="00405148">
      <w:pPr>
        <w:numPr>
          <w:ilvl w:val="1"/>
          <w:numId w:val="46"/>
        </w:numPr>
        <w:tabs>
          <w:tab w:val="left" w:pos="567"/>
        </w:tabs>
        <w:spacing w:after="200"/>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Susiderinus Atliekų surinkimo, transportavimo laiką Paslaugos gavėjas parengia dokumentus (perduodamų atliekų lydraščius) Vieningoje gaminių, pakuočių ir atliekų apskaitos informacinėje sistemoje (GPAIS);</w:t>
      </w:r>
    </w:p>
    <w:p w14:paraId="7592FFAB" w14:textId="77777777" w:rsidR="00405148" w:rsidRDefault="00405148" w:rsidP="00405148">
      <w:pPr>
        <w:numPr>
          <w:ilvl w:val="1"/>
          <w:numId w:val="46"/>
        </w:numPr>
        <w:tabs>
          <w:tab w:val="left" w:pos="567"/>
        </w:tabs>
        <w:spacing w:after="200"/>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Paslaugos teikėjas negali surinkti Atliekų iš Paslaugos gavėjo nenurodytų vietų;</w:t>
      </w:r>
    </w:p>
    <w:p w14:paraId="2367370A" w14:textId="77777777" w:rsidR="00405148" w:rsidRDefault="00405148" w:rsidP="00405148">
      <w:pPr>
        <w:numPr>
          <w:ilvl w:val="1"/>
          <w:numId w:val="46"/>
        </w:numPr>
        <w:tabs>
          <w:tab w:val="left" w:pos="567"/>
        </w:tabs>
        <w:spacing w:after="200"/>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Paslaugos teikėjas negali priimti Atliekų, kurių atvežimas nebuvo suderintas su Paslaugos gavėjo atstovu, jeigu yra atvežamos tokios Atliekos Paslaugos teikėjas turi nedelsiant informuoti Paslaugos gavėjo atstovą;</w:t>
      </w:r>
    </w:p>
    <w:p w14:paraId="49B72E1C" w14:textId="77777777" w:rsidR="00405148" w:rsidRDefault="00405148" w:rsidP="00405148">
      <w:pPr>
        <w:numPr>
          <w:ilvl w:val="1"/>
          <w:numId w:val="46"/>
        </w:numPr>
        <w:tabs>
          <w:tab w:val="left" w:pos="567"/>
        </w:tabs>
        <w:spacing w:after="200"/>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Atliekų svoris nustatomas pasveriant jas (atskirai pagal rūšį) </w:t>
      </w:r>
      <w:bookmarkStart w:id="119" w:name="_Hlk171343273"/>
      <w:r>
        <w:rPr>
          <w:rFonts w:ascii="Times New Roman" w:eastAsia="Calibri" w:hAnsi="Times New Roman" w:cs="Times New Roman"/>
          <w:sz w:val="24"/>
          <w:szCs w:val="24"/>
        </w:rPr>
        <w:t xml:space="preserve">Šalinimo/apdorojimo </w:t>
      </w:r>
      <w:bookmarkEnd w:id="119"/>
      <w:r>
        <w:rPr>
          <w:rFonts w:ascii="Times New Roman" w:eastAsia="Calibri" w:hAnsi="Times New Roman" w:cs="Times New Roman"/>
          <w:sz w:val="24"/>
          <w:szCs w:val="24"/>
        </w:rPr>
        <w:t>įrenginyje arba kitur metrologiškai patikrintomis svarstyklėmis. Paslaugos teikėjas turi pateikti Paslaugos gavėjui Atliekų svėrimo kvitus ir į Šalinimo/apdorojimo įrenginį pristatytų bei priimtų Atliekų kitus dokumentus (jeigu reikia);</w:t>
      </w:r>
    </w:p>
    <w:p w14:paraId="1370B9D9" w14:textId="77777777" w:rsidR="00405148" w:rsidRDefault="00405148" w:rsidP="00405148">
      <w:pPr>
        <w:numPr>
          <w:ilvl w:val="1"/>
          <w:numId w:val="46"/>
        </w:numPr>
        <w:tabs>
          <w:tab w:val="left" w:pos="567"/>
        </w:tabs>
        <w:spacing w:after="200"/>
        <w:ind w:left="993" w:hanging="426"/>
        <w:contextualSpacing/>
        <w:jc w:val="both"/>
        <w:rPr>
          <w:rFonts w:ascii="Times New Roman" w:eastAsia="Calibri" w:hAnsi="Times New Roman" w:cs="Times New Roman"/>
          <w:sz w:val="24"/>
          <w:szCs w:val="24"/>
        </w:rPr>
      </w:pPr>
      <w:r>
        <w:rPr>
          <w:rFonts w:ascii="Times New Roman" w:hAnsi="Times New Roman" w:cs="Times New Roman"/>
          <w:sz w:val="24"/>
          <w:szCs w:val="24"/>
        </w:rPr>
        <w:t>Paslaugų teikėjas surinkdamas, transportuodamas ir Šalinimo/apdorojimo įrenginyje tvarkydamas Atliekas privalo laikytis galiojančių Lietuvos Respublikos ir  kt. teisės aktų, reglamentuojančių atliekų tvarkymą, laikytis visų galiojančių reikalavimų taikomų šių Atliekų surinkimui, transportavimui ir šalinimui/apdorojimui. Už šių reikalavimų vykdymą atsako Paslaugos teikėjas.</w:t>
      </w:r>
    </w:p>
    <w:p w14:paraId="66966CDB" w14:textId="77777777" w:rsidR="00405148" w:rsidRDefault="00405148" w:rsidP="00405148">
      <w:pPr>
        <w:tabs>
          <w:tab w:val="left" w:pos="567"/>
        </w:tabs>
        <w:ind w:left="993"/>
        <w:contextualSpacing/>
        <w:jc w:val="both"/>
        <w:rPr>
          <w:rFonts w:ascii="Times New Roman" w:eastAsia="Calibri" w:hAnsi="Times New Roman" w:cs="Times New Roman"/>
          <w:sz w:val="24"/>
          <w:szCs w:val="24"/>
        </w:rPr>
      </w:pPr>
    </w:p>
    <w:p w14:paraId="33DB0226" w14:textId="77777777" w:rsidR="00405148" w:rsidRDefault="00405148" w:rsidP="00405148">
      <w:pPr>
        <w:numPr>
          <w:ilvl w:val="0"/>
          <w:numId w:val="46"/>
        </w:numPr>
        <w:tabs>
          <w:tab w:val="left" w:pos="567"/>
          <w:tab w:val="left" w:pos="1418"/>
          <w:tab w:val="left" w:pos="1560"/>
        </w:tabs>
        <w:spacing w:after="200"/>
        <w:ind w:hanging="2886"/>
        <w:contextualSpacing/>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Reikalavimai paslaugų teikėjui:</w:t>
      </w:r>
    </w:p>
    <w:p w14:paraId="73EE378E" w14:textId="77777777" w:rsidR="00405148" w:rsidRDefault="00405148" w:rsidP="00405148">
      <w:pPr>
        <w:numPr>
          <w:ilvl w:val="1"/>
          <w:numId w:val="46"/>
        </w:numPr>
        <w:spacing w:after="200"/>
        <w:ind w:left="1134"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Savivaldybėje surinktos Atliekos turi būti tvarkomos vadovaujantis Lietuvos Respublikos atliekų tvarkymo įstatymu, Atliekų tvarkymo taisyklėmis ir kitais aktualiais teisės aktais reglamentuojančiais tokių Atliekų tvarkymą;</w:t>
      </w:r>
    </w:p>
    <w:p w14:paraId="14D634EE" w14:textId="77777777" w:rsidR="00405148" w:rsidRDefault="00405148" w:rsidP="00405148">
      <w:pPr>
        <w:numPr>
          <w:ilvl w:val="1"/>
          <w:numId w:val="46"/>
        </w:numPr>
        <w:tabs>
          <w:tab w:val="left" w:pos="567"/>
          <w:tab w:val="left" w:pos="851"/>
        </w:tabs>
        <w:spacing w:after="200"/>
        <w:ind w:left="1134"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 turi būti registruotas Atliekų tvarkytojų valstybės registre ir naudojantis Vieninga gaminių, pakuočių ir atliekų apskaitos informacine sistema (GPAIS) vykdyti atliekų tvarkymo apskaitą bei teikti apskaitos ataskaitas tvarka, nustatyta Atliekų susidarymo ir tvarkymo apskaitos ir ataskaitų teikimo taisyklėse, patvirtintose Lietuvos Respublikos aplinkos ministro 2011 m. gegužės 3 d. įsakymu Nr. D1-367 „Dėl Atliekų susidarymo ir tvarkymo apskaitos ir ataskaitų teikimo taisyklių patvirtinimo“;</w:t>
      </w:r>
    </w:p>
    <w:p w14:paraId="78B94920" w14:textId="77777777" w:rsidR="00405148" w:rsidRDefault="00405148" w:rsidP="00405148">
      <w:pPr>
        <w:numPr>
          <w:ilvl w:val="1"/>
          <w:numId w:val="46"/>
        </w:numPr>
        <w:tabs>
          <w:tab w:val="left" w:pos="567"/>
          <w:tab w:val="left" w:pos="851"/>
        </w:tabs>
        <w:spacing w:after="200"/>
        <w:ind w:left="1134"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teikėjui pristatomų Atliekų Šalinimo/apdorojimo įrenginys turi būti ne toliau kaip 100 km (važiuojant keliais) nuo Raseinių miesto (preliminarios koordinatės nuo kurios vietos skaičiuojamas atstumas  443885, 6138620 (LKS));</w:t>
      </w:r>
    </w:p>
    <w:p w14:paraId="77375971" w14:textId="77777777" w:rsidR="00405148" w:rsidRDefault="00405148" w:rsidP="00405148">
      <w:pPr>
        <w:numPr>
          <w:ilvl w:val="1"/>
          <w:numId w:val="46"/>
        </w:numPr>
        <w:tabs>
          <w:tab w:val="left" w:pos="567"/>
          <w:tab w:val="left" w:pos="851"/>
        </w:tabs>
        <w:spacing w:after="200"/>
        <w:ind w:left="1134"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Paslaugos teikėjas tvarkydamas Atliekas, privalo laikytis darbo saugos, užtikrinti saugumą žmonių sveikatai ir aplinkai. </w:t>
      </w:r>
      <w:bookmarkStart w:id="120" w:name="_Hlk33622240"/>
      <w:r>
        <w:rPr>
          <w:rFonts w:ascii="Times New Roman" w:eastAsia="Calibri" w:hAnsi="Times New Roman" w:cs="Times New Roman"/>
          <w:sz w:val="24"/>
          <w:szCs w:val="24"/>
        </w:rPr>
        <w:t>Už šių reikalavimų vykdymą atsako Paslaugos teikėjas</w:t>
      </w:r>
      <w:bookmarkEnd w:id="120"/>
      <w:r>
        <w:rPr>
          <w:rFonts w:ascii="Times New Roman" w:eastAsia="Calibri" w:hAnsi="Times New Roman" w:cs="Times New Roman"/>
          <w:sz w:val="24"/>
          <w:szCs w:val="24"/>
        </w:rPr>
        <w:t>.</w:t>
      </w:r>
    </w:p>
    <w:p w14:paraId="216F37F8" w14:textId="77777777" w:rsidR="00405148" w:rsidRDefault="00405148" w:rsidP="00405148">
      <w:pPr>
        <w:rPr>
          <w:rFonts w:eastAsiaTheme="minorHAnsi"/>
          <w:kern w:val="2"/>
          <w:sz w:val="22"/>
          <w:szCs w:val="22"/>
          <w:lang w:eastAsia="en-US"/>
          <w14:ligatures w14:val="standardContextual"/>
        </w:rPr>
      </w:pPr>
    </w:p>
    <w:p w14:paraId="7BE29354" w14:textId="77777777" w:rsidR="0084729A" w:rsidRDefault="0084729A" w:rsidP="0084729A"/>
    <w:p w14:paraId="5320BC2B" w14:textId="3E3AF6AD" w:rsidR="00B05B69" w:rsidRDefault="00B05B69" w:rsidP="001B3E80">
      <w:pPr>
        <w:tabs>
          <w:tab w:val="left" w:pos="142"/>
          <w:tab w:val="right" w:leader="dot" w:pos="9962"/>
        </w:tabs>
        <w:spacing w:after="0"/>
        <w:ind w:left="426" w:hanging="284"/>
        <w:rPr>
          <w:rFonts w:ascii="Times New Roman" w:hAnsi="Times New Roman" w:cs="Times New Roman"/>
          <w:noProof/>
          <w:sz w:val="24"/>
          <w:szCs w:val="24"/>
        </w:rPr>
      </w:pPr>
    </w:p>
    <w:p w14:paraId="0407016B" w14:textId="56C6308C"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C4148E6" w14:textId="77777777" w:rsidR="00703AF9" w:rsidRDefault="00703AF9" w:rsidP="00B05B69">
      <w:pPr>
        <w:tabs>
          <w:tab w:val="left" w:pos="142"/>
          <w:tab w:val="right" w:leader="dot" w:pos="9962"/>
        </w:tabs>
        <w:spacing w:after="0"/>
        <w:ind w:left="426" w:hanging="284"/>
        <w:rPr>
          <w:rFonts w:ascii="Times New Roman" w:hAnsi="Times New Roman" w:cs="Times New Roman"/>
          <w:noProof/>
          <w:sz w:val="24"/>
          <w:szCs w:val="24"/>
        </w:rPr>
      </w:pPr>
    </w:p>
    <w:p w14:paraId="39564E6F" w14:textId="77777777" w:rsidR="005B74FC" w:rsidRDefault="005B74FC" w:rsidP="005156F5">
      <w:pPr>
        <w:tabs>
          <w:tab w:val="left" w:pos="142"/>
          <w:tab w:val="right" w:leader="dot" w:pos="9962"/>
        </w:tabs>
        <w:spacing w:after="0"/>
        <w:rPr>
          <w:rFonts w:ascii="Times New Roman" w:hAnsi="Times New Roman" w:cs="Times New Roman"/>
          <w:noProof/>
          <w:sz w:val="24"/>
          <w:szCs w:val="24"/>
          <w:highlight w:val="yellow"/>
        </w:rPr>
      </w:pPr>
    </w:p>
    <w:p w14:paraId="5DF8B896" w14:textId="29CE3C25" w:rsidR="0084729A" w:rsidRDefault="0084729A" w:rsidP="00FB719B">
      <w:pPr>
        <w:tabs>
          <w:tab w:val="left" w:pos="142"/>
          <w:tab w:val="right" w:leader="dot" w:pos="9962"/>
        </w:tabs>
        <w:spacing w:after="0"/>
        <w:rPr>
          <w:rFonts w:ascii="Times New Roman" w:hAnsi="Times New Roman" w:cs="Times New Roman"/>
          <w:noProof/>
          <w:sz w:val="24"/>
          <w:szCs w:val="24"/>
          <w:highlight w:val="yellow"/>
        </w:rPr>
      </w:pPr>
    </w:p>
    <w:p w14:paraId="67E60F43" w14:textId="77777777" w:rsidR="0084729A" w:rsidRPr="00A42B1D" w:rsidRDefault="0084729A"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757F3278" w14:textId="0480E5B5"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84729A">
        <w:rPr>
          <w:rFonts w:ascii="Times New Roman" w:hAnsi="Times New Roman" w:cs="Times New Roman"/>
          <w:noProof/>
          <w:sz w:val="24"/>
          <w:szCs w:val="24"/>
        </w:rPr>
        <w:t>3</w:t>
      </w:r>
      <w:r w:rsidR="00973562" w:rsidRPr="00D805AF">
        <w:rPr>
          <w:rFonts w:ascii="Times New Roman" w:hAnsi="Times New Roman" w:cs="Times New Roman"/>
          <w:noProof/>
          <w:sz w:val="24"/>
          <w:szCs w:val="24"/>
        </w:rPr>
        <w:t>priedas „Tiekėjų pašalinimo pagrindai“</w:t>
      </w:r>
    </w:p>
    <w:p w14:paraId="6C68CE66" w14:textId="77777777" w:rsidR="00A930DF" w:rsidRPr="00D805AF" w:rsidRDefault="00A930DF" w:rsidP="00706EF4">
      <w:pPr>
        <w:spacing w:line="240" w:lineRule="auto"/>
        <w:rPr>
          <w:rFonts w:ascii="Times New Roman" w:hAnsi="Times New Roman" w:cs="Times New Roman"/>
          <w:sz w:val="24"/>
          <w:szCs w:val="24"/>
        </w:rPr>
      </w:pPr>
    </w:p>
    <w:p w14:paraId="09FABFC9" w14:textId="77777777" w:rsidR="0084729A" w:rsidRPr="00D805AF" w:rsidRDefault="0084729A" w:rsidP="0084729A">
      <w:pPr>
        <w:suppressAutoHyphens/>
        <w:jc w:val="center"/>
        <w:rPr>
          <w:rFonts w:ascii="Times New Roman" w:hAnsi="Times New Roman"/>
          <w:i/>
        </w:rPr>
      </w:pPr>
      <w:r w:rsidRPr="00D805AF">
        <w:rPr>
          <w:rFonts w:ascii="Times New Roman" w:hAnsi="Times New Roman"/>
          <w:b/>
          <w:bCs/>
        </w:rPr>
        <w:t>TIEKĖJŲ PAŠALINIMO PAGRINDAI</w:t>
      </w:r>
    </w:p>
    <w:p w14:paraId="739C48C0" w14:textId="77777777" w:rsidR="0084729A" w:rsidRPr="00D805AF" w:rsidRDefault="0084729A" w:rsidP="0084729A">
      <w:pPr>
        <w:suppressAutoHyphens/>
        <w:jc w:val="center"/>
        <w:rPr>
          <w:rFonts w:ascii="Times New Roman" w:hAnsi="Times New Roman"/>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4729A" w:rsidRPr="00D805AF" w14:paraId="698A3ACF"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FD992" w14:textId="77777777" w:rsidR="0084729A" w:rsidRPr="00D805AF" w:rsidRDefault="0084729A" w:rsidP="0084729A">
            <w:pPr>
              <w:pStyle w:val="Betarp"/>
              <w:ind w:left="32"/>
              <w:jc w:val="center"/>
              <w:rPr>
                <w:rFonts w:ascii="Times New Roman" w:hAnsi="Times New Roman" w:cs="Times New Roman"/>
                <w:b/>
                <w:bCs/>
                <w:sz w:val="24"/>
                <w:szCs w:val="24"/>
              </w:rPr>
            </w:pPr>
            <w:r w:rsidRPr="00D805AF">
              <w:rPr>
                <w:rFonts w:ascii="Times New Roman"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A9E91" w14:textId="77777777" w:rsidR="0084729A" w:rsidRPr="00D805AF" w:rsidRDefault="0084729A" w:rsidP="0084729A">
            <w:pPr>
              <w:pStyle w:val="Betarp"/>
              <w:jc w:val="center"/>
              <w:rPr>
                <w:rFonts w:ascii="Times New Roman" w:hAnsi="Times New Roman" w:cs="Times New Roman"/>
                <w:bCs/>
                <w:sz w:val="24"/>
                <w:szCs w:val="24"/>
              </w:rPr>
            </w:pPr>
            <w:r w:rsidRPr="00D805AF">
              <w:rPr>
                <w:rFonts w:ascii="Times New Roman"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E30F" w14:textId="77777777" w:rsidR="0084729A" w:rsidRPr="00D805AF" w:rsidRDefault="0084729A" w:rsidP="0084729A">
            <w:pPr>
              <w:pStyle w:val="Betarp"/>
              <w:jc w:val="center"/>
              <w:rPr>
                <w:rFonts w:ascii="Times New Roman" w:hAnsi="Times New Roman" w:cs="Times New Roman"/>
                <w:b/>
                <w:bCs/>
                <w:sz w:val="24"/>
                <w:szCs w:val="24"/>
              </w:rPr>
            </w:pPr>
            <w:r w:rsidRPr="00D805AF">
              <w:rPr>
                <w:rFonts w:ascii="Times New Roman"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0B41B" w14:textId="77777777" w:rsidR="0084729A" w:rsidRPr="00D805AF" w:rsidRDefault="0084729A" w:rsidP="0084729A">
            <w:pPr>
              <w:pStyle w:val="Betarp"/>
              <w:jc w:val="center"/>
              <w:rPr>
                <w:rFonts w:ascii="Times New Roman" w:hAnsi="Times New Roman" w:cs="Times New Roman"/>
                <w:bCs/>
                <w:iCs/>
                <w:sz w:val="24"/>
                <w:szCs w:val="24"/>
              </w:rPr>
            </w:pPr>
            <w:r w:rsidRPr="00D805AF">
              <w:rPr>
                <w:rFonts w:ascii="Times New Roman" w:hAnsi="Times New Roman" w:cs="Times New Roman"/>
                <w:b/>
                <w:sz w:val="24"/>
                <w:szCs w:val="24"/>
              </w:rPr>
              <w:t>Pašalinimo pagrindų nebuvimą įrodantys dokumentai</w:t>
            </w:r>
          </w:p>
        </w:tc>
      </w:tr>
      <w:tr w:rsidR="0084729A" w:rsidRPr="00D805AF" w14:paraId="1B275190"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F1094" w14:textId="77777777" w:rsidR="0084729A" w:rsidRDefault="0084729A" w:rsidP="0084729A">
            <w:pPr>
              <w:pStyle w:val="Betarp"/>
              <w:rPr>
                <w:rFonts w:ascii="Times New Roman" w:hAnsi="Times New Roman" w:cs="Times New Roman"/>
                <w:sz w:val="24"/>
                <w:szCs w:val="24"/>
              </w:rPr>
            </w:pPr>
            <w:r w:rsidRPr="0042394F">
              <w:rPr>
                <w:rFonts w:ascii="Times New Roman" w:hAnsi="Times New Roman" w:cs="Times New Roman"/>
                <w:sz w:val="24"/>
                <w:szCs w:val="24"/>
              </w:rPr>
              <w:t>1.</w:t>
            </w:r>
          </w:p>
          <w:p w14:paraId="322C07DC" w14:textId="77777777" w:rsidR="0084729A" w:rsidRDefault="0084729A" w:rsidP="0084729A">
            <w:pPr>
              <w:pStyle w:val="Betarp"/>
              <w:rPr>
                <w:rFonts w:ascii="Times New Roman" w:hAnsi="Times New Roman" w:cs="Times New Roman"/>
                <w:sz w:val="24"/>
                <w:szCs w:val="24"/>
              </w:rPr>
            </w:pPr>
          </w:p>
          <w:p w14:paraId="5E3653C5" w14:textId="77777777" w:rsidR="0084729A" w:rsidRDefault="0084729A" w:rsidP="0084729A">
            <w:pPr>
              <w:pStyle w:val="Betarp"/>
              <w:rPr>
                <w:rFonts w:ascii="Times New Roman" w:hAnsi="Times New Roman" w:cs="Times New Roman"/>
                <w:sz w:val="24"/>
                <w:szCs w:val="24"/>
              </w:rPr>
            </w:pPr>
          </w:p>
          <w:p w14:paraId="65388607" w14:textId="77777777" w:rsidR="0084729A" w:rsidRDefault="0084729A" w:rsidP="0084729A">
            <w:pPr>
              <w:pStyle w:val="Betarp"/>
              <w:rPr>
                <w:rFonts w:ascii="Times New Roman" w:hAnsi="Times New Roman" w:cs="Times New Roman"/>
                <w:sz w:val="24"/>
                <w:szCs w:val="24"/>
              </w:rPr>
            </w:pPr>
          </w:p>
          <w:p w14:paraId="447AB61A" w14:textId="77777777" w:rsidR="0084729A" w:rsidRDefault="0084729A" w:rsidP="0084729A">
            <w:pPr>
              <w:pStyle w:val="Betarp"/>
              <w:rPr>
                <w:rFonts w:ascii="Times New Roman" w:hAnsi="Times New Roman" w:cs="Times New Roman"/>
                <w:sz w:val="24"/>
                <w:szCs w:val="24"/>
              </w:rPr>
            </w:pPr>
          </w:p>
          <w:p w14:paraId="32A8CB14" w14:textId="77777777" w:rsidR="0084729A" w:rsidRDefault="0084729A" w:rsidP="0084729A">
            <w:pPr>
              <w:pStyle w:val="Betarp"/>
              <w:rPr>
                <w:rFonts w:ascii="Times New Roman" w:hAnsi="Times New Roman" w:cs="Times New Roman"/>
                <w:sz w:val="24"/>
                <w:szCs w:val="24"/>
              </w:rPr>
            </w:pPr>
          </w:p>
          <w:p w14:paraId="10838A9F" w14:textId="77777777" w:rsidR="0084729A" w:rsidRDefault="0084729A" w:rsidP="0084729A">
            <w:pPr>
              <w:pStyle w:val="Betarp"/>
              <w:rPr>
                <w:rFonts w:ascii="Times New Roman" w:hAnsi="Times New Roman" w:cs="Times New Roman"/>
                <w:sz w:val="24"/>
                <w:szCs w:val="24"/>
              </w:rPr>
            </w:pPr>
          </w:p>
          <w:p w14:paraId="2169ACC3" w14:textId="77777777" w:rsidR="0084729A" w:rsidRDefault="0084729A" w:rsidP="0084729A">
            <w:pPr>
              <w:pStyle w:val="Betarp"/>
              <w:rPr>
                <w:rFonts w:ascii="Times New Roman" w:hAnsi="Times New Roman" w:cs="Times New Roman"/>
                <w:sz w:val="24"/>
                <w:szCs w:val="24"/>
              </w:rPr>
            </w:pPr>
          </w:p>
          <w:p w14:paraId="6E1574C0" w14:textId="77777777" w:rsidR="0084729A" w:rsidRDefault="0084729A" w:rsidP="0084729A">
            <w:pPr>
              <w:pStyle w:val="Betarp"/>
              <w:rPr>
                <w:rFonts w:ascii="Times New Roman" w:hAnsi="Times New Roman" w:cs="Times New Roman"/>
                <w:sz w:val="24"/>
                <w:szCs w:val="24"/>
              </w:rPr>
            </w:pPr>
          </w:p>
          <w:p w14:paraId="482CE7A1" w14:textId="77777777" w:rsidR="0084729A" w:rsidRDefault="0084729A" w:rsidP="0084729A">
            <w:pPr>
              <w:pStyle w:val="Betarp"/>
              <w:rPr>
                <w:rFonts w:ascii="Times New Roman" w:hAnsi="Times New Roman" w:cs="Times New Roman"/>
                <w:sz w:val="24"/>
                <w:szCs w:val="24"/>
              </w:rPr>
            </w:pPr>
          </w:p>
          <w:p w14:paraId="7DBEEB51" w14:textId="77777777" w:rsidR="0084729A" w:rsidRDefault="0084729A" w:rsidP="0084729A">
            <w:pPr>
              <w:pStyle w:val="Betarp"/>
              <w:rPr>
                <w:rFonts w:ascii="Times New Roman" w:hAnsi="Times New Roman" w:cs="Times New Roman"/>
                <w:sz w:val="24"/>
                <w:szCs w:val="24"/>
              </w:rPr>
            </w:pPr>
          </w:p>
          <w:p w14:paraId="20568ED8" w14:textId="77777777" w:rsidR="0084729A" w:rsidRDefault="0084729A" w:rsidP="0084729A">
            <w:pPr>
              <w:pStyle w:val="Betarp"/>
              <w:rPr>
                <w:rFonts w:ascii="Times New Roman" w:hAnsi="Times New Roman" w:cs="Times New Roman"/>
                <w:sz w:val="24"/>
                <w:szCs w:val="24"/>
              </w:rPr>
            </w:pPr>
          </w:p>
          <w:p w14:paraId="33B2B73B" w14:textId="77777777" w:rsidR="0084729A" w:rsidRDefault="0084729A" w:rsidP="0084729A">
            <w:pPr>
              <w:pStyle w:val="Betarp"/>
              <w:rPr>
                <w:rFonts w:ascii="Times New Roman" w:hAnsi="Times New Roman" w:cs="Times New Roman"/>
                <w:sz w:val="24"/>
                <w:szCs w:val="24"/>
              </w:rPr>
            </w:pPr>
          </w:p>
          <w:p w14:paraId="6A2C2634" w14:textId="77777777" w:rsidR="0084729A" w:rsidRDefault="0084729A" w:rsidP="0084729A">
            <w:pPr>
              <w:pStyle w:val="Betarp"/>
              <w:rPr>
                <w:rFonts w:ascii="Times New Roman" w:hAnsi="Times New Roman" w:cs="Times New Roman"/>
                <w:sz w:val="24"/>
                <w:szCs w:val="24"/>
              </w:rPr>
            </w:pPr>
          </w:p>
          <w:p w14:paraId="3AC27594" w14:textId="77777777" w:rsidR="0084729A" w:rsidRDefault="0084729A" w:rsidP="0084729A">
            <w:pPr>
              <w:pStyle w:val="Betarp"/>
              <w:rPr>
                <w:rFonts w:ascii="Times New Roman" w:hAnsi="Times New Roman" w:cs="Times New Roman"/>
                <w:sz w:val="24"/>
                <w:szCs w:val="24"/>
              </w:rPr>
            </w:pPr>
          </w:p>
          <w:p w14:paraId="51257CB1" w14:textId="77777777" w:rsidR="0084729A" w:rsidRDefault="0084729A" w:rsidP="0084729A">
            <w:pPr>
              <w:pStyle w:val="Betarp"/>
              <w:rPr>
                <w:rFonts w:ascii="Times New Roman" w:hAnsi="Times New Roman" w:cs="Times New Roman"/>
                <w:sz w:val="24"/>
                <w:szCs w:val="24"/>
              </w:rPr>
            </w:pPr>
          </w:p>
          <w:p w14:paraId="262D688C" w14:textId="77777777" w:rsidR="0084729A" w:rsidRDefault="0084729A" w:rsidP="0084729A">
            <w:pPr>
              <w:pStyle w:val="Betarp"/>
              <w:rPr>
                <w:rFonts w:ascii="Times New Roman" w:hAnsi="Times New Roman" w:cs="Times New Roman"/>
                <w:sz w:val="24"/>
                <w:szCs w:val="24"/>
              </w:rPr>
            </w:pPr>
          </w:p>
          <w:p w14:paraId="371078F5" w14:textId="77777777" w:rsidR="0084729A" w:rsidRDefault="0084729A" w:rsidP="0084729A">
            <w:pPr>
              <w:pStyle w:val="Betarp"/>
              <w:rPr>
                <w:rFonts w:ascii="Times New Roman" w:hAnsi="Times New Roman" w:cs="Times New Roman"/>
                <w:sz w:val="24"/>
                <w:szCs w:val="24"/>
              </w:rPr>
            </w:pPr>
          </w:p>
          <w:p w14:paraId="0DFD2E64" w14:textId="77777777" w:rsidR="0084729A" w:rsidRDefault="0084729A" w:rsidP="0084729A">
            <w:pPr>
              <w:pStyle w:val="Betarp"/>
              <w:rPr>
                <w:rFonts w:ascii="Times New Roman" w:hAnsi="Times New Roman" w:cs="Times New Roman"/>
                <w:sz w:val="24"/>
                <w:szCs w:val="24"/>
              </w:rPr>
            </w:pPr>
          </w:p>
          <w:p w14:paraId="44E96E92" w14:textId="77777777" w:rsidR="0084729A" w:rsidRDefault="0084729A" w:rsidP="0084729A">
            <w:pPr>
              <w:pStyle w:val="Betarp"/>
              <w:rPr>
                <w:rFonts w:ascii="Times New Roman" w:hAnsi="Times New Roman" w:cs="Times New Roman"/>
                <w:sz w:val="24"/>
                <w:szCs w:val="24"/>
              </w:rPr>
            </w:pPr>
          </w:p>
          <w:p w14:paraId="4A43B260" w14:textId="77777777" w:rsidR="0084729A" w:rsidRDefault="0084729A" w:rsidP="0084729A">
            <w:pPr>
              <w:pStyle w:val="Betarp"/>
              <w:rPr>
                <w:rFonts w:ascii="Times New Roman" w:hAnsi="Times New Roman" w:cs="Times New Roman"/>
                <w:sz w:val="24"/>
                <w:szCs w:val="24"/>
              </w:rPr>
            </w:pPr>
          </w:p>
          <w:p w14:paraId="221EF6D3" w14:textId="77777777" w:rsidR="0084729A" w:rsidRDefault="0084729A" w:rsidP="0084729A">
            <w:pPr>
              <w:pStyle w:val="Betarp"/>
              <w:rPr>
                <w:rFonts w:ascii="Times New Roman" w:hAnsi="Times New Roman" w:cs="Times New Roman"/>
                <w:sz w:val="24"/>
                <w:szCs w:val="24"/>
              </w:rPr>
            </w:pPr>
          </w:p>
          <w:p w14:paraId="18EFD05A" w14:textId="77777777" w:rsidR="0084729A" w:rsidRDefault="0084729A" w:rsidP="0084729A">
            <w:pPr>
              <w:pStyle w:val="Betarp"/>
              <w:rPr>
                <w:rFonts w:ascii="Times New Roman" w:hAnsi="Times New Roman" w:cs="Times New Roman"/>
                <w:sz w:val="24"/>
                <w:szCs w:val="24"/>
              </w:rPr>
            </w:pPr>
          </w:p>
          <w:p w14:paraId="4318BC0D" w14:textId="77777777" w:rsidR="0084729A" w:rsidRDefault="0084729A" w:rsidP="0084729A">
            <w:pPr>
              <w:pStyle w:val="Betarp"/>
              <w:rPr>
                <w:rFonts w:ascii="Times New Roman" w:hAnsi="Times New Roman" w:cs="Times New Roman"/>
                <w:sz w:val="24"/>
                <w:szCs w:val="24"/>
              </w:rPr>
            </w:pPr>
          </w:p>
          <w:p w14:paraId="26F310C5" w14:textId="77777777" w:rsidR="0084729A" w:rsidRDefault="0084729A" w:rsidP="0084729A">
            <w:pPr>
              <w:pStyle w:val="Betarp"/>
              <w:rPr>
                <w:rFonts w:ascii="Times New Roman" w:hAnsi="Times New Roman" w:cs="Times New Roman"/>
                <w:sz w:val="24"/>
                <w:szCs w:val="24"/>
              </w:rPr>
            </w:pPr>
          </w:p>
          <w:p w14:paraId="55D72B6F" w14:textId="77777777" w:rsidR="0084729A" w:rsidRDefault="0084729A" w:rsidP="0084729A">
            <w:pPr>
              <w:pStyle w:val="Betarp"/>
              <w:rPr>
                <w:rFonts w:ascii="Times New Roman" w:hAnsi="Times New Roman" w:cs="Times New Roman"/>
                <w:sz w:val="24"/>
                <w:szCs w:val="24"/>
              </w:rPr>
            </w:pPr>
          </w:p>
          <w:p w14:paraId="3AAA214F" w14:textId="77777777" w:rsidR="0084729A" w:rsidRDefault="0084729A" w:rsidP="0084729A">
            <w:pPr>
              <w:pStyle w:val="Betarp"/>
              <w:rPr>
                <w:rFonts w:ascii="Times New Roman" w:hAnsi="Times New Roman" w:cs="Times New Roman"/>
                <w:sz w:val="24"/>
                <w:szCs w:val="24"/>
              </w:rPr>
            </w:pPr>
          </w:p>
          <w:p w14:paraId="2BCCA154" w14:textId="77777777" w:rsidR="0084729A" w:rsidRDefault="0084729A" w:rsidP="0084729A">
            <w:pPr>
              <w:pStyle w:val="Betarp"/>
              <w:rPr>
                <w:rFonts w:ascii="Times New Roman" w:hAnsi="Times New Roman" w:cs="Times New Roman"/>
                <w:sz w:val="24"/>
                <w:szCs w:val="24"/>
              </w:rPr>
            </w:pPr>
          </w:p>
          <w:p w14:paraId="6455CDE2" w14:textId="77777777" w:rsidR="0084729A" w:rsidRDefault="0084729A" w:rsidP="0084729A">
            <w:pPr>
              <w:pStyle w:val="Betarp"/>
              <w:rPr>
                <w:rFonts w:ascii="Times New Roman" w:hAnsi="Times New Roman" w:cs="Times New Roman"/>
                <w:sz w:val="24"/>
                <w:szCs w:val="24"/>
              </w:rPr>
            </w:pPr>
          </w:p>
          <w:p w14:paraId="4AC8440C" w14:textId="77777777" w:rsidR="0084729A" w:rsidRDefault="0084729A" w:rsidP="0084729A">
            <w:pPr>
              <w:pStyle w:val="Betarp"/>
              <w:rPr>
                <w:rFonts w:ascii="Times New Roman" w:hAnsi="Times New Roman" w:cs="Times New Roman"/>
                <w:sz w:val="24"/>
                <w:szCs w:val="24"/>
              </w:rPr>
            </w:pPr>
          </w:p>
          <w:p w14:paraId="7FE75E3E" w14:textId="77777777" w:rsidR="0084729A" w:rsidRDefault="0084729A" w:rsidP="0084729A">
            <w:pPr>
              <w:pStyle w:val="Betarp"/>
              <w:rPr>
                <w:rFonts w:ascii="Times New Roman" w:hAnsi="Times New Roman" w:cs="Times New Roman"/>
                <w:sz w:val="24"/>
                <w:szCs w:val="24"/>
              </w:rPr>
            </w:pPr>
          </w:p>
          <w:p w14:paraId="6A176137" w14:textId="77777777" w:rsidR="0084729A" w:rsidRDefault="0084729A" w:rsidP="0084729A">
            <w:pPr>
              <w:pStyle w:val="Betarp"/>
              <w:rPr>
                <w:rFonts w:ascii="Times New Roman" w:hAnsi="Times New Roman" w:cs="Times New Roman"/>
                <w:sz w:val="24"/>
                <w:szCs w:val="24"/>
              </w:rPr>
            </w:pPr>
          </w:p>
          <w:p w14:paraId="1DF95C04" w14:textId="77777777" w:rsidR="0084729A" w:rsidRDefault="0084729A" w:rsidP="0084729A">
            <w:pPr>
              <w:pStyle w:val="Betarp"/>
              <w:rPr>
                <w:rFonts w:ascii="Times New Roman" w:hAnsi="Times New Roman" w:cs="Times New Roman"/>
                <w:sz w:val="24"/>
                <w:szCs w:val="24"/>
              </w:rPr>
            </w:pPr>
          </w:p>
          <w:p w14:paraId="024BC18D" w14:textId="77777777" w:rsidR="0084729A" w:rsidRDefault="0084729A" w:rsidP="0084729A">
            <w:pPr>
              <w:pStyle w:val="Betarp"/>
              <w:rPr>
                <w:rFonts w:ascii="Times New Roman" w:hAnsi="Times New Roman" w:cs="Times New Roman"/>
                <w:sz w:val="24"/>
                <w:szCs w:val="24"/>
              </w:rPr>
            </w:pPr>
          </w:p>
          <w:p w14:paraId="2F4CE543" w14:textId="77777777" w:rsidR="0084729A" w:rsidRDefault="0084729A" w:rsidP="0084729A">
            <w:pPr>
              <w:pStyle w:val="Betarp"/>
              <w:rPr>
                <w:rFonts w:ascii="Times New Roman" w:hAnsi="Times New Roman" w:cs="Times New Roman"/>
                <w:sz w:val="24"/>
                <w:szCs w:val="24"/>
              </w:rPr>
            </w:pPr>
          </w:p>
          <w:p w14:paraId="3404072C" w14:textId="77777777" w:rsidR="0084729A" w:rsidRDefault="0084729A" w:rsidP="0084729A">
            <w:pPr>
              <w:pStyle w:val="Betarp"/>
              <w:rPr>
                <w:rFonts w:ascii="Times New Roman" w:hAnsi="Times New Roman" w:cs="Times New Roman"/>
                <w:sz w:val="24"/>
                <w:szCs w:val="24"/>
              </w:rPr>
            </w:pPr>
          </w:p>
          <w:p w14:paraId="1993E693" w14:textId="77777777" w:rsidR="0084729A" w:rsidRDefault="0084729A" w:rsidP="0084729A">
            <w:pPr>
              <w:pStyle w:val="Betarp"/>
              <w:rPr>
                <w:rFonts w:ascii="Times New Roman" w:hAnsi="Times New Roman" w:cs="Times New Roman"/>
                <w:sz w:val="24"/>
                <w:szCs w:val="24"/>
              </w:rPr>
            </w:pPr>
          </w:p>
          <w:p w14:paraId="5A0142BC" w14:textId="77777777" w:rsidR="0084729A" w:rsidRDefault="0084729A" w:rsidP="0084729A">
            <w:pPr>
              <w:pStyle w:val="Betarp"/>
              <w:rPr>
                <w:rFonts w:ascii="Times New Roman" w:hAnsi="Times New Roman" w:cs="Times New Roman"/>
                <w:sz w:val="24"/>
                <w:szCs w:val="24"/>
              </w:rPr>
            </w:pPr>
          </w:p>
          <w:p w14:paraId="7D69FC03" w14:textId="77777777" w:rsidR="0084729A" w:rsidRDefault="0084729A" w:rsidP="0084729A">
            <w:pPr>
              <w:pStyle w:val="Betarp"/>
              <w:rPr>
                <w:rFonts w:ascii="Times New Roman" w:hAnsi="Times New Roman" w:cs="Times New Roman"/>
                <w:sz w:val="24"/>
                <w:szCs w:val="24"/>
              </w:rPr>
            </w:pPr>
          </w:p>
          <w:p w14:paraId="65F5F77F" w14:textId="77777777" w:rsidR="0084729A" w:rsidRDefault="0084729A" w:rsidP="0084729A">
            <w:pPr>
              <w:pStyle w:val="Betarp"/>
              <w:rPr>
                <w:rFonts w:ascii="Times New Roman" w:hAnsi="Times New Roman" w:cs="Times New Roman"/>
                <w:sz w:val="24"/>
                <w:szCs w:val="24"/>
              </w:rPr>
            </w:pPr>
          </w:p>
          <w:p w14:paraId="2824BF72" w14:textId="77777777" w:rsidR="0084729A" w:rsidRDefault="0084729A" w:rsidP="0084729A">
            <w:pPr>
              <w:pStyle w:val="Betarp"/>
              <w:rPr>
                <w:rFonts w:ascii="Times New Roman" w:hAnsi="Times New Roman" w:cs="Times New Roman"/>
                <w:sz w:val="24"/>
                <w:szCs w:val="24"/>
              </w:rPr>
            </w:pPr>
          </w:p>
          <w:p w14:paraId="24D13901" w14:textId="77777777" w:rsidR="0084729A" w:rsidRDefault="0084729A" w:rsidP="0084729A">
            <w:pPr>
              <w:pStyle w:val="Betarp"/>
              <w:rPr>
                <w:rFonts w:ascii="Times New Roman" w:hAnsi="Times New Roman" w:cs="Times New Roman"/>
                <w:sz w:val="24"/>
                <w:szCs w:val="24"/>
              </w:rPr>
            </w:pPr>
          </w:p>
          <w:p w14:paraId="0984A4DF" w14:textId="77777777" w:rsidR="0084729A" w:rsidRDefault="0084729A" w:rsidP="0084729A">
            <w:pPr>
              <w:pStyle w:val="Betarp"/>
              <w:rPr>
                <w:rFonts w:ascii="Times New Roman" w:hAnsi="Times New Roman" w:cs="Times New Roman"/>
                <w:sz w:val="24"/>
                <w:szCs w:val="24"/>
              </w:rPr>
            </w:pPr>
          </w:p>
          <w:p w14:paraId="40B5B9C1" w14:textId="77777777" w:rsidR="0084729A" w:rsidRDefault="0084729A" w:rsidP="0084729A">
            <w:pPr>
              <w:pStyle w:val="Betarp"/>
              <w:rPr>
                <w:rFonts w:ascii="Times New Roman" w:hAnsi="Times New Roman" w:cs="Times New Roman"/>
                <w:sz w:val="24"/>
                <w:szCs w:val="24"/>
              </w:rPr>
            </w:pPr>
          </w:p>
          <w:p w14:paraId="16A40A8A" w14:textId="77777777" w:rsidR="0084729A" w:rsidRDefault="0084729A" w:rsidP="0084729A">
            <w:pPr>
              <w:pStyle w:val="Betarp"/>
              <w:rPr>
                <w:rFonts w:ascii="Times New Roman" w:hAnsi="Times New Roman" w:cs="Times New Roman"/>
                <w:sz w:val="24"/>
                <w:szCs w:val="24"/>
              </w:rPr>
            </w:pPr>
          </w:p>
          <w:p w14:paraId="2E35196A" w14:textId="77777777" w:rsidR="0084729A" w:rsidRDefault="0084729A" w:rsidP="0084729A">
            <w:pPr>
              <w:pStyle w:val="Betarp"/>
              <w:rPr>
                <w:rFonts w:ascii="Times New Roman" w:hAnsi="Times New Roman" w:cs="Times New Roman"/>
                <w:sz w:val="24"/>
                <w:szCs w:val="24"/>
              </w:rPr>
            </w:pPr>
          </w:p>
          <w:p w14:paraId="461CC3B6" w14:textId="77777777" w:rsidR="0084729A" w:rsidRDefault="0084729A" w:rsidP="0084729A">
            <w:pPr>
              <w:pStyle w:val="Betarp"/>
              <w:rPr>
                <w:rFonts w:ascii="Times New Roman" w:hAnsi="Times New Roman" w:cs="Times New Roman"/>
                <w:sz w:val="24"/>
                <w:szCs w:val="24"/>
              </w:rPr>
            </w:pPr>
          </w:p>
          <w:p w14:paraId="588CEC8A" w14:textId="77777777" w:rsidR="0084729A" w:rsidRDefault="0084729A" w:rsidP="0084729A">
            <w:pPr>
              <w:pStyle w:val="Betarp"/>
              <w:rPr>
                <w:rFonts w:ascii="Times New Roman" w:hAnsi="Times New Roman" w:cs="Times New Roman"/>
                <w:sz w:val="24"/>
                <w:szCs w:val="24"/>
              </w:rPr>
            </w:pPr>
          </w:p>
          <w:p w14:paraId="315B58A7" w14:textId="77777777" w:rsidR="0084729A" w:rsidRDefault="0084729A" w:rsidP="0084729A">
            <w:pPr>
              <w:pStyle w:val="Betarp"/>
              <w:rPr>
                <w:rFonts w:ascii="Times New Roman" w:hAnsi="Times New Roman" w:cs="Times New Roman"/>
                <w:sz w:val="24"/>
                <w:szCs w:val="24"/>
              </w:rPr>
            </w:pPr>
          </w:p>
          <w:p w14:paraId="1864D570" w14:textId="77777777" w:rsidR="0084729A" w:rsidRDefault="0084729A" w:rsidP="0084729A">
            <w:pPr>
              <w:pStyle w:val="Betarp"/>
              <w:rPr>
                <w:rFonts w:ascii="Times New Roman" w:hAnsi="Times New Roman" w:cs="Times New Roman"/>
                <w:sz w:val="24"/>
                <w:szCs w:val="24"/>
              </w:rPr>
            </w:pPr>
          </w:p>
          <w:p w14:paraId="6F5CEA33" w14:textId="77777777" w:rsidR="0084729A" w:rsidRDefault="0084729A" w:rsidP="0084729A">
            <w:pPr>
              <w:pStyle w:val="Betarp"/>
              <w:rPr>
                <w:rFonts w:ascii="Times New Roman" w:hAnsi="Times New Roman" w:cs="Times New Roman"/>
                <w:sz w:val="24"/>
                <w:szCs w:val="24"/>
              </w:rPr>
            </w:pPr>
          </w:p>
          <w:p w14:paraId="5A918F6D" w14:textId="77777777" w:rsidR="0084729A" w:rsidRDefault="0084729A" w:rsidP="0084729A">
            <w:pPr>
              <w:pStyle w:val="Betarp"/>
              <w:rPr>
                <w:rFonts w:ascii="Times New Roman" w:hAnsi="Times New Roman" w:cs="Times New Roman"/>
                <w:sz w:val="24"/>
                <w:szCs w:val="24"/>
              </w:rPr>
            </w:pPr>
          </w:p>
          <w:p w14:paraId="1D382DD4" w14:textId="77777777" w:rsidR="0084729A" w:rsidRDefault="0084729A" w:rsidP="0084729A">
            <w:pPr>
              <w:pStyle w:val="Betarp"/>
              <w:rPr>
                <w:rFonts w:ascii="Times New Roman" w:hAnsi="Times New Roman" w:cs="Times New Roman"/>
                <w:sz w:val="24"/>
                <w:szCs w:val="24"/>
              </w:rPr>
            </w:pPr>
          </w:p>
          <w:p w14:paraId="0F42E0B5" w14:textId="77777777" w:rsidR="0084729A" w:rsidRDefault="0084729A" w:rsidP="0084729A">
            <w:pPr>
              <w:pStyle w:val="Betarp"/>
              <w:rPr>
                <w:rFonts w:ascii="Times New Roman" w:hAnsi="Times New Roman" w:cs="Times New Roman"/>
                <w:sz w:val="24"/>
                <w:szCs w:val="24"/>
              </w:rPr>
            </w:pPr>
          </w:p>
          <w:p w14:paraId="13B32632" w14:textId="77777777" w:rsidR="0084729A" w:rsidRDefault="0084729A" w:rsidP="0084729A">
            <w:pPr>
              <w:pStyle w:val="Betarp"/>
              <w:rPr>
                <w:rFonts w:ascii="Times New Roman" w:hAnsi="Times New Roman" w:cs="Times New Roman"/>
                <w:sz w:val="24"/>
                <w:szCs w:val="24"/>
              </w:rPr>
            </w:pPr>
            <w:r>
              <w:rPr>
                <w:rFonts w:ascii="Times New Roman" w:hAnsi="Times New Roman" w:cs="Times New Roman"/>
                <w:sz w:val="24"/>
                <w:szCs w:val="24"/>
              </w:rPr>
              <w:t>2.</w:t>
            </w:r>
          </w:p>
          <w:p w14:paraId="5ACD069B" w14:textId="77777777" w:rsidR="0084729A" w:rsidRDefault="0084729A" w:rsidP="0084729A">
            <w:pPr>
              <w:pStyle w:val="Betarp"/>
              <w:rPr>
                <w:rFonts w:ascii="Times New Roman" w:hAnsi="Times New Roman" w:cs="Times New Roman"/>
                <w:sz w:val="24"/>
                <w:szCs w:val="24"/>
              </w:rPr>
            </w:pPr>
          </w:p>
          <w:p w14:paraId="06835C3A" w14:textId="77777777" w:rsidR="0084729A" w:rsidRDefault="0084729A" w:rsidP="0084729A">
            <w:pPr>
              <w:pStyle w:val="Betarp"/>
              <w:rPr>
                <w:rFonts w:ascii="Times New Roman" w:hAnsi="Times New Roman" w:cs="Times New Roman"/>
                <w:sz w:val="24"/>
                <w:szCs w:val="24"/>
              </w:rPr>
            </w:pPr>
          </w:p>
          <w:p w14:paraId="7875D078" w14:textId="77777777" w:rsidR="0084729A" w:rsidRDefault="0084729A" w:rsidP="0084729A">
            <w:pPr>
              <w:pStyle w:val="Betarp"/>
              <w:rPr>
                <w:rFonts w:ascii="Times New Roman" w:hAnsi="Times New Roman" w:cs="Times New Roman"/>
                <w:sz w:val="24"/>
                <w:szCs w:val="24"/>
              </w:rPr>
            </w:pPr>
          </w:p>
          <w:p w14:paraId="5ACB7CA9" w14:textId="77777777" w:rsidR="0084729A" w:rsidRDefault="0084729A" w:rsidP="0084729A">
            <w:pPr>
              <w:pStyle w:val="Betarp"/>
              <w:rPr>
                <w:rFonts w:ascii="Times New Roman" w:hAnsi="Times New Roman" w:cs="Times New Roman"/>
                <w:sz w:val="24"/>
                <w:szCs w:val="24"/>
              </w:rPr>
            </w:pPr>
          </w:p>
          <w:p w14:paraId="4B7A3CFB" w14:textId="77777777" w:rsidR="0084729A" w:rsidRPr="0042394F" w:rsidRDefault="0084729A" w:rsidP="0084729A">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3E01"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sz w:val="24"/>
                <w:szCs w:val="24"/>
              </w:rPr>
              <w:lastRenderedPageBreak/>
              <w:t>Tiekėjas arba jo atsakingas asmuo, nurodytas VPĮ 46 straipsnio 2 dalies 2 punkte, nuteistas už šią nusikalstamą veiką:</w:t>
            </w:r>
          </w:p>
          <w:p w14:paraId="3E917784"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1) dalyvavimą nusikalstamame susivienijime, jo organizavimą ar vadovavimą jam;</w:t>
            </w:r>
          </w:p>
          <w:p w14:paraId="6DA2E3E8"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2) kyšininkavimą, prekybą poveikiu, papirkimą;</w:t>
            </w:r>
          </w:p>
          <w:p w14:paraId="1D0E3D22"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4C12F3"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lastRenderedPageBreak/>
              <w:t>4) nusikalstamą bankrotą;</w:t>
            </w:r>
          </w:p>
          <w:p w14:paraId="6F7FC6B2"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5) teroristinį ir su teroristine veikla susijusį nusikaltimą;</w:t>
            </w:r>
          </w:p>
          <w:p w14:paraId="13F69360"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6) nusikalstamu būdu gauto turto legalizavimą;</w:t>
            </w:r>
          </w:p>
          <w:p w14:paraId="75809553"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7) prekybą žmonėmis, vaiko pirkimą arba pardavimą;</w:t>
            </w:r>
          </w:p>
          <w:p w14:paraId="60ED8DFB"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146CC7B4" w14:textId="77777777" w:rsidR="0084729A" w:rsidRPr="0042394F" w:rsidRDefault="0084729A" w:rsidP="0084729A">
            <w:pPr>
              <w:pStyle w:val="Betarp"/>
              <w:jc w:val="both"/>
              <w:rPr>
                <w:rFonts w:ascii="Times New Roman" w:hAnsi="Times New Roman" w:cs="Times New Roman"/>
                <w:b/>
                <w:bCs/>
                <w:sz w:val="24"/>
                <w:szCs w:val="24"/>
              </w:rPr>
            </w:pPr>
          </w:p>
          <w:p w14:paraId="2C35FEFC"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Laikoma, kad tiekėjas arba jo atsakingas asmuo nuteistas už aukščiau nurodytą nusikalstamą veiką, kai dėl:</w:t>
            </w:r>
          </w:p>
          <w:p w14:paraId="2E83E509"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14F65BCB" w14:textId="77777777" w:rsidR="0084729A" w:rsidRPr="0042394F" w:rsidRDefault="0084729A" w:rsidP="0084729A">
            <w:pPr>
              <w:pStyle w:val="Betarp"/>
              <w:jc w:val="both"/>
              <w:rPr>
                <w:rFonts w:ascii="Times New Roman" w:hAnsi="Times New Roman" w:cs="Times New Roman"/>
                <w:sz w:val="24"/>
                <w:szCs w:val="24"/>
              </w:rPr>
            </w:pPr>
            <w:r w:rsidRPr="0042394F">
              <w:rPr>
                <w:rFonts w:ascii="Times New Roman" w:hAnsi="Times New Roman" w:cs="Times New Roman"/>
                <w:sz w:val="24"/>
                <w:szCs w:val="24"/>
              </w:rPr>
              <w:t xml:space="preserve">2) tiekėjo, kuris yra juridinis asmuo, kita organizacija ar jos </w:t>
            </w:r>
            <w:r w:rsidRPr="0042394F">
              <w:rPr>
                <w:rFonts w:ascii="Times New Roman" w:hAnsi="Times New Roman" w:cs="Times New Roman"/>
                <w:b/>
                <w:bCs/>
                <w:sz w:val="24"/>
                <w:szCs w:val="24"/>
              </w:rPr>
              <w:t>struktūrinis</w:t>
            </w:r>
            <w:r w:rsidRPr="0042394F">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2C4633" w14:textId="77777777" w:rsidR="0084729A" w:rsidRPr="0042394F" w:rsidRDefault="0084729A" w:rsidP="0084729A">
            <w:pPr>
              <w:pStyle w:val="Betarp"/>
              <w:jc w:val="both"/>
              <w:rPr>
                <w:rFonts w:ascii="Times New Roman" w:hAnsi="Times New Roman" w:cs="Times New Roman"/>
                <w:bCs/>
                <w:sz w:val="24"/>
                <w:szCs w:val="24"/>
              </w:rPr>
            </w:pPr>
            <w:r w:rsidRPr="0042394F">
              <w:rPr>
                <w:rFonts w:ascii="Times New Roman" w:hAnsi="Times New Roman" w:cs="Times New Roman"/>
                <w:bCs/>
                <w:sz w:val="24"/>
                <w:szCs w:val="24"/>
              </w:rPr>
              <w:t xml:space="preserve">3) tiekėjo, kuris yra juridinis asmuo, kita organizacija ar jos </w:t>
            </w:r>
            <w:r w:rsidRPr="0042394F">
              <w:rPr>
                <w:rFonts w:ascii="Times New Roman" w:hAnsi="Times New Roman" w:cs="Times New Roman"/>
                <w:b/>
                <w:sz w:val="24"/>
                <w:szCs w:val="24"/>
              </w:rPr>
              <w:t>struktūrinis</w:t>
            </w:r>
            <w:r w:rsidRPr="0042394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8DE8FF" w14:textId="77777777" w:rsidR="0084729A" w:rsidRPr="0042394F" w:rsidRDefault="0084729A" w:rsidP="0084729A">
            <w:pPr>
              <w:pStyle w:val="Betarp"/>
              <w:jc w:val="both"/>
              <w:rPr>
                <w:rFonts w:ascii="Times New Roman" w:hAnsi="Times New Roman" w:cs="Times New Roman"/>
                <w:bCs/>
                <w:sz w:val="24"/>
                <w:szCs w:val="24"/>
              </w:rPr>
            </w:pPr>
          </w:p>
          <w:p w14:paraId="223049A4" w14:textId="77777777" w:rsidR="0084729A" w:rsidRPr="0042394F" w:rsidRDefault="0084729A" w:rsidP="0084729A">
            <w:pPr>
              <w:pStyle w:val="Betarp"/>
              <w:jc w:val="both"/>
              <w:rPr>
                <w:rFonts w:ascii="Times New Roman" w:hAnsi="Times New Roman" w:cs="Times New Roman"/>
                <w:bCs/>
                <w:sz w:val="24"/>
                <w:szCs w:val="24"/>
              </w:rPr>
            </w:pPr>
            <w:r w:rsidRPr="0042394F">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3185EB9A" w14:textId="77777777" w:rsidR="0084729A" w:rsidRPr="0042394F" w:rsidRDefault="0084729A" w:rsidP="0084729A">
            <w:pPr>
              <w:pStyle w:val="Betarp"/>
              <w:jc w:val="both"/>
              <w:rPr>
                <w:rFonts w:ascii="Times New Roman" w:hAnsi="Times New Roman" w:cs="Times New Roman"/>
                <w:b/>
                <w:bC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C304F"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
                <w:bCs/>
                <w:sz w:val="24"/>
                <w:szCs w:val="24"/>
              </w:rPr>
              <w:lastRenderedPageBreak/>
              <w:t>VPĮ 46 straipsnio 1 dalis</w:t>
            </w:r>
          </w:p>
          <w:p w14:paraId="5DC63DD5" w14:textId="77777777" w:rsidR="0084729A" w:rsidRPr="0042394F" w:rsidRDefault="0084729A" w:rsidP="0084729A">
            <w:pPr>
              <w:pStyle w:val="Betarp"/>
              <w:jc w:val="both"/>
              <w:rPr>
                <w:rFonts w:ascii="Times New Roman" w:hAnsi="Times New Roman" w:cs="Times New Roman"/>
                <w:sz w:val="24"/>
                <w:szCs w:val="24"/>
              </w:rPr>
            </w:pPr>
          </w:p>
          <w:p w14:paraId="193F0D64" w14:textId="77777777" w:rsidR="0084729A" w:rsidRPr="0042394F" w:rsidRDefault="0084729A" w:rsidP="0084729A">
            <w:pPr>
              <w:pStyle w:val="Betarp"/>
              <w:jc w:val="both"/>
              <w:rPr>
                <w:rFonts w:ascii="Times New Roman" w:hAnsi="Times New Roman" w:cs="Times New Roman"/>
                <w:sz w:val="24"/>
                <w:szCs w:val="24"/>
              </w:rPr>
            </w:pPr>
            <w:r w:rsidRPr="0042394F">
              <w:rPr>
                <w:rFonts w:ascii="Times New Roman" w:hAnsi="Times New Roman" w:cs="Times New Roman"/>
                <w:sz w:val="24"/>
                <w:szCs w:val="24"/>
              </w:rPr>
              <w:t>EBVPD III dalies A1-A6 punktai</w:t>
            </w:r>
          </w:p>
          <w:p w14:paraId="22F17638" w14:textId="77777777" w:rsidR="0084729A" w:rsidRPr="0042394F" w:rsidRDefault="0084729A" w:rsidP="0084729A">
            <w:pPr>
              <w:pStyle w:val="Betarp"/>
              <w:jc w:val="both"/>
              <w:rPr>
                <w:rFonts w:ascii="Times New Roman" w:hAnsi="Times New Roman" w:cs="Times New Roman"/>
                <w:sz w:val="24"/>
                <w:szCs w:val="24"/>
              </w:rPr>
            </w:pPr>
          </w:p>
          <w:p w14:paraId="2451015C" w14:textId="77777777" w:rsidR="0084729A" w:rsidRPr="0042394F" w:rsidRDefault="0084729A" w:rsidP="0084729A">
            <w:pPr>
              <w:pStyle w:val="Betarp"/>
              <w:jc w:val="both"/>
              <w:rPr>
                <w:rFonts w:ascii="Times New Roman" w:hAnsi="Times New Roman" w:cs="Times New Roman"/>
                <w:sz w:val="24"/>
                <w:szCs w:val="24"/>
              </w:rPr>
            </w:pPr>
            <w:r w:rsidRPr="0042394F">
              <w:rPr>
                <w:rFonts w:ascii="Times New Roman" w:hAnsi="Times New Roman" w:cs="Times New Roman"/>
                <w:sz w:val="24"/>
                <w:szCs w:val="24"/>
              </w:rPr>
              <w:t>EBVPD III dalies D1 punktas</w:t>
            </w:r>
          </w:p>
          <w:p w14:paraId="52ADF70B" w14:textId="77777777" w:rsidR="0084729A" w:rsidRPr="0042394F" w:rsidRDefault="0084729A" w:rsidP="0084729A">
            <w:pPr>
              <w:pStyle w:val="Betarp"/>
              <w:jc w:val="both"/>
              <w:rPr>
                <w:rFonts w:ascii="Times New Roman" w:hAnsi="Times New Roman" w:cs="Times New Roman"/>
                <w:sz w:val="24"/>
                <w:szCs w:val="24"/>
              </w:rPr>
            </w:pPr>
          </w:p>
          <w:p w14:paraId="76EB4BEA" w14:textId="77777777" w:rsidR="0084729A" w:rsidRPr="0042394F" w:rsidRDefault="0084729A" w:rsidP="0084729A">
            <w:pPr>
              <w:pStyle w:val="Betarp"/>
              <w:jc w:val="both"/>
              <w:rPr>
                <w:rFonts w:ascii="Times New Roman" w:hAnsi="Times New Roman" w:cs="Times New Roman"/>
                <w:sz w:val="24"/>
                <w:szCs w:val="24"/>
              </w:rPr>
            </w:pPr>
          </w:p>
          <w:p w14:paraId="3BCC57EE" w14:textId="77777777" w:rsidR="0084729A" w:rsidRPr="0042394F" w:rsidRDefault="0084729A" w:rsidP="0084729A">
            <w:pPr>
              <w:pStyle w:val="Betarp"/>
              <w:jc w:val="both"/>
              <w:rPr>
                <w:rFonts w:ascii="Times New Roman" w:hAnsi="Times New Roman" w:cs="Times New Roman"/>
                <w:sz w:val="24"/>
                <w:szCs w:val="24"/>
              </w:rPr>
            </w:pPr>
          </w:p>
          <w:p w14:paraId="29560C1F" w14:textId="77777777" w:rsidR="0084729A" w:rsidRPr="0042394F" w:rsidRDefault="0084729A" w:rsidP="0084729A">
            <w:pPr>
              <w:pStyle w:val="Betarp"/>
              <w:jc w:val="both"/>
              <w:rPr>
                <w:rFonts w:ascii="Times New Roman" w:hAnsi="Times New Roman" w:cs="Times New Roman"/>
                <w:sz w:val="24"/>
                <w:szCs w:val="24"/>
              </w:rPr>
            </w:pPr>
          </w:p>
          <w:p w14:paraId="651BBFC0" w14:textId="77777777" w:rsidR="0084729A" w:rsidRPr="0042394F" w:rsidRDefault="0084729A" w:rsidP="0084729A">
            <w:pPr>
              <w:pStyle w:val="Betarp"/>
              <w:jc w:val="both"/>
              <w:rPr>
                <w:rFonts w:ascii="Times New Roman" w:hAnsi="Times New Roman" w:cs="Times New Roman"/>
                <w:sz w:val="24"/>
                <w:szCs w:val="24"/>
              </w:rPr>
            </w:pPr>
          </w:p>
          <w:p w14:paraId="74981551" w14:textId="77777777" w:rsidR="0084729A" w:rsidRPr="0042394F" w:rsidRDefault="0084729A" w:rsidP="0084729A">
            <w:pPr>
              <w:pStyle w:val="Betarp"/>
              <w:jc w:val="both"/>
              <w:rPr>
                <w:rFonts w:ascii="Times New Roman" w:hAnsi="Times New Roman" w:cs="Times New Roman"/>
                <w:sz w:val="24"/>
                <w:szCs w:val="24"/>
              </w:rPr>
            </w:pPr>
          </w:p>
          <w:p w14:paraId="0976CC33" w14:textId="77777777" w:rsidR="0084729A" w:rsidRPr="0042394F" w:rsidRDefault="0084729A" w:rsidP="0084729A">
            <w:pPr>
              <w:pStyle w:val="Betarp"/>
              <w:jc w:val="both"/>
              <w:rPr>
                <w:rFonts w:ascii="Times New Roman" w:hAnsi="Times New Roman" w:cs="Times New Roman"/>
                <w:sz w:val="24"/>
                <w:szCs w:val="24"/>
              </w:rPr>
            </w:pPr>
          </w:p>
          <w:p w14:paraId="2D84791A" w14:textId="77777777" w:rsidR="0084729A" w:rsidRPr="0042394F" w:rsidRDefault="0084729A" w:rsidP="0084729A">
            <w:pPr>
              <w:pStyle w:val="Betarp"/>
              <w:jc w:val="both"/>
              <w:rPr>
                <w:rFonts w:ascii="Times New Roman" w:hAnsi="Times New Roman" w:cs="Times New Roman"/>
                <w:sz w:val="24"/>
                <w:szCs w:val="24"/>
              </w:rPr>
            </w:pPr>
          </w:p>
          <w:p w14:paraId="4E26933E" w14:textId="77777777" w:rsidR="0084729A" w:rsidRPr="0042394F" w:rsidRDefault="0084729A" w:rsidP="0084729A">
            <w:pPr>
              <w:pStyle w:val="Betarp"/>
              <w:jc w:val="both"/>
              <w:rPr>
                <w:rFonts w:ascii="Times New Roman" w:hAnsi="Times New Roman" w:cs="Times New Roman"/>
                <w:sz w:val="24"/>
                <w:szCs w:val="24"/>
              </w:rPr>
            </w:pPr>
          </w:p>
          <w:p w14:paraId="38EB7F3A" w14:textId="77777777" w:rsidR="0084729A" w:rsidRPr="0042394F" w:rsidRDefault="0084729A" w:rsidP="0084729A">
            <w:pPr>
              <w:pStyle w:val="Betarp"/>
              <w:jc w:val="both"/>
              <w:rPr>
                <w:rFonts w:ascii="Times New Roman" w:hAnsi="Times New Roman" w:cs="Times New Roman"/>
                <w:sz w:val="24"/>
                <w:szCs w:val="24"/>
              </w:rPr>
            </w:pPr>
          </w:p>
          <w:p w14:paraId="3D7C9569" w14:textId="77777777" w:rsidR="0084729A" w:rsidRPr="0042394F" w:rsidRDefault="0084729A" w:rsidP="0084729A">
            <w:pPr>
              <w:pStyle w:val="Betarp"/>
              <w:jc w:val="both"/>
              <w:rPr>
                <w:rFonts w:ascii="Times New Roman" w:hAnsi="Times New Roman" w:cs="Times New Roman"/>
                <w:sz w:val="24"/>
                <w:szCs w:val="24"/>
              </w:rPr>
            </w:pPr>
          </w:p>
          <w:p w14:paraId="6F7C9F9A" w14:textId="77777777" w:rsidR="0084729A" w:rsidRPr="0042394F" w:rsidRDefault="0084729A" w:rsidP="0084729A">
            <w:pPr>
              <w:pStyle w:val="Betarp"/>
              <w:jc w:val="both"/>
              <w:rPr>
                <w:rFonts w:ascii="Times New Roman" w:hAnsi="Times New Roman" w:cs="Times New Roman"/>
                <w:sz w:val="24"/>
                <w:szCs w:val="24"/>
              </w:rPr>
            </w:pPr>
          </w:p>
          <w:p w14:paraId="1B03DB92" w14:textId="77777777" w:rsidR="0084729A" w:rsidRPr="0042394F" w:rsidRDefault="0084729A" w:rsidP="0084729A">
            <w:pPr>
              <w:pStyle w:val="Betarp"/>
              <w:jc w:val="both"/>
              <w:rPr>
                <w:rFonts w:ascii="Times New Roman" w:hAnsi="Times New Roman" w:cs="Times New Roman"/>
                <w:sz w:val="24"/>
                <w:szCs w:val="24"/>
              </w:rPr>
            </w:pPr>
          </w:p>
          <w:p w14:paraId="7E0B36FE" w14:textId="77777777" w:rsidR="0084729A" w:rsidRPr="0042394F" w:rsidRDefault="0084729A" w:rsidP="0084729A">
            <w:pPr>
              <w:pStyle w:val="Betarp"/>
              <w:jc w:val="both"/>
              <w:rPr>
                <w:rFonts w:ascii="Times New Roman" w:hAnsi="Times New Roman" w:cs="Times New Roman"/>
                <w:sz w:val="24"/>
                <w:szCs w:val="24"/>
              </w:rPr>
            </w:pPr>
          </w:p>
          <w:p w14:paraId="0F49AF01" w14:textId="77777777" w:rsidR="0084729A" w:rsidRPr="0042394F" w:rsidRDefault="0084729A" w:rsidP="0084729A">
            <w:pPr>
              <w:pStyle w:val="Betarp"/>
              <w:jc w:val="both"/>
              <w:rPr>
                <w:rFonts w:ascii="Times New Roman" w:hAnsi="Times New Roman" w:cs="Times New Roman"/>
                <w:sz w:val="24"/>
                <w:szCs w:val="24"/>
              </w:rPr>
            </w:pPr>
          </w:p>
          <w:p w14:paraId="18CB6F3D" w14:textId="77777777" w:rsidR="0084729A" w:rsidRPr="0042394F" w:rsidRDefault="0084729A" w:rsidP="0084729A">
            <w:pPr>
              <w:pStyle w:val="Betarp"/>
              <w:jc w:val="both"/>
              <w:rPr>
                <w:rFonts w:ascii="Times New Roman" w:hAnsi="Times New Roman" w:cs="Times New Roman"/>
                <w:sz w:val="24"/>
                <w:szCs w:val="24"/>
              </w:rPr>
            </w:pPr>
          </w:p>
          <w:p w14:paraId="4F7741A3" w14:textId="77777777" w:rsidR="0084729A" w:rsidRPr="0042394F" w:rsidRDefault="0084729A" w:rsidP="0084729A">
            <w:pPr>
              <w:pStyle w:val="Betarp"/>
              <w:jc w:val="both"/>
              <w:rPr>
                <w:rFonts w:ascii="Times New Roman" w:hAnsi="Times New Roman" w:cs="Times New Roman"/>
                <w:sz w:val="24"/>
                <w:szCs w:val="24"/>
              </w:rPr>
            </w:pPr>
          </w:p>
          <w:p w14:paraId="2D1DF92F" w14:textId="77777777" w:rsidR="0084729A" w:rsidRPr="0042394F" w:rsidRDefault="0084729A" w:rsidP="0084729A">
            <w:pPr>
              <w:pStyle w:val="Betarp"/>
              <w:jc w:val="both"/>
              <w:rPr>
                <w:rFonts w:ascii="Times New Roman" w:hAnsi="Times New Roman" w:cs="Times New Roman"/>
                <w:sz w:val="24"/>
                <w:szCs w:val="24"/>
              </w:rPr>
            </w:pPr>
          </w:p>
          <w:p w14:paraId="71ED5A49" w14:textId="77777777" w:rsidR="0084729A" w:rsidRPr="0042394F" w:rsidRDefault="0084729A" w:rsidP="0084729A">
            <w:pPr>
              <w:pStyle w:val="Betarp"/>
              <w:jc w:val="both"/>
              <w:rPr>
                <w:rFonts w:ascii="Times New Roman" w:hAnsi="Times New Roman" w:cs="Times New Roman"/>
                <w:sz w:val="24"/>
                <w:szCs w:val="24"/>
              </w:rPr>
            </w:pPr>
          </w:p>
          <w:p w14:paraId="39AD9709" w14:textId="77777777" w:rsidR="0084729A" w:rsidRPr="0042394F" w:rsidRDefault="0084729A" w:rsidP="0084729A">
            <w:pPr>
              <w:pStyle w:val="Betarp"/>
              <w:jc w:val="both"/>
              <w:rPr>
                <w:rFonts w:ascii="Times New Roman" w:hAnsi="Times New Roman" w:cs="Times New Roman"/>
                <w:sz w:val="24"/>
                <w:szCs w:val="24"/>
              </w:rPr>
            </w:pPr>
          </w:p>
          <w:p w14:paraId="5387F921" w14:textId="77777777" w:rsidR="0084729A" w:rsidRPr="0042394F" w:rsidRDefault="0084729A" w:rsidP="0084729A">
            <w:pPr>
              <w:pStyle w:val="Betarp"/>
              <w:jc w:val="both"/>
              <w:rPr>
                <w:rFonts w:ascii="Times New Roman" w:hAnsi="Times New Roman" w:cs="Times New Roman"/>
                <w:sz w:val="24"/>
                <w:szCs w:val="24"/>
              </w:rPr>
            </w:pPr>
          </w:p>
          <w:p w14:paraId="226D3E0F" w14:textId="77777777" w:rsidR="0084729A" w:rsidRPr="0042394F" w:rsidRDefault="0084729A" w:rsidP="0084729A">
            <w:pPr>
              <w:pStyle w:val="Betarp"/>
              <w:jc w:val="both"/>
              <w:rPr>
                <w:rFonts w:ascii="Times New Roman" w:hAnsi="Times New Roman" w:cs="Times New Roman"/>
                <w:sz w:val="24"/>
                <w:szCs w:val="24"/>
              </w:rPr>
            </w:pPr>
          </w:p>
          <w:p w14:paraId="53F27B79" w14:textId="77777777" w:rsidR="0084729A" w:rsidRPr="0042394F" w:rsidRDefault="0084729A" w:rsidP="0084729A">
            <w:pPr>
              <w:pStyle w:val="Betarp"/>
              <w:jc w:val="both"/>
              <w:rPr>
                <w:rFonts w:ascii="Times New Roman" w:hAnsi="Times New Roman" w:cs="Times New Roman"/>
                <w:sz w:val="24"/>
                <w:szCs w:val="24"/>
              </w:rPr>
            </w:pPr>
          </w:p>
          <w:p w14:paraId="1877A960" w14:textId="77777777" w:rsidR="0084729A" w:rsidRPr="0042394F" w:rsidRDefault="0084729A" w:rsidP="0084729A">
            <w:pPr>
              <w:pStyle w:val="Betarp"/>
              <w:jc w:val="both"/>
              <w:rPr>
                <w:rFonts w:ascii="Times New Roman" w:hAnsi="Times New Roman" w:cs="Times New Roman"/>
                <w:sz w:val="24"/>
                <w:szCs w:val="24"/>
              </w:rPr>
            </w:pPr>
          </w:p>
          <w:p w14:paraId="41A9883D" w14:textId="77777777" w:rsidR="0084729A" w:rsidRPr="0042394F" w:rsidRDefault="0084729A" w:rsidP="0084729A">
            <w:pPr>
              <w:pStyle w:val="Betarp"/>
              <w:jc w:val="both"/>
              <w:rPr>
                <w:rFonts w:ascii="Times New Roman" w:hAnsi="Times New Roman" w:cs="Times New Roman"/>
                <w:sz w:val="24"/>
                <w:szCs w:val="24"/>
              </w:rPr>
            </w:pPr>
          </w:p>
          <w:p w14:paraId="1FDC6720" w14:textId="77777777" w:rsidR="0084729A" w:rsidRPr="0042394F" w:rsidRDefault="0084729A" w:rsidP="0084729A">
            <w:pPr>
              <w:pStyle w:val="Betarp"/>
              <w:jc w:val="both"/>
              <w:rPr>
                <w:rFonts w:ascii="Times New Roman" w:hAnsi="Times New Roman" w:cs="Times New Roman"/>
                <w:sz w:val="24"/>
                <w:szCs w:val="24"/>
              </w:rPr>
            </w:pPr>
          </w:p>
          <w:p w14:paraId="656CFDBB" w14:textId="77777777" w:rsidR="0084729A" w:rsidRPr="0042394F" w:rsidRDefault="0084729A" w:rsidP="0084729A">
            <w:pPr>
              <w:pStyle w:val="Betarp"/>
              <w:jc w:val="both"/>
              <w:rPr>
                <w:rFonts w:ascii="Times New Roman" w:hAnsi="Times New Roman" w:cs="Times New Roman"/>
                <w:sz w:val="24"/>
                <w:szCs w:val="24"/>
              </w:rPr>
            </w:pPr>
          </w:p>
          <w:p w14:paraId="214ED73C" w14:textId="77777777" w:rsidR="0084729A" w:rsidRPr="0042394F" w:rsidRDefault="0084729A" w:rsidP="0084729A">
            <w:pPr>
              <w:pStyle w:val="Betarp"/>
              <w:jc w:val="both"/>
              <w:rPr>
                <w:rFonts w:ascii="Times New Roman" w:hAnsi="Times New Roman" w:cs="Times New Roman"/>
                <w:sz w:val="24"/>
                <w:szCs w:val="24"/>
              </w:rPr>
            </w:pPr>
          </w:p>
          <w:p w14:paraId="68A3ECA4" w14:textId="77777777" w:rsidR="0084729A" w:rsidRPr="0042394F" w:rsidRDefault="0084729A" w:rsidP="0084729A">
            <w:pPr>
              <w:pStyle w:val="Betarp"/>
              <w:jc w:val="both"/>
              <w:rPr>
                <w:rFonts w:ascii="Times New Roman" w:hAnsi="Times New Roman" w:cs="Times New Roman"/>
                <w:sz w:val="24"/>
                <w:szCs w:val="24"/>
              </w:rPr>
            </w:pPr>
          </w:p>
          <w:p w14:paraId="73BA333B" w14:textId="77777777" w:rsidR="0084729A" w:rsidRPr="0042394F" w:rsidRDefault="0084729A" w:rsidP="0084729A">
            <w:pPr>
              <w:pStyle w:val="Betarp"/>
              <w:jc w:val="both"/>
              <w:rPr>
                <w:rFonts w:ascii="Times New Roman" w:hAnsi="Times New Roman" w:cs="Times New Roman"/>
                <w:sz w:val="24"/>
                <w:szCs w:val="24"/>
              </w:rPr>
            </w:pPr>
          </w:p>
          <w:p w14:paraId="494C4E9A" w14:textId="77777777" w:rsidR="0084729A" w:rsidRPr="0042394F" w:rsidRDefault="0084729A" w:rsidP="0084729A">
            <w:pPr>
              <w:pStyle w:val="Betarp"/>
              <w:jc w:val="both"/>
              <w:rPr>
                <w:rFonts w:ascii="Times New Roman" w:hAnsi="Times New Roman" w:cs="Times New Roman"/>
                <w:sz w:val="24"/>
                <w:szCs w:val="24"/>
              </w:rPr>
            </w:pPr>
          </w:p>
          <w:p w14:paraId="0F7040A4" w14:textId="77777777" w:rsidR="0084729A" w:rsidRPr="0042394F" w:rsidRDefault="0084729A" w:rsidP="0084729A">
            <w:pPr>
              <w:pStyle w:val="Betarp"/>
              <w:jc w:val="both"/>
              <w:rPr>
                <w:rFonts w:ascii="Times New Roman" w:hAnsi="Times New Roman" w:cs="Times New Roman"/>
                <w:sz w:val="24"/>
                <w:szCs w:val="24"/>
              </w:rPr>
            </w:pPr>
          </w:p>
          <w:p w14:paraId="606C8D1F" w14:textId="77777777" w:rsidR="0084729A" w:rsidRPr="0042394F" w:rsidRDefault="0084729A" w:rsidP="0084729A">
            <w:pPr>
              <w:pStyle w:val="Betarp"/>
              <w:jc w:val="both"/>
              <w:rPr>
                <w:rFonts w:ascii="Times New Roman" w:hAnsi="Times New Roman" w:cs="Times New Roman"/>
                <w:sz w:val="24"/>
                <w:szCs w:val="24"/>
              </w:rPr>
            </w:pPr>
          </w:p>
          <w:p w14:paraId="3F6ECB48" w14:textId="77777777" w:rsidR="0084729A" w:rsidRPr="0042394F" w:rsidRDefault="0084729A" w:rsidP="0084729A">
            <w:pPr>
              <w:pStyle w:val="Betarp"/>
              <w:jc w:val="both"/>
              <w:rPr>
                <w:rFonts w:ascii="Times New Roman" w:hAnsi="Times New Roman" w:cs="Times New Roman"/>
                <w:sz w:val="24"/>
                <w:szCs w:val="24"/>
              </w:rPr>
            </w:pPr>
          </w:p>
          <w:p w14:paraId="18796E03" w14:textId="77777777" w:rsidR="0084729A" w:rsidRPr="0042394F" w:rsidRDefault="0084729A" w:rsidP="0084729A">
            <w:pPr>
              <w:pStyle w:val="Betarp"/>
              <w:jc w:val="both"/>
              <w:rPr>
                <w:rFonts w:ascii="Times New Roman" w:hAnsi="Times New Roman" w:cs="Times New Roman"/>
                <w:sz w:val="24"/>
                <w:szCs w:val="24"/>
              </w:rPr>
            </w:pPr>
          </w:p>
          <w:p w14:paraId="057E2F4D" w14:textId="77777777" w:rsidR="0084729A" w:rsidRPr="0042394F" w:rsidRDefault="0084729A" w:rsidP="0084729A">
            <w:pPr>
              <w:pStyle w:val="Betarp"/>
              <w:jc w:val="both"/>
              <w:rPr>
                <w:rFonts w:ascii="Times New Roman" w:hAnsi="Times New Roman" w:cs="Times New Roman"/>
                <w:sz w:val="24"/>
                <w:szCs w:val="24"/>
              </w:rPr>
            </w:pPr>
          </w:p>
          <w:p w14:paraId="54E95804" w14:textId="77777777" w:rsidR="0084729A" w:rsidRPr="0042394F" w:rsidRDefault="0084729A" w:rsidP="0084729A">
            <w:pPr>
              <w:pStyle w:val="Betarp"/>
              <w:jc w:val="both"/>
              <w:rPr>
                <w:rFonts w:ascii="Times New Roman" w:hAnsi="Times New Roman" w:cs="Times New Roman"/>
                <w:sz w:val="24"/>
                <w:szCs w:val="24"/>
              </w:rPr>
            </w:pPr>
          </w:p>
          <w:p w14:paraId="16E27064" w14:textId="77777777" w:rsidR="0084729A" w:rsidRPr="0042394F" w:rsidRDefault="0084729A" w:rsidP="0084729A">
            <w:pPr>
              <w:pStyle w:val="Betarp"/>
              <w:jc w:val="both"/>
              <w:rPr>
                <w:rFonts w:ascii="Times New Roman" w:hAnsi="Times New Roman" w:cs="Times New Roman"/>
                <w:sz w:val="24"/>
                <w:szCs w:val="24"/>
              </w:rPr>
            </w:pPr>
          </w:p>
          <w:p w14:paraId="07FE6521" w14:textId="77777777" w:rsidR="0084729A" w:rsidRPr="0042394F" w:rsidRDefault="0084729A" w:rsidP="0084729A">
            <w:pPr>
              <w:pStyle w:val="Betarp"/>
              <w:jc w:val="both"/>
              <w:rPr>
                <w:rFonts w:ascii="Times New Roman" w:hAnsi="Times New Roman" w:cs="Times New Roman"/>
                <w:sz w:val="24"/>
                <w:szCs w:val="24"/>
              </w:rPr>
            </w:pPr>
          </w:p>
          <w:p w14:paraId="457A4A53" w14:textId="77777777" w:rsidR="0084729A" w:rsidRPr="0042394F" w:rsidRDefault="0084729A" w:rsidP="0084729A">
            <w:pPr>
              <w:pStyle w:val="Betarp"/>
              <w:jc w:val="both"/>
              <w:rPr>
                <w:rFonts w:ascii="Times New Roman" w:hAnsi="Times New Roman" w:cs="Times New Roman"/>
                <w:sz w:val="24"/>
                <w:szCs w:val="24"/>
              </w:rPr>
            </w:pPr>
          </w:p>
          <w:p w14:paraId="7F8239D9" w14:textId="77777777" w:rsidR="0084729A" w:rsidRPr="0042394F" w:rsidRDefault="0084729A" w:rsidP="0084729A">
            <w:pPr>
              <w:pStyle w:val="Betarp"/>
              <w:jc w:val="both"/>
              <w:rPr>
                <w:rFonts w:ascii="Times New Roman" w:hAnsi="Times New Roman" w:cs="Times New Roman"/>
                <w:sz w:val="24"/>
                <w:szCs w:val="24"/>
              </w:rPr>
            </w:pPr>
          </w:p>
          <w:p w14:paraId="41F24905" w14:textId="77777777" w:rsidR="0084729A" w:rsidRPr="0042394F" w:rsidRDefault="0084729A" w:rsidP="0084729A">
            <w:pPr>
              <w:pStyle w:val="Betarp"/>
              <w:jc w:val="both"/>
              <w:rPr>
                <w:rFonts w:ascii="Times New Roman" w:hAnsi="Times New Roman" w:cs="Times New Roman"/>
                <w:sz w:val="24"/>
                <w:szCs w:val="24"/>
              </w:rPr>
            </w:pPr>
          </w:p>
          <w:p w14:paraId="06E82328" w14:textId="77777777" w:rsidR="0084729A" w:rsidRPr="0042394F" w:rsidRDefault="0084729A" w:rsidP="0084729A">
            <w:pPr>
              <w:pStyle w:val="Betarp"/>
              <w:jc w:val="both"/>
              <w:rPr>
                <w:rFonts w:ascii="Times New Roman" w:hAnsi="Times New Roman" w:cs="Times New Roman"/>
                <w:sz w:val="24"/>
                <w:szCs w:val="24"/>
              </w:rPr>
            </w:pPr>
          </w:p>
          <w:p w14:paraId="12995CF2" w14:textId="77777777" w:rsidR="0084729A" w:rsidRPr="0042394F" w:rsidRDefault="0084729A" w:rsidP="0084729A">
            <w:pPr>
              <w:pStyle w:val="Betarp"/>
              <w:jc w:val="both"/>
              <w:rPr>
                <w:rFonts w:ascii="Times New Roman" w:hAnsi="Times New Roman" w:cs="Times New Roman"/>
                <w:sz w:val="24"/>
                <w:szCs w:val="24"/>
              </w:rPr>
            </w:pPr>
          </w:p>
          <w:p w14:paraId="208F7839" w14:textId="77777777" w:rsidR="0084729A" w:rsidRPr="0042394F" w:rsidRDefault="0084729A" w:rsidP="0084729A">
            <w:pPr>
              <w:pStyle w:val="Betarp"/>
              <w:jc w:val="both"/>
              <w:rPr>
                <w:rFonts w:ascii="Times New Roman" w:hAnsi="Times New Roman" w:cs="Times New Roman"/>
                <w:sz w:val="24"/>
                <w:szCs w:val="24"/>
              </w:rPr>
            </w:pPr>
          </w:p>
          <w:p w14:paraId="3B03E10C" w14:textId="77777777" w:rsidR="0084729A" w:rsidRPr="0042394F" w:rsidRDefault="0084729A" w:rsidP="0084729A">
            <w:pPr>
              <w:pStyle w:val="Betarp"/>
              <w:jc w:val="both"/>
              <w:rPr>
                <w:rFonts w:ascii="Times New Roman" w:hAnsi="Times New Roman" w:cs="Times New Roman"/>
                <w:sz w:val="24"/>
                <w:szCs w:val="24"/>
              </w:rPr>
            </w:pPr>
          </w:p>
          <w:p w14:paraId="1EDD67FF" w14:textId="77777777" w:rsidR="0084729A" w:rsidRPr="0042394F" w:rsidRDefault="0084729A" w:rsidP="0084729A">
            <w:pPr>
              <w:pStyle w:val="Betarp"/>
              <w:jc w:val="both"/>
              <w:rPr>
                <w:rFonts w:ascii="Times New Roman" w:eastAsia="Yu Mincho" w:hAnsi="Times New Roman" w:cs="Times New Roman"/>
                <w:b/>
                <w:bCs/>
                <w:sz w:val="24"/>
                <w:szCs w:val="24"/>
                <w:lang w:eastAsia="en-US"/>
              </w:rPr>
            </w:pPr>
            <w:r w:rsidRPr="0042394F">
              <w:rPr>
                <w:rFonts w:ascii="Times New Roman" w:eastAsia="Yu Mincho" w:hAnsi="Times New Roman" w:cs="Times New Roman"/>
                <w:b/>
                <w:bCs/>
                <w:sz w:val="24"/>
                <w:szCs w:val="24"/>
                <w:lang w:eastAsia="en-US"/>
              </w:rPr>
              <w:t>VPĮ 46 straipsnio 2¹ dalis</w:t>
            </w:r>
          </w:p>
          <w:p w14:paraId="2EEB64EC" w14:textId="77777777" w:rsidR="0084729A" w:rsidRPr="0042394F" w:rsidRDefault="0084729A" w:rsidP="0084729A">
            <w:pPr>
              <w:pStyle w:val="Betarp"/>
              <w:jc w:val="both"/>
              <w:rPr>
                <w:rFonts w:ascii="Times New Roman" w:eastAsia="Yu Mincho" w:hAnsi="Times New Roman" w:cs="Times New Roman"/>
                <w:b/>
                <w:bCs/>
                <w:sz w:val="24"/>
                <w:szCs w:val="24"/>
              </w:rPr>
            </w:pPr>
          </w:p>
          <w:p w14:paraId="178B8FEC" w14:textId="77777777" w:rsidR="0084729A" w:rsidRPr="0042394F" w:rsidRDefault="0084729A" w:rsidP="0084729A">
            <w:pPr>
              <w:pStyle w:val="Betarp"/>
              <w:jc w:val="both"/>
              <w:rPr>
                <w:rFonts w:ascii="Times New Roman" w:hAnsi="Times New Roman" w:cs="Times New Roman"/>
                <w:sz w:val="24"/>
                <w:szCs w:val="24"/>
              </w:rPr>
            </w:pPr>
            <w:r w:rsidRPr="0042394F">
              <w:rPr>
                <w:rFonts w:ascii="Times New Roman" w:eastAsia="Yu Mincho" w:hAnsi="Times New Roman" w:cs="Times New Roman"/>
                <w:sz w:val="24"/>
                <w:szCs w:val="24"/>
                <w:lang w:eastAsia="en-US"/>
              </w:rPr>
              <w:lastRenderedPageBreak/>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D1092" w14:textId="77777777" w:rsidR="0084729A" w:rsidRPr="0042394F" w:rsidRDefault="0084729A" w:rsidP="0084729A">
            <w:pPr>
              <w:pStyle w:val="Betarp"/>
              <w:jc w:val="both"/>
              <w:rPr>
                <w:rFonts w:ascii="Times New Roman" w:hAnsi="Times New Roman" w:cs="Times New Roman"/>
                <w:sz w:val="24"/>
                <w:szCs w:val="24"/>
              </w:rPr>
            </w:pPr>
            <w:r w:rsidRPr="0042394F">
              <w:rPr>
                <w:rFonts w:ascii="Times New Roman" w:hAnsi="Times New Roman" w:cs="Times New Roman"/>
                <w:sz w:val="24"/>
                <w:szCs w:val="24"/>
              </w:rPr>
              <w:lastRenderedPageBreak/>
              <w:t>Iš Lietuvoje įsteigtų subjektų reikalaujama:</w:t>
            </w:r>
          </w:p>
          <w:p w14:paraId="5611A7F3" w14:textId="77777777" w:rsidR="0084729A" w:rsidRPr="0042394F" w:rsidRDefault="0084729A" w:rsidP="0084729A">
            <w:pPr>
              <w:pStyle w:val="Betarp"/>
              <w:numPr>
                <w:ilvl w:val="0"/>
                <w:numId w:val="30"/>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išrašo iš teismo sprendimo arba</w:t>
            </w:r>
          </w:p>
          <w:p w14:paraId="7E64F93A" w14:textId="77777777" w:rsidR="0084729A" w:rsidRPr="0042394F" w:rsidRDefault="0084729A" w:rsidP="0084729A">
            <w:pPr>
              <w:pStyle w:val="Betarp"/>
              <w:numPr>
                <w:ilvl w:val="0"/>
                <w:numId w:val="30"/>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Informatikos ir ryšių departamento prie Vidaus reikalų ministerijos pažymos, arba</w:t>
            </w:r>
          </w:p>
          <w:p w14:paraId="02BA321E" w14:textId="77777777" w:rsidR="0084729A" w:rsidRPr="0042394F" w:rsidRDefault="0084729A" w:rsidP="0084729A">
            <w:pPr>
              <w:pStyle w:val="Betarp"/>
              <w:numPr>
                <w:ilvl w:val="0"/>
                <w:numId w:val="30"/>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C2148BE" w14:textId="77777777" w:rsidR="0084729A" w:rsidRPr="0042394F" w:rsidRDefault="0084729A" w:rsidP="0084729A">
            <w:pPr>
              <w:pStyle w:val="Betarp"/>
              <w:jc w:val="both"/>
              <w:rPr>
                <w:rFonts w:ascii="Times New Roman" w:hAnsi="Times New Roman" w:cs="Times New Roman"/>
                <w:sz w:val="24"/>
                <w:szCs w:val="24"/>
              </w:rPr>
            </w:pPr>
          </w:p>
          <w:p w14:paraId="63F0826E" w14:textId="77777777" w:rsidR="0084729A" w:rsidRPr="0042394F" w:rsidRDefault="0084729A" w:rsidP="0084729A">
            <w:pPr>
              <w:pStyle w:val="Betarp"/>
              <w:jc w:val="both"/>
              <w:rPr>
                <w:rFonts w:ascii="Times New Roman" w:hAnsi="Times New Roman" w:cs="Times New Roman"/>
                <w:sz w:val="24"/>
                <w:szCs w:val="24"/>
              </w:rPr>
            </w:pPr>
            <w:r w:rsidRPr="0042394F">
              <w:rPr>
                <w:rFonts w:ascii="Times New Roman" w:hAnsi="Times New Roman" w:cs="Times New Roman"/>
                <w:sz w:val="24"/>
                <w:szCs w:val="24"/>
              </w:rPr>
              <w:t>Iš ne Lietuvoje įsteigtų subjektų reikalaujama:</w:t>
            </w:r>
          </w:p>
          <w:p w14:paraId="1CC8ABE7" w14:textId="77777777" w:rsidR="0084729A" w:rsidRPr="0042394F" w:rsidRDefault="0084729A" w:rsidP="0084729A">
            <w:pPr>
              <w:pStyle w:val="Betarp"/>
              <w:numPr>
                <w:ilvl w:val="0"/>
                <w:numId w:val="30"/>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atitinkamos užsienio šalies institucijos dokumento</w:t>
            </w:r>
            <w:r w:rsidRPr="0042394F">
              <w:rPr>
                <w:rStyle w:val="Puslapioinaosnuoroda"/>
                <w:rFonts w:ascii="Times New Roman" w:hAnsi="Times New Roman" w:cs="Times New Roman"/>
              </w:rPr>
              <w:footnoteReference w:id="6"/>
            </w:r>
            <w:r w:rsidRPr="0042394F">
              <w:rPr>
                <w:rFonts w:ascii="Times New Roman" w:hAnsi="Times New Roman" w:cs="Times New Roman"/>
                <w:sz w:val="24"/>
                <w:szCs w:val="24"/>
              </w:rPr>
              <w:t>.</w:t>
            </w:r>
          </w:p>
          <w:p w14:paraId="59776CA5" w14:textId="77777777" w:rsidR="0084729A" w:rsidRPr="0042394F" w:rsidRDefault="0084729A" w:rsidP="0084729A">
            <w:pPr>
              <w:pStyle w:val="Betarp"/>
              <w:jc w:val="both"/>
              <w:rPr>
                <w:rFonts w:ascii="Times New Roman" w:hAnsi="Times New Roman" w:cs="Times New Roman"/>
                <w:sz w:val="24"/>
                <w:szCs w:val="24"/>
              </w:rPr>
            </w:pPr>
          </w:p>
          <w:p w14:paraId="558FEAD4" w14:textId="77777777" w:rsidR="0084729A" w:rsidRPr="0042394F" w:rsidRDefault="0084729A" w:rsidP="0084729A">
            <w:pPr>
              <w:pStyle w:val="Betarp"/>
              <w:jc w:val="both"/>
              <w:rPr>
                <w:rFonts w:ascii="Times New Roman" w:hAnsi="Times New Roman" w:cs="Times New Roman"/>
                <w:sz w:val="24"/>
                <w:szCs w:val="24"/>
              </w:rPr>
            </w:pPr>
            <w:r w:rsidRPr="0042394F">
              <w:rPr>
                <w:rFonts w:ascii="Times New Roman" w:hAnsi="Times New Roman" w:cs="Times New Roman"/>
                <w:sz w:val="24"/>
                <w:szCs w:val="24"/>
              </w:rPr>
              <w:t xml:space="preserve">Nurodyti dokumentai turi būti išduoti ne anksčiau kaip </w:t>
            </w:r>
            <w:r w:rsidRPr="0042394F">
              <w:rPr>
                <w:rFonts w:ascii="Times New Roman" w:hAnsi="Times New Roman" w:cs="Times New Roman"/>
                <w:b/>
                <w:bCs/>
                <w:sz w:val="24"/>
                <w:szCs w:val="24"/>
              </w:rPr>
              <w:t>180</w:t>
            </w:r>
            <w:r w:rsidRPr="0042394F">
              <w:rPr>
                <w:rFonts w:ascii="Times New Roman" w:hAnsi="Times New Roman" w:cs="Times New Roman"/>
                <w:sz w:val="24"/>
                <w:szCs w:val="24"/>
              </w:rPr>
              <w:t xml:space="preserve"> dienų iki </w:t>
            </w:r>
            <w:r w:rsidRPr="0042394F">
              <w:rPr>
                <w:rFonts w:ascii="Times New Roman" w:eastAsia="Times New Roman" w:hAnsi="Times New Roman" w:cs="Times New Roman"/>
                <w:i/>
                <w:iCs/>
                <w:sz w:val="24"/>
                <w:szCs w:val="24"/>
              </w:rPr>
              <w:t xml:space="preserve">tos dienos, kai tiekėjas </w:t>
            </w:r>
            <w:r w:rsidRPr="0042394F">
              <w:rPr>
                <w:rFonts w:ascii="Times New Roman" w:hAnsi="Times New Roman" w:cs="Times New Roman"/>
                <w:i/>
                <w:iCs/>
                <w:sz w:val="24"/>
                <w:szCs w:val="24"/>
              </w:rPr>
              <w:t>RRSA CPO</w:t>
            </w:r>
            <w:r w:rsidRPr="0042394F">
              <w:rPr>
                <w:rFonts w:ascii="Times New Roman" w:eastAsia="Times New Roman" w:hAnsi="Times New Roman" w:cs="Times New Roman"/>
                <w:i/>
                <w:iCs/>
                <w:sz w:val="24"/>
                <w:szCs w:val="24"/>
              </w:rPr>
              <w:t xml:space="preserve"> prašymu turės pateikti pašalinimo pagrindų nebuvimą patvirtinančius dok</w:t>
            </w:r>
            <w:r w:rsidRPr="0042394F">
              <w:rPr>
                <w:rFonts w:ascii="Times New Roman" w:eastAsia="Times New Roman" w:hAnsi="Times New Roman" w:cs="Times New Roman"/>
                <w:sz w:val="24"/>
                <w:szCs w:val="24"/>
              </w:rPr>
              <w:t>umentus</w:t>
            </w:r>
            <w:r w:rsidRPr="0042394F">
              <w:rPr>
                <w:rFonts w:ascii="Times New Roman" w:hAnsi="Times New Roman" w:cs="Times New Roman"/>
                <w:sz w:val="24"/>
                <w:szCs w:val="24"/>
              </w:rPr>
              <w:t xml:space="preserve">. </w:t>
            </w:r>
          </w:p>
          <w:p w14:paraId="0D30AEA5" w14:textId="77777777" w:rsidR="0084729A" w:rsidRPr="0042394F" w:rsidRDefault="0084729A" w:rsidP="0084729A">
            <w:pPr>
              <w:pStyle w:val="Betarp"/>
              <w:jc w:val="both"/>
              <w:rPr>
                <w:rFonts w:ascii="Times New Roman" w:hAnsi="Times New Roman" w:cs="Times New Roman"/>
                <w:b/>
                <w:bCs/>
                <w:sz w:val="24"/>
                <w:szCs w:val="24"/>
              </w:rPr>
            </w:pPr>
          </w:p>
          <w:p w14:paraId="1FA8AB70" w14:textId="77777777" w:rsidR="0084729A" w:rsidRPr="0042394F" w:rsidRDefault="0084729A" w:rsidP="0084729A">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4C5A3B5" w14:textId="77777777" w:rsidR="0084729A" w:rsidRPr="0042394F" w:rsidRDefault="0084729A" w:rsidP="0084729A">
            <w:pPr>
              <w:pStyle w:val="Betarp"/>
              <w:jc w:val="both"/>
              <w:rPr>
                <w:rFonts w:ascii="Times New Roman" w:hAnsi="Times New Roman" w:cs="Times New Roman"/>
                <w:b/>
                <w:bCs/>
                <w:i/>
                <w:iCs/>
                <w:sz w:val="24"/>
                <w:szCs w:val="24"/>
              </w:rPr>
            </w:pPr>
            <w:r w:rsidRPr="0042394F">
              <w:rPr>
                <w:rFonts w:ascii="Times New Roman" w:hAnsi="Times New Roman" w:cs="Times New Roman"/>
                <w:b/>
                <w:bCs/>
                <w:i/>
                <w:iCs/>
                <w:sz w:val="24"/>
                <w:szCs w:val="24"/>
              </w:rPr>
              <w:t>PASTABA.</w:t>
            </w:r>
          </w:p>
          <w:p w14:paraId="4D261D30" w14:textId="77777777" w:rsidR="0084729A" w:rsidRPr="0042394F" w:rsidRDefault="0084729A" w:rsidP="0084729A">
            <w:pPr>
              <w:pStyle w:val="Betarp"/>
              <w:jc w:val="both"/>
              <w:rPr>
                <w:rFonts w:ascii="Times New Roman" w:hAnsi="Times New Roman" w:cs="Times New Roman"/>
                <w:sz w:val="24"/>
                <w:szCs w:val="24"/>
              </w:rPr>
            </w:pPr>
            <w:r w:rsidRPr="0042394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A3A8A63" w14:textId="77777777" w:rsidR="0084729A" w:rsidRPr="0042394F" w:rsidRDefault="0084729A" w:rsidP="0084729A">
            <w:pPr>
              <w:pStyle w:val="Betarp"/>
              <w:jc w:val="both"/>
              <w:rPr>
                <w:rFonts w:ascii="Times New Roman" w:hAnsi="Times New Roman" w:cs="Times New Roman"/>
                <w:b/>
                <w:bCs/>
                <w:sz w:val="24"/>
                <w:szCs w:val="24"/>
              </w:rPr>
            </w:pPr>
          </w:p>
          <w:p w14:paraId="42DBCA89" w14:textId="77777777" w:rsidR="0084729A" w:rsidRPr="0042394F" w:rsidRDefault="0084729A" w:rsidP="0084729A">
            <w:pPr>
              <w:pStyle w:val="Betarp"/>
              <w:jc w:val="both"/>
              <w:rPr>
                <w:rFonts w:ascii="Times New Roman" w:hAnsi="Times New Roman" w:cs="Times New Roman"/>
                <w:b/>
                <w:bCs/>
                <w:sz w:val="24"/>
                <w:szCs w:val="24"/>
              </w:rPr>
            </w:pPr>
          </w:p>
          <w:p w14:paraId="04F5CA0E" w14:textId="77777777" w:rsidR="0084729A" w:rsidRPr="0042394F" w:rsidRDefault="0084729A" w:rsidP="0084729A">
            <w:pPr>
              <w:pStyle w:val="Betarp"/>
              <w:jc w:val="both"/>
              <w:rPr>
                <w:rFonts w:ascii="Times New Roman" w:hAnsi="Times New Roman" w:cs="Times New Roman"/>
                <w:b/>
                <w:bCs/>
                <w:sz w:val="24"/>
                <w:szCs w:val="24"/>
              </w:rPr>
            </w:pPr>
          </w:p>
          <w:p w14:paraId="64553E38" w14:textId="77777777" w:rsidR="0084729A" w:rsidRPr="0042394F" w:rsidRDefault="0084729A" w:rsidP="0084729A">
            <w:pPr>
              <w:pStyle w:val="Betarp"/>
              <w:jc w:val="both"/>
              <w:rPr>
                <w:rFonts w:ascii="Times New Roman" w:hAnsi="Times New Roman" w:cs="Times New Roman"/>
                <w:b/>
                <w:bCs/>
                <w:sz w:val="24"/>
                <w:szCs w:val="24"/>
              </w:rPr>
            </w:pPr>
          </w:p>
          <w:p w14:paraId="3540E0F5" w14:textId="77777777" w:rsidR="0084729A" w:rsidRPr="0042394F" w:rsidRDefault="0084729A" w:rsidP="0084729A">
            <w:pPr>
              <w:pStyle w:val="Betarp"/>
              <w:jc w:val="both"/>
              <w:rPr>
                <w:rFonts w:ascii="Times New Roman" w:hAnsi="Times New Roman" w:cs="Times New Roman"/>
                <w:b/>
                <w:bCs/>
                <w:sz w:val="24"/>
                <w:szCs w:val="24"/>
              </w:rPr>
            </w:pPr>
          </w:p>
          <w:p w14:paraId="1502DF16" w14:textId="77777777" w:rsidR="0084729A" w:rsidRPr="0042394F" w:rsidRDefault="0084729A" w:rsidP="0084729A">
            <w:pPr>
              <w:pStyle w:val="Betarp"/>
              <w:jc w:val="both"/>
              <w:rPr>
                <w:rFonts w:ascii="Times New Roman" w:hAnsi="Times New Roman" w:cs="Times New Roman"/>
                <w:b/>
                <w:bCs/>
                <w:sz w:val="24"/>
                <w:szCs w:val="24"/>
              </w:rPr>
            </w:pPr>
          </w:p>
          <w:p w14:paraId="2A351ECB" w14:textId="77777777" w:rsidR="0084729A" w:rsidRPr="0042394F" w:rsidRDefault="0084729A" w:rsidP="0084729A">
            <w:pPr>
              <w:pStyle w:val="Betarp"/>
              <w:jc w:val="both"/>
              <w:rPr>
                <w:rFonts w:ascii="Times New Roman" w:hAnsi="Times New Roman" w:cs="Times New Roman"/>
                <w:b/>
                <w:bCs/>
                <w:sz w:val="24"/>
                <w:szCs w:val="24"/>
              </w:rPr>
            </w:pPr>
          </w:p>
          <w:p w14:paraId="52EB1661" w14:textId="77777777" w:rsidR="0084729A" w:rsidRPr="0042394F" w:rsidRDefault="0084729A" w:rsidP="0084729A">
            <w:pPr>
              <w:pStyle w:val="Betarp"/>
              <w:jc w:val="both"/>
              <w:rPr>
                <w:rFonts w:ascii="Times New Roman" w:hAnsi="Times New Roman" w:cs="Times New Roman"/>
                <w:b/>
                <w:bCs/>
                <w:sz w:val="24"/>
                <w:szCs w:val="24"/>
              </w:rPr>
            </w:pPr>
          </w:p>
          <w:p w14:paraId="1FC66FC4" w14:textId="77777777" w:rsidR="0084729A" w:rsidRPr="0042394F" w:rsidRDefault="0084729A" w:rsidP="0084729A">
            <w:pPr>
              <w:pStyle w:val="Betarp"/>
              <w:jc w:val="both"/>
              <w:rPr>
                <w:rFonts w:ascii="Times New Roman" w:hAnsi="Times New Roman" w:cs="Times New Roman"/>
                <w:b/>
                <w:bCs/>
                <w:sz w:val="24"/>
                <w:szCs w:val="24"/>
              </w:rPr>
            </w:pPr>
          </w:p>
          <w:p w14:paraId="1ABA7498" w14:textId="77777777" w:rsidR="0084729A" w:rsidRPr="0042394F" w:rsidRDefault="0084729A" w:rsidP="0084729A">
            <w:pPr>
              <w:pStyle w:val="Betarp"/>
              <w:jc w:val="both"/>
              <w:rPr>
                <w:rFonts w:ascii="Times New Roman" w:hAnsi="Times New Roman" w:cs="Times New Roman"/>
                <w:b/>
                <w:bCs/>
                <w:sz w:val="24"/>
                <w:szCs w:val="24"/>
              </w:rPr>
            </w:pPr>
          </w:p>
          <w:p w14:paraId="7E179C25" w14:textId="77777777" w:rsidR="0084729A" w:rsidRPr="0042394F" w:rsidRDefault="0084729A" w:rsidP="0084729A">
            <w:pPr>
              <w:pStyle w:val="Betarp"/>
              <w:jc w:val="both"/>
              <w:rPr>
                <w:rFonts w:ascii="Times New Roman" w:hAnsi="Times New Roman" w:cs="Times New Roman"/>
                <w:b/>
                <w:bCs/>
                <w:sz w:val="24"/>
                <w:szCs w:val="24"/>
              </w:rPr>
            </w:pPr>
          </w:p>
          <w:p w14:paraId="6ACE28BB" w14:textId="77777777" w:rsidR="0084729A" w:rsidRPr="0042394F" w:rsidRDefault="0084729A" w:rsidP="0084729A">
            <w:pPr>
              <w:pStyle w:val="Betarp"/>
              <w:jc w:val="both"/>
              <w:rPr>
                <w:rFonts w:ascii="Times New Roman" w:hAnsi="Times New Roman" w:cs="Times New Roman"/>
                <w:b/>
                <w:bCs/>
                <w:sz w:val="24"/>
                <w:szCs w:val="24"/>
              </w:rPr>
            </w:pPr>
          </w:p>
          <w:p w14:paraId="01FD805A" w14:textId="77777777" w:rsidR="0084729A" w:rsidRPr="0042394F" w:rsidRDefault="0084729A" w:rsidP="0084729A">
            <w:pPr>
              <w:pStyle w:val="Betarp"/>
              <w:jc w:val="both"/>
              <w:rPr>
                <w:rFonts w:ascii="Times New Roman" w:hAnsi="Times New Roman" w:cs="Times New Roman"/>
                <w:b/>
                <w:bCs/>
                <w:sz w:val="24"/>
                <w:szCs w:val="24"/>
              </w:rPr>
            </w:pPr>
          </w:p>
          <w:p w14:paraId="7531BE41" w14:textId="77777777" w:rsidR="0084729A" w:rsidRPr="0042394F" w:rsidRDefault="0084729A" w:rsidP="0084729A">
            <w:pPr>
              <w:pStyle w:val="Betarp"/>
              <w:jc w:val="both"/>
              <w:rPr>
                <w:rFonts w:ascii="Times New Roman" w:hAnsi="Times New Roman" w:cs="Times New Roman"/>
                <w:b/>
                <w:bCs/>
                <w:sz w:val="24"/>
                <w:szCs w:val="24"/>
              </w:rPr>
            </w:pPr>
          </w:p>
          <w:p w14:paraId="105CC159" w14:textId="77777777" w:rsidR="0084729A" w:rsidRPr="0042394F" w:rsidRDefault="0084729A" w:rsidP="0084729A">
            <w:pPr>
              <w:pStyle w:val="Betarp"/>
              <w:jc w:val="both"/>
              <w:rPr>
                <w:rFonts w:ascii="Times New Roman" w:hAnsi="Times New Roman" w:cs="Times New Roman"/>
                <w:b/>
                <w:bCs/>
                <w:sz w:val="24"/>
                <w:szCs w:val="24"/>
              </w:rPr>
            </w:pPr>
          </w:p>
          <w:p w14:paraId="517235F1" w14:textId="77777777" w:rsidR="0084729A" w:rsidRPr="0042394F" w:rsidRDefault="0084729A" w:rsidP="0084729A">
            <w:pPr>
              <w:pStyle w:val="Betarp"/>
              <w:jc w:val="both"/>
              <w:rPr>
                <w:rFonts w:ascii="Times New Roman" w:hAnsi="Times New Roman" w:cs="Times New Roman"/>
                <w:b/>
                <w:bCs/>
                <w:sz w:val="24"/>
                <w:szCs w:val="24"/>
              </w:rPr>
            </w:pPr>
          </w:p>
          <w:p w14:paraId="258C4AC0" w14:textId="77777777" w:rsidR="0084729A" w:rsidRPr="0042394F" w:rsidRDefault="0084729A" w:rsidP="0084729A">
            <w:pPr>
              <w:pStyle w:val="Betarp"/>
              <w:jc w:val="both"/>
              <w:rPr>
                <w:rFonts w:ascii="Times New Roman" w:hAnsi="Times New Roman" w:cs="Times New Roman"/>
                <w:b/>
                <w:bCs/>
                <w:sz w:val="24"/>
                <w:szCs w:val="24"/>
              </w:rPr>
            </w:pPr>
          </w:p>
          <w:p w14:paraId="121C6651" w14:textId="77777777" w:rsidR="0084729A" w:rsidRPr="0042394F" w:rsidRDefault="0084729A" w:rsidP="0084729A">
            <w:pPr>
              <w:pStyle w:val="Betarp"/>
              <w:jc w:val="both"/>
              <w:rPr>
                <w:rFonts w:ascii="Times New Roman" w:hAnsi="Times New Roman" w:cs="Times New Roman"/>
                <w:b/>
                <w:bCs/>
                <w:sz w:val="24"/>
                <w:szCs w:val="24"/>
              </w:rPr>
            </w:pPr>
          </w:p>
          <w:p w14:paraId="668DFE9A" w14:textId="77777777" w:rsidR="0084729A" w:rsidRPr="0042394F" w:rsidRDefault="0084729A" w:rsidP="0084729A">
            <w:pPr>
              <w:pStyle w:val="Betarp"/>
              <w:jc w:val="both"/>
              <w:rPr>
                <w:rFonts w:ascii="Times New Roman" w:hAnsi="Times New Roman" w:cs="Times New Roman"/>
                <w:b/>
                <w:bCs/>
                <w:sz w:val="24"/>
                <w:szCs w:val="24"/>
              </w:rPr>
            </w:pPr>
          </w:p>
          <w:p w14:paraId="706D373A" w14:textId="77777777" w:rsidR="0084729A" w:rsidRPr="0042394F" w:rsidRDefault="0084729A" w:rsidP="0084729A">
            <w:pPr>
              <w:pStyle w:val="Betarp"/>
              <w:jc w:val="both"/>
              <w:rPr>
                <w:rFonts w:ascii="Times New Roman" w:hAnsi="Times New Roman" w:cs="Times New Roman"/>
                <w:b/>
                <w:bCs/>
                <w:sz w:val="24"/>
                <w:szCs w:val="24"/>
              </w:rPr>
            </w:pPr>
          </w:p>
          <w:p w14:paraId="28ECB1BE" w14:textId="77777777" w:rsidR="0084729A" w:rsidRPr="0042394F" w:rsidRDefault="0084729A" w:rsidP="0084729A">
            <w:pPr>
              <w:pStyle w:val="Betarp"/>
              <w:jc w:val="both"/>
              <w:rPr>
                <w:rFonts w:ascii="Times New Roman" w:hAnsi="Times New Roman" w:cs="Times New Roman"/>
                <w:b/>
                <w:bCs/>
                <w:sz w:val="24"/>
                <w:szCs w:val="24"/>
              </w:rPr>
            </w:pPr>
          </w:p>
          <w:p w14:paraId="1B6BA1AA" w14:textId="77777777" w:rsidR="0084729A" w:rsidRPr="0042394F" w:rsidRDefault="0084729A" w:rsidP="0084729A">
            <w:pPr>
              <w:pStyle w:val="Betarp"/>
              <w:jc w:val="both"/>
              <w:rPr>
                <w:rFonts w:ascii="Times New Roman" w:hAnsi="Times New Roman" w:cs="Times New Roman"/>
                <w:b/>
                <w:bCs/>
                <w:sz w:val="24"/>
                <w:szCs w:val="24"/>
              </w:rPr>
            </w:pPr>
          </w:p>
          <w:p w14:paraId="0B25AFDB" w14:textId="77777777" w:rsidR="0084729A" w:rsidRPr="0042394F" w:rsidRDefault="0084729A" w:rsidP="0084729A">
            <w:pPr>
              <w:pStyle w:val="Betarp"/>
              <w:jc w:val="both"/>
              <w:rPr>
                <w:rFonts w:ascii="Times New Roman" w:hAnsi="Times New Roman" w:cs="Times New Roman"/>
                <w:b/>
                <w:bCs/>
                <w:sz w:val="24"/>
                <w:szCs w:val="24"/>
              </w:rPr>
            </w:pPr>
          </w:p>
          <w:p w14:paraId="3FD827C5" w14:textId="77777777" w:rsidR="0084729A" w:rsidRPr="0042394F" w:rsidRDefault="0084729A" w:rsidP="0084729A">
            <w:pPr>
              <w:pStyle w:val="Betarp"/>
              <w:jc w:val="both"/>
              <w:rPr>
                <w:rFonts w:ascii="Times New Roman" w:hAnsi="Times New Roman" w:cs="Times New Roman"/>
                <w:b/>
                <w:bCs/>
                <w:sz w:val="24"/>
                <w:szCs w:val="24"/>
              </w:rPr>
            </w:pPr>
          </w:p>
          <w:p w14:paraId="627A87C8" w14:textId="77777777" w:rsidR="0084729A" w:rsidRPr="0042394F" w:rsidRDefault="0084729A" w:rsidP="0084729A">
            <w:pPr>
              <w:pStyle w:val="Betarp"/>
              <w:jc w:val="both"/>
              <w:rPr>
                <w:rFonts w:ascii="Times New Roman" w:hAnsi="Times New Roman" w:cs="Times New Roman"/>
                <w:b/>
                <w:bCs/>
                <w:sz w:val="24"/>
                <w:szCs w:val="24"/>
              </w:rPr>
            </w:pPr>
          </w:p>
          <w:p w14:paraId="11B7EDFC" w14:textId="77777777" w:rsidR="0084729A" w:rsidRPr="0042394F" w:rsidRDefault="0084729A" w:rsidP="0084729A">
            <w:pPr>
              <w:pStyle w:val="Betarp"/>
              <w:jc w:val="both"/>
              <w:rPr>
                <w:rFonts w:ascii="Times New Roman" w:hAnsi="Times New Roman" w:cs="Times New Roman"/>
                <w:b/>
                <w:bCs/>
                <w:sz w:val="24"/>
                <w:szCs w:val="24"/>
              </w:rPr>
            </w:pPr>
          </w:p>
          <w:p w14:paraId="5831865B" w14:textId="77777777" w:rsidR="0084729A" w:rsidRPr="0042394F" w:rsidRDefault="0084729A" w:rsidP="0084729A">
            <w:pPr>
              <w:pStyle w:val="Betarp"/>
              <w:jc w:val="both"/>
              <w:rPr>
                <w:rFonts w:ascii="Times New Roman" w:hAnsi="Times New Roman" w:cs="Times New Roman"/>
                <w:b/>
                <w:bCs/>
                <w:sz w:val="24"/>
                <w:szCs w:val="24"/>
              </w:rPr>
            </w:pPr>
          </w:p>
          <w:p w14:paraId="7EFC3888" w14:textId="77777777" w:rsidR="0084729A" w:rsidRPr="0042394F" w:rsidRDefault="0084729A" w:rsidP="0084729A">
            <w:pPr>
              <w:pStyle w:val="Betarp"/>
              <w:jc w:val="both"/>
              <w:rPr>
                <w:rFonts w:ascii="Times New Roman" w:hAnsi="Times New Roman" w:cs="Times New Roman"/>
                <w:sz w:val="24"/>
                <w:szCs w:val="24"/>
                <w:lang w:eastAsia="en-US"/>
              </w:rPr>
            </w:pPr>
            <w:r w:rsidRPr="0042394F">
              <w:rPr>
                <w:rFonts w:ascii="Times New Roman" w:hAnsi="Times New Roman" w:cs="Times New Roman"/>
                <w:sz w:val="24"/>
                <w:szCs w:val="24"/>
                <w:lang w:eastAsia="en-US"/>
              </w:rPr>
              <w:lastRenderedPageBreak/>
              <w:t>Iš Lietuvoje įsteigtų subjektų įrodančių dokumentų nereikalaujama. Užtenka pateikto EBVPD.</w:t>
            </w:r>
          </w:p>
          <w:p w14:paraId="2D11B3B1" w14:textId="77777777" w:rsidR="0084729A" w:rsidRPr="0042394F" w:rsidRDefault="0084729A" w:rsidP="0084729A">
            <w:pPr>
              <w:pStyle w:val="Betarp"/>
              <w:jc w:val="both"/>
              <w:rPr>
                <w:rFonts w:ascii="Times New Roman" w:hAnsi="Times New Roman" w:cs="Times New Roman"/>
                <w:b/>
                <w:bCs/>
                <w:sz w:val="24"/>
                <w:szCs w:val="24"/>
              </w:rPr>
            </w:pPr>
          </w:p>
        </w:tc>
      </w:tr>
      <w:tr w:rsidR="0084729A" w:rsidRPr="00D805AF" w14:paraId="446DCA43"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0C6FF" w14:textId="77777777" w:rsidR="0084729A" w:rsidRPr="0042394F" w:rsidRDefault="0084729A" w:rsidP="0084729A">
            <w:pPr>
              <w:pStyle w:val="Betarp"/>
              <w:rPr>
                <w:rFonts w:ascii="Times New Roman" w:hAnsi="Times New Roman" w:cs="Times New Roman"/>
                <w:sz w:val="24"/>
                <w:szCs w:val="24"/>
              </w:rPr>
            </w:pPr>
            <w:bookmarkStart w:id="121" w:name="_Hlk90887843"/>
            <w:r w:rsidRPr="0042394F">
              <w:rPr>
                <w:rFonts w:ascii="Times New Roman" w:hAnsi="Times New Roman" w:cs="Times New Roman"/>
                <w:sz w:val="24"/>
                <w:szCs w:val="24"/>
              </w:rPr>
              <w:lastRenderedPageBreak/>
              <w:t>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EFBA1"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turi kitų įrodymų apie šių įsipareigojimų nevykdymą. </w:t>
            </w:r>
          </w:p>
          <w:p w14:paraId="235824E9" w14:textId="77777777" w:rsidR="0084729A" w:rsidRPr="00D805AF" w:rsidRDefault="0084729A" w:rsidP="0084729A">
            <w:pPr>
              <w:pStyle w:val="Betarp"/>
              <w:jc w:val="both"/>
              <w:rPr>
                <w:rFonts w:ascii="Times New Roman" w:hAnsi="Times New Roman" w:cs="Times New Roman"/>
                <w:b/>
                <w:bCs/>
                <w:sz w:val="24"/>
                <w:szCs w:val="24"/>
              </w:rPr>
            </w:pPr>
          </w:p>
          <w:p w14:paraId="078CB4D2"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nuteistas už aukščiau nurodytą nusikalstamą veiką, kai dėl:</w:t>
            </w:r>
          </w:p>
          <w:p w14:paraId="3C019C47"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4D52E48"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2)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5D3582"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Tačiau ši nuostata netaikoma, jeigu:</w:t>
            </w:r>
          </w:p>
          <w:p w14:paraId="0FDA7C4B"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BDF0856"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lastRenderedPageBreak/>
              <w:t>2) įsiskolinimo suma neviršija 50 Eur (penkiasdešimt eurų);</w:t>
            </w:r>
          </w:p>
          <w:p w14:paraId="464FA2D5"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D805AF">
              <w:rPr>
                <w:rFonts w:ascii="Times New Roman" w:hAnsi="Times New Roman"/>
                <w:sz w:val="24"/>
                <w:szCs w:val="24"/>
              </w:rPr>
              <w:t xml:space="preserve">RRSA CPO </w:t>
            </w:r>
            <w:r w:rsidRPr="00D805AF">
              <w:rPr>
                <w:rFonts w:ascii="Times New Roman" w:hAnsi="Times New Roman" w:cs="Times New Roman"/>
                <w:bCs/>
                <w:sz w:val="24"/>
                <w:szCs w:val="24"/>
              </w:rPr>
              <w:t>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6AC2D"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3 dalis</w:t>
            </w:r>
          </w:p>
          <w:p w14:paraId="7EA842A4" w14:textId="77777777" w:rsidR="0084729A" w:rsidRPr="00D805AF" w:rsidRDefault="0084729A" w:rsidP="0084729A">
            <w:pPr>
              <w:pStyle w:val="Betarp"/>
              <w:jc w:val="both"/>
              <w:rPr>
                <w:rFonts w:ascii="Times New Roman" w:eastAsia="Arial" w:hAnsi="Times New Roman" w:cs="Times New Roman"/>
                <w:sz w:val="24"/>
                <w:szCs w:val="24"/>
              </w:rPr>
            </w:pPr>
          </w:p>
          <w:p w14:paraId="18117701"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F2AB7" w14:textId="77777777" w:rsidR="0084729A" w:rsidRPr="00D805AF" w:rsidRDefault="0084729A" w:rsidP="002A0957">
            <w:pPr>
              <w:pStyle w:val="Betarp"/>
              <w:numPr>
                <w:ilvl w:val="0"/>
                <w:numId w:val="36"/>
              </w:numPr>
              <w:tabs>
                <w:tab w:val="left" w:pos="361"/>
              </w:tabs>
              <w:ind w:left="1" w:firstLine="0"/>
              <w:jc w:val="both"/>
              <w:rPr>
                <w:rFonts w:ascii="Times New Roman" w:hAnsi="Times New Roman" w:cs="Times New Roman"/>
                <w:bCs/>
                <w:sz w:val="24"/>
                <w:szCs w:val="24"/>
              </w:rPr>
            </w:pPr>
            <w:r w:rsidRPr="00D805AF">
              <w:rPr>
                <w:rFonts w:ascii="Times New Roman" w:hAnsi="Times New Roman" w:cs="Times New Roman"/>
                <w:bCs/>
                <w:sz w:val="24"/>
                <w:szCs w:val="24"/>
              </w:rPr>
              <w:t>Dėl įsipareigojimų, susijusių su mokesčių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6DE6A803" w14:textId="77777777" w:rsidR="0084729A" w:rsidRPr="00D805AF" w:rsidRDefault="0084729A" w:rsidP="0084729A">
            <w:pPr>
              <w:pStyle w:val="Betarp"/>
              <w:jc w:val="both"/>
              <w:rPr>
                <w:rFonts w:ascii="Times New Roman" w:hAnsi="Times New Roman" w:cs="Times New Roman"/>
                <w:b/>
                <w:bCs/>
                <w:sz w:val="24"/>
                <w:szCs w:val="24"/>
              </w:rPr>
            </w:pPr>
          </w:p>
          <w:p w14:paraId="44C86CE8" w14:textId="77777777" w:rsidR="0084729A" w:rsidRPr="00D805AF" w:rsidRDefault="0084729A" w:rsidP="002A0957">
            <w:pPr>
              <w:pStyle w:val="Betarp"/>
              <w:numPr>
                <w:ilvl w:val="0"/>
                <w:numId w:val="35"/>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išrašo iš teismo sprendimo (jei toks yra) arba Valstybinės mokesčių inspekcijos prie Lietuvos Respublikos finansų ministerijos išduoto dokumento,</w:t>
            </w:r>
          </w:p>
          <w:p w14:paraId="5806D6D3" w14:textId="77777777" w:rsidR="0084729A" w:rsidRPr="00D805AF" w:rsidRDefault="0084729A" w:rsidP="002A0957">
            <w:pPr>
              <w:pStyle w:val="Betarp"/>
              <w:numPr>
                <w:ilvl w:val="0"/>
                <w:numId w:val="34"/>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arba valstybės įmonės Registrų centro Lietuvos Respublikos Vyriausybės nustatyta tvarka išduoto dokumento, patvirtinančio jungtinius kompetentingų institucijų tvarkomus duomenis.</w:t>
            </w:r>
          </w:p>
          <w:p w14:paraId="196C2EA0" w14:textId="77777777" w:rsidR="0084729A" w:rsidRPr="00D805AF" w:rsidRDefault="0084729A" w:rsidP="0084729A">
            <w:pPr>
              <w:pStyle w:val="Betarp"/>
              <w:jc w:val="both"/>
              <w:rPr>
                <w:rFonts w:ascii="Times New Roman" w:hAnsi="Times New Roman" w:cs="Times New Roman"/>
                <w:sz w:val="24"/>
                <w:szCs w:val="24"/>
              </w:rPr>
            </w:pPr>
          </w:p>
          <w:p w14:paraId="66457F06"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1326ED49" w14:textId="77777777" w:rsidR="0084729A" w:rsidRPr="00D805AF" w:rsidRDefault="0084729A" w:rsidP="0084729A">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rPr>
              <w:footnoteReference w:id="7"/>
            </w:r>
            <w:r w:rsidRPr="00D805AF">
              <w:rPr>
                <w:rFonts w:ascii="Times New Roman" w:hAnsi="Times New Roman" w:cs="Times New Roman"/>
                <w:sz w:val="24"/>
                <w:szCs w:val="24"/>
              </w:rPr>
              <w:t>.</w:t>
            </w:r>
          </w:p>
          <w:p w14:paraId="5769D6C5" w14:textId="77777777" w:rsidR="0084729A" w:rsidRPr="00D805AF" w:rsidRDefault="0084729A" w:rsidP="0084729A">
            <w:pPr>
              <w:pStyle w:val="Betarp"/>
              <w:jc w:val="both"/>
              <w:rPr>
                <w:rFonts w:ascii="Times New Roman" w:hAnsi="Times New Roman" w:cs="Times New Roman"/>
                <w:sz w:val="24"/>
                <w:szCs w:val="24"/>
              </w:rPr>
            </w:pPr>
          </w:p>
          <w:p w14:paraId="126127D3" w14:textId="77777777" w:rsidR="0084729A" w:rsidRPr="00D805AF" w:rsidRDefault="0084729A" w:rsidP="0084729A">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34417E7A" w14:textId="77777777" w:rsidR="0084729A" w:rsidRPr="00D805AF" w:rsidRDefault="0084729A" w:rsidP="0084729A">
            <w:pPr>
              <w:pStyle w:val="Betarp"/>
              <w:jc w:val="both"/>
              <w:rPr>
                <w:rFonts w:ascii="Times New Roman" w:hAnsi="Times New Roman" w:cs="Times New Roman"/>
                <w:i/>
                <w:iCs/>
                <w:color w:val="7030A0"/>
                <w:sz w:val="24"/>
                <w:szCs w:val="24"/>
              </w:rPr>
            </w:pPr>
          </w:p>
          <w:p w14:paraId="4F9DEA55"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339AD0" w14:textId="77777777" w:rsidR="0084729A" w:rsidRPr="00D805AF" w:rsidRDefault="0084729A" w:rsidP="0084729A">
            <w:pPr>
              <w:pStyle w:val="Betarp"/>
              <w:jc w:val="both"/>
              <w:rPr>
                <w:rFonts w:ascii="Times New Roman" w:hAnsi="Times New Roman" w:cs="Times New Roman"/>
                <w:b/>
                <w:bCs/>
                <w:sz w:val="24"/>
                <w:szCs w:val="24"/>
              </w:rPr>
            </w:pPr>
          </w:p>
          <w:p w14:paraId="6EC718E4"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Dėl įsipareigojimų, susijusių su socialinio draudimo įmokų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6712E26E" w14:textId="77777777" w:rsidR="0084729A" w:rsidRPr="00D805AF" w:rsidRDefault="0084729A" w:rsidP="0084729A">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w:t>
            </w:r>
            <w:r w:rsidRPr="00D805AF">
              <w:rPr>
                <w:rFonts w:ascii="Times New Roman" w:hAnsi="Times New Roman"/>
                <w:sz w:val="24"/>
                <w:szCs w:val="24"/>
              </w:rPr>
              <w:t>RRSA CPO</w:t>
            </w:r>
            <w:r w:rsidRPr="00D805AF">
              <w:rPr>
                <w:rFonts w:ascii="Times New Roman" w:hAnsi="Times New Roman" w:cs="Times New Roman"/>
                <w:bCs/>
                <w:sz w:val="24"/>
                <w:szCs w:val="24"/>
              </w:rPr>
              <w:t xml:space="preserve"> savarankiškai patikrina duomenis nacionalinėje duomenų bazėje, adresu </w:t>
            </w:r>
            <w:hyperlink r:id="rId18" w:history="1">
              <w:r w:rsidRPr="00D805AF">
                <w:rPr>
                  <w:rStyle w:val="Hipersaitas"/>
                  <w:rFonts w:ascii="Times New Roman" w:hAnsi="Times New Roman" w:cs="Times New Roman"/>
                  <w:bCs/>
                  <w:sz w:val="24"/>
                  <w:szCs w:val="24"/>
                </w:rPr>
                <w:t>http://draudejai.sodra.lt/draudeju_viesi_duomenys/</w:t>
              </w:r>
            </w:hyperlink>
            <w:r w:rsidRPr="00D805AF">
              <w:rPr>
                <w:rFonts w:ascii="Times New Roman" w:hAnsi="Times New Roman" w:cs="Times New Roman"/>
                <w:bCs/>
                <w:sz w:val="24"/>
                <w:szCs w:val="24"/>
              </w:rPr>
              <w:t>.</w:t>
            </w:r>
          </w:p>
          <w:p w14:paraId="5A857CB0" w14:textId="77777777" w:rsidR="0084729A" w:rsidRPr="00D805AF" w:rsidRDefault="0084729A" w:rsidP="0084729A">
            <w:pPr>
              <w:pStyle w:val="Betarp"/>
              <w:jc w:val="both"/>
              <w:rPr>
                <w:rFonts w:ascii="Times New Roman" w:hAnsi="Times New Roman" w:cs="Times New Roman"/>
                <w:b/>
                <w:bCs/>
                <w:sz w:val="24"/>
                <w:szCs w:val="24"/>
              </w:rPr>
            </w:pPr>
          </w:p>
          <w:p w14:paraId="4E0D46E6"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Jeigu dėl Valstybinio socialinio draudimo fondo valdybos (toliau – „Sodra“) informacinės sistemos techninių trikdžių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neturės galimybės patikrinti neatlygintinai prieinamų duomenų apie tiekėją (juridinį asmenį), jis turės teisę prašyti tiekėjo (juridinio asmens) pateikti </w:t>
            </w:r>
            <w:r w:rsidRPr="00D805AF">
              <w:rPr>
                <w:rFonts w:ascii="Times New Roman" w:hAnsi="Times New Roman" w:cs="Times New Roman"/>
                <w:color w:val="000000"/>
                <w:sz w:val="24"/>
                <w:szCs w:val="24"/>
              </w:rPr>
              <w:t xml:space="preserve">išrašą iš teismo sprendimo (jei toks yra) </w:t>
            </w:r>
            <w:r w:rsidRPr="00D805AF">
              <w:rPr>
                <w:rFonts w:ascii="Times New Roman" w:hAnsi="Times New Roman" w:cs="Times New Roman"/>
                <w:sz w:val="24"/>
                <w:szCs w:val="24"/>
              </w:rPr>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65D306" w14:textId="77777777" w:rsidR="0084729A" w:rsidRPr="00D805AF" w:rsidRDefault="0084729A" w:rsidP="0084729A">
            <w:pPr>
              <w:pStyle w:val="Betarp"/>
              <w:jc w:val="both"/>
              <w:rPr>
                <w:rFonts w:ascii="Times New Roman" w:hAnsi="Times New Roman" w:cs="Times New Roman"/>
                <w:b/>
                <w:bCs/>
                <w:sz w:val="24"/>
                <w:szCs w:val="24"/>
              </w:rPr>
            </w:pPr>
          </w:p>
          <w:p w14:paraId="535D757B"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4370C387" w14:textId="77777777" w:rsidR="0084729A" w:rsidRPr="00D805AF" w:rsidRDefault="0084729A" w:rsidP="0084729A">
            <w:pPr>
              <w:pStyle w:val="Betarp"/>
              <w:jc w:val="both"/>
              <w:rPr>
                <w:rFonts w:ascii="Times New Roman" w:hAnsi="Times New Roman" w:cs="Times New Roman"/>
                <w:b/>
                <w:bCs/>
                <w:sz w:val="24"/>
                <w:szCs w:val="24"/>
              </w:rPr>
            </w:pPr>
          </w:p>
          <w:p w14:paraId="5809F5B2"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11239DD6" w14:textId="77777777" w:rsidR="0084729A" w:rsidRPr="00D805AF" w:rsidRDefault="0084729A" w:rsidP="0084729A">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kompetentingos institucijos dokumento</w:t>
            </w:r>
            <w:r w:rsidRPr="00D805AF">
              <w:rPr>
                <w:rStyle w:val="Puslapioinaosnuoroda"/>
                <w:rFonts w:ascii="Times New Roman" w:hAnsi="Times New Roman" w:cs="Times New Roman"/>
              </w:rPr>
              <w:footnoteReference w:id="8"/>
            </w:r>
            <w:r w:rsidRPr="00D805AF">
              <w:rPr>
                <w:rFonts w:ascii="Times New Roman" w:hAnsi="Times New Roman" w:cs="Times New Roman"/>
                <w:sz w:val="24"/>
                <w:szCs w:val="24"/>
              </w:rPr>
              <w:t>.</w:t>
            </w:r>
          </w:p>
          <w:p w14:paraId="1E6ACB00" w14:textId="77777777" w:rsidR="0084729A" w:rsidRPr="00D805AF" w:rsidRDefault="0084729A" w:rsidP="0084729A">
            <w:pPr>
              <w:pStyle w:val="Betarp"/>
              <w:jc w:val="both"/>
              <w:rPr>
                <w:rFonts w:ascii="Times New Roman" w:hAnsi="Times New Roman" w:cs="Times New Roman"/>
                <w:b/>
                <w:bCs/>
                <w:sz w:val="24"/>
                <w:szCs w:val="24"/>
              </w:rPr>
            </w:pPr>
          </w:p>
          <w:p w14:paraId="01FA7195" w14:textId="77777777" w:rsidR="0084729A" w:rsidRPr="00D805AF" w:rsidRDefault="0084729A" w:rsidP="0084729A">
            <w:pPr>
              <w:pStyle w:val="Betarp"/>
              <w:jc w:val="both"/>
              <w:rPr>
                <w:rFonts w:ascii="Times New Roman" w:hAnsi="Times New Roman" w:cs="Times New Roman"/>
                <w:i/>
                <w:iCs/>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 xml:space="preserve">prašymu turės </w:t>
            </w:r>
            <w:r w:rsidRPr="00D805AF">
              <w:rPr>
                <w:rFonts w:ascii="Times New Roman" w:eastAsia="Times New Roman" w:hAnsi="Times New Roman" w:cs="Times New Roman"/>
                <w:i/>
                <w:iCs/>
                <w:sz w:val="24"/>
                <w:szCs w:val="24"/>
              </w:rPr>
              <w:lastRenderedPageBreak/>
              <w:t>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7FE4058A" w14:textId="77777777" w:rsidR="0084729A" w:rsidRPr="00D805AF" w:rsidRDefault="0084729A" w:rsidP="0084729A">
            <w:pPr>
              <w:pStyle w:val="Betarp"/>
              <w:jc w:val="both"/>
              <w:rPr>
                <w:rFonts w:ascii="Times New Roman" w:hAnsi="Times New Roman" w:cs="Times New Roman"/>
                <w:b/>
                <w:bCs/>
                <w:sz w:val="24"/>
                <w:szCs w:val="24"/>
              </w:rPr>
            </w:pPr>
          </w:p>
          <w:p w14:paraId="69B589FA"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7B1C8D" w14:textId="77777777" w:rsidR="0084729A" w:rsidRPr="00D805AF" w:rsidRDefault="0084729A" w:rsidP="0084729A">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32033A2B" w14:textId="77777777" w:rsidR="0084729A"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0DB61A8" w14:textId="77777777" w:rsidR="0084729A" w:rsidRDefault="0084729A" w:rsidP="0084729A">
            <w:pPr>
              <w:pStyle w:val="Betarp"/>
              <w:jc w:val="both"/>
              <w:rPr>
                <w:rFonts w:ascii="Times New Roman" w:hAnsi="Times New Roman" w:cs="Times New Roman"/>
                <w:sz w:val="24"/>
                <w:szCs w:val="24"/>
              </w:rPr>
            </w:pPr>
          </w:p>
          <w:p w14:paraId="3B3E424C" w14:textId="77777777" w:rsidR="0084729A" w:rsidRPr="00D805AF" w:rsidRDefault="0084729A" w:rsidP="0084729A">
            <w:pPr>
              <w:pStyle w:val="Betarp"/>
              <w:jc w:val="both"/>
              <w:rPr>
                <w:rFonts w:ascii="Times New Roman" w:hAnsi="Times New Roman" w:cs="Times New Roman"/>
                <w:sz w:val="24"/>
                <w:szCs w:val="24"/>
              </w:rPr>
            </w:pPr>
          </w:p>
          <w:p w14:paraId="5E823666" w14:textId="77777777" w:rsidR="0084729A" w:rsidRPr="00D805AF" w:rsidRDefault="0084729A" w:rsidP="0084729A">
            <w:pPr>
              <w:pStyle w:val="Betarp"/>
              <w:jc w:val="both"/>
              <w:rPr>
                <w:rFonts w:ascii="Times New Roman" w:hAnsi="Times New Roman" w:cs="Times New Roman"/>
                <w:b/>
                <w:bCs/>
                <w:sz w:val="24"/>
                <w:szCs w:val="24"/>
              </w:rPr>
            </w:pPr>
          </w:p>
        </w:tc>
      </w:tr>
      <w:bookmarkEnd w:id="121"/>
      <w:tr w:rsidR="0084729A" w:rsidRPr="00D805AF" w14:paraId="13B427B4"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532B3" w14:textId="77777777" w:rsidR="0084729A" w:rsidRPr="0042394F" w:rsidRDefault="0084729A" w:rsidP="0084729A">
            <w:pPr>
              <w:pStyle w:val="Betarp"/>
              <w:rPr>
                <w:rFonts w:ascii="Times New Roman" w:hAnsi="Times New Roman" w:cs="Times New Roman"/>
                <w:sz w:val="24"/>
                <w:szCs w:val="24"/>
              </w:rPr>
            </w:pPr>
            <w:r w:rsidRPr="0042394F">
              <w:rPr>
                <w:rFonts w:ascii="Times New Roman" w:hAnsi="Times New Roman" w:cs="Times New Roman"/>
                <w:sz w:val="24"/>
                <w:szCs w:val="24"/>
              </w:rPr>
              <w:lastRenderedPageBreak/>
              <w:t>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6C602"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su kitais tiekėjais yra sudaręs susitarimų, kuriais siekiama iškreipti konkurenciją atliekamame pirkime, ir </w:t>
            </w:r>
            <w:r w:rsidRPr="00D805AF">
              <w:rPr>
                <w:rFonts w:ascii="Times New Roman" w:hAnsi="Times New Roman"/>
                <w:sz w:val="24"/>
                <w:szCs w:val="24"/>
              </w:rPr>
              <w:t xml:space="preserve">RRSA CPO </w:t>
            </w:r>
            <w:r w:rsidRPr="00D805AF">
              <w:rPr>
                <w:rFonts w:ascii="Times New Roman" w:hAnsi="Times New Roman" w:cs="Times New Roman"/>
                <w:sz w:val="24"/>
                <w:szCs w:val="24"/>
              </w:rPr>
              <w:t>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7116B"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1 punktas</w:t>
            </w:r>
          </w:p>
          <w:p w14:paraId="6A3415C7" w14:textId="77777777" w:rsidR="0084729A" w:rsidRPr="00D805AF" w:rsidRDefault="0084729A" w:rsidP="0084729A">
            <w:pPr>
              <w:pStyle w:val="Betarp"/>
              <w:jc w:val="both"/>
              <w:rPr>
                <w:rFonts w:ascii="Times New Roman" w:hAnsi="Times New Roman" w:cs="Times New Roman"/>
                <w:sz w:val="24"/>
                <w:szCs w:val="24"/>
              </w:rPr>
            </w:pPr>
          </w:p>
          <w:p w14:paraId="6B346050"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FC1EA"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1B9F1ABB" w14:textId="77777777" w:rsidR="0084729A" w:rsidRPr="00D805AF" w:rsidRDefault="0084729A" w:rsidP="0084729A">
            <w:pPr>
              <w:pStyle w:val="Betarp"/>
              <w:jc w:val="both"/>
              <w:rPr>
                <w:rFonts w:ascii="Times New Roman" w:hAnsi="Times New Roman" w:cs="Times New Roman"/>
                <w:bCs/>
                <w:iCs/>
                <w:sz w:val="24"/>
                <w:szCs w:val="24"/>
              </w:rPr>
            </w:pPr>
          </w:p>
          <w:p w14:paraId="41D140EA" w14:textId="77777777" w:rsidR="0084729A" w:rsidRPr="00D805AF" w:rsidRDefault="0084729A" w:rsidP="0084729A">
            <w:pPr>
              <w:pStyle w:val="Betarp"/>
              <w:jc w:val="both"/>
              <w:rPr>
                <w:rFonts w:ascii="Times New Roman" w:hAnsi="Times New Roman" w:cs="Times New Roman"/>
                <w:b/>
                <w:bCs/>
                <w:iCs/>
                <w:sz w:val="24"/>
                <w:szCs w:val="24"/>
              </w:rPr>
            </w:pPr>
          </w:p>
        </w:tc>
      </w:tr>
      <w:tr w:rsidR="0084729A" w:rsidRPr="00D805AF" w14:paraId="6A821946"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3DDF1" w14:textId="77777777" w:rsidR="0084729A" w:rsidRPr="0042394F" w:rsidRDefault="0084729A" w:rsidP="0084729A">
            <w:pPr>
              <w:pStyle w:val="Betarp"/>
              <w:rPr>
                <w:rFonts w:ascii="Times New Roman" w:hAnsi="Times New Roman" w:cs="Times New Roman"/>
                <w:sz w:val="24"/>
                <w:szCs w:val="24"/>
              </w:rPr>
            </w:pPr>
            <w:r w:rsidRPr="0042394F">
              <w:rPr>
                <w:rFonts w:ascii="Times New Roman" w:hAnsi="Times New Roman" w:cs="Times New Roman"/>
                <w:sz w:val="24"/>
                <w:szCs w:val="24"/>
              </w:rPr>
              <w:t>5.</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606D8"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817152"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Pr="00D805AF">
              <w:rPr>
                <w:rFonts w:ascii="Times New Roman" w:hAnsi="Times New Roman"/>
                <w:sz w:val="24"/>
                <w:szCs w:val="24"/>
              </w:rPr>
              <w:t xml:space="preserve">RRSA CPO </w:t>
            </w:r>
            <w:r w:rsidRPr="00D805AF">
              <w:rPr>
                <w:rFonts w:ascii="Times New Roman" w:hAnsi="Times New Roman" w:cs="Times New Roman"/>
                <w:sz w:val="24"/>
                <w:szCs w:val="24"/>
              </w:rPr>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54EE6"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2 punktas</w:t>
            </w:r>
          </w:p>
          <w:p w14:paraId="4410ADFD" w14:textId="77777777" w:rsidR="0084729A" w:rsidRPr="00D805AF" w:rsidRDefault="0084729A" w:rsidP="0084729A">
            <w:pPr>
              <w:pStyle w:val="Betarp"/>
              <w:jc w:val="both"/>
              <w:rPr>
                <w:rFonts w:ascii="Times New Roman" w:hAnsi="Times New Roman" w:cs="Times New Roman"/>
                <w:sz w:val="24"/>
                <w:szCs w:val="24"/>
              </w:rPr>
            </w:pPr>
          </w:p>
          <w:p w14:paraId="4EEF93FB"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CF28D"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03C1FA6C" w14:textId="77777777" w:rsidR="0084729A" w:rsidRPr="00D805AF" w:rsidRDefault="0084729A" w:rsidP="0084729A">
            <w:pPr>
              <w:pStyle w:val="Betarp"/>
              <w:jc w:val="both"/>
              <w:rPr>
                <w:rFonts w:ascii="Times New Roman" w:hAnsi="Times New Roman" w:cs="Times New Roman"/>
                <w:bCs/>
                <w:iCs/>
                <w:sz w:val="24"/>
                <w:szCs w:val="24"/>
              </w:rPr>
            </w:pPr>
          </w:p>
          <w:p w14:paraId="43B0A3A0" w14:textId="77777777" w:rsidR="0084729A" w:rsidRPr="00D805AF" w:rsidRDefault="0084729A" w:rsidP="0084729A">
            <w:pPr>
              <w:pStyle w:val="Betarp"/>
              <w:jc w:val="both"/>
              <w:rPr>
                <w:rFonts w:ascii="Times New Roman" w:hAnsi="Times New Roman" w:cs="Times New Roman"/>
                <w:b/>
                <w:bCs/>
                <w:iCs/>
                <w:sz w:val="24"/>
                <w:szCs w:val="24"/>
              </w:rPr>
            </w:pPr>
          </w:p>
        </w:tc>
      </w:tr>
      <w:tr w:rsidR="0084729A" w:rsidRPr="00D805AF" w14:paraId="09428527"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07EB4" w14:textId="77777777" w:rsidR="0084729A" w:rsidRPr="0042394F" w:rsidRDefault="0084729A" w:rsidP="0084729A">
            <w:pPr>
              <w:pStyle w:val="Betarp"/>
              <w:rPr>
                <w:rFonts w:ascii="Times New Roman" w:hAnsi="Times New Roman" w:cs="Times New Roman"/>
                <w:sz w:val="24"/>
                <w:szCs w:val="24"/>
              </w:rPr>
            </w:pPr>
            <w:r w:rsidRPr="0042394F">
              <w:rPr>
                <w:rFonts w:ascii="Times New Roman" w:hAnsi="Times New Roman" w:cs="Times New Roman"/>
                <w:sz w:val="24"/>
                <w:szCs w:val="24"/>
              </w:rPr>
              <w:t>6.</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984ED"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4128"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3 punktas</w:t>
            </w:r>
          </w:p>
          <w:p w14:paraId="5B4952D4" w14:textId="77777777" w:rsidR="0084729A" w:rsidRPr="00D805AF" w:rsidRDefault="0084729A" w:rsidP="0084729A">
            <w:pPr>
              <w:pStyle w:val="Betarp"/>
              <w:jc w:val="both"/>
              <w:rPr>
                <w:rFonts w:ascii="Times New Roman" w:hAnsi="Times New Roman" w:cs="Times New Roman"/>
                <w:sz w:val="24"/>
                <w:szCs w:val="24"/>
              </w:rPr>
            </w:pPr>
          </w:p>
          <w:p w14:paraId="26FB6ACE"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27DF"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432F50FB" w14:textId="77777777" w:rsidR="0084729A" w:rsidRPr="00D805AF" w:rsidRDefault="0084729A" w:rsidP="0084729A">
            <w:pPr>
              <w:pStyle w:val="Betarp"/>
              <w:jc w:val="both"/>
              <w:rPr>
                <w:rFonts w:ascii="Times New Roman" w:hAnsi="Times New Roman" w:cs="Times New Roman"/>
                <w:b/>
                <w:bCs/>
                <w:iCs/>
                <w:sz w:val="24"/>
                <w:szCs w:val="24"/>
              </w:rPr>
            </w:pPr>
          </w:p>
        </w:tc>
      </w:tr>
      <w:tr w:rsidR="0084729A" w:rsidRPr="00D805AF" w14:paraId="6DAA0CAC"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AE615" w14:textId="77777777" w:rsidR="0084729A" w:rsidRPr="00D805AF" w:rsidRDefault="0084729A" w:rsidP="0084729A">
            <w:pPr>
              <w:pStyle w:val="Betarp"/>
              <w:rPr>
                <w:rFonts w:ascii="Times New Roman" w:hAnsi="Times New Roman" w:cs="Times New Roman"/>
                <w:b/>
                <w:bCs/>
                <w:sz w:val="24"/>
                <w:szCs w:val="24"/>
              </w:rPr>
            </w:pPr>
            <w:r>
              <w:rPr>
                <w:rFonts w:ascii="Times New Roman" w:hAnsi="Times New Roman" w:cs="Times New Roman"/>
                <w:b/>
                <w:bCs/>
                <w:sz w:val="24"/>
                <w:szCs w:val="24"/>
              </w:rPr>
              <w:t>7.</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9A751"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pirkimo procedūrų metu nuslėpė informaciją ar pateikė melagingą informaciją apie atitiktį VPĮ 46 ir 47 straipsniuose nustatytiems </w:t>
            </w:r>
            <w:r w:rsidRPr="00D805AF">
              <w:rPr>
                <w:rFonts w:ascii="Times New Roman" w:hAnsi="Times New Roman" w:cs="Times New Roman"/>
                <w:sz w:val="24"/>
                <w:szCs w:val="24"/>
              </w:rPr>
              <w:lastRenderedPageBreak/>
              <w:t xml:space="preserve">reikalavimams, ir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D74B9A6" w14:textId="77777777" w:rsidR="0084729A" w:rsidRPr="00D805AF" w:rsidRDefault="0084729A" w:rsidP="0084729A">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02EC5F" w14:textId="77777777" w:rsidR="0084729A" w:rsidRPr="00D805AF" w:rsidRDefault="0084729A" w:rsidP="0084729A">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4E7"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4 punktas</w:t>
            </w:r>
          </w:p>
          <w:p w14:paraId="0A1E53F9" w14:textId="77777777" w:rsidR="0084729A" w:rsidRPr="00D805AF" w:rsidRDefault="0084729A" w:rsidP="0084729A">
            <w:pPr>
              <w:pStyle w:val="Betarp"/>
              <w:jc w:val="both"/>
              <w:rPr>
                <w:rFonts w:ascii="Times New Roman" w:hAnsi="Times New Roman" w:cs="Times New Roman"/>
                <w:sz w:val="24"/>
                <w:szCs w:val="24"/>
              </w:rPr>
            </w:pPr>
          </w:p>
          <w:p w14:paraId="488837D2"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24E41"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Iš Lietuvoje įsteigtų subjektų įrodančių dokumentų nereikalaujama. Užtenka pateikto EBVPD.</w:t>
            </w:r>
          </w:p>
          <w:p w14:paraId="1B10DAB9" w14:textId="77777777" w:rsidR="0084729A" w:rsidRPr="00D805AF" w:rsidRDefault="0084729A" w:rsidP="0084729A">
            <w:pPr>
              <w:pStyle w:val="Betarp"/>
              <w:jc w:val="both"/>
              <w:rPr>
                <w:rFonts w:ascii="Times New Roman" w:hAnsi="Times New Roman" w:cs="Times New Roman"/>
                <w:bCs/>
                <w:iCs/>
                <w:sz w:val="24"/>
                <w:szCs w:val="24"/>
              </w:rPr>
            </w:pPr>
          </w:p>
          <w:p w14:paraId="70A3AD24" w14:textId="77777777" w:rsidR="0084729A" w:rsidRPr="00D805AF" w:rsidRDefault="0084729A" w:rsidP="0084729A">
            <w:pPr>
              <w:pStyle w:val="Betarp"/>
              <w:jc w:val="both"/>
              <w:rPr>
                <w:rFonts w:ascii="Times New Roman" w:hAnsi="Times New Roman" w:cs="Times New Roman"/>
                <w:bCs/>
                <w:iCs/>
                <w:sz w:val="24"/>
                <w:szCs w:val="24"/>
              </w:rPr>
            </w:pPr>
          </w:p>
          <w:p w14:paraId="52363849"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51A2C41" w14:textId="77777777" w:rsidR="0084729A" w:rsidRPr="00D805AF" w:rsidRDefault="0084729A" w:rsidP="0084729A">
            <w:pPr>
              <w:pStyle w:val="Betarp"/>
              <w:jc w:val="both"/>
              <w:rPr>
                <w:rFonts w:ascii="Times New Roman" w:hAnsi="Times New Roman" w:cs="Times New Roman"/>
                <w:b/>
                <w:bCs/>
                <w:sz w:val="24"/>
                <w:szCs w:val="24"/>
              </w:rPr>
            </w:pPr>
          </w:p>
          <w:p w14:paraId="58206406" w14:textId="77777777" w:rsidR="0084729A" w:rsidRPr="00D805AF" w:rsidRDefault="00D512CC" w:rsidP="0084729A">
            <w:pPr>
              <w:jc w:val="both"/>
              <w:rPr>
                <w:rFonts w:ascii="Times New Roman" w:hAnsi="Times New Roman" w:cs="Times New Roman"/>
                <w:b/>
                <w:bCs/>
              </w:rPr>
            </w:pPr>
            <w:hyperlink r:id="rId19" w:history="1">
              <w:r w:rsidR="0084729A" w:rsidRPr="00C22711">
                <w:rPr>
                  <w:rStyle w:val="Hipersaitas"/>
                  <w:rFonts w:ascii="Verdana" w:hAnsi="Verdana"/>
                  <w:sz w:val="22"/>
                  <w:szCs w:val="22"/>
                </w:rPr>
                <w:t>https://vpt.lrv.lt/lt/nuorodos/kiti-duomenys/powerbi/melaginga-informacija-pateikusiu-tiekeju-sarasas-3/</w:t>
              </w:r>
            </w:hyperlink>
          </w:p>
        </w:tc>
      </w:tr>
      <w:tr w:rsidR="0084729A" w:rsidRPr="00D805AF" w14:paraId="40027D7D"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5222A" w14:textId="77777777" w:rsidR="0084729A" w:rsidRPr="00D805AF" w:rsidRDefault="0084729A" w:rsidP="0084729A">
            <w:pPr>
              <w:pStyle w:val="Betarp"/>
              <w:rPr>
                <w:rFonts w:ascii="Times New Roman" w:hAnsi="Times New Roman" w:cs="Times New Roman"/>
                <w:b/>
                <w:bCs/>
                <w:sz w:val="24"/>
                <w:szCs w:val="24"/>
              </w:rPr>
            </w:pPr>
            <w:r w:rsidRPr="0042394F">
              <w:rPr>
                <w:rFonts w:ascii="Times New Roman" w:hAnsi="Times New Roman" w:cs="Times New Roman"/>
                <w:sz w:val="24"/>
                <w:szCs w:val="24"/>
              </w:rPr>
              <w:lastRenderedPageBreak/>
              <w:t>8</w:t>
            </w:r>
            <w:r>
              <w:rPr>
                <w:rFonts w:ascii="Times New Roman" w:hAnsi="Times New Roman" w:cs="Times New Roman"/>
                <w:b/>
                <w:bCs/>
                <w:sz w:val="24"/>
                <w:szCs w:val="24"/>
              </w:rPr>
              <w:t>.</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C6C84"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ėmėsi neteisėtų veiksmų, siekdamas daryti įtaką </w:t>
            </w:r>
            <w:r w:rsidRPr="00D805AF">
              <w:rPr>
                <w:rFonts w:ascii="Times New Roman" w:hAnsi="Times New Roman"/>
                <w:sz w:val="24"/>
                <w:szCs w:val="24"/>
              </w:rPr>
              <w:t>RRSA CPO</w:t>
            </w:r>
            <w:r w:rsidRPr="00D805AF">
              <w:rPr>
                <w:rFonts w:ascii="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05AF">
              <w:rPr>
                <w:rFonts w:ascii="Times New Roman" w:hAnsi="Times New Roman"/>
                <w:sz w:val="24"/>
                <w:szCs w:val="24"/>
              </w:rPr>
              <w:t xml:space="preserve">RRSA CPO </w:t>
            </w:r>
            <w:r w:rsidRPr="00D805AF">
              <w:rPr>
                <w:rFonts w:ascii="Times New Roman" w:hAnsi="Times New Roman" w:cs="Times New Roman"/>
                <w:sz w:val="24"/>
                <w:szCs w:val="24"/>
              </w:rPr>
              <w:t>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BD3D3"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5 punktas</w:t>
            </w:r>
          </w:p>
          <w:p w14:paraId="07CA379F" w14:textId="77777777" w:rsidR="0084729A" w:rsidRPr="00D805AF" w:rsidRDefault="0084729A" w:rsidP="0084729A">
            <w:pPr>
              <w:pStyle w:val="Betarp"/>
              <w:jc w:val="both"/>
              <w:rPr>
                <w:rFonts w:ascii="Times New Roman" w:hAnsi="Times New Roman" w:cs="Times New Roman"/>
                <w:sz w:val="24"/>
                <w:szCs w:val="24"/>
              </w:rPr>
            </w:pPr>
          </w:p>
          <w:p w14:paraId="73C48CCD"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C15 punktas</w:t>
            </w:r>
          </w:p>
          <w:p w14:paraId="565A7D99" w14:textId="77777777" w:rsidR="0084729A" w:rsidRPr="00D805AF" w:rsidRDefault="0084729A" w:rsidP="0084729A">
            <w:pPr>
              <w:pStyle w:val="Betarp"/>
              <w:jc w:val="both"/>
              <w:rPr>
                <w:rFonts w:ascii="Times New Roman" w:hAnsi="Times New Roman" w:cs="Times New Roman"/>
                <w:sz w:val="24"/>
                <w:szCs w:val="24"/>
              </w:rPr>
            </w:pPr>
          </w:p>
          <w:p w14:paraId="68912A6D" w14:textId="77777777" w:rsidR="0084729A" w:rsidRPr="00D805AF" w:rsidRDefault="0084729A" w:rsidP="0084729A">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57B41"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6726366A" w14:textId="77777777" w:rsidR="0084729A" w:rsidRPr="00D805AF" w:rsidRDefault="0084729A" w:rsidP="0084729A">
            <w:pPr>
              <w:pStyle w:val="Betarp"/>
              <w:jc w:val="both"/>
              <w:rPr>
                <w:rFonts w:ascii="Times New Roman" w:hAnsi="Times New Roman" w:cs="Times New Roman"/>
                <w:b/>
                <w:bCs/>
                <w:iCs/>
                <w:sz w:val="24"/>
                <w:szCs w:val="24"/>
              </w:rPr>
            </w:pPr>
          </w:p>
        </w:tc>
      </w:tr>
      <w:tr w:rsidR="0084729A" w:rsidRPr="00D805AF" w14:paraId="2C23C3D5"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4FD5A" w14:textId="77777777" w:rsidR="0084729A" w:rsidRPr="0042394F" w:rsidRDefault="0084729A" w:rsidP="0084729A">
            <w:pPr>
              <w:pStyle w:val="Betarp"/>
              <w:rPr>
                <w:rFonts w:ascii="Times New Roman" w:hAnsi="Times New Roman" w:cs="Times New Roman"/>
                <w:sz w:val="24"/>
                <w:szCs w:val="24"/>
              </w:rPr>
            </w:pPr>
            <w:r w:rsidRPr="0042394F">
              <w:rPr>
                <w:rFonts w:ascii="Times New Roman" w:hAnsi="Times New Roman" w:cs="Times New Roman"/>
                <w:sz w:val="24"/>
                <w:szCs w:val="24"/>
              </w:rPr>
              <w:lastRenderedPageBreak/>
              <w:t>9.</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8307A" w14:textId="77777777" w:rsidR="0084729A" w:rsidRPr="002E7C80" w:rsidRDefault="0084729A" w:rsidP="0084729A">
            <w:pPr>
              <w:jc w:val="both"/>
              <w:rPr>
                <w:rFonts w:ascii="Times New Roman" w:hAnsi="Times New Roman"/>
              </w:rPr>
            </w:pPr>
            <w:r w:rsidRPr="002E7C80">
              <w:rPr>
                <w:rFonts w:ascii="Times New Roman" w:hAnsi="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F87670" w14:textId="77777777" w:rsidR="0084729A" w:rsidRPr="00D805AF" w:rsidRDefault="0084729A" w:rsidP="0084729A">
            <w:pPr>
              <w:jc w:val="both"/>
              <w:rPr>
                <w:rFonts w:ascii="Times New Roman" w:hAnsi="Times New Roman"/>
              </w:rPr>
            </w:pPr>
            <w:r w:rsidRPr="002E7C80">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4706B"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6 punktas</w:t>
            </w:r>
          </w:p>
          <w:p w14:paraId="7EB99405" w14:textId="77777777" w:rsidR="0084729A" w:rsidRPr="00D805AF" w:rsidRDefault="0084729A" w:rsidP="0084729A">
            <w:pPr>
              <w:pStyle w:val="Betarp"/>
              <w:jc w:val="both"/>
              <w:rPr>
                <w:rFonts w:ascii="Times New Roman" w:hAnsi="Times New Roman" w:cs="Times New Roman"/>
                <w:sz w:val="24"/>
                <w:szCs w:val="24"/>
              </w:rPr>
            </w:pPr>
          </w:p>
          <w:p w14:paraId="30706F91"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C14 punktas</w:t>
            </w:r>
          </w:p>
          <w:p w14:paraId="6474C8F1" w14:textId="77777777" w:rsidR="0084729A" w:rsidRPr="00D805AF" w:rsidRDefault="0084729A" w:rsidP="0084729A">
            <w:pPr>
              <w:pStyle w:val="Betarp"/>
              <w:jc w:val="both"/>
              <w:rPr>
                <w:rFonts w:ascii="Times New Roman" w:hAnsi="Times New Roman" w:cs="Times New Roman"/>
                <w:sz w:val="24"/>
                <w:szCs w:val="24"/>
              </w:rPr>
            </w:pPr>
          </w:p>
          <w:p w14:paraId="6F4DB963" w14:textId="77777777" w:rsidR="0084729A" w:rsidRPr="00D805AF" w:rsidRDefault="0084729A" w:rsidP="0084729A">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0420"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61810E86" w14:textId="77777777" w:rsidR="0084729A" w:rsidRPr="00D805AF" w:rsidRDefault="0084729A" w:rsidP="0084729A">
            <w:pPr>
              <w:pStyle w:val="Betarp"/>
              <w:jc w:val="both"/>
              <w:rPr>
                <w:rFonts w:ascii="Times New Roman" w:hAnsi="Times New Roman" w:cs="Times New Roman"/>
                <w:bCs/>
                <w:iCs/>
                <w:sz w:val="24"/>
                <w:szCs w:val="24"/>
              </w:rPr>
            </w:pPr>
          </w:p>
          <w:p w14:paraId="2F170EC9"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29F0246" w14:textId="77777777" w:rsidR="0084729A" w:rsidRPr="00C22711" w:rsidRDefault="00D512CC" w:rsidP="0084729A">
            <w:pPr>
              <w:pStyle w:val="Betarp"/>
              <w:jc w:val="both"/>
              <w:rPr>
                <w:rStyle w:val="Hipersaitas"/>
                <w:rFonts w:ascii="Verdana" w:hAnsi="Verdana"/>
                <w:sz w:val="22"/>
                <w:szCs w:val="22"/>
              </w:rPr>
            </w:pPr>
            <w:hyperlink r:id="rId20" w:history="1">
              <w:r w:rsidR="0084729A" w:rsidRPr="00C22711">
                <w:rPr>
                  <w:rStyle w:val="Hipersaitas"/>
                  <w:rFonts w:ascii="Verdana" w:hAnsi="Verdana"/>
                  <w:sz w:val="22"/>
                  <w:szCs w:val="22"/>
                </w:rPr>
                <w:t>https://vpt.lrv.lt/lt/nuorodos/kiti-duomenys/powerbi/nepatikimi-tiekejai-1/</w:t>
              </w:r>
            </w:hyperlink>
          </w:p>
          <w:p w14:paraId="4926F552" w14:textId="77777777" w:rsidR="0084729A" w:rsidRPr="00C22711" w:rsidRDefault="0084729A" w:rsidP="0084729A">
            <w:pPr>
              <w:pStyle w:val="Betarp"/>
              <w:jc w:val="both"/>
              <w:rPr>
                <w:rStyle w:val="Hipersaitas"/>
                <w:rFonts w:ascii="Verdana" w:hAnsi="Verdana"/>
                <w:sz w:val="22"/>
                <w:szCs w:val="22"/>
              </w:rPr>
            </w:pPr>
          </w:p>
          <w:p w14:paraId="769E25F9" w14:textId="77777777" w:rsidR="0084729A" w:rsidRPr="00D805AF" w:rsidRDefault="00D512CC" w:rsidP="0084729A">
            <w:pPr>
              <w:pStyle w:val="Betarp"/>
              <w:jc w:val="both"/>
              <w:rPr>
                <w:rFonts w:ascii="Times New Roman" w:hAnsi="Times New Roman" w:cs="Times New Roman"/>
                <w:b/>
                <w:bCs/>
                <w:sz w:val="24"/>
                <w:szCs w:val="24"/>
              </w:rPr>
            </w:pPr>
            <w:hyperlink r:id="rId21" w:history="1">
              <w:r w:rsidR="0084729A" w:rsidRPr="00C22711">
                <w:rPr>
                  <w:rStyle w:val="Hipersaitas"/>
                  <w:rFonts w:ascii="Verdana" w:hAnsi="Verdana"/>
                  <w:sz w:val="22"/>
                  <w:szCs w:val="22"/>
                </w:rPr>
                <w:t>https://vpt.lrv.lt/lt/pasalinimo-pagrindai-1/nepatikimu-koncesininku-sarasas-1/nepatikimu-koncesininku-sarasas/</w:t>
              </w:r>
            </w:hyperlink>
          </w:p>
        </w:tc>
      </w:tr>
      <w:tr w:rsidR="0084729A" w:rsidRPr="00D805AF" w14:paraId="4C349793"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C9E50" w14:textId="77777777" w:rsidR="0084729A" w:rsidRPr="00D805AF" w:rsidRDefault="0084729A" w:rsidP="0084729A">
            <w:pPr>
              <w:pStyle w:val="Betarp"/>
              <w:rPr>
                <w:rFonts w:ascii="Times New Roman" w:hAnsi="Times New Roman" w:cs="Times New Roman"/>
                <w:sz w:val="24"/>
                <w:szCs w:val="24"/>
              </w:rPr>
            </w:pPr>
            <w:r>
              <w:rPr>
                <w:rFonts w:ascii="Times New Roman" w:hAnsi="Times New Roman" w:cs="Times New Roman"/>
                <w:sz w:val="24"/>
                <w:szCs w:val="24"/>
              </w:rPr>
              <w:t>10.</w:t>
            </w:r>
          </w:p>
          <w:p w14:paraId="2BF25E65" w14:textId="77777777" w:rsidR="0084729A" w:rsidRPr="00D805AF" w:rsidRDefault="0084729A" w:rsidP="0084729A">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C21EF"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 kai jis</w:t>
            </w:r>
            <w:bookmarkStart w:id="122" w:name="part_030e6c6c64ba4f96a23474e439d1b80c"/>
            <w:bookmarkEnd w:id="122"/>
            <w:r w:rsidRPr="00D805A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E4E8E1D" w14:textId="77777777" w:rsidR="0084729A" w:rsidRPr="00D805AF" w:rsidRDefault="0084729A" w:rsidP="0084729A">
            <w:pPr>
              <w:jc w:val="both"/>
              <w:rPr>
                <w:rFonts w:ascii="Times New Roman" w:hAnsi="Times New Roman"/>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EC288"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a papunktis</w:t>
            </w:r>
          </w:p>
          <w:p w14:paraId="4969A6A2" w14:textId="77777777" w:rsidR="0084729A" w:rsidRPr="00D805AF" w:rsidRDefault="0084729A" w:rsidP="0084729A">
            <w:pPr>
              <w:pStyle w:val="Betarp"/>
              <w:jc w:val="both"/>
              <w:rPr>
                <w:rFonts w:ascii="Times New Roman" w:hAnsi="Times New Roman" w:cs="Times New Roman"/>
                <w:sz w:val="24"/>
                <w:szCs w:val="24"/>
              </w:rPr>
            </w:pPr>
          </w:p>
          <w:p w14:paraId="752A7CC6"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1B5A8" w14:textId="77777777" w:rsidR="0084729A" w:rsidRDefault="0084729A" w:rsidP="0084729A">
            <w:pPr>
              <w:pStyle w:val="Betarp"/>
              <w:jc w:val="both"/>
              <w:rPr>
                <w:rStyle w:val="Hipersaitas"/>
                <w:rFonts w:ascii="Times New Roman" w:hAnsi="Times New Roman" w:cs="Times New Roman"/>
                <w:color w:val="000000"/>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r w:rsidRPr="00D805AF">
              <w:rPr>
                <w:rFonts w:ascii="Times New Roman" w:hAnsi="Times New Roman" w:cs="Times New Roman"/>
                <w:color w:val="000000"/>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color w:val="000000"/>
                <w:sz w:val="24"/>
                <w:szCs w:val="24"/>
              </w:rPr>
              <w:t xml:space="preserve"> </w:t>
            </w:r>
            <w:r w:rsidRPr="00D805AF">
              <w:rPr>
                <w:rFonts w:ascii="Times New Roman" w:hAnsi="Times New Roman" w:cs="Times New Roman"/>
                <w:color w:val="000000"/>
                <w:sz w:val="24"/>
                <w:szCs w:val="24"/>
              </w:rPr>
              <w:t xml:space="preserve">nacionalinėje duomenų bazėje adresu: </w:t>
            </w:r>
            <w:hyperlink r:id="rId22" w:history="1"/>
          </w:p>
          <w:p w14:paraId="2EA2E671" w14:textId="77777777" w:rsidR="0084729A" w:rsidRPr="00C22711" w:rsidRDefault="00D512CC" w:rsidP="0084729A">
            <w:pPr>
              <w:pStyle w:val="Betarp"/>
              <w:jc w:val="both"/>
              <w:rPr>
                <w:rFonts w:ascii="Times New Roman" w:hAnsi="Times New Roman" w:cs="Times New Roman"/>
                <w:color w:val="000000"/>
                <w:sz w:val="24"/>
                <w:szCs w:val="24"/>
              </w:rPr>
            </w:pPr>
            <w:hyperlink r:id="rId23" w:history="1">
              <w:r w:rsidR="0084729A" w:rsidRPr="00C22711">
                <w:rPr>
                  <w:rStyle w:val="Hipersaitas"/>
                  <w:rFonts w:ascii="Verdana" w:hAnsi="Verdana"/>
                  <w:sz w:val="22"/>
                  <w:szCs w:val="22"/>
                </w:rPr>
                <w:t>https://www.registrucentras.lt/jar/p/index.php</w:t>
              </w:r>
            </w:hyperlink>
          </w:p>
          <w:p w14:paraId="3A6F52FF" w14:textId="77777777" w:rsidR="0084729A" w:rsidRPr="00C22711" w:rsidRDefault="0084729A" w:rsidP="0084729A">
            <w:pPr>
              <w:pStyle w:val="Betarp"/>
              <w:jc w:val="both"/>
              <w:rPr>
                <w:rFonts w:ascii="Times New Roman" w:hAnsi="Times New Roman" w:cs="Times New Roman"/>
                <w:color w:val="000000"/>
                <w:sz w:val="24"/>
                <w:szCs w:val="24"/>
              </w:rPr>
            </w:pPr>
            <w:r w:rsidRPr="00C22711">
              <w:rPr>
                <w:rFonts w:ascii="Times New Roman" w:hAnsi="Times New Roman" w:cs="Times New Roman"/>
                <w:color w:val="000000"/>
                <w:sz w:val="24"/>
                <w:szCs w:val="24"/>
              </w:rPr>
              <w:lastRenderedPageBreak/>
              <w:t>paskelbtą informaciją, taip pat į šiame informaciniame pranešime pateiktą informaciją:</w:t>
            </w:r>
          </w:p>
          <w:p w14:paraId="5BCFC139" w14:textId="77777777" w:rsidR="0084729A" w:rsidRPr="00D805AF" w:rsidRDefault="00D512CC" w:rsidP="0084729A">
            <w:pPr>
              <w:pStyle w:val="Betarp"/>
              <w:jc w:val="both"/>
              <w:rPr>
                <w:rFonts w:ascii="Times New Roman" w:hAnsi="Times New Roman" w:cs="Times New Roman"/>
                <w:color w:val="C00000"/>
                <w:sz w:val="24"/>
                <w:szCs w:val="24"/>
              </w:rPr>
            </w:pPr>
            <w:hyperlink r:id="rId24" w:history="1">
              <w:r w:rsidR="0084729A" w:rsidRPr="00C22711">
                <w:rPr>
                  <w:rStyle w:val="Hipersaitas"/>
                  <w:rFonts w:ascii="Verdana" w:hAnsi="Verdana"/>
                  <w:sz w:val="22"/>
                  <w:szCs w:val="22"/>
                </w:rPr>
                <w:t>https://vpt.lrv.lt/lt/naujienos-3/finansiniu-ataskaitu-nepateikimas-gali-tapti-kliutimi-dalyvauti-viesuosiuose-pirkimuose/</w:t>
              </w:r>
            </w:hyperlink>
          </w:p>
        </w:tc>
      </w:tr>
      <w:tr w:rsidR="0084729A" w:rsidRPr="00D805AF" w14:paraId="3C8AE6FD"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7C383" w14:textId="77777777" w:rsidR="0084729A" w:rsidRPr="00D805AF" w:rsidRDefault="0084729A" w:rsidP="0084729A">
            <w:pPr>
              <w:pStyle w:val="Betarp"/>
              <w:rPr>
                <w:rFonts w:ascii="Times New Roman" w:hAnsi="Times New Roman" w:cs="Times New Roman"/>
                <w:sz w:val="24"/>
                <w:szCs w:val="24"/>
              </w:rPr>
            </w:pPr>
            <w:r>
              <w:rPr>
                <w:rFonts w:ascii="Times New Roman" w:hAnsi="Times New Roman" w:cs="Times New Roman"/>
                <w:sz w:val="24"/>
                <w:szCs w:val="24"/>
              </w:rPr>
              <w:lastRenderedPageBreak/>
              <w:t>11.</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43BA6"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05AF">
              <w:rPr>
                <w:rFonts w:ascii="Times New Roman" w:eastAsia="Times New Roman" w:hAnsi="Times New Roman" w:cs="Times New Roman"/>
                <w:sz w:val="24"/>
                <w:szCs w:val="24"/>
                <w:vertAlign w:val="superscript"/>
              </w:rPr>
              <w:t>1</w:t>
            </w:r>
            <w:r w:rsidRPr="00D805AF">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13EF2"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b papunktis</w:t>
            </w:r>
          </w:p>
          <w:p w14:paraId="2B88BCA1" w14:textId="77777777" w:rsidR="0084729A" w:rsidRPr="00D805AF" w:rsidRDefault="0084729A" w:rsidP="0084729A">
            <w:pPr>
              <w:pStyle w:val="Betarp"/>
              <w:jc w:val="both"/>
              <w:rPr>
                <w:rFonts w:ascii="Times New Roman" w:hAnsi="Times New Roman" w:cs="Times New Roman"/>
                <w:sz w:val="24"/>
                <w:szCs w:val="24"/>
              </w:rPr>
            </w:pPr>
          </w:p>
          <w:p w14:paraId="37B949ED"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CFFB" w14:textId="77777777" w:rsidR="0084729A" w:rsidRPr="00D805AF" w:rsidRDefault="0084729A" w:rsidP="0084729A">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2918A395" w14:textId="77777777" w:rsidR="0084729A" w:rsidRPr="00D805AF" w:rsidRDefault="0084729A" w:rsidP="0084729A">
            <w:pPr>
              <w:pStyle w:val="Betarp"/>
              <w:jc w:val="both"/>
              <w:rPr>
                <w:rFonts w:ascii="Times New Roman" w:hAnsi="Times New Roman" w:cs="Times New Roman"/>
                <w:b/>
                <w:bCs/>
                <w:iCs/>
                <w:sz w:val="24"/>
                <w:szCs w:val="24"/>
              </w:rPr>
            </w:pPr>
          </w:p>
          <w:p w14:paraId="314844FA" w14:textId="77777777" w:rsidR="0084729A" w:rsidRPr="00D805AF" w:rsidRDefault="0084729A" w:rsidP="0084729A">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sz w:val="24"/>
                <w:szCs w:val="24"/>
              </w:rPr>
              <w:t xml:space="preserve"> </w:t>
            </w:r>
            <w:r w:rsidRPr="00D805AF">
              <w:rPr>
                <w:rFonts w:ascii="Times New Roman" w:hAnsi="Times New Roman" w:cs="Times New Roman"/>
                <w:sz w:val="24"/>
                <w:szCs w:val="24"/>
              </w:rPr>
              <w:t xml:space="preserve">nacionalinėje duomenų bazėje adresu </w:t>
            </w:r>
            <w:hyperlink r:id="rId25">
              <w:r w:rsidRPr="00D805AF">
                <w:rPr>
                  <w:rStyle w:val="Hipersaitas"/>
                  <w:rFonts w:ascii="Times New Roman" w:hAnsi="Times New Roman" w:cs="Times New Roman"/>
                  <w:sz w:val="24"/>
                  <w:szCs w:val="24"/>
                </w:rPr>
                <w:t>https://www.vmi.lt/evmi/mokesciu-moketoju-informacija</w:t>
              </w:r>
            </w:hyperlink>
            <w:r w:rsidRPr="00D805AF">
              <w:rPr>
                <w:rFonts w:ascii="Times New Roman" w:hAnsi="Times New Roman" w:cs="Times New Roman"/>
                <w:sz w:val="24"/>
                <w:szCs w:val="24"/>
              </w:rPr>
              <w:t xml:space="preserve"> skelbiamą informaciją.</w:t>
            </w:r>
          </w:p>
        </w:tc>
      </w:tr>
      <w:tr w:rsidR="0084729A" w:rsidRPr="005F5332" w14:paraId="2440AAF6"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C4C48" w14:textId="77777777" w:rsidR="0084729A" w:rsidRPr="005F5332" w:rsidRDefault="0084729A" w:rsidP="0084729A">
            <w:pPr>
              <w:pStyle w:val="Betarp"/>
              <w:rPr>
                <w:rFonts w:ascii="Times New Roman" w:hAnsi="Times New Roman" w:cs="Times New Roman"/>
                <w:sz w:val="24"/>
                <w:szCs w:val="24"/>
              </w:rPr>
            </w:pPr>
            <w:r>
              <w:rPr>
                <w:rFonts w:ascii="Times New Roman" w:hAnsi="Times New Roman" w:cs="Times New Roman"/>
                <w:sz w:val="24"/>
                <w:szCs w:val="24"/>
              </w:rPr>
              <w:t>12.</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72DDD" w14:textId="77777777" w:rsidR="0084729A" w:rsidRPr="005F5332" w:rsidRDefault="0084729A" w:rsidP="0084729A">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Tiekėjas yra padaręs rimtą profesinį pažeidimą, dėl kurio </w:t>
            </w:r>
            <w:r w:rsidRPr="005F5332">
              <w:rPr>
                <w:rFonts w:ascii="Times New Roman" w:hAnsi="Times New Roman"/>
                <w:sz w:val="24"/>
                <w:szCs w:val="24"/>
              </w:rPr>
              <w:t xml:space="preserve">RRSA CPO </w:t>
            </w:r>
            <w:r w:rsidRPr="005F5332">
              <w:rPr>
                <w:rFonts w:ascii="Times New Roman" w:hAnsi="Times New Roman" w:cs="Times New Roman"/>
                <w:sz w:val="24"/>
                <w:szCs w:val="24"/>
              </w:rPr>
              <w:t>abejoja tiekėjo sąžiningumu,</w:t>
            </w:r>
            <w:r w:rsidRPr="005F5332">
              <w:rPr>
                <w:rFonts w:ascii="Times New Roman" w:eastAsia="Times New Roman" w:hAnsi="Times New Roman" w:cs="Times New Roman"/>
                <w:sz w:val="24"/>
                <w:szCs w:val="24"/>
              </w:rPr>
              <w:t xml:space="preserve"> kai jis </w:t>
            </w:r>
            <w:r w:rsidRPr="005F5332">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74A9B" w14:textId="77777777" w:rsidR="0084729A" w:rsidRPr="005F5332" w:rsidRDefault="0084729A" w:rsidP="0084729A">
            <w:pPr>
              <w:pStyle w:val="Betarp"/>
              <w:jc w:val="both"/>
              <w:rPr>
                <w:rFonts w:ascii="Times New Roman" w:hAnsi="Times New Roman" w:cs="Times New Roman"/>
                <w:b/>
                <w:bCs/>
                <w:sz w:val="24"/>
                <w:szCs w:val="24"/>
              </w:rPr>
            </w:pPr>
            <w:r w:rsidRPr="005F5332">
              <w:rPr>
                <w:rFonts w:ascii="Times New Roman" w:hAnsi="Times New Roman" w:cs="Times New Roman"/>
                <w:b/>
                <w:bCs/>
                <w:sz w:val="24"/>
                <w:szCs w:val="24"/>
              </w:rPr>
              <w:t>VPĮ 46 straipsnio 4 dalies 7 punkto c papunktis</w:t>
            </w:r>
          </w:p>
          <w:p w14:paraId="7D85F58B" w14:textId="77777777" w:rsidR="0084729A" w:rsidRPr="005F5332" w:rsidRDefault="0084729A" w:rsidP="0084729A">
            <w:pPr>
              <w:pStyle w:val="Betarp"/>
              <w:jc w:val="both"/>
              <w:rPr>
                <w:rFonts w:ascii="Times New Roman" w:hAnsi="Times New Roman" w:cs="Times New Roman"/>
                <w:sz w:val="24"/>
                <w:szCs w:val="24"/>
              </w:rPr>
            </w:pPr>
          </w:p>
          <w:p w14:paraId="1729E284" w14:textId="77777777" w:rsidR="0084729A" w:rsidRPr="005F5332" w:rsidRDefault="0084729A" w:rsidP="0084729A">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38FBC" w14:textId="77777777" w:rsidR="0084729A" w:rsidRPr="005F5332" w:rsidRDefault="0084729A" w:rsidP="0084729A">
            <w:pPr>
              <w:pStyle w:val="Betarp"/>
              <w:jc w:val="both"/>
              <w:rPr>
                <w:rFonts w:ascii="Times New Roman" w:hAnsi="Times New Roman" w:cs="Times New Roman"/>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010DF877" w14:textId="77777777" w:rsidR="0084729A" w:rsidRPr="005F5332" w:rsidRDefault="0084729A" w:rsidP="0084729A">
            <w:pPr>
              <w:pStyle w:val="Betarp"/>
              <w:jc w:val="both"/>
              <w:rPr>
                <w:rFonts w:ascii="Times New Roman" w:hAnsi="Times New Roman" w:cs="Times New Roman"/>
                <w:bCs/>
                <w:iCs/>
                <w:sz w:val="24"/>
                <w:szCs w:val="24"/>
              </w:rPr>
            </w:pPr>
          </w:p>
          <w:p w14:paraId="1001A68E" w14:textId="77777777" w:rsidR="0084729A" w:rsidRPr="005F5332" w:rsidRDefault="0084729A" w:rsidP="0084729A">
            <w:pPr>
              <w:rPr>
                <w:rFonts w:ascii="Times New Roman" w:hAnsi="Times New Roman"/>
                <w:b/>
                <w:bCs/>
              </w:rPr>
            </w:pPr>
            <w:r w:rsidRPr="005F5332">
              <w:rPr>
                <w:rFonts w:ascii="Times New Roman" w:hAnsi="Times New Roman"/>
                <w:b/>
                <w:bCs/>
              </w:rPr>
              <w:t xml:space="preserve">Priimant sprendimus dėl tiekėjo pašalinimo iš pirkimo procedūros šiame punkte nurodytu pašalinimo pagrindu, be kita ko, atsižvelgiama į nacionalinėje duomenų bazėje adresu: </w:t>
            </w:r>
          </w:p>
          <w:p w14:paraId="2A5F4757" w14:textId="77777777" w:rsidR="0084729A" w:rsidRPr="005F5332" w:rsidRDefault="00D512CC" w:rsidP="0084729A">
            <w:pPr>
              <w:rPr>
                <w:rFonts w:ascii="Times New Roman" w:hAnsi="Times New Roman"/>
                <w:bCs/>
                <w:iCs/>
              </w:rPr>
            </w:pPr>
            <w:hyperlink r:id="rId26" w:history="1">
              <w:r w:rsidR="0084729A" w:rsidRPr="005F5332">
                <w:rPr>
                  <w:rStyle w:val="Hipersaitas"/>
                  <w:rFonts w:ascii="Times New Roman" w:hAnsi="Times New Roman"/>
                </w:rPr>
                <w:t>https://kt.gov.lt/lt/atviri-duomenys/diskvalifikavimas-is-viesuju-pirkimu</w:t>
              </w:r>
            </w:hyperlink>
            <w:r w:rsidR="0084729A" w:rsidRPr="005F5332">
              <w:rPr>
                <w:rFonts w:ascii="Times New Roman" w:hAnsi="Times New Roman"/>
              </w:rPr>
              <w:t xml:space="preserve"> skelbiamą informaciją. </w:t>
            </w:r>
          </w:p>
        </w:tc>
      </w:tr>
      <w:tr w:rsidR="0084729A" w:rsidRPr="005F5332" w14:paraId="78DE1979"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B7319" w14:textId="77777777" w:rsidR="0084729A" w:rsidRPr="005F5332" w:rsidRDefault="0084729A" w:rsidP="0084729A">
            <w:pPr>
              <w:pStyle w:val="Betarp"/>
              <w:rPr>
                <w:rFonts w:ascii="Times New Roman" w:hAnsi="Times New Roman" w:cs="Times New Roman"/>
                <w:color w:val="00B050"/>
                <w:sz w:val="24"/>
                <w:szCs w:val="24"/>
              </w:rPr>
            </w:pPr>
            <w:r w:rsidRPr="0042394F">
              <w:rPr>
                <w:rFonts w:ascii="Times New Roman" w:hAnsi="Times New Roman" w:cs="Times New Roman"/>
                <w:sz w:val="24"/>
                <w:szCs w:val="24"/>
              </w:rPr>
              <w:t>13.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B7277" w14:textId="77777777" w:rsidR="0084729A" w:rsidRPr="005F5332" w:rsidRDefault="0084729A" w:rsidP="0084729A">
            <w:pPr>
              <w:pStyle w:val="Betarp"/>
              <w:jc w:val="both"/>
              <w:rPr>
                <w:rFonts w:ascii="Times New Roman" w:hAnsi="Times New Roman" w:cs="Times New Roman"/>
                <w:bCs/>
                <w:sz w:val="24"/>
                <w:szCs w:val="24"/>
              </w:rPr>
            </w:pPr>
            <w:r w:rsidRPr="005F5332">
              <w:rPr>
                <w:rFonts w:ascii="Times New Roman" w:hAnsi="Times New Roman" w:cs="Times New Roman"/>
                <w:bCs/>
                <w:sz w:val="24"/>
                <w:szCs w:val="24"/>
              </w:rPr>
              <w:t xml:space="preserve">Tiekėjas </w:t>
            </w:r>
            <w:r w:rsidRPr="005F5332">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gali įrodyti bet kokiomis tinkamomis priemonėmis. Šiuo pagrindu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3226F" w14:textId="77777777" w:rsidR="0084729A" w:rsidRPr="005F5332" w:rsidRDefault="0084729A" w:rsidP="0084729A">
            <w:pPr>
              <w:rPr>
                <w:rFonts w:ascii="Times New Roman" w:eastAsia="Yu Mincho" w:hAnsi="Times New Roman"/>
              </w:rPr>
            </w:pPr>
            <w:r w:rsidRPr="005F5332">
              <w:rPr>
                <w:rFonts w:ascii="Times New Roman" w:eastAsia="Yu Mincho" w:hAnsi="Times New Roman"/>
                <w:b/>
                <w:bCs/>
              </w:rPr>
              <w:t>VPĮ 46 straipsnio 6 dalies 1 punktas</w:t>
            </w:r>
          </w:p>
          <w:p w14:paraId="425CE90C" w14:textId="77777777" w:rsidR="0084729A" w:rsidRPr="005F5332" w:rsidRDefault="0084729A" w:rsidP="0084729A">
            <w:pPr>
              <w:rPr>
                <w:rFonts w:ascii="Times New Roman" w:eastAsia="Yu Mincho" w:hAnsi="Times New Roman"/>
              </w:rPr>
            </w:pPr>
            <w:r w:rsidRPr="005F5332">
              <w:rPr>
                <w:rFonts w:ascii="Times New Roman" w:eastAsia="Yu Mincho" w:hAnsi="Times New Roman"/>
              </w:rPr>
              <w:t>EBVPD III dalies C1, C2, C3 punktai</w:t>
            </w:r>
          </w:p>
          <w:p w14:paraId="01653A58" w14:textId="77777777" w:rsidR="0084729A" w:rsidRPr="005F5332" w:rsidRDefault="0084729A" w:rsidP="0084729A">
            <w:pPr>
              <w:jc w:val="center"/>
              <w:rPr>
                <w:rFonts w:ascii="Times New Roman" w:hAnsi="Times New Roman"/>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F24D" w14:textId="77777777" w:rsidR="0084729A" w:rsidRPr="005F5332" w:rsidRDefault="0084729A" w:rsidP="0084729A">
            <w:pPr>
              <w:pStyle w:val="Betarp"/>
              <w:jc w:val="both"/>
              <w:rPr>
                <w:rFonts w:ascii="Times New Roman" w:hAnsi="Times New Roman" w:cs="Times New Roman"/>
                <w:b/>
                <w:bCs/>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650B2D84" w14:textId="77777777" w:rsidR="0084729A" w:rsidRPr="005F5332" w:rsidRDefault="0084729A" w:rsidP="0084729A">
            <w:pPr>
              <w:pStyle w:val="Betarp"/>
              <w:jc w:val="both"/>
              <w:rPr>
                <w:rFonts w:ascii="Times New Roman" w:hAnsi="Times New Roman" w:cs="Times New Roman"/>
                <w:sz w:val="24"/>
                <w:szCs w:val="24"/>
              </w:rPr>
            </w:pPr>
          </w:p>
        </w:tc>
      </w:tr>
      <w:tr w:rsidR="0084729A" w:rsidRPr="005F5332" w14:paraId="363F5323"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42A7E" w14:textId="77777777" w:rsidR="0084729A" w:rsidRPr="005F5332" w:rsidRDefault="0084729A" w:rsidP="0084729A">
            <w:pPr>
              <w:pStyle w:val="Betarp"/>
              <w:rPr>
                <w:rFonts w:ascii="Times New Roman" w:hAnsi="Times New Roman" w:cs="Times New Roman"/>
                <w:sz w:val="24"/>
                <w:szCs w:val="24"/>
              </w:rPr>
            </w:pPr>
            <w:bookmarkStart w:id="123" w:name="_Hlk90887894"/>
            <w:r>
              <w:rPr>
                <w:rFonts w:ascii="Times New Roman" w:hAnsi="Times New Roman" w:cs="Times New Roman"/>
                <w:sz w:val="24"/>
                <w:szCs w:val="24"/>
              </w:rPr>
              <w:t>14.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F2793" w14:textId="77777777" w:rsidR="0084729A" w:rsidRPr="005F5332" w:rsidRDefault="0084729A" w:rsidP="0084729A">
            <w:pPr>
              <w:jc w:val="both"/>
              <w:rPr>
                <w:rFonts w:ascii="Times New Roman" w:hAnsi="Times New Roman"/>
              </w:rPr>
            </w:pPr>
            <w:r w:rsidRPr="005F5332">
              <w:rPr>
                <w:rFonts w:ascii="Times New Roman" w:hAnsi="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w:t>
            </w:r>
            <w:r w:rsidRPr="005F5332">
              <w:rPr>
                <w:rFonts w:ascii="Times New Roman" w:hAnsi="Times New Roman"/>
              </w:rPr>
              <w:lastRenderedPageBreak/>
              <w:t xml:space="preserve">padėtis pagal šalies, kurioje jis registruotas, teisės aktus yra tokia pati ar panaši. </w:t>
            </w:r>
          </w:p>
          <w:p w14:paraId="157DF95D" w14:textId="77777777" w:rsidR="0084729A" w:rsidRPr="005F5332" w:rsidRDefault="0084729A" w:rsidP="0084729A">
            <w:pPr>
              <w:jc w:val="both"/>
              <w:rPr>
                <w:rFonts w:ascii="Times New Roman" w:hAnsi="Times New Roman"/>
              </w:rPr>
            </w:pPr>
            <w:r w:rsidRPr="005F5332">
              <w:rPr>
                <w:rFonts w:ascii="Times New Roman" w:hAnsi="Times New Roman"/>
              </w:rPr>
              <w:t>Tačiau kai yra šiame punkte apibrėžta situacija, RRSA CPO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418CA" w14:textId="77777777" w:rsidR="0084729A" w:rsidRPr="005F5332" w:rsidRDefault="0084729A" w:rsidP="0084729A">
            <w:pPr>
              <w:rPr>
                <w:rFonts w:ascii="Times New Roman" w:eastAsia="Yu Mincho" w:hAnsi="Times New Roman"/>
              </w:rPr>
            </w:pPr>
            <w:r w:rsidRPr="005F5332">
              <w:rPr>
                <w:rFonts w:ascii="Times New Roman" w:eastAsia="Yu Mincho" w:hAnsi="Times New Roman"/>
                <w:b/>
                <w:bCs/>
              </w:rPr>
              <w:lastRenderedPageBreak/>
              <w:t>VPĮ 46 straipsnio 6 dalies 2 punktas</w:t>
            </w:r>
          </w:p>
          <w:p w14:paraId="0FC7B31C" w14:textId="77777777" w:rsidR="0084729A" w:rsidRPr="005F5332" w:rsidRDefault="0084729A" w:rsidP="0084729A">
            <w:pPr>
              <w:pStyle w:val="Betarp"/>
              <w:jc w:val="both"/>
              <w:rPr>
                <w:rFonts w:ascii="Times New Roman" w:hAnsi="Times New Roman" w:cs="Times New Roman"/>
                <w:sz w:val="24"/>
                <w:szCs w:val="24"/>
              </w:rPr>
            </w:pPr>
          </w:p>
          <w:p w14:paraId="7B2EF5B6" w14:textId="77777777" w:rsidR="0084729A" w:rsidRPr="005F5332" w:rsidRDefault="0084729A" w:rsidP="0084729A">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53E54" w14:textId="77777777" w:rsidR="0084729A" w:rsidRPr="005F5332" w:rsidRDefault="0084729A" w:rsidP="0084729A">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Iš Lietuvoje įsteigtų subjektų įrodančių dokumentų nereikalaujama, užtenka pateikto EBVPD. </w:t>
            </w:r>
            <w:r w:rsidRPr="005F5332">
              <w:rPr>
                <w:rFonts w:ascii="Times New Roman" w:hAnsi="Times New Roman"/>
                <w:sz w:val="24"/>
                <w:szCs w:val="24"/>
              </w:rPr>
              <w:t xml:space="preserve">RRSA CPO </w:t>
            </w:r>
            <w:r w:rsidRPr="005F5332">
              <w:rPr>
                <w:rFonts w:ascii="Times New Roman" w:hAnsi="Times New Roman" w:cs="Times New Roman"/>
                <w:sz w:val="24"/>
                <w:szCs w:val="24"/>
              </w:rPr>
              <w:t>savarankiškai patikrina duomenis nacionalinėje duomenų bazėje, adresu:</w:t>
            </w:r>
          </w:p>
          <w:p w14:paraId="1F84F60F" w14:textId="77777777" w:rsidR="0084729A" w:rsidRPr="005F5332" w:rsidRDefault="00D512CC" w:rsidP="0084729A">
            <w:pPr>
              <w:pStyle w:val="Betarp"/>
              <w:jc w:val="both"/>
              <w:rPr>
                <w:rFonts w:ascii="Times New Roman" w:hAnsi="Times New Roman" w:cs="Times New Roman"/>
                <w:bCs/>
                <w:sz w:val="24"/>
                <w:szCs w:val="24"/>
              </w:rPr>
            </w:pPr>
            <w:hyperlink r:id="rId27" w:history="1">
              <w:r w:rsidR="0084729A" w:rsidRPr="005F5332">
                <w:rPr>
                  <w:rStyle w:val="Hipersaitas"/>
                  <w:rFonts w:ascii="Times New Roman" w:hAnsi="Times New Roman" w:cs="Times New Roman"/>
                  <w:bCs/>
                  <w:sz w:val="24"/>
                  <w:szCs w:val="24"/>
                </w:rPr>
                <w:t>https://www.registrucentras.lt/jar/p/</w:t>
              </w:r>
            </w:hyperlink>
            <w:r w:rsidR="0084729A" w:rsidRPr="005F5332">
              <w:rPr>
                <w:rFonts w:ascii="Times New Roman" w:hAnsi="Times New Roman" w:cs="Times New Roman"/>
                <w:bCs/>
                <w:sz w:val="24"/>
                <w:szCs w:val="24"/>
              </w:rPr>
              <w:t xml:space="preserve">. </w:t>
            </w:r>
          </w:p>
          <w:p w14:paraId="4AE0533F" w14:textId="77777777" w:rsidR="0084729A" w:rsidRPr="005F5332" w:rsidRDefault="0084729A" w:rsidP="0084729A">
            <w:pPr>
              <w:pStyle w:val="Betarp"/>
              <w:jc w:val="both"/>
              <w:rPr>
                <w:rFonts w:ascii="Times New Roman" w:hAnsi="Times New Roman" w:cs="Times New Roman"/>
                <w:b/>
                <w:bCs/>
                <w:sz w:val="24"/>
                <w:szCs w:val="24"/>
              </w:rPr>
            </w:pPr>
          </w:p>
          <w:p w14:paraId="1AE681C3" w14:textId="77777777" w:rsidR="0084729A" w:rsidRPr="005F5332" w:rsidRDefault="0084729A" w:rsidP="0084729A">
            <w:pPr>
              <w:pStyle w:val="Betarp"/>
              <w:jc w:val="both"/>
              <w:rPr>
                <w:rFonts w:ascii="Times New Roman" w:hAnsi="Times New Roman" w:cs="Times New Roman"/>
                <w:i/>
                <w:iCs/>
                <w:color w:val="000000"/>
                <w:sz w:val="24"/>
                <w:szCs w:val="24"/>
              </w:rPr>
            </w:pPr>
            <w:r w:rsidRPr="005F5332">
              <w:rPr>
                <w:rFonts w:ascii="Times New Roman" w:hAnsi="Times New Roman" w:cs="Times New Roman"/>
                <w:sz w:val="24"/>
                <w:szCs w:val="24"/>
              </w:rPr>
              <w:t xml:space="preserve">Prireikus,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turi teisę prašyti pateikti valstybės įmonės Registrų centro Lietuvos Respublikos Vyriausybės </w:t>
            </w:r>
            <w:r w:rsidRPr="005F5332">
              <w:rPr>
                <w:rFonts w:ascii="Times New Roman" w:hAnsi="Times New Roman" w:cs="Times New Roman"/>
                <w:sz w:val="24"/>
                <w:szCs w:val="24"/>
              </w:rPr>
              <w:lastRenderedPageBreak/>
              <w:t xml:space="preserve">nustatyta tvarka išduoto dokumento, patvirtinančio jungtinius kompetentingų institucijų tvarkomus duomenis. Tokiu atveju dokumentas turi būti  išduotas ne anksčiau kaip </w:t>
            </w:r>
            <w:r w:rsidRPr="005F5332">
              <w:rPr>
                <w:rFonts w:ascii="Times New Roman" w:hAnsi="Times New Roman" w:cs="Times New Roman"/>
                <w:b/>
                <w:bCs/>
                <w:sz w:val="24"/>
                <w:szCs w:val="24"/>
              </w:rPr>
              <w:t>120</w:t>
            </w:r>
            <w:r w:rsidRPr="005F5332">
              <w:rPr>
                <w:rFonts w:ascii="Times New Roman" w:hAnsi="Times New Roman" w:cs="Times New Roman"/>
                <w:sz w:val="24"/>
                <w:szCs w:val="24"/>
              </w:rPr>
              <w:t xml:space="preserve"> dienų iki </w:t>
            </w:r>
            <w:r w:rsidRPr="005F5332">
              <w:rPr>
                <w:rFonts w:ascii="Times New Roman" w:eastAsia="Times New Roman" w:hAnsi="Times New Roman" w:cs="Times New Roman"/>
                <w:i/>
                <w:iCs/>
                <w:sz w:val="24"/>
                <w:szCs w:val="24"/>
              </w:rPr>
              <w:t xml:space="preserve">tos dienos, kai tiekėjas </w:t>
            </w:r>
            <w:r w:rsidRPr="005F5332">
              <w:rPr>
                <w:rFonts w:ascii="Times New Roman" w:hAnsi="Times New Roman"/>
                <w:i/>
                <w:iCs/>
                <w:sz w:val="24"/>
                <w:szCs w:val="24"/>
              </w:rPr>
              <w:t>RRSA CPO</w:t>
            </w:r>
            <w:r w:rsidRPr="005F5332">
              <w:rPr>
                <w:rFonts w:ascii="Times New Roman" w:hAnsi="Times New Roman"/>
                <w:sz w:val="24"/>
                <w:szCs w:val="24"/>
              </w:rPr>
              <w:t xml:space="preserve"> </w:t>
            </w:r>
            <w:r w:rsidRPr="005F5332">
              <w:rPr>
                <w:rFonts w:ascii="Times New Roman" w:eastAsia="Times New Roman" w:hAnsi="Times New Roman" w:cs="Times New Roman"/>
                <w:i/>
                <w:iCs/>
                <w:sz w:val="24"/>
                <w:szCs w:val="24"/>
              </w:rPr>
              <w:t>prašymu turės pateikti pašalinimo pagrindų nebuvimą patvirtinančius dok</w:t>
            </w:r>
            <w:r w:rsidRPr="005F5332">
              <w:rPr>
                <w:rFonts w:ascii="Times New Roman" w:eastAsia="Times New Roman" w:hAnsi="Times New Roman" w:cs="Times New Roman"/>
                <w:sz w:val="24"/>
                <w:szCs w:val="24"/>
              </w:rPr>
              <w:t>umentus</w:t>
            </w:r>
            <w:r w:rsidRPr="005F5332">
              <w:rPr>
                <w:rFonts w:ascii="Times New Roman" w:hAnsi="Times New Roman" w:cs="Times New Roman"/>
                <w:sz w:val="24"/>
                <w:szCs w:val="24"/>
              </w:rPr>
              <w:t xml:space="preserve">. </w:t>
            </w:r>
          </w:p>
          <w:p w14:paraId="180CE292" w14:textId="77777777" w:rsidR="0084729A" w:rsidRPr="005F5332" w:rsidRDefault="0084729A" w:rsidP="0084729A">
            <w:pPr>
              <w:pStyle w:val="Betarp"/>
              <w:jc w:val="both"/>
              <w:rPr>
                <w:rFonts w:ascii="Times New Roman" w:hAnsi="Times New Roman" w:cs="Times New Roman"/>
                <w:sz w:val="24"/>
                <w:szCs w:val="24"/>
              </w:rPr>
            </w:pPr>
          </w:p>
          <w:p w14:paraId="415CAE84" w14:textId="77777777" w:rsidR="0084729A" w:rsidRPr="005F5332" w:rsidRDefault="0084729A" w:rsidP="0084729A">
            <w:pPr>
              <w:pStyle w:val="Betarp"/>
              <w:jc w:val="both"/>
              <w:rPr>
                <w:rFonts w:ascii="Times New Roman" w:hAnsi="Times New Roman" w:cs="Times New Roman"/>
                <w:sz w:val="24"/>
                <w:szCs w:val="24"/>
              </w:rPr>
            </w:pPr>
            <w:r w:rsidRPr="005F533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9FCFA1" w14:textId="77777777" w:rsidR="0084729A" w:rsidRPr="005F5332" w:rsidRDefault="0084729A" w:rsidP="0084729A">
            <w:pPr>
              <w:pStyle w:val="Betarp"/>
              <w:jc w:val="both"/>
              <w:rPr>
                <w:rFonts w:ascii="Times New Roman" w:hAnsi="Times New Roman" w:cs="Times New Roman"/>
                <w:b/>
                <w:bCs/>
                <w:i/>
                <w:iCs/>
                <w:sz w:val="24"/>
                <w:szCs w:val="24"/>
              </w:rPr>
            </w:pPr>
            <w:r w:rsidRPr="005F5332">
              <w:rPr>
                <w:rFonts w:ascii="Times New Roman" w:hAnsi="Times New Roman" w:cs="Times New Roman"/>
                <w:b/>
                <w:bCs/>
                <w:i/>
                <w:iCs/>
                <w:sz w:val="24"/>
                <w:szCs w:val="24"/>
              </w:rPr>
              <w:t>PASTABA.</w:t>
            </w:r>
          </w:p>
          <w:p w14:paraId="5CED0683" w14:textId="77777777" w:rsidR="0084729A" w:rsidRPr="005F5332" w:rsidRDefault="0084729A" w:rsidP="0084729A">
            <w:pPr>
              <w:pStyle w:val="Betarp"/>
              <w:jc w:val="both"/>
              <w:rPr>
                <w:rFonts w:ascii="Times New Roman" w:hAnsi="Times New Roman" w:cs="Times New Roman"/>
                <w:sz w:val="24"/>
                <w:szCs w:val="24"/>
              </w:rPr>
            </w:pPr>
            <w:r w:rsidRPr="005F533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C1FC42F" w14:textId="77777777" w:rsidR="0084729A" w:rsidRPr="005F5332" w:rsidRDefault="0084729A" w:rsidP="0084729A">
            <w:pPr>
              <w:pStyle w:val="Betarp"/>
              <w:jc w:val="both"/>
              <w:rPr>
                <w:rFonts w:ascii="Verdana" w:hAnsi="Verdana" w:cs="Times New Roman"/>
                <w:color w:val="00B050"/>
                <w:sz w:val="22"/>
                <w:szCs w:val="22"/>
              </w:rPr>
            </w:pPr>
          </w:p>
          <w:p w14:paraId="39B5E477" w14:textId="77777777" w:rsidR="0084729A" w:rsidRPr="005F5332" w:rsidRDefault="0084729A" w:rsidP="0084729A">
            <w:pPr>
              <w:pStyle w:val="Betarp"/>
              <w:jc w:val="both"/>
              <w:rPr>
                <w:rFonts w:ascii="Times New Roman" w:hAnsi="Times New Roman" w:cs="Times New Roman"/>
                <w:b/>
                <w:bCs/>
                <w:sz w:val="24"/>
                <w:szCs w:val="24"/>
              </w:rPr>
            </w:pPr>
          </w:p>
          <w:p w14:paraId="120A7536" w14:textId="77777777" w:rsidR="0084729A" w:rsidRPr="005F5332" w:rsidRDefault="0084729A" w:rsidP="0084729A">
            <w:pPr>
              <w:pStyle w:val="Betarp"/>
              <w:jc w:val="both"/>
              <w:rPr>
                <w:rFonts w:ascii="Times New Roman" w:hAnsi="Times New Roman" w:cs="Times New Roman"/>
                <w:b/>
                <w:bCs/>
                <w:sz w:val="24"/>
                <w:szCs w:val="24"/>
              </w:rPr>
            </w:pPr>
          </w:p>
        </w:tc>
      </w:tr>
      <w:bookmarkEnd w:id="123"/>
      <w:tr w:rsidR="0084729A" w:rsidRPr="005F5332" w14:paraId="495E5239" w14:textId="77777777" w:rsidTr="008472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53A3C" w14:textId="77777777" w:rsidR="0084729A" w:rsidRPr="005F5332" w:rsidRDefault="0084729A" w:rsidP="0084729A">
            <w:pPr>
              <w:pStyle w:val="Betarp"/>
              <w:rPr>
                <w:rFonts w:ascii="Times New Roman" w:hAnsi="Times New Roman" w:cs="Times New Roman"/>
                <w:sz w:val="24"/>
                <w:szCs w:val="24"/>
              </w:rPr>
            </w:pPr>
            <w:r>
              <w:rPr>
                <w:rFonts w:ascii="Times New Roman" w:hAnsi="Times New Roman" w:cs="Times New Roman"/>
                <w:sz w:val="24"/>
                <w:szCs w:val="24"/>
              </w:rPr>
              <w:lastRenderedPageBreak/>
              <w:t>15.</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7E570" w14:textId="77777777" w:rsidR="0084729A" w:rsidRPr="005F5332" w:rsidRDefault="0084729A" w:rsidP="0084729A">
            <w:pPr>
              <w:jc w:val="both"/>
              <w:rPr>
                <w:rFonts w:ascii="Times New Roman" w:hAnsi="Times New Roman"/>
              </w:rPr>
            </w:pPr>
            <w:r w:rsidRPr="005F5332">
              <w:rPr>
                <w:rFonts w:ascii="Times New Roman" w:hAnsi="Times New Roman"/>
              </w:rPr>
              <w:t>Tiekėjas yra padaręs rimtą profesinį pažeidimą (išskyrus VPĮ 46 straipsnio 4 dalies 7 punkte nurodytą pažeidimą), dėl kurio RRSA CPO abejoja tiekėjo sąžiningumu ir šį pažeidimą gali įrodyti bet kokiomis tinkamomis priemonėmis. Šiuo pagrindu RRSA CPO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9EB20" w14:textId="77777777" w:rsidR="0084729A" w:rsidRPr="005F5332" w:rsidRDefault="0084729A" w:rsidP="0084729A">
            <w:pPr>
              <w:rPr>
                <w:rFonts w:ascii="Times New Roman" w:eastAsia="Yu Mincho" w:hAnsi="Times New Roman"/>
              </w:rPr>
            </w:pPr>
            <w:r w:rsidRPr="005F5332">
              <w:rPr>
                <w:rFonts w:ascii="Times New Roman" w:eastAsia="Yu Mincho" w:hAnsi="Times New Roman"/>
                <w:b/>
                <w:bCs/>
              </w:rPr>
              <w:t>VPĮ 46 straipsnio 6 dalies 3 punktas</w:t>
            </w:r>
          </w:p>
          <w:p w14:paraId="1FAE2AFB" w14:textId="77777777" w:rsidR="0084729A" w:rsidRPr="005F5332" w:rsidRDefault="0084729A" w:rsidP="0084729A">
            <w:pPr>
              <w:pStyle w:val="Betarp"/>
              <w:jc w:val="both"/>
              <w:rPr>
                <w:rFonts w:ascii="Times New Roman" w:hAnsi="Times New Roman" w:cs="Times New Roman"/>
                <w:sz w:val="24"/>
                <w:szCs w:val="24"/>
              </w:rPr>
            </w:pPr>
          </w:p>
          <w:p w14:paraId="77B3986D" w14:textId="77777777" w:rsidR="0084729A" w:rsidRPr="005F5332" w:rsidRDefault="0084729A" w:rsidP="0084729A">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B851C" w14:textId="77777777" w:rsidR="0084729A" w:rsidRPr="005F5332" w:rsidRDefault="0084729A" w:rsidP="0084729A">
            <w:pPr>
              <w:pStyle w:val="Betarp"/>
              <w:jc w:val="both"/>
              <w:rPr>
                <w:rFonts w:ascii="Times New Roman" w:hAnsi="Times New Roman" w:cs="Times New Roman"/>
                <w:bCs/>
                <w:iCs/>
                <w:color w:val="00B050"/>
                <w:sz w:val="24"/>
                <w:szCs w:val="24"/>
              </w:rPr>
            </w:pPr>
            <w:r w:rsidRPr="005F5332">
              <w:rPr>
                <w:rFonts w:ascii="Times New Roman" w:hAnsi="Times New Roman" w:cs="Times New Roman"/>
                <w:sz w:val="24"/>
                <w:szCs w:val="24"/>
              </w:rPr>
              <w:t>Iš Lietuvoje įsteigtų subjektų įrodančių dokumentų nereikalaujama, užtenka pateikto EBVPD.</w:t>
            </w:r>
          </w:p>
        </w:tc>
      </w:tr>
    </w:tbl>
    <w:p w14:paraId="42852063" w14:textId="77777777" w:rsidR="0084729A" w:rsidRPr="005F5332" w:rsidRDefault="0084729A" w:rsidP="0084729A"/>
    <w:p w14:paraId="08383AFA" w14:textId="77777777" w:rsidR="0084729A" w:rsidRPr="005F5332" w:rsidRDefault="0084729A" w:rsidP="0084729A">
      <w:pPr>
        <w:ind w:firstLine="6120"/>
        <w:rPr>
          <w:rFonts w:ascii="Times New Roman" w:hAnsi="Times New Roman" w:cs="Times New Roman"/>
        </w:rPr>
      </w:pPr>
    </w:p>
    <w:p w14:paraId="703B4775" w14:textId="77777777" w:rsidR="0084729A" w:rsidRPr="005F5332" w:rsidRDefault="0084729A" w:rsidP="0084729A">
      <w:pPr>
        <w:ind w:firstLine="6120"/>
        <w:rPr>
          <w:rFonts w:ascii="Times New Roman" w:hAnsi="Times New Roman" w:cs="Times New Roman"/>
        </w:rPr>
      </w:pPr>
    </w:p>
    <w:p w14:paraId="2D314E03" w14:textId="77777777" w:rsidR="0084729A" w:rsidRPr="005F5332" w:rsidRDefault="0084729A" w:rsidP="0084729A">
      <w:pPr>
        <w:rPr>
          <w:rFonts w:ascii="Times New Roman" w:hAnsi="Times New Roman" w:cs="Times New Roman"/>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3874769" w14:textId="77777777" w:rsidR="0084729A" w:rsidRPr="0084729A" w:rsidRDefault="0084729A" w:rsidP="0084729A">
      <w:pPr>
        <w:jc w:val="right"/>
        <w:rPr>
          <w:rFonts w:ascii="Times New Roman" w:hAnsi="Times New Roman" w:cs="Times New Roman"/>
          <w:sz w:val="24"/>
          <w:szCs w:val="24"/>
        </w:rPr>
      </w:pPr>
      <w:r w:rsidRPr="0084729A">
        <w:rPr>
          <w:rFonts w:ascii="Times New Roman" w:hAnsi="Times New Roman" w:cs="Times New Roman"/>
          <w:sz w:val="24"/>
          <w:szCs w:val="24"/>
        </w:rPr>
        <w:lastRenderedPageBreak/>
        <w:t>Specialiųjų pirkimo sąlygų 4 priedas „Tiekėjų kvalifikacijos reikalavimai ir reikalaujami kokybės bei   aplinkos apsaugos vadybos sistemų standartai“</w:t>
      </w:r>
    </w:p>
    <w:p w14:paraId="27CB75AA" w14:textId="77777777" w:rsidR="0084729A" w:rsidRPr="0084729A" w:rsidRDefault="0084729A" w:rsidP="0084729A">
      <w:pPr>
        <w:rPr>
          <w:rFonts w:ascii="Times New Roman" w:hAnsi="Times New Roman" w:cs="Times New Roman"/>
          <w:sz w:val="24"/>
          <w:szCs w:val="24"/>
        </w:rPr>
      </w:pPr>
    </w:p>
    <w:p w14:paraId="436DD19A" w14:textId="77777777" w:rsidR="0084729A" w:rsidRPr="0084729A" w:rsidRDefault="0084729A" w:rsidP="0084729A">
      <w:pPr>
        <w:numPr>
          <w:ilvl w:val="1"/>
          <w:numId w:val="0"/>
        </w:numPr>
        <w:spacing w:after="240" w:line="240" w:lineRule="auto"/>
        <w:jc w:val="center"/>
        <w:rPr>
          <w:rFonts w:ascii="Times New Roman" w:hAnsi="Times New Roman" w:cs="Times New Roman"/>
          <w:b/>
          <w:caps/>
          <w:smallCaps/>
          <w:spacing w:val="20"/>
          <w:sz w:val="22"/>
          <w:szCs w:val="22"/>
        </w:rPr>
      </w:pPr>
      <w:r w:rsidRPr="0084729A">
        <w:rPr>
          <w:rFonts w:ascii="Times New Roman" w:hAnsi="Times New Roman" w:cs="Times New Roman"/>
          <w:b/>
          <w:caps/>
          <w:smallCaps/>
          <w:spacing w:val="20"/>
          <w:sz w:val="22"/>
          <w:szCs w:val="22"/>
        </w:rPr>
        <w:t xml:space="preserve">TIEKĖJŲ KVALIFIKACIJOS REIKALAVIMAI IR REIKALAVIMAI LAIKYTIS </w:t>
      </w:r>
      <w:r w:rsidRPr="0084729A">
        <w:rPr>
          <w:rFonts w:ascii="Times New Roman" w:hAnsi="Times New Roman" w:cs="Times New Roman"/>
          <w:b/>
          <w:caps/>
          <w:spacing w:val="20"/>
          <w:sz w:val="22"/>
          <w:szCs w:val="22"/>
          <w:lang w:eastAsia="en-US"/>
        </w:rPr>
        <w:t>KOKYBĖS VADYBOS SISTEMOS IR (ARBA) APLINKOS APSAUGOS VADYBOS SISTEMOS STANDARTŲ</w:t>
      </w:r>
    </w:p>
    <w:p w14:paraId="670EC86D" w14:textId="77777777" w:rsidR="0084729A" w:rsidRPr="0084729A" w:rsidRDefault="0084729A" w:rsidP="0084729A">
      <w:pPr>
        <w:spacing w:after="0" w:line="240" w:lineRule="auto"/>
        <w:ind w:firstLine="567"/>
        <w:contextualSpacing/>
        <w:jc w:val="both"/>
        <w:rPr>
          <w:rFonts w:ascii="Times New Roman" w:hAnsi="Times New Roman"/>
          <w:sz w:val="22"/>
          <w:szCs w:val="22"/>
        </w:rPr>
      </w:pPr>
      <w:r w:rsidRPr="0084729A">
        <w:rPr>
          <w:rFonts w:ascii="Times New Roman" w:hAnsi="Times New Roman"/>
          <w:sz w:val="22"/>
          <w:szCs w:val="22"/>
          <w:lang w:eastAsia="en-US"/>
        </w:rPr>
        <w:t>Tiekėjo kvalifikacija turi atitikti šiame priede nustatytus reikalavimus kvalifikacijai.</w:t>
      </w:r>
      <w:r w:rsidRPr="0084729A">
        <w:rPr>
          <w:rFonts w:ascii="Times New Roman" w:hAnsi="Times New Roman"/>
          <w:sz w:val="22"/>
          <w:szCs w:val="22"/>
        </w:rPr>
        <w:t xml:space="preserve"> </w:t>
      </w:r>
    </w:p>
    <w:p w14:paraId="3D2BE260" w14:textId="77777777" w:rsidR="0084729A" w:rsidRPr="0084729A" w:rsidRDefault="0084729A" w:rsidP="002A0957">
      <w:pPr>
        <w:numPr>
          <w:ilvl w:val="0"/>
          <w:numId w:val="37"/>
        </w:numPr>
        <w:tabs>
          <w:tab w:val="left" w:pos="851"/>
        </w:tabs>
        <w:spacing w:after="0" w:line="240" w:lineRule="auto"/>
        <w:ind w:left="0" w:firstLine="567"/>
        <w:contextualSpacing/>
        <w:jc w:val="both"/>
        <w:rPr>
          <w:rFonts w:ascii="Times New Roman" w:hAnsi="Times New Roman"/>
          <w:sz w:val="22"/>
          <w:szCs w:val="22"/>
        </w:rPr>
      </w:pPr>
      <w:r w:rsidRPr="0084729A">
        <w:rPr>
          <w:rFonts w:ascii="Times New Roman" w:hAnsi="Times New Roman"/>
          <w:iCs/>
          <w:sz w:val="22"/>
          <w:szCs w:val="22"/>
        </w:rPr>
        <w:t>Jei pasiūlymas teikiamas ūkio subjektų grupės jungtinės veiklos sutarties pagrindu, kvalifikacijos reikalavimus turi atitikti ir pateikti nurodytus dokumentus tas ūkio subjekto narys, kuris teiks atitinkamas paslaugas</w:t>
      </w:r>
      <w:r w:rsidRPr="0084729A">
        <w:rPr>
          <w:rFonts w:ascii="Times New Roman" w:hAnsi="Times New Roman"/>
          <w:sz w:val="22"/>
          <w:szCs w:val="22"/>
        </w:rPr>
        <w:t xml:space="preserve"> </w:t>
      </w:r>
    </w:p>
    <w:p w14:paraId="5798627A" w14:textId="77777777" w:rsidR="0084729A" w:rsidRPr="0084729A" w:rsidRDefault="0084729A" w:rsidP="002A0957">
      <w:pPr>
        <w:numPr>
          <w:ilvl w:val="0"/>
          <w:numId w:val="37"/>
        </w:numPr>
        <w:tabs>
          <w:tab w:val="left" w:pos="851"/>
        </w:tabs>
        <w:spacing w:after="0" w:line="240" w:lineRule="auto"/>
        <w:ind w:left="0" w:firstLine="567"/>
        <w:contextualSpacing/>
        <w:jc w:val="both"/>
        <w:rPr>
          <w:rFonts w:ascii="Times New Roman" w:hAnsi="Times New Roman"/>
          <w:sz w:val="22"/>
          <w:szCs w:val="22"/>
        </w:rPr>
      </w:pPr>
      <w:r w:rsidRPr="0084729A">
        <w:rPr>
          <w:rFonts w:ascii="Times New Roman" w:hAnsi="Times New Roman"/>
          <w:sz w:val="22"/>
          <w:szCs w:val="22"/>
        </w:rPr>
        <w:t xml:space="preserve">Kai tiekėjas remiasi kitų ūkio subjektų pajėgumais, </w:t>
      </w:r>
      <w:r w:rsidRPr="0084729A">
        <w:rPr>
          <w:rFonts w:ascii="Times New Roman" w:hAnsi="Times New Roman"/>
          <w:iCs/>
          <w:sz w:val="22"/>
          <w:szCs w:val="22"/>
        </w:rPr>
        <w:t>kvalifikacijos reikalavimus turi atitikti ir pateikti nurodytus dokumentus</w:t>
      </w:r>
      <w:r w:rsidRPr="0084729A">
        <w:rPr>
          <w:rFonts w:ascii="Times New Roman" w:hAnsi="Times New Roman"/>
          <w:sz w:val="22"/>
          <w:szCs w:val="22"/>
        </w:rPr>
        <w:t>, pagal jų prisiimamus įsipareigojimus pirkimo sutarčiai vykdyti.</w:t>
      </w:r>
    </w:p>
    <w:p w14:paraId="0C06C7DA" w14:textId="77777777" w:rsidR="0084729A" w:rsidRPr="0084729A" w:rsidRDefault="0084729A" w:rsidP="0084729A">
      <w:pPr>
        <w:widowControl w:val="0"/>
        <w:tabs>
          <w:tab w:val="left" w:pos="1276"/>
          <w:tab w:val="left" w:pos="1418"/>
        </w:tabs>
        <w:spacing w:after="0" w:line="240" w:lineRule="auto"/>
        <w:contextualSpacing/>
        <w:jc w:val="both"/>
        <w:rPr>
          <w:rFonts w:ascii="Times New Roman" w:eastAsia="Times New Roman" w:hAnsi="Times New Roman" w:cs="Times New Roman"/>
          <w:i/>
          <w:iCs/>
          <w:sz w:val="24"/>
          <w:szCs w:val="24"/>
          <w:lang w:eastAsia="en-US"/>
        </w:rPr>
      </w:pPr>
      <w:r w:rsidRPr="0084729A">
        <w:rPr>
          <w:rFonts w:ascii="Times New Roman" w:eastAsia="Times New Roman" w:hAnsi="Times New Roman" w:cs="Times New Roman"/>
          <w:b/>
          <w:sz w:val="24"/>
          <w:szCs w:val="24"/>
          <w:lang w:eastAsia="en-US"/>
        </w:rPr>
        <w:t>SVARBU!</w:t>
      </w:r>
      <w:r w:rsidRPr="0084729A">
        <w:rPr>
          <w:rFonts w:ascii="Times New Roman" w:eastAsia="Times New Roman" w:hAnsi="Times New Roman" w:cs="Times New Roman"/>
          <w:b/>
          <w:i/>
          <w:iCs/>
          <w:sz w:val="24"/>
          <w:szCs w:val="24"/>
          <w:lang w:eastAsia="en-US"/>
        </w:rPr>
        <w:t xml:space="preserve"> Dėl žemiau numatytų kvalifikacijos atitikimą įrodančių dokumentų: atkreipiamas dėmesys, kad vadovaujantis LAT </w:t>
      </w:r>
      <w:bookmarkStart w:id="124" w:name="_Hlk119605552"/>
      <w:r w:rsidRPr="0084729A">
        <w:rPr>
          <w:rFonts w:ascii="Times New Roman" w:eastAsia="Times New Roman" w:hAnsi="Times New Roman" w:cs="Times New Roman"/>
          <w:b/>
          <w:i/>
          <w:iCs/>
          <w:sz w:val="24"/>
          <w:szCs w:val="24"/>
          <w:lang w:eastAsia="en-US"/>
        </w:rPr>
        <w:t xml:space="preserve">2022 m. spalio 6 </w:t>
      </w:r>
      <w:bookmarkEnd w:id="124"/>
      <w:r w:rsidRPr="0084729A">
        <w:rPr>
          <w:rFonts w:ascii="Times New Roman" w:eastAsia="Times New Roman" w:hAnsi="Times New Roman" w:cs="Times New Roman"/>
          <w:b/>
          <w:i/>
          <w:iCs/>
          <w:sz w:val="24"/>
          <w:szCs w:val="24"/>
          <w:lang w:eastAsia="en-US"/>
        </w:rPr>
        <w:t>d. nutartimi</w:t>
      </w:r>
      <w:r w:rsidRPr="0084729A">
        <w:rPr>
          <w:rFonts w:ascii="Times New Roman" w:eastAsia="Times New Roman" w:hAnsi="Times New Roman" w:cs="Times New Roman"/>
          <w:i/>
          <w:iCs/>
          <w:sz w:val="24"/>
          <w:szCs w:val="24"/>
          <w:lang w:eastAsia="en-US"/>
        </w:rPr>
        <w:t xml:space="preserve"> </w:t>
      </w:r>
      <w:hyperlink r:id="rId28" w:history="1">
        <w:r w:rsidRPr="0084729A">
          <w:rPr>
            <w:rFonts w:ascii="Times New Roman" w:eastAsia="Calibri" w:hAnsi="Times New Roman" w:cs="Times New Roman"/>
            <w:i/>
            <w:iCs/>
            <w:sz w:val="24"/>
            <w:szCs w:val="24"/>
            <w:lang w:eastAsia="en-US"/>
          </w:rPr>
          <w:t>Lietuvos Aukščiausiojo Teismo 2022 m. spalio 6 d. nutartis civilinėje byloje Nr. e3K-3-328-469/2022 | Viešųjų pirkimų tarnyba (</w:t>
        </w:r>
        <w:proofErr w:type="spellStart"/>
        <w:r w:rsidRPr="0084729A">
          <w:rPr>
            <w:rFonts w:ascii="Times New Roman" w:eastAsia="Calibri" w:hAnsi="Times New Roman" w:cs="Times New Roman"/>
            <w:i/>
            <w:iCs/>
            <w:sz w:val="24"/>
            <w:szCs w:val="24"/>
            <w:lang w:eastAsia="en-US"/>
          </w:rPr>
          <w:t>vpt.lt</w:t>
        </w:r>
        <w:proofErr w:type="spellEnd"/>
        <w:r w:rsidRPr="0084729A">
          <w:rPr>
            <w:rFonts w:ascii="Times New Roman" w:eastAsia="Calibri" w:hAnsi="Times New Roman" w:cs="Times New Roman"/>
            <w:i/>
            <w:iCs/>
            <w:sz w:val="24"/>
            <w:szCs w:val="24"/>
            <w:lang w:eastAsia="en-US"/>
          </w:rPr>
          <w:t>)</w:t>
        </w:r>
      </w:hyperlink>
      <w:r w:rsidRPr="0084729A">
        <w:rPr>
          <w:rFonts w:ascii="Times New Roman" w:eastAsia="Times New Roman" w:hAnsi="Times New Roman" w:cs="Times New Roman"/>
          <w:i/>
          <w:iCs/>
          <w:sz w:val="24"/>
          <w:szCs w:val="24"/>
          <w:lang w:eastAsia="en-US"/>
        </w:rPr>
        <w:t xml:space="preserve"> </w:t>
      </w:r>
      <w:r w:rsidRPr="0084729A">
        <w:rPr>
          <w:rFonts w:ascii="Times New Roman" w:eastAsia="Times New Roman" w:hAnsi="Times New Roman" w:cs="Times New Roman"/>
          <w:b/>
          <w:bCs/>
          <w:i/>
          <w:iCs/>
          <w:sz w:val="24"/>
          <w:szCs w:val="24"/>
          <w:lang w:eastAsia="en-US"/>
        </w:rPr>
        <w:t xml:space="preserve">numatoma, kad tiekėjai </w:t>
      </w:r>
      <w:r w:rsidRPr="0084729A">
        <w:rPr>
          <w:rFonts w:ascii="Times New Roman" w:eastAsia="Times New Roman" w:hAnsi="Times New Roman" w:cs="Times New Roman"/>
          <w:b/>
          <w:bCs/>
          <w:i/>
          <w:iCs/>
          <w:sz w:val="24"/>
          <w:szCs w:val="24"/>
          <w:u w:val="single"/>
          <w:lang w:eastAsia="en-US"/>
        </w:rPr>
        <w:t>vieną kartą gali tikslinti tik pradinius</w:t>
      </w:r>
      <w:r w:rsidRPr="0084729A">
        <w:rPr>
          <w:rFonts w:ascii="Times New Roman" w:eastAsia="Times New Roman" w:hAnsi="Times New Roman" w:cs="Times New Roman"/>
          <w:i/>
          <w:iCs/>
          <w:sz w:val="24"/>
          <w:szCs w:val="24"/>
          <w:u w:val="single"/>
          <w:lang w:eastAsia="en-US"/>
        </w:rPr>
        <w:t xml:space="preserve"> </w:t>
      </w:r>
      <w:r w:rsidRPr="0084729A">
        <w:rPr>
          <w:rFonts w:ascii="Times New Roman" w:eastAsia="Times New Roman" w:hAnsi="Times New Roman" w:cs="Times New Roman"/>
          <w:b/>
          <w:bCs/>
          <w:i/>
          <w:iCs/>
          <w:sz w:val="24"/>
          <w:szCs w:val="24"/>
          <w:u w:val="single"/>
          <w:lang w:eastAsia="en-US"/>
        </w:rPr>
        <w:t>kvalifikacijos duomenis</w:t>
      </w:r>
      <w:r w:rsidRPr="0084729A">
        <w:rPr>
          <w:rFonts w:ascii="Times New Roman" w:eastAsia="Times New Roman" w:hAnsi="Times New Roman" w:cs="Times New Roman"/>
          <w:b/>
          <w:bCs/>
          <w:i/>
          <w:iCs/>
          <w:sz w:val="24"/>
          <w:szCs w:val="24"/>
          <w:lang w:eastAsia="en-US"/>
        </w:rPr>
        <w:t xml:space="preserve"> </w:t>
      </w:r>
      <w:r w:rsidRPr="0084729A">
        <w:rPr>
          <w:rFonts w:ascii="Times New Roman" w:eastAsia="Times New Roman" w:hAnsi="Times New Roman" w:cs="Times New Roman"/>
          <w:i/>
          <w:iCs/>
          <w:sz w:val="24"/>
          <w:szCs w:val="24"/>
          <w:lang w:eastAsia="en-US"/>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tbl>
      <w:tblPr>
        <w:tblW w:w="106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4450"/>
        <w:gridCol w:w="5387"/>
      </w:tblGrid>
      <w:tr w:rsidR="0084729A" w:rsidRPr="0084729A" w14:paraId="232E889B" w14:textId="77777777" w:rsidTr="00D21134">
        <w:trPr>
          <w:cantSplit/>
          <w:tblHeader/>
        </w:trPr>
        <w:tc>
          <w:tcPr>
            <w:tcW w:w="82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2DAE63" w14:textId="77777777" w:rsidR="0084729A" w:rsidRPr="0084729A" w:rsidRDefault="0084729A" w:rsidP="0084729A">
            <w:pPr>
              <w:spacing w:before="60" w:after="60" w:line="256" w:lineRule="auto"/>
              <w:jc w:val="center"/>
              <w:rPr>
                <w:rFonts w:ascii="Times New Roman" w:eastAsia="Times New Roman" w:hAnsi="Times New Roman"/>
                <w:b/>
                <w:bCs/>
              </w:rPr>
            </w:pPr>
            <w:r w:rsidRPr="0084729A">
              <w:rPr>
                <w:rFonts w:ascii="Times New Roman" w:hAnsi="Times New Roman"/>
                <w:b/>
                <w:bCs/>
              </w:rPr>
              <w:t>Eil. Nr.</w:t>
            </w:r>
          </w:p>
        </w:tc>
        <w:tc>
          <w:tcPr>
            <w:tcW w:w="445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881503" w14:textId="77777777" w:rsidR="0084729A" w:rsidRPr="0084729A" w:rsidRDefault="0084729A" w:rsidP="0084729A">
            <w:pPr>
              <w:spacing w:before="60" w:after="60" w:line="256" w:lineRule="auto"/>
              <w:jc w:val="center"/>
              <w:rPr>
                <w:rFonts w:ascii="Times New Roman" w:hAnsi="Times New Roman"/>
                <w:b/>
                <w:bCs/>
                <w:sz w:val="22"/>
                <w:szCs w:val="22"/>
              </w:rPr>
            </w:pPr>
            <w:r w:rsidRPr="0084729A">
              <w:rPr>
                <w:rFonts w:ascii="Times New Roman" w:eastAsia="Times New Roman" w:hAnsi="Times New Roman"/>
                <w:b/>
                <w:bCs/>
                <w:sz w:val="22"/>
                <w:szCs w:val="22"/>
              </w:rPr>
              <w:t>Kvalifikacijos reikalavimas</w:t>
            </w:r>
          </w:p>
        </w:tc>
        <w:tc>
          <w:tcPr>
            <w:tcW w:w="538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99AD01B" w14:textId="77777777" w:rsidR="0084729A" w:rsidRPr="0084729A" w:rsidRDefault="0084729A" w:rsidP="0084729A">
            <w:pPr>
              <w:autoSpaceDE w:val="0"/>
              <w:autoSpaceDN w:val="0"/>
              <w:adjustRightInd w:val="0"/>
              <w:jc w:val="center"/>
              <w:rPr>
                <w:rFonts w:ascii="Times New Roman" w:eastAsia="Times New Roman" w:hAnsi="Times New Roman"/>
                <w:b/>
                <w:bCs/>
                <w:sz w:val="22"/>
                <w:szCs w:val="22"/>
              </w:rPr>
            </w:pPr>
            <w:r w:rsidRPr="0084729A">
              <w:rPr>
                <w:rFonts w:ascii="Times New Roman" w:eastAsia="Times New Roman" w:hAnsi="Times New Roman"/>
                <w:b/>
                <w:bCs/>
                <w:sz w:val="22"/>
                <w:szCs w:val="22"/>
              </w:rPr>
              <w:t>Atitiktį reikalavimui įrodantys dokumentai</w:t>
            </w:r>
          </w:p>
        </w:tc>
      </w:tr>
      <w:tr w:rsidR="0084729A" w:rsidRPr="0084729A" w14:paraId="22836B03" w14:textId="77777777" w:rsidTr="00D21134">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4B3B7242" w14:textId="77777777" w:rsidR="0084729A" w:rsidRPr="0084729A" w:rsidRDefault="0084729A" w:rsidP="002A0957">
            <w:pPr>
              <w:numPr>
                <w:ilvl w:val="1"/>
                <w:numId w:val="41"/>
              </w:numPr>
              <w:spacing w:before="60" w:after="60" w:line="256" w:lineRule="auto"/>
              <w:ind w:right="6977" w:firstLine="0"/>
              <w:contextualSpacing/>
              <w:jc w:val="center"/>
              <w:rPr>
                <w:rFonts w:ascii="Times New Roman" w:hAnsi="Times New Roman"/>
                <w:sz w:val="22"/>
                <w:szCs w:val="22"/>
              </w:rPr>
            </w:pP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14:paraId="429B208C" w14:textId="149D68EC" w:rsidR="0084729A" w:rsidRPr="00D21134" w:rsidRDefault="00881935" w:rsidP="0084729A">
            <w:pPr>
              <w:spacing w:after="0"/>
              <w:ind w:firstLine="11"/>
              <w:jc w:val="both"/>
              <w:rPr>
                <w:rFonts w:ascii="Times New Roman" w:hAnsi="Times New Roman"/>
                <w:sz w:val="24"/>
                <w:szCs w:val="24"/>
                <w:lang w:eastAsia="ar-SA"/>
              </w:rPr>
            </w:pPr>
            <w:r w:rsidRPr="0096621F">
              <w:rPr>
                <w:rFonts w:ascii="Times New Roman" w:hAnsi="Times New Roman"/>
                <w:sz w:val="22"/>
                <w:szCs w:val="22"/>
                <w:lang w:eastAsia="ar-SA"/>
              </w:rPr>
              <w:t>1</w:t>
            </w:r>
            <w:r w:rsidRPr="00D21134">
              <w:rPr>
                <w:rFonts w:ascii="Times New Roman" w:hAnsi="Times New Roman"/>
                <w:sz w:val="24"/>
                <w:szCs w:val="24"/>
                <w:lang w:eastAsia="ar-SA"/>
              </w:rPr>
              <w:t>.</w:t>
            </w:r>
            <w:r w:rsidR="00295107" w:rsidRPr="00D21134">
              <w:rPr>
                <w:rFonts w:ascii="Times New Roman" w:hAnsi="Times New Roman"/>
                <w:sz w:val="24"/>
                <w:szCs w:val="24"/>
                <w:lang w:eastAsia="ar-SA"/>
              </w:rPr>
              <w:t>1.</w:t>
            </w:r>
            <w:r w:rsidR="0084729A" w:rsidRPr="00D21134">
              <w:rPr>
                <w:rFonts w:ascii="Times New Roman" w:hAnsi="Times New Roman"/>
                <w:sz w:val="24"/>
                <w:szCs w:val="24"/>
                <w:lang w:eastAsia="ar-SA"/>
              </w:rPr>
              <w:t>Tiekėjas turi teisę verstis ta veikla, kuri reikalinga pirkimo sutarčiai įvykdyti, t. y. turėti teisę plastikų (kodas 16 01 19), stiklų (kodas 16 01 20) ir kitaip neapibrėžtų sudedamųjų dalių (kodas 16 01 22) atliekų naudojimo ar tvarkymo bent viena iš šių veiklų: R5 (kitų neorganinių medžiagų perdirbimas ir (arba) atnaujinimas), R12 (atliekų būsenos ar sudėties pakeitimas, prieš vykdant su jomis bet kurią iš R1–R11 veiklų), S4 (išvežimas (eksportas)), S5 (atliekų paruošimas naudoti ir šalinti, apimantis šias išankstinio atliekų apdirbimo veiklas), S6 (prekyba) ir S7 (tarpininkavimas).</w:t>
            </w:r>
          </w:p>
          <w:p w14:paraId="2F4CFD94" w14:textId="6AE31B90" w:rsidR="0084729A" w:rsidRPr="00D21134" w:rsidRDefault="00295107" w:rsidP="00D21134">
            <w:pPr>
              <w:ind w:firstLine="12"/>
              <w:jc w:val="both"/>
              <w:rPr>
                <w:rFonts w:ascii="Times New Roman" w:hAnsi="Times New Roman" w:cs="Times New Roman"/>
                <w:sz w:val="22"/>
                <w:szCs w:val="22"/>
                <w:lang w:eastAsia="ar-SA"/>
              </w:rPr>
            </w:pPr>
            <w:r w:rsidRPr="00D21134">
              <w:rPr>
                <w:rFonts w:ascii="Times New Roman" w:hAnsi="Times New Roman" w:cs="Times New Roman"/>
                <w:sz w:val="24"/>
                <w:szCs w:val="24"/>
                <w:lang w:eastAsia="ar-SA"/>
              </w:rPr>
              <w:t xml:space="preserve">1.2. </w:t>
            </w:r>
            <w:r w:rsidRPr="00D21134">
              <w:rPr>
                <w:rFonts w:ascii="Times New Roman" w:hAnsi="Times New Roman"/>
                <w:sz w:val="24"/>
                <w:szCs w:val="24"/>
                <w:lang w:eastAsia="ar-SA"/>
              </w:rPr>
              <w:t xml:space="preserve">Tiekėjas </w:t>
            </w:r>
            <w:r w:rsidR="00E33636" w:rsidRPr="00D21134">
              <w:rPr>
                <w:rFonts w:ascii="Times New Roman" w:hAnsi="Times New Roman" w:cs="Times New Roman"/>
                <w:sz w:val="24"/>
                <w:szCs w:val="24"/>
                <w:lang w:eastAsia="ar-SA"/>
              </w:rPr>
              <w:t>turi turėti teisę verstis plastikų (kodas 16 01 19), stiklų (kodas 16 01 20) ir kitaip neapibrėžtų sudedamųjų dalių (kodas 16 01 22) atliekų tvarkymo veikla S1 (surinkimas) ir S2 (vežimas).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7A8E704" w14:textId="67A54EC4" w:rsidR="0084729A" w:rsidRPr="00D21134" w:rsidRDefault="0084729A" w:rsidP="0084729A">
            <w:pPr>
              <w:snapToGrid w:val="0"/>
              <w:spacing w:after="120" w:line="240" w:lineRule="auto"/>
              <w:jc w:val="both"/>
              <w:rPr>
                <w:rFonts w:ascii="Times New Roman" w:eastAsia="Times New Roman" w:hAnsi="Times New Roman"/>
                <w:sz w:val="24"/>
                <w:szCs w:val="24"/>
              </w:rPr>
            </w:pPr>
            <w:r w:rsidRPr="00D21134">
              <w:rPr>
                <w:rFonts w:ascii="Times New Roman" w:eastAsia="Times New Roman" w:hAnsi="Times New Roman"/>
                <w:sz w:val="24"/>
                <w:szCs w:val="24"/>
              </w:rPr>
              <w:t>Registracijos Atliekų tvarkytojų valstybės registre pažymėjimas ir išrašas iš Atliekų tvarkytojų valstybės registro, kuriame matytųsi tiekėjo teisė verstis plastikų (kodas 16 01 19), stiklų (kodas 16 01 20) ir kitaip neapibrėžtų sudedamųjų dalių (kodas 16 01 22) atliekų naudojimo ar tvarkymo bent viena iš šių veikla: R5 (kitų neorganinių medžiagų perdirbimas ir (arba) atnaujinimas), R12 (atliekų būsenos ar sudėties pakeitimas, prieš vykdant su jomis bet kurią iš R1–R11 veiklų), S4 (išvežimas (eksportas)), S5 (atliekų paruošimas naudoti ir šalinti, apimantis šias išankstinio atliekų apdirbimo veiklas), S6 (p</w:t>
            </w:r>
            <w:r w:rsidR="003D491E" w:rsidRPr="00D21134">
              <w:rPr>
                <w:rFonts w:ascii="Times New Roman" w:eastAsia="Times New Roman" w:hAnsi="Times New Roman"/>
                <w:sz w:val="24"/>
                <w:szCs w:val="24"/>
              </w:rPr>
              <w:t>rekyba) ir S7 (tarpininkavimas),</w:t>
            </w:r>
            <w:r w:rsidR="003D491E" w:rsidRPr="00D21134">
              <w:rPr>
                <w:rFonts w:ascii="Times New Roman" w:hAnsi="Times New Roman" w:cs="Times New Roman"/>
                <w:sz w:val="24"/>
                <w:szCs w:val="24"/>
                <w:lang w:eastAsia="ar-SA"/>
              </w:rPr>
              <w:t xml:space="preserve"> plastikų (kodas 16 01 19), stiklų (kodas 16 01 20) ir kitaip neapibrėžtų sudedamųjų dalių (kodas 16 01 22) atliekų tvarkymo veikla S1 (surinkimas) ir S2 (vežimas).</w:t>
            </w:r>
          </w:p>
          <w:p w14:paraId="68CB8109" w14:textId="625021F9" w:rsidR="008B1A65" w:rsidRPr="00D21134" w:rsidRDefault="008B1A65" w:rsidP="008B1A65">
            <w:pPr>
              <w:snapToGrid w:val="0"/>
              <w:spacing w:after="120"/>
              <w:jc w:val="both"/>
              <w:rPr>
                <w:rFonts w:ascii="Times New Roman" w:hAnsi="Times New Roman" w:cs="Times New Roman"/>
                <w:sz w:val="24"/>
                <w:szCs w:val="24"/>
              </w:rPr>
            </w:pPr>
            <w:r w:rsidRPr="00D21134">
              <w:rPr>
                <w:rFonts w:ascii="Times New Roman" w:hAnsi="Times New Roman" w:cs="Times New Roman"/>
                <w:sz w:val="24"/>
                <w:szCs w:val="24"/>
              </w:rPr>
              <w:t xml:space="preserve">Dokumentų pateikti nereikalaujama, jei šie duomenys viešai paskelbti Atliekų tvarkytojų valstybės registre (nuoroda) </w:t>
            </w:r>
            <w:hyperlink r:id="rId29" w:history="1">
              <w:r w:rsidRPr="00D21134">
                <w:rPr>
                  <w:rFonts w:ascii="Times New Roman" w:hAnsi="Times New Roman" w:cs="Times New Roman"/>
                  <w:color w:val="0563C1" w:themeColor="hyperlink"/>
                  <w:sz w:val="24"/>
                  <w:szCs w:val="24"/>
                  <w:u w:val="single"/>
                </w:rPr>
                <w:t>https://www.gpais.eu/atvr-viesa-paieska</w:t>
              </w:r>
            </w:hyperlink>
            <w:r w:rsidRPr="00D21134">
              <w:rPr>
                <w:rFonts w:ascii="Times New Roman" w:hAnsi="Times New Roman" w:cs="Times New Roman"/>
                <w:sz w:val="24"/>
                <w:szCs w:val="24"/>
              </w:rPr>
              <w:t xml:space="preserve">  </w:t>
            </w:r>
          </w:p>
          <w:p w14:paraId="560BECAC" w14:textId="3734433F" w:rsidR="0084729A" w:rsidRPr="00D21134" w:rsidRDefault="008B1A65" w:rsidP="008B1A65">
            <w:pPr>
              <w:snapToGrid w:val="0"/>
              <w:spacing w:after="120" w:line="240" w:lineRule="auto"/>
              <w:jc w:val="both"/>
              <w:rPr>
                <w:rFonts w:ascii="Times New Roman" w:eastAsia="Times New Roman" w:hAnsi="Times New Roman" w:cs="Times New Roman"/>
                <w:sz w:val="22"/>
                <w:szCs w:val="22"/>
              </w:rPr>
            </w:pPr>
            <w:r w:rsidRPr="0096621F">
              <w:rPr>
                <w:rFonts w:ascii="Times New Roman" w:hAnsi="Times New Roman" w:cs="Times New Roman"/>
                <w:i/>
                <w:iCs/>
                <w:sz w:val="22"/>
                <w:szCs w:val="22"/>
              </w:rPr>
              <w:t>CVP IS priemonėmis pateikiama skaitmeninė dokumento kopija.</w:t>
            </w:r>
          </w:p>
        </w:tc>
      </w:tr>
    </w:tbl>
    <w:p w14:paraId="76987D48" w14:textId="77777777" w:rsidR="008B1A65" w:rsidRDefault="008B1A65" w:rsidP="0096621F">
      <w:pPr>
        <w:rPr>
          <w:rFonts w:ascii="Times New Roman" w:hAnsi="Times New Roman" w:cs="Times New Roman"/>
          <w:sz w:val="24"/>
          <w:szCs w:val="24"/>
        </w:rPr>
      </w:pPr>
    </w:p>
    <w:p w14:paraId="63273E20" w14:textId="77777777" w:rsidR="0084729A" w:rsidRDefault="0084729A" w:rsidP="0084729A">
      <w:pPr>
        <w:jc w:val="center"/>
        <w:rPr>
          <w:rFonts w:ascii="Times New Roman" w:hAnsi="Times New Roman" w:cs="Times New Roman"/>
          <w:sz w:val="24"/>
          <w:szCs w:val="24"/>
        </w:rPr>
      </w:pPr>
    </w:p>
    <w:p w14:paraId="04C40EA2" w14:textId="0E5C171A" w:rsidR="0084729A" w:rsidRPr="0084729A" w:rsidRDefault="0084729A" w:rsidP="0084729A">
      <w:pPr>
        <w:keepNext/>
        <w:keepLines/>
        <w:spacing w:before="120" w:after="0" w:line="240" w:lineRule="auto"/>
        <w:outlineLvl w:val="1"/>
        <w:rPr>
          <w:rFonts w:ascii="Times New Roman" w:eastAsiaTheme="majorEastAsia" w:hAnsi="Times New Roman" w:cs="Times New Roman"/>
          <w:color w:val="0070C0"/>
          <w:sz w:val="24"/>
          <w:szCs w:val="24"/>
        </w:rPr>
      </w:pPr>
      <w:r>
        <w:rPr>
          <w:rFonts w:ascii="Times New Roman" w:hAnsi="Times New Roman" w:cs="Times New Roman"/>
          <w:sz w:val="24"/>
          <w:szCs w:val="24"/>
        </w:rPr>
        <w:t xml:space="preserve">                                                            </w:t>
      </w:r>
      <w:r w:rsidRPr="0084729A">
        <w:rPr>
          <w:rFonts w:ascii="Times New Roman" w:hAnsi="Times New Roman" w:cs="Times New Roman"/>
          <w:sz w:val="24"/>
          <w:szCs w:val="24"/>
        </w:rPr>
        <w:t xml:space="preserve">Specialiųjų </w:t>
      </w:r>
      <w:r w:rsidRPr="0084729A">
        <w:rPr>
          <w:rFonts w:ascii="Times New Roman" w:eastAsia="Calibri" w:hAnsi="Times New Roman" w:cs="Times New Roman"/>
          <w:sz w:val="24"/>
          <w:szCs w:val="24"/>
        </w:rPr>
        <w:t xml:space="preserve">pirkimo sąlygų 5 priedas „EBVPD“ </w:t>
      </w:r>
      <w:r w:rsidRPr="0084729A">
        <w:rPr>
          <w:rFonts w:ascii="Times New Roman" w:eastAsiaTheme="majorEastAsia" w:hAnsi="Times New Roman" w:cs="Times New Roman"/>
          <w:sz w:val="24"/>
          <w:szCs w:val="24"/>
        </w:rPr>
        <w:t>(XML formatu)</w:t>
      </w:r>
    </w:p>
    <w:p w14:paraId="70721C8A" w14:textId="77777777" w:rsidR="0084729A" w:rsidRPr="0084729A" w:rsidRDefault="0084729A" w:rsidP="0084729A">
      <w:pPr>
        <w:rPr>
          <w:rFonts w:cstheme="minorHAnsi"/>
          <w:b/>
          <w:bCs/>
          <w:smallCaps/>
          <w:sz w:val="22"/>
          <w:szCs w:val="22"/>
        </w:rPr>
      </w:pPr>
    </w:p>
    <w:p w14:paraId="64BDC31B" w14:textId="77777777" w:rsidR="0084729A" w:rsidRPr="0084729A" w:rsidRDefault="0084729A" w:rsidP="0084729A">
      <w:pPr>
        <w:jc w:val="both"/>
        <w:rPr>
          <w:rFonts w:ascii="Times New Roman" w:hAnsi="Times New Roman" w:cs="Times New Roman"/>
          <w:sz w:val="24"/>
          <w:szCs w:val="24"/>
        </w:rPr>
      </w:pPr>
      <w:r w:rsidRPr="0084729A">
        <w:rPr>
          <w:rFonts w:cstheme="minorHAnsi"/>
          <w:sz w:val="22"/>
          <w:szCs w:val="22"/>
        </w:rPr>
        <w:t xml:space="preserve"> </w:t>
      </w:r>
      <w:r w:rsidRPr="0084729A">
        <w:rPr>
          <w:rFonts w:ascii="Times New Roman" w:hAnsi="Times New Roman" w:cs="Times New Roman"/>
          <w:sz w:val="24"/>
          <w:szCs w:val="24"/>
        </w:rPr>
        <w:t>„Europos bendrasis viešųjų pirkimų dokumentas (EBVPD)“ pateikiamas .</w:t>
      </w:r>
      <w:proofErr w:type="spellStart"/>
      <w:r w:rsidRPr="0084729A">
        <w:rPr>
          <w:rFonts w:ascii="Times New Roman" w:hAnsi="Times New Roman" w:cs="Times New Roman"/>
          <w:sz w:val="24"/>
          <w:szCs w:val="24"/>
        </w:rPr>
        <w:t>xml</w:t>
      </w:r>
      <w:proofErr w:type="spellEnd"/>
      <w:r w:rsidRPr="0084729A">
        <w:rPr>
          <w:rFonts w:ascii="Times New Roman" w:hAnsi="Times New Roman" w:cs="Times New Roman"/>
          <w:sz w:val="24"/>
          <w:szCs w:val="24"/>
        </w:rPr>
        <w:t xml:space="preserve"> formatu.</w:t>
      </w:r>
    </w:p>
    <w:p w14:paraId="24B4C225" w14:textId="4588CCFF" w:rsidR="0084729A" w:rsidRDefault="0084729A" w:rsidP="0084729A">
      <w:pPr>
        <w:jc w:val="center"/>
        <w:rPr>
          <w:rFonts w:ascii="Times New Roman" w:hAnsi="Times New Roman" w:cs="Times New Roman"/>
          <w:sz w:val="24"/>
          <w:szCs w:val="24"/>
        </w:rPr>
      </w:pPr>
    </w:p>
    <w:p w14:paraId="2C2D3E63" w14:textId="5EBF1715" w:rsidR="0084729A" w:rsidRDefault="0084729A" w:rsidP="0084729A">
      <w:pPr>
        <w:jc w:val="center"/>
        <w:rPr>
          <w:rFonts w:ascii="Times New Roman" w:hAnsi="Times New Roman" w:cs="Times New Roman"/>
          <w:sz w:val="24"/>
          <w:szCs w:val="24"/>
        </w:rPr>
      </w:pPr>
    </w:p>
    <w:p w14:paraId="63E56688" w14:textId="729B4A71" w:rsidR="0084729A" w:rsidRDefault="0084729A" w:rsidP="0084729A">
      <w:pPr>
        <w:jc w:val="center"/>
        <w:rPr>
          <w:rFonts w:ascii="Times New Roman" w:hAnsi="Times New Roman" w:cs="Times New Roman"/>
          <w:sz w:val="24"/>
          <w:szCs w:val="24"/>
        </w:rPr>
      </w:pPr>
    </w:p>
    <w:p w14:paraId="4A83C57D" w14:textId="3C3C30BD" w:rsidR="0084729A" w:rsidRDefault="0084729A" w:rsidP="0084729A">
      <w:pPr>
        <w:jc w:val="center"/>
        <w:rPr>
          <w:rFonts w:ascii="Times New Roman" w:hAnsi="Times New Roman" w:cs="Times New Roman"/>
          <w:sz w:val="24"/>
          <w:szCs w:val="24"/>
        </w:rPr>
      </w:pPr>
    </w:p>
    <w:p w14:paraId="6C26A4D0" w14:textId="218DBDD2" w:rsidR="0084729A" w:rsidRDefault="0084729A" w:rsidP="0084729A">
      <w:pPr>
        <w:jc w:val="center"/>
        <w:rPr>
          <w:rFonts w:ascii="Times New Roman" w:hAnsi="Times New Roman" w:cs="Times New Roman"/>
          <w:sz w:val="24"/>
          <w:szCs w:val="24"/>
        </w:rPr>
      </w:pPr>
    </w:p>
    <w:p w14:paraId="55B7D750" w14:textId="08CBF07B" w:rsidR="0084729A" w:rsidRDefault="0084729A" w:rsidP="0084729A">
      <w:pPr>
        <w:jc w:val="center"/>
        <w:rPr>
          <w:rFonts w:ascii="Times New Roman" w:hAnsi="Times New Roman" w:cs="Times New Roman"/>
          <w:sz w:val="24"/>
          <w:szCs w:val="24"/>
        </w:rPr>
      </w:pPr>
    </w:p>
    <w:p w14:paraId="12D55F0D" w14:textId="1EAC2A53" w:rsidR="0084729A" w:rsidRDefault="0084729A" w:rsidP="0084729A">
      <w:pPr>
        <w:jc w:val="center"/>
        <w:rPr>
          <w:rFonts w:ascii="Times New Roman" w:hAnsi="Times New Roman" w:cs="Times New Roman"/>
          <w:sz w:val="24"/>
          <w:szCs w:val="24"/>
        </w:rPr>
      </w:pPr>
    </w:p>
    <w:p w14:paraId="4DE07942" w14:textId="3798C147" w:rsidR="0084729A" w:rsidRDefault="0084729A" w:rsidP="0084729A">
      <w:pPr>
        <w:jc w:val="center"/>
        <w:rPr>
          <w:rFonts w:ascii="Times New Roman" w:hAnsi="Times New Roman" w:cs="Times New Roman"/>
          <w:sz w:val="24"/>
          <w:szCs w:val="24"/>
        </w:rPr>
      </w:pPr>
    </w:p>
    <w:p w14:paraId="7A3B94A2" w14:textId="5AC214DE" w:rsidR="0084729A" w:rsidRDefault="0084729A" w:rsidP="0084729A">
      <w:pPr>
        <w:jc w:val="center"/>
        <w:rPr>
          <w:rFonts w:ascii="Times New Roman" w:hAnsi="Times New Roman" w:cs="Times New Roman"/>
          <w:sz w:val="24"/>
          <w:szCs w:val="24"/>
        </w:rPr>
      </w:pPr>
    </w:p>
    <w:p w14:paraId="62A778F7" w14:textId="4DD88049" w:rsidR="0084729A" w:rsidRDefault="0084729A" w:rsidP="0084729A">
      <w:pPr>
        <w:jc w:val="center"/>
        <w:rPr>
          <w:rFonts w:ascii="Times New Roman" w:hAnsi="Times New Roman" w:cs="Times New Roman"/>
          <w:sz w:val="24"/>
          <w:szCs w:val="24"/>
        </w:rPr>
      </w:pPr>
    </w:p>
    <w:p w14:paraId="05BE4139" w14:textId="6ED8CCDE" w:rsidR="0084729A" w:rsidRDefault="0084729A" w:rsidP="0084729A">
      <w:pPr>
        <w:jc w:val="center"/>
        <w:rPr>
          <w:rFonts w:ascii="Times New Roman" w:hAnsi="Times New Roman" w:cs="Times New Roman"/>
          <w:sz w:val="24"/>
          <w:szCs w:val="24"/>
        </w:rPr>
      </w:pPr>
    </w:p>
    <w:p w14:paraId="0E386473" w14:textId="247256BD" w:rsidR="0084729A" w:rsidRDefault="0084729A" w:rsidP="0084729A">
      <w:pPr>
        <w:jc w:val="center"/>
        <w:rPr>
          <w:rFonts w:ascii="Times New Roman" w:hAnsi="Times New Roman" w:cs="Times New Roman"/>
          <w:sz w:val="24"/>
          <w:szCs w:val="24"/>
        </w:rPr>
      </w:pPr>
    </w:p>
    <w:p w14:paraId="517644A9" w14:textId="4134E37B" w:rsidR="0084729A" w:rsidRDefault="0084729A" w:rsidP="0084729A">
      <w:pPr>
        <w:jc w:val="center"/>
        <w:rPr>
          <w:rFonts w:ascii="Times New Roman" w:hAnsi="Times New Roman" w:cs="Times New Roman"/>
          <w:sz w:val="24"/>
          <w:szCs w:val="24"/>
        </w:rPr>
      </w:pPr>
    </w:p>
    <w:p w14:paraId="2507C897" w14:textId="36A719B4" w:rsidR="0084729A" w:rsidRDefault="0084729A" w:rsidP="0084729A">
      <w:pPr>
        <w:jc w:val="center"/>
        <w:rPr>
          <w:rFonts w:ascii="Times New Roman" w:hAnsi="Times New Roman" w:cs="Times New Roman"/>
          <w:sz w:val="24"/>
          <w:szCs w:val="24"/>
        </w:rPr>
      </w:pPr>
    </w:p>
    <w:p w14:paraId="4391E7DB" w14:textId="4F7891C0" w:rsidR="0084729A" w:rsidRDefault="0084729A" w:rsidP="0084729A">
      <w:pPr>
        <w:jc w:val="center"/>
        <w:rPr>
          <w:rFonts w:ascii="Times New Roman" w:hAnsi="Times New Roman" w:cs="Times New Roman"/>
          <w:sz w:val="24"/>
          <w:szCs w:val="24"/>
        </w:rPr>
      </w:pPr>
    </w:p>
    <w:p w14:paraId="5F7C60BE" w14:textId="41984BBD" w:rsidR="0084729A" w:rsidRDefault="0084729A" w:rsidP="0084729A">
      <w:pPr>
        <w:jc w:val="center"/>
        <w:rPr>
          <w:rFonts w:ascii="Times New Roman" w:hAnsi="Times New Roman" w:cs="Times New Roman"/>
          <w:sz w:val="24"/>
          <w:szCs w:val="24"/>
        </w:rPr>
      </w:pPr>
    </w:p>
    <w:p w14:paraId="0A9E6F06" w14:textId="7B15F917" w:rsidR="0084729A" w:rsidRDefault="0084729A" w:rsidP="0084729A">
      <w:pPr>
        <w:jc w:val="center"/>
        <w:rPr>
          <w:rFonts w:ascii="Times New Roman" w:hAnsi="Times New Roman" w:cs="Times New Roman"/>
          <w:sz w:val="24"/>
          <w:szCs w:val="24"/>
        </w:rPr>
      </w:pPr>
    </w:p>
    <w:p w14:paraId="1501E53D" w14:textId="7DEEF45E" w:rsidR="0084729A" w:rsidRDefault="0084729A" w:rsidP="0084729A">
      <w:pPr>
        <w:jc w:val="center"/>
        <w:rPr>
          <w:rFonts w:ascii="Times New Roman" w:hAnsi="Times New Roman" w:cs="Times New Roman"/>
          <w:sz w:val="24"/>
          <w:szCs w:val="24"/>
        </w:rPr>
      </w:pPr>
    </w:p>
    <w:p w14:paraId="5321B5A1" w14:textId="4F41C884" w:rsidR="0084729A" w:rsidRDefault="0084729A" w:rsidP="0084729A">
      <w:pPr>
        <w:jc w:val="center"/>
        <w:rPr>
          <w:rFonts w:ascii="Times New Roman" w:hAnsi="Times New Roman" w:cs="Times New Roman"/>
          <w:sz w:val="24"/>
          <w:szCs w:val="24"/>
        </w:rPr>
      </w:pPr>
    </w:p>
    <w:p w14:paraId="29B6406E" w14:textId="4FD27295" w:rsidR="0084729A" w:rsidRDefault="0084729A" w:rsidP="0084729A">
      <w:pPr>
        <w:jc w:val="center"/>
        <w:rPr>
          <w:rFonts w:ascii="Times New Roman" w:hAnsi="Times New Roman" w:cs="Times New Roman"/>
          <w:sz w:val="24"/>
          <w:szCs w:val="24"/>
        </w:rPr>
      </w:pPr>
    </w:p>
    <w:p w14:paraId="5782A7ED" w14:textId="4A711B38" w:rsidR="0084729A" w:rsidRDefault="0084729A" w:rsidP="0084729A">
      <w:pPr>
        <w:jc w:val="center"/>
        <w:rPr>
          <w:rFonts w:ascii="Times New Roman" w:hAnsi="Times New Roman" w:cs="Times New Roman"/>
          <w:sz w:val="24"/>
          <w:szCs w:val="24"/>
        </w:rPr>
      </w:pPr>
    </w:p>
    <w:p w14:paraId="702E114D" w14:textId="325AAEA2" w:rsidR="0084729A" w:rsidRDefault="0084729A" w:rsidP="0084729A">
      <w:pPr>
        <w:jc w:val="center"/>
        <w:rPr>
          <w:rFonts w:ascii="Times New Roman" w:hAnsi="Times New Roman" w:cs="Times New Roman"/>
          <w:sz w:val="24"/>
          <w:szCs w:val="24"/>
        </w:rPr>
      </w:pPr>
    </w:p>
    <w:p w14:paraId="5BEA59D6" w14:textId="3EEA3E0F" w:rsidR="0084729A" w:rsidRDefault="0084729A" w:rsidP="0084729A">
      <w:pPr>
        <w:jc w:val="center"/>
        <w:rPr>
          <w:rFonts w:ascii="Times New Roman" w:hAnsi="Times New Roman" w:cs="Times New Roman"/>
          <w:sz w:val="24"/>
          <w:szCs w:val="24"/>
        </w:rPr>
      </w:pPr>
    </w:p>
    <w:p w14:paraId="3B5B9F83" w14:textId="77777777" w:rsidR="00CE11F6" w:rsidRDefault="00CE11F6" w:rsidP="0084729A">
      <w:pPr>
        <w:jc w:val="center"/>
        <w:rPr>
          <w:rFonts w:ascii="Times New Roman" w:hAnsi="Times New Roman" w:cs="Times New Roman"/>
          <w:sz w:val="24"/>
          <w:szCs w:val="24"/>
        </w:rPr>
      </w:pPr>
    </w:p>
    <w:p w14:paraId="0AA3A575" w14:textId="430F2470" w:rsidR="0084729A" w:rsidRDefault="0084729A" w:rsidP="003F18BC">
      <w:pPr>
        <w:rPr>
          <w:rFonts w:ascii="Times New Roman" w:hAnsi="Times New Roman" w:cs="Times New Roman"/>
          <w:sz w:val="24"/>
          <w:szCs w:val="24"/>
        </w:rPr>
      </w:pPr>
    </w:p>
    <w:p w14:paraId="5F827D63" w14:textId="176E8155" w:rsidR="0084729A" w:rsidRDefault="0084729A" w:rsidP="007E2B15">
      <w:pPr>
        <w:spacing w:line="240" w:lineRule="auto"/>
        <w:jc w:val="right"/>
        <w:rPr>
          <w:rFonts w:ascii="Times New Roman" w:hAnsi="Times New Roman" w:cs="Times New Roman"/>
          <w:sz w:val="24"/>
          <w:szCs w:val="24"/>
        </w:rPr>
      </w:pPr>
      <w:r w:rsidRPr="0084729A">
        <w:rPr>
          <w:rFonts w:ascii="Times New Roman" w:hAnsi="Times New Roman" w:cs="Times New Roman"/>
          <w:sz w:val="24"/>
          <w:szCs w:val="24"/>
        </w:rPr>
        <w:lastRenderedPageBreak/>
        <w:t xml:space="preserve">Specialiųjų pirkimo sąlygų 6 priedas „Pasiūlymo forma“ </w:t>
      </w:r>
    </w:p>
    <w:p w14:paraId="4618C108" w14:textId="1CAC9AA1" w:rsidR="0084729A" w:rsidRPr="0084729A" w:rsidRDefault="0084729A" w:rsidP="007E2B15">
      <w:pPr>
        <w:spacing w:line="240" w:lineRule="auto"/>
        <w:jc w:val="center"/>
        <w:rPr>
          <w:rFonts w:ascii="Times New Roman" w:hAnsi="Times New Roman" w:cs="Times New Roman"/>
          <w:sz w:val="24"/>
          <w:szCs w:val="24"/>
        </w:rPr>
      </w:pPr>
      <w:r w:rsidRPr="0084729A">
        <w:rPr>
          <w:rFonts w:ascii="Times New Roman" w:hAnsi="Times New Roman" w:cs="Times New Roman"/>
          <w:sz w:val="24"/>
          <w:szCs w:val="24"/>
        </w:rPr>
        <w:t>(Tiekėjo pavadinimas)</w:t>
      </w:r>
    </w:p>
    <w:p w14:paraId="54880F97" w14:textId="38DFB87D" w:rsidR="0084729A" w:rsidRPr="0084729A" w:rsidRDefault="0084729A" w:rsidP="007E2B15">
      <w:pPr>
        <w:spacing w:line="240" w:lineRule="auto"/>
        <w:jc w:val="center"/>
        <w:rPr>
          <w:rFonts w:ascii="Times New Roman" w:hAnsi="Times New Roman" w:cs="Times New Roman"/>
          <w:sz w:val="24"/>
          <w:szCs w:val="24"/>
        </w:rPr>
      </w:pPr>
      <w:r w:rsidRPr="0084729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CB0560" w14:textId="77777777" w:rsidR="0084729A" w:rsidRPr="0084729A" w:rsidRDefault="0084729A" w:rsidP="007E2B15">
      <w:pPr>
        <w:spacing w:line="240" w:lineRule="auto"/>
        <w:jc w:val="center"/>
        <w:rPr>
          <w:rFonts w:ascii="Times New Roman" w:eastAsia="SimSun" w:hAnsi="Times New Roman" w:cs="Times New Roman"/>
          <w:b/>
          <w:sz w:val="24"/>
          <w:szCs w:val="24"/>
        </w:rPr>
      </w:pPr>
      <w:r w:rsidRPr="0084729A">
        <w:rPr>
          <w:rFonts w:ascii="Times New Roman" w:eastAsia="SimSun" w:hAnsi="Times New Roman" w:cs="Times New Roman"/>
          <w:b/>
          <w:sz w:val="24"/>
          <w:szCs w:val="24"/>
        </w:rPr>
        <w:t>PASIŪLYMAS</w:t>
      </w:r>
    </w:p>
    <w:p w14:paraId="4199EE78" w14:textId="77777777" w:rsidR="0084729A" w:rsidRPr="0084729A" w:rsidRDefault="0084729A" w:rsidP="007E2B15">
      <w:pPr>
        <w:spacing w:line="240" w:lineRule="auto"/>
        <w:ind w:firstLine="567"/>
        <w:jc w:val="center"/>
        <w:rPr>
          <w:rFonts w:ascii="Times New Roman" w:hAnsi="Times New Roman" w:cs="Times New Roman"/>
          <w:sz w:val="24"/>
          <w:szCs w:val="24"/>
        </w:rPr>
      </w:pPr>
      <w:r w:rsidRPr="0084729A">
        <w:rPr>
          <w:rFonts w:ascii="Times New Roman" w:hAnsi="Times New Roman" w:cs="Times New Roman"/>
          <w:b/>
          <w:bCs/>
          <w:sz w:val="24"/>
          <w:szCs w:val="24"/>
        </w:rPr>
        <w:t>DĖL</w:t>
      </w:r>
      <w:r w:rsidRPr="0084729A">
        <w:rPr>
          <w:rFonts w:ascii="Times New Roman" w:eastAsia="Times New Roman" w:hAnsi="Times New Roman" w:cs="Times New Roman"/>
          <w:b/>
          <w:caps/>
          <w:sz w:val="24"/>
          <w:szCs w:val="24"/>
        </w:rPr>
        <w:t xml:space="preserve"> Bešeimininkių transporto priemonių atliekų šalinimo ir apdorojimo</w:t>
      </w:r>
      <w:r w:rsidRPr="0084729A">
        <w:rPr>
          <w:rFonts w:ascii="Times New Roman" w:eastAsia="Calibri" w:hAnsi="Times New Roman" w:cs="Times New Roman"/>
          <w:sz w:val="24"/>
          <w:szCs w:val="24"/>
        </w:rPr>
        <w:t xml:space="preserve"> </w:t>
      </w:r>
      <w:r w:rsidRPr="0084729A">
        <w:rPr>
          <w:rFonts w:ascii="Times New Roman" w:hAnsi="Times New Roman" w:cs="Times New Roman"/>
          <w:b/>
          <w:bCs/>
          <w:sz w:val="24"/>
          <w:szCs w:val="24"/>
        </w:rPr>
        <w:t xml:space="preserve"> </w:t>
      </w:r>
      <w:r w:rsidRPr="0084729A">
        <w:rPr>
          <w:rFonts w:ascii="Times New Roman" w:eastAsia="Times New Roman" w:hAnsi="Times New Roman" w:cs="Times New Roman"/>
          <w:b/>
          <w:caps/>
          <w:sz w:val="24"/>
          <w:szCs w:val="24"/>
        </w:rPr>
        <w:t>paslaugOS</w:t>
      </w:r>
      <w:r w:rsidRPr="0084729A">
        <w:rPr>
          <w:rFonts w:ascii="Times New Roman" w:hAnsi="Times New Roman" w:cs="Times New Roman"/>
          <w:b/>
          <w:bCs/>
          <w:sz w:val="24"/>
          <w:szCs w:val="24"/>
        </w:rPr>
        <w:t xml:space="preserve"> PIRKIMO</w:t>
      </w:r>
    </w:p>
    <w:p w14:paraId="495E4D15" w14:textId="77777777" w:rsidR="0084729A" w:rsidRPr="0084729A" w:rsidRDefault="0084729A" w:rsidP="007E2B15">
      <w:pPr>
        <w:spacing w:after="0" w:line="240" w:lineRule="auto"/>
        <w:rPr>
          <w:rFonts w:ascii="Times New Roman" w:hAnsi="Times New Roman" w:cs="Times New Roman"/>
          <w:sz w:val="24"/>
          <w:szCs w:val="24"/>
        </w:rPr>
      </w:pPr>
      <w:r w:rsidRPr="0084729A">
        <w:rPr>
          <w:rFonts w:ascii="Times New Roman" w:hAnsi="Times New Roman" w:cs="Times New Roman"/>
          <w:sz w:val="24"/>
          <w:szCs w:val="24"/>
        </w:rPr>
        <w:t xml:space="preserve">                                                                                ___________</w:t>
      </w:r>
    </w:p>
    <w:p w14:paraId="41C00727" w14:textId="77777777" w:rsidR="0084729A" w:rsidRPr="0084729A" w:rsidRDefault="0084729A" w:rsidP="007E2B15">
      <w:pPr>
        <w:spacing w:after="0" w:line="240" w:lineRule="auto"/>
        <w:jc w:val="center"/>
        <w:rPr>
          <w:rFonts w:ascii="Times New Roman" w:hAnsi="Times New Roman" w:cs="Times New Roman"/>
          <w:sz w:val="24"/>
          <w:szCs w:val="24"/>
        </w:rPr>
      </w:pPr>
      <w:r w:rsidRPr="0084729A">
        <w:rPr>
          <w:rFonts w:ascii="Times New Roman" w:hAnsi="Times New Roman" w:cs="Times New Roman"/>
          <w:sz w:val="24"/>
          <w:szCs w:val="24"/>
        </w:rPr>
        <w:t>(Data)</w:t>
      </w:r>
    </w:p>
    <w:p w14:paraId="7EDF4BEA" w14:textId="77777777" w:rsidR="0084729A" w:rsidRPr="0084729A" w:rsidRDefault="0084729A" w:rsidP="007E2B15">
      <w:pPr>
        <w:spacing w:after="0" w:line="240" w:lineRule="auto"/>
        <w:jc w:val="center"/>
        <w:rPr>
          <w:rFonts w:ascii="Times New Roman" w:hAnsi="Times New Roman" w:cs="Times New Roman"/>
          <w:sz w:val="24"/>
          <w:szCs w:val="24"/>
        </w:rPr>
      </w:pPr>
      <w:r w:rsidRPr="0084729A">
        <w:rPr>
          <w:rFonts w:ascii="Times New Roman" w:hAnsi="Times New Roman" w:cs="Times New Roman"/>
          <w:sz w:val="24"/>
          <w:szCs w:val="24"/>
        </w:rPr>
        <w:t>____________________</w:t>
      </w:r>
    </w:p>
    <w:p w14:paraId="57704DA9" w14:textId="77777777" w:rsidR="0084729A" w:rsidRPr="0084729A" w:rsidRDefault="0084729A" w:rsidP="007E2B15">
      <w:pPr>
        <w:spacing w:after="120" w:line="240" w:lineRule="auto"/>
        <w:jc w:val="center"/>
        <w:rPr>
          <w:rFonts w:ascii="Times New Roman" w:hAnsi="Times New Roman" w:cs="Times New Roman"/>
          <w:sz w:val="24"/>
          <w:szCs w:val="24"/>
        </w:rPr>
      </w:pPr>
      <w:r w:rsidRPr="0084729A">
        <w:rPr>
          <w:rFonts w:ascii="Times New Roman" w:hAnsi="Times New Roman" w:cs="Times New Roman"/>
          <w:sz w:val="24"/>
          <w:szCs w:val="24"/>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699"/>
      </w:tblGrid>
      <w:tr w:rsidR="0084729A" w:rsidRPr="0084729A" w14:paraId="6CAEBFA6" w14:textId="77777777" w:rsidTr="007E2B15">
        <w:trPr>
          <w:trHeight w:val="840"/>
        </w:trPr>
        <w:tc>
          <w:tcPr>
            <w:tcW w:w="4644" w:type="dxa"/>
          </w:tcPr>
          <w:p w14:paraId="0A603DC4" w14:textId="77777777" w:rsidR="0084729A" w:rsidRPr="0084729A" w:rsidRDefault="0084729A" w:rsidP="007E2B15">
            <w:pPr>
              <w:spacing w:after="0" w:line="240" w:lineRule="auto"/>
              <w:rPr>
                <w:rFonts w:ascii="Times New Roman" w:hAnsi="Times New Roman" w:cs="Times New Roman"/>
                <w:color w:val="333333"/>
                <w:sz w:val="24"/>
                <w:szCs w:val="24"/>
              </w:rPr>
            </w:pPr>
            <w:r w:rsidRPr="0084729A">
              <w:rPr>
                <w:rFonts w:ascii="Times New Roman" w:hAnsi="Times New Roman" w:cs="Times New Roman"/>
                <w:sz w:val="24"/>
                <w:szCs w:val="24"/>
              </w:rPr>
              <w:t xml:space="preserve">Tiekėjo pavadinimas </w:t>
            </w:r>
            <w:r w:rsidRPr="0084729A">
              <w:rPr>
                <w:rFonts w:ascii="Times New Roman" w:hAnsi="Times New Roman" w:cs="Times New Roman"/>
                <w:i/>
                <w:sz w:val="24"/>
                <w:szCs w:val="24"/>
              </w:rPr>
              <w:t>(jei pasiūlymą teikia ūkio subjektų grupė, nurodyti visų partnerių pavadinimus)</w:t>
            </w:r>
          </w:p>
        </w:tc>
        <w:tc>
          <w:tcPr>
            <w:tcW w:w="5699" w:type="dxa"/>
          </w:tcPr>
          <w:p w14:paraId="292E34DD" w14:textId="77777777" w:rsidR="0084729A" w:rsidRPr="0084729A" w:rsidRDefault="0084729A" w:rsidP="007E2B15">
            <w:pPr>
              <w:spacing w:after="0" w:line="240" w:lineRule="auto"/>
              <w:jc w:val="both"/>
              <w:rPr>
                <w:rFonts w:ascii="Times New Roman" w:hAnsi="Times New Roman" w:cs="Times New Roman"/>
                <w:color w:val="333333"/>
                <w:sz w:val="24"/>
                <w:szCs w:val="24"/>
              </w:rPr>
            </w:pPr>
          </w:p>
        </w:tc>
      </w:tr>
      <w:tr w:rsidR="0084729A" w:rsidRPr="0084729A" w14:paraId="1AAF3AEB" w14:textId="77777777" w:rsidTr="007E2B15">
        <w:trPr>
          <w:trHeight w:val="825"/>
        </w:trPr>
        <w:tc>
          <w:tcPr>
            <w:tcW w:w="4644" w:type="dxa"/>
          </w:tcPr>
          <w:p w14:paraId="06FB3A72" w14:textId="77777777" w:rsidR="0084729A" w:rsidRPr="0084729A" w:rsidRDefault="0084729A" w:rsidP="007E2B15">
            <w:pPr>
              <w:spacing w:after="0" w:line="240" w:lineRule="auto"/>
              <w:rPr>
                <w:rFonts w:ascii="Times New Roman" w:hAnsi="Times New Roman" w:cs="Times New Roman"/>
                <w:color w:val="333333"/>
                <w:sz w:val="24"/>
                <w:szCs w:val="24"/>
              </w:rPr>
            </w:pPr>
            <w:r w:rsidRPr="0084729A">
              <w:rPr>
                <w:rFonts w:ascii="Times New Roman" w:hAnsi="Times New Roman" w:cs="Times New Roman"/>
                <w:sz w:val="24"/>
                <w:szCs w:val="24"/>
              </w:rPr>
              <w:t>Atsakingasis partneris (</w:t>
            </w:r>
            <w:r w:rsidRPr="0084729A">
              <w:rPr>
                <w:rFonts w:ascii="Times New Roman" w:hAnsi="Times New Roman" w:cs="Times New Roman"/>
                <w:i/>
                <w:sz w:val="24"/>
                <w:szCs w:val="24"/>
              </w:rPr>
              <w:t>nurodyti atsakingojo partnerio pavadinimą, jei pasiūlymą teikia ūkio subjektų grupė)</w:t>
            </w:r>
          </w:p>
        </w:tc>
        <w:tc>
          <w:tcPr>
            <w:tcW w:w="5699" w:type="dxa"/>
          </w:tcPr>
          <w:p w14:paraId="6EFDD3B2" w14:textId="77777777" w:rsidR="0084729A" w:rsidRPr="0084729A" w:rsidRDefault="0084729A" w:rsidP="007E2B15">
            <w:pPr>
              <w:spacing w:after="0" w:line="240" w:lineRule="auto"/>
              <w:jc w:val="both"/>
              <w:rPr>
                <w:rFonts w:ascii="Times New Roman" w:hAnsi="Times New Roman" w:cs="Times New Roman"/>
                <w:color w:val="333333"/>
                <w:sz w:val="24"/>
                <w:szCs w:val="24"/>
              </w:rPr>
            </w:pPr>
          </w:p>
        </w:tc>
      </w:tr>
      <w:tr w:rsidR="0084729A" w:rsidRPr="0084729A" w14:paraId="6F61CF32" w14:textId="77777777" w:rsidTr="007E2B15">
        <w:tc>
          <w:tcPr>
            <w:tcW w:w="4644" w:type="dxa"/>
          </w:tcPr>
          <w:p w14:paraId="4F740889" w14:textId="77777777" w:rsidR="0084729A" w:rsidRPr="0084729A" w:rsidRDefault="0084729A" w:rsidP="007E2B15">
            <w:pPr>
              <w:spacing w:after="0" w:line="240" w:lineRule="auto"/>
              <w:rPr>
                <w:rFonts w:ascii="Times New Roman" w:hAnsi="Times New Roman" w:cs="Times New Roman"/>
                <w:color w:val="333333"/>
                <w:sz w:val="24"/>
                <w:szCs w:val="24"/>
              </w:rPr>
            </w:pPr>
            <w:r w:rsidRPr="0084729A">
              <w:rPr>
                <w:rFonts w:ascii="Times New Roman" w:hAnsi="Times New Roman" w:cs="Times New Roman"/>
                <w:sz w:val="24"/>
                <w:szCs w:val="24"/>
              </w:rPr>
              <w:t>Tiekėjo adresas</w:t>
            </w:r>
            <w:r w:rsidRPr="0084729A">
              <w:rPr>
                <w:rFonts w:ascii="Times New Roman" w:hAnsi="Times New Roman" w:cs="Times New Roman"/>
                <w:color w:val="333333"/>
                <w:sz w:val="24"/>
                <w:szCs w:val="24"/>
              </w:rPr>
              <w:t xml:space="preserve"> (</w:t>
            </w:r>
            <w:r w:rsidRPr="0084729A">
              <w:rPr>
                <w:rFonts w:ascii="Times New Roman" w:hAnsi="Times New Roman" w:cs="Times New Roman"/>
                <w:i/>
                <w:sz w:val="24"/>
                <w:szCs w:val="24"/>
              </w:rPr>
              <w:t>jei pasiūlymą teikia ūkio subjektų grupė, nurodyti visų partnerių  adresus</w:t>
            </w:r>
            <w:r w:rsidRPr="0084729A">
              <w:rPr>
                <w:rFonts w:ascii="Times New Roman" w:hAnsi="Times New Roman" w:cs="Times New Roman"/>
                <w:sz w:val="24"/>
                <w:szCs w:val="24"/>
              </w:rPr>
              <w:t>)</w:t>
            </w:r>
          </w:p>
        </w:tc>
        <w:tc>
          <w:tcPr>
            <w:tcW w:w="5699" w:type="dxa"/>
          </w:tcPr>
          <w:p w14:paraId="31784E55" w14:textId="77777777" w:rsidR="0084729A" w:rsidRPr="0084729A" w:rsidRDefault="0084729A" w:rsidP="007E2B15">
            <w:pPr>
              <w:spacing w:after="0" w:line="240" w:lineRule="auto"/>
              <w:jc w:val="both"/>
              <w:rPr>
                <w:rFonts w:ascii="Times New Roman" w:hAnsi="Times New Roman" w:cs="Times New Roman"/>
                <w:color w:val="333333"/>
                <w:sz w:val="24"/>
                <w:szCs w:val="24"/>
              </w:rPr>
            </w:pPr>
          </w:p>
        </w:tc>
      </w:tr>
      <w:tr w:rsidR="0084729A" w:rsidRPr="0084729A" w14:paraId="2C3B2B4E" w14:textId="77777777" w:rsidTr="007E2B15">
        <w:tc>
          <w:tcPr>
            <w:tcW w:w="4644" w:type="dxa"/>
          </w:tcPr>
          <w:p w14:paraId="16569379" w14:textId="77777777" w:rsidR="0084729A" w:rsidRPr="0084729A" w:rsidRDefault="0084729A" w:rsidP="007E2B15">
            <w:pPr>
              <w:spacing w:after="0" w:line="240" w:lineRule="auto"/>
              <w:rPr>
                <w:rFonts w:ascii="Times New Roman" w:hAnsi="Times New Roman" w:cs="Times New Roman"/>
                <w:color w:val="333333"/>
                <w:sz w:val="24"/>
                <w:szCs w:val="24"/>
              </w:rPr>
            </w:pPr>
            <w:r w:rsidRPr="0084729A">
              <w:rPr>
                <w:rFonts w:ascii="Times New Roman" w:hAnsi="Times New Roman" w:cs="Times New Roman"/>
                <w:sz w:val="24"/>
                <w:szCs w:val="24"/>
              </w:rPr>
              <w:t>Už pasiūlymą atsakingo asmens vardas, pavardė</w:t>
            </w:r>
          </w:p>
        </w:tc>
        <w:tc>
          <w:tcPr>
            <w:tcW w:w="5699" w:type="dxa"/>
          </w:tcPr>
          <w:p w14:paraId="1264486D" w14:textId="77777777" w:rsidR="0084729A" w:rsidRPr="0084729A" w:rsidRDefault="0084729A" w:rsidP="007E2B15">
            <w:pPr>
              <w:spacing w:after="0" w:line="240" w:lineRule="auto"/>
              <w:jc w:val="both"/>
              <w:rPr>
                <w:rFonts w:ascii="Times New Roman" w:hAnsi="Times New Roman" w:cs="Times New Roman"/>
                <w:color w:val="333333"/>
                <w:sz w:val="24"/>
                <w:szCs w:val="24"/>
              </w:rPr>
            </w:pPr>
          </w:p>
        </w:tc>
      </w:tr>
      <w:tr w:rsidR="0084729A" w:rsidRPr="0084729A" w14:paraId="4A60E95C" w14:textId="77777777" w:rsidTr="007E2B15">
        <w:tc>
          <w:tcPr>
            <w:tcW w:w="4644" w:type="dxa"/>
          </w:tcPr>
          <w:p w14:paraId="74F92188" w14:textId="77777777" w:rsidR="0084729A" w:rsidRPr="0084729A" w:rsidRDefault="0084729A" w:rsidP="007E2B15">
            <w:pPr>
              <w:spacing w:after="0" w:line="240" w:lineRule="auto"/>
              <w:rPr>
                <w:rFonts w:ascii="Times New Roman" w:hAnsi="Times New Roman" w:cs="Times New Roman"/>
                <w:sz w:val="24"/>
                <w:szCs w:val="24"/>
              </w:rPr>
            </w:pPr>
            <w:r w:rsidRPr="0084729A">
              <w:rPr>
                <w:rFonts w:ascii="Times New Roman" w:hAnsi="Times New Roman" w:cs="Times New Roman"/>
                <w:sz w:val="24"/>
                <w:szCs w:val="24"/>
              </w:rPr>
              <w:t>Telefono numeris</w:t>
            </w:r>
          </w:p>
        </w:tc>
        <w:tc>
          <w:tcPr>
            <w:tcW w:w="5699" w:type="dxa"/>
          </w:tcPr>
          <w:p w14:paraId="14884237" w14:textId="77777777" w:rsidR="0084729A" w:rsidRPr="0084729A" w:rsidRDefault="0084729A" w:rsidP="007E2B15">
            <w:pPr>
              <w:spacing w:after="0" w:line="240" w:lineRule="auto"/>
              <w:jc w:val="both"/>
              <w:rPr>
                <w:rFonts w:ascii="Times New Roman" w:hAnsi="Times New Roman" w:cs="Times New Roman"/>
                <w:color w:val="333333"/>
                <w:sz w:val="24"/>
                <w:szCs w:val="24"/>
              </w:rPr>
            </w:pPr>
          </w:p>
        </w:tc>
      </w:tr>
      <w:tr w:rsidR="0084729A" w:rsidRPr="0084729A" w14:paraId="331B7736" w14:textId="77777777" w:rsidTr="007E2B15">
        <w:tc>
          <w:tcPr>
            <w:tcW w:w="4644" w:type="dxa"/>
          </w:tcPr>
          <w:p w14:paraId="02E53CCD" w14:textId="77777777" w:rsidR="0084729A" w:rsidRPr="0084729A" w:rsidRDefault="0084729A" w:rsidP="007E2B15">
            <w:pPr>
              <w:spacing w:after="0" w:line="240" w:lineRule="auto"/>
              <w:rPr>
                <w:rFonts w:ascii="Times New Roman" w:hAnsi="Times New Roman" w:cs="Times New Roman"/>
                <w:sz w:val="24"/>
                <w:szCs w:val="24"/>
              </w:rPr>
            </w:pPr>
            <w:r w:rsidRPr="0084729A">
              <w:rPr>
                <w:rFonts w:ascii="Times New Roman" w:hAnsi="Times New Roman" w:cs="Times New Roman"/>
                <w:sz w:val="24"/>
                <w:szCs w:val="24"/>
              </w:rPr>
              <w:t>Fakso numeris</w:t>
            </w:r>
          </w:p>
        </w:tc>
        <w:tc>
          <w:tcPr>
            <w:tcW w:w="5699" w:type="dxa"/>
          </w:tcPr>
          <w:p w14:paraId="2F5A37CD" w14:textId="77777777" w:rsidR="0084729A" w:rsidRPr="0084729A" w:rsidRDefault="0084729A" w:rsidP="007E2B15">
            <w:pPr>
              <w:spacing w:after="0" w:line="240" w:lineRule="auto"/>
              <w:jc w:val="both"/>
              <w:rPr>
                <w:rFonts w:ascii="Times New Roman" w:hAnsi="Times New Roman" w:cs="Times New Roman"/>
                <w:color w:val="333333"/>
                <w:sz w:val="24"/>
                <w:szCs w:val="24"/>
              </w:rPr>
            </w:pPr>
          </w:p>
        </w:tc>
      </w:tr>
      <w:tr w:rsidR="0084729A" w:rsidRPr="0084729A" w14:paraId="068E0EC9" w14:textId="77777777" w:rsidTr="007E2B15">
        <w:tc>
          <w:tcPr>
            <w:tcW w:w="4644" w:type="dxa"/>
          </w:tcPr>
          <w:p w14:paraId="3FB924E4" w14:textId="77777777" w:rsidR="0084729A" w:rsidRPr="0084729A" w:rsidRDefault="0084729A" w:rsidP="007E2B15">
            <w:pPr>
              <w:spacing w:after="0" w:line="240" w:lineRule="auto"/>
              <w:rPr>
                <w:rFonts w:ascii="Times New Roman" w:hAnsi="Times New Roman" w:cs="Times New Roman"/>
                <w:sz w:val="24"/>
                <w:szCs w:val="24"/>
              </w:rPr>
            </w:pPr>
            <w:r w:rsidRPr="0084729A">
              <w:rPr>
                <w:rFonts w:ascii="Times New Roman" w:hAnsi="Times New Roman" w:cs="Times New Roman"/>
                <w:sz w:val="24"/>
                <w:szCs w:val="24"/>
              </w:rPr>
              <w:t>El. pašto adresas</w:t>
            </w:r>
          </w:p>
        </w:tc>
        <w:tc>
          <w:tcPr>
            <w:tcW w:w="5699" w:type="dxa"/>
          </w:tcPr>
          <w:p w14:paraId="3CC9033D" w14:textId="77777777" w:rsidR="0084729A" w:rsidRPr="0084729A" w:rsidRDefault="0084729A" w:rsidP="007E2B15">
            <w:pPr>
              <w:spacing w:after="0" w:line="240" w:lineRule="auto"/>
              <w:jc w:val="both"/>
              <w:rPr>
                <w:rFonts w:ascii="Times New Roman" w:hAnsi="Times New Roman" w:cs="Times New Roman"/>
                <w:color w:val="333333"/>
                <w:sz w:val="24"/>
                <w:szCs w:val="24"/>
              </w:rPr>
            </w:pPr>
          </w:p>
        </w:tc>
      </w:tr>
    </w:tbl>
    <w:p w14:paraId="12D9DD69" w14:textId="77777777" w:rsidR="0084729A" w:rsidRPr="0084729A" w:rsidRDefault="0084729A" w:rsidP="007E2B15">
      <w:pPr>
        <w:tabs>
          <w:tab w:val="left" w:pos="9639"/>
        </w:tabs>
        <w:spacing w:after="0" w:line="240" w:lineRule="auto"/>
        <w:ind w:right="-1"/>
        <w:rPr>
          <w:rFonts w:ascii="Times New Roman" w:eastAsia="SimSun" w:hAnsi="Times New Roman" w:cs="Times New Roman"/>
          <w:sz w:val="24"/>
          <w:szCs w:val="24"/>
        </w:rPr>
      </w:pPr>
    </w:p>
    <w:p w14:paraId="4B0FB4F3" w14:textId="77777777" w:rsidR="0084729A" w:rsidRPr="0084729A" w:rsidRDefault="0084729A" w:rsidP="007E2B15">
      <w:pPr>
        <w:tabs>
          <w:tab w:val="left" w:pos="9639"/>
        </w:tabs>
        <w:spacing w:after="0" w:line="240" w:lineRule="auto"/>
        <w:ind w:right="-1" w:firstLine="567"/>
        <w:jc w:val="both"/>
        <w:rPr>
          <w:rFonts w:ascii="Times New Roman" w:eastAsia="SimSun" w:hAnsi="Times New Roman" w:cs="Times New Roman"/>
          <w:sz w:val="24"/>
          <w:szCs w:val="24"/>
        </w:rPr>
      </w:pPr>
      <w:r w:rsidRPr="0084729A">
        <w:rPr>
          <w:rFonts w:ascii="Times New Roman" w:eastAsia="SimSun" w:hAnsi="Times New Roman" w:cs="Times New Roman"/>
          <w:sz w:val="24"/>
          <w:szCs w:val="24"/>
        </w:rPr>
        <w:t xml:space="preserve">Šiuo pasiūlymu pažymime, kad sutinkame su visais reikalavimais nustatytais </w:t>
      </w:r>
      <w:r w:rsidRPr="0084729A">
        <w:rPr>
          <w:rFonts w:ascii="Times New Roman" w:hAnsi="Times New Roman" w:cs="Times New Roman"/>
          <w:sz w:val="24"/>
          <w:szCs w:val="24"/>
        </w:rPr>
        <w:t>Pirkimo dokumentuose</w:t>
      </w:r>
      <w:r w:rsidRPr="0084729A">
        <w:rPr>
          <w:rFonts w:ascii="Times New Roman" w:eastAsia="SimSun" w:hAnsi="Times New Roman" w:cs="Times New Roman"/>
          <w:sz w:val="24"/>
          <w:szCs w:val="24"/>
        </w:rPr>
        <w:t xml:space="preserve">, paskelbtuose CVP IS. </w:t>
      </w:r>
    </w:p>
    <w:p w14:paraId="349DA3C6" w14:textId="77777777" w:rsidR="0084729A" w:rsidRPr="0084729A" w:rsidRDefault="0084729A" w:rsidP="007E2B15">
      <w:pPr>
        <w:tabs>
          <w:tab w:val="left" w:pos="9639"/>
        </w:tabs>
        <w:spacing w:after="0" w:line="240" w:lineRule="auto"/>
        <w:ind w:right="-1" w:firstLine="567"/>
        <w:jc w:val="both"/>
        <w:rPr>
          <w:rFonts w:ascii="Times New Roman" w:eastAsia="Calibri" w:hAnsi="Times New Roman" w:cs="Times New Roman"/>
          <w:sz w:val="24"/>
          <w:szCs w:val="24"/>
          <w:lang w:eastAsia="en-US"/>
        </w:rPr>
      </w:pPr>
      <w:r w:rsidRPr="0084729A">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A0A013" w14:textId="77777777" w:rsidR="0084729A" w:rsidRPr="0084729A" w:rsidRDefault="0084729A" w:rsidP="007E2B15">
      <w:pPr>
        <w:tabs>
          <w:tab w:val="left" w:pos="9639"/>
        </w:tabs>
        <w:spacing w:after="0" w:line="240" w:lineRule="auto"/>
        <w:ind w:right="-1" w:firstLine="567"/>
        <w:jc w:val="both"/>
        <w:rPr>
          <w:rFonts w:ascii="Times New Roman" w:eastAsia="Calibri" w:hAnsi="Times New Roman" w:cs="Times New Roman"/>
          <w:sz w:val="24"/>
          <w:szCs w:val="24"/>
          <w:lang w:eastAsia="en-US"/>
        </w:rPr>
      </w:pPr>
      <w:r w:rsidRPr="0084729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1329B4C6" w14:textId="77777777" w:rsidR="0084729A" w:rsidRPr="0084729A" w:rsidRDefault="0084729A" w:rsidP="007E2B15">
      <w:pPr>
        <w:spacing w:after="0" w:line="240" w:lineRule="auto"/>
        <w:ind w:firstLine="567"/>
        <w:jc w:val="both"/>
        <w:rPr>
          <w:rFonts w:ascii="Times New Roman" w:hAnsi="Times New Roman" w:cs="Times New Roman"/>
          <w:sz w:val="24"/>
          <w:szCs w:val="24"/>
        </w:rPr>
      </w:pPr>
      <w:r w:rsidRPr="0084729A">
        <w:rPr>
          <w:rFonts w:ascii="Times New Roman" w:hAnsi="Times New Roman" w:cs="Times New Roman"/>
          <w:sz w:val="24"/>
          <w:szCs w:val="24"/>
        </w:rPr>
        <w:t xml:space="preserve">Atsižvelgdami į Pirkimo dokumentuose išdėstytas sąlygas, teikiame savo pasiūlymą, kuriame nurodome techninę informaciją bei duomenis apie mūsų siūlomų atlikti paslaugų kokybę, terminus, mokamus atlyginimus, siūlomas naudoti medžiagas, ir paslaugų kainą jei būtume pripažinti Pirkimo laimėtojais. </w:t>
      </w:r>
    </w:p>
    <w:p w14:paraId="4208C86D" w14:textId="77777777" w:rsidR="0084729A" w:rsidRPr="0084729A" w:rsidRDefault="0084729A" w:rsidP="007E2B15">
      <w:pPr>
        <w:tabs>
          <w:tab w:val="left" w:pos="9639"/>
        </w:tabs>
        <w:spacing w:after="0" w:line="240" w:lineRule="auto"/>
        <w:ind w:right="-1" w:firstLine="567"/>
        <w:jc w:val="both"/>
        <w:rPr>
          <w:rFonts w:ascii="Times New Roman" w:eastAsia="Calibri" w:hAnsi="Times New Roman" w:cs="Times New Roman"/>
          <w:sz w:val="24"/>
          <w:szCs w:val="24"/>
          <w:lang w:eastAsia="en-US"/>
        </w:rPr>
      </w:pPr>
      <w:r w:rsidRPr="0084729A">
        <w:rPr>
          <w:rFonts w:ascii="Times New Roman" w:eastAsia="Calibri" w:hAnsi="Times New Roman" w:cs="Times New Roman"/>
          <w:sz w:val="24"/>
          <w:szCs w:val="24"/>
          <w:lang w:eastAsia="en-US"/>
        </w:rPr>
        <w:t>Siūlomoms paslaugoms atlikti bus pasitelkti šie subrangovai ir/ar asmenys, kuriuos ketinama įdarbinti (t. y. pasiūlymo pateikimo metu šie asmenys nėra tiekėjo darbuotojai):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4961"/>
      </w:tblGrid>
      <w:tr w:rsidR="0084729A" w:rsidRPr="0084729A" w14:paraId="2D330C54" w14:textId="77777777" w:rsidTr="0084729A">
        <w:tc>
          <w:tcPr>
            <w:tcW w:w="675" w:type="dxa"/>
            <w:tcBorders>
              <w:top w:val="single" w:sz="4" w:space="0" w:color="auto"/>
              <w:left w:val="single" w:sz="4" w:space="0" w:color="auto"/>
              <w:bottom w:val="single" w:sz="4" w:space="0" w:color="auto"/>
              <w:right w:val="single" w:sz="4" w:space="0" w:color="auto"/>
            </w:tcBorders>
            <w:vAlign w:val="center"/>
          </w:tcPr>
          <w:p w14:paraId="65FDD5C9" w14:textId="77777777" w:rsidR="0084729A" w:rsidRPr="0084729A" w:rsidRDefault="0084729A" w:rsidP="007E2B15">
            <w:pPr>
              <w:spacing w:after="0" w:line="240" w:lineRule="auto"/>
              <w:jc w:val="center"/>
              <w:rPr>
                <w:rFonts w:ascii="Times New Roman" w:hAnsi="Times New Roman" w:cs="Times New Roman"/>
                <w:b/>
                <w:sz w:val="24"/>
                <w:szCs w:val="24"/>
              </w:rPr>
            </w:pPr>
            <w:proofErr w:type="spellStart"/>
            <w:r w:rsidRPr="0084729A">
              <w:rPr>
                <w:rFonts w:ascii="Times New Roman" w:hAnsi="Times New Roman" w:cs="Times New Roman"/>
                <w:b/>
                <w:sz w:val="24"/>
                <w:szCs w:val="24"/>
              </w:rPr>
              <w:t>Eil.Nr</w:t>
            </w:r>
            <w:proofErr w:type="spellEnd"/>
            <w:r w:rsidRPr="0084729A">
              <w:rPr>
                <w:rFonts w:ascii="Times New Roman" w:hAnsi="Times New Roman" w:cs="Times New Roman"/>
                <w:b/>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55FF7834" w14:textId="77777777" w:rsidR="0084729A" w:rsidRPr="0084729A" w:rsidRDefault="0084729A" w:rsidP="007E2B15">
            <w:pPr>
              <w:spacing w:after="0" w:line="240" w:lineRule="auto"/>
              <w:jc w:val="center"/>
              <w:rPr>
                <w:rFonts w:ascii="Times New Roman" w:hAnsi="Times New Roman" w:cs="Times New Roman"/>
                <w:b/>
                <w:sz w:val="24"/>
                <w:szCs w:val="24"/>
              </w:rPr>
            </w:pPr>
            <w:r w:rsidRPr="0084729A">
              <w:rPr>
                <w:rFonts w:ascii="Times New Roman" w:hAnsi="Times New Roman" w:cs="Times New Roman"/>
                <w:b/>
                <w:sz w:val="24"/>
                <w:szCs w:val="24"/>
              </w:rPr>
              <w:t>Subtiekėjo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44B34A37" w14:textId="77777777" w:rsidR="0084729A" w:rsidRPr="0084729A" w:rsidRDefault="0084729A" w:rsidP="007E2B15">
            <w:pPr>
              <w:spacing w:after="0" w:line="240" w:lineRule="auto"/>
              <w:jc w:val="center"/>
              <w:rPr>
                <w:rFonts w:ascii="Times New Roman" w:hAnsi="Times New Roman" w:cs="Times New Roman"/>
                <w:b/>
                <w:strike/>
                <w:sz w:val="24"/>
                <w:szCs w:val="24"/>
              </w:rPr>
            </w:pPr>
            <w:r w:rsidRPr="0084729A">
              <w:rPr>
                <w:rFonts w:ascii="Times New Roman" w:hAnsi="Times New Roman" w:cs="Times New Roman"/>
                <w:b/>
                <w:sz w:val="24"/>
                <w:szCs w:val="24"/>
              </w:rPr>
              <w:t>Numatomos subtiekėjui pavestos Paslaugos ir jų apimtys</w:t>
            </w:r>
          </w:p>
        </w:tc>
      </w:tr>
      <w:tr w:rsidR="0084729A" w:rsidRPr="0084729A" w14:paraId="41E58D49" w14:textId="77777777" w:rsidTr="0084729A">
        <w:tc>
          <w:tcPr>
            <w:tcW w:w="675" w:type="dxa"/>
            <w:tcBorders>
              <w:top w:val="single" w:sz="4" w:space="0" w:color="auto"/>
              <w:left w:val="single" w:sz="4" w:space="0" w:color="auto"/>
              <w:bottom w:val="single" w:sz="4" w:space="0" w:color="auto"/>
              <w:right w:val="single" w:sz="4" w:space="0" w:color="auto"/>
            </w:tcBorders>
          </w:tcPr>
          <w:p w14:paraId="1A6CBF05" w14:textId="77777777" w:rsidR="0084729A" w:rsidRPr="0084729A" w:rsidRDefault="0084729A" w:rsidP="007E2B15">
            <w:pPr>
              <w:spacing w:after="0" w:line="240" w:lineRule="auto"/>
              <w:jc w:val="center"/>
              <w:rPr>
                <w:rFonts w:ascii="Times New Roman" w:hAnsi="Times New Roman" w:cs="Times New Roman"/>
                <w:sz w:val="24"/>
                <w:szCs w:val="24"/>
              </w:rPr>
            </w:pPr>
            <w:r w:rsidRPr="0084729A">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58E8E7C0" w14:textId="77777777" w:rsidR="0084729A" w:rsidRPr="0084729A" w:rsidRDefault="0084729A" w:rsidP="007E2B15">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A0F8EC8" w14:textId="77777777" w:rsidR="0084729A" w:rsidRPr="0084729A" w:rsidRDefault="0084729A" w:rsidP="007E2B15">
            <w:pPr>
              <w:spacing w:after="0" w:line="240" w:lineRule="auto"/>
              <w:jc w:val="center"/>
              <w:rPr>
                <w:rFonts w:ascii="Times New Roman" w:hAnsi="Times New Roman" w:cs="Times New Roman"/>
                <w:sz w:val="24"/>
                <w:szCs w:val="24"/>
              </w:rPr>
            </w:pPr>
          </w:p>
        </w:tc>
      </w:tr>
    </w:tbl>
    <w:p w14:paraId="1E6A0276" w14:textId="77777777" w:rsidR="0084729A" w:rsidRPr="0084729A" w:rsidRDefault="0084729A" w:rsidP="007E2B15">
      <w:pPr>
        <w:spacing w:after="0" w:line="240" w:lineRule="auto"/>
        <w:rPr>
          <w:rFonts w:ascii="Times New Roman" w:hAnsi="Times New Roman" w:cs="Times New Roman"/>
          <w:sz w:val="24"/>
          <w:szCs w:val="24"/>
          <w:lang w:eastAsia="en-US"/>
        </w:rPr>
      </w:pPr>
    </w:p>
    <w:p w14:paraId="63ED33A5" w14:textId="77777777" w:rsidR="0084729A" w:rsidRPr="0084729A" w:rsidRDefault="0084729A" w:rsidP="007E2B15">
      <w:pPr>
        <w:spacing w:after="0" w:line="240" w:lineRule="auto"/>
        <w:ind w:firstLine="567"/>
        <w:jc w:val="both"/>
        <w:rPr>
          <w:rFonts w:ascii="Times New Roman" w:hAnsi="Times New Roman" w:cs="Times New Roman"/>
          <w:sz w:val="24"/>
          <w:szCs w:val="24"/>
          <w:lang w:eastAsia="en-US"/>
        </w:rPr>
      </w:pPr>
      <w:r w:rsidRPr="0084729A">
        <w:rPr>
          <w:rFonts w:ascii="Times New Roman" w:hAnsi="Times New Roman" w:cs="Times New Roman"/>
          <w:sz w:val="24"/>
          <w:szCs w:val="24"/>
          <w:lang w:eastAsia="en-US"/>
        </w:rPr>
        <w:t xml:space="preserve">Vadovaujantis Viešųjų pirkimų įstatymo 86 straipsnio 9 dalimi Perkančioji organizacija per 15 dienų nuo pirkimo sutarties sudarymo ar jos pakeitimo, bet ne vėliau kaip iki pirmojo mokėjimo pagal jį pradžios Viešųjų pirkimų tarnybos nustatyta tvarka per CVP IS paskelbs laimėjusio dalyvio pasiūlymą, sudarytą </w:t>
      </w:r>
      <w:r w:rsidRPr="0084729A">
        <w:rPr>
          <w:rFonts w:ascii="Times New Roman" w:hAnsi="Times New Roman" w:cs="Times New Roman"/>
          <w:sz w:val="24"/>
          <w:szCs w:val="24"/>
          <w:lang w:eastAsia="en-US"/>
        </w:rPr>
        <w:lastRenderedPageBreak/>
        <w:t>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DE3256C" w14:textId="77777777" w:rsidR="0084729A" w:rsidRPr="0084729A" w:rsidRDefault="0084729A" w:rsidP="007E2B15">
      <w:pPr>
        <w:spacing w:after="0" w:line="240" w:lineRule="auto"/>
        <w:ind w:firstLine="567"/>
        <w:jc w:val="both"/>
        <w:rPr>
          <w:rFonts w:ascii="Times New Roman" w:hAnsi="Times New Roman" w:cs="Times New Roman"/>
          <w:b/>
          <w:sz w:val="24"/>
          <w:szCs w:val="24"/>
          <w:lang w:eastAsia="en-US"/>
        </w:rPr>
      </w:pPr>
      <w:r w:rsidRPr="0084729A">
        <w:rPr>
          <w:rFonts w:ascii="Times New Roman" w:hAnsi="Times New Roman" w:cs="Times New Roman"/>
          <w:b/>
          <w:sz w:val="24"/>
          <w:szCs w:val="24"/>
          <w:lang w:eastAsia="en-US"/>
        </w:rPr>
        <w:t>Šiame pasiūlyme yra pateikta ir konfidenciali informacija</w:t>
      </w:r>
      <w:r w:rsidRPr="0084729A">
        <w:rPr>
          <w:rFonts w:ascii="Times New Roman" w:hAnsi="Times New Roman" w:cs="Times New Roman"/>
          <w:sz w:val="24"/>
          <w:szCs w:val="24"/>
          <w:lang w:eastAsia="en-US"/>
        </w:rPr>
        <w:t>*</w:t>
      </w:r>
      <w:r w:rsidRPr="0084729A">
        <w:rPr>
          <w:rFonts w:ascii="Times New Roman" w:hAnsi="Times New Roman" w:cs="Times New Roman"/>
          <w:b/>
          <w:sz w:val="24"/>
          <w:szCs w:val="24"/>
          <w:lang w:eastAsia="en-US"/>
        </w:rPr>
        <w:t>:</w:t>
      </w:r>
    </w:p>
    <w:tbl>
      <w:tblPr>
        <w:tblStyle w:val="Lentelstinklelis6"/>
        <w:tblW w:w="10627" w:type="dxa"/>
        <w:tblInd w:w="0" w:type="dxa"/>
        <w:tblLook w:val="04A0" w:firstRow="1" w:lastRow="0" w:firstColumn="1" w:lastColumn="0" w:noHBand="0" w:noVBand="1"/>
      </w:tblPr>
      <w:tblGrid>
        <w:gridCol w:w="675"/>
        <w:gridCol w:w="3686"/>
        <w:gridCol w:w="6266"/>
      </w:tblGrid>
      <w:tr w:rsidR="0084729A" w:rsidRPr="0084729A" w14:paraId="10BB1A61" w14:textId="77777777" w:rsidTr="0084729A">
        <w:tc>
          <w:tcPr>
            <w:tcW w:w="675" w:type="dxa"/>
          </w:tcPr>
          <w:p w14:paraId="2E1F69F7" w14:textId="77777777" w:rsidR="0084729A" w:rsidRPr="0084729A" w:rsidRDefault="0084729A" w:rsidP="007E2B15">
            <w:pPr>
              <w:jc w:val="both"/>
              <w:rPr>
                <w:rFonts w:hAnsi="Times New Roman" w:cs="Times New Roman"/>
                <w:sz w:val="24"/>
                <w:szCs w:val="24"/>
              </w:rPr>
            </w:pPr>
            <w:r w:rsidRPr="0084729A">
              <w:rPr>
                <w:rFonts w:hAnsi="Times New Roman" w:cs="Times New Roman"/>
                <w:sz w:val="24"/>
                <w:szCs w:val="24"/>
              </w:rPr>
              <w:t>Eil. Nr.</w:t>
            </w:r>
          </w:p>
        </w:tc>
        <w:tc>
          <w:tcPr>
            <w:tcW w:w="3686" w:type="dxa"/>
          </w:tcPr>
          <w:p w14:paraId="0630F862" w14:textId="77777777" w:rsidR="0084729A" w:rsidRPr="0084729A" w:rsidRDefault="0084729A" w:rsidP="007E2B15">
            <w:pPr>
              <w:jc w:val="both"/>
              <w:rPr>
                <w:rFonts w:hAnsi="Times New Roman" w:cs="Times New Roman"/>
                <w:sz w:val="24"/>
                <w:szCs w:val="24"/>
              </w:rPr>
            </w:pPr>
            <w:r w:rsidRPr="0084729A">
              <w:rPr>
                <w:rFonts w:hAnsi="Times New Roman" w:cs="Times New Roman"/>
                <w:sz w:val="24"/>
                <w:szCs w:val="24"/>
              </w:rPr>
              <w:t>Pateikto dokumento pavadinimas</w:t>
            </w:r>
          </w:p>
        </w:tc>
        <w:tc>
          <w:tcPr>
            <w:tcW w:w="6266" w:type="dxa"/>
          </w:tcPr>
          <w:p w14:paraId="1FB57E4D" w14:textId="77777777" w:rsidR="0084729A" w:rsidRPr="0084729A" w:rsidRDefault="0084729A" w:rsidP="007E2B15">
            <w:pPr>
              <w:jc w:val="both"/>
              <w:rPr>
                <w:rFonts w:hAnsi="Times New Roman" w:cs="Times New Roman"/>
                <w:sz w:val="24"/>
                <w:szCs w:val="24"/>
              </w:rPr>
            </w:pPr>
            <w:r w:rsidRPr="0084729A">
              <w:rPr>
                <w:rFonts w:hAnsi="Times New Roman" w:cs="Times New Roman"/>
                <w:sz w:val="24"/>
                <w:szCs w:val="24"/>
              </w:rPr>
              <w:t>Dokumento tekstas (nurodoma kuri informacija yra konfidenciali)</w:t>
            </w:r>
          </w:p>
        </w:tc>
      </w:tr>
      <w:tr w:rsidR="0084729A" w:rsidRPr="0084729A" w14:paraId="6389B35E" w14:textId="77777777" w:rsidTr="0084729A">
        <w:tc>
          <w:tcPr>
            <w:tcW w:w="675" w:type="dxa"/>
          </w:tcPr>
          <w:p w14:paraId="74EFBCDF" w14:textId="77777777" w:rsidR="0084729A" w:rsidRPr="0084729A" w:rsidRDefault="0084729A" w:rsidP="007E2B15">
            <w:pPr>
              <w:jc w:val="both"/>
              <w:rPr>
                <w:rFonts w:hAnsi="Times New Roman" w:cs="Times New Roman"/>
                <w:sz w:val="24"/>
                <w:szCs w:val="24"/>
              </w:rPr>
            </w:pPr>
            <w:r w:rsidRPr="0084729A">
              <w:rPr>
                <w:rFonts w:hAnsi="Times New Roman" w:cs="Times New Roman"/>
                <w:sz w:val="24"/>
                <w:szCs w:val="24"/>
              </w:rPr>
              <w:t>1.</w:t>
            </w:r>
          </w:p>
        </w:tc>
        <w:tc>
          <w:tcPr>
            <w:tcW w:w="3686" w:type="dxa"/>
          </w:tcPr>
          <w:p w14:paraId="2C2DBBB6" w14:textId="77777777" w:rsidR="0084729A" w:rsidRPr="0084729A" w:rsidRDefault="0084729A" w:rsidP="007E2B15">
            <w:pPr>
              <w:jc w:val="both"/>
              <w:rPr>
                <w:rFonts w:hAnsi="Times New Roman" w:cs="Times New Roman"/>
                <w:sz w:val="24"/>
                <w:szCs w:val="24"/>
              </w:rPr>
            </w:pPr>
          </w:p>
        </w:tc>
        <w:tc>
          <w:tcPr>
            <w:tcW w:w="6266" w:type="dxa"/>
          </w:tcPr>
          <w:p w14:paraId="718702F7" w14:textId="77777777" w:rsidR="0084729A" w:rsidRPr="0084729A" w:rsidRDefault="0084729A" w:rsidP="007E2B15">
            <w:pPr>
              <w:jc w:val="both"/>
              <w:rPr>
                <w:rFonts w:hAnsi="Times New Roman" w:cs="Times New Roman"/>
                <w:sz w:val="24"/>
                <w:szCs w:val="24"/>
              </w:rPr>
            </w:pPr>
          </w:p>
        </w:tc>
      </w:tr>
    </w:tbl>
    <w:p w14:paraId="34B2FDE2" w14:textId="77777777" w:rsidR="0084729A" w:rsidRPr="0084729A" w:rsidRDefault="0084729A" w:rsidP="007E2B15">
      <w:pPr>
        <w:spacing w:after="0" w:line="240" w:lineRule="auto"/>
        <w:jc w:val="both"/>
        <w:rPr>
          <w:rFonts w:ascii="Times New Roman" w:hAnsi="Times New Roman" w:cs="Times New Roman"/>
          <w:sz w:val="24"/>
          <w:szCs w:val="24"/>
          <w:lang w:eastAsia="en-US"/>
        </w:rPr>
      </w:pPr>
      <w:r w:rsidRPr="0084729A">
        <w:rPr>
          <w:rFonts w:ascii="Times New Roman" w:hAnsi="Times New Roman" w:cs="Times New Roman"/>
          <w:sz w:val="24"/>
          <w:szCs w:val="24"/>
          <w:lang w:eastAsia="en-US"/>
        </w:rPr>
        <w:t xml:space="preserve">        *Pildyti tuomet, jei bus pateikta konfidenciali informacija. Tiekėjas negali nurodyti, kad konfidenciali yra pasiūlymo kaina arba, kad visas pasiūlymas yra konfidencialus.</w:t>
      </w:r>
    </w:p>
    <w:p w14:paraId="51C28DAF" w14:textId="2DAF8B74" w:rsidR="0084729A" w:rsidRDefault="0084729A" w:rsidP="007E2B15">
      <w:pPr>
        <w:tabs>
          <w:tab w:val="left" w:leader="underscore" w:pos="6293"/>
          <w:tab w:val="left" w:leader="underscore" w:pos="8453"/>
        </w:tabs>
        <w:spacing w:after="0" w:line="240" w:lineRule="auto"/>
        <w:jc w:val="both"/>
        <w:rPr>
          <w:rFonts w:ascii="Times New Roman" w:hAnsi="Times New Roman" w:cs="Times New Roman"/>
          <w:b/>
          <w:color w:val="000000" w:themeColor="text1"/>
          <w:sz w:val="24"/>
          <w:szCs w:val="24"/>
        </w:rPr>
      </w:pPr>
      <w:r w:rsidRPr="0084729A">
        <w:rPr>
          <w:rFonts w:ascii="Times New Roman" w:hAnsi="Times New Roman" w:cs="Times New Roman"/>
          <w:b/>
          <w:color w:val="000000" w:themeColor="text1"/>
          <w:sz w:val="24"/>
          <w:szCs w:val="24"/>
        </w:rPr>
        <w:t xml:space="preserve">Mes, siūlome netinkamų naudoti </w:t>
      </w:r>
      <w:r w:rsidRPr="0084729A">
        <w:rPr>
          <w:rFonts w:ascii="Times New Roman" w:eastAsia="Calibri" w:hAnsi="Times New Roman" w:cs="Times New Roman"/>
          <w:b/>
          <w:bCs/>
          <w:sz w:val="24"/>
          <w:szCs w:val="24"/>
        </w:rPr>
        <w:t>bešeimininkių transporto priemonių atliekų šalinimo ir apdorojimo</w:t>
      </w:r>
      <w:r w:rsidRPr="0084729A">
        <w:rPr>
          <w:rFonts w:ascii="Times New Roman" w:hAnsi="Times New Roman" w:cs="Times New Roman"/>
          <w:b/>
          <w:color w:val="000000" w:themeColor="text1"/>
          <w:sz w:val="24"/>
          <w:szCs w:val="24"/>
        </w:rPr>
        <w:t xml:space="preserve"> paslaugos Raseinių rajono sav. teritorijos, kuri visiškai atitinka pirkimo dokumentuose nustatytus reikalavimus, atlikti už tokią kainą*:</w:t>
      </w:r>
    </w:p>
    <w:tbl>
      <w:tblPr>
        <w:tblStyle w:val="Lentelstinklelis"/>
        <w:tblW w:w="10627" w:type="dxa"/>
        <w:jc w:val="center"/>
        <w:tblInd w:w="0" w:type="dxa"/>
        <w:tblLayout w:type="fixed"/>
        <w:tblLook w:val="04A0" w:firstRow="1" w:lastRow="0" w:firstColumn="1" w:lastColumn="0" w:noHBand="0" w:noVBand="1"/>
      </w:tblPr>
      <w:tblGrid>
        <w:gridCol w:w="857"/>
        <w:gridCol w:w="5517"/>
        <w:gridCol w:w="1429"/>
        <w:gridCol w:w="1406"/>
        <w:gridCol w:w="1418"/>
      </w:tblGrid>
      <w:tr w:rsidR="00203234" w:rsidRPr="009C6B7B" w14:paraId="4A79D425" w14:textId="77777777" w:rsidTr="005D1330">
        <w:trPr>
          <w:trHeight w:val="264"/>
          <w:jc w:val="center"/>
        </w:trPr>
        <w:tc>
          <w:tcPr>
            <w:tcW w:w="857" w:type="dxa"/>
            <w:vMerge w:val="restart"/>
            <w:vAlign w:val="center"/>
          </w:tcPr>
          <w:p w14:paraId="1E5A8CC1" w14:textId="77777777" w:rsidR="00203234" w:rsidRPr="009C6B7B" w:rsidRDefault="00203234" w:rsidP="005D1330">
            <w:pPr>
              <w:tabs>
                <w:tab w:val="left" w:leader="underscore" w:pos="6293"/>
                <w:tab w:val="left" w:leader="underscore" w:pos="8453"/>
              </w:tabs>
              <w:jc w:val="center"/>
              <w:rPr>
                <w:rStyle w:val="Lentelsuraas2"/>
                <w:b/>
                <w:bCs/>
                <w:sz w:val="24"/>
                <w:szCs w:val="24"/>
              </w:rPr>
            </w:pPr>
            <w:r w:rsidRPr="009C6B7B">
              <w:rPr>
                <w:rFonts w:hAnsi="Times New Roman" w:cs="Times New Roman"/>
                <w:b/>
                <w:kern w:val="1"/>
                <w:sz w:val="24"/>
                <w:szCs w:val="24"/>
              </w:rPr>
              <w:t>Eil. Nr.</w:t>
            </w:r>
          </w:p>
        </w:tc>
        <w:tc>
          <w:tcPr>
            <w:tcW w:w="5517" w:type="dxa"/>
            <w:vMerge w:val="restart"/>
            <w:vAlign w:val="center"/>
          </w:tcPr>
          <w:p w14:paraId="12D69D03" w14:textId="77777777" w:rsidR="00203234" w:rsidRPr="009C6B7B" w:rsidRDefault="00203234" w:rsidP="005D1330">
            <w:pPr>
              <w:tabs>
                <w:tab w:val="left" w:leader="underscore" w:pos="6293"/>
                <w:tab w:val="left" w:leader="underscore" w:pos="8453"/>
              </w:tabs>
              <w:jc w:val="center"/>
              <w:rPr>
                <w:rStyle w:val="Lentelsuraas2"/>
                <w:b/>
                <w:bCs/>
                <w:sz w:val="24"/>
                <w:szCs w:val="24"/>
              </w:rPr>
            </w:pPr>
            <w:r w:rsidRPr="009C6B7B">
              <w:rPr>
                <w:rFonts w:hAnsi="Times New Roman" w:cs="Times New Roman"/>
                <w:b/>
                <w:kern w:val="1"/>
                <w:sz w:val="24"/>
                <w:szCs w:val="24"/>
              </w:rPr>
              <w:t>Paslaugų pavadinimas</w:t>
            </w:r>
          </w:p>
        </w:tc>
        <w:tc>
          <w:tcPr>
            <w:tcW w:w="1429" w:type="dxa"/>
            <w:vMerge w:val="restart"/>
            <w:tcBorders>
              <w:right w:val="single" w:sz="4" w:space="0" w:color="auto"/>
            </w:tcBorders>
            <w:vAlign w:val="center"/>
          </w:tcPr>
          <w:p w14:paraId="4E5227D9" w14:textId="77777777" w:rsidR="00203234" w:rsidRPr="009C6B7B" w:rsidRDefault="00203234" w:rsidP="005D1330">
            <w:pPr>
              <w:tabs>
                <w:tab w:val="left" w:leader="underscore" w:pos="6293"/>
                <w:tab w:val="left" w:leader="underscore" w:pos="8453"/>
              </w:tabs>
              <w:jc w:val="center"/>
              <w:rPr>
                <w:rStyle w:val="Lentelsuraas2"/>
                <w:b/>
                <w:bCs/>
                <w:sz w:val="24"/>
                <w:szCs w:val="24"/>
              </w:rPr>
            </w:pPr>
            <w:r w:rsidRPr="009C6B7B">
              <w:rPr>
                <w:rFonts w:hAnsi="Times New Roman" w:cs="Times New Roman"/>
                <w:b/>
                <w:kern w:val="1"/>
                <w:sz w:val="24"/>
                <w:szCs w:val="24"/>
              </w:rPr>
              <w:t>Kaina (1 t įkainis) Eur be PVM</w:t>
            </w:r>
          </w:p>
        </w:tc>
        <w:tc>
          <w:tcPr>
            <w:tcW w:w="1406" w:type="dxa"/>
            <w:tcBorders>
              <w:top w:val="single" w:sz="4" w:space="0" w:color="auto"/>
              <w:left w:val="single" w:sz="4" w:space="0" w:color="auto"/>
              <w:bottom w:val="nil"/>
              <w:right w:val="single" w:sz="4" w:space="0" w:color="auto"/>
            </w:tcBorders>
          </w:tcPr>
          <w:p w14:paraId="40CF8CAB" w14:textId="77777777" w:rsidR="00203234" w:rsidRPr="009C6B7B" w:rsidRDefault="00203234" w:rsidP="005D1330">
            <w:pPr>
              <w:tabs>
                <w:tab w:val="left" w:leader="underscore" w:pos="6293"/>
                <w:tab w:val="left" w:leader="underscore" w:pos="8453"/>
              </w:tabs>
              <w:jc w:val="center"/>
              <w:rPr>
                <w:rFonts w:hAnsi="Times New Roman" w:cs="Times New Roman"/>
                <w:b/>
                <w:kern w:val="1"/>
                <w:sz w:val="24"/>
                <w:szCs w:val="24"/>
              </w:rPr>
            </w:pPr>
            <w:r w:rsidRPr="009C6B7B">
              <w:rPr>
                <w:rFonts w:hAnsi="Times New Roman" w:cs="Times New Roman"/>
                <w:b/>
                <w:sz w:val="24"/>
                <w:szCs w:val="24"/>
              </w:rPr>
              <w:t xml:space="preserve">PVM (įrašyti </w:t>
            </w:r>
            <w:r w:rsidRPr="009C6B7B">
              <w:rPr>
                <w:rFonts w:hAnsi="Times New Roman" w:cs="Times New Roman"/>
                <w:b/>
                <w:color w:val="FF0000"/>
                <w:sz w:val="24"/>
                <w:szCs w:val="24"/>
                <w:lang w:val="en-US"/>
              </w:rPr>
              <w:t>%</w:t>
            </w:r>
            <w:r w:rsidRPr="009C6B7B">
              <w:rPr>
                <w:rFonts w:hAnsi="Times New Roman" w:cs="Times New Roman"/>
                <w:b/>
                <w:sz w:val="24"/>
                <w:szCs w:val="24"/>
              </w:rPr>
              <w:t>), Eur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55457FB" w14:textId="0246134F" w:rsidR="00203234" w:rsidRPr="009C6B7B" w:rsidRDefault="00203234" w:rsidP="005D1330">
            <w:pPr>
              <w:tabs>
                <w:tab w:val="left" w:leader="underscore" w:pos="6293"/>
                <w:tab w:val="left" w:leader="underscore" w:pos="8453"/>
              </w:tabs>
              <w:jc w:val="center"/>
              <w:rPr>
                <w:rFonts w:hAnsi="Times New Roman" w:cs="Times New Roman"/>
                <w:b/>
                <w:kern w:val="1"/>
                <w:sz w:val="24"/>
                <w:szCs w:val="24"/>
              </w:rPr>
            </w:pPr>
            <w:r w:rsidRPr="009C6B7B">
              <w:rPr>
                <w:rFonts w:hAnsi="Times New Roman" w:cs="Times New Roman"/>
                <w:b/>
                <w:kern w:val="1"/>
                <w:sz w:val="24"/>
                <w:szCs w:val="24"/>
              </w:rPr>
              <w:t>Kaina (</w:t>
            </w:r>
            <w:r w:rsidR="000872E6">
              <w:rPr>
                <w:rFonts w:hAnsi="Times New Roman" w:cs="Times New Roman"/>
                <w:b/>
                <w:kern w:val="1"/>
                <w:sz w:val="24"/>
                <w:szCs w:val="24"/>
              </w:rPr>
              <w:t xml:space="preserve">1 t. </w:t>
            </w:r>
            <w:r w:rsidRPr="009C6B7B">
              <w:rPr>
                <w:rFonts w:hAnsi="Times New Roman" w:cs="Times New Roman"/>
                <w:b/>
                <w:kern w:val="1"/>
                <w:sz w:val="24"/>
                <w:szCs w:val="24"/>
              </w:rPr>
              <w:t xml:space="preserve">įkainis) Eur </w:t>
            </w:r>
          </w:p>
          <w:p w14:paraId="3FC02C8C" w14:textId="6A6B22AC" w:rsidR="002767F9" w:rsidRPr="002767F9" w:rsidRDefault="00203234" w:rsidP="002767F9">
            <w:pPr>
              <w:tabs>
                <w:tab w:val="left" w:leader="underscore" w:pos="6293"/>
                <w:tab w:val="left" w:leader="underscore" w:pos="8453"/>
              </w:tabs>
              <w:jc w:val="center"/>
              <w:rPr>
                <w:rStyle w:val="Lentelsuraas2"/>
                <w:b/>
                <w:kern w:val="1"/>
                <w:sz w:val="24"/>
                <w:szCs w:val="24"/>
              </w:rPr>
            </w:pPr>
            <w:r w:rsidRPr="009C6B7B">
              <w:rPr>
                <w:rFonts w:hAnsi="Times New Roman" w:cs="Times New Roman"/>
                <w:b/>
                <w:kern w:val="1"/>
                <w:sz w:val="24"/>
                <w:szCs w:val="24"/>
              </w:rPr>
              <w:t>su PVM</w:t>
            </w:r>
          </w:p>
        </w:tc>
      </w:tr>
      <w:tr w:rsidR="00203234" w:rsidRPr="009C6B7B" w14:paraId="1A0640B4" w14:textId="77777777" w:rsidTr="005D1330">
        <w:trPr>
          <w:trHeight w:val="264"/>
          <w:jc w:val="center"/>
        </w:trPr>
        <w:tc>
          <w:tcPr>
            <w:tcW w:w="857" w:type="dxa"/>
            <w:vMerge/>
          </w:tcPr>
          <w:p w14:paraId="3ECC6EC0"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c>
          <w:tcPr>
            <w:tcW w:w="5517" w:type="dxa"/>
            <w:vMerge/>
          </w:tcPr>
          <w:p w14:paraId="43C19763"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c>
          <w:tcPr>
            <w:tcW w:w="1429" w:type="dxa"/>
            <w:vMerge/>
          </w:tcPr>
          <w:p w14:paraId="74D9906C"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c>
          <w:tcPr>
            <w:tcW w:w="1406" w:type="dxa"/>
            <w:tcBorders>
              <w:top w:val="nil"/>
            </w:tcBorders>
          </w:tcPr>
          <w:p w14:paraId="598668CF"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146FA47E"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r>
      <w:tr w:rsidR="00203234" w:rsidRPr="009C6B7B" w14:paraId="2928A03F" w14:textId="77777777" w:rsidTr="005D1330">
        <w:trPr>
          <w:trHeight w:val="253"/>
          <w:jc w:val="center"/>
        </w:trPr>
        <w:tc>
          <w:tcPr>
            <w:tcW w:w="857" w:type="dxa"/>
          </w:tcPr>
          <w:p w14:paraId="7CED0570" w14:textId="77777777" w:rsidR="00203234" w:rsidRPr="009C6B7B" w:rsidRDefault="00203234" w:rsidP="005D1330">
            <w:pPr>
              <w:tabs>
                <w:tab w:val="left" w:leader="underscore" w:pos="6293"/>
                <w:tab w:val="left" w:leader="underscore" w:pos="8453"/>
              </w:tabs>
              <w:jc w:val="center"/>
              <w:rPr>
                <w:rStyle w:val="Lentelsuraas2"/>
                <w:b/>
                <w:bCs/>
                <w:i/>
                <w:sz w:val="24"/>
                <w:szCs w:val="24"/>
              </w:rPr>
            </w:pPr>
            <w:r w:rsidRPr="009C6B7B">
              <w:rPr>
                <w:rStyle w:val="Lentelsuraas2"/>
                <w:b/>
                <w:bCs/>
                <w:sz w:val="24"/>
                <w:szCs w:val="24"/>
              </w:rPr>
              <w:t>1</w:t>
            </w:r>
          </w:p>
        </w:tc>
        <w:tc>
          <w:tcPr>
            <w:tcW w:w="5517" w:type="dxa"/>
          </w:tcPr>
          <w:p w14:paraId="2BF6A7E7" w14:textId="77777777" w:rsidR="00203234" w:rsidRPr="009C6B7B" w:rsidRDefault="00203234" w:rsidP="005D1330">
            <w:pPr>
              <w:tabs>
                <w:tab w:val="left" w:leader="underscore" w:pos="6293"/>
                <w:tab w:val="left" w:leader="underscore" w:pos="8453"/>
              </w:tabs>
              <w:jc w:val="center"/>
              <w:rPr>
                <w:rStyle w:val="Lentelsuraas2"/>
                <w:b/>
                <w:bCs/>
                <w:i/>
                <w:sz w:val="24"/>
                <w:szCs w:val="24"/>
              </w:rPr>
            </w:pPr>
            <w:r w:rsidRPr="009C6B7B">
              <w:rPr>
                <w:rStyle w:val="Lentelsuraas2"/>
                <w:b/>
                <w:bCs/>
                <w:sz w:val="24"/>
                <w:szCs w:val="24"/>
              </w:rPr>
              <w:t>2</w:t>
            </w:r>
          </w:p>
        </w:tc>
        <w:tc>
          <w:tcPr>
            <w:tcW w:w="1429" w:type="dxa"/>
          </w:tcPr>
          <w:p w14:paraId="30941978" w14:textId="77777777" w:rsidR="00203234" w:rsidRPr="009C6B7B" w:rsidRDefault="00203234" w:rsidP="005D1330">
            <w:pPr>
              <w:tabs>
                <w:tab w:val="left" w:leader="underscore" w:pos="6293"/>
                <w:tab w:val="left" w:leader="underscore" w:pos="8453"/>
              </w:tabs>
              <w:jc w:val="center"/>
              <w:rPr>
                <w:rStyle w:val="Lentelsuraas2"/>
                <w:b/>
                <w:bCs/>
                <w:i/>
                <w:sz w:val="24"/>
                <w:szCs w:val="24"/>
              </w:rPr>
            </w:pPr>
            <w:r w:rsidRPr="009C6B7B">
              <w:rPr>
                <w:rStyle w:val="Lentelsuraas2"/>
                <w:b/>
                <w:bCs/>
                <w:sz w:val="24"/>
                <w:szCs w:val="24"/>
              </w:rPr>
              <w:t>3</w:t>
            </w:r>
          </w:p>
        </w:tc>
        <w:tc>
          <w:tcPr>
            <w:tcW w:w="1406" w:type="dxa"/>
          </w:tcPr>
          <w:p w14:paraId="3CA1CE2F" w14:textId="77777777" w:rsidR="00203234" w:rsidRPr="009C6B7B" w:rsidRDefault="00203234" w:rsidP="005D1330">
            <w:pPr>
              <w:tabs>
                <w:tab w:val="left" w:leader="underscore" w:pos="6293"/>
                <w:tab w:val="left" w:leader="underscore" w:pos="8453"/>
              </w:tabs>
              <w:jc w:val="center"/>
              <w:rPr>
                <w:rStyle w:val="Lentelsuraas2"/>
                <w:b/>
                <w:bCs/>
                <w:i/>
                <w:sz w:val="24"/>
                <w:szCs w:val="24"/>
              </w:rPr>
            </w:pPr>
            <w:r w:rsidRPr="009C6B7B">
              <w:rPr>
                <w:rStyle w:val="Lentelsuraas2"/>
                <w:b/>
                <w:bCs/>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266FC6C1" w14:textId="77777777" w:rsidR="00203234" w:rsidRPr="009C6B7B" w:rsidRDefault="00203234" w:rsidP="005D1330">
            <w:pPr>
              <w:tabs>
                <w:tab w:val="left" w:leader="underscore" w:pos="6293"/>
                <w:tab w:val="left" w:leader="underscore" w:pos="8453"/>
              </w:tabs>
              <w:jc w:val="center"/>
              <w:rPr>
                <w:rStyle w:val="Lentelsuraas2"/>
                <w:b/>
                <w:bCs/>
                <w:i/>
                <w:sz w:val="24"/>
                <w:szCs w:val="24"/>
              </w:rPr>
            </w:pPr>
            <w:r w:rsidRPr="009C6B7B">
              <w:rPr>
                <w:rStyle w:val="Lentelsuraas2"/>
                <w:b/>
                <w:bCs/>
                <w:sz w:val="24"/>
                <w:szCs w:val="24"/>
              </w:rPr>
              <w:t>5</w:t>
            </w:r>
          </w:p>
        </w:tc>
      </w:tr>
      <w:tr w:rsidR="00203234" w:rsidRPr="009C6B7B" w14:paraId="2CBBDC58" w14:textId="77777777" w:rsidTr="005D1330">
        <w:trPr>
          <w:jc w:val="center"/>
        </w:trPr>
        <w:tc>
          <w:tcPr>
            <w:tcW w:w="857" w:type="dxa"/>
            <w:vAlign w:val="center"/>
          </w:tcPr>
          <w:p w14:paraId="16986B54" w14:textId="77777777" w:rsidR="00203234" w:rsidRPr="009C6B7B" w:rsidRDefault="00203234" w:rsidP="005D1330">
            <w:pPr>
              <w:tabs>
                <w:tab w:val="left" w:leader="underscore" w:pos="6293"/>
                <w:tab w:val="left" w:leader="underscore" w:pos="8453"/>
              </w:tabs>
              <w:jc w:val="center"/>
              <w:rPr>
                <w:rStyle w:val="Lentelsuraas2"/>
                <w:bCs/>
                <w:sz w:val="24"/>
                <w:szCs w:val="24"/>
              </w:rPr>
            </w:pPr>
            <w:r w:rsidRPr="009C6B7B">
              <w:rPr>
                <w:rStyle w:val="Lentelsuraas2"/>
                <w:bCs/>
                <w:sz w:val="24"/>
                <w:szCs w:val="24"/>
              </w:rPr>
              <w:t>1.</w:t>
            </w:r>
          </w:p>
        </w:tc>
        <w:tc>
          <w:tcPr>
            <w:tcW w:w="5517" w:type="dxa"/>
          </w:tcPr>
          <w:p w14:paraId="705A3234" w14:textId="493D6317" w:rsidR="00203234" w:rsidRPr="005D1330" w:rsidRDefault="00203234" w:rsidP="005D1330">
            <w:pPr>
              <w:tabs>
                <w:tab w:val="left" w:leader="underscore" w:pos="6293"/>
                <w:tab w:val="left" w:leader="underscore" w:pos="8453"/>
              </w:tabs>
              <w:jc w:val="both"/>
              <w:rPr>
                <w:rStyle w:val="Lentelsuraas2"/>
                <w:bCs/>
                <w:sz w:val="24"/>
                <w:szCs w:val="24"/>
              </w:rPr>
            </w:pPr>
            <w:r w:rsidRPr="005D1330">
              <w:rPr>
                <w:rFonts w:eastAsia="Calibri" w:hAnsi="Times New Roman" w:cs="Times New Roman"/>
                <w:sz w:val="24"/>
                <w:szCs w:val="24"/>
              </w:rPr>
              <w:t xml:space="preserve">1 </w:t>
            </w:r>
            <w:r w:rsidR="005D1330" w:rsidRPr="005D1330">
              <w:rPr>
                <w:rFonts w:eastAsia="Calibri" w:hAnsi="Times New Roman" w:cs="Times New Roman"/>
                <w:sz w:val="24"/>
                <w:szCs w:val="24"/>
              </w:rPr>
              <w:t xml:space="preserve">( vienos) tonos </w:t>
            </w:r>
            <w:r w:rsidR="005D1330">
              <w:rPr>
                <w:rFonts w:hAnsi="Times New Roman" w:cs="Times New Roman"/>
                <w:sz w:val="24"/>
                <w:szCs w:val="24"/>
              </w:rPr>
              <w:t>p</w:t>
            </w:r>
            <w:r w:rsidR="005D1330" w:rsidRPr="005D1330">
              <w:rPr>
                <w:rFonts w:hAnsi="Times New Roman" w:cs="Times New Roman"/>
                <w:sz w:val="24"/>
                <w:szCs w:val="24"/>
              </w:rPr>
              <w:t>lastiko (16 01 19) atliekų surinkimo, transportavimo ir šalinimo arba apdorojimo paslaugos</w:t>
            </w:r>
          </w:p>
        </w:tc>
        <w:tc>
          <w:tcPr>
            <w:tcW w:w="1429" w:type="dxa"/>
            <w:vAlign w:val="center"/>
          </w:tcPr>
          <w:p w14:paraId="4F44FA0A"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c>
          <w:tcPr>
            <w:tcW w:w="1406" w:type="dxa"/>
          </w:tcPr>
          <w:p w14:paraId="243922EF"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c>
          <w:tcPr>
            <w:tcW w:w="1418" w:type="dxa"/>
            <w:vAlign w:val="center"/>
          </w:tcPr>
          <w:p w14:paraId="3EFDE15F"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r>
      <w:tr w:rsidR="00203234" w:rsidRPr="009C6B7B" w14:paraId="5D5FDE91" w14:textId="77777777" w:rsidTr="005D1330">
        <w:trPr>
          <w:jc w:val="center"/>
        </w:trPr>
        <w:tc>
          <w:tcPr>
            <w:tcW w:w="857" w:type="dxa"/>
            <w:vAlign w:val="center"/>
          </w:tcPr>
          <w:p w14:paraId="3E00E5D9" w14:textId="77777777" w:rsidR="00203234" w:rsidRPr="009C6B7B" w:rsidRDefault="00203234" w:rsidP="005D1330">
            <w:pPr>
              <w:tabs>
                <w:tab w:val="left" w:leader="underscore" w:pos="6293"/>
                <w:tab w:val="left" w:leader="underscore" w:pos="8453"/>
              </w:tabs>
              <w:jc w:val="center"/>
              <w:rPr>
                <w:rStyle w:val="Lentelsuraas2"/>
                <w:bCs/>
                <w:sz w:val="24"/>
                <w:szCs w:val="24"/>
              </w:rPr>
            </w:pPr>
            <w:r w:rsidRPr="009C6B7B">
              <w:rPr>
                <w:rStyle w:val="Lentelsuraas2"/>
                <w:bCs/>
                <w:sz w:val="24"/>
                <w:szCs w:val="24"/>
              </w:rPr>
              <w:t>2.</w:t>
            </w:r>
          </w:p>
        </w:tc>
        <w:tc>
          <w:tcPr>
            <w:tcW w:w="5517" w:type="dxa"/>
          </w:tcPr>
          <w:p w14:paraId="437E936B" w14:textId="06E23DE4" w:rsidR="00203234" w:rsidRPr="009C6B7B" w:rsidRDefault="00203234" w:rsidP="005D1330">
            <w:pPr>
              <w:tabs>
                <w:tab w:val="left" w:leader="underscore" w:pos="6293"/>
                <w:tab w:val="left" w:leader="underscore" w:pos="8453"/>
              </w:tabs>
              <w:jc w:val="both"/>
              <w:rPr>
                <w:rStyle w:val="Lentelsuraas2"/>
                <w:bCs/>
                <w:sz w:val="24"/>
                <w:szCs w:val="24"/>
              </w:rPr>
            </w:pPr>
            <w:r w:rsidRPr="009C6B7B">
              <w:rPr>
                <w:rFonts w:eastAsia="Calibri" w:hAnsi="Times New Roman" w:cs="Times New Roman"/>
                <w:sz w:val="24"/>
                <w:szCs w:val="24"/>
              </w:rPr>
              <w:t>1 (vienos) tonos</w:t>
            </w:r>
            <w:r w:rsidRPr="009C6B7B">
              <w:rPr>
                <w:rFonts w:hAnsi="Times New Roman" w:cs="Times New Roman"/>
                <w:sz w:val="24"/>
                <w:szCs w:val="24"/>
              </w:rPr>
              <w:t xml:space="preserve"> stiklo (16 01 20) atliekų</w:t>
            </w:r>
            <w:r w:rsidR="003F18BC" w:rsidRPr="005D1330">
              <w:rPr>
                <w:rFonts w:hAnsi="Times New Roman" w:cs="Times New Roman"/>
                <w:sz w:val="24"/>
                <w:szCs w:val="24"/>
              </w:rPr>
              <w:t xml:space="preserve"> surinkimo, transportavimo</w:t>
            </w:r>
            <w:r w:rsidRPr="009C6B7B">
              <w:rPr>
                <w:rFonts w:hAnsi="Times New Roman" w:cs="Times New Roman"/>
                <w:sz w:val="24"/>
                <w:szCs w:val="24"/>
              </w:rPr>
              <w:t xml:space="preserve"> šalinimo ir apdorojimo paslaugos</w:t>
            </w:r>
          </w:p>
        </w:tc>
        <w:tc>
          <w:tcPr>
            <w:tcW w:w="1429" w:type="dxa"/>
            <w:vAlign w:val="center"/>
          </w:tcPr>
          <w:p w14:paraId="69EA44B0"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c>
          <w:tcPr>
            <w:tcW w:w="1406" w:type="dxa"/>
          </w:tcPr>
          <w:p w14:paraId="5B5A0574"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c>
          <w:tcPr>
            <w:tcW w:w="1418" w:type="dxa"/>
            <w:vAlign w:val="center"/>
          </w:tcPr>
          <w:p w14:paraId="2790141A"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r>
      <w:tr w:rsidR="00203234" w:rsidRPr="009C6B7B" w14:paraId="1816BE90" w14:textId="77777777" w:rsidTr="005D1330">
        <w:trPr>
          <w:jc w:val="center"/>
        </w:trPr>
        <w:tc>
          <w:tcPr>
            <w:tcW w:w="857" w:type="dxa"/>
            <w:vAlign w:val="center"/>
          </w:tcPr>
          <w:p w14:paraId="41EA5890" w14:textId="77777777" w:rsidR="00203234" w:rsidRPr="009C6B7B" w:rsidRDefault="00203234" w:rsidP="005D1330">
            <w:pPr>
              <w:tabs>
                <w:tab w:val="left" w:leader="underscore" w:pos="6293"/>
                <w:tab w:val="left" w:leader="underscore" w:pos="8453"/>
              </w:tabs>
              <w:jc w:val="center"/>
              <w:rPr>
                <w:rStyle w:val="Lentelsuraas2"/>
                <w:bCs/>
                <w:sz w:val="24"/>
                <w:szCs w:val="24"/>
              </w:rPr>
            </w:pPr>
            <w:r w:rsidRPr="009C6B7B">
              <w:rPr>
                <w:rStyle w:val="Lentelsuraas2"/>
                <w:bCs/>
                <w:sz w:val="24"/>
                <w:szCs w:val="24"/>
              </w:rPr>
              <w:t>3.</w:t>
            </w:r>
          </w:p>
        </w:tc>
        <w:tc>
          <w:tcPr>
            <w:tcW w:w="5517" w:type="dxa"/>
          </w:tcPr>
          <w:p w14:paraId="565457C4" w14:textId="306D03EF" w:rsidR="00203234" w:rsidRPr="009C6B7B" w:rsidRDefault="00203234" w:rsidP="005D1330">
            <w:pPr>
              <w:tabs>
                <w:tab w:val="left" w:leader="underscore" w:pos="6293"/>
                <w:tab w:val="left" w:leader="underscore" w:pos="8453"/>
              </w:tabs>
              <w:jc w:val="both"/>
              <w:rPr>
                <w:rStyle w:val="Lentelsuraas2"/>
                <w:bCs/>
                <w:sz w:val="24"/>
                <w:szCs w:val="24"/>
              </w:rPr>
            </w:pPr>
            <w:r w:rsidRPr="009C6B7B">
              <w:rPr>
                <w:rFonts w:eastAsia="Calibri" w:hAnsi="Times New Roman" w:cs="Times New Roman"/>
                <w:sz w:val="24"/>
                <w:szCs w:val="24"/>
              </w:rPr>
              <w:t>1 (vienos) tonos</w:t>
            </w:r>
            <w:r w:rsidRPr="009C6B7B">
              <w:rPr>
                <w:rFonts w:hAnsi="Times New Roman" w:cs="Times New Roman"/>
                <w:sz w:val="24"/>
                <w:szCs w:val="24"/>
              </w:rPr>
              <w:t xml:space="preserve"> kitaip neapibrėžtų sudedamųjų dalių (16 01 22) atliekų </w:t>
            </w:r>
            <w:r w:rsidR="003F18BC" w:rsidRPr="005D1330">
              <w:rPr>
                <w:rFonts w:hAnsi="Times New Roman" w:cs="Times New Roman"/>
                <w:sz w:val="24"/>
                <w:szCs w:val="24"/>
              </w:rPr>
              <w:t xml:space="preserve">surinkimo, transportavimo </w:t>
            </w:r>
            <w:r w:rsidRPr="009C6B7B">
              <w:rPr>
                <w:rFonts w:hAnsi="Times New Roman" w:cs="Times New Roman"/>
                <w:sz w:val="24"/>
                <w:szCs w:val="24"/>
              </w:rPr>
              <w:t>šalinimo ir apdorojimo paslaugos</w:t>
            </w:r>
          </w:p>
        </w:tc>
        <w:tc>
          <w:tcPr>
            <w:tcW w:w="1429" w:type="dxa"/>
            <w:vAlign w:val="center"/>
          </w:tcPr>
          <w:p w14:paraId="7CB7D0AB"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c>
          <w:tcPr>
            <w:tcW w:w="1406" w:type="dxa"/>
          </w:tcPr>
          <w:p w14:paraId="32CD217D"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c>
          <w:tcPr>
            <w:tcW w:w="1418" w:type="dxa"/>
            <w:vAlign w:val="center"/>
          </w:tcPr>
          <w:p w14:paraId="028A8B82"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r>
      <w:tr w:rsidR="00203234" w:rsidRPr="009C6B7B" w14:paraId="0B34360A" w14:textId="77777777" w:rsidTr="005D1330">
        <w:trPr>
          <w:trHeight w:val="658"/>
          <w:jc w:val="center"/>
        </w:trPr>
        <w:tc>
          <w:tcPr>
            <w:tcW w:w="9209" w:type="dxa"/>
            <w:gridSpan w:val="4"/>
          </w:tcPr>
          <w:p w14:paraId="3B9966F8" w14:textId="77777777" w:rsidR="00203234" w:rsidRPr="009C6B7B" w:rsidRDefault="00203234" w:rsidP="005D1330">
            <w:pPr>
              <w:tabs>
                <w:tab w:val="left" w:leader="underscore" w:pos="6293"/>
                <w:tab w:val="left" w:leader="underscore" w:pos="8453"/>
              </w:tabs>
              <w:rPr>
                <w:rStyle w:val="Lentelsuraas2"/>
                <w:b/>
                <w:bCs/>
                <w:sz w:val="24"/>
                <w:szCs w:val="24"/>
              </w:rPr>
            </w:pPr>
            <w:r w:rsidRPr="009C6B7B">
              <w:rPr>
                <w:rFonts w:eastAsia="Times New Roman" w:hAnsi="Times New Roman" w:cs="Times New Roman"/>
                <w:b/>
                <w:sz w:val="24"/>
                <w:szCs w:val="24"/>
              </w:rPr>
              <w:t xml:space="preserve">              Bendra pasiūlymo palyginamoji </w:t>
            </w:r>
            <w:r>
              <w:rPr>
                <w:rFonts w:eastAsia="Times New Roman" w:hAnsi="Times New Roman" w:cs="Times New Roman"/>
                <w:b/>
                <w:sz w:val="24"/>
                <w:szCs w:val="24"/>
              </w:rPr>
              <w:t>įkainių suma</w:t>
            </w:r>
            <w:r w:rsidRPr="009C6B7B">
              <w:rPr>
                <w:rFonts w:eastAsia="Times New Roman" w:hAnsi="Times New Roman" w:cs="Times New Roman"/>
                <w:b/>
                <w:sz w:val="24"/>
                <w:szCs w:val="24"/>
              </w:rPr>
              <w:t xml:space="preserve"> </w:t>
            </w:r>
            <w:r w:rsidRPr="003D543C">
              <w:rPr>
                <w:rFonts w:eastAsia="Times New Roman" w:hAnsi="Times New Roman" w:cs="Times New Roman"/>
                <w:b/>
                <w:sz w:val="24"/>
                <w:szCs w:val="24"/>
              </w:rPr>
              <w:t>skaičiais ir žodžiais:</w:t>
            </w:r>
          </w:p>
        </w:tc>
        <w:tc>
          <w:tcPr>
            <w:tcW w:w="1418" w:type="dxa"/>
            <w:vAlign w:val="center"/>
          </w:tcPr>
          <w:p w14:paraId="070FFB9C" w14:textId="77777777" w:rsidR="00203234" w:rsidRPr="009C6B7B" w:rsidRDefault="00203234" w:rsidP="005D1330">
            <w:pPr>
              <w:tabs>
                <w:tab w:val="left" w:leader="underscore" w:pos="6293"/>
                <w:tab w:val="left" w:leader="underscore" w:pos="8453"/>
              </w:tabs>
              <w:jc w:val="center"/>
              <w:rPr>
                <w:rStyle w:val="Lentelsuraas2"/>
                <w:b/>
                <w:bCs/>
                <w:sz w:val="24"/>
                <w:szCs w:val="24"/>
              </w:rPr>
            </w:pPr>
          </w:p>
        </w:tc>
      </w:tr>
    </w:tbl>
    <w:p w14:paraId="4285B416" w14:textId="77777777" w:rsidR="00203234" w:rsidRDefault="00203234" w:rsidP="007E2B15">
      <w:pPr>
        <w:tabs>
          <w:tab w:val="left" w:leader="underscore" w:pos="6293"/>
          <w:tab w:val="left" w:leader="underscore" w:pos="8453"/>
        </w:tabs>
        <w:spacing w:after="0" w:line="240" w:lineRule="auto"/>
        <w:jc w:val="both"/>
        <w:rPr>
          <w:rFonts w:ascii="Times New Roman" w:hAnsi="Times New Roman" w:cs="Times New Roman"/>
          <w:b/>
          <w:color w:val="000000" w:themeColor="text1"/>
          <w:sz w:val="24"/>
          <w:szCs w:val="24"/>
        </w:rPr>
      </w:pPr>
    </w:p>
    <w:p w14:paraId="50C4F879" w14:textId="77777777" w:rsidR="0084729A" w:rsidRPr="0084729A" w:rsidRDefault="0084729A" w:rsidP="007E2B15">
      <w:pPr>
        <w:numPr>
          <w:ilvl w:val="0"/>
          <w:numId w:val="28"/>
        </w:numPr>
        <w:spacing w:after="0" w:line="240" w:lineRule="auto"/>
        <w:ind w:left="0" w:right="-564" w:firstLine="360"/>
        <w:contextualSpacing/>
        <w:jc w:val="both"/>
        <w:rPr>
          <w:rFonts w:ascii="Times New Roman" w:eastAsia="Calibri" w:hAnsi="Times New Roman" w:cs="Times New Roman"/>
          <w:sz w:val="24"/>
          <w:szCs w:val="24"/>
        </w:rPr>
      </w:pPr>
      <w:r w:rsidRPr="0084729A">
        <w:rPr>
          <w:rFonts w:ascii="Times New Roman" w:eastAsia="Calibri" w:hAnsi="Times New Roman" w:cs="Times New Roman"/>
          <w:sz w:val="24"/>
          <w:szCs w:val="24"/>
        </w:rPr>
        <w:t>Visos kainos, įkainiai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2F7D0ABB" w14:textId="77777777" w:rsidR="0084729A" w:rsidRPr="0084729A" w:rsidRDefault="0084729A" w:rsidP="007E2B15">
      <w:pPr>
        <w:keepNext/>
        <w:numPr>
          <w:ilvl w:val="0"/>
          <w:numId w:val="28"/>
        </w:numPr>
        <w:spacing w:after="0" w:line="240" w:lineRule="auto"/>
        <w:ind w:left="0" w:firstLine="360"/>
        <w:contextualSpacing/>
        <w:jc w:val="both"/>
        <w:rPr>
          <w:rFonts w:ascii="Times New Roman" w:eastAsia="Calibri" w:hAnsi="Times New Roman" w:cs="Times New Roman"/>
          <w:sz w:val="24"/>
          <w:szCs w:val="24"/>
        </w:rPr>
      </w:pPr>
      <w:r w:rsidRPr="0084729A">
        <w:rPr>
          <w:rFonts w:ascii="Times New Roman" w:eastAsia="Calibri" w:hAnsi="Times New Roman" w:cs="Times New Roman"/>
          <w:sz w:val="24"/>
          <w:szCs w:val="24"/>
        </w:rPr>
        <w:t xml:space="preserve">Jei suma skaičiais neatitinka sumos žodžiais, teisinga laikoma suma žodžiais. </w:t>
      </w:r>
    </w:p>
    <w:p w14:paraId="6B117A6D" w14:textId="77777777" w:rsidR="0084729A" w:rsidRPr="0084729A" w:rsidRDefault="0084729A" w:rsidP="007E2B15">
      <w:pPr>
        <w:numPr>
          <w:ilvl w:val="0"/>
          <w:numId w:val="28"/>
        </w:numPr>
        <w:spacing w:after="0" w:line="240" w:lineRule="auto"/>
        <w:ind w:left="0" w:firstLine="360"/>
        <w:contextualSpacing/>
        <w:jc w:val="both"/>
        <w:rPr>
          <w:rFonts w:ascii="Times New Roman" w:eastAsia="Calibri" w:hAnsi="Times New Roman" w:cs="Times New Roman"/>
          <w:sz w:val="24"/>
          <w:szCs w:val="24"/>
        </w:rPr>
      </w:pPr>
      <w:r w:rsidRPr="0084729A">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p>
    <w:p w14:paraId="1892A747" w14:textId="77777777" w:rsidR="0084729A" w:rsidRPr="0084729A" w:rsidRDefault="0084729A" w:rsidP="007E2B15">
      <w:pPr>
        <w:spacing w:after="0" w:line="240" w:lineRule="auto"/>
        <w:rPr>
          <w:rFonts w:ascii="Times New Roman" w:hAnsi="Times New Roman" w:cs="Times New Roman"/>
          <w:sz w:val="24"/>
          <w:szCs w:val="24"/>
        </w:rPr>
      </w:pPr>
      <w:r w:rsidRPr="0084729A">
        <w:rPr>
          <w:rFonts w:ascii="Times New Roman" w:hAnsi="Times New Roman" w:cs="Times New Roman"/>
          <w:b/>
          <w:sz w:val="24"/>
          <w:szCs w:val="24"/>
        </w:rPr>
        <w:t>Pastaba:</w:t>
      </w:r>
      <w:r w:rsidRPr="0084729A">
        <w:rPr>
          <w:rFonts w:ascii="Times New Roman" w:hAnsi="Times New Roman" w:cs="Times New Roman"/>
          <w:sz w:val="24"/>
          <w:szCs w:val="24"/>
        </w:rPr>
        <w:t xml:space="preserve"> </w:t>
      </w:r>
    </w:p>
    <w:p w14:paraId="4D28160D" w14:textId="77777777" w:rsidR="0084729A" w:rsidRPr="0084729A" w:rsidRDefault="0084729A" w:rsidP="007E2B15">
      <w:pPr>
        <w:spacing w:after="0" w:line="240" w:lineRule="auto"/>
        <w:ind w:left="567"/>
        <w:contextualSpacing/>
        <w:rPr>
          <w:rFonts w:ascii="Times New Roman" w:hAnsi="Times New Roman" w:cs="Times New Roman"/>
          <w:sz w:val="24"/>
          <w:szCs w:val="24"/>
        </w:rPr>
      </w:pPr>
      <w:r w:rsidRPr="0084729A">
        <w:rPr>
          <w:rFonts w:ascii="Times New Roman" w:hAnsi="Times New Roman" w:cs="Times New Roman"/>
          <w:sz w:val="24"/>
          <w:szCs w:val="24"/>
        </w:rPr>
        <w:t>- Į kainą (Įkainį) tiekėjas turi įskaičiuoti visas paslaugas, mokesčius ir pan.</w:t>
      </w:r>
    </w:p>
    <w:p w14:paraId="15E2C099" w14:textId="77777777" w:rsidR="0084729A" w:rsidRPr="0084729A" w:rsidRDefault="0084729A" w:rsidP="007E2B15">
      <w:pPr>
        <w:spacing w:after="0" w:line="240" w:lineRule="auto"/>
        <w:ind w:left="567"/>
        <w:contextualSpacing/>
        <w:rPr>
          <w:rFonts w:ascii="Times New Roman" w:hAnsi="Times New Roman" w:cs="Times New Roman"/>
          <w:sz w:val="24"/>
          <w:szCs w:val="24"/>
        </w:rPr>
      </w:pPr>
      <w:r w:rsidRPr="0084729A">
        <w:rPr>
          <w:rFonts w:ascii="Times New Roman" w:hAnsi="Times New Roman" w:cs="Times New Roman"/>
          <w:sz w:val="24"/>
          <w:szCs w:val="24"/>
        </w:rPr>
        <w:t>- Į kainą tiekėjas turi įskaičiuoti visas tiesiogines ir pridėtines išlaidas.</w:t>
      </w:r>
    </w:p>
    <w:p w14:paraId="37037930" w14:textId="77777777" w:rsidR="0084729A" w:rsidRPr="0084729A" w:rsidRDefault="0084729A" w:rsidP="007E2B15">
      <w:pPr>
        <w:spacing w:after="0" w:line="240" w:lineRule="auto"/>
        <w:ind w:firstLine="720"/>
        <w:jc w:val="both"/>
        <w:rPr>
          <w:rFonts w:ascii="Times New Roman" w:eastAsia="Calibri" w:hAnsi="Times New Roman" w:cs="Times New Roman"/>
          <w:sz w:val="24"/>
          <w:szCs w:val="24"/>
          <w:lang w:eastAsia="en-US"/>
        </w:rPr>
      </w:pPr>
      <w:r w:rsidRPr="0084729A">
        <w:rPr>
          <w:rFonts w:ascii="Times New Roman" w:eastAsia="Calibri" w:hAnsi="Times New Roman" w:cs="Times New Roman"/>
          <w:sz w:val="24"/>
          <w:szCs w:val="24"/>
          <w:lang w:eastAsia="en-US"/>
        </w:rPr>
        <w:t>Kartu su pasiūlymu pateikiame šiuos dokumentus: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982"/>
        <w:gridCol w:w="3402"/>
      </w:tblGrid>
      <w:tr w:rsidR="0084729A" w:rsidRPr="0084729A" w14:paraId="4DD279E9" w14:textId="77777777" w:rsidTr="0084729A">
        <w:tc>
          <w:tcPr>
            <w:tcW w:w="993" w:type="dxa"/>
            <w:tcBorders>
              <w:top w:val="single" w:sz="4" w:space="0" w:color="auto"/>
              <w:left w:val="single" w:sz="4" w:space="0" w:color="auto"/>
              <w:bottom w:val="single" w:sz="4" w:space="0" w:color="auto"/>
              <w:right w:val="single" w:sz="4" w:space="0" w:color="auto"/>
            </w:tcBorders>
            <w:hideMark/>
          </w:tcPr>
          <w:p w14:paraId="1B4CE47B" w14:textId="77777777" w:rsidR="0084729A" w:rsidRPr="0084729A" w:rsidRDefault="0084729A" w:rsidP="007E2B15">
            <w:pPr>
              <w:spacing w:after="0" w:line="240" w:lineRule="auto"/>
              <w:jc w:val="both"/>
              <w:rPr>
                <w:rFonts w:ascii="Times New Roman" w:eastAsia="Calibri" w:hAnsi="Times New Roman" w:cs="Times New Roman"/>
                <w:sz w:val="24"/>
                <w:szCs w:val="24"/>
                <w:lang w:eastAsia="en-US"/>
              </w:rPr>
            </w:pPr>
            <w:r w:rsidRPr="0084729A">
              <w:rPr>
                <w:rFonts w:ascii="Times New Roman" w:eastAsia="Calibri" w:hAnsi="Times New Roman" w:cs="Times New Roman"/>
                <w:sz w:val="24"/>
                <w:szCs w:val="24"/>
                <w:lang w:eastAsia="en-US"/>
              </w:rPr>
              <w:t>Eil. Nr.</w:t>
            </w:r>
          </w:p>
        </w:tc>
        <w:tc>
          <w:tcPr>
            <w:tcW w:w="5982" w:type="dxa"/>
            <w:tcBorders>
              <w:top w:val="single" w:sz="4" w:space="0" w:color="auto"/>
              <w:left w:val="single" w:sz="4" w:space="0" w:color="auto"/>
              <w:bottom w:val="single" w:sz="4" w:space="0" w:color="auto"/>
              <w:right w:val="single" w:sz="4" w:space="0" w:color="auto"/>
            </w:tcBorders>
            <w:hideMark/>
          </w:tcPr>
          <w:p w14:paraId="6FE60571" w14:textId="77777777" w:rsidR="0084729A" w:rsidRPr="0084729A" w:rsidRDefault="0084729A" w:rsidP="007E2B15">
            <w:pPr>
              <w:spacing w:after="0" w:line="240" w:lineRule="auto"/>
              <w:jc w:val="both"/>
              <w:rPr>
                <w:rFonts w:ascii="Times New Roman" w:eastAsia="Calibri" w:hAnsi="Times New Roman" w:cs="Times New Roman"/>
                <w:sz w:val="24"/>
                <w:szCs w:val="24"/>
                <w:lang w:eastAsia="en-US"/>
              </w:rPr>
            </w:pPr>
            <w:r w:rsidRPr="0084729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hideMark/>
          </w:tcPr>
          <w:p w14:paraId="666BBA2F" w14:textId="77777777" w:rsidR="0084729A" w:rsidRPr="0084729A" w:rsidRDefault="0084729A" w:rsidP="007E2B15">
            <w:pPr>
              <w:spacing w:after="0" w:line="240" w:lineRule="auto"/>
              <w:jc w:val="both"/>
              <w:rPr>
                <w:rFonts w:ascii="Times New Roman" w:eastAsia="Calibri" w:hAnsi="Times New Roman" w:cs="Times New Roman"/>
                <w:sz w:val="24"/>
                <w:szCs w:val="24"/>
                <w:lang w:eastAsia="en-US"/>
              </w:rPr>
            </w:pPr>
            <w:r w:rsidRPr="0084729A">
              <w:rPr>
                <w:rFonts w:ascii="Times New Roman" w:eastAsia="Calibri" w:hAnsi="Times New Roman" w:cs="Times New Roman"/>
                <w:sz w:val="24"/>
                <w:szCs w:val="24"/>
                <w:lang w:eastAsia="en-US"/>
              </w:rPr>
              <w:t>Dokumento puslapių skaičius</w:t>
            </w:r>
          </w:p>
        </w:tc>
      </w:tr>
      <w:tr w:rsidR="0084729A" w:rsidRPr="0084729A" w14:paraId="22613080" w14:textId="77777777" w:rsidTr="0084729A">
        <w:tc>
          <w:tcPr>
            <w:tcW w:w="993" w:type="dxa"/>
            <w:tcBorders>
              <w:top w:val="single" w:sz="4" w:space="0" w:color="auto"/>
              <w:left w:val="single" w:sz="4" w:space="0" w:color="auto"/>
              <w:bottom w:val="single" w:sz="4" w:space="0" w:color="auto"/>
              <w:right w:val="single" w:sz="4" w:space="0" w:color="auto"/>
            </w:tcBorders>
            <w:hideMark/>
          </w:tcPr>
          <w:p w14:paraId="1E9BBB82" w14:textId="77777777" w:rsidR="0084729A" w:rsidRPr="0084729A" w:rsidRDefault="0084729A" w:rsidP="007E2B15">
            <w:pPr>
              <w:spacing w:after="0" w:line="240" w:lineRule="auto"/>
              <w:jc w:val="both"/>
              <w:rPr>
                <w:rFonts w:ascii="Times New Roman" w:eastAsia="Calibri" w:hAnsi="Times New Roman" w:cs="Times New Roman"/>
                <w:sz w:val="24"/>
                <w:szCs w:val="24"/>
                <w:lang w:eastAsia="en-US"/>
              </w:rPr>
            </w:pPr>
            <w:r w:rsidRPr="0084729A">
              <w:rPr>
                <w:rFonts w:ascii="Times New Roman" w:eastAsia="Calibri" w:hAnsi="Times New Roman" w:cs="Times New Roman"/>
                <w:sz w:val="24"/>
                <w:szCs w:val="24"/>
                <w:lang w:eastAsia="en-US"/>
              </w:rPr>
              <w:t>1.</w:t>
            </w:r>
          </w:p>
        </w:tc>
        <w:tc>
          <w:tcPr>
            <w:tcW w:w="5982" w:type="dxa"/>
            <w:tcBorders>
              <w:top w:val="single" w:sz="4" w:space="0" w:color="auto"/>
              <w:left w:val="single" w:sz="4" w:space="0" w:color="auto"/>
              <w:bottom w:val="single" w:sz="4" w:space="0" w:color="auto"/>
              <w:right w:val="single" w:sz="4" w:space="0" w:color="auto"/>
            </w:tcBorders>
          </w:tcPr>
          <w:p w14:paraId="5775383A" w14:textId="77777777" w:rsidR="0084729A" w:rsidRPr="0084729A" w:rsidRDefault="0084729A" w:rsidP="007E2B15">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46FAE648" w14:textId="77777777" w:rsidR="0084729A" w:rsidRPr="0084729A" w:rsidRDefault="0084729A" w:rsidP="007E2B15">
            <w:pPr>
              <w:spacing w:after="0" w:line="240" w:lineRule="auto"/>
              <w:jc w:val="both"/>
              <w:rPr>
                <w:rFonts w:ascii="Times New Roman" w:eastAsia="Calibri" w:hAnsi="Times New Roman" w:cs="Times New Roman"/>
                <w:sz w:val="24"/>
                <w:szCs w:val="24"/>
                <w:lang w:eastAsia="en-US"/>
              </w:rPr>
            </w:pPr>
          </w:p>
        </w:tc>
      </w:tr>
      <w:tr w:rsidR="0084729A" w:rsidRPr="0084729A" w14:paraId="6F9AE580" w14:textId="77777777" w:rsidTr="0084729A">
        <w:tc>
          <w:tcPr>
            <w:tcW w:w="993" w:type="dxa"/>
            <w:tcBorders>
              <w:top w:val="single" w:sz="4" w:space="0" w:color="auto"/>
              <w:left w:val="single" w:sz="4" w:space="0" w:color="auto"/>
              <w:bottom w:val="single" w:sz="4" w:space="0" w:color="auto"/>
              <w:right w:val="single" w:sz="4" w:space="0" w:color="auto"/>
            </w:tcBorders>
          </w:tcPr>
          <w:p w14:paraId="058E57E6" w14:textId="77777777" w:rsidR="0084729A" w:rsidRPr="0084729A" w:rsidRDefault="0084729A" w:rsidP="007E2B15">
            <w:pPr>
              <w:spacing w:after="0" w:line="240" w:lineRule="auto"/>
              <w:jc w:val="both"/>
              <w:rPr>
                <w:rFonts w:ascii="Times New Roman" w:eastAsia="Calibri" w:hAnsi="Times New Roman" w:cs="Times New Roman"/>
                <w:sz w:val="24"/>
                <w:szCs w:val="24"/>
                <w:lang w:eastAsia="en-US"/>
              </w:rPr>
            </w:pPr>
            <w:r w:rsidRPr="0084729A">
              <w:rPr>
                <w:rFonts w:ascii="Times New Roman" w:eastAsia="Calibri" w:hAnsi="Times New Roman" w:cs="Times New Roman"/>
                <w:sz w:val="24"/>
                <w:szCs w:val="24"/>
                <w:lang w:eastAsia="en-US"/>
              </w:rPr>
              <w:t>2.</w:t>
            </w:r>
          </w:p>
        </w:tc>
        <w:tc>
          <w:tcPr>
            <w:tcW w:w="5982" w:type="dxa"/>
            <w:tcBorders>
              <w:top w:val="single" w:sz="4" w:space="0" w:color="auto"/>
              <w:left w:val="single" w:sz="4" w:space="0" w:color="auto"/>
              <w:bottom w:val="single" w:sz="4" w:space="0" w:color="auto"/>
              <w:right w:val="single" w:sz="4" w:space="0" w:color="auto"/>
            </w:tcBorders>
          </w:tcPr>
          <w:p w14:paraId="40CECB47" w14:textId="77777777" w:rsidR="0084729A" w:rsidRPr="0084729A" w:rsidRDefault="0084729A" w:rsidP="007E2B15">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58592986" w14:textId="77777777" w:rsidR="0084729A" w:rsidRPr="0084729A" w:rsidRDefault="0084729A" w:rsidP="007E2B15">
            <w:pPr>
              <w:spacing w:after="0" w:line="240" w:lineRule="auto"/>
              <w:jc w:val="both"/>
              <w:rPr>
                <w:rFonts w:ascii="Times New Roman" w:eastAsia="Calibri" w:hAnsi="Times New Roman" w:cs="Times New Roman"/>
                <w:sz w:val="24"/>
                <w:szCs w:val="24"/>
                <w:lang w:eastAsia="en-US"/>
              </w:rPr>
            </w:pPr>
          </w:p>
        </w:tc>
      </w:tr>
    </w:tbl>
    <w:p w14:paraId="246347F4" w14:textId="77777777" w:rsidR="0084729A" w:rsidRPr="0084729A" w:rsidRDefault="0084729A" w:rsidP="007E2B15">
      <w:pPr>
        <w:spacing w:after="0" w:line="240" w:lineRule="auto"/>
        <w:jc w:val="both"/>
        <w:rPr>
          <w:rFonts w:ascii="Times New Roman" w:eastAsia="Calibri" w:hAnsi="Times New Roman" w:cs="Times New Roman"/>
          <w:sz w:val="24"/>
          <w:szCs w:val="24"/>
          <w:lang w:eastAsia="en-US"/>
        </w:rPr>
      </w:pPr>
    </w:p>
    <w:p w14:paraId="0FCC1736" w14:textId="77777777" w:rsidR="0084729A" w:rsidRPr="0084729A" w:rsidRDefault="0084729A" w:rsidP="007E2B15">
      <w:pPr>
        <w:widowControl w:val="0"/>
        <w:spacing w:after="0" w:line="240" w:lineRule="auto"/>
        <w:ind w:right="-280"/>
        <w:rPr>
          <w:rFonts w:ascii="Times New Roman" w:hAnsi="Times New Roman" w:cs="Times New Roman"/>
          <w:b/>
          <w:sz w:val="24"/>
          <w:szCs w:val="24"/>
        </w:rPr>
      </w:pPr>
      <w:r w:rsidRPr="0084729A">
        <w:rPr>
          <w:rFonts w:ascii="Times New Roman" w:hAnsi="Times New Roman" w:cs="Times New Roman"/>
          <w:b/>
          <w:sz w:val="24"/>
          <w:szCs w:val="24"/>
        </w:rPr>
        <w:t>Pasiūlymas galioja iki RRSA CPO  pirkimo dokumentuose nustatyto termino.</w:t>
      </w:r>
    </w:p>
    <w:p w14:paraId="23A3359B" w14:textId="77777777" w:rsidR="0084729A" w:rsidRPr="0084729A" w:rsidRDefault="0084729A" w:rsidP="007E2B15">
      <w:pPr>
        <w:spacing w:after="0" w:line="240" w:lineRule="auto"/>
        <w:rPr>
          <w:rFonts w:ascii="Times New Roman" w:hAnsi="Times New Roman" w:cs="Times New Roman"/>
          <w:sz w:val="24"/>
          <w:szCs w:val="24"/>
          <w:lang w:eastAsia="en-US"/>
        </w:rPr>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84729A" w:rsidRPr="0084729A" w14:paraId="507BAAF3" w14:textId="77777777" w:rsidTr="0084729A">
        <w:trPr>
          <w:trHeight w:val="68"/>
        </w:trPr>
        <w:tc>
          <w:tcPr>
            <w:tcW w:w="3304" w:type="dxa"/>
            <w:tcBorders>
              <w:top w:val="single" w:sz="4" w:space="0" w:color="auto"/>
              <w:left w:val="nil"/>
              <w:bottom w:val="nil"/>
              <w:right w:val="nil"/>
            </w:tcBorders>
          </w:tcPr>
          <w:p w14:paraId="474C3D9F" w14:textId="77777777" w:rsidR="0084729A" w:rsidRPr="0084729A" w:rsidRDefault="0084729A" w:rsidP="007E2B15">
            <w:pPr>
              <w:widowControl w:val="0"/>
              <w:spacing w:after="0" w:line="240" w:lineRule="auto"/>
              <w:jc w:val="center"/>
              <w:rPr>
                <w:rFonts w:ascii="Times New Roman" w:hAnsi="Times New Roman" w:cs="Times New Roman"/>
                <w:sz w:val="24"/>
                <w:szCs w:val="24"/>
              </w:rPr>
            </w:pPr>
            <w:r w:rsidRPr="0084729A">
              <w:rPr>
                <w:rFonts w:ascii="Times New Roman" w:hAnsi="Times New Roman" w:cs="Times New Roman"/>
                <w:sz w:val="24"/>
                <w:szCs w:val="24"/>
              </w:rPr>
              <w:t>(Tiekėjo arba jo įgalioto asmens pareigų pavadinimas)</w:t>
            </w:r>
          </w:p>
          <w:p w14:paraId="52E4CD16" w14:textId="77777777" w:rsidR="0084729A" w:rsidRPr="0084729A" w:rsidRDefault="0084729A" w:rsidP="007E2B15">
            <w:pPr>
              <w:widowControl w:val="0"/>
              <w:spacing w:after="0" w:line="240" w:lineRule="auto"/>
              <w:rPr>
                <w:rFonts w:ascii="Times New Roman" w:hAnsi="Times New Roman" w:cs="Times New Roman"/>
                <w:sz w:val="24"/>
                <w:szCs w:val="24"/>
              </w:rPr>
            </w:pPr>
          </w:p>
        </w:tc>
        <w:tc>
          <w:tcPr>
            <w:tcW w:w="607" w:type="dxa"/>
          </w:tcPr>
          <w:p w14:paraId="2E9C940B" w14:textId="77777777" w:rsidR="0084729A" w:rsidRPr="0084729A" w:rsidRDefault="0084729A" w:rsidP="007E2B15">
            <w:pPr>
              <w:widowControl w:val="0"/>
              <w:spacing w:after="0" w:line="240" w:lineRule="auto"/>
              <w:rPr>
                <w:rFonts w:ascii="Times New Roman" w:hAnsi="Times New Roman" w:cs="Times New Roman"/>
                <w:sz w:val="24"/>
                <w:szCs w:val="24"/>
              </w:rPr>
            </w:pPr>
          </w:p>
        </w:tc>
        <w:tc>
          <w:tcPr>
            <w:tcW w:w="1992" w:type="dxa"/>
            <w:tcBorders>
              <w:top w:val="single" w:sz="4" w:space="0" w:color="auto"/>
              <w:left w:val="nil"/>
              <w:bottom w:val="nil"/>
              <w:right w:val="nil"/>
            </w:tcBorders>
          </w:tcPr>
          <w:p w14:paraId="47E835AC" w14:textId="77777777" w:rsidR="0084729A" w:rsidRPr="0084729A" w:rsidRDefault="0084729A" w:rsidP="007E2B15">
            <w:pPr>
              <w:widowControl w:val="0"/>
              <w:spacing w:after="0" w:line="240" w:lineRule="auto"/>
              <w:jc w:val="center"/>
              <w:rPr>
                <w:rFonts w:ascii="Times New Roman" w:hAnsi="Times New Roman" w:cs="Times New Roman"/>
                <w:sz w:val="24"/>
                <w:szCs w:val="24"/>
              </w:rPr>
            </w:pPr>
            <w:r w:rsidRPr="0084729A">
              <w:rPr>
                <w:rFonts w:ascii="Times New Roman" w:hAnsi="Times New Roman" w:cs="Times New Roman"/>
                <w:sz w:val="24"/>
                <w:szCs w:val="24"/>
              </w:rPr>
              <w:t>(Parašas)</w:t>
            </w:r>
          </w:p>
        </w:tc>
        <w:tc>
          <w:tcPr>
            <w:tcW w:w="705" w:type="dxa"/>
          </w:tcPr>
          <w:p w14:paraId="325FF2DC" w14:textId="77777777" w:rsidR="0084729A" w:rsidRPr="0084729A" w:rsidRDefault="0084729A" w:rsidP="007E2B15">
            <w:pPr>
              <w:widowControl w:val="0"/>
              <w:spacing w:after="0" w:line="240" w:lineRule="auto"/>
              <w:rPr>
                <w:rFonts w:ascii="Times New Roman" w:hAnsi="Times New Roman" w:cs="Times New Roman"/>
                <w:sz w:val="24"/>
                <w:szCs w:val="24"/>
              </w:rPr>
            </w:pPr>
          </w:p>
          <w:p w14:paraId="25F4A090" w14:textId="77777777" w:rsidR="0084729A" w:rsidRPr="0084729A" w:rsidRDefault="0084729A" w:rsidP="007E2B15">
            <w:pPr>
              <w:widowControl w:val="0"/>
              <w:spacing w:after="0" w:line="240" w:lineRule="auto"/>
              <w:rPr>
                <w:rFonts w:ascii="Times New Roman" w:hAnsi="Times New Roman" w:cs="Times New Roman"/>
                <w:sz w:val="24"/>
                <w:szCs w:val="24"/>
              </w:rPr>
            </w:pPr>
          </w:p>
          <w:p w14:paraId="34C08875" w14:textId="77777777" w:rsidR="0084729A" w:rsidRPr="0084729A" w:rsidRDefault="0084729A" w:rsidP="007E2B15">
            <w:pPr>
              <w:widowControl w:val="0"/>
              <w:spacing w:after="0" w:line="240" w:lineRule="auto"/>
              <w:rPr>
                <w:rFonts w:ascii="Times New Roman" w:hAnsi="Times New Roman" w:cs="Times New Roman"/>
                <w:sz w:val="24"/>
                <w:szCs w:val="24"/>
              </w:rPr>
            </w:pPr>
          </w:p>
        </w:tc>
        <w:tc>
          <w:tcPr>
            <w:tcW w:w="2626" w:type="dxa"/>
            <w:tcBorders>
              <w:top w:val="single" w:sz="4" w:space="0" w:color="auto"/>
              <w:left w:val="nil"/>
              <w:bottom w:val="nil"/>
              <w:right w:val="nil"/>
            </w:tcBorders>
          </w:tcPr>
          <w:p w14:paraId="593FC9AB" w14:textId="77777777" w:rsidR="0084729A" w:rsidRPr="0084729A" w:rsidRDefault="0084729A" w:rsidP="007E2B15">
            <w:pPr>
              <w:widowControl w:val="0"/>
              <w:spacing w:after="0" w:line="240" w:lineRule="auto"/>
              <w:jc w:val="center"/>
              <w:rPr>
                <w:rFonts w:ascii="Times New Roman" w:hAnsi="Times New Roman" w:cs="Times New Roman"/>
                <w:sz w:val="24"/>
                <w:szCs w:val="24"/>
              </w:rPr>
            </w:pPr>
            <w:r w:rsidRPr="0084729A">
              <w:rPr>
                <w:rFonts w:ascii="Times New Roman" w:hAnsi="Times New Roman" w:cs="Times New Roman"/>
                <w:sz w:val="24"/>
                <w:szCs w:val="24"/>
              </w:rPr>
              <w:t>(Vardas ir pavardė)</w:t>
            </w:r>
          </w:p>
        </w:tc>
        <w:tc>
          <w:tcPr>
            <w:tcW w:w="651" w:type="dxa"/>
          </w:tcPr>
          <w:p w14:paraId="7F2884CD" w14:textId="77777777" w:rsidR="0084729A" w:rsidRPr="0084729A" w:rsidRDefault="0084729A" w:rsidP="007E2B15">
            <w:pPr>
              <w:widowControl w:val="0"/>
              <w:spacing w:after="0" w:line="240" w:lineRule="auto"/>
              <w:rPr>
                <w:rFonts w:ascii="Times New Roman" w:hAnsi="Times New Roman" w:cs="Times New Roman"/>
                <w:sz w:val="24"/>
                <w:szCs w:val="24"/>
              </w:rPr>
            </w:pPr>
          </w:p>
        </w:tc>
      </w:tr>
    </w:tbl>
    <w:p w14:paraId="6E104DC2" w14:textId="77777777" w:rsidR="00F94A5B" w:rsidRPr="00A42B1D" w:rsidRDefault="00F94A5B" w:rsidP="003F18BC">
      <w:pPr>
        <w:tabs>
          <w:tab w:val="right" w:leader="dot" w:pos="9962"/>
        </w:tabs>
        <w:spacing w:after="0"/>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58D565" w14:textId="14A61113" w:rsidR="007E2B15" w:rsidRPr="00F94A5B" w:rsidRDefault="007E2B15" w:rsidP="007E2B1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94A5B">
        <w:rPr>
          <w:rFonts w:ascii="Times New Roman" w:hAnsi="Times New Roman" w:cs="Times New Roman"/>
          <w:sz w:val="24"/>
          <w:szCs w:val="24"/>
        </w:rPr>
        <w:t>Specialiųjų  pirkimo sąlygų 7 priedas „Sutarties projektas“</w:t>
      </w:r>
    </w:p>
    <w:p w14:paraId="37DE6CF6" w14:textId="77777777" w:rsidR="003E4FC4" w:rsidRPr="00F94A5B" w:rsidRDefault="003E4FC4" w:rsidP="00071F9A">
      <w:pPr>
        <w:tabs>
          <w:tab w:val="right" w:leader="dot" w:pos="9962"/>
        </w:tabs>
        <w:spacing w:after="0"/>
        <w:rPr>
          <w:rFonts w:ascii="Times New Roman" w:hAnsi="Times New Roman" w:cs="Times New Roman"/>
          <w:sz w:val="24"/>
          <w:szCs w:val="24"/>
          <w:highlight w:val="yellow"/>
        </w:rPr>
      </w:pPr>
    </w:p>
    <w:p w14:paraId="17D100AE" w14:textId="6A7D8B91" w:rsidR="00F94A5B" w:rsidRPr="00F94A5B" w:rsidRDefault="00F94A5B" w:rsidP="00071F9A">
      <w:pPr>
        <w:pStyle w:val="Pagrindinistekstas"/>
        <w:tabs>
          <w:tab w:val="left" w:pos="720"/>
        </w:tabs>
        <w:ind w:right="10" w:firstLine="540"/>
        <w:jc w:val="center"/>
        <w:rPr>
          <w:rFonts w:ascii="Times New Roman" w:hAnsi="Times New Roman" w:cs="Times New Roman"/>
          <w:b/>
          <w:color w:val="000000" w:themeColor="text1"/>
          <w:sz w:val="24"/>
          <w:szCs w:val="24"/>
        </w:rPr>
      </w:pPr>
      <w:r w:rsidRPr="00F94A5B">
        <w:rPr>
          <w:rFonts w:ascii="Times New Roman" w:hAnsi="Times New Roman" w:cs="Times New Roman"/>
          <w:b/>
          <w:color w:val="000000" w:themeColor="text1"/>
          <w:sz w:val="24"/>
          <w:szCs w:val="24"/>
        </w:rPr>
        <w:t>PASLAUGŲ PIRKIMO</w:t>
      </w:r>
      <w:r w:rsidRPr="00F94A5B">
        <w:rPr>
          <w:rFonts w:ascii="Times New Roman" w:hAnsi="Times New Roman" w:cs="Times New Roman"/>
          <w:color w:val="000000" w:themeColor="text1"/>
          <w:sz w:val="24"/>
          <w:szCs w:val="24"/>
        </w:rPr>
        <w:t>–</w:t>
      </w:r>
      <w:r w:rsidRPr="00F94A5B">
        <w:rPr>
          <w:rFonts w:ascii="Times New Roman" w:hAnsi="Times New Roman" w:cs="Times New Roman"/>
          <w:b/>
          <w:color w:val="000000" w:themeColor="text1"/>
          <w:sz w:val="24"/>
          <w:szCs w:val="24"/>
        </w:rPr>
        <w:t>PARDAVIMO SUTARTIES BENDROSIOS SĄLYGOS</w:t>
      </w:r>
    </w:p>
    <w:p w14:paraId="4813DE84"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1.</w:t>
      </w:r>
      <w:r w:rsidRPr="00F94A5B">
        <w:rPr>
          <w:rFonts w:ascii="Times New Roman" w:hAnsi="Times New Roman" w:cs="Times New Roman"/>
          <w:b/>
          <w:bCs/>
          <w:color w:val="000000" w:themeColor="text1"/>
          <w:sz w:val="24"/>
          <w:szCs w:val="24"/>
        </w:rPr>
        <w:tab/>
        <w:t>Pagrindinės sąvokos ir Sutarties aiškinimas</w:t>
      </w:r>
    </w:p>
    <w:p w14:paraId="3D4C367C"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1.1.</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Sąvokos</w:t>
      </w:r>
    </w:p>
    <w:p w14:paraId="2FD3064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color w:val="000000" w:themeColor="text1"/>
          <w:sz w:val="24"/>
          <w:szCs w:val="24"/>
        </w:rPr>
        <w:t>1.1.1. Šioje Sutartyje didžiąja raide rašomos sąvokos turi šias nurodytas reikšmes:</w:t>
      </w:r>
    </w:p>
    <w:p w14:paraId="4DA53D84"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1.1.1.1.</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Bendrosios sąlygos</w:t>
      </w:r>
      <w:r w:rsidRPr="00F94A5B">
        <w:rPr>
          <w:rFonts w:ascii="Times New Roman" w:hAnsi="Times New Roman" w:cs="Times New Roman"/>
          <w:color w:val="000000" w:themeColor="text1"/>
          <w:sz w:val="24"/>
          <w:szCs w:val="24"/>
        </w:rPr>
        <w:t xml:space="preserve"> – Sutarties dalis, kuri vadinasi „Paslaugų pirkimo–pardavimo sutarties Bendrosios sąlygos“;</w:t>
      </w:r>
    </w:p>
    <w:p w14:paraId="5735DBBA"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1.1.1.2.</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Pirkėjas</w:t>
      </w:r>
      <w:r w:rsidRPr="00F94A5B">
        <w:rPr>
          <w:rFonts w:ascii="Times New Roman" w:hAnsi="Times New Roman" w:cs="Times New Roman"/>
          <w:color w:val="000000" w:themeColor="text1"/>
          <w:sz w:val="24"/>
          <w:szCs w:val="24"/>
        </w:rPr>
        <w:t xml:space="preserve"> – asmuo, kuris Specialiosiose sąlygose yra įvardytas kaip Pirkėjas, įsigyjantis Specialiosiose sąlygose ir Sutarties prieduose nurodytas Paslaugas;</w:t>
      </w:r>
    </w:p>
    <w:p w14:paraId="483B4231"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color w:val="000000" w:themeColor="text1"/>
          <w:sz w:val="24"/>
          <w:szCs w:val="24"/>
        </w:rPr>
        <w:t>1.1.1.3.</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 xml:space="preserve">Pradinės sutarties vertė </w:t>
      </w:r>
      <w:r w:rsidRPr="00F94A5B">
        <w:rPr>
          <w:rFonts w:ascii="Times New Roman" w:hAnsi="Times New Roman" w:cs="Times New Roman"/>
          <w:color w:val="000000" w:themeColor="text1"/>
          <w:sz w:val="24"/>
          <w:szCs w:val="24"/>
        </w:rPr>
        <w:t>– Specialiosiose sąlygose nurodyta</w:t>
      </w:r>
      <w:r w:rsidRPr="00F94A5B">
        <w:rPr>
          <w:rFonts w:ascii="Times New Roman" w:hAnsi="Times New Roman" w:cs="Times New Roman"/>
          <w:b/>
          <w:bCs/>
          <w:color w:val="000000" w:themeColor="text1"/>
          <w:sz w:val="24"/>
          <w:szCs w:val="24"/>
        </w:rPr>
        <w:t xml:space="preserve"> </w:t>
      </w:r>
      <w:r w:rsidRPr="00F94A5B">
        <w:rPr>
          <w:rFonts w:ascii="Times New Roman" w:hAnsi="Times New Roman" w:cs="Times New Roman"/>
          <w:color w:val="000000" w:themeColor="text1"/>
          <w:sz w:val="24"/>
          <w:szCs w:val="24"/>
        </w:rPr>
        <w:t>vertė be pridėtinės vertės mokesčio (toliau – PVM);</w:t>
      </w:r>
    </w:p>
    <w:p w14:paraId="2467208D"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 xml:space="preserve">1.1.1.4. </w:t>
      </w:r>
      <w:r w:rsidRPr="00F94A5B">
        <w:rPr>
          <w:rFonts w:ascii="Times New Roman" w:hAnsi="Times New Roman" w:cs="Times New Roman"/>
          <w:b/>
          <w:bCs/>
          <w:color w:val="000000" w:themeColor="text1"/>
          <w:sz w:val="24"/>
          <w:szCs w:val="24"/>
        </w:rPr>
        <w:t>Paslaugos</w:t>
      </w:r>
      <w:r w:rsidRPr="00F94A5B">
        <w:rPr>
          <w:rFonts w:ascii="Times New Roman" w:hAnsi="Times New Roman" w:cs="Times New Roman"/>
          <w:color w:val="000000" w:themeColor="text1"/>
          <w:sz w:val="24"/>
          <w:szCs w:val="24"/>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589764"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1.1.1.5.</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 xml:space="preserve">Paslaugų perdavimo–priėmimo aktas </w:t>
      </w:r>
      <w:r w:rsidRPr="00F94A5B">
        <w:rPr>
          <w:rFonts w:ascii="Times New Roman" w:hAnsi="Times New Roman" w:cs="Times New Roman"/>
          <w:color w:val="000000" w:themeColor="text1"/>
          <w:sz w:val="24"/>
          <w:szCs w:val="24"/>
        </w:rPr>
        <w:t>– dokumentas,</w:t>
      </w:r>
      <w:r w:rsidRPr="00F94A5B">
        <w:rPr>
          <w:rFonts w:ascii="Times New Roman" w:hAnsi="Times New Roman" w:cs="Times New Roman"/>
          <w:b/>
          <w:bCs/>
          <w:color w:val="000000" w:themeColor="text1"/>
          <w:sz w:val="24"/>
          <w:szCs w:val="24"/>
        </w:rPr>
        <w:t xml:space="preserve"> </w:t>
      </w:r>
      <w:r w:rsidRPr="00F94A5B">
        <w:rPr>
          <w:rFonts w:ascii="Times New Roman" w:hAnsi="Times New Roman" w:cs="Times New Roman"/>
          <w:color w:val="000000" w:themeColor="text1"/>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B4ACD3"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1.1.1.6.</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Paslaugų trūkumai</w:t>
      </w:r>
      <w:r w:rsidRPr="00F94A5B">
        <w:rPr>
          <w:rFonts w:ascii="Times New Roman" w:hAnsi="Times New Roman" w:cs="Times New Roman"/>
          <w:color w:val="000000" w:themeColor="text1"/>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656D7CB"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color w:val="000000" w:themeColor="text1"/>
          <w:sz w:val="24"/>
          <w:szCs w:val="24"/>
        </w:rPr>
        <w:t>1.1.1.7.</w:t>
      </w:r>
      <w:r w:rsidRPr="00F94A5B">
        <w:rPr>
          <w:rFonts w:ascii="Times New Roman" w:hAnsi="Times New Roman" w:cs="Times New Roman"/>
          <w:color w:val="000000" w:themeColor="text1"/>
          <w:sz w:val="24"/>
          <w:szCs w:val="24"/>
        </w:rPr>
        <w:tab/>
      </w:r>
      <w:r w:rsidRPr="00F94A5B">
        <w:rPr>
          <w:rFonts w:ascii="Times New Roman" w:hAnsi="Times New Roman" w:cs="Times New Roman"/>
          <w:b/>
          <w:color w:val="000000" w:themeColor="text1"/>
          <w:sz w:val="24"/>
          <w:szCs w:val="24"/>
        </w:rPr>
        <w:t xml:space="preserve">Sąskaita </w:t>
      </w:r>
      <w:r w:rsidRPr="00F94A5B">
        <w:rPr>
          <w:rFonts w:ascii="Times New Roman" w:hAnsi="Times New Roman" w:cs="Times New Roman"/>
          <w:color w:val="000000" w:themeColor="text1"/>
          <w:sz w:val="24"/>
          <w:szCs w:val="24"/>
        </w:rPr>
        <w:t>–</w:t>
      </w:r>
      <w:r w:rsidRPr="00F94A5B">
        <w:rPr>
          <w:rFonts w:ascii="Times New Roman" w:hAnsi="Times New Roman" w:cs="Times New Roman"/>
          <w:b/>
          <w:color w:val="000000" w:themeColor="text1"/>
          <w:sz w:val="24"/>
          <w:szCs w:val="24"/>
        </w:rPr>
        <w:t xml:space="preserve"> </w:t>
      </w:r>
      <w:r w:rsidRPr="00F94A5B">
        <w:rPr>
          <w:rFonts w:ascii="Times New Roman" w:hAnsi="Times New Roman" w:cs="Times New Roman"/>
          <w:color w:val="000000" w:themeColor="text1"/>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CA168FB"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1.1.1.8.</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Specialiosios sąlygos</w:t>
      </w:r>
      <w:r w:rsidRPr="00F94A5B">
        <w:rPr>
          <w:rFonts w:ascii="Times New Roman" w:hAnsi="Times New Roman" w:cs="Times New Roman"/>
          <w:color w:val="000000" w:themeColor="text1"/>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7451DAE"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color w:val="000000" w:themeColor="text1"/>
          <w:sz w:val="24"/>
          <w:szCs w:val="24"/>
        </w:rPr>
        <w:t>1.1.1.9.</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 xml:space="preserve">Susitarimas </w:t>
      </w:r>
      <w:r w:rsidRPr="00F94A5B">
        <w:rPr>
          <w:rFonts w:ascii="Times New Roman" w:hAnsi="Times New Roman" w:cs="Times New Roman"/>
          <w:color w:val="000000" w:themeColor="text1"/>
          <w:sz w:val="24"/>
          <w:szCs w:val="24"/>
        </w:rPr>
        <w:t>– tai dokumentas, kurį Šalys sudaro keisdamos Sutarties sąlygas VPĮ leidžiama apimtimi;</w:t>
      </w:r>
    </w:p>
    <w:p w14:paraId="41907467" w14:textId="77777777" w:rsidR="00F94A5B" w:rsidRPr="00F94A5B" w:rsidRDefault="00F94A5B" w:rsidP="00F94A5B">
      <w:pPr>
        <w:pStyle w:val="Pagrindinistekstas"/>
        <w:tabs>
          <w:tab w:val="left" w:pos="1418"/>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color w:val="000000" w:themeColor="text1"/>
          <w:sz w:val="24"/>
          <w:szCs w:val="24"/>
        </w:rPr>
        <w:t>1.1.1.10.</w:t>
      </w:r>
      <w:r w:rsidRPr="00F94A5B">
        <w:rPr>
          <w:rFonts w:ascii="Times New Roman" w:hAnsi="Times New Roman" w:cs="Times New Roman"/>
          <w:color w:val="000000" w:themeColor="text1"/>
          <w:sz w:val="24"/>
          <w:szCs w:val="24"/>
        </w:rPr>
        <w:tab/>
        <w:t xml:space="preserve"> </w:t>
      </w:r>
      <w:r w:rsidRPr="00F94A5B">
        <w:rPr>
          <w:rFonts w:ascii="Times New Roman" w:hAnsi="Times New Roman" w:cs="Times New Roman"/>
          <w:b/>
          <w:bCs/>
          <w:color w:val="000000" w:themeColor="text1"/>
          <w:sz w:val="24"/>
          <w:szCs w:val="24"/>
        </w:rPr>
        <w:t>Sutarties kaina</w:t>
      </w:r>
      <w:r w:rsidRPr="00F94A5B">
        <w:rPr>
          <w:rFonts w:ascii="Times New Roman" w:hAnsi="Times New Roman" w:cs="Times New Roman"/>
          <w:color w:val="000000" w:themeColor="text1"/>
          <w:sz w:val="24"/>
          <w:szCs w:val="24"/>
        </w:rPr>
        <w:t xml:space="preserve"> – pagal Sutartį Tiekėjui mokėtina suma, įskaitant visus privalomus mokesčius ir išlaidas;</w:t>
      </w:r>
    </w:p>
    <w:p w14:paraId="5DCE653D" w14:textId="77777777" w:rsidR="00F94A5B" w:rsidRPr="00F94A5B" w:rsidRDefault="00F94A5B" w:rsidP="00F94A5B">
      <w:pPr>
        <w:pStyle w:val="Pagrindinistekstas"/>
        <w:tabs>
          <w:tab w:val="left" w:pos="1418"/>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1.1.1.11.</w:t>
      </w:r>
      <w:r w:rsidRPr="00F94A5B">
        <w:rPr>
          <w:rFonts w:ascii="Times New Roman" w:hAnsi="Times New Roman" w:cs="Times New Roman"/>
          <w:color w:val="000000" w:themeColor="text1"/>
          <w:sz w:val="24"/>
          <w:szCs w:val="24"/>
        </w:rPr>
        <w:tab/>
        <w:t xml:space="preserve"> </w:t>
      </w:r>
      <w:r w:rsidRPr="00F94A5B">
        <w:rPr>
          <w:rFonts w:ascii="Times New Roman" w:hAnsi="Times New Roman" w:cs="Times New Roman"/>
          <w:b/>
          <w:bCs/>
          <w:color w:val="000000" w:themeColor="text1"/>
          <w:sz w:val="24"/>
          <w:szCs w:val="24"/>
        </w:rPr>
        <w:t xml:space="preserve">Sutarties sąlygos </w:t>
      </w:r>
      <w:r w:rsidRPr="00F94A5B">
        <w:rPr>
          <w:rFonts w:ascii="Times New Roman" w:hAnsi="Times New Roman" w:cs="Times New Roman"/>
          <w:color w:val="000000" w:themeColor="text1"/>
          <w:sz w:val="24"/>
          <w:szCs w:val="24"/>
        </w:rPr>
        <w:t>– Bendrosios sąlygos ir Specialiosios sąlygos kartu;</w:t>
      </w:r>
    </w:p>
    <w:p w14:paraId="520EBC7C" w14:textId="77777777" w:rsidR="00F94A5B" w:rsidRPr="00F94A5B" w:rsidRDefault="00F94A5B" w:rsidP="00F94A5B">
      <w:pPr>
        <w:pStyle w:val="Pagrindinistekstas"/>
        <w:tabs>
          <w:tab w:val="left" w:pos="1418"/>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1.1.1.12.</w:t>
      </w:r>
      <w:r w:rsidRPr="00F94A5B">
        <w:rPr>
          <w:rFonts w:ascii="Times New Roman" w:hAnsi="Times New Roman" w:cs="Times New Roman"/>
          <w:color w:val="000000" w:themeColor="text1"/>
          <w:sz w:val="24"/>
          <w:szCs w:val="24"/>
        </w:rPr>
        <w:tab/>
        <w:t xml:space="preserve"> </w:t>
      </w:r>
      <w:r w:rsidRPr="00F94A5B">
        <w:rPr>
          <w:rFonts w:ascii="Times New Roman" w:hAnsi="Times New Roman" w:cs="Times New Roman"/>
          <w:b/>
          <w:bCs/>
          <w:color w:val="000000" w:themeColor="text1"/>
          <w:sz w:val="24"/>
          <w:szCs w:val="24"/>
        </w:rPr>
        <w:t xml:space="preserve">Sutartis </w:t>
      </w:r>
      <w:r w:rsidRPr="00F94A5B">
        <w:rPr>
          <w:rFonts w:ascii="Times New Roman" w:hAnsi="Times New Roman" w:cs="Times New Roman"/>
          <w:color w:val="000000" w:themeColor="text1"/>
          <w:sz w:val="24"/>
          <w:szCs w:val="24"/>
        </w:rPr>
        <w:t>– Paslaugų pirkimo–pardavimo sutartis, kurią sudaro Sutarties sąlygos, Specialiosiose sąlygose išvardyti priedai ir Susitarimai;</w:t>
      </w:r>
    </w:p>
    <w:p w14:paraId="1A61CD65" w14:textId="77777777" w:rsidR="00F94A5B" w:rsidRPr="00F94A5B" w:rsidRDefault="00F94A5B" w:rsidP="00F94A5B">
      <w:pPr>
        <w:pStyle w:val="Pagrindinistekstas"/>
        <w:tabs>
          <w:tab w:val="left" w:pos="1418"/>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 xml:space="preserve">1.1.1.13. </w:t>
      </w:r>
      <w:r w:rsidRPr="00F94A5B">
        <w:rPr>
          <w:rFonts w:ascii="Times New Roman" w:hAnsi="Times New Roman" w:cs="Times New Roman"/>
          <w:b/>
          <w:bCs/>
          <w:color w:val="000000" w:themeColor="text1"/>
          <w:sz w:val="24"/>
          <w:szCs w:val="24"/>
        </w:rPr>
        <w:t>Šalis</w:t>
      </w:r>
      <w:r w:rsidRPr="00F94A5B">
        <w:rPr>
          <w:rFonts w:ascii="Times New Roman" w:hAnsi="Times New Roman" w:cs="Times New Roman"/>
          <w:color w:val="000000" w:themeColor="text1"/>
          <w:sz w:val="24"/>
          <w:szCs w:val="24"/>
        </w:rPr>
        <w:t xml:space="preserve"> – Pirkėjas arba Tiekėjas, kiekvienas atskirai, priklausomai nuo konteksto;</w:t>
      </w:r>
    </w:p>
    <w:p w14:paraId="35116832" w14:textId="77777777" w:rsidR="00F94A5B" w:rsidRPr="00F94A5B" w:rsidRDefault="00F94A5B" w:rsidP="00F94A5B">
      <w:pPr>
        <w:pStyle w:val="Pagrindinistekstas"/>
        <w:tabs>
          <w:tab w:val="left" w:pos="1418"/>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 xml:space="preserve">1.1.1.14. </w:t>
      </w:r>
      <w:r w:rsidRPr="00F94A5B">
        <w:rPr>
          <w:rFonts w:ascii="Times New Roman" w:hAnsi="Times New Roman" w:cs="Times New Roman"/>
          <w:b/>
          <w:bCs/>
          <w:color w:val="000000" w:themeColor="text1"/>
          <w:sz w:val="24"/>
          <w:szCs w:val="24"/>
        </w:rPr>
        <w:t>Šalys</w:t>
      </w:r>
      <w:r w:rsidRPr="00F94A5B">
        <w:rPr>
          <w:rFonts w:ascii="Times New Roman" w:hAnsi="Times New Roman" w:cs="Times New Roman"/>
          <w:color w:val="000000" w:themeColor="text1"/>
          <w:sz w:val="24"/>
          <w:szCs w:val="24"/>
        </w:rPr>
        <w:t xml:space="preserve"> – Pirkėjas ir Tiekėjas kartu;</w:t>
      </w:r>
    </w:p>
    <w:p w14:paraId="77D70B18" w14:textId="77777777" w:rsidR="00F94A5B" w:rsidRPr="00F94A5B" w:rsidRDefault="00F94A5B" w:rsidP="00F94A5B">
      <w:pPr>
        <w:pStyle w:val="Pagrindinistekstas"/>
        <w:tabs>
          <w:tab w:val="left" w:pos="1418"/>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1.1.1.15.</w:t>
      </w:r>
      <w:r w:rsidRPr="00F94A5B">
        <w:rPr>
          <w:rFonts w:ascii="Times New Roman" w:hAnsi="Times New Roman" w:cs="Times New Roman"/>
          <w:color w:val="000000" w:themeColor="text1"/>
          <w:sz w:val="24"/>
          <w:szCs w:val="24"/>
        </w:rPr>
        <w:tab/>
        <w:t xml:space="preserve"> </w:t>
      </w:r>
      <w:r w:rsidRPr="00F94A5B">
        <w:rPr>
          <w:rFonts w:ascii="Times New Roman" w:hAnsi="Times New Roman" w:cs="Times New Roman"/>
          <w:b/>
          <w:color w:val="000000" w:themeColor="text1"/>
          <w:sz w:val="24"/>
          <w:szCs w:val="24"/>
        </w:rPr>
        <w:t>Tiekėjas</w:t>
      </w:r>
      <w:r w:rsidRPr="00F94A5B">
        <w:rPr>
          <w:rFonts w:ascii="Times New Roman" w:hAnsi="Times New Roman" w:cs="Times New Roman"/>
          <w:color w:val="000000" w:themeColor="text1"/>
          <w:sz w:val="24"/>
          <w:szCs w:val="24"/>
        </w:rPr>
        <w:t xml:space="preserve"> – asmuo, kuris Specialiosiose sąlygose yra įvardytas kaip Tiekėjas, teikiantis Specialiosiose sąlygose nurodytas Paslaugas;</w:t>
      </w:r>
    </w:p>
    <w:p w14:paraId="0FD19C1F" w14:textId="77777777" w:rsidR="00F94A5B" w:rsidRPr="00F94A5B" w:rsidRDefault="00F94A5B" w:rsidP="00F94A5B">
      <w:pPr>
        <w:pStyle w:val="Pagrindinistekstas"/>
        <w:tabs>
          <w:tab w:val="left" w:pos="1418"/>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 xml:space="preserve">1.1.1.16. </w:t>
      </w:r>
      <w:r w:rsidRPr="00F94A5B">
        <w:rPr>
          <w:rFonts w:ascii="Times New Roman" w:hAnsi="Times New Roman" w:cs="Times New Roman"/>
          <w:b/>
          <w:bCs/>
          <w:color w:val="000000" w:themeColor="text1"/>
          <w:sz w:val="24"/>
          <w:szCs w:val="24"/>
        </w:rPr>
        <w:t xml:space="preserve">Užsakymas </w:t>
      </w:r>
      <w:r w:rsidRPr="00F94A5B">
        <w:rPr>
          <w:rFonts w:ascii="Times New Roman" w:hAnsi="Times New Roman" w:cs="Times New Roman"/>
          <w:color w:val="000000" w:themeColor="text1"/>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5F033C" w14:textId="77777777" w:rsidR="00F94A5B" w:rsidRPr="00F94A5B" w:rsidRDefault="00F94A5B" w:rsidP="00F94A5B">
      <w:pPr>
        <w:pStyle w:val="Pagrindinistekstas"/>
        <w:tabs>
          <w:tab w:val="left" w:pos="1418"/>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color w:val="000000" w:themeColor="text1"/>
          <w:sz w:val="24"/>
          <w:szCs w:val="24"/>
        </w:rPr>
        <w:t>1.1.1.17.</w:t>
      </w:r>
      <w:r w:rsidRPr="00F94A5B">
        <w:rPr>
          <w:rFonts w:ascii="Times New Roman" w:hAnsi="Times New Roman" w:cs="Times New Roman"/>
          <w:color w:val="000000" w:themeColor="text1"/>
          <w:sz w:val="24"/>
          <w:szCs w:val="24"/>
        </w:rPr>
        <w:tab/>
        <w:t xml:space="preserve"> </w:t>
      </w:r>
      <w:r w:rsidRPr="00F94A5B">
        <w:rPr>
          <w:rFonts w:ascii="Times New Roman" w:hAnsi="Times New Roman" w:cs="Times New Roman"/>
          <w:b/>
          <w:bCs/>
          <w:color w:val="000000" w:themeColor="text1"/>
          <w:sz w:val="24"/>
          <w:szCs w:val="24"/>
        </w:rPr>
        <w:t xml:space="preserve">VPĮ </w:t>
      </w:r>
      <w:r w:rsidRPr="00F94A5B">
        <w:rPr>
          <w:rFonts w:ascii="Times New Roman" w:hAnsi="Times New Roman" w:cs="Times New Roman"/>
          <w:color w:val="000000" w:themeColor="text1"/>
          <w:sz w:val="24"/>
          <w:szCs w:val="24"/>
        </w:rPr>
        <w:t>– Lietuvos Respublikos viešųjų pirkimų įstatymas.</w:t>
      </w:r>
    </w:p>
    <w:p w14:paraId="130C1AEC" w14:textId="77777777" w:rsidR="00F94A5B" w:rsidRPr="00F94A5B" w:rsidRDefault="00F94A5B" w:rsidP="00F94A5B">
      <w:pPr>
        <w:pStyle w:val="Pagrindinistekstas"/>
        <w:tabs>
          <w:tab w:val="left" w:pos="1418"/>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1.1.1.18.</w:t>
      </w:r>
      <w:r w:rsidRPr="00F94A5B">
        <w:rPr>
          <w:rFonts w:ascii="Times New Roman" w:hAnsi="Times New Roman" w:cs="Times New Roman"/>
          <w:color w:val="000000" w:themeColor="text1"/>
          <w:sz w:val="24"/>
          <w:szCs w:val="24"/>
        </w:rPr>
        <w:tab/>
        <w:t xml:space="preserve"> Kitų Sutartyje didžiąja raide rašomų sąvokų reikšmės yra nurodytos Sutarties tekste.</w:t>
      </w:r>
    </w:p>
    <w:p w14:paraId="5271889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1.1.2.</w:t>
      </w:r>
      <w:r w:rsidRPr="00F94A5B">
        <w:rPr>
          <w:rFonts w:ascii="Times New Roman" w:hAnsi="Times New Roman" w:cs="Times New Roman"/>
          <w:color w:val="000000" w:themeColor="text1"/>
          <w:sz w:val="24"/>
          <w:szCs w:val="24"/>
        </w:rPr>
        <w:tab/>
        <w:t>Sutartyje neapibrėžtos sąvokos suprantamos ir aiškinamos taip, kaip jas apibrėžia VPĮ ir kiti įstatymai bei teisės aktai, galiojantys Sutarties sudarymo ir vykdymo metu.</w:t>
      </w:r>
    </w:p>
    <w:p w14:paraId="689276FA"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1.1.3.</w:t>
      </w:r>
      <w:r w:rsidRPr="00F94A5B">
        <w:rPr>
          <w:rFonts w:ascii="Times New Roman" w:hAnsi="Times New Roman" w:cs="Times New Roman"/>
          <w:color w:val="000000" w:themeColor="text1"/>
          <w:sz w:val="24"/>
          <w:szCs w:val="24"/>
        </w:rPr>
        <w:tab/>
        <w:t>Kitos Sutartyje vartojamos sąvokos ir terminai turi bendrinę reikšmę arba artimiausią Sutarties pobūdžiui specialiąją reikšmę, jei Sutartyje nėra nustatyta ir paaiškinta kitokia jų reikšmė.</w:t>
      </w:r>
    </w:p>
    <w:p w14:paraId="55EB3866"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3BDF8A41"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1.2.</w:t>
      </w:r>
      <w:r w:rsidRPr="00F94A5B">
        <w:rPr>
          <w:rFonts w:ascii="Times New Roman" w:hAnsi="Times New Roman" w:cs="Times New Roman"/>
          <w:b/>
          <w:bCs/>
          <w:color w:val="000000" w:themeColor="text1"/>
          <w:sz w:val="24"/>
          <w:szCs w:val="24"/>
        </w:rPr>
        <w:tab/>
        <w:t>Sutarties aiškinimas</w:t>
      </w:r>
    </w:p>
    <w:p w14:paraId="09C7BA5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w:t>
      </w:r>
      <w:r w:rsidRPr="00F94A5B">
        <w:rPr>
          <w:rFonts w:ascii="Times New Roman" w:hAnsi="Times New Roman" w:cs="Times New Roman"/>
          <w:color w:val="000000" w:themeColor="text1"/>
          <w:sz w:val="24"/>
          <w:szCs w:val="24"/>
        </w:rPr>
        <w:tab/>
        <w:t>Sutartis yra sudaryta ir turi būti aiškinama pagal Lietuvos Respublikos teisės aktus.</w:t>
      </w:r>
    </w:p>
    <w:p w14:paraId="4E44E743"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1.2.2.</w:t>
      </w:r>
      <w:r w:rsidRPr="00F94A5B">
        <w:rPr>
          <w:rFonts w:ascii="Times New Roman" w:hAnsi="Times New Roman" w:cs="Times New Roman"/>
          <w:color w:val="000000" w:themeColor="text1"/>
          <w:sz w:val="24"/>
          <w:szCs w:val="24"/>
        </w:rPr>
        <w:tab/>
        <w:t>Jei Bendrosios sąlygos ir (ar) Specialiosios sąlygos prieštarauja VPĮ ir kitų teisės aktų reikalavimams, taikomos VPĮ ir kitų teisės aktų nuostatos.</w:t>
      </w:r>
    </w:p>
    <w:p w14:paraId="4468C3A4"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1.2.3.</w:t>
      </w:r>
      <w:r w:rsidRPr="00F94A5B">
        <w:rPr>
          <w:rFonts w:ascii="Times New Roman" w:hAnsi="Times New Roman" w:cs="Times New Roman"/>
          <w:color w:val="000000" w:themeColor="text1"/>
          <w:sz w:val="24"/>
          <w:szCs w:val="24"/>
        </w:rPr>
        <w:tab/>
        <w:t>Diena Sutartyje reiškia kalendorinę dieną.</w:t>
      </w:r>
    </w:p>
    <w:p w14:paraId="02263D4E"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1.2.4.</w:t>
      </w:r>
      <w:r w:rsidRPr="00F94A5B">
        <w:rPr>
          <w:rFonts w:ascii="Times New Roman" w:hAnsi="Times New Roman" w:cs="Times New Roman"/>
          <w:color w:val="000000" w:themeColor="text1"/>
          <w:sz w:val="24"/>
          <w:szCs w:val="24"/>
        </w:rPr>
        <w:tab/>
        <w:t>Darbo diena Sutartyje reiškia bet kurią dieną, išskyrus šeštadienį, sekmadienį ir švenčių dienas Lietuvoje, nurodytas Lietuvos Respublikos darbo kodekse.</w:t>
      </w:r>
    </w:p>
    <w:p w14:paraId="100A7AD5"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1.2.5.</w:t>
      </w:r>
      <w:r w:rsidRPr="00F94A5B">
        <w:rPr>
          <w:rFonts w:ascii="Times New Roman" w:hAnsi="Times New Roman" w:cs="Times New Roman"/>
          <w:color w:val="000000" w:themeColor="text1"/>
          <w:sz w:val="24"/>
          <w:szCs w:val="24"/>
        </w:rPr>
        <w:tab/>
        <w:t>Terminai pagal Sutartį yra skaičiuojami metais, mėnesiais, savaitėmis, darbo dienomis, kalendorinėmis dienomis, valandomis ir minutėmis.</w:t>
      </w:r>
    </w:p>
    <w:p w14:paraId="7D16F846"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1.2.6.</w:t>
      </w:r>
      <w:r w:rsidRPr="00F94A5B">
        <w:rPr>
          <w:rFonts w:ascii="Times New Roman" w:hAnsi="Times New Roman" w:cs="Times New Roman"/>
          <w:color w:val="000000" w:themeColor="text1"/>
          <w:sz w:val="24"/>
          <w:szCs w:val="24"/>
        </w:rPr>
        <w:tab/>
        <w:t>Kvalifikacija, rėmimasis kitų ūkio subjektų pajėgumais, Paslaugų apimtis, peržiūra suprantami taip, kaip nustatyta VPĮ bei jį įgyvendinančiuose teisės aktuose.</w:t>
      </w:r>
    </w:p>
    <w:p w14:paraId="753F7D6D"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1.2.7.</w:t>
      </w:r>
      <w:r w:rsidRPr="00F94A5B">
        <w:rPr>
          <w:rFonts w:ascii="Times New Roman" w:hAnsi="Times New Roman" w:cs="Times New Roman"/>
          <w:color w:val="000000" w:themeColor="text1"/>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FBBC34C"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1.2.8.</w:t>
      </w:r>
      <w:r w:rsidRPr="00F94A5B">
        <w:rPr>
          <w:rFonts w:ascii="Times New Roman" w:hAnsi="Times New Roman" w:cs="Times New Roman"/>
          <w:color w:val="000000" w:themeColor="text1"/>
          <w:sz w:val="24"/>
          <w:szCs w:val="24"/>
        </w:rPr>
        <w:tab/>
        <w:t>Informuoti, pranešti, įspėti arba atsakyti reiškia pateikti informaciją, pranešimą, įspėjimą arba atsakymą Bendrosiose ir (ar) Specialiosiose sąlygose nustatyta tvarka.</w:t>
      </w:r>
    </w:p>
    <w:p w14:paraId="01400877"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1.2.9.</w:t>
      </w:r>
      <w:r w:rsidRPr="00F94A5B">
        <w:rPr>
          <w:rFonts w:ascii="Times New Roman" w:hAnsi="Times New Roman" w:cs="Times New Roman"/>
          <w:color w:val="000000" w:themeColor="text1"/>
          <w:sz w:val="24"/>
          <w:szCs w:val="24"/>
        </w:rPr>
        <w:tab/>
        <w:t>Patvirtinti reiškia pateikti patvirtinimą raštu arba pasirašyti dokumentą be išlygų ar su išlygomis, išskyrus atvejus, kai asmuo, pasirašydamas dokumentą, nurodo, jog atsisako jį patvirtinti.</w:t>
      </w:r>
    </w:p>
    <w:p w14:paraId="10916625"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1.2.10.</w:t>
      </w:r>
      <w:r w:rsidRPr="00F94A5B">
        <w:rPr>
          <w:rFonts w:ascii="Times New Roman" w:hAnsi="Times New Roman" w:cs="Times New Roman"/>
          <w:color w:val="000000" w:themeColor="text1"/>
          <w:sz w:val="24"/>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0853AA"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1.2.11.</w:t>
      </w:r>
      <w:r w:rsidRPr="00F94A5B">
        <w:rPr>
          <w:rFonts w:ascii="Times New Roman" w:hAnsi="Times New Roman" w:cs="Times New Roman"/>
          <w:color w:val="000000" w:themeColor="text1"/>
          <w:sz w:val="24"/>
          <w:szCs w:val="24"/>
        </w:rPr>
        <w:tab/>
        <w:t>Jeigu Sutartyje nurodyta reikšmė skaičiais ir žodžiais skiriasi, vadovaujamasi žodžiais nurodyta reikšme.</w:t>
      </w:r>
    </w:p>
    <w:p w14:paraId="1B7E64E8"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1.2.12.</w:t>
      </w:r>
      <w:r w:rsidRPr="00F94A5B">
        <w:rPr>
          <w:rFonts w:ascii="Times New Roman" w:hAnsi="Times New Roman" w:cs="Times New Roman"/>
          <w:color w:val="000000" w:themeColor="text1"/>
          <w:sz w:val="24"/>
          <w:szCs w:val="24"/>
        </w:rPr>
        <w:tab/>
        <w:t>Jei pateikiamos nuorodos į teisės aktus, turi būti taikomos aktualios teisės aktų redakcijos, jeigu nenurodyta kitaip.</w:t>
      </w:r>
    </w:p>
    <w:p w14:paraId="5AF1E6B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0D2C04A9"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color w:val="000000" w:themeColor="text1"/>
          <w:sz w:val="24"/>
          <w:szCs w:val="24"/>
        </w:rPr>
        <w:lastRenderedPageBreak/>
        <w:t>1.3.</w:t>
      </w:r>
      <w:r w:rsidRPr="00F94A5B">
        <w:rPr>
          <w:rFonts w:ascii="Times New Roman" w:hAnsi="Times New Roman" w:cs="Times New Roman"/>
          <w:b/>
          <w:color w:val="000000" w:themeColor="text1"/>
          <w:sz w:val="24"/>
          <w:szCs w:val="24"/>
        </w:rPr>
        <w:tab/>
        <w:t>Dokumentų viršenybė</w:t>
      </w:r>
    </w:p>
    <w:p w14:paraId="6CBB75D9"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1.3.1.</w:t>
      </w:r>
      <w:r w:rsidRPr="00F94A5B">
        <w:rPr>
          <w:rFonts w:ascii="Times New Roman" w:hAnsi="Times New Roman" w:cs="Times New Roman"/>
          <w:color w:val="000000" w:themeColor="text1"/>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EA4F759" w14:textId="77777777" w:rsidR="00F94A5B" w:rsidRPr="00F94A5B" w:rsidRDefault="00F94A5B" w:rsidP="00F94A5B">
      <w:pPr>
        <w:pStyle w:val="Pagrindinistekstas"/>
        <w:spacing w:after="0"/>
        <w:ind w:right="10" w:firstLine="540"/>
        <w:rPr>
          <w:rFonts w:ascii="Times New Roman" w:hAnsi="Times New Roman" w:cs="Times New Roman"/>
          <w:bCs/>
          <w:color w:val="000000" w:themeColor="text1"/>
          <w:sz w:val="24"/>
          <w:szCs w:val="24"/>
        </w:rPr>
      </w:pPr>
      <w:r w:rsidRPr="00F94A5B">
        <w:rPr>
          <w:rFonts w:ascii="Times New Roman" w:hAnsi="Times New Roman" w:cs="Times New Roman"/>
          <w:color w:val="000000" w:themeColor="text1"/>
          <w:sz w:val="24"/>
          <w:szCs w:val="24"/>
        </w:rPr>
        <w:t xml:space="preserve">1.3.1.1. </w:t>
      </w:r>
      <w:r w:rsidRPr="00F94A5B">
        <w:rPr>
          <w:rFonts w:ascii="Times New Roman" w:hAnsi="Times New Roman" w:cs="Times New Roman"/>
          <w:bCs/>
          <w:color w:val="000000" w:themeColor="text1"/>
          <w:sz w:val="24"/>
          <w:szCs w:val="24"/>
        </w:rPr>
        <w:t>Techninė specifikacija;</w:t>
      </w:r>
    </w:p>
    <w:p w14:paraId="49B1F25D" w14:textId="77777777" w:rsidR="00F94A5B" w:rsidRPr="00F94A5B" w:rsidRDefault="00F94A5B" w:rsidP="00F94A5B">
      <w:pPr>
        <w:pStyle w:val="Pagrindinistekstas"/>
        <w:spacing w:after="0"/>
        <w:ind w:right="10" w:firstLine="540"/>
        <w:rPr>
          <w:rFonts w:ascii="Times New Roman" w:hAnsi="Times New Roman" w:cs="Times New Roman"/>
          <w:bCs/>
          <w:color w:val="000000" w:themeColor="text1"/>
          <w:sz w:val="24"/>
          <w:szCs w:val="24"/>
        </w:rPr>
      </w:pPr>
      <w:r w:rsidRPr="00F94A5B">
        <w:rPr>
          <w:rFonts w:ascii="Times New Roman" w:hAnsi="Times New Roman" w:cs="Times New Roman"/>
          <w:bCs/>
          <w:color w:val="000000" w:themeColor="text1"/>
          <w:sz w:val="24"/>
          <w:szCs w:val="24"/>
        </w:rPr>
        <w:t>1.3.1.2. Specialiosios sąlygos;</w:t>
      </w:r>
    </w:p>
    <w:p w14:paraId="4AABBC51" w14:textId="77777777" w:rsidR="00F94A5B" w:rsidRPr="00F94A5B" w:rsidRDefault="00F94A5B" w:rsidP="00F94A5B">
      <w:pPr>
        <w:pStyle w:val="Pagrindinistekstas"/>
        <w:spacing w:after="0"/>
        <w:ind w:right="10" w:firstLine="540"/>
        <w:rPr>
          <w:rFonts w:ascii="Times New Roman" w:hAnsi="Times New Roman" w:cs="Times New Roman"/>
          <w:bCs/>
          <w:color w:val="000000" w:themeColor="text1"/>
          <w:sz w:val="24"/>
          <w:szCs w:val="24"/>
        </w:rPr>
      </w:pPr>
      <w:r w:rsidRPr="00F94A5B">
        <w:rPr>
          <w:rFonts w:ascii="Times New Roman" w:hAnsi="Times New Roman" w:cs="Times New Roman"/>
          <w:bCs/>
          <w:color w:val="000000" w:themeColor="text1"/>
          <w:sz w:val="24"/>
          <w:szCs w:val="24"/>
        </w:rPr>
        <w:t>1.3.1.3. Bendrosios sąlygos;</w:t>
      </w:r>
    </w:p>
    <w:p w14:paraId="396443CC" w14:textId="77777777" w:rsidR="00F94A5B" w:rsidRPr="00F94A5B" w:rsidRDefault="00F94A5B" w:rsidP="00F94A5B">
      <w:pPr>
        <w:pStyle w:val="Pagrindinistekstas"/>
        <w:spacing w:after="0"/>
        <w:ind w:right="10" w:firstLine="540"/>
        <w:rPr>
          <w:rFonts w:ascii="Times New Roman" w:hAnsi="Times New Roman" w:cs="Times New Roman"/>
          <w:bCs/>
          <w:color w:val="000000" w:themeColor="text1"/>
          <w:sz w:val="24"/>
          <w:szCs w:val="24"/>
        </w:rPr>
      </w:pPr>
      <w:r w:rsidRPr="00F94A5B">
        <w:rPr>
          <w:rFonts w:ascii="Times New Roman" w:hAnsi="Times New Roman" w:cs="Times New Roman"/>
          <w:bCs/>
          <w:color w:val="000000" w:themeColor="text1"/>
          <w:sz w:val="24"/>
          <w:szCs w:val="24"/>
        </w:rPr>
        <w:t>1.3.1.4. Pirkimo dokumentai (išskyrus techninę specifikaciją);</w:t>
      </w:r>
    </w:p>
    <w:p w14:paraId="5689B0D1" w14:textId="77777777" w:rsidR="00F94A5B" w:rsidRPr="00F94A5B" w:rsidRDefault="00F94A5B" w:rsidP="00F94A5B">
      <w:pPr>
        <w:pStyle w:val="Pagrindinistekstas"/>
        <w:spacing w:after="0"/>
        <w:ind w:right="10" w:firstLine="540"/>
        <w:rPr>
          <w:rFonts w:ascii="Times New Roman" w:hAnsi="Times New Roman" w:cs="Times New Roman"/>
          <w:bCs/>
          <w:color w:val="000000" w:themeColor="text1"/>
          <w:sz w:val="24"/>
          <w:szCs w:val="24"/>
        </w:rPr>
      </w:pPr>
      <w:r w:rsidRPr="00F94A5B">
        <w:rPr>
          <w:rFonts w:ascii="Times New Roman" w:hAnsi="Times New Roman" w:cs="Times New Roman"/>
          <w:bCs/>
          <w:color w:val="000000" w:themeColor="text1"/>
          <w:sz w:val="24"/>
          <w:szCs w:val="24"/>
        </w:rPr>
        <w:t>1.3.1.5. Pasiūlymas;</w:t>
      </w:r>
    </w:p>
    <w:p w14:paraId="7B51153E" w14:textId="77777777" w:rsidR="00F94A5B" w:rsidRPr="00F94A5B" w:rsidRDefault="00F94A5B" w:rsidP="00F94A5B">
      <w:pPr>
        <w:pStyle w:val="Pagrindinistekstas"/>
        <w:spacing w:after="0"/>
        <w:ind w:right="10" w:firstLine="540"/>
        <w:rPr>
          <w:rFonts w:ascii="Times New Roman" w:hAnsi="Times New Roman" w:cs="Times New Roman"/>
          <w:bCs/>
          <w:color w:val="000000" w:themeColor="text1"/>
          <w:sz w:val="24"/>
          <w:szCs w:val="24"/>
        </w:rPr>
      </w:pPr>
      <w:r w:rsidRPr="00F94A5B">
        <w:rPr>
          <w:rFonts w:ascii="Times New Roman" w:hAnsi="Times New Roman" w:cs="Times New Roman"/>
          <w:bCs/>
          <w:color w:val="000000" w:themeColor="text1"/>
          <w:sz w:val="24"/>
          <w:szCs w:val="24"/>
        </w:rPr>
        <w:t>1.3.1.6. Kiti Specialiosiose sąlygose išvardinti priedai.</w:t>
      </w:r>
    </w:p>
    <w:p w14:paraId="70A8EB20"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1.3.2.</w:t>
      </w:r>
      <w:r w:rsidRPr="00F94A5B">
        <w:rPr>
          <w:rFonts w:ascii="Times New Roman" w:hAnsi="Times New Roman" w:cs="Times New Roman"/>
          <w:color w:val="000000" w:themeColor="text1"/>
          <w:sz w:val="24"/>
          <w:szCs w:val="24"/>
        </w:rPr>
        <w:tab/>
        <w:t>Tuo atveju, kai Šalių Susitarimu yra keičiamos Sutarties sąlygos, naujai sutartos Sutarties sąlygos turi viršenybę prieš pakeistąsias.</w:t>
      </w:r>
    </w:p>
    <w:p w14:paraId="1B51115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1.3.3.</w:t>
      </w:r>
      <w:r w:rsidRPr="00F94A5B">
        <w:rPr>
          <w:rFonts w:ascii="Times New Roman" w:hAnsi="Times New Roman" w:cs="Times New Roman"/>
          <w:color w:val="000000" w:themeColor="text1"/>
          <w:sz w:val="24"/>
          <w:szCs w:val="24"/>
        </w:rPr>
        <w:tab/>
        <w:t>Jeigu Šalys sudaro Susitarimą dėl Sutarties sąlygų arba priedo papildymo nauja sąlyga, neatitikimo ar neaiškumo atveju tokia sąlyga turi viršenybę atitinkamai kitų Sutarties sąlygų arba kitų to priedo sąlygų atžvilgiu.</w:t>
      </w:r>
    </w:p>
    <w:p w14:paraId="101384BD"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1.3.4.</w:t>
      </w:r>
      <w:r w:rsidRPr="00F94A5B">
        <w:rPr>
          <w:rFonts w:ascii="Times New Roman" w:hAnsi="Times New Roman" w:cs="Times New Roman"/>
          <w:color w:val="000000" w:themeColor="text1"/>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4A5B">
        <w:rPr>
          <w:rFonts w:ascii="Times New Roman" w:hAnsi="Times New Roman" w:cs="Times New Roman"/>
          <w:color w:val="000000" w:themeColor="text1"/>
          <w:sz w:val="24"/>
          <w:szCs w:val="24"/>
          <w:vertAlign w:val="superscript"/>
        </w:rPr>
        <w:t>1</w:t>
      </w:r>
      <w:r w:rsidRPr="00F94A5B">
        <w:rPr>
          <w:rFonts w:ascii="Times New Roman" w:hAnsi="Times New Roman" w:cs="Times New Roman"/>
          <w:color w:val="000000" w:themeColor="text1"/>
          <w:sz w:val="24"/>
          <w:szCs w:val="24"/>
        </w:rPr>
        <w:t>).</w:t>
      </w:r>
    </w:p>
    <w:p w14:paraId="57D7EE5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11E096B2"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color w:val="000000" w:themeColor="text1"/>
          <w:sz w:val="24"/>
          <w:szCs w:val="24"/>
        </w:rPr>
        <w:t>2.</w:t>
      </w:r>
      <w:r w:rsidRPr="00F94A5B">
        <w:rPr>
          <w:rFonts w:ascii="Times New Roman" w:hAnsi="Times New Roman" w:cs="Times New Roman"/>
          <w:b/>
          <w:color w:val="000000" w:themeColor="text1"/>
          <w:sz w:val="24"/>
          <w:szCs w:val="24"/>
        </w:rPr>
        <w:tab/>
        <w:t>Sutarties dalykas</w:t>
      </w:r>
    </w:p>
    <w:p w14:paraId="7001D884"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w:t>
      </w:r>
      <w:r w:rsidRPr="00F94A5B">
        <w:rPr>
          <w:rFonts w:ascii="Times New Roman" w:hAnsi="Times New Roman" w:cs="Times New Roman"/>
          <w:color w:val="000000" w:themeColor="text1"/>
          <w:sz w:val="24"/>
          <w:szCs w:val="24"/>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1DC4674" w14:textId="77777777" w:rsidR="00F94A5B" w:rsidRPr="00F94A5B" w:rsidRDefault="00F94A5B" w:rsidP="00F94A5B">
      <w:pPr>
        <w:pStyle w:val="Pagrindinistekstas"/>
        <w:tabs>
          <w:tab w:val="left" w:pos="720"/>
          <w:tab w:val="left" w:pos="993"/>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w:t>
      </w:r>
      <w:r w:rsidRPr="00F94A5B">
        <w:rPr>
          <w:rFonts w:ascii="Times New Roman" w:hAnsi="Times New Roman" w:cs="Times New Roman"/>
          <w:color w:val="000000" w:themeColor="text1"/>
          <w:sz w:val="24"/>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A87856A" w14:textId="77777777" w:rsidR="00F94A5B" w:rsidRPr="00F94A5B" w:rsidRDefault="00F94A5B" w:rsidP="00F94A5B">
      <w:pPr>
        <w:pStyle w:val="Pagrindinistekstas"/>
        <w:tabs>
          <w:tab w:val="left" w:pos="720"/>
          <w:tab w:val="left" w:pos="993"/>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2.3.</w:t>
      </w:r>
      <w:r w:rsidRPr="00F94A5B">
        <w:rPr>
          <w:rFonts w:ascii="Times New Roman" w:hAnsi="Times New Roman" w:cs="Times New Roman"/>
          <w:color w:val="000000" w:themeColor="text1"/>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1612F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p>
    <w:p w14:paraId="05E2774F"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color w:val="000000" w:themeColor="text1"/>
          <w:sz w:val="24"/>
          <w:szCs w:val="24"/>
        </w:rPr>
        <w:t>3.</w:t>
      </w:r>
      <w:r w:rsidRPr="00F94A5B">
        <w:rPr>
          <w:rFonts w:ascii="Times New Roman" w:hAnsi="Times New Roman" w:cs="Times New Roman"/>
          <w:b/>
          <w:color w:val="000000" w:themeColor="text1"/>
          <w:sz w:val="24"/>
          <w:szCs w:val="24"/>
        </w:rPr>
        <w:tab/>
        <w:t>Tiekėjas ir kiti Sutarties vykdymui pasitelkiami asmenys</w:t>
      </w:r>
    </w:p>
    <w:p w14:paraId="5C07C28D"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color w:val="000000" w:themeColor="text1"/>
          <w:sz w:val="24"/>
          <w:szCs w:val="24"/>
        </w:rPr>
        <w:t>3.1.</w:t>
      </w:r>
      <w:r w:rsidRPr="00F94A5B">
        <w:rPr>
          <w:rFonts w:ascii="Times New Roman" w:hAnsi="Times New Roman" w:cs="Times New Roman"/>
          <w:b/>
          <w:color w:val="000000" w:themeColor="text1"/>
          <w:sz w:val="24"/>
          <w:szCs w:val="24"/>
        </w:rPr>
        <w:tab/>
        <w:t>Kvalifikacija ir kiti Tiekėjo pasiūlymu prisiimti įsipareigojimai</w:t>
      </w:r>
    </w:p>
    <w:p w14:paraId="30BF858C"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3.1.1.</w:t>
      </w:r>
      <w:r w:rsidRPr="00F94A5B">
        <w:rPr>
          <w:rFonts w:ascii="Times New Roman" w:hAnsi="Times New Roman" w:cs="Times New Roman"/>
          <w:color w:val="000000" w:themeColor="text1"/>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E731C08"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3.1.1.1.</w:t>
      </w:r>
      <w:r w:rsidRPr="00F94A5B">
        <w:rPr>
          <w:rFonts w:ascii="Times New Roman" w:hAnsi="Times New Roman" w:cs="Times New Roman"/>
          <w:color w:val="000000" w:themeColor="text1"/>
          <w:sz w:val="24"/>
          <w:szCs w:val="24"/>
        </w:rPr>
        <w:tab/>
        <w:t>turėtų teisę verstis ta veikla, kuri yra reikalinga Sutarčiai įvykdyti. Pirkėjui pareikalavus, Tiekėjas turi pateikti dokumentus, įrodančius, kad Sutartį vykdo tik tokią teisę turintys asmenys;</w:t>
      </w:r>
    </w:p>
    <w:p w14:paraId="61074661"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3.1.1.2.</w:t>
      </w:r>
      <w:r w:rsidRPr="00F94A5B">
        <w:rPr>
          <w:rFonts w:ascii="Times New Roman" w:hAnsi="Times New Roman" w:cs="Times New Roman"/>
          <w:color w:val="000000" w:themeColor="text1"/>
          <w:sz w:val="24"/>
          <w:szCs w:val="24"/>
        </w:rPr>
        <w:tab/>
        <w:t>atitiktų tiekėjų kvalifikacijai pirkimo dokumentuose nustatytus reikalavimus bei neturėtų pirkimo dokumentuose nustatytų pašalinimo pagrindų;</w:t>
      </w:r>
    </w:p>
    <w:p w14:paraId="6F23F185"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3.1.1.3.</w:t>
      </w:r>
      <w:r w:rsidRPr="00F94A5B">
        <w:rPr>
          <w:rFonts w:ascii="Times New Roman" w:hAnsi="Times New Roman" w:cs="Times New Roman"/>
          <w:color w:val="000000" w:themeColor="text1"/>
          <w:sz w:val="24"/>
          <w:szCs w:val="24"/>
        </w:rPr>
        <w:tab/>
        <w:t xml:space="preserve">laikytųsi Tiekėjo pasiūlyme nurodytų įsipareigojimų, įskaitant, bet neapsiribojant – atitiktų pirkimo dokumentuose nustatytus kokybinių, aplinkosaugos ir (arba) socialinių kriterijų (toliau – </w:t>
      </w:r>
      <w:r w:rsidRPr="00F94A5B">
        <w:rPr>
          <w:rFonts w:ascii="Times New Roman" w:hAnsi="Times New Roman" w:cs="Times New Roman"/>
          <w:b/>
          <w:bCs/>
          <w:color w:val="000000" w:themeColor="text1"/>
          <w:sz w:val="24"/>
          <w:szCs w:val="24"/>
        </w:rPr>
        <w:t>kokybiniai kriterijai</w:t>
      </w:r>
      <w:r w:rsidRPr="00F94A5B">
        <w:rPr>
          <w:rFonts w:ascii="Times New Roman" w:hAnsi="Times New Roman" w:cs="Times New Roman"/>
          <w:color w:val="000000" w:themeColor="text1"/>
          <w:sz w:val="24"/>
          <w:szCs w:val="24"/>
        </w:rPr>
        <w:t>) reikšmes ir parametrus. Šiame papunktyje nurodytų įsipareigojimų laikymosi tikrinimo tvarka nustatoma Specialiosiose sąlygose;</w:t>
      </w:r>
    </w:p>
    <w:p w14:paraId="50F565F0"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3.1.1.4.</w:t>
      </w:r>
      <w:r w:rsidRPr="00F94A5B">
        <w:rPr>
          <w:rFonts w:ascii="Times New Roman" w:hAnsi="Times New Roman" w:cs="Times New Roman"/>
          <w:color w:val="000000" w:themeColor="text1"/>
          <w:sz w:val="24"/>
          <w:szCs w:val="24"/>
        </w:rPr>
        <w:tab/>
        <w:t>užtikrintų nustatytų kokybės vadybos sistemos ir (arba) aplinkos apsaugos vadybos sistemos standartų taikymą, jeigu to reikalaujama pirkimo dokumentuose, ir turėtų tą patvirtinančius dokumentus;</w:t>
      </w:r>
    </w:p>
    <w:p w14:paraId="7154944E"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3.1.1.5. atitiktų nacionalinio saugumo interesus bei nebūtų registruotas (nuolat gyvenantis ar turintis pilietybę) nepatikimomis laikomose valstybėse ar teritorijose, jei tokie reikalavimai buvo numatyti pirkimo dokumentuose.</w:t>
      </w:r>
    </w:p>
    <w:p w14:paraId="54CA78A9"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3.1.2.</w:t>
      </w:r>
      <w:r w:rsidRPr="00F94A5B">
        <w:rPr>
          <w:rFonts w:ascii="Times New Roman" w:hAnsi="Times New Roman" w:cs="Times New Roman"/>
          <w:color w:val="000000" w:themeColor="text1"/>
          <w:sz w:val="24"/>
          <w:szCs w:val="24"/>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683BCD7"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3.1.3.</w:t>
      </w:r>
      <w:r w:rsidRPr="00F94A5B">
        <w:rPr>
          <w:rFonts w:ascii="Times New Roman" w:hAnsi="Times New Roman" w:cs="Times New Roman"/>
          <w:color w:val="000000" w:themeColor="text1"/>
          <w:sz w:val="24"/>
          <w:szCs w:val="24"/>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6F06EF4"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40DD6161"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3.2.</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Subtiekėjų bei specialistų pasitelkimas ir keitimas</w:t>
      </w:r>
    </w:p>
    <w:p w14:paraId="07ED9ECF"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w:t>
      </w:r>
      <w:r w:rsidRPr="00F94A5B">
        <w:rPr>
          <w:rFonts w:ascii="Times New Roman" w:hAnsi="Times New Roman" w:cs="Times New Roman"/>
          <w:color w:val="000000" w:themeColor="text1"/>
          <w:sz w:val="24"/>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F21323"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3.2.2.</w:t>
      </w:r>
      <w:r w:rsidRPr="00F94A5B">
        <w:rPr>
          <w:rFonts w:ascii="Times New Roman" w:hAnsi="Times New Roman" w:cs="Times New Roman"/>
          <w:color w:val="000000" w:themeColor="text1"/>
          <w:sz w:val="24"/>
          <w:szCs w:val="24"/>
        </w:rPr>
        <w:tab/>
        <w:t>Sutarties vykdymui pasitelkiami subtiekėjai ir (ar) specialistai (jeigu tokie pasitelkiami) nurodomi Specialiosiose sąlygose.</w:t>
      </w:r>
    </w:p>
    <w:p w14:paraId="7ED4F86F"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3.2.3.</w:t>
      </w:r>
      <w:r w:rsidRPr="00F94A5B">
        <w:rPr>
          <w:rFonts w:ascii="Times New Roman" w:hAnsi="Times New Roman" w:cs="Times New Roman"/>
          <w:color w:val="000000" w:themeColor="text1"/>
          <w:sz w:val="24"/>
          <w:szCs w:val="24"/>
        </w:rPr>
        <w:tab/>
        <w:t>Tiekėjas gali keisti ir (ar) pasitelkti Sutartyje nurodytus subtiekėjus ir (ar) specialistus šiame Sutarties poskyryje nustatytais atvejais ir tvarka.</w:t>
      </w:r>
    </w:p>
    <w:p w14:paraId="4B4BA88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3.2.4. Naujas subtiekėjas ar specialistas gali pradėti vykdyti jiems Tiekėjo pavestus įsipareigojimus pagal Sutartį ne anksčiau, nei bus pasirašytas Susitarimas.</w:t>
      </w:r>
    </w:p>
    <w:p w14:paraId="308DBDD4"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8B845F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3.2.6. Tiekėjas turi teisę Sutarties vykdymui pasitelkti naujus, Specialiosiose sąlygose nenurodytus subtiekėjus, kurių pajėgumais Tiekėjas nesirėmė pirkimo dokumentuose numatytiems kvalifikacijos reikalavimams pagrįsti.</w:t>
      </w:r>
    </w:p>
    <w:p w14:paraId="60619176"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 xml:space="preserve">3.2.7. Sudarius Sutartį, tačiau ne vėliau negu Sutartis pradedama vykdyti, Tiekėjas įsipareigoja Pirkėjui pranešti tuo metu žinomų subtiekėjų, kurių pajėgumais Tiekėjas nesirėmė pirkimo dokumentuose </w:t>
      </w:r>
      <w:r w:rsidRPr="00F94A5B">
        <w:rPr>
          <w:rFonts w:ascii="Times New Roman" w:hAnsi="Times New Roman" w:cs="Times New Roman"/>
          <w:color w:val="000000" w:themeColor="text1"/>
          <w:sz w:val="24"/>
          <w:szCs w:val="24"/>
        </w:rPr>
        <w:lastRenderedPageBreak/>
        <w:t>numatytiems kvalifikacijos reikalavimams pagrįsti, pavadinimus, juridinio asmens kodą, kontaktinius duomenis, jų atstovus.</w:t>
      </w:r>
    </w:p>
    <w:p w14:paraId="1A164F8F"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3.2.8. Tiekėjas, bet kuriuo Sutarties vykdymo metu, subtiekėjus, kurių pajėgumais Tiekėjas nesirėmė pirkimo dokumentuose numatytiems kvalifikacijos reikalavimams pagrįsti, gali keisti savo nuožiūra.</w:t>
      </w:r>
    </w:p>
    <w:p w14:paraId="64F6E5CE"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EDB0D43"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3.2.10. Subtiekėjai, kurių pajėgumais Tiekėjas rėmėsi, kad atitiktų pirkimo dokumentuose nustatytus kvalifikacijos reikalavimus, gali būti keičiami tik šiais atvejais:</w:t>
      </w:r>
    </w:p>
    <w:p w14:paraId="6498C616"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3F438D8"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35A42A"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3.2.10.3. Tiekėjas ar subtiekėjas privalo pakeisti subtiekėją, jei paaiškėja, kad jis neatitinka jam pirkimo dokumentuose keliamų reikalavimų.</w:t>
      </w:r>
    </w:p>
    <w:p w14:paraId="33E7B61A" w14:textId="77777777" w:rsidR="00F94A5B" w:rsidRPr="00F94A5B" w:rsidRDefault="00F94A5B" w:rsidP="00F94A5B">
      <w:pPr>
        <w:pStyle w:val="Pagrindinistekstas"/>
        <w:tabs>
          <w:tab w:val="left" w:pos="720"/>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3.2.11.</w:t>
      </w:r>
      <w:r w:rsidRPr="00F94A5B">
        <w:rPr>
          <w:rFonts w:ascii="Times New Roman" w:hAnsi="Times New Roman" w:cs="Times New Roman"/>
          <w:color w:val="000000" w:themeColor="text1"/>
          <w:sz w:val="24"/>
          <w:szCs w:val="24"/>
        </w:rPr>
        <w:tab/>
        <w:t>Tiekėjo (ar subtiekėjų) specialistai, vykdantys Sutartį, gali būti keičiami šiais atvejais:</w:t>
      </w:r>
    </w:p>
    <w:p w14:paraId="5B41CAED"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12CAE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3.2.11.2. Pirkėjo iniciatyva, jei Pirkėjas turi pagrįstų įtarimų, kad Tiekėjo Sutarties vykdymui paskirtas specialistas nekompetentingas vykdyti nustatytas pareigas;</w:t>
      </w:r>
    </w:p>
    <w:p w14:paraId="19FDD8F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3.2.11.3. Tiekėjas ar subtiekėjas privalo pakeisti specialistą, jei paaiškėja, kad jis neatitinka jam pirkimo dokumentuose keliamų reikalavimų.</w:t>
      </w:r>
    </w:p>
    <w:p w14:paraId="3A79D459"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3.2.12. Naujas specialistas ir (ar) subtiekėjas, Tiekėjo prašymo pakeisti specialistą ir (ar) subtiekėją pateikimo metu turi atitikti pirkimo dokumentuose specialistui ir (ar) subtiekėjui keliamus reikalavimus.</w:t>
      </w:r>
    </w:p>
    <w:p w14:paraId="6ED438E4"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E97658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3.2.13.1. argumentuotą rašytinį prašymą pakeisti subtiekėją ir (ar) specialistą, paaiškinant keitimo aplinkybę. Pirkėjas pasilieka teisę paprašyti įrodymų, pagrindžiančių keitimo aplinkybę;</w:t>
      </w:r>
    </w:p>
    <w:p w14:paraId="711E0E9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 xml:space="preserve">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w:t>
      </w:r>
      <w:r w:rsidRPr="00F94A5B">
        <w:rPr>
          <w:rFonts w:ascii="Times New Roman" w:hAnsi="Times New Roman" w:cs="Times New Roman"/>
          <w:color w:val="000000" w:themeColor="text1"/>
          <w:sz w:val="24"/>
          <w:szCs w:val="24"/>
        </w:rPr>
        <w:lastRenderedPageBreak/>
        <w:t>ar turinčiu pilietybę) nepatikimomis laikomose valstybėse ar teritorijose (jei taikoma) įrodančius dokumentus pagal Sutarties reikalavimus.</w:t>
      </w:r>
    </w:p>
    <w:p w14:paraId="29233D1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7EC04C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447F590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3.3. Jungtinės veiklos partnerių keitimas</w:t>
      </w:r>
    </w:p>
    <w:p w14:paraId="648801A4"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B3DA14"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C20184"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3.3.3. Tiekėjas privalo ne vėliau nei prieš 10 (dešimt) darbo dienų iki numatomo Partnerio keitimo arba atsisakymo pateikti Pirkėjui šiuos dokumentus:</w:t>
      </w:r>
    </w:p>
    <w:p w14:paraId="13C0ED0A"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3.3.3.1. argumentuotą rašytinį prašymą pakeisti Tiekėjo sudėtį ir įrodymus, pagrindžiančius bent vieną Partnerio atsisakymo ar keitimo aplinkybę, nurodytą Sutartyje;</w:t>
      </w:r>
    </w:p>
    <w:p w14:paraId="6B52421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BD712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7AB8D8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609CF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1472FA44"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color w:val="000000" w:themeColor="text1"/>
          <w:sz w:val="24"/>
          <w:szCs w:val="24"/>
        </w:rPr>
        <w:t>3.4.</w:t>
      </w:r>
      <w:r w:rsidRPr="00F94A5B">
        <w:rPr>
          <w:rFonts w:ascii="Times New Roman" w:hAnsi="Times New Roman" w:cs="Times New Roman"/>
          <w:b/>
          <w:color w:val="000000" w:themeColor="text1"/>
          <w:sz w:val="24"/>
          <w:szCs w:val="24"/>
        </w:rPr>
        <w:tab/>
        <w:t>Susitarimai dėl tiesioginio atsiskaitymo su subtiekėjais</w:t>
      </w:r>
    </w:p>
    <w:p w14:paraId="19F7B535"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3.4.1.</w:t>
      </w:r>
      <w:r w:rsidRPr="00F94A5B">
        <w:rPr>
          <w:rFonts w:ascii="Times New Roman" w:hAnsi="Times New Roman" w:cs="Times New Roman"/>
          <w:color w:val="000000" w:themeColor="text1"/>
          <w:sz w:val="24"/>
          <w:szCs w:val="24"/>
        </w:rPr>
        <w:tab/>
        <w:t>Subtiekėjams pageidaujant, Pirkėjas su jais atsiskaitys tiesiogiai. Pirkėjas numato tiesioginio atsiskaitymo galimybę su Sutartyje nurodytais subtiekėjais tokiomis sąlygomis ir tvarka:</w:t>
      </w:r>
    </w:p>
    <w:p w14:paraId="4EEF7610" w14:textId="77777777" w:rsidR="00F94A5B" w:rsidRPr="00F94A5B" w:rsidRDefault="00F94A5B" w:rsidP="00F94A5B">
      <w:pPr>
        <w:pStyle w:val="Pagrindinistekstas"/>
        <w:tabs>
          <w:tab w:val="left" w:pos="720"/>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3.4.1.1.</w:t>
      </w:r>
      <w:r w:rsidRPr="00F94A5B">
        <w:rPr>
          <w:rFonts w:ascii="Times New Roman" w:hAnsi="Times New Roman" w:cs="Times New Roman"/>
          <w:color w:val="000000" w:themeColor="text1"/>
          <w:sz w:val="24"/>
          <w:szCs w:val="24"/>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912C69" w14:textId="77777777" w:rsidR="00F94A5B" w:rsidRPr="00F94A5B" w:rsidRDefault="00F94A5B" w:rsidP="00F94A5B">
      <w:pPr>
        <w:pStyle w:val="Pagrindinistekstas"/>
        <w:tabs>
          <w:tab w:val="left" w:pos="720"/>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3.4.1.2.</w:t>
      </w:r>
      <w:r w:rsidRPr="00F94A5B">
        <w:rPr>
          <w:rFonts w:ascii="Times New Roman" w:hAnsi="Times New Roman" w:cs="Times New Roman"/>
          <w:color w:val="000000" w:themeColor="text1"/>
          <w:sz w:val="24"/>
          <w:szCs w:val="24"/>
        </w:rPr>
        <w:tab/>
        <w:t>Pirkėjas ne vėliau kaip per 3 (tris) darbo dienas nuo Bendrųjų sąlygų 3.4.1.1 punkte nurodytos informacijos gavimo dienos raštu informuoja subtiekėjus apie tiesioginio atsiskaitymo galimybę;</w:t>
      </w:r>
    </w:p>
    <w:p w14:paraId="0361A7DE" w14:textId="77777777" w:rsidR="00F94A5B" w:rsidRPr="00F94A5B" w:rsidRDefault="00F94A5B" w:rsidP="00F94A5B">
      <w:pPr>
        <w:pStyle w:val="Pagrindinistekstas"/>
        <w:tabs>
          <w:tab w:val="left" w:pos="720"/>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3.4.1.3.</w:t>
      </w:r>
      <w:r w:rsidRPr="00F94A5B">
        <w:rPr>
          <w:rFonts w:ascii="Times New Roman" w:hAnsi="Times New Roman" w:cs="Times New Roman"/>
          <w:color w:val="000000" w:themeColor="text1"/>
          <w:sz w:val="24"/>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4A5B">
        <w:rPr>
          <w:rFonts w:ascii="Times New Roman" w:hAnsi="Times New Roman" w:cs="Times New Roman"/>
          <w:color w:val="000000" w:themeColor="text1"/>
          <w:sz w:val="24"/>
          <w:szCs w:val="24"/>
        </w:rPr>
        <w:t>subtiekimo</w:t>
      </w:r>
      <w:proofErr w:type="spellEnd"/>
      <w:r w:rsidRPr="00F94A5B">
        <w:rPr>
          <w:rFonts w:ascii="Times New Roman" w:hAnsi="Times New Roman" w:cs="Times New Roman"/>
          <w:color w:val="000000" w:themeColor="text1"/>
          <w:sz w:val="24"/>
          <w:szCs w:val="24"/>
        </w:rPr>
        <w:t xml:space="preserve"> sutartyje nustatytus reikalavimus;</w:t>
      </w:r>
    </w:p>
    <w:p w14:paraId="54719C74" w14:textId="77777777" w:rsidR="00F94A5B" w:rsidRPr="00F94A5B" w:rsidRDefault="00F94A5B" w:rsidP="00F94A5B">
      <w:pPr>
        <w:pStyle w:val="Pagrindinistekstas"/>
        <w:tabs>
          <w:tab w:val="left" w:pos="720"/>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3.4.1.4.</w:t>
      </w:r>
      <w:r w:rsidRPr="00F94A5B">
        <w:rPr>
          <w:rFonts w:ascii="Times New Roman" w:hAnsi="Times New Roman" w:cs="Times New Roman"/>
          <w:color w:val="000000" w:themeColor="text1"/>
          <w:sz w:val="24"/>
          <w:szCs w:val="24"/>
        </w:rPr>
        <w:tab/>
        <w:t>tiesioginio atsiskaitymo su subtiekėjais galimybė nekeičia Tiekėjo atsakomybės dėl Sutarties įvykdymo.</w:t>
      </w:r>
    </w:p>
    <w:p w14:paraId="258BFFC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06E170BC"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color w:val="000000" w:themeColor="text1"/>
          <w:sz w:val="24"/>
          <w:szCs w:val="24"/>
        </w:rPr>
        <w:t>4.</w:t>
      </w:r>
      <w:r w:rsidRPr="00F94A5B">
        <w:rPr>
          <w:rFonts w:ascii="Times New Roman" w:hAnsi="Times New Roman" w:cs="Times New Roman"/>
          <w:b/>
          <w:color w:val="000000" w:themeColor="text1"/>
          <w:sz w:val="24"/>
          <w:szCs w:val="24"/>
        </w:rPr>
        <w:tab/>
        <w:t>Šalių bendradarbiavimas</w:t>
      </w:r>
    </w:p>
    <w:p w14:paraId="11AE892F"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color w:val="000000" w:themeColor="text1"/>
          <w:sz w:val="24"/>
          <w:szCs w:val="24"/>
        </w:rPr>
        <w:t>4.1.</w:t>
      </w:r>
      <w:r w:rsidRPr="00F94A5B">
        <w:rPr>
          <w:rFonts w:ascii="Times New Roman" w:hAnsi="Times New Roman" w:cs="Times New Roman"/>
          <w:b/>
          <w:color w:val="000000" w:themeColor="text1"/>
          <w:sz w:val="24"/>
          <w:szCs w:val="24"/>
        </w:rPr>
        <w:tab/>
        <w:t>Šalių bendradarbiavimo pareiga</w:t>
      </w:r>
    </w:p>
    <w:p w14:paraId="6FD17BF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4.1.1.</w:t>
      </w:r>
      <w:r w:rsidRPr="00F94A5B">
        <w:rPr>
          <w:rFonts w:ascii="Times New Roman" w:hAnsi="Times New Roman" w:cs="Times New Roman"/>
          <w:color w:val="000000" w:themeColor="text1"/>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8E36F5"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4.1.2.</w:t>
      </w:r>
      <w:r w:rsidRPr="00F94A5B">
        <w:rPr>
          <w:rFonts w:ascii="Times New Roman" w:hAnsi="Times New Roman" w:cs="Times New Roman"/>
          <w:color w:val="000000" w:themeColor="text1"/>
          <w:sz w:val="24"/>
          <w:szCs w:val="24"/>
        </w:rPr>
        <w:tab/>
        <w:t>Šalys įsipareigoja užtikrinti, kad viena kitai teiks dokumentus ir (ar) kitą informaciją, kurie yra būtini Šalių tinkamam įsipareigojimų įvykdymui pagal Sutartį.</w:t>
      </w:r>
    </w:p>
    <w:p w14:paraId="34DF28B3"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4.1.3.</w:t>
      </w:r>
      <w:r w:rsidRPr="00F94A5B">
        <w:rPr>
          <w:rFonts w:ascii="Times New Roman" w:hAnsi="Times New Roman" w:cs="Times New Roman"/>
          <w:color w:val="000000" w:themeColor="text1"/>
          <w:sz w:val="24"/>
          <w:szCs w:val="24"/>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02930BE"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773FE16E"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4.2.</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Kontaktiniai asmenys</w:t>
      </w:r>
    </w:p>
    <w:p w14:paraId="68B83544"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4.2.1.</w:t>
      </w:r>
      <w:r w:rsidRPr="00F94A5B">
        <w:rPr>
          <w:rFonts w:ascii="Times New Roman" w:hAnsi="Times New Roman" w:cs="Times New Roman"/>
          <w:color w:val="000000" w:themeColor="text1"/>
          <w:sz w:val="24"/>
          <w:szCs w:val="24"/>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E058BA"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4.2.2.</w:t>
      </w:r>
      <w:r w:rsidRPr="00F94A5B">
        <w:rPr>
          <w:rFonts w:ascii="Times New Roman" w:hAnsi="Times New Roman" w:cs="Times New Roman"/>
          <w:color w:val="000000" w:themeColor="text1"/>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B8CE69"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4.2.3.</w:t>
      </w:r>
      <w:r w:rsidRPr="00F94A5B">
        <w:rPr>
          <w:rFonts w:ascii="Times New Roman" w:hAnsi="Times New Roman" w:cs="Times New Roman"/>
          <w:color w:val="000000" w:themeColor="text1"/>
          <w:sz w:val="24"/>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D348EB" w14:textId="77777777" w:rsidR="00F94A5B" w:rsidRPr="00F94A5B" w:rsidRDefault="00F94A5B" w:rsidP="00F94A5B">
      <w:pPr>
        <w:pStyle w:val="Pagrindinistekstas"/>
        <w:spacing w:after="0"/>
        <w:ind w:right="10" w:firstLine="540"/>
        <w:rPr>
          <w:rFonts w:ascii="Times New Roman" w:hAnsi="Times New Roman" w:cs="Times New Roman"/>
          <w:b/>
          <w:bCs/>
          <w:color w:val="000000" w:themeColor="text1"/>
          <w:sz w:val="24"/>
          <w:szCs w:val="24"/>
        </w:rPr>
      </w:pPr>
    </w:p>
    <w:p w14:paraId="12A130BF"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5.</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Sutarties vykdymo metu pateikiami dokumentai</w:t>
      </w:r>
    </w:p>
    <w:p w14:paraId="4CD7CCE7"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5.1.</w:t>
      </w:r>
      <w:r w:rsidRPr="00F94A5B">
        <w:rPr>
          <w:rFonts w:ascii="Times New Roman" w:hAnsi="Times New Roman" w:cs="Times New Roman"/>
          <w:color w:val="000000" w:themeColor="text1"/>
          <w:sz w:val="24"/>
          <w:szCs w:val="24"/>
        </w:rPr>
        <w:tab/>
        <w:t>Jeigu Tiekėjas turi parengti ir (ar) pateikti Pirkėjui Paslaugų rezultato naudojimo instrukcijas, jos turi būti aiškios ir detalios, kad Pirkėjas, vadovaudamasis jomis, galėtų tinkamai naudotis Paslaugų rezultatu.</w:t>
      </w:r>
    </w:p>
    <w:p w14:paraId="0DDC98A1"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5.2.</w:t>
      </w:r>
      <w:r w:rsidRPr="00F94A5B">
        <w:rPr>
          <w:rFonts w:ascii="Times New Roman" w:hAnsi="Times New Roman" w:cs="Times New Roman"/>
          <w:color w:val="000000" w:themeColor="text1"/>
          <w:sz w:val="24"/>
          <w:szCs w:val="24"/>
        </w:rPr>
        <w:tab/>
        <w:t xml:space="preserve">Tuo atveju, kai pagal Sutartį turi būti vykdomi mokymai ir (arba) atliekami bandymai, Tiekėjas privalo perduoti Pirkėjui naudojimo instrukcijas prieš tokius mokymus ir (arba) bandymus, o po mokymų ir </w:t>
      </w:r>
      <w:r w:rsidRPr="00F94A5B">
        <w:rPr>
          <w:rFonts w:ascii="Times New Roman" w:hAnsi="Times New Roman" w:cs="Times New Roman"/>
          <w:color w:val="000000" w:themeColor="text1"/>
          <w:sz w:val="24"/>
          <w:szCs w:val="24"/>
        </w:rPr>
        <w:lastRenderedPageBreak/>
        <w:t>(arba) bandymų patikslinti ir papildyti naudojimo instrukcijas, atsižvelgdamas į mokymų ir (arba) bandymų eigą ir rezultatus.</w:t>
      </w:r>
    </w:p>
    <w:p w14:paraId="62D822BE"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5.3.</w:t>
      </w:r>
      <w:r w:rsidRPr="00F94A5B">
        <w:rPr>
          <w:rFonts w:ascii="Times New Roman" w:hAnsi="Times New Roman" w:cs="Times New Roman"/>
          <w:color w:val="000000" w:themeColor="text1"/>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8B9AD17" w14:textId="77777777" w:rsidR="00F94A5B" w:rsidRPr="00F94A5B" w:rsidRDefault="00F94A5B" w:rsidP="00F94A5B">
      <w:pPr>
        <w:pStyle w:val="Pagrindinistekstas"/>
        <w:spacing w:after="0"/>
        <w:ind w:right="10" w:firstLine="540"/>
        <w:rPr>
          <w:rFonts w:ascii="Times New Roman" w:hAnsi="Times New Roman" w:cs="Times New Roman"/>
          <w:b/>
          <w:bCs/>
          <w:color w:val="000000" w:themeColor="text1"/>
          <w:sz w:val="24"/>
          <w:szCs w:val="24"/>
        </w:rPr>
      </w:pPr>
    </w:p>
    <w:p w14:paraId="26320B92"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color w:val="000000" w:themeColor="text1"/>
          <w:sz w:val="24"/>
          <w:szCs w:val="24"/>
        </w:rPr>
        <w:t>6.</w:t>
      </w:r>
      <w:r w:rsidRPr="00F94A5B">
        <w:rPr>
          <w:rFonts w:ascii="Times New Roman" w:hAnsi="Times New Roman" w:cs="Times New Roman"/>
          <w:b/>
          <w:color w:val="000000" w:themeColor="text1"/>
          <w:sz w:val="24"/>
          <w:szCs w:val="24"/>
        </w:rPr>
        <w:tab/>
      </w:r>
      <w:r w:rsidRPr="00F94A5B">
        <w:rPr>
          <w:rFonts w:ascii="Times New Roman" w:hAnsi="Times New Roman" w:cs="Times New Roman"/>
          <w:b/>
          <w:bCs/>
          <w:color w:val="000000" w:themeColor="text1"/>
          <w:sz w:val="24"/>
          <w:szCs w:val="24"/>
        </w:rPr>
        <w:t>Paslaugų</w:t>
      </w:r>
      <w:r w:rsidRPr="00F94A5B">
        <w:rPr>
          <w:rFonts w:ascii="Times New Roman" w:hAnsi="Times New Roman" w:cs="Times New Roman"/>
          <w:b/>
          <w:color w:val="000000" w:themeColor="text1"/>
          <w:sz w:val="24"/>
          <w:szCs w:val="24"/>
        </w:rPr>
        <w:t xml:space="preserve"> </w:t>
      </w:r>
      <w:r w:rsidRPr="00F94A5B">
        <w:rPr>
          <w:rFonts w:ascii="Times New Roman" w:hAnsi="Times New Roman" w:cs="Times New Roman"/>
          <w:b/>
          <w:bCs/>
          <w:color w:val="000000" w:themeColor="text1"/>
          <w:sz w:val="24"/>
          <w:szCs w:val="24"/>
        </w:rPr>
        <w:t>teikimo</w:t>
      </w:r>
      <w:r w:rsidRPr="00F94A5B">
        <w:rPr>
          <w:rFonts w:ascii="Times New Roman" w:hAnsi="Times New Roman" w:cs="Times New Roman"/>
          <w:b/>
          <w:color w:val="000000" w:themeColor="text1"/>
          <w:sz w:val="24"/>
          <w:szCs w:val="24"/>
        </w:rPr>
        <w:t xml:space="preserve"> pabaiga ir </w:t>
      </w:r>
      <w:r w:rsidRPr="00F94A5B">
        <w:rPr>
          <w:rFonts w:ascii="Times New Roman" w:hAnsi="Times New Roman" w:cs="Times New Roman"/>
          <w:b/>
          <w:bCs/>
          <w:color w:val="000000" w:themeColor="text1"/>
          <w:sz w:val="24"/>
          <w:szCs w:val="24"/>
        </w:rPr>
        <w:t>paslaugų rezultato</w:t>
      </w:r>
      <w:r w:rsidRPr="00F94A5B">
        <w:rPr>
          <w:rFonts w:ascii="Times New Roman" w:hAnsi="Times New Roman" w:cs="Times New Roman"/>
          <w:b/>
          <w:color w:val="000000" w:themeColor="text1"/>
          <w:sz w:val="24"/>
          <w:szCs w:val="24"/>
        </w:rPr>
        <w:t xml:space="preserve"> priėmimas</w:t>
      </w:r>
    </w:p>
    <w:p w14:paraId="68F2AD10"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color w:val="000000" w:themeColor="text1"/>
          <w:sz w:val="24"/>
          <w:szCs w:val="24"/>
        </w:rPr>
        <w:t>6.1.</w:t>
      </w:r>
      <w:r w:rsidRPr="00F94A5B">
        <w:rPr>
          <w:rFonts w:ascii="Times New Roman" w:hAnsi="Times New Roman" w:cs="Times New Roman"/>
          <w:b/>
          <w:color w:val="000000" w:themeColor="text1"/>
          <w:sz w:val="24"/>
          <w:szCs w:val="24"/>
        </w:rPr>
        <w:tab/>
      </w:r>
      <w:r w:rsidRPr="00F94A5B">
        <w:rPr>
          <w:rFonts w:ascii="Times New Roman" w:hAnsi="Times New Roman" w:cs="Times New Roman"/>
          <w:b/>
          <w:bCs/>
          <w:color w:val="000000" w:themeColor="text1"/>
          <w:sz w:val="24"/>
          <w:szCs w:val="24"/>
        </w:rPr>
        <w:t>Paslaugų</w:t>
      </w:r>
      <w:r w:rsidRPr="00F94A5B">
        <w:rPr>
          <w:rFonts w:ascii="Times New Roman" w:hAnsi="Times New Roman" w:cs="Times New Roman"/>
          <w:b/>
          <w:color w:val="000000" w:themeColor="text1"/>
          <w:sz w:val="24"/>
          <w:szCs w:val="24"/>
        </w:rPr>
        <w:t xml:space="preserve"> teikimo pabaiga</w:t>
      </w:r>
    </w:p>
    <w:p w14:paraId="40E63486"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6.1.1.</w:t>
      </w:r>
      <w:r w:rsidRPr="00F94A5B">
        <w:rPr>
          <w:rFonts w:ascii="Times New Roman" w:hAnsi="Times New Roman" w:cs="Times New Roman"/>
          <w:color w:val="000000" w:themeColor="text1"/>
          <w:sz w:val="24"/>
          <w:szCs w:val="24"/>
        </w:rPr>
        <w:tab/>
        <w:t>Paslaugų teikimas laikomas užbaigtu, kai yra įvykdytos visos šios sąlygos:</w:t>
      </w:r>
    </w:p>
    <w:p w14:paraId="5A79E03B"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6.1.1.1.</w:t>
      </w:r>
      <w:r w:rsidRPr="00F94A5B">
        <w:rPr>
          <w:rFonts w:ascii="Times New Roman" w:hAnsi="Times New Roman" w:cs="Times New Roman"/>
          <w:color w:val="000000" w:themeColor="text1"/>
          <w:sz w:val="24"/>
          <w:szCs w:val="24"/>
        </w:rPr>
        <w:tab/>
        <w:t>Tiekėjas suteikė visas Paslaugas pagal Sutarties ir įstatymų bei kitų teisės aktų reikalavimus;</w:t>
      </w:r>
    </w:p>
    <w:p w14:paraId="109C1253"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6.1.1.2.</w:t>
      </w:r>
      <w:r w:rsidRPr="00F94A5B">
        <w:rPr>
          <w:rFonts w:ascii="Times New Roman" w:hAnsi="Times New Roman" w:cs="Times New Roman"/>
          <w:color w:val="000000" w:themeColor="text1"/>
          <w:sz w:val="24"/>
          <w:szCs w:val="24"/>
        </w:rPr>
        <w:tab/>
        <w:t>Tiekėjas perdavė Pirkėjui visą reikalingą dokumentaciją, įskaitant naudojimo instrukcijas, sertifikatus ir garantijas (jei to reikalaujama);</w:t>
      </w:r>
    </w:p>
    <w:p w14:paraId="4E77BA4A"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6.1.1.3.</w:t>
      </w:r>
      <w:r w:rsidRPr="00F94A5B">
        <w:rPr>
          <w:rFonts w:ascii="Times New Roman" w:hAnsi="Times New Roman" w:cs="Times New Roman"/>
          <w:color w:val="000000" w:themeColor="text1"/>
          <w:sz w:val="24"/>
          <w:szCs w:val="24"/>
        </w:rPr>
        <w:tab/>
        <w:t>Tiekėjas apmokė Pirkėjo personalą, kaip naudotis Paslaugų rezultatu (jeigu to reikalaujama);</w:t>
      </w:r>
    </w:p>
    <w:p w14:paraId="6232954D"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6.1.1.4.</w:t>
      </w:r>
      <w:r w:rsidRPr="00F94A5B">
        <w:rPr>
          <w:rFonts w:ascii="Times New Roman" w:hAnsi="Times New Roman" w:cs="Times New Roman"/>
          <w:color w:val="000000" w:themeColor="text1"/>
          <w:sz w:val="24"/>
          <w:szCs w:val="24"/>
        </w:rPr>
        <w:tab/>
        <w:t>buvo pasirašytas Paslaugų perdavimo–priėmimo aktas ar Paslaugų perdavimo–priėmimo aktai, jei numatytas Paslaugų teikimas etapais ar periodais, ar kitas Sutartyje numatytas dokumentas, nuo kurio pasirašymo laikoma, kad Paslaugos buvo priimtos;</w:t>
      </w:r>
    </w:p>
    <w:p w14:paraId="4996A4CE"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6.1.1.5.</w:t>
      </w:r>
      <w:r w:rsidRPr="00F94A5B">
        <w:rPr>
          <w:rFonts w:ascii="Times New Roman" w:hAnsi="Times New Roman" w:cs="Times New Roman"/>
          <w:color w:val="000000" w:themeColor="text1"/>
          <w:sz w:val="24"/>
          <w:szCs w:val="24"/>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333D5A03"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53B30380"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6.2.</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Paslaugų, kurios yra vienkartinio pobūdžio, teikiamos periodiškai arba pagal Pirkėjo Užsakymą perdavimas–priėmimas</w:t>
      </w:r>
    </w:p>
    <w:p w14:paraId="159A1A3F"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6.2.1.</w:t>
      </w:r>
      <w:r w:rsidRPr="00F94A5B">
        <w:rPr>
          <w:rFonts w:ascii="Times New Roman" w:hAnsi="Times New Roman" w:cs="Times New Roman"/>
          <w:color w:val="000000" w:themeColor="text1"/>
          <w:sz w:val="24"/>
          <w:szCs w:val="24"/>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3EDA712"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6.2.2.</w:t>
      </w:r>
      <w:r w:rsidRPr="00F94A5B">
        <w:rPr>
          <w:rFonts w:ascii="Times New Roman" w:hAnsi="Times New Roman" w:cs="Times New Roman"/>
          <w:color w:val="000000" w:themeColor="text1"/>
          <w:sz w:val="24"/>
          <w:szCs w:val="24"/>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2F429E"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6.2.3.</w:t>
      </w:r>
      <w:r w:rsidRPr="00F94A5B">
        <w:rPr>
          <w:rFonts w:ascii="Times New Roman" w:hAnsi="Times New Roman" w:cs="Times New Roman"/>
          <w:color w:val="000000" w:themeColor="text1"/>
          <w:sz w:val="24"/>
          <w:szCs w:val="24"/>
        </w:rPr>
        <w:tab/>
        <w:t>Tiekėjui suteikus Paslaugas, Pirkėjas atlieka jų patikrinimą ir privalo:</w:t>
      </w:r>
    </w:p>
    <w:p w14:paraId="331B8283"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6.2.3.1.</w:t>
      </w:r>
      <w:r w:rsidRPr="00F94A5B">
        <w:rPr>
          <w:rFonts w:ascii="Times New Roman" w:hAnsi="Times New Roman" w:cs="Times New Roman"/>
          <w:color w:val="000000" w:themeColor="text1"/>
          <w:sz w:val="24"/>
          <w:szCs w:val="24"/>
        </w:rPr>
        <w:tab/>
        <w:t>ne vėliau kaip per 5 (penkias) darbo dienas nuo faktinio Paslaugų suteikimo ir Paslaugų perdavimo–priėmimo akto pateikimo priimti Paslaugų rezultatą, pasirašydamas Paslaugų perdavimo–priėmimo aktą; arba</w:t>
      </w:r>
    </w:p>
    <w:p w14:paraId="416AB0A2"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6.2.3.2.</w:t>
      </w:r>
      <w:r w:rsidRPr="00F94A5B">
        <w:rPr>
          <w:rFonts w:ascii="Times New Roman" w:hAnsi="Times New Roman" w:cs="Times New Roman"/>
          <w:color w:val="000000" w:themeColor="text1"/>
          <w:sz w:val="24"/>
          <w:szCs w:val="24"/>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4A5B">
        <w:rPr>
          <w:rFonts w:ascii="Times New Roman" w:hAnsi="Times New Roman" w:cs="Times New Roman"/>
          <w:b/>
          <w:bCs/>
          <w:color w:val="000000" w:themeColor="text1"/>
          <w:sz w:val="24"/>
          <w:szCs w:val="24"/>
        </w:rPr>
        <w:t>toliau – Defektų aktas</w:t>
      </w:r>
      <w:r w:rsidRPr="00F94A5B">
        <w:rPr>
          <w:rFonts w:ascii="Times New Roman" w:hAnsi="Times New Roman" w:cs="Times New Roman"/>
          <w:color w:val="000000" w:themeColor="text1"/>
          <w:sz w:val="24"/>
          <w:szCs w:val="24"/>
        </w:rPr>
        <w:t>); arba</w:t>
      </w:r>
    </w:p>
    <w:p w14:paraId="350716E9"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6.2.3.3.</w:t>
      </w:r>
      <w:r w:rsidRPr="00F94A5B">
        <w:rPr>
          <w:rFonts w:ascii="Times New Roman" w:hAnsi="Times New Roman" w:cs="Times New Roman"/>
          <w:color w:val="000000" w:themeColor="text1"/>
          <w:sz w:val="24"/>
          <w:szCs w:val="24"/>
        </w:rPr>
        <w:tab/>
        <w:t>atsisakyti priimti Paslaugų rezultatą ir įteikti (arba išsiųsti) Defektų aktą Tiekėjui dėl netinkamų Paslaugų ar jų dalies.</w:t>
      </w:r>
    </w:p>
    <w:p w14:paraId="6C06BD3C" w14:textId="77777777" w:rsidR="00F94A5B" w:rsidRPr="00F94A5B" w:rsidRDefault="00F94A5B" w:rsidP="00F94A5B">
      <w:pPr>
        <w:pStyle w:val="Pagrindinistekstas"/>
        <w:tabs>
          <w:tab w:val="left" w:pos="720"/>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6.2.4.</w:t>
      </w:r>
      <w:r w:rsidRPr="00F94A5B">
        <w:rPr>
          <w:rFonts w:ascii="Times New Roman" w:hAnsi="Times New Roman" w:cs="Times New Roman"/>
          <w:color w:val="000000" w:themeColor="text1"/>
          <w:sz w:val="24"/>
          <w:szCs w:val="24"/>
        </w:rPr>
        <w:tab/>
        <w:t>Paslaugų perdavimo–priėmimo akte turi būti nurodoma data, kada Tiekėjas suteikė Paslaugas ir pateikė visus reikiamus dokumentus.</w:t>
      </w:r>
    </w:p>
    <w:p w14:paraId="5996A9C5" w14:textId="77777777" w:rsidR="00F94A5B" w:rsidRPr="00F94A5B" w:rsidRDefault="00F94A5B" w:rsidP="00F94A5B">
      <w:pPr>
        <w:pStyle w:val="Pagrindinistekstas"/>
        <w:tabs>
          <w:tab w:val="left" w:pos="720"/>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6.2.5.</w:t>
      </w:r>
      <w:r w:rsidRPr="00F94A5B">
        <w:rPr>
          <w:rFonts w:ascii="Times New Roman" w:hAnsi="Times New Roman" w:cs="Times New Roman"/>
          <w:color w:val="000000" w:themeColor="text1"/>
          <w:sz w:val="24"/>
          <w:szCs w:val="24"/>
        </w:rPr>
        <w:tab/>
        <w:t xml:space="preserve">Jeigu nustatoma Paslaugų trūkumų, kurie nereiškia neatitikimo Sutartyje nustatytiems reikalavimams, ir jų pašalinimas netrukdo Pirkėjui naudotis Paslaugų rezultatu pagal paskirtį, Pirkėjas gali </w:t>
      </w:r>
      <w:r w:rsidRPr="00F94A5B">
        <w:rPr>
          <w:rFonts w:ascii="Times New Roman" w:hAnsi="Times New Roman" w:cs="Times New Roman"/>
          <w:color w:val="000000" w:themeColor="text1"/>
          <w:sz w:val="24"/>
          <w:szCs w:val="24"/>
        </w:rPr>
        <w:lastRenderedPageBreak/>
        <w:t>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FBD7E4" w14:textId="77777777" w:rsidR="00F94A5B" w:rsidRPr="00F94A5B" w:rsidRDefault="00F94A5B" w:rsidP="00F94A5B">
      <w:pPr>
        <w:pStyle w:val="Pagrindinistekstas"/>
        <w:tabs>
          <w:tab w:val="left" w:pos="720"/>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6.2.6.</w:t>
      </w:r>
      <w:r w:rsidRPr="00F94A5B">
        <w:rPr>
          <w:rFonts w:ascii="Times New Roman" w:hAnsi="Times New Roman" w:cs="Times New Roman"/>
          <w:color w:val="000000" w:themeColor="text1"/>
          <w:sz w:val="24"/>
          <w:szCs w:val="24"/>
        </w:rPr>
        <w:tab/>
        <w:t>Jeigu Pirkėjas per 5 (penkias) darbo dienas nuo Paslaugų perdavimo–priėmimo akto gavimo nepateikia (neišsiunčia) Tiekėjui Defektų akto, laikoma, kad Pirkėjas Paslaugas priėmė ir joms pretenzijų neturi.</w:t>
      </w:r>
    </w:p>
    <w:p w14:paraId="6F95F9D3"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6.2.7.</w:t>
      </w:r>
      <w:r w:rsidRPr="00F94A5B">
        <w:rPr>
          <w:rFonts w:ascii="Times New Roman" w:hAnsi="Times New Roman" w:cs="Times New Roman"/>
          <w:color w:val="000000" w:themeColor="text1"/>
          <w:sz w:val="24"/>
          <w:szCs w:val="24"/>
        </w:rPr>
        <w:tab/>
        <w:t>Su Paslaugomis susijusių prekių praradimo ar sugadinimo ar atsitiktinio žuvimo rizika Pirkėjui iš Tiekėjo pereina nuo faktinio tokių Paslaugų priėmimo momento.</w:t>
      </w:r>
    </w:p>
    <w:p w14:paraId="679E161A"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6.2.8.</w:t>
      </w:r>
      <w:r w:rsidRPr="00F94A5B">
        <w:rPr>
          <w:rFonts w:ascii="Times New Roman" w:hAnsi="Times New Roman" w:cs="Times New Roman"/>
          <w:color w:val="000000" w:themeColor="text1"/>
          <w:sz w:val="24"/>
          <w:szCs w:val="24"/>
        </w:rPr>
        <w:tab/>
        <w:t>Pirkėjas turi teisę naudotis Paslaugų rezultatu (jei taikoma) tik po Paslaugų perdavimo–priėmimo akto pasirašymo.</w:t>
      </w:r>
    </w:p>
    <w:p w14:paraId="36C2C66D" w14:textId="77777777" w:rsidR="00F94A5B" w:rsidRPr="00F94A5B" w:rsidRDefault="00F94A5B" w:rsidP="00F94A5B">
      <w:pPr>
        <w:pStyle w:val="Pagrindinistekstas"/>
        <w:tabs>
          <w:tab w:val="left" w:pos="720"/>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431B69" w14:textId="77777777" w:rsidR="00F94A5B" w:rsidRPr="00F94A5B" w:rsidRDefault="00F94A5B" w:rsidP="00F94A5B">
      <w:pPr>
        <w:pStyle w:val="Pagrindinistekstas"/>
        <w:spacing w:after="0"/>
        <w:ind w:right="10" w:firstLine="540"/>
        <w:rPr>
          <w:rFonts w:ascii="Times New Roman" w:hAnsi="Times New Roman" w:cs="Times New Roman"/>
          <w:b/>
          <w:bCs/>
          <w:color w:val="000000" w:themeColor="text1"/>
          <w:sz w:val="24"/>
          <w:szCs w:val="24"/>
        </w:rPr>
      </w:pPr>
    </w:p>
    <w:p w14:paraId="4E7F86DA"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color w:val="000000" w:themeColor="text1"/>
          <w:sz w:val="24"/>
          <w:szCs w:val="24"/>
        </w:rPr>
        <w:t>6.3.</w:t>
      </w:r>
      <w:r w:rsidRPr="00F94A5B">
        <w:rPr>
          <w:rFonts w:ascii="Times New Roman" w:hAnsi="Times New Roman" w:cs="Times New Roman"/>
          <w:b/>
          <w:color w:val="000000" w:themeColor="text1"/>
          <w:sz w:val="24"/>
          <w:szCs w:val="24"/>
        </w:rPr>
        <w:tab/>
      </w:r>
      <w:r w:rsidRPr="00F94A5B">
        <w:rPr>
          <w:rFonts w:ascii="Times New Roman" w:hAnsi="Times New Roman" w:cs="Times New Roman"/>
          <w:b/>
          <w:bCs/>
          <w:color w:val="000000" w:themeColor="text1"/>
          <w:sz w:val="24"/>
          <w:szCs w:val="24"/>
        </w:rPr>
        <w:t>Paslaugų</w:t>
      </w:r>
      <w:r w:rsidRPr="00F94A5B">
        <w:rPr>
          <w:rFonts w:ascii="Times New Roman" w:hAnsi="Times New Roman" w:cs="Times New Roman"/>
          <w:b/>
          <w:color w:val="000000" w:themeColor="text1"/>
          <w:sz w:val="24"/>
          <w:szCs w:val="24"/>
        </w:rPr>
        <w:t>, kurios teikiamos etapais, perdavimas–priėmimas</w:t>
      </w:r>
    </w:p>
    <w:p w14:paraId="0D652EC4"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BFD94F"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6.3.2.</w:t>
      </w:r>
      <w:r w:rsidRPr="00F94A5B">
        <w:rPr>
          <w:rFonts w:ascii="Times New Roman" w:hAnsi="Times New Roman" w:cs="Times New Roman"/>
          <w:color w:val="000000" w:themeColor="text1"/>
          <w:sz w:val="24"/>
          <w:szCs w:val="24"/>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00B02C"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6.3.3. Pirkėjas pasirašo kiekvieną Paslaugų perdavimo–priėmimo aktą su sąlyga, kad buvo priimti visi ankstesni etapai, jeigu Specialiosiose sąlygose nėra nurodyta kitaip.</w:t>
      </w:r>
    </w:p>
    <w:p w14:paraId="69736737"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6.3.4. Suteikus visuose etapuose numatytas Paslaugas, t. y. baigus teikti Paslaugas, pasirašomas galutinis suteiktų Paslaugų perdavimo–priėmimo aktas.</w:t>
      </w:r>
    </w:p>
    <w:p w14:paraId="0B4BA404"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6.3.5.</w:t>
      </w:r>
      <w:r w:rsidRPr="00F94A5B">
        <w:rPr>
          <w:rFonts w:ascii="Times New Roman" w:hAnsi="Times New Roman" w:cs="Times New Roman"/>
          <w:color w:val="000000" w:themeColor="text1"/>
          <w:sz w:val="24"/>
          <w:szCs w:val="24"/>
        </w:rPr>
        <w:tab/>
        <w:t>Tiekėjui suteikus Paslaugas konkrečiame etape, Pirkėjas atlieka Paslaugų rezultato patikrinimą ir privalo:</w:t>
      </w:r>
    </w:p>
    <w:p w14:paraId="6FDFEAA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6.3.5.1. ne vėliau kaip per 5 (penkias) darbo dienas nuo faktinio Paslaugų etapo suteikimo ir Paslaugų perdavimo–priėmimo akto pateikimo priimti Paslaugų etapo rezultatą, pasirašydamas Paslaugų perdavimo–priėmimo aktą; arba</w:t>
      </w:r>
    </w:p>
    <w:p w14:paraId="7C3A8B5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6.3.5.2.</w:t>
      </w:r>
      <w:r w:rsidRPr="00F94A5B">
        <w:rPr>
          <w:rFonts w:ascii="Times New Roman" w:hAnsi="Times New Roman" w:cs="Times New Roman"/>
          <w:color w:val="000000" w:themeColor="text1"/>
          <w:sz w:val="24"/>
          <w:szCs w:val="24"/>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4A5B">
        <w:rPr>
          <w:rFonts w:ascii="Times New Roman" w:hAnsi="Times New Roman" w:cs="Times New Roman"/>
          <w:b/>
          <w:bCs/>
          <w:color w:val="000000" w:themeColor="text1"/>
          <w:sz w:val="24"/>
          <w:szCs w:val="24"/>
        </w:rPr>
        <w:t>Defektų aktas</w:t>
      </w:r>
      <w:r w:rsidRPr="00F94A5B">
        <w:rPr>
          <w:rFonts w:ascii="Times New Roman" w:hAnsi="Times New Roman" w:cs="Times New Roman"/>
          <w:color w:val="000000" w:themeColor="text1"/>
          <w:sz w:val="24"/>
          <w:szCs w:val="24"/>
        </w:rPr>
        <w:t>); arba</w:t>
      </w:r>
    </w:p>
    <w:p w14:paraId="6CFFA386"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6.3.5.3. atsisakyti priimti Paslaugų etapo rezultatą ir įteikti (arba išsiųsti) Defektų aktą Tiekėjui dėl netinkamai suteiktų šio etapo Paslaugų.</w:t>
      </w:r>
    </w:p>
    <w:p w14:paraId="26314AAF"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6.3.6.</w:t>
      </w:r>
      <w:r w:rsidRPr="00F94A5B">
        <w:rPr>
          <w:rFonts w:ascii="Times New Roman" w:hAnsi="Times New Roman" w:cs="Times New Roman"/>
          <w:color w:val="000000" w:themeColor="text1"/>
          <w:sz w:val="24"/>
          <w:szCs w:val="24"/>
        </w:rPr>
        <w:tab/>
        <w:t>Paslaugų perdavimo–priėmimo akte turi būti nurodoma data, kada Tiekėjas suteikė Paslaugas konkrečiame etape ir pateikė visus reikiamus dokumentus (jei taikoma).</w:t>
      </w:r>
    </w:p>
    <w:p w14:paraId="4C0AF0E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6.3.7.</w:t>
      </w:r>
      <w:r w:rsidRPr="00F94A5B">
        <w:rPr>
          <w:rFonts w:ascii="Times New Roman" w:hAnsi="Times New Roman" w:cs="Times New Roman"/>
          <w:color w:val="000000" w:themeColor="text1"/>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C93CF0"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6.3.8.</w:t>
      </w:r>
      <w:r w:rsidRPr="00F94A5B">
        <w:rPr>
          <w:rFonts w:ascii="Times New Roman" w:hAnsi="Times New Roman" w:cs="Times New Roman"/>
          <w:color w:val="000000" w:themeColor="text1"/>
          <w:sz w:val="24"/>
          <w:szCs w:val="24"/>
        </w:rPr>
        <w:tab/>
        <w:t>Jeigu Pirkėjas per 5 (penkias) darbo dienas nuo Paslaugų perdavimo–priėmimo akto gavimo nepateikia (neišsiunčia) Tiekėjui Defektų akto, laikoma, kad Pirkėjas Paslaugas konkrečiame etape priėmė ir joms pretenzijų neturi.</w:t>
      </w:r>
    </w:p>
    <w:p w14:paraId="7533ADA8"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6.3.9.</w:t>
      </w:r>
      <w:r w:rsidRPr="00F94A5B">
        <w:rPr>
          <w:rFonts w:ascii="Times New Roman" w:hAnsi="Times New Roman" w:cs="Times New Roman"/>
          <w:color w:val="000000" w:themeColor="text1"/>
          <w:sz w:val="24"/>
          <w:szCs w:val="24"/>
        </w:rPr>
        <w:tab/>
        <w:t>Pirkėjas turi teisę naudotis Paslaugų, teikiamų etapais, rezultatu tik po galutinio Paslaugų perdavimo–priėmimo akto pasirašymo, jeigu kitaip nenumatyta Specialiosiose sąlygose.</w:t>
      </w:r>
    </w:p>
    <w:p w14:paraId="5A9A0A81"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bCs/>
          <w:color w:val="000000" w:themeColor="text1"/>
          <w:sz w:val="24"/>
          <w:szCs w:val="24"/>
        </w:rPr>
      </w:pPr>
      <w:r w:rsidRPr="00F94A5B">
        <w:rPr>
          <w:rFonts w:ascii="Times New Roman" w:hAnsi="Times New Roman" w:cs="Times New Roman"/>
          <w:color w:val="000000" w:themeColor="text1"/>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291D618"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CF51C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1F801655"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7.</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Tiekėjo garantiniai įsipareigojimai</w:t>
      </w:r>
    </w:p>
    <w:p w14:paraId="0FE57DB8"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7.1.</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Garantiniai terminai (jei taikoma)</w:t>
      </w:r>
    </w:p>
    <w:p w14:paraId="7214B037"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7.1.1.</w:t>
      </w:r>
      <w:r w:rsidRPr="00F94A5B">
        <w:rPr>
          <w:rFonts w:ascii="Times New Roman" w:hAnsi="Times New Roman" w:cs="Times New Roman"/>
          <w:color w:val="000000" w:themeColor="text1"/>
          <w:sz w:val="24"/>
          <w:szCs w:val="24"/>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B92CE9"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7.1.2.</w:t>
      </w:r>
      <w:r w:rsidRPr="00F94A5B">
        <w:rPr>
          <w:rFonts w:ascii="Times New Roman" w:hAnsi="Times New Roman" w:cs="Times New Roman"/>
          <w:color w:val="000000" w:themeColor="text1"/>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FCB518"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7.1.3.</w:t>
      </w:r>
      <w:r w:rsidRPr="00F94A5B">
        <w:rPr>
          <w:rFonts w:ascii="Times New Roman" w:hAnsi="Times New Roman" w:cs="Times New Roman"/>
          <w:color w:val="000000" w:themeColor="text1"/>
          <w:sz w:val="24"/>
          <w:szCs w:val="24"/>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BC3A61" w14:textId="77777777" w:rsidR="00F94A5B" w:rsidRPr="00F94A5B" w:rsidRDefault="00F94A5B" w:rsidP="00F94A5B">
      <w:pPr>
        <w:pStyle w:val="Pagrindinistekstas"/>
        <w:spacing w:after="0"/>
        <w:ind w:right="10" w:firstLine="540"/>
        <w:rPr>
          <w:rFonts w:ascii="Times New Roman" w:hAnsi="Times New Roman" w:cs="Times New Roman"/>
          <w:b/>
          <w:bCs/>
          <w:color w:val="000000" w:themeColor="text1"/>
          <w:sz w:val="24"/>
          <w:szCs w:val="24"/>
        </w:rPr>
      </w:pPr>
    </w:p>
    <w:p w14:paraId="05185ADB"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7.2.</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Pretenzijos dėl Paslaugų trūkumų</w:t>
      </w:r>
    </w:p>
    <w:p w14:paraId="12623F34"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7.2.1.</w:t>
      </w:r>
      <w:r w:rsidRPr="00F94A5B">
        <w:rPr>
          <w:rFonts w:ascii="Times New Roman" w:hAnsi="Times New Roman" w:cs="Times New Roman"/>
          <w:color w:val="000000" w:themeColor="text1"/>
          <w:sz w:val="24"/>
          <w:szCs w:val="24"/>
        </w:rP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E1F77D8" w14:textId="77777777" w:rsidR="00F94A5B" w:rsidRPr="00F94A5B" w:rsidRDefault="00F94A5B" w:rsidP="00F94A5B">
      <w:pPr>
        <w:pStyle w:val="Pagrindinistekstas"/>
        <w:tabs>
          <w:tab w:val="left" w:pos="720"/>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7.2.2.</w:t>
      </w:r>
      <w:r w:rsidRPr="00F94A5B">
        <w:rPr>
          <w:rFonts w:ascii="Times New Roman" w:hAnsi="Times New Roman" w:cs="Times New Roman"/>
          <w:color w:val="000000" w:themeColor="text1"/>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457E05" w14:textId="77777777" w:rsidR="00F94A5B" w:rsidRPr="00F94A5B" w:rsidRDefault="00F94A5B" w:rsidP="00F94A5B">
      <w:pPr>
        <w:pStyle w:val="Pagrindinistekstas"/>
        <w:tabs>
          <w:tab w:val="left" w:pos="720"/>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 xml:space="preserve">7.2.3.Jei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F94A5B">
        <w:rPr>
          <w:rFonts w:ascii="Times New Roman" w:hAnsi="Times New Roman" w:cs="Times New Roman"/>
          <w:color w:val="000000" w:themeColor="text1"/>
          <w:sz w:val="24"/>
          <w:szCs w:val="24"/>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007CE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7.2.3.1. jei Paslaugų rezultatas atitinka Sutartyje ir įstatymuose bei kituose teisės aktuose nurodytus reikalavimus – Pirkėjas;</w:t>
      </w:r>
    </w:p>
    <w:p w14:paraId="36C38F58"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7.2.3.2. jei Paslaugų rezultatas neatitinka Sutartyje ir įstatymuose bei kituose teisės aktuose nurodytų reikalavimų – Tiekėjas.</w:t>
      </w:r>
    </w:p>
    <w:p w14:paraId="075EE103"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7.2.4. Ekspertizės išvados Šalims yra privalomos.</w:t>
      </w:r>
    </w:p>
    <w:p w14:paraId="5DEAF2D9"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7368F8"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7B8EA86A"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7.3.</w:t>
      </w:r>
      <w:r w:rsidRPr="00F94A5B">
        <w:rPr>
          <w:rFonts w:ascii="Times New Roman" w:hAnsi="Times New Roman" w:cs="Times New Roman"/>
          <w:b/>
          <w:bCs/>
          <w:color w:val="000000" w:themeColor="text1"/>
          <w:sz w:val="24"/>
          <w:szCs w:val="24"/>
        </w:rPr>
        <w:tab/>
        <w:t xml:space="preserve">Paslaugų </w:t>
      </w:r>
      <w:r w:rsidRPr="00F94A5B">
        <w:rPr>
          <w:rFonts w:ascii="Times New Roman" w:hAnsi="Times New Roman" w:cs="Times New Roman"/>
          <w:b/>
          <w:color w:val="000000" w:themeColor="text1"/>
          <w:sz w:val="24"/>
          <w:szCs w:val="24"/>
        </w:rPr>
        <w:t>trūkumų šalinimas</w:t>
      </w:r>
    </w:p>
    <w:p w14:paraId="2ADFDECC"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7.3.1.</w:t>
      </w:r>
      <w:r w:rsidRPr="00F94A5B">
        <w:rPr>
          <w:rFonts w:ascii="Times New Roman" w:hAnsi="Times New Roman" w:cs="Times New Roman"/>
          <w:color w:val="000000" w:themeColor="text1"/>
          <w:sz w:val="24"/>
          <w:szCs w:val="24"/>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9730E5A"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7.3.2.</w:t>
      </w:r>
      <w:r w:rsidRPr="00F94A5B">
        <w:rPr>
          <w:rFonts w:ascii="Times New Roman" w:hAnsi="Times New Roman" w:cs="Times New Roman"/>
          <w:color w:val="000000" w:themeColor="text1"/>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FA6F27"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7.3.3.</w:t>
      </w:r>
      <w:r w:rsidRPr="00F94A5B">
        <w:rPr>
          <w:rFonts w:ascii="Times New Roman" w:hAnsi="Times New Roman" w:cs="Times New Roman"/>
          <w:color w:val="000000" w:themeColor="text1"/>
          <w:sz w:val="24"/>
          <w:szCs w:val="24"/>
        </w:rPr>
        <w:tab/>
        <w:t>Sutaisytoje su Paslaugų teikimu susijusių prekių dalyje pakartotinai nustačius prekių trūkumų, Tiekėjas privalo pakeisti prekes naujomis kokybiškomis prekėmis, nebent Pirkėjas raštu sutiktų prekes dar kartą taisyti.</w:t>
      </w:r>
    </w:p>
    <w:p w14:paraId="0B8730E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7.3.4.</w:t>
      </w:r>
      <w:r w:rsidRPr="00F94A5B">
        <w:rPr>
          <w:rFonts w:ascii="Times New Roman" w:hAnsi="Times New Roman" w:cs="Times New Roman"/>
          <w:color w:val="000000" w:themeColor="text1"/>
          <w:sz w:val="24"/>
          <w:szCs w:val="24"/>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6C63B0"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7.3.5.</w:t>
      </w:r>
      <w:r w:rsidRPr="00F94A5B">
        <w:rPr>
          <w:rFonts w:ascii="Times New Roman" w:hAnsi="Times New Roman" w:cs="Times New Roman"/>
          <w:color w:val="000000" w:themeColor="text1"/>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39393E"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7.3.6.</w:t>
      </w:r>
      <w:r w:rsidRPr="00F94A5B">
        <w:rPr>
          <w:rFonts w:ascii="Times New Roman" w:hAnsi="Times New Roman" w:cs="Times New Roman"/>
          <w:color w:val="000000" w:themeColor="text1"/>
          <w:sz w:val="24"/>
          <w:szCs w:val="24"/>
        </w:rPr>
        <w:tab/>
        <w:t>Tiekėjas, pašalinęs visus Paslaugų trūkumus, privalo apie tai informuoti Pirkėją.</w:t>
      </w:r>
    </w:p>
    <w:p w14:paraId="3F55E55A"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7.3.7.</w:t>
      </w:r>
      <w:r w:rsidRPr="00F94A5B">
        <w:rPr>
          <w:rFonts w:ascii="Times New Roman" w:hAnsi="Times New Roman" w:cs="Times New Roman"/>
          <w:color w:val="000000" w:themeColor="text1"/>
          <w:sz w:val="24"/>
          <w:szCs w:val="24"/>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D4C81C3"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5B1B0E66"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7.4.</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Pirkėjo teisės, Tiekėjui nepašalinus Paslaugų trūkumų</w:t>
      </w:r>
    </w:p>
    <w:p w14:paraId="380442DC"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7.4.1.</w:t>
      </w:r>
      <w:r w:rsidRPr="00F94A5B">
        <w:rPr>
          <w:rFonts w:ascii="Times New Roman" w:hAnsi="Times New Roman" w:cs="Times New Roman"/>
          <w:color w:val="000000" w:themeColor="text1"/>
          <w:sz w:val="24"/>
          <w:szCs w:val="24"/>
        </w:rPr>
        <w:tab/>
        <w:t>Jeigu Tiekėjas atsisako pašalinti arba nepašalina Paslaugų trūkumų per Pirkėjo nustatytus protingus terminus, Pirkėjas turi teisę:</w:t>
      </w:r>
    </w:p>
    <w:p w14:paraId="1685C9AA"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7.4.1.1.</w:t>
      </w:r>
      <w:r w:rsidRPr="00F94A5B">
        <w:rPr>
          <w:rFonts w:ascii="Times New Roman" w:hAnsi="Times New Roman" w:cs="Times New Roman"/>
          <w:color w:val="000000" w:themeColor="text1"/>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5964D22"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7.4.1.2.</w:t>
      </w:r>
      <w:r w:rsidRPr="00F94A5B">
        <w:rPr>
          <w:rFonts w:ascii="Times New Roman" w:hAnsi="Times New Roman" w:cs="Times New Roman"/>
          <w:color w:val="000000" w:themeColor="text1"/>
          <w:sz w:val="24"/>
          <w:szCs w:val="24"/>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19EB0B"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7.4.1.3.atsisakyti Paslaugų ir nemokėti už tokias Paslaugas ar reikalauti grąžinti už Paslaugas sumokėtą sumą bei nutraukti Sutartį.</w:t>
      </w:r>
    </w:p>
    <w:p w14:paraId="075AC8BC"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7.4.2.</w:t>
      </w:r>
      <w:r w:rsidRPr="00F94A5B">
        <w:rPr>
          <w:rFonts w:ascii="Times New Roman" w:hAnsi="Times New Roman" w:cs="Times New Roman"/>
          <w:color w:val="000000" w:themeColor="text1"/>
          <w:sz w:val="24"/>
          <w:szCs w:val="24"/>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0D38F91"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7.4.3.</w:t>
      </w:r>
      <w:r w:rsidRPr="00F94A5B">
        <w:rPr>
          <w:rFonts w:ascii="Times New Roman" w:hAnsi="Times New Roman" w:cs="Times New Roman"/>
          <w:color w:val="000000" w:themeColor="text1"/>
          <w:sz w:val="24"/>
          <w:szCs w:val="24"/>
        </w:rPr>
        <w:tab/>
        <w:t>Tiekėjas privalo patenkinti Pirkėjo pagal Bendrųjų sąlygų 7.4.4 papunktį pareikštą piniginį reikalavimą per 30 (trisdešimt) dienų arba per ilgesnį Pirkėjo reikalavime nurodytą protingą terminą.</w:t>
      </w:r>
    </w:p>
    <w:p w14:paraId="0F377B28"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7.4.4.</w:t>
      </w:r>
      <w:r w:rsidRPr="00F94A5B">
        <w:rPr>
          <w:rFonts w:ascii="Times New Roman" w:hAnsi="Times New Roman" w:cs="Times New Roman"/>
          <w:color w:val="000000" w:themeColor="text1"/>
          <w:sz w:val="24"/>
          <w:szCs w:val="24"/>
        </w:rPr>
        <w:tab/>
        <w:t>Už vėlavimą pašalinti Paslaugų trūkumus Pirkėjas privalo reikalauti Tiekėjo sumokėti Specialiosiose sąlygose nustatyto dydžio netesybas.</w:t>
      </w:r>
    </w:p>
    <w:p w14:paraId="5E7C59F6"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6394278E"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8.</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Paslaugų suteikimo terminai</w:t>
      </w:r>
    </w:p>
    <w:p w14:paraId="45BE4FB9"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8.1.</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Paslaugų terminai ir teikimo grafikas</w:t>
      </w:r>
    </w:p>
    <w:p w14:paraId="31053D95"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8.1.1.</w:t>
      </w:r>
      <w:r w:rsidRPr="00F94A5B">
        <w:rPr>
          <w:rFonts w:ascii="Times New Roman" w:hAnsi="Times New Roman" w:cs="Times New Roman"/>
          <w:color w:val="000000" w:themeColor="text1"/>
          <w:sz w:val="24"/>
          <w:szCs w:val="24"/>
        </w:rPr>
        <w:tab/>
        <w:t>Tiekėjas privalo suteikti Paslaugas laikydamasis terminų, nurodytų Specialiosiose sąlygose.</w:t>
      </w:r>
    </w:p>
    <w:p w14:paraId="31183AA5"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8.1.2.</w:t>
      </w:r>
      <w:r w:rsidRPr="00F94A5B">
        <w:rPr>
          <w:rFonts w:ascii="Times New Roman" w:hAnsi="Times New Roman" w:cs="Times New Roman"/>
          <w:color w:val="000000" w:themeColor="text1"/>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4A5B">
        <w:rPr>
          <w:rFonts w:ascii="Times New Roman" w:hAnsi="Times New Roman" w:cs="Times New Roman"/>
          <w:b/>
          <w:bCs/>
          <w:color w:val="000000" w:themeColor="text1"/>
          <w:sz w:val="24"/>
          <w:szCs w:val="24"/>
        </w:rPr>
        <w:t>Grafikas</w:t>
      </w:r>
      <w:r w:rsidRPr="00F94A5B">
        <w:rPr>
          <w:rFonts w:ascii="Times New Roman" w:hAnsi="Times New Roman" w:cs="Times New Roman"/>
          <w:color w:val="000000" w:themeColor="text1"/>
          <w:sz w:val="24"/>
          <w:szCs w:val="24"/>
        </w:rPr>
        <w:t>).</w:t>
      </w:r>
    </w:p>
    <w:p w14:paraId="098EAAA8"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8.1.3.</w:t>
      </w:r>
      <w:r w:rsidRPr="00F94A5B">
        <w:rPr>
          <w:rFonts w:ascii="Times New Roman" w:hAnsi="Times New Roman" w:cs="Times New Roman"/>
          <w:color w:val="000000" w:themeColor="text1"/>
          <w:sz w:val="24"/>
          <w:szCs w:val="24"/>
        </w:rPr>
        <w:tab/>
        <w:t>Jei aktualu, Grafike turi būti pažymėta, kurios Paslaugos gali būti teikiamos lygiagrečiai, o kurios gali būti teikiamos tik numatytu eiliškumu.</w:t>
      </w:r>
    </w:p>
    <w:p w14:paraId="413592E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3F5241CC"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8.2.</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 xml:space="preserve">Netesybos už </w:t>
      </w:r>
      <w:r w:rsidRPr="00F94A5B">
        <w:rPr>
          <w:rFonts w:ascii="Times New Roman" w:hAnsi="Times New Roman" w:cs="Times New Roman"/>
          <w:b/>
          <w:bCs/>
          <w:color w:val="000000" w:themeColor="text1"/>
          <w:sz w:val="24"/>
          <w:szCs w:val="24"/>
        </w:rPr>
        <w:t>Paslaugų teikimo</w:t>
      </w:r>
      <w:r w:rsidRPr="00F94A5B">
        <w:rPr>
          <w:rFonts w:ascii="Times New Roman" w:hAnsi="Times New Roman" w:cs="Times New Roman"/>
          <w:b/>
          <w:color w:val="000000" w:themeColor="text1"/>
          <w:sz w:val="24"/>
          <w:szCs w:val="24"/>
        </w:rPr>
        <w:t xml:space="preserve"> vėlavimą</w:t>
      </w:r>
    </w:p>
    <w:p w14:paraId="51B315AF"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8.2.1.</w:t>
      </w:r>
      <w:r w:rsidRPr="00F94A5B">
        <w:rPr>
          <w:rFonts w:ascii="Times New Roman" w:hAnsi="Times New Roman" w:cs="Times New Roman"/>
          <w:color w:val="000000" w:themeColor="text1"/>
          <w:sz w:val="24"/>
          <w:szCs w:val="24"/>
        </w:rPr>
        <w:tab/>
        <w:t>Jeigu Tiekėjas praleidžia Paslaugų teikimo terminus, nustatytus Specialiosiose sąlygose, Tiekėjui iki Paslaugų suteikimo dienos taikomos Specialiosiose sąlygose nurodyto dydžio netesybos.</w:t>
      </w:r>
    </w:p>
    <w:p w14:paraId="5E53CDF6"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8.2.2.</w:t>
      </w:r>
      <w:r w:rsidRPr="00F94A5B">
        <w:rPr>
          <w:rFonts w:ascii="Times New Roman" w:hAnsi="Times New Roman" w:cs="Times New Roman"/>
          <w:color w:val="000000" w:themeColor="text1"/>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0114C14" w14:textId="77777777" w:rsidR="00F94A5B" w:rsidRPr="00F94A5B" w:rsidRDefault="00F94A5B" w:rsidP="00F94A5B">
      <w:pPr>
        <w:pStyle w:val="Pagrindinistekstas"/>
        <w:tabs>
          <w:tab w:val="left" w:pos="720"/>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A082D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22C766D1"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9.</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Prievolių pagal Sutartį įvykdymo užtikrinimo būdai</w:t>
      </w:r>
    </w:p>
    <w:p w14:paraId="56C02010"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9AF23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0A4BBB45"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10.</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Sutarties įvykdymo užtikrinimas (jei taikoma)</w:t>
      </w:r>
    </w:p>
    <w:p w14:paraId="165C06E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380C425"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lastRenderedPageBreak/>
        <w:t>Pastaba.</w:t>
      </w:r>
      <w:r w:rsidRPr="00F94A5B">
        <w:rPr>
          <w:rFonts w:ascii="Times New Roman" w:hAnsi="Times New Roman" w:cs="Times New Roman"/>
          <w:color w:val="000000" w:themeColor="text1"/>
          <w:sz w:val="24"/>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F1BA8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94A5B">
        <w:rPr>
          <w:rFonts w:ascii="Times New Roman" w:hAnsi="Times New Roman" w:cs="Times New Roman"/>
          <w:b/>
          <w:bCs/>
          <w:color w:val="000000" w:themeColor="text1"/>
          <w:sz w:val="24"/>
          <w:szCs w:val="24"/>
        </w:rPr>
        <w:t>Sutarties įvykdymo užtikrinimas</w:t>
      </w:r>
      <w:r w:rsidRPr="00F94A5B">
        <w:rPr>
          <w:rFonts w:ascii="Times New Roman" w:hAnsi="Times New Roman" w:cs="Times New Roman"/>
          <w:color w:val="000000" w:themeColor="text1"/>
          <w:sz w:val="24"/>
          <w:szCs w:val="24"/>
        </w:rPr>
        <w:t>).</w:t>
      </w:r>
    </w:p>
    <w:p w14:paraId="1D8E7769"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87B5D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589409"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33F25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E3C71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10.7. Sutarties įvykdymo užtikrinimas turi įsigalioti ne vėliau negu jo pateikimo Pirkėjui dieną.</w:t>
      </w:r>
    </w:p>
    <w:p w14:paraId="1F5AC4D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10.8. Sutarties įvykdymo užtikrinimo suma turi būti nurodoma ir išmokama eurais.</w:t>
      </w:r>
    </w:p>
    <w:p w14:paraId="783EE22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10.9. Sutarties įvykdymo užtikrinimas turi būti surašytas lietuvių arba kita kalba (esant Pirkėjo prašymui, turi būti pateiktas vertimas į lietuvių kalbą).</w:t>
      </w:r>
    </w:p>
    <w:p w14:paraId="1F7778F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10.10. Sutarties įvykdymo užtikrinime nurodytas jo galiojimo terminas turi būti ne trumpesnis nei nurodytas Specialiosiose sąlygose.</w:t>
      </w:r>
    </w:p>
    <w:p w14:paraId="45678FFD"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0BBFF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D04584"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07AA2E"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18564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8B33BD6"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10.16. Pirkėjas gali pasinaudoti Sutarties įvykdymo užtikrinimu, esant bet kuriai iš žemiau nurodytų aplinkybių:</w:t>
      </w:r>
    </w:p>
    <w:p w14:paraId="1F0B4A40"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10.16.1. Tiekėjas neįvykdė, nevykdo arba netinkamai vykdo savo įsipareigojimus pagal Sutartį;</w:t>
      </w:r>
    </w:p>
    <w:p w14:paraId="0F2C33F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10.16.2. Tiekėjas per protingai nustatytą laikotarpį neįvykdo Pirkėjo nurodymo ištaisyti Paslaugų trūkumus;</w:t>
      </w:r>
    </w:p>
    <w:p w14:paraId="2DD380B3"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5FD1C4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10.16.4. Tiekėjas be pateisinamos priežasties (ne Sutartyje nustatytais atvejais) vienašališkai nutraukia Sutartį.</w:t>
      </w:r>
    </w:p>
    <w:p w14:paraId="7A33CEE6"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30954358"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b/>
          <w:bCs/>
          <w:color w:val="000000" w:themeColor="text1"/>
          <w:sz w:val="24"/>
          <w:szCs w:val="24"/>
        </w:rPr>
        <w:t>11.</w:t>
      </w:r>
      <w:r w:rsidRPr="00F94A5B">
        <w:rPr>
          <w:rFonts w:ascii="Times New Roman" w:hAnsi="Times New Roman" w:cs="Times New Roman"/>
          <w:b/>
          <w:bCs/>
          <w:color w:val="000000" w:themeColor="text1"/>
          <w:sz w:val="24"/>
          <w:szCs w:val="24"/>
        </w:rPr>
        <w:tab/>
        <w:t>Sutarties kaina ir jos perskaičiavimas</w:t>
      </w:r>
    </w:p>
    <w:p w14:paraId="69454F1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2F95565"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11.2. Pradinės sutarties vertė yra nurodyta Specialiosiose sąlygose.</w:t>
      </w:r>
    </w:p>
    <w:p w14:paraId="524DC434"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6CE7C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11.4. Sutarties kainos peržiūra atliekama Specialiosiose sąlygose nustatyta tvarka.</w:t>
      </w:r>
    </w:p>
    <w:p w14:paraId="4905159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631AEAB8"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12.</w:t>
      </w:r>
      <w:r w:rsidRPr="00F94A5B">
        <w:rPr>
          <w:rFonts w:ascii="Times New Roman" w:hAnsi="Times New Roman" w:cs="Times New Roman"/>
          <w:b/>
          <w:bCs/>
          <w:color w:val="000000" w:themeColor="text1"/>
          <w:sz w:val="24"/>
          <w:szCs w:val="24"/>
        </w:rPr>
        <w:tab/>
        <w:t>Atsiskaitymo tvarka</w:t>
      </w:r>
    </w:p>
    <w:p w14:paraId="1AAB8803"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12.1.</w:t>
      </w:r>
      <w:r w:rsidRPr="00F94A5B">
        <w:rPr>
          <w:rFonts w:ascii="Times New Roman" w:hAnsi="Times New Roman" w:cs="Times New Roman"/>
          <w:color w:val="000000" w:themeColor="text1"/>
          <w:sz w:val="24"/>
          <w:szCs w:val="24"/>
        </w:rPr>
        <w:tab/>
      </w:r>
      <w:r w:rsidRPr="00F94A5B">
        <w:rPr>
          <w:rFonts w:ascii="Times New Roman" w:hAnsi="Times New Roman" w:cs="Times New Roman"/>
          <w:b/>
          <w:bCs/>
          <w:color w:val="000000" w:themeColor="text1"/>
          <w:sz w:val="24"/>
          <w:szCs w:val="24"/>
        </w:rPr>
        <w:t>Išankstinis mokėjimas (avansas) (jei taikoma)</w:t>
      </w:r>
    </w:p>
    <w:p w14:paraId="418D9589"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12.1.1. Bendrųjų sąlygų 12.1 poskyrio sąlygos taikomos tuo atveju, jei Specialiosiose sąlygose yra nurodyta, kad Tiekėjui mokamas išankstinis mokėjimas (avansas) (toliau –</w:t>
      </w:r>
      <w:r w:rsidRPr="00F94A5B">
        <w:rPr>
          <w:rFonts w:ascii="Times New Roman" w:hAnsi="Times New Roman" w:cs="Times New Roman"/>
          <w:b/>
          <w:bCs/>
          <w:color w:val="000000" w:themeColor="text1"/>
          <w:sz w:val="24"/>
          <w:szCs w:val="24"/>
        </w:rPr>
        <w:t xml:space="preserve"> Avansas</w:t>
      </w:r>
      <w:r w:rsidRPr="00F94A5B">
        <w:rPr>
          <w:rFonts w:ascii="Times New Roman" w:hAnsi="Times New Roman" w:cs="Times New Roman"/>
          <w:color w:val="000000" w:themeColor="text1"/>
          <w:sz w:val="24"/>
          <w:szCs w:val="24"/>
        </w:rPr>
        <w:t>).</w:t>
      </w:r>
    </w:p>
    <w:p w14:paraId="6FAE7651"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12.1.2. Pirkėjas sumoka Tiekėjui ne didesnį kaip Specialiosiose sąlygose nurodyto dydžio Avansą.</w:t>
      </w:r>
    </w:p>
    <w:p w14:paraId="12FE018E"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F94A5B">
        <w:rPr>
          <w:rFonts w:ascii="Times New Roman" w:hAnsi="Times New Roman" w:cs="Times New Roman"/>
          <w:color w:val="000000" w:themeColor="text1"/>
          <w:sz w:val="24"/>
          <w:szCs w:val="24"/>
        </w:rPr>
        <w:lastRenderedPageBreak/>
        <w:t xml:space="preserve">bendrovės laidavimo draudimo raštą arba kitą sutartinių įsipareigojimų įvykdymo užtikrinimą ne mažesnei kaip Specialiosiose sąlygose prašomo Avanso dydžio sumai (toliau – </w:t>
      </w:r>
      <w:r w:rsidRPr="00F94A5B">
        <w:rPr>
          <w:rFonts w:ascii="Times New Roman" w:hAnsi="Times New Roman" w:cs="Times New Roman"/>
          <w:b/>
          <w:color w:val="000000" w:themeColor="text1"/>
          <w:sz w:val="24"/>
          <w:szCs w:val="24"/>
        </w:rPr>
        <w:t>Avanso užtikrinimas</w:t>
      </w:r>
      <w:r w:rsidRPr="00F94A5B">
        <w:rPr>
          <w:rFonts w:ascii="Times New Roman" w:hAnsi="Times New Roman" w:cs="Times New Roman"/>
          <w:color w:val="000000" w:themeColor="text1"/>
          <w:sz w:val="24"/>
          <w:szCs w:val="24"/>
        </w:rPr>
        <w:t>).</w:t>
      </w:r>
    </w:p>
    <w:p w14:paraId="358E6F71"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b/>
          <w:bCs/>
          <w:color w:val="000000" w:themeColor="text1"/>
          <w:sz w:val="24"/>
          <w:szCs w:val="24"/>
        </w:rPr>
        <w:t>Pastaba.</w:t>
      </w:r>
      <w:r w:rsidRPr="00F94A5B">
        <w:rPr>
          <w:rFonts w:ascii="Times New Roman" w:hAnsi="Times New Roman" w:cs="Times New Roman"/>
          <w:color w:val="000000" w:themeColor="text1"/>
          <w:sz w:val="24"/>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4560723"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35C8F52"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F3332C"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CFF1EE3"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12.1.7. Avanso užtikrinimo suma turi būti nurodoma ir išmokama eurais.</w:t>
      </w:r>
    </w:p>
    <w:p w14:paraId="2250C6B4"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12.1.8. Avanso užtikrinimas turi būti surašytas lietuvių arba kita kalba (esant Pirkėjo prašymui, turi būti pateiktas vertimas į lietuvių kalbą).</w:t>
      </w:r>
    </w:p>
    <w:p w14:paraId="0FE3B1DF"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12.1.9. Avanso užtikrinimas, neatitinkantis šiame Sutarties poskyryje nustatytų reikalavimų, nebus priimamas.</w:t>
      </w:r>
    </w:p>
    <w:p w14:paraId="2D2B809E"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F2079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81AE02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17564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p>
    <w:p w14:paraId="2C5678C1"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12.2.</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Mokėjimų tvarka</w:t>
      </w:r>
    </w:p>
    <w:p w14:paraId="0C63411C"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12.2.1.</w:t>
      </w:r>
      <w:r w:rsidRPr="00F94A5B">
        <w:rPr>
          <w:rFonts w:ascii="Times New Roman" w:hAnsi="Times New Roman" w:cs="Times New Roman"/>
          <w:color w:val="000000" w:themeColor="text1"/>
          <w:sz w:val="24"/>
          <w:szCs w:val="24"/>
        </w:rPr>
        <w:tab/>
        <w:t>Tiekėjas išrašo Sąskaitą tik Šalims pasirašius Paslaugų perdavimo–priėmimo aktą, jeigu kitaip nenumatyta Specialiosiose sąlygose:</w:t>
      </w:r>
    </w:p>
    <w:p w14:paraId="56C57D1A" w14:textId="77777777" w:rsidR="00F94A5B" w:rsidRPr="00F94A5B" w:rsidRDefault="00F94A5B" w:rsidP="00F94A5B">
      <w:pPr>
        <w:pStyle w:val="Pagrindinistekstas"/>
        <w:tabs>
          <w:tab w:val="left" w:pos="720"/>
          <w:tab w:val="left" w:pos="1418"/>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12.2.1.1.</w:t>
      </w:r>
      <w:r w:rsidRPr="00F94A5B">
        <w:rPr>
          <w:rFonts w:ascii="Times New Roman" w:hAnsi="Times New Roman" w:cs="Times New Roman"/>
          <w:color w:val="000000" w:themeColor="text1"/>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5D358B" w14:textId="77777777" w:rsidR="00F94A5B" w:rsidRPr="00F94A5B" w:rsidRDefault="00F94A5B" w:rsidP="00F94A5B">
      <w:pPr>
        <w:pStyle w:val="Pagrindinistekstas"/>
        <w:tabs>
          <w:tab w:val="left" w:pos="720"/>
          <w:tab w:val="left" w:pos="1418"/>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12.2.1.2. Europos elektroninių sąskaitų faktūrų standarto neatitinkančią elektroninę sąskaitą faktūrą Tiekėjas gali teikti tik naudodamasis Sąskaitų administravimo bendrosios informacinės sistemos(toliau – SABIS priemonėmis.</w:t>
      </w:r>
    </w:p>
    <w:p w14:paraId="1FDC134E"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12.2.2.</w:t>
      </w:r>
      <w:r w:rsidRPr="00F94A5B">
        <w:rPr>
          <w:rFonts w:ascii="Times New Roman" w:hAnsi="Times New Roman" w:cs="Times New Roman"/>
          <w:color w:val="000000" w:themeColor="text1"/>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8DD49E9"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12.2.3.</w:t>
      </w:r>
      <w:r w:rsidRPr="00F94A5B">
        <w:rPr>
          <w:rFonts w:ascii="Times New Roman" w:hAnsi="Times New Roman" w:cs="Times New Roman"/>
          <w:color w:val="000000" w:themeColor="text1"/>
          <w:sz w:val="24"/>
          <w:szCs w:val="24"/>
        </w:rPr>
        <w:tab/>
        <w:t>Išankstinio mokėjimo sąskaitas (jeigu Specialiosiose sąlygose yra numatytas Avanso mokėjimas) Tiekėjas privalo pateikti šiame Sutarties poskyryje nustatyta tvarka.</w:t>
      </w:r>
    </w:p>
    <w:p w14:paraId="3C6960C9"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12.2.4.</w:t>
      </w:r>
      <w:r w:rsidRPr="00F94A5B">
        <w:rPr>
          <w:rFonts w:ascii="Times New Roman" w:hAnsi="Times New Roman" w:cs="Times New Roman"/>
          <w:color w:val="000000" w:themeColor="text1"/>
          <w:sz w:val="24"/>
          <w:szCs w:val="24"/>
        </w:rPr>
        <w:tab/>
        <w:t>Pirkėjas atlieka mokėjimus už Paslaugas Specialiosiose sąlygose nustatytais terminais.</w:t>
      </w:r>
    </w:p>
    <w:p w14:paraId="31B2E380"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12.2.5.</w:t>
      </w:r>
      <w:r w:rsidRPr="00F94A5B">
        <w:rPr>
          <w:rFonts w:ascii="Times New Roman" w:hAnsi="Times New Roman" w:cs="Times New Roman"/>
          <w:color w:val="000000" w:themeColor="text1"/>
          <w:sz w:val="24"/>
          <w:szCs w:val="24"/>
        </w:rPr>
        <w:tab/>
        <w:t>Už mokėjimų pagal Sutartį vėlavimus Pirkėjui taikomos netesybos Specialiosiose sąlygose nustatyta tvarka.</w:t>
      </w:r>
    </w:p>
    <w:p w14:paraId="36CE6F3B"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12.2.6.</w:t>
      </w:r>
      <w:r w:rsidRPr="00F94A5B">
        <w:rPr>
          <w:rFonts w:ascii="Times New Roman" w:hAnsi="Times New Roman" w:cs="Times New Roman"/>
          <w:color w:val="000000" w:themeColor="text1"/>
          <w:sz w:val="24"/>
          <w:szCs w:val="24"/>
        </w:rPr>
        <w:tab/>
        <w:t>Jei Paslaugos teikiamos etapais ar periodais aukščiau nurodyta atsiskaitymo tvarka galioja kiekvienam Paslaugų teikimo etapui ar periodui, jei Specialiosiose sąlygose nenustatyta kitaip.</w:t>
      </w:r>
    </w:p>
    <w:p w14:paraId="288DFA16"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12.2.7.</w:t>
      </w:r>
      <w:r w:rsidRPr="00F94A5B">
        <w:rPr>
          <w:rFonts w:ascii="Times New Roman" w:hAnsi="Times New Roman" w:cs="Times New Roman"/>
          <w:color w:val="000000" w:themeColor="text1"/>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BFD4B0"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7F4F54B3"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12.3.</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Kiti atsiskaitymo klausimai</w:t>
      </w:r>
    </w:p>
    <w:p w14:paraId="21716565"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12.3.1.</w:t>
      </w:r>
      <w:r w:rsidRPr="00F94A5B">
        <w:rPr>
          <w:rFonts w:ascii="Times New Roman" w:hAnsi="Times New Roman" w:cs="Times New Roman"/>
          <w:color w:val="000000" w:themeColor="text1"/>
          <w:sz w:val="24"/>
          <w:szCs w:val="24"/>
        </w:rPr>
        <w:tab/>
        <w:t>Pirkėjas privalo pervesti mokėjimus Tiekėjui į Tiekėjo banko sąskaitą, nurodytą Specialiosiose sąlygose.</w:t>
      </w:r>
    </w:p>
    <w:p w14:paraId="164B8BAA"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12.3.2.</w:t>
      </w:r>
      <w:r w:rsidRPr="00F94A5B">
        <w:rPr>
          <w:rFonts w:ascii="Times New Roman" w:hAnsi="Times New Roman" w:cs="Times New Roman"/>
          <w:color w:val="000000" w:themeColor="text1"/>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39C688"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12.3.3.</w:t>
      </w:r>
      <w:r w:rsidRPr="00F94A5B">
        <w:rPr>
          <w:rFonts w:ascii="Times New Roman" w:hAnsi="Times New Roman" w:cs="Times New Roman"/>
          <w:color w:val="000000" w:themeColor="text1"/>
          <w:sz w:val="24"/>
          <w:szCs w:val="24"/>
        </w:rPr>
        <w:tab/>
        <w:t>Visi mokėjimai pagal Sutartį atliekami eurais.</w:t>
      </w:r>
    </w:p>
    <w:p w14:paraId="22823E14"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12.3.4.</w:t>
      </w:r>
      <w:r w:rsidRPr="00F94A5B">
        <w:rPr>
          <w:rFonts w:ascii="Times New Roman" w:hAnsi="Times New Roman" w:cs="Times New Roman"/>
          <w:color w:val="000000" w:themeColor="text1"/>
          <w:sz w:val="24"/>
          <w:szCs w:val="24"/>
        </w:rPr>
        <w:tab/>
        <w:t>Už pavėluotus mokėjimus pagal Sutartį mokančioji Šalis privalo sumokėti kitai Šaliai Specialiosiose sąlygose nurodyto dydžio netesybas.</w:t>
      </w:r>
    </w:p>
    <w:p w14:paraId="799443AD"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47F54FD0"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13.</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Konfidenciali informacija</w:t>
      </w:r>
    </w:p>
    <w:p w14:paraId="2903C418"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13.1.</w:t>
      </w:r>
      <w:r w:rsidRPr="00F94A5B">
        <w:rPr>
          <w:rFonts w:ascii="Times New Roman" w:hAnsi="Times New Roman" w:cs="Times New Roman"/>
          <w:color w:val="000000" w:themeColor="text1"/>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8684E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13.2.</w:t>
      </w:r>
      <w:r w:rsidRPr="00F94A5B">
        <w:rPr>
          <w:rFonts w:ascii="Times New Roman" w:hAnsi="Times New Roman" w:cs="Times New Roman"/>
          <w:color w:val="000000" w:themeColor="text1"/>
          <w:sz w:val="24"/>
          <w:szCs w:val="24"/>
        </w:rPr>
        <w:tab/>
        <w:t>Šalis turi teisę atskleisti kitos Šalies konfidencialią informaciją šiais atvejais:</w:t>
      </w:r>
    </w:p>
    <w:p w14:paraId="13A5E7B1"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13.2.1.</w:t>
      </w:r>
      <w:r w:rsidRPr="00F94A5B">
        <w:rPr>
          <w:rFonts w:ascii="Times New Roman" w:hAnsi="Times New Roman" w:cs="Times New Roman"/>
          <w:color w:val="000000" w:themeColor="text1"/>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B62D3E"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13.2.2.</w:t>
      </w:r>
      <w:r w:rsidRPr="00F94A5B">
        <w:rPr>
          <w:rFonts w:ascii="Times New Roman" w:hAnsi="Times New Roman" w:cs="Times New Roman"/>
          <w:color w:val="000000" w:themeColor="text1"/>
          <w:sz w:val="24"/>
          <w:szCs w:val="24"/>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F2895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13.3.</w:t>
      </w:r>
      <w:r w:rsidRPr="00F94A5B">
        <w:rPr>
          <w:rFonts w:ascii="Times New Roman" w:hAnsi="Times New Roman" w:cs="Times New Roman"/>
          <w:color w:val="000000" w:themeColor="text1"/>
          <w:sz w:val="24"/>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8C15C4" w14:textId="77777777" w:rsidR="00F94A5B" w:rsidRPr="00F94A5B" w:rsidRDefault="00F94A5B" w:rsidP="00F94A5B">
      <w:pPr>
        <w:pStyle w:val="Pagrindinistekstas"/>
        <w:tabs>
          <w:tab w:val="left" w:pos="720"/>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13.4.</w:t>
      </w:r>
      <w:r w:rsidRPr="00F94A5B">
        <w:rPr>
          <w:rFonts w:ascii="Times New Roman" w:hAnsi="Times New Roman" w:cs="Times New Roman"/>
          <w:color w:val="000000" w:themeColor="text1"/>
          <w:sz w:val="24"/>
          <w:szCs w:val="24"/>
        </w:rPr>
        <w:tab/>
        <w:t>Šalis atsako:</w:t>
      </w:r>
    </w:p>
    <w:p w14:paraId="152BD267"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13.4.1.</w:t>
      </w:r>
      <w:r w:rsidRPr="00F94A5B">
        <w:rPr>
          <w:rFonts w:ascii="Times New Roman" w:hAnsi="Times New Roman" w:cs="Times New Roman"/>
          <w:color w:val="000000" w:themeColor="text1"/>
          <w:sz w:val="24"/>
          <w:szCs w:val="24"/>
        </w:rPr>
        <w:tab/>
        <w:t>už bet kokį neteisėtą, įskaitant atsitiktinį, kitos Šalies konfidencialios informacijos ar bet kurios jos dalies atskleidimą ar perdavimą arba konfidencialios informacijos neteisėtą naudojimą;</w:t>
      </w:r>
    </w:p>
    <w:p w14:paraId="4D3376DC"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13.4.2.</w:t>
      </w:r>
      <w:r w:rsidRPr="00F94A5B">
        <w:rPr>
          <w:rFonts w:ascii="Times New Roman" w:hAnsi="Times New Roman" w:cs="Times New Roman"/>
          <w:color w:val="000000" w:themeColor="text1"/>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A63ADAA"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13.5.</w:t>
      </w:r>
      <w:r w:rsidRPr="00F94A5B">
        <w:rPr>
          <w:rFonts w:ascii="Times New Roman" w:hAnsi="Times New Roman" w:cs="Times New Roman"/>
          <w:color w:val="000000" w:themeColor="text1"/>
          <w:sz w:val="24"/>
          <w:szCs w:val="24"/>
        </w:rPr>
        <w:tab/>
        <w:t>Šalis, nepagrįstai atskleidusi kitos Šalies konfidencialią informaciją, privalo sumokėti kitai Šaliai Specialiosiose sąlygose nurodyto dydžio baudą.</w:t>
      </w:r>
    </w:p>
    <w:p w14:paraId="6D0A212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38A5EF0B"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14.</w:t>
      </w:r>
      <w:r w:rsidRPr="00F94A5B">
        <w:rPr>
          <w:rFonts w:ascii="Times New Roman" w:hAnsi="Times New Roman" w:cs="Times New Roman"/>
          <w:b/>
          <w:bCs/>
          <w:color w:val="000000" w:themeColor="text1"/>
          <w:sz w:val="24"/>
          <w:szCs w:val="24"/>
        </w:rPr>
        <w:tab/>
        <w:t xml:space="preserve"> </w:t>
      </w:r>
      <w:r w:rsidRPr="00F94A5B">
        <w:rPr>
          <w:rFonts w:ascii="Times New Roman" w:hAnsi="Times New Roman" w:cs="Times New Roman"/>
          <w:b/>
          <w:color w:val="000000" w:themeColor="text1"/>
          <w:sz w:val="24"/>
          <w:szCs w:val="24"/>
        </w:rPr>
        <w:t>Asmens duomenų apsauga</w:t>
      </w:r>
    </w:p>
    <w:p w14:paraId="50D03CCE"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14.1.</w:t>
      </w:r>
      <w:r w:rsidRPr="00F94A5B">
        <w:rPr>
          <w:rFonts w:ascii="Times New Roman" w:hAnsi="Times New Roman" w:cs="Times New Roman"/>
          <w:color w:val="000000" w:themeColor="text1"/>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B9936F"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14.2.</w:t>
      </w:r>
      <w:r w:rsidRPr="00F94A5B">
        <w:rPr>
          <w:rFonts w:ascii="Times New Roman" w:hAnsi="Times New Roman" w:cs="Times New Roman"/>
          <w:color w:val="000000" w:themeColor="text1"/>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59F90A"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2FB3EE2B"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b/>
          <w:bCs/>
          <w:color w:val="000000" w:themeColor="text1"/>
          <w:sz w:val="24"/>
          <w:szCs w:val="24"/>
        </w:rPr>
        <w:t>15.</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Intelektinė nuosavybė</w:t>
      </w:r>
    </w:p>
    <w:p w14:paraId="24C4B313"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916B65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4A5B">
        <w:rPr>
          <w:rFonts w:ascii="Times New Roman" w:hAnsi="Times New Roman" w:cs="Times New Roman"/>
          <w:color w:val="000000" w:themeColor="text1"/>
          <w:sz w:val="24"/>
          <w:szCs w:val="24"/>
        </w:rPr>
        <w:t>sui</w:t>
      </w:r>
      <w:proofErr w:type="spellEnd"/>
      <w:r w:rsidRPr="00F94A5B">
        <w:rPr>
          <w:rFonts w:ascii="Times New Roman" w:hAnsi="Times New Roman" w:cs="Times New Roman"/>
          <w:color w:val="000000" w:themeColor="text1"/>
          <w:sz w:val="24"/>
          <w:szCs w:val="24"/>
        </w:rPr>
        <w:t xml:space="preserve"> </w:t>
      </w:r>
      <w:proofErr w:type="spellStart"/>
      <w:r w:rsidRPr="00F94A5B">
        <w:rPr>
          <w:rFonts w:ascii="Times New Roman" w:hAnsi="Times New Roman" w:cs="Times New Roman"/>
          <w:color w:val="000000" w:themeColor="text1"/>
          <w:sz w:val="24"/>
          <w:szCs w:val="24"/>
        </w:rPr>
        <w:t>generis</w:t>
      </w:r>
      <w:proofErr w:type="spellEnd"/>
      <w:r w:rsidRPr="00F94A5B">
        <w:rPr>
          <w:rFonts w:ascii="Times New Roman" w:hAnsi="Times New Roman" w:cs="Times New Roman"/>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5F2583"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2F0BF9"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4FEB3330"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16.</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Pareiškimai ir garantijos</w:t>
      </w:r>
    </w:p>
    <w:p w14:paraId="0D17893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16.1. Kiekviena iš Šalių pareiškia ir garantuoja kitai Šaliai, kad:</w:t>
      </w:r>
    </w:p>
    <w:p w14:paraId="5AF7AF1D"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6B05C4D9"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5DA673"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C7801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89C4EE"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549861"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16.1.6. visi Šalies pareiškimai ir garantijos yra išsamūs ir nepalieka nutylėtų jokių aplinkybių, kurios darytų šiuos pareiškimus ar garantijas neteisingais.</w:t>
      </w:r>
    </w:p>
    <w:p w14:paraId="3E66AABD"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B0E4EA"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16.3. Tiekėjas pareiškia, kad suteiktų Paslaugų rezultato disponavimo, valdymo ir naudojimosi teisės nėra apribotos ir jokie tretieji asmenys neturi pretenzijų į Sutartimi perduodamą Paslaugų rezultatą.</w:t>
      </w:r>
    </w:p>
    <w:p w14:paraId="344A86BA"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A1F5D5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p>
    <w:p w14:paraId="104DCA26"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17.</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Bendrieji atsakomybės klausimai</w:t>
      </w:r>
    </w:p>
    <w:p w14:paraId="1350D5F8"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17.1. Netesybų sumokėjimas už vėlavimą ar pareigų pagal Sutartį pažeidimą neatleidžia Šalies nuo Sutartyje numatytų jos pareigų vykdymo.</w:t>
      </w:r>
    </w:p>
    <w:p w14:paraId="1F2D4D7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8023EFA"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36C7B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17.4. Šioje Sutartyje numatytos teisių gynybos priemonės neapriboja Šalių teisės pasinaudoti kitomis teisėtomis teisių gynybos priemonėmis.</w:t>
      </w:r>
    </w:p>
    <w:p w14:paraId="4599DCCD"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B88C66"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EEFC6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p>
    <w:p w14:paraId="6F568D21"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18.</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Nenugalima jėga (force majeure)</w:t>
      </w:r>
    </w:p>
    <w:p w14:paraId="66711948"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18.1.</w:t>
      </w:r>
      <w:r w:rsidRPr="00F94A5B">
        <w:rPr>
          <w:rFonts w:ascii="Times New Roman" w:hAnsi="Times New Roman" w:cs="Times New Roman"/>
          <w:b/>
          <w:bCs/>
          <w:color w:val="000000" w:themeColor="text1"/>
          <w:sz w:val="24"/>
          <w:szCs w:val="24"/>
        </w:rPr>
        <w:tab/>
      </w:r>
      <w:r w:rsidRPr="00F94A5B">
        <w:rPr>
          <w:rFonts w:ascii="Times New Roman" w:hAnsi="Times New Roman" w:cs="Times New Roman"/>
          <w:color w:val="000000" w:themeColor="text1"/>
          <w:sz w:val="24"/>
          <w:szCs w:val="24"/>
        </w:rPr>
        <w:t>Atsakomybė pagal Sutartį netaikoma, taip pat Šalys gali būti visiškai ar iš dalies atleistos nuo civilinės atsakomybės šiais pagrindais:</w:t>
      </w:r>
    </w:p>
    <w:p w14:paraId="1BE3C762"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18.1.1.</w:t>
      </w:r>
      <w:r w:rsidRPr="00F94A5B">
        <w:rPr>
          <w:rFonts w:ascii="Times New Roman" w:hAnsi="Times New Roman" w:cs="Times New Roman"/>
          <w:color w:val="000000" w:themeColor="text1"/>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64C77B" w14:textId="77777777" w:rsidR="00F94A5B" w:rsidRPr="00F94A5B" w:rsidRDefault="00F94A5B" w:rsidP="00F94A5B">
      <w:pPr>
        <w:pStyle w:val="Pagrindinistekstas"/>
        <w:tabs>
          <w:tab w:val="left" w:pos="1276"/>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457B19"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18.2.</w:t>
      </w:r>
      <w:r w:rsidRPr="00F94A5B">
        <w:rPr>
          <w:rFonts w:ascii="Times New Roman" w:hAnsi="Times New Roman" w:cs="Times New Roman"/>
          <w:b/>
          <w:bCs/>
          <w:color w:val="000000" w:themeColor="text1"/>
          <w:sz w:val="24"/>
          <w:szCs w:val="24"/>
        </w:rPr>
        <w:tab/>
      </w:r>
      <w:r w:rsidRPr="00F94A5B">
        <w:rPr>
          <w:rFonts w:ascii="Times New Roman" w:hAnsi="Times New Roman" w:cs="Times New Roman"/>
          <w:color w:val="000000" w:themeColor="text1"/>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903783"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18.3.</w:t>
      </w:r>
      <w:r w:rsidRPr="00F94A5B">
        <w:rPr>
          <w:rFonts w:ascii="Times New Roman" w:hAnsi="Times New Roman" w:cs="Times New Roman"/>
          <w:b/>
          <w:bCs/>
          <w:color w:val="000000" w:themeColor="text1"/>
          <w:sz w:val="24"/>
          <w:szCs w:val="24"/>
        </w:rPr>
        <w:tab/>
      </w:r>
      <w:r w:rsidRPr="00F94A5B">
        <w:rPr>
          <w:rFonts w:ascii="Times New Roman" w:hAnsi="Times New Roman" w:cs="Times New Roman"/>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AE76BC"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18.4.</w:t>
      </w:r>
      <w:r w:rsidRPr="00F94A5B">
        <w:rPr>
          <w:rFonts w:ascii="Times New Roman" w:hAnsi="Times New Roman" w:cs="Times New Roman"/>
          <w:color w:val="000000" w:themeColor="text1"/>
          <w:sz w:val="24"/>
          <w:szCs w:val="24"/>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0DAB1E"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0B6A66CF"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19.</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Sutarties nuostatų negaliojimas</w:t>
      </w:r>
    </w:p>
    <w:p w14:paraId="0BF6BC90"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19.1.</w:t>
      </w:r>
      <w:r w:rsidRPr="00F94A5B">
        <w:rPr>
          <w:rFonts w:ascii="Times New Roman" w:hAnsi="Times New Roman" w:cs="Times New Roman"/>
          <w:color w:val="000000" w:themeColor="text1"/>
          <w:sz w:val="24"/>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3AC9DF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19.2.</w:t>
      </w:r>
      <w:r w:rsidRPr="00F94A5B">
        <w:rPr>
          <w:rFonts w:ascii="Times New Roman" w:hAnsi="Times New Roman" w:cs="Times New Roman"/>
          <w:color w:val="000000" w:themeColor="text1"/>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356C7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7C8EF99A"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20.</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Sutarties pakeitimai</w:t>
      </w:r>
    </w:p>
    <w:p w14:paraId="140A8A20"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20.1. Sutarties sąlygos Sutarties galiojimo laikotarpiu negali būti keičiamos, išskyrus tokias Sutarties sąlygas, kurių keitimas numatytas Sutartyje ir (ar) galimas vadovaujantis VPĮ nuostatomis.</w:t>
      </w:r>
    </w:p>
    <w:p w14:paraId="7361A6C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20.2. Sutarties pakeitimai įforminami Šalims sudarant Susitarimą.</w:t>
      </w:r>
    </w:p>
    <w:p w14:paraId="0448AA4B"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72B9AC20"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20.4. Susitarimas įsigalioja nuo jo sudarymo, jei Susitarime nenurodyta kitaip. Susitarimą Pirkėjas privalo paviešinti VPĮ 33 ir 86 straipsniuose nustatyta tvarka.</w:t>
      </w:r>
    </w:p>
    <w:p w14:paraId="580D4042"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670EE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7FB36F1C"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21.</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Sutarties sustabdymas</w:t>
      </w:r>
    </w:p>
    <w:p w14:paraId="21BA720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8B5E6FE"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21.2. Paslaugų (jų dalies) teikimas gali būti stabdomas esant bent vienai iš šių aplinkybių:</w:t>
      </w:r>
    </w:p>
    <w:p w14:paraId="456B4D54"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826C0D"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21.2.2. Tiekėjas Sutartyje nurodyta tvarka negali teikti Paslaugų (pavyzdžiui, Pirkėjas dėl objektyvių priežasčių negali sudaryti techninių galimybių Paslaugų teikimui), o Tiekėjas dėl to negali vykdyti Sutarties;</w:t>
      </w:r>
    </w:p>
    <w:p w14:paraId="66781513"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21.2.3. dėl nenumatytų prekių, paslaugų ir (ar) darbų, susijusių su perkamu objektu, kurių poreikis paaiškėjo tik vykdant Sutartį, įsigijimo;</w:t>
      </w:r>
    </w:p>
    <w:p w14:paraId="27CD5864"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21.2.4. ne dėl Pirkėjo kaltės vėluoja kitos Pirkėjo pirkimo sutarties, turinčios tiesioginės įtakos šiai Sutarčiai, vykdymas;</w:t>
      </w:r>
    </w:p>
    <w:p w14:paraId="0BC4A9AE"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21.2.5. esant įrodymais pagrįstoms kliūtims ar trukdymams, sukeltiems Tiekėjui kitų trečiųjų asmenų ne dėl Tiekėjo ne laiku ar netinkamai pagal Sutarties sąlygas ir tvarką įvykdytų sutartinių įsipareigojimų;</w:t>
      </w:r>
    </w:p>
    <w:p w14:paraId="12AE384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21.2.6. pasikeitus galiojančiam teisės aktui ar įsigaliojus naujam teisės aktui, kuris turi įtakos šios Sutarties vykdymui;</w:t>
      </w:r>
    </w:p>
    <w:p w14:paraId="40B1BAE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21.2.7. sutartinių įsipareigojimų stabdymo būtinybė atsirado dėl sustabdyto, perskirstyto, negauto ir panašiai Pirkėjo Paslaugų pirkimui skirto finansavimo arba finansavimo trūkumo;</w:t>
      </w:r>
    </w:p>
    <w:p w14:paraId="7D5B47B0"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21.2.8. dėl teisminių (arbitražinių) ginčų su Pirkėju ar trečiaisiais asmenimis, kurių dalykas yra tiesiogiai susijęs su Sutarties vykdymu.</w:t>
      </w:r>
    </w:p>
    <w:p w14:paraId="31DA381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A71F6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56B8F39"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21.5. Sutartinių įsipareigojimų vykdymas gali būti stabdomas tik Sutarties galiojimo laikotarpiu tokia tvarka:</w:t>
      </w:r>
    </w:p>
    <w:p w14:paraId="3A62666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BFE8DF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9A6C05"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22EC36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09FF4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21.7. Sutartinių įsipareigojimų vykdymas sustabdomas ne ilgesniam kaip konkrečios, pagrįstos aplinkybės egzistavimo laikotarpiui.</w:t>
      </w:r>
    </w:p>
    <w:p w14:paraId="35926876"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BE4D69"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AC871E"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21.10. Atnaujinus Sutarties vykdymą, neįvykdytų prievolių (jų dalies) įvykdymo terminai ir Sutarties galiojimas nukeliami tokiam terminui, kiek buvo likę laiko jų įvykdymui (Sutarties galiojimui) jų sustabdymo metu.</w:t>
      </w:r>
    </w:p>
    <w:p w14:paraId="64C858C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036E36"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1FA8013C"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22.</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Sutarties nutraukimas</w:t>
      </w:r>
    </w:p>
    <w:p w14:paraId="0B4418C4"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color w:val="000000" w:themeColor="text1"/>
          <w:sz w:val="24"/>
          <w:szCs w:val="24"/>
        </w:rPr>
        <w:t>Sutartis gali būti nutraukiama VPĮ 90 straipsnyje ir Sutartyje numatytais atvejais, įskaitant galimybę nutraukti Sutartį Šalių susitarimu.</w:t>
      </w:r>
    </w:p>
    <w:p w14:paraId="4E76D2FF"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22.1.</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Pretenzijos dėl Sutarties pažeidimų</w:t>
      </w:r>
    </w:p>
    <w:p w14:paraId="3F89588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160F5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4A5B">
        <w:rPr>
          <w:rFonts w:ascii="Times New Roman" w:hAnsi="Times New Roman" w:cs="Times New Roman"/>
          <w:bCs/>
          <w:color w:val="000000" w:themeColor="text1"/>
          <w:sz w:val="24"/>
          <w:szCs w:val="24"/>
        </w:rPr>
        <w:t xml:space="preserve"> </w:t>
      </w:r>
      <w:r w:rsidRPr="00F94A5B">
        <w:rPr>
          <w:rFonts w:ascii="Times New Roman" w:hAnsi="Times New Roman" w:cs="Times New Roman"/>
          <w:color w:val="000000" w:themeColor="text1"/>
          <w:sz w:val="24"/>
          <w:szCs w:val="24"/>
        </w:rPr>
        <w:t>Tiekėjo teisė siūlyti kitą terminą nelaikoma Pirkėjo pareiga tą terminą priimti. Pretenziją gavusios Šalies pasiūlytasis terminas pakeičia terminą, nurodytą pretenzijoje, tik jeigu kita Šalis jį patvirtina.</w:t>
      </w:r>
    </w:p>
    <w:p w14:paraId="5057E78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57592AB6"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22.2.</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Sutarties nutraukimas Pirkėjo iniciatyva</w:t>
      </w:r>
    </w:p>
    <w:p w14:paraId="12C862B5"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7F846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 Pirkėjas turi teisę vienašališkai nutraukti Sutartį ar jos dalį raštu įspėjęs Tiekėją prieš ne trumpesnį nei 10 (dešimties) dienų terminą, jeigu:</w:t>
      </w:r>
    </w:p>
    <w:p w14:paraId="33067A25"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22.2.2.1. Tiekėjui yra iškelta bankroto byla, pradėtas bankroto procesas ne teismo tvarka, jis tampa nemokus arba yra nemokumo tikimybė, sustabdo ūkinę veiklą ar susidaro</w:t>
      </w:r>
      <w:r w:rsidRPr="00F94A5B">
        <w:rPr>
          <w:rFonts w:ascii="Times New Roman" w:hAnsi="Times New Roman" w:cs="Times New Roman"/>
          <w:bCs/>
          <w:color w:val="000000" w:themeColor="text1"/>
          <w:sz w:val="24"/>
          <w:szCs w:val="24"/>
        </w:rPr>
        <w:t xml:space="preserve"> </w:t>
      </w:r>
      <w:r w:rsidRPr="00F94A5B">
        <w:rPr>
          <w:rFonts w:ascii="Times New Roman" w:hAnsi="Times New Roman" w:cs="Times New Roman"/>
          <w:color w:val="000000" w:themeColor="text1"/>
          <w:sz w:val="24"/>
          <w:szCs w:val="24"/>
        </w:rPr>
        <w:t>įstatymuose ir kituose teisės aktuose nustatyta tvarka analogiška situacija;</w:t>
      </w:r>
    </w:p>
    <w:p w14:paraId="1A88AF6A"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22.2.2.2. Tiekėjo padėtis pasikeičia ir jis atitinka pirkimo dokumentuose nustatytą pašalinimo pagrindą;</w:t>
      </w:r>
    </w:p>
    <w:p w14:paraId="08BE4469"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22.2.2.3. pasikeičia teisės aktai, susiję su Sutarties objektu, Sutarties vykdymu, ar su Pirkėjo vykdoma veikla, kuriai buvo sudaryta Sutartis, ir dėl tokių pakeitimų Pirkėjas nusprendžia nutraukti Sutartį;</w:t>
      </w:r>
    </w:p>
    <w:p w14:paraId="06532DE4"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22.2.2.4. Pirkėjas nusprendžia nebevykdyti veiklos, kurios vykdymui Sutartimi įsigyjamos Paslaugos ir Sutarties poreikis išnyksta;</w:t>
      </w:r>
    </w:p>
    <w:p w14:paraId="40142AB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22.2.2.5. Pirkėjo valdymo organas priima sprendimą, dėl kurio Sutarties poreikis išnyksta;</w:t>
      </w:r>
    </w:p>
    <w:p w14:paraId="60B792B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22.2.2.6. pasikeičia (pablogėja) Pirkėjo finansinė padėtis ar Pirkėjas negauna arba netenka finansavimo ir dėl šios priežasties nusprendžia nutraukti Sutartį;</w:t>
      </w:r>
    </w:p>
    <w:p w14:paraId="7D85117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22.2.2.7. keičiasi Pirkėjo organizacinė struktūra – juridinis statusas, pobūdis ar valdymo struktūra ir tai gali turėti įtakos tinkamam Sutarties įvykdymui arba Sutarties poreikiui;</w:t>
      </w:r>
    </w:p>
    <w:p w14:paraId="74FC9E0E"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22.2.2.8. nebelieka perkamų Paslaugų poreikio;</w:t>
      </w:r>
    </w:p>
    <w:p w14:paraId="1A488164"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22.2.2.9. Pirkėjas iš pirkimų priežiūrą atliekančių institucijų gauna nurodymą ar rekomendaciją nutraukti Sutartį;</w:t>
      </w:r>
    </w:p>
    <w:p w14:paraId="6A98880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22.2.2.10. Tiekėjas vėluoja pateikti Sutarties įvykdymo užtikrinimo pratęsimą ilgiau kaip 10 (dešimt) darbo dienų nuo paskutinio Sutarties įvykdymo užtikrinimo galiojimo termino pabaigos arba atsisako jį pateikti;</w:t>
      </w:r>
    </w:p>
    <w:p w14:paraId="78A694C8"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22.2.2.11. Tiekėjas atsisako pašalinti arba nepašalina Paslaugų trūkumų per Pirkėjo nustatytus protingus terminus;</w:t>
      </w:r>
    </w:p>
    <w:p w14:paraId="29A6B79E"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22.2.2.12. Tiekėjas pažeidžia Sutartį arba įstatymus bei kitus teisės aktus ir per Pirkėjo rašytinėje pretenzijoje nurodytą terminą neištaiso pažeidimo;</w:t>
      </w:r>
    </w:p>
    <w:p w14:paraId="7BDEDEB8"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132D2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22.2.2.14. paaiškėja VPĮ 37 straipsnio 8 dalyje ir (ar) 47 straipsnio 8 dalyje nurodytos aplinkybės.</w:t>
      </w:r>
    </w:p>
    <w:p w14:paraId="6AB7479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4426EA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9CE898"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593F1D3"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22.2.6. Pirkėjas turi teisę vienašališkai nutraukti Sutartį ir kitais Specialiosiose sąlygose (jei taikoma) ir įstatymuose bei kituose teisės aktuose įtvirtintais atvejais.</w:t>
      </w:r>
    </w:p>
    <w:p w14:paraId="57B106FD"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22.2.7. Sutartis laikoma nutraukta kitą dieną po to, kai pasibaigia įspėjimo apie Sutarties nutraukimą terminas.</w:t>
      </w:r>
    </w:p>
    <w:p w14:paraId="3D6601D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62289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09BD0B1F"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22.3.</w:t>
      </w:r>
      <w:r w:rsidRPr="00F94A5B">
        <w:rPr>
          <w:rFonts w:ascii="Times New Roman" w:hAnsi="Times New Roman" w:cs="Times New Roman"/>
          <w:b/>
          <w:bCs/>
          <w:color w:val="000000" w:themeColor="text1"/>
          <w:sz w:val="24"/>
          <w:szCs w:val="24"/>
        </w:rPr>
        <w:tab/>
        <w:t>Sutarties nutraukimas Tiekėjo iniciatyva</w:t>
      </w:r>
    </w:p>
    <w:p w14:paraId="34604FF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E7CCC8"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22.3.2. Tiekėjas turi teisę vienašališkai nutraukti Sutartį, įspėjęs Pirkėją raštu prieš ne trumpesnį nei 10 (dešimties) dienų terminą, jeigu:</w:t>
      </w:r>
    </w:p>
    <w:p w14:paraId="70A7F4A3"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61054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22.3.2.2. Pirkėjas pažeidžia Sutartį arba įstatymus bei kitus teisės aktus ir per Tiekėjo rašytinėje pretenzijoje nurodytą terminą neištaiso pažeidimo, išskyrus Bendrųjų sąlygų 22.3.1 punkte nustatytą atvejį.</w:t>
      </w:r>
    </w:p>
    <w:p w14:paraId="03145C93"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F30168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lastRenderedPageBreak/>
        <w:t>22.3.4. Tiekėjas turi teisę vienašališkai nutraukti Sutartį ir kitais įstatymuose bei kituose teisės aktuose įtvirtintais atvejais.</w:t>
      </w:r>
    </w:p>
    <w:p w14:paraId="32DDB39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401B5E"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22.3.6. Sutartis laikoma nutraukta kitą dieną po to, kai pasibaigia įspėjimo apie Sutarties nutraukimą terminas.</w:t>
      </w:r>
    </w:p>
    <w:p w14:paraId="7C66F216"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622976"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14DD43E6" w14:textId="77777777" w:rsidR="00F94A5B" w:rsidRPr="00F94A5B" w:rsidRDefault="00F94A5B" w:rsidP="00F94A5B">
      <w:pPr>
        <w:pStyle w:val="Pagrindinistekstas"/>
        <w:tabs>
          <w:tab w:val="left" w:pos="1134"/>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22.4.</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Šalių teisės ir pareigos Sutarties nutraukimo atveju</w:t>
      </w:r>
    </w:p>
    <w:p w14:paraId="07829298"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22.4.1. Sutarties nutraukimas neturi įtakos ginčų nagrinėjimo tvarką nustatančių Sutarties sąlygų ir kitų Sutarties sąlygų, kurios pagal savo esmę lieka galioti ir po Sutarties nutraukimo, galiojimui.</w:t>
      </w:r>
    </w:p>
    <w:p w14:paraId="373E81F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22.4.2. Nutraukus Sutartį, Šalys privalo:</w:t>
      </w:r>
    </w:p>
    <w:p w14:paraId="740DF6FD"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22.4.2.1. įsitikinti, jog iki Sutarties nutraukimo dienos suteiktos Paslaugos ir kiti atlikti veiksmai atitinka Sutarties reikalavimus ir Šalys dėl to viena kitai nebereikš pretenzijų;</w:t>
      </w:r>
    </w:p>
    <w:p w14:paraId="56C9429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22.4.2.2. atsiskaityti už iki Sutarties nutraukimo suteiktas Paslaugas, atitinkančias Sutarties reikalavimus;</w:t>
      </w:r>
    </w:p>
    <w:p w14:paraId="020B9BD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266D89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0E90870F" w14:textId="77777777" w:rsidR="00F94A5B" w:rsidRPr="00F94A5B" w:rsidRDefault="00F94A5B" w:rsidP="00F94A5B">
      <w:pPr>
        <w:pStyle w:val="Pagrindinistekstas"/>
        <w:tabs>
          <w:tab w:val="left" w:pos="851"/>
        </w:tabs>
        <w:spacing w:after="0"/>
        <w:ind w:right="10" w:firstLine="540"/>
        <w:rPr>
          <w:rFonts w:ascii="Times New Roman" w:hAnsi="Times New Roman" w:cs="Times New Roman"/>
          <w:b/>
          <w:bCs/>
          <w:color w:val="000000" w:themeColor="text1"/>
          <w:sz w:val="24"/>
          <w:szCs w:val="24"/>
        </w:rPr>
      </w:pPr>
      <w:r w:rsidRPr="00F94A5B">
        <w:rPr>
          <w:rFonts w:ascii="Times New Roman" w:hAnsi="Times New Roman" w:cs="Times New Roman"/>
          <w:b/>
          <w:bCs/>
          <w:color w:val="000000" w:themeColor="text1"/>
          <w:sz w:val="24"/>
          <w:szCs w:val="24"/>
        </w:rPr>
        <w:t>23.</w:t>
      </w:r>
      <w:r w:rsidRPr="00F94A5B">
        <w:rPr>
          <w:rFonts w:ascii="Times New Roman" w:hAnsi="Times New Roman" w:cs="Times New Roman"/>
          <w:color w:val="000000" w:themeColor="text1"/>
          <w:sz w:val="24"/>
          <w:szCs w:val="24"/>
        </w:rPr>
        <w:tab/>
        <w:t xml:space="preserve"> </w:t>
      </w:r>
      <w:r w:rsidRPr="00F94A5B">
        <w:rPr>
          <w:rFonts w:ascii="Times New Roman" w:hAnsi="Times New Roman" w:cs="Times New Roman"/>
          <w:b/>
          <w:bCs/>
          <w:color w:val="000000" w:themeColor="text1"/>
          <w:sz w:val="24"/>
          <w:szCs w:val="24"/>
        </w:rPr>
        <w:t>Prekių modelio ar gamintojo keitimas</w:t>
      </w:r>
    </w:p>
    <w:p w14:paraId="5999FF46"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23.1. Tais atvejais, kai kartu su Paslaugomis yra perkamos prekės, Tiekėjas turi teisę keisti prekių modelį ir (ar) gamintoją, jei yra visos toliau nurodytos sąlygos:</w:t>
      </w:r>
    </w:p>
    <w:p w14:paraId="03E2FC7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4A5B">
        <w:rPr>
          <w:rFonts w:ascii="Times New Roman" w:hAnsi="Times New Roman" w:cs="Times New Roman"/>
          <w:color w:val="000000" w:themeColor="text1"/>
          <w:sz w:val="24"/>
          <w:szCs w:val="24"/>
          <w:vertAlign w:val="superscript"/>
        </w:rPr>
        <w:t xml:space="preserve">1 </w:t>
      </w:r>
      <w:r w:rsidRPr="00F94A5B">
        <w:rPr>
          <w:rFonts w:ascii="Times New Roman" w:hAnsi="Times New Roman" w:cs="Times New Roman"/>
          <w:color w:val="000000" w:themeColor="text1"/>
          <w:sz w:val="24"/>
          <w:szCs w:val="24"/>
        </w:rPr>
        <w:t>dalies nuostatų;</w:t>
      </w:r>
    </w:p>
    <w:p w14:paraId="35FB56FD"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44FCE2"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1FA61CD5"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23.1.4. Šalys sudarė rašytinį Susitarimą prie Sutarties dėl prekių keitimo.</w:t>
      </w:r>
    </w:p>
    <w:p w14:paraId="42ACC9B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23.2. Šiame Bendrųjų sąlygų skyriuje nurodytu atveju prekės turi būti pristatytos už ne didesnę nei pasiūlyme nurodytą kainą.</w:t>
      </w:r>
    </w:p>
    <w:p w14:paraId="79C3E72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p>
    <w:p w14:paraId="6B884D76"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24.</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Bendravimo tvarka ir kalba</w:t>
      </w:r>
    </w:p>
    <w:p w14:paraId="671096FC"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 xml:space="preserve">24.1. </w:t>
      </w:r>
      <w:r w:rsidRPr="00F94A5B">
        <w:rPr>
          <w:rFonts w:ascii="Times New Roman" w:hAnsi="Times New Roman" w:cs="Times New Roman"/>
          <w:bCs/>
          <w:color w:val="000000" w:themeColor="text1"/>
          <w:sz w:val="24"/>
          <w:szCs w:val="24"/>
        </w:rPr>
        <w:t xml:space="preserve">Sutartis sudaroma lietuvių kalba. Jeigu Sutartis ar kuris nors ją sudarantis dokumentas sudaromas kita kalba arba išverčiamas į kitą kalbą, visais atvejais </w:t>
      </w:r>
      <w:r w:rsidRPr="00F94A5B">
        <w:rPr>
          <w:rFonts w:ascii="Times New Roman" w:hAnsi="Times New Roman" w:cs="Times New Roman"/>
          <w:color w:val="000000" w:themeColor="text1"/>
          <w:sz w:val="24"/>
          <w:szCs w:val="24"/>
        </w:rPr>
        <w:t>autentišku laikomas tik lietuvių kalba parengtas Sutarties tekstas (jei yra neatitikimų, pirmenybė teikiama lietuvių kalba parengtam tekstui).</w:t>
      </w:r>
    </w:p>
    <w:p w14:paraId="027D29C7"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B85DCF"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24.3. Jeigu pranešimas yra įteikiamas asmeniškai arba siunčiamas paštu ar per kurjerį, jis turi būti įteikiamas pasirašytinai ir laikomas gautu gavimo patvirtinime nurodytą dieną.</w:t>
      </w:r>
    </w:p>
    <w:p w14:paraId="39F38F9D"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24.4. Jeigu pranešimas siunčiamas el. paštu, laikoma, kad Šalis jį gavo kitą darbo dieną.</w:t>
      </w:r>
    </w:p>
    <w:p w14:paraId="4FD95A78"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24.5. Jeigu pranešimas siunčiamas keliais skirtingais būdais, laikoma, kad gavėjas jį gavo tada, kai jis gavo pirmesnįjį pranešimą.</w:t>
      </w:r>
    </w:p>
    <w:p w14:paraId="60707EAA"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b/>
          <w:bCs/>
          <w:color w:val="000000" w:themeColor="text1"/>
          <w:sz w:val="24"/>
          <w:szCs w:val="24"/>
        </w:rPr>
      </w:pPr>
    </w:p>
    <w:p w14:paraId="56B82E20" w14:textId="77777777" w:rsidR="00F94A5B" w:rsidRPr="00F94A5B" w:rsidRDefault="00F94A5B" w:rsidP="00F94A5B">
      <w:pPr>
        <w:pStyle w:val="Pagrindinistekstas"/>
        <w:tabs>
          <w:tab w:val="left" w:pos="993"/>
        </w:tabs>
        <w:spacing w:after="0"/>
        <w:ind w:right="10" w:firstLine="540"/>
        <w:rPr>
          <w:rFonts w:ascii="Times New Roman" w:hAnsi="Times New Roman" w:cs="Times New Roman"/>
          <w:b/>
          <w:color w:val="000000" w:themeColor="text1"/>
          <w:sz w:val="24"/>
          <w:szCs w:val="24"/>
        </w:rPr>
      </w:pPr>
      <w:r w:rsidRPr="00F94A5B">
        <w:rPr>
          <w:rFonts w:ascii="Times New Roman" w:hAnsi="Times New Roman" w:cs="Times New Roman"/>
          <w:b/>
          <w:bCs/>
          <w:color w:val="000000" w:themeColor="text1"/>
          <w:sz w:val="24"/>
          <w:szCs w:val="24"/>
        </w:rPr>
        <w:t>25.</w:t>
      </w:r>
      <w:r w:rsidRPr="00F94A5B">
        <w:rPr>
          <w:rFonts w:ascii="Times New Roman" w:hAnsi="Times New Roman" w:cs="Times New Roman"/>
          <w:b/>
          <w:bCs/>
          <w:color w:val="000000" w:themeColor="text1"/>
          <w:sz w:val="24"/>
          <w:szCs w:val="24"/>
        </w:rPr>
        <w:tab/>
      </w:r>
      <w:r w:rsidRPr="00F94A5B">
        <w:rPr>
          <w:rFonts w:ascii="Times New Roman" w:hAnsi="Times New Roman" w:cs="Times New Roman"/>
          <w:b/>
          <w:color w:val="000000" w:themeColor="text1"/>
          <w:sz w:val="24"/>
          <w:szCs w:val="24"/>
        </w:rPr>
        <w:t>Pretenzijos ir ginčų sprendimas</w:t>
      </w:r>
    </w:p>
    <w:p w14:paraId="72CE70D1"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4CAF10B" w14:textId="77777777" w:rsidR="00F94A5B" w:rsidRPr="00F94A5B" w:rsidRDefault="00F94A5B" w:rsidP="00F94A5B">
      <w:pPr>
        <w:pStyle w:val="Pagrindinistekstas"/>
        <w:tabs>
          <w:tab w:val="left" w:pos="720"/>
        </w:tab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88E1B39" w14:textId="77777777" w:rsidR="00F94A5B" w:rsidRPr="00F94A5B" w:rsidRDefault="00F94A5B" w:rsidP="00F94A5B">
      <w:pPr>
        <w:pStyle w:val="Pagrindinistekstas"/>
        <w:spacing w:after="0"/>
        <w:ind w:right="10" w:firstLine="540"/>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25.3. Kilę ginčai nesudaro pagrindo Šalims atsisakyti vykdyti savo prievoles pagal Sutartį.</w:t>
      </w:r>
    </w:p>
    <w:p w14:paraId="6EB726A8" w14:textId="77777777" w:rsidR="00F94A5B" w:rsidRPr="00F94A5B" w:rsidRDefault="00F94A5B" w:rsidP="00F94A5B">
      <w:pPr>
        <w:pStyle w:val="Pagrindinistekstas"/>
        <w:spacing w:after="0"/>
        <w:ind w:right="10" w:firstLine="540"/>
        <w:rPr>
          <w:rFonts w:ascii="Times New Roman" w:hAnsi="Times New Roman" w:cs="Times New Roman"/>
          <w:color w:val="FF0000"/>
          <w:sz w:val="24"/>
          <w:szCs w:val="24"/>
        </w:rPr>
      </w:pPr>
    </w:p>
    <w:p w14:paraId="0352E9C8" w14:textId="77777777" w:rsidR="00F94A5B" w:rsidRPr="00F94A5B" w:rsidRDefault="00F94A5B" w:rsidP="00F94A5B">
      <w:pPr>
        <w:pStyle w:val="Pagrindinistekstas"/>
        <w:tabs>
          <w:tab w:val="left" w:pos="720"/>
        </w:tabs>
        <w:spacing w:after="0"/>
        <w:ind w:right="10" w:firstLine="540"/>
        <w:jc w:val="center"/>
        <w:rPr>
          <w:rFonts w:ascii="Times New Roman" w:hAnsi="Times New Roman" w:cs="Times New Roman"/>
          <w:color w:val="000000" w:themeColor="text1"/>
          <w:sz w:val="24"/>
          <w:szCs w:val="24"/>
        </w:rPr>
      </w:pPr>
      <w:r w:rsidRPr="00F94A5B">
        <w:rPr>
          <w:rFonts w:ascii="Times New Roman" w:hAnsi="Times New Roman" w:cs="Times New Roman"/>
          <w:color w:val="000000" w:themeColor="text1"/>
          <w:sz w:val="24"/>
          <w:szCs w:val="24"/>
        </w:rPr>
        <w:t>__________</w:t>
      </w:r>
    </w:p>
    <w:p w14:paraId="1EDF3CC1"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752A7A33"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799EEF4F"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614FA268"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47166199"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40AB010D"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7B541AB9"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64922497"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55929896"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73F48343"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065C9A34"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29946FEB"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3E965899"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28D1B156"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0F8CFC39"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2EB4D13A"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69CB7296"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3CF7E080"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0C6C5995"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33B55CC1"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4FB437B9"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4FCA855B" w14:textId="77777777" w:rsidR="00F94A5B" w:rsidRPr="00F94A5B" w:rsidRDefault="00F94A5B" w:rsidP="00F94A5B">
      <w:pPr>
        <w:tabs>
          <w:tab w:val="left" w:pos="720"/>
        </w:tabs>
        <w:spacing w:after="0" w:line="240" w:lineRule="auto"/>
        <w:ind w:firstLine="540"/>
        <w:jc w:val="both"/>
        <w:rPr>
          <w:rFonts w:ascii="Times New Roman" w:hAnsi="Times New Roman" w:cs="Times New Roman"/>
          <w:sz w:val="24"/>
          <w:szCs w:val="24"/>
        </w:rPr>
      </w:pPr>
    </w:p>
    <w:p w14:paraId="276AC309" w14:textId="77777777" w:rsidR="00F94A5B" w:rsidRPr="00F94A5B" w:rsidRDefault="00F94A5B" w:rsidP="00F94A5B">
      <w:pPr>
        <w:widowControl w:val="0"/>
        <w:tabs>
          <w:tab w:val="left" w:pos="567"/>
          <w:tab w:val="left" w:pos="851"/>
        </w:tabs>
        <w:spacing w:after="0" w:line="240" w:lineRule="auto"/>
        <w:jc w:val="center"/>
        <w:rPr>
          <w:rFonts w:ascii="Times New Roman" w:hAnsi="Times New Roman" w:cs="Times New Roman"/>
          <w:b/>
          <w:bCs/>
          <w:caps/>
          <w:sz w:val="24"/>
          <w:szCs w:val="24"/>
        </w:rPr>
      </w:pPr>
      <w:r w:rsidRPr="00F94A5B">
        <w:rPr>
          <w:rFonts w:ascii="Times New Roman" w:hAnsi="Times New Roman" w:cs="Times New Roman"/>
          <w:b/>
          <w:bCs/>
          <w:caps/>
          <w:sz w:val="24"/>
          <w:szCs w:val="24"/>
        </w:rPr>
        <w:t>paslaugų pirkimo-pardavimo sutarties Specialiosios sąlygos</w:t>
      </w:r>
    </w:p>
    <w:p w14:paraId="45C8F4FB" w14:textId="77777777" w:rsidR="00F94A5B" w:rsidRPr="00F94A5B" w:rsidRDefault="00F94A5B" w:rsidP="00F94A5B">
      <w:pPr>
        <w:widowControl w:val="0"/>
        <w:tabs>
          <w:tab w:val="left" w:pos="567"/>
          <w:tab w:val="left" w:pos="851"/>
        </w:tabs>
        <w:spacing w:after="0" w:line="240" w:lineRule="auto"/>
        <w:jc w:val="both"/>
        <w:rPr>
          <w:rFonts w:ascii="Times New Roman" w:hAnsi="Times New Roman" w:cs="Times New Roman"/>
          <w:b/>
          <w:bCs/>
          <w:caps/>
          <w:sz w:val="24"/>
          <w:szCs w:val="24"/>
        </w:rPr>
      </w:pPr>
    </w:p>
    <w:p w14:paraId="496B0A50" w14:textId="77777777" w:rsidR="00F94A5B" w:rsidRPr="00F94A5B" w:rsidRDefault="00F94A5B" w:rsidP="00F94A5B">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94A5B" w:rsidRPr="00F94A5B" w14:paraId="20D99581" w14:textId="77777777" w:rsidTr="00F94A5B">
        <w:tc>
          <w:tcPr>
            <w:tcW w:w="2448" w:type="dxa"/>
            <w:tcBorders>
              <w:top w:val="single" w:sz="4" w:space="0" w:color="auto"/>
              <w:left w:val="single" w:sz="4" w:space="0" w:color="auto"/>
              <w:bottom w:val="single" w:sz="4" w:space="0" w:color="auto"/>
              <w:right w:val="single" w:sz="4" w:space="0" w:color="auto"/>
            </w:tcBorders>
            <w:hideMark/>
          </w:tcPr>
          <w:p w14:paraId="2A7783B1" w14:textId="77777777" w:rsidR="00F94A5B" w:rsidRPr="00F94A5B" w:rsidRDefault="00F94A5B">
            <w:pPr>
              <w:spacing w:after="0" w:line="240" w:lineRule="auto"/>
              <w:jc w:val="both"/>
              <w:rPr>
                <w:rFonts w:ascii="Times New Roman" w:hAnsi="Times New Roman" w:cs="Times New Roman"/>
                <w:b/>
                <w:kern w:val="2"/>
                <w:sz w:val="24"/>
                <w:szCs w:val="24"/>
              </w:rPr>
            </w:pPr>
            <w:r w:rsidRPr="00F94A5B">
              <w:rPr>
                <w:rFonts w:ascii="Times New Roman" w:hAnsi="Times New Roman" w:cs="Times New Roman"/>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603F4F8" w14:textId="469A4230" w:rsidR="00F94A5B" w:rsidRPr="00F94A5B" w:rsidRDefault="0035289E" w:rsidP="0035289E">
            <w:pPr>
              <w:spacing w:after="0" w:line="240" w:lineRule="auto"/>
              <w:jc w:val="center"/>
              <w:rPr>
                <w:rFonts w:ascii="Times New Roman" w:hAnsi="Times New Roman" w:cs="Times New Roman"/>
                <w:kern w:val="2"/>
                <w:sz w:val="24"/>
                <w:szCs w:val="24"/>
              </w:rPr>
            </w:pPr>
            <w:r w:rsidRPr="00D4638C">
              <w:rPr>
                <w:rFonts w:ascii="Times New Roman" w:eastAsia="Times New Roman" w:hAnsi="Times New Roman" w:cs="Times New Roman"/>
                <w:b/>
                <w:caps/>
                <w:sz w:val="24"/>
                <w:szCs w:val="24"/>
              </w:rPr>
              <w:t xml:space="preserve">Bešeimininkių transporto priemonių atliekų </w:t>
            </w:r>
            <w:r>
              <w:rPr>
                <w:rFonts w:ascii="Times New Roman" w:eastAsia="Times New Roman" w:hAnsi="Times New Roman" w:cs="Times New Roman"/>
                <w:b/>
                <w:caps/>
                <w:sz w:val="24"/>
                <w:szCs w:val="24"/>
              </w:rPr>
              <w:t xml:space="preserve">  </w:t>
            </w:r>
            <w:r w:rsidRPr="00D4638C">
              <w:rPr>
                <w:rFonts w:ascii="Times New Roman" w:eastAsia="Times New Roman" w:hAnsi="Times New Roman" w:cs="Times New Roman"/>
                <w:b/>
                <w:caps/>
                <w:sz w:val="24"/>
                <w:szCs w:val="24"/>
              </w:rPr>
              <w:t>šalinimo ir apdorojimo paslaug</w:t>
            </w:r>
            <w:r>
              <w:rPr>
                <w:rFonts w:ascii="Times New Roman" w:eastAsia="Times New Roman" w:hAnsi="Times New Roman" w:cs="Times New Roman"/>
                <w:b/>
                <w:caps/>
                <w:sz w:val="24"/>
                <w:szCs w:val="24"/>
              </w:rPr>
              <w:t xml:space="preserve">ų sutartis </w:t>
            </w:r>
          </w:p>
        </w:tc>
      </w:tr>
      <w:tr w:rsidR="00F94A5B" w:rsidRPr="00F94A5B" w14:paraId="5F5DA65B" w14:textId="77777777" w:rsidTr="00F94A5B">
        <w:tc>
          <w:tcPr>
            <w:tcW w:w="2448" w:type="dxa"/>
            <w:tcBorders>
              <w:top w:val="single" w:sz="4" w:space="0" w:color="auto"/>
              <w:left w:val="single" w:sz="4" w:space="0" w:color="auto"/>
              <w:bottom w:val="single" w:sz="4" w:space="0" w:color="auto"/>
              <w:right w:val="single" w:sz="4" w:space="0" w:color="auto"/>
            </w:tcBorders>
            <w:hideMark/>
          </w:tcPr>
          <w:p w14:paraId="56492D4F" w14:textId="77777777" w:rsidR="00F94A5B" w:rsidRPr="00F94A5B" w:rsidRDefault="00F94A5B">
            <w:pPr>
              <w:spacing w:after="0" w:line="240" w:lineRule="auto"/>
              <w:jc w:val="both"/>
              <w:rPr>
                <w:rFonts w:ascii="Times New Roman" w:hAnsi="Times New Roman" w:cs="Times New Roman"/>
                <w:b/>
                <w:kern w:val="2"/>
                <w:sz w:val="24"/>
                <w:szCs w:val="24"/>
              </w:rPr>
            </w:pPr>
            <w:r w:rsidRPr="00F94A5B">
              <w:rPr>
                <w:rFonts w:ascii="Times New Roman" w:hAnsi="Times New Roman" w:cs="Times New Roman"/>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505C196C" w14:textId="77777777" w:rsidR="00F94A5B" w:rsidRPr="00F94A5B" w:rsidRDefault="00F94A5B">
            <w:pPr>
              <w:spacing w:after="0" w:line="240" w:lineRule="auto"/>
              <w:jc w:val="both"/>
              <w:rPr>
                <w:rFonts w:ascii="Times New Roman" w:hAnsi="Times New Roman" w:cs="Times New Roman"/>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78482962" w14:textId="77777777" w:rsidR="00F94A5B" w:rsidRPr="00F94A5B" w:rsidRDefault="00F94A5B">
            <w:pPr>
              <w:spacing w:after="0" w:line="240" w:lineRule="auto"/>
              <w:jc w:val="both"/>
              <w:rPr>
                <w:rFonts w:ascii="Times New Roman" w:hAnsi="Times New Roman" w:cs="Times New Roman"/>
                <w:b/>
                <w:kern w:val="2"/>
                <w:sz w:val="24"/>
                <w:szCs w:val="24"/>
              </w:rPr>
            </w:pPr>
            <w:r w:rsidRPr="00F94A5B">
              <w:rPr>
                <w:rFonts w:ascii="Times New Roman" w:hAnsi="Times New Roman" w:cs="Times New Roman"/>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3689D0D" w14:textId="77777777" w:rsidR="00F94A5B" w:rsidRPr="00F94A5B" w:rsidRDefault="00F94A5B">
            <w:pPr>
              <w:spacing w:after="0" w:line="240" w:lineRule="auto"/>
              <w:jc w:val="both"/>
              <w:rPr>
                <w:rFonts w:ascii="Times New Roman" w:hAnsi="Times New Roman" w:cs="Times New Roman"/>
                <w:kern w:val="2"/>
                <w:sz w:val="24"/>
                <w:szCs w:val="24"/>
              </w:rPr>
            </w:pPr>
          </w:p>
        </w:tc>
      </w:tr>
    </w:tbl>
    <w:p w14:paraId="26C3D876" w14:textId="77777777" w:rsidR="00F94A5B" w:rsidRDefault="00F94A5B" w:rsidP="00F94A5B">
      <w:pPr>
        <w:spacing w:after="0" w:line="240" w:lineRule="auto"/>
        <w:jc w:val="both"/>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94A5B" w14:paraId="29BD87AC" w14:textId="77777777" w:rsidTr="00F94A5B">
        <w:tc>
          <w:tcPr>
            <w:tcW w:w="9558" w:type="dxa"/>
            <w:gridSpan w:val="3"/>
            <w:tcBorders>
              <w:top w:val="single" w:sz="4" w:space="0" w:color="auto"/>
              <w:left w:val="single" w:sz="4" w:space="0" w:color="auto"/>
              <w:bottom w:val="single" w:sz="4" w:space="0" w:color="auto"/>
              <w:right w:val="single" w:sz="4" w:space="0" w:color="auto"/>
            </w:tcBorders>
            <w:hideMark/>
          </w:tcPr>
          <w:p w14:paraId="4253F3D2"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 SUTARTIES ŠALYS</w:t>
            </w:r>
          </w:p>
        </w:tc>
      </w:tr>
      <w:tr w:rsidR="00F94A5B" w14:paraId="3667C349" w14:textId="77777777" w:rsidTr="00F94A5B">
        <w:tc>
          <w:tcPr>
            <w:tcW w:w="2808" w:type="dxa"/>
            <w:vMerge w:val="restart"/>
            <w:tcBorders>
              <w:top w:val="single" w:sz="4" w:space="0" w:color="auto"/>
              <w:left w:val="single" w:sz="4" w:space="0" w:color="auto"/>
              <w:bottom w:val="single" w:sz="4" w:space="0" w:color="auto"/>
              <w:right w:val="single" w:sz="4" w:space="0" w:color="auto"/>
            </w:tcBorders>
          </w:tcPr>
          <w:p w14:paraId="670A96CA" w14:textId="77777777" w:rsidR="00F94A5B" w:rsidRDefault="00F94A5B">
            <w:pPr>
              <w:spacing w:after="0" w:line="240" w:lineRule="auto"/>
              <w:jc w:val="both"/>
              <w:rPr>
                <w:rFonts w:ascii="Times New Roman" w:hAnsi="Times New Roman" w:cs="Times New Roman"/>
                <w:b/>
                <w:kern w:val="2"/>
                <w:sz w:val="24"/>
                <w:szCs w:val="24"/>
              </w:rPr>
            </w:pPr>
          </w:p>
          <w:p w14:paraId="1C47C443" w14:textId="77777777" w:rsidR="00F94A5B" w:rsidRDefault="00F94A5B">
            <w:pPr>
              <w:spacing w:after="0" w:line="240" w:lineRule="auto"/>
              <w:jc w:val="both"/>
              <w:rPr>
                <w:rFonts w:ascii="Times New Roman" w:hAnsi="Times New Roman" w:cs="Times New Roman"/>
                <w:b/>
                <w:kern w:val="2"/>
                <w:sz w:val="24"/>
                <w:szCs w:val="24"/>
              </w:rPr>
            </w:pPr>
          </w:p>
          <w:p w14:paraId="08410201" w14:textId="77777777" w:rsidR="00F94A5B" w:rsidRDefault="00F94A5B">
            <w:pPr>
              <w:spacing w:after="0" w:line="240" w:lineRule="auto"/>
              <w:jc w:val="both"/>
              <w:rPr>
                <w:rFonts w:ascii="Times New Roman" w:hAnsi="Times New Roman" w:cs="Times New Roman"/>
                <w:b/>
                <w:kern w:val="2"/>
                <w:sz w:val="24"/>
                <w:szCs w:val="24"/>
              </w:rPr>
            </w:pPr>
          </w:p>
          <w:p w14:paraId="40F694AA" w14:textId="77777777" w:rsidR="00F94A5B" w:rsidRDefault="00F94A5B">
            <w:pPr>
              <w:spacing w:after="0" w:line="240" w:lineRule="auto"/>
              <w:jc w:val="both"/>
              <w:rPr>
                <w:rFonts w:ascii="Times New Roman" w:hAnsi="Times New Roman" w:cs="Times New Roman"/>
                <w:b/>
                <w:kern w:val="2"/>
                <w:sz w:val="24"/>
                <w:szCs w:val="24"/>
              </w:rPr>
            </w:pPr>
          </w:p>
          <w:p w14:paraId="4EB20F5B"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003E87B"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50FA8907" w14:textId="77777777" w:rsidR="00F94A5B" w:rsidRDefault="00F94A5B">
            <w:pPr>
              <w:spacing w:after="0" w:line="240" w:lineRule="auto"/>
              <w:jc w:val="both"/>
              <w:rPr>
                <w:rFonts w:ascii="Times New Roman" w:hAnsi="Times New Roman" w:cs="Times New Roman"/>
                <w:kern w:val="2"/>
                <w:sz w:val="24"/>
                <w:szCs w:val="24"/>
              </w:rPr>
            </w:pPr>
          </w:p>
        </w:tc>
      </w:tr>
      <w:tr w:rsidR="00F94A5B" w14:paraId="5098066A"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45BB9705"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89D69F1"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9F61532" w14:textId="77777777" w:rsidR="00F94A5B" w:rsidRDefault="00F94A5B">
            <w:pPr>
              <w:spacing w:after="0" w:line="240" w:lineRule="auto"/>
              <w:jc w:val="both"/>
              <w:rPr>
                <w:rFonts w:ascii="Times New Roman" w:hAnsi="Times New Roman" w:cs="Times New Roman"/>
                <w:kern w:val="2"/>
                <w:sz w:val="24"/>
                <w:szCs w:val="24"/>
              </w:rPr>
            </w:pPr>
          </w:p>
        </w:tc>
      </w:tr>
      <w:tr w:rsidR="00F94A5B" w14:paraId="6CAC9690"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733AF5E2"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7F7D617"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9DCF4EA" w14:textId="77777777" w:rsidR="00F94A5B" w:rsidRDefault="00F94A5B">
            <w:pPr>
              <w:spacing w:after="0" w:line="240" w:lineRule="auto"/>
              <w:jc w:val="both"/>
              <w:rPr>
                <w:rFonts w:ascii="Times New Roman" w:hAnsi="Times New Roman" w:cs="Times New Roman"/>
                <w:kern w:val="2"/>
                <w:sz w:val="24"/>
                <w:szCs w:val="24"/>
              </w:rPr>
            </w:pPr>
          </w:p>
        </w:tc>
      </w:tr>
      <w:tr w:rsidR="00F94A5B" w14:paraId="7F4B4DC0"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3418FF2F"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E028511"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01B7B299" w14:textId="77777777" w:rsidR="00F94A5B" w:rsidRDefault="00F94A5B">
            <w:pPr>
              <w:spacing w:after="0" w:line="240" w:lineRule="auto"/>
              <w:jc w:val="both"/>
              <w:rPr>
                <w:rFonts w:ascii="Times New Roman" w:hAnsi="Times New Roman" w:cs="Times New Roman"/>
                <w:kern w:val="2"/>
                <w:sz w:val="24"/>
                <w:szCs w:val="24"/>
              </w:rPr>
            </w:pPr>
          </w:p>
        </w:tc>
      </w:tr>
      <w:tr w:rsidR="00F94A5B" w14:paraId="44B54E8D"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06F2CB79"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B7489CB"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0D70A5D" w14:textId="77777777" w:rsidR="00F94A5B" w:rsidRDefault="00F94A5B">
            <w:pPr>
              <w:spacing w:after="0" w:line="240" w:lineRule="auto"/>
              <w:jc w:val="both"/>
              <w:rPr>
                <w:rFonts w:ascii="Times New Roman" w:hAnsi="Times New Roman" w:cs="Times New Roman"/>
                <w:kern w:val="2"/>
                <w:sz w:val="24"/>
                <w:szCs w:val="24"/>
              </w:rPr>
            </w:pPr>
          </w:p>
        </w:tc>
      </w:tr>
      <w:tr w:rsidR="00F94A5B" w14:paraId="6EFB0106"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7A935CF9"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262AFED"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1F03C721" w14:textId="77777777" w:rsidR="00F94A5B" w:rsidRDefault="00F94A5B">
            <w:pPr>
              <w:spacing w:after="0" w:line="240" w:lineRule="auto"/>
              <w:jc w:val="both"/>
              <w:rPr>
                <w:rFonts w:ascii="Times New Roman" w:hAnsi="Times New Roman" w:cs="Times New Roman"/>
                <w:kern w:val="2"/>
                <w:sz w:val="24"/>
                <w:szCs w:val="24"/>
              </w:rPr>
            </w:pPr>
          </w:p>
        </w:tc>
      </w:tr>
      <w:tr w:rsidR="00F94A5B" w14:paraId="2E3D6F6E"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2E633153"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E681798"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6A5DDEE9" w14:textId="77777777" w:rsidR="00F94A5B" w:rsidRDefault="00F94A5B">
            <w:pPr>
              <w:spacing w:after="0" w:line="240" w:lineRule="auto"/>
              <w:jc w:val="both"/>
              <w:rPr>
                <w:rFonts w:ascii="Times New Roman" w:hAnsi="Times New Roman" w:cs="Times New Roman"/>
                <w:kern w:val="2"/>
                <w:sz w:val="24"/>
                <w:szCs w:val="24"/>
              </w:rPr>
            </w:pPr>
          </w:p>
        </w:tc>
      </w:tr>
      <w:tr w:rsidR="00F94A5B" w14:paraId="7947A848"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05E8A030"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8560104"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2671DD68" w14:textId="77777777" w:rsidR="00F94A5B" w:rsidRDefault="00F94A5B">
            <w:pPr>
              <w:spacing w:after="0" w:line="240" w:lineRule="auto"/>
              <w:jc w:val="both"/>
              <w:rPr>
                <w:rFonts w:ascii="Times New Roman" w:hAnsi="Times New Roman" w:cs="Times New Roman"/>
                <w:kern w:val="2"/>
                <w:sz w:val="24"/>
                <w:szCs w:val="24"/>
              </w:rPr>
            </w:pPr>
          </w:p>
        </w:tc>
      </w:tr>
      <w:tr w:rsidR="00F94A5B" w14:paraId="25929B38"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4D0FD9A0"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41CB88C"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0CE0C282" w14:textId="77777777" w:rsidR="00F94A5B" w:rsidRDefault="00F94A5B">
            <w:pPr>
              <w:spacing w:after="0" w:line="240" w:lineRule="auto"/>
              <w:jc w:val="both"/>
              <w:rPr>
                <w:rFonts w:ascii="Times New Roman" w:hAnsi="Times New Roman" w:cs="Times New Roman"/>
                <w:kern w:val="2"/>
                <w:sz w:val="24"/>
                <w:szCs w:val="24"/>
              </w:rPr>
            </w:pPr>
          </w:p>
        </w:tc>
      </w:tr>
      <w:tr w:rsidR="00F94A5B" w14:paraId="7659073B"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04596A58"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55171E1"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08AC29E" w14:textId="77777777" w:rsidR="00F94A5B" w:rsidRDefault="00F94A5B">
            <w:pPr>
              <w:spacing w:after="0" w:line="240" w:lineRule="auto"/>
              <w:jc w:val="both"/>
              <w:rPr>
                <w:rFonts w:ascii="Times New Roman" w:hAnsi="Times New Roman" w:cs="Times New Roman"/>
                <w:kern w:val="2"/>
                <w:sz w:val="24"/>
                <w:szCs w:val="24"/>
              </w:rPr>
            </w:pPr>
          </w:p>
        </w:tc>
      </w:tr>
      <w:tr w:rsidR="00F94A5B" w14:paraId="4FF4724C" w14:textId="77777777" w:rsidTr="00F94A5B">
        <w:tc>
          <w:tcPr>
            <w:tcW w:w="2808" w:type="dxa"/>
            <w:vMerge w:val="restart"/>
            <w:tcBorders>
              <w:top w:val="single" w:sz="4" w:space="0" w:color="auto"/>
              <w:left w:val="single" w:sz="4" w:space="0" w:color="auto"/>
              <w:bottom w:val="single" w:sz="4" w:space="0" w:color="auto"/>
              <w:right w:val="single" w:sz="4" w:space="0" w:color="auto"/>
            </w:tcBorders>
            <w:vAlign w:val="center"/>
            <w:hideMark/>
          </w:tcPr>
          <w:p w14:paraId="5077487C"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1.2. Tiekėjas</w:t>
            </w:r>
          </w:p>
          <w:p w14:paraId="0B24A62D" w14:textId="77777777" w:rsidR="00F94A5B" w:rsidRDefault="00F94A5B">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(jei Tiekėjas yra fizinis asmuo, skiltys atitinkamai pakoreguojamos.</w:t>
            </w:r>
          </w:p>
          <w:p w14:paraId="1807B9C2"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7B6DFDCC"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5AE6F66" w14:textId="77777777" w:rsidR="00F94A5B" w:rsidRDefault="00F94A5B">
            <w:pPr>
              <w:spacing w:after="0" w:line="240" w:lineRule="auto"/>
              <w:jc w:val="both"/>
              <w:rPr>
                <w:rFonts w:ascii="Times New Roman" w:hAnsi="Times New Roman" w:cs="Times New Roman"/>
                <w:kern w:val="2"/>
                <w:sz w:val="24"/>
                <w:szCs w:val="24"/>
              </w:rPr>
            </w:pPr>
          </w:p>
        </w:tc>
      </w:tr>
      <w:tr w:rsidR="00F94A5B" w14:paraId="2B522FD1"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6FD1AA11"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97653EC"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B7E676B" w14:textId="77777777" w:rsidR="00F94A5B" w:rsidRDefault="00F94A5B">
            <w:pPr>
              <w:spacing w:after="0" w:line="240" w:lineRule="auto"/>
              <w:jc w:val="both"/>
              <w:rPr>
                <w:rFonts w:ascii="Times New Roman" w:hAnsi="Times New Roman" w:cs="Times New Roman"/>
                <w:kern w:val="2"/>
                <w:sz w:val="24"/>
                <w:szCs w:val="24"/>
              </w:rPr>
            </w:pPr>
          </w:p>
        </w:tc>
      </w:tr>
      <w:tr w:rsidR="00F94A5B" w14:paraId="68DA4E0D"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0B012465"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5DDE466"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C8FEF40" w14:textId="77777777" w:rsidR="00F94A5B" w:rsidRDefault="00F94A5B">
            <w:pPr>
              <w:spacing w:after="0" w:line="240" w:lineRule="auto"/>
              <w:jc w:val="both"/>
              <w:rPr>
                <w:rFonts w:ascii="Times New Roman" w:hAnsi="Times New Roman" w:cs="Times New Roman"/>
                <w:kern w:val="2"/>
                <w:sz w:val="24"/>
                <w:szCs w:val="24"/>
              </w:rPr>
            </w:pPr>
          </w:p>
        </w:tc>
      </w:tr>
      <w:tr w:rsidR="00F94A5B" w14:paraId="33DB0A8D"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19F146D4"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8370164"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13D3304" w14:textId="77777777" w:rsidR="00F94A5B" w:rsidRDefault="00F94A5B">
            <w:pPr>
              <w:spacing w:after="0" w:line="240" w:lineRule="auto"/>
              <w:jc w:val="both"/>
              <w:rPr>
                <w:rFonts w:ascii="Times New Roman" w:hAnsi="Times New Roman" w:cs="Times New Roman"/>
                <w:kern w:val="2"/>
                <w:sz w:val="24"/>
                <w:szCs w:val="24"/>
              </w:rPr>
            </w:pPr>
          </w:p>
        </w:tc>
      </w:tr>
      <w:tr w:rsidR="00F94A5B" w14:paraId="260B21BE"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7530A4DA"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6313308"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087FB338" w14:textId="77777777" w:rsidR="00F94A5B" w:rsidRDefault="00F94A5B">
            <w:pPr>
              <w:spacing w:after="0" w:line="240" w:lineRule="auto"/>
              <w:jc w:val="both"/>
              <w:rPr>
                <w:rFonts w:ascii="Times New Roman" w:hAnsi="Times New Roman" w:cs="Times New Roman"/>
                <w:kern w:val="2"/>
                <w:sz w:val="24"/>
                <w:szCs w:val="24"/>
              </w:rPr>
            </w:pPr>
          </w:p>
        </w:tc>
      </w:tr>
      <w:tr w:rsidR="00F94A5B" w14:paraId="1E8FC589"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141A4AEC"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FB8EB7E"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42F1D9D" w14:textId="77777777" w:rsidR="00F94A5B" w:rsidRDefault="00F94A5B">
            <w:pPr>
              <w:spacing w:after="0" w:line="240" w:lineRule="auto"/>
              <w:jc w:val="both"/>
              <w:rPr>
                <w:rFonts w:ascii="Times New Roman" w:hAnsi="Times New Roman" w:cs="Times New Roman"/>
                <w:kern w:val="2"/>
                <w:sz w:val="24"/>
                <w:szCs w:val="24"/>
              </w:rPr>
            </w:pPr>
          </w:p>
        </w:tc>
      </w:tr>
      <w:tr w:rsidR="00F94A5B" w14:paraId="1833589D"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0C99E6C6"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736F0C8"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61BFDAA2" w14:textId="77777777" w:rsidR="00F94A5B" w:rsidRDefault="00F94A5B">
            <w:pPr>
              <w:spacing w:after="0" w:line="240" w:lineRule="auto"/>
              <w:jc w:val="both"/>
              <w:rPr>
                <w:rFonts w:ascii="Times New Roman" w:hAnsi="Times New Roman" w:cs="Times New Roman"/>
                <w:kern w:val="2"/>
                <w:sz w:val="24"/>
                <w:szCs w:val="24"/>
              </w:rPr>
            </w:pPr>
          </w:p>
        </w:tc>
      </w:tr>
      <w:tr w:rsidR="00F94A5B" w14:paraId="5AC27E5A"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04DB37C3"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8F6D435"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6037E113" w14:textId="77777777" w:rsidR="00F94A5B" w:rsidRDefault="00F94A5B">
            <w:pPr>
              <w:spacing w:after="0" w:line="240" w:lineRule="auto"/>
              <w:jc w:val="both"/>
              <w:rPr>
                <w:rFonts w:ascii="Times New Roman" w:hAnsi="Times New Roman" w:cs="Times New Roman"/>
                <w:kern w:val="2"/>
                <w:sz w:val="24"/>
                <w:szCs w:val="24"/>
              </w:rPr>
            </w:pPr>
          </w:p>
        </w:tc>
      </w:tr>
      <w:tr w:rsidR="00F94A5B" w14:paraId="274B07C5"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72762479"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96237BC"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0800F1DB" w14:textId="77777777" w:rsidR="00F94A5B" w:rsidRDefault="00F94A5B">
            <w:pPr>
              <w:spacing w:after="0" w:line="240" w:lineRule="auto"/>
              <w:jc w:val="both"/>
              <w:rPr>
                <w:rFonts w:ascii="Times New Roman" w:hAnsi="Times New Roman" w:cs="Times New Roman"/>
                <w:kern w:val="2"/>
                <w:sz w:val="24"/>
                <w:szCs w:val="24"/>
              </w:rPr>
            </w:pPr>
          </w:p>
        </w:tc>
      </w:tr>
      <w:tr w:rsidR="00F94A5B" w14:paraId="7A6C657D" w14:textId="77777777" w:rsidTr="00F94A5B">
        <w:tc>
          <w:tcPr>
            <w:tcW w:w="0" w:type="auto"/>
            <w:vMerge/>
            <w:tcBorders>
              <w:top w:val="single" w:sz="4" w:space="0" w:color="auto"/>
              <w:left w:val="single" w:sz="4" w:space="0" w:color="auto"/>
              <w:bottom w:val="single" w:sz="4" w:space="0" w:color="auto"/>
              <w:right w:val="single" w:sz="4" w:space="0" w:color="auto"/>
            </w:tcBorders>
            <w:vAlign w:val="center"/>
            <w:hideMark/>
          </w:tcPr>
          <w:p w14:paraId="0475E6AA" w14:textId="77777777" w:rsidR="00F94A5B" w:rsidRDefault="00F94A5B">
            <w:pPr>
              <w:spacing w:after="0"/>
              <w:rPr>
                <w:rFonts w:ascii="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A1EAFEC"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64FB1FF" w14:textId="77777777" w:rsidR="00F94A5B" w:rsidRDefault="00F94A5B">
            <w:pPr>
              <w:spacing w:after="0" w:line="240" w:lineRule="auto"/>
              <w:jc w:val="both"/>
              <w:rPr>
                <w:rFonts w:ascii="Times New Roman" w:hAnsi="Times New Roman" w:cs="Times New Roman"/>
                <w:kern w:val="2"/>
                <w:sz w:val="24"/>
                <w:szCs w:val="24"/>
              </w:rPr>
            </w:pPr>
          </w:p>
        </w:tc>
      </w:tr>
    </w:tbl>
    <w:p w14:paraId="2B7E7528" w14:textId="77777777" w:rsidR="00F94A5B" w:rsidRDefault="00F94A5B" w:rsidP="00F94A5B">
      <w:pPr>
        <w:spacing w:after="0" w:line="240" w:lineRule="auto"/>
        <w:jc w:val="both"/>
        <w:rPr>
          <w:rFonts w:ascii="Times New Roman" w:hAnsi="Times New Roman" w:cs="Times New Roman"/>
          <w:sz w:val="24"/>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94A5B" w14:paraId="07C8C48E"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61460A"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2. ATSAKINGI ASMENYS</w:t>
            </w:r>
          </w:p>
        </w:tc>
      </w:tr>
      <w:tr w:rsidR="00F94A5B" w14:paraId="6D0A710E"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2923AC" w14:textId="77777777" w:rsidR="00F94A5B" w:rsidRDefault="00F94A5B">
            <w:pPr>
              <w:tabs>
                <w:tab w:val="left" w:pos="447"/>
              </w:tabs>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2.1. Pirkėjo kontaktiniai asmenys, atsakingi už Sutarties vykdymą, </w:t>
            </w:r>
            <w:r>
              <w:rPr>
                <w:rFonts w:ascii="Times New Roman" w:hAnsi="Times New Roman" w:cs="Times New Roman"/>
                <w:b/>
                <w:sz w:val="24"/>
                <w:szCs w:val="24"/>
              </w:rPr>
              <w:t>Paslaugų</w:t>
            </w:r>
            <w:r>
              <w:rPr>
                <w:rFonts w:ascii="Times New Roman" w:hAnsi="Times New Roman" w:cs="Times New Roman"/>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14A5E25" w14:textId="77777777" w:rsidR="00F94A5B" w:rsidRDefault="00F94A5B">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(nurodyti padalinį / skyrių, pareigas, vardą, pavardę, tel., el. paštą)</w:t>
            </w:r>
          </w:p>
        </w:tc>
      </w:tr>
      <w:tr w:rsidR="00F94A5B" w14:paraId="5E348D09"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A00818" w14:textId="77777777" w:rsidR="00F94A5B" w:rsidRDefault="00F94A5B">
            <w:pPr>
              <w:tabs>
                <w:tab w:val="left" w:pos="447"/>
              </w:tabs>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A634AAC" w14:textId="77777777" w:rsidR="00F94A5B" w:rsidRDefault="00F94A5B">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(nurodyti padalinį / skyrių, pareigas, vardą, pavardę, tel., el. paštą)</w:t>
            </w:r>
          </w:p>
        </w:tc>
      </w:tr>
      <w:tr w:rsidR="00F94A5B" w14:paraId="05884D69"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1138955"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3. SUTARTIES DALYKAS</w:t>
            </w:r>
          </w:p>
        </w:tc>
      </w:tr>
      <w:tr w:rsidR="00F94A5B" w14:paraId="228D8871"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0E6C37"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195A673B" w14:textId="77777777" w:rsidR="00F94A5B" w:rsidRDefault="00F94A5B">
            <w:pPr>
              <w:spacing w:after="0" w:line="240" w:lineRule="auto"/>
              <w:jc w:val="both"/>
              <w:rPr>
                <w:rFonts w:ascii="Times New Roman" w:hAnsi="Times New Roman" w:cs="Times New Roman"/>
                <w:color w:val="000000"/>
                <w:kern w:val="2"/>
                <w:sz w:val="24"/>
                <w:szCs w:val="24"/>
              </w:rPr>
            </w:pPr>
            <w:r>
              <w:rPr>
                <w:rFonts w:ascii="Times New Roman" w:hAnsi="Times New Roman" w:cs="Times New Roman"/>
                <w:kern w:val="2"/>
                <w:sz w:val="24"/>
                <w:szCs w:val="24"/>
              </w:rPr>
              <w:t xml:space="preserve">Tiekėjas įsipareigoja Sutartyje numatytomis sąlygomis suteikti Pirkėjui Paslaugas </w:t>
            </w:r>
            <w:r>
              <w:rPr>
                <w:rFonts w:ascii="Times New Roman" w:hAnsi="Times New Roman" w:cs="Times New Roman"/>
                <w:color w:val="000000"/>
                <w:kern w:val="2"/>
                <w:sz w:val="24"/>
                <w:szCs w:val="24"/>
              </w:rPr>
              <w:t>nustatytas Sutarties priede Nr. 1 „Techninė specifikacija“ (toliau – Paslaugos).</w:t>
            </w:r>
          </w:p>
          <w:p w14:paraId="3C36EF77" w14:textId="77777777" w:rsidR="00F94A5B" w:rsidRDefault="00F94A5B">
            <w:pPr>
              <w:spacing w:after="0" w:line="240" w:lineRule="auto"/>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Išsamus </w:t>
            </w:r>
            <w:r>
              <w:rPr>
                <w:rFonts w:ascii="Times New Roman" w:hAnsi="Times New Roman" w:cs="Times New Roman"/>
                <w:color w:val="000000"/>
                <w:sz w:val="24"/>
                <w:szCs w:val="24"/>
              </w:rPr>
              <w:t>Paslaugų</w:t>
            </w:r>
            <w:r>
              <w:rPr>
                <w:rFonts w:ascii="Times New Roman" w:hAnsi="Times New Roman" w:cs="Times New Roman"/>
                <w:color w:val="000000"/>
                <w:kern w:val="2"/>
                <w:sz w:val="24"/>
                <w:szCs w:val="24"/>
              </w:rPr>
              <w:t xml:space="preserve"> aprašymas ir kiti reikalavimai teikiamoms </w:t>
            </w:r>
            <w:r>
              <w:rPr>
                <w:rFonts w:ascii="Times New Roman" w:hAnsi="Times New Roman" w:cs="Times New Roman"/>
                <w:color w:val="000000"/>
                <w:sz w:val="24"/>
                <w:szCs w:val="24"/>
              </w:rPr>
              <w:t>Paslaugoms</w:t>
            </w:r>
            <w:r>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F94A5B" w14:paraId="35BB7730"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B81338"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72C61FB6" w14:textId="135BFBF0" w:rsidR="00F94A5B" w:rsidRDefault="00071F9A">
            <w:pPr>
              <w:spacing w:after="0" w:line="240" w:lineRule="auto"/>
              <w:jc w:val="both"/>
              <w:rPr>
                <w:rFonts w:ascii="Times New Roman" w:hAnsi="Times New Roman" w:cs="Times New Roman"/>
                <w:kern w:val="2"/>
                <w:sz w:val="24"/>
                <w:szCs w:val="24"/>
              </w:rPr>
            </w:pPr>
            <w:r>
              <w:rPr>
                <w:rFonts w:ascii="Times New Roman" w:eastAsia="Calibri" w:hAnsi="Times New Roman" w:cs="Times New Roman"/>
                <w:sz w:val="24"/>
                <w:szCs w:val="24"/>
              </w:rPr>
              <w:t xml:space="preserve">Bešeimininkių transporto priemonių atliekų šalinimo ir apdorojimo pirkimas </w:t>
            </w:r>
          </w:p>
        </w:tc>
      </w:tr>
      <w:tr w:rsidR="00F94A5B" w14:paraId="3530218D"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D83FD4" w14:textId="77777777" w:rsidR="00F94A5B" w:rsidRDefault="00F94A5B" w:rsidP="002A0957">
            <w:pPr>
              <w:pStyle w:val="Sraopastraipa"/>
              <w:numPr>
                <w:ilvl w:val="1"/>
                <w:numId w:val="42"/>
              </w:numPr>
              <w:spacing w:after="0" w:line="240" w:lineRule="auto"/>
              <w:ind w:left="22" w:firstLine="0"/>
              <w:jc w:val="both"/>
              <w:rPr>
                <w:rFonts w:ascii="Times New Roman" w:hAnsi="Times New Roman" w:cs="Times New Roman"/>
                <w:b/>
                <w:kern w:val="2"/>
                <w:sz w:val="24"/>
                <w:szCs w:val="24"/>
              </w:rPr>
            </w:pPr>
            <w:r>
              <w:rPr>
                <w:rFonts w:ascii="Times New Roman" w:hAnsi="Times New Roman" w:cs="Times New Roman"/>
                <w:b/>
                <w:kern w:val="2"/>
                <w:sz w:val="24"/>
                <w:szCs w:val="24"/>
              </w:rPr>
              <w:t>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3CD79306" w14:textId="08B58759" w:rsidR="00F94A5B" w:rsidRDefault="00071F9A" w:rsidP="00071F9A">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F94A5B" w14:paraId="6918AEC7"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283E5EF"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4. PASLAUGŲ SUTEIKIMO TERMINAI IR PASLAUGŲ PERDAVIMO </w:t>
            </w:r>
            <w:r>
              <w:rPr>
                <w:rFonts w:ascii="Times New Roman" w:hAnsi="Times New Roman" w:cs="Times New Roman"/>
                <w:color w:val="000000"/>
                <w:kern w:val="2"/>
                <w:sz w:val="24"/>
                <w:szCs w:val="24"/>
              </w:rPr>
              <w:t>–</w:t>
            </w:r>
            <w:r>
              <w:rPr>
                <w:rFonts w:ascii="Times New Roman" w:hAnsi="Times New Roman" w:cs="Times New Roman"/>
                <w:b/>
                <w:kern w:val="2"/>
                <w:sz w:val="24"/>
                <w:szCs w:val="24"/>
              </w:rPr>
              <w:t xml:space="preserve"> PRIĖMIMO TVARKA</w:t>
            </w:r>
          </w:p>
        </w:tc>
      </w:tr>
      <w:tr w:rsidR="00F94A5B" w14:paraId="57827036"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F607E5"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4.1. </w:t>
            </w:r>
            <w:r>
              <w:rPr>
                <w:rFonts w:ascii="Times New Roman" w:hAnsi="Times New Roman" w:cs="Times New Roman"/>
                <w:b/>
                <w:sz w:val="24"/>
                <w:szCs w:val="24"/>
              </w:rPr>
              <w:t>Paslaugų</w:t>
            </w:r>
            <w:r>
              <w:rPr>
                <w:rFonts w:ascii="Times New Roman" w:hAnsi="Times New Roman" w:cs="Times New Roman"/>
                <w:b/>
                <w:kern w:val="2"/>
                <w:sz w:val="24"/>
                <w:szCs w:val="24"/>
              </w:rPr>
              <w:t xml:space="preserve"> </w:t>
            </w:r>
            <w:r>
              <w:rPr>
                <w:rFonts w:ascii="Times New Roman" w:hAnsi="Times New Roman" w:cs="Times New Roman"/>
                <w:b/>
                <w:sz w:val="24"/>
                <w:szCs w:val="24"/>
              </w:rPr>
              <w:t>suteikimo</w:t>
            </w:r>
            <w:r>
              <w:rPr>
                <w:rFonts w:ascii="Times New Roman" w:hAnsi="Times New Roman" w:cs="Times New Roman"/>
                <w:b/>
                <w:kern w:val="2"/>
                <w:sz w:val="24"/>
                <w:szCs w:val="24"/>
              </w:rPr>
              <w:t xml:space="preserve"> terminas, kai </w:t>
            </w:r>
            <w:r>
              <w:rPr>
                <w:rFonts w:ascii="Times New Roman" w:hAnsi="Times New Roman" w:cs="Times New Roman"/>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328FB71" w14:textId="5F815E90" w:rsidR="004E223A" w:rsidRPr="008C6513" w:rsidRDefault="004E223A" w:rsidP="004E223A">
            <w:pPr>
              <w:tabs>
                <w:tab w:val="left" w:pos="567"/>
              </w:tabs>
              <w:spacing w:after="0" w:line="240" w:lineRule="auto"/>
              <w:jc w:val="both"/>
              <w:rPr>
                <w:rFonts w:ascii="Times New Roman" w:hAnsi="Times New Roman" w:cs="Times New Roman"/>
                <w:sz w:val="24"/>
                <w:szCs w:val="24"/>
              </w:rPr>
            </w:pPr>
            <w:r w:rsidRPr="008C6513">
              <w:rPr>
                <w:rFonts w:ascii="Times New Roman" w:hAnsi="Times New Roman" w:cs="Times New Roman"/>
                <w:sz w:val="24"/>
                <w:szCs w:val="24"/>
              </w:rPr>
              <w:t>Per 3</w:t>
            </w:r>
            <w:r w:rsidR="0096621F" w:rsidRPr="008C6513">
              <w:rPr>
                <w:rFonts w:ascii="Times New Roman" w:hAnsi="Times New Roman" w:cs="Times New Roman"/>
                <w:sz w:val="24"/>
                <w:szCs w:val="24"/>
              </w:rPr>
              <w:t>5</w:t>
            </w:r>
            <w:r w:rsidRPr="008C6513">
              <w:rPr>
                <w:rFonts w:ascii="Times New Roman" w:hAnsi="Times New Roman" w:cs="Times New Roman"/>
                <w:sz w:val="24"/>
                <w:szCs w:val="24"/>
              </w:rPr>
              <w:t xml:space="preserve"> mėnesius nuo sutarties pasirašymo dienos arba kol bus išnaudota</w:t>
            </w:r>
            <w:r w:rsidRPr="008C6513">
              <w:rPr>
                <w:rFonts w:ascii="Times New Roman" w:hAnsi="Times New Roman" w:cs="Times New Roman"/>
                <w:sz w:val="24"/>
                <w:szCs w:val="24"/>
                <w:lang w:eastAsia="ar-SA"/>
              </w:rPr>
              <w:t xml:space="preserve"> Pradin</w:t>
            </w:r>
            <w:r w:rsidR="0035289E" w:rsidRPr="008C6513">
              <w:rPr>
                <w:rFonts w:ascii="Times New Roman" w:hAnsi="Times New Roman" w:cs="Times New Roman"/>
                <w:sz w:val="24"/>
                <w:szCs w:val="24"/>
                <w:lang w:eastAsia="ar-SA"/>
              </w:rPr>
              <w:t>ės</w:t>
            </w:r>
            <w:r w:rsidRPr="008C6513">
              <w:rPr>
                <w:rFonts w:ascii="Times New Roman" w:hAnsi="Times New Roman" w:cs="Times New Roman"/>
                <w:sz w:val="24"/>
                <w:szCs w:val="24"/>
                <w:lang w:eastAsia="ar-SA"/>
              </w:rPr>
              <w:t xml:space="preserve"> sutarties vertė</w:t>
            </w:r>
            <w:r w:rsidR="004440C4" w:rsidRPr="008C6513">
              <w:rPr>
                <w:rFonts w:ascii="Times New Roman" w:hAnsi="Times New Roman" w:cs="Times New Roman"/>
                <w:sz w:val="24"/>
                <w:szCs w:val="24"/>
                <w:lang w:eastAsia="ar-SA"/>
              </w:rPr>
              <w:t xml:space="preserve"> be PVM</w:t>
            </w:r>
            <w:r w:rsidRPr="008C6513">
              <w:rPr>
                <w:rFonts w:ascii="Times New Roman" w:hAnsi="Times New Roman" w:cs="Times New Roman"/>
                <w:sz w:val="24"/>
                <w:szCs w:val="24"/>
                <w:lang w:eastAsia="ar-SA"/>
              </w:rPr>
              <w:t>, jei tai įvyks anksčiau.</w:t>
            </w:r>
          </w:p>
          <w:p w14:paraId="1CD4AC9E" w14:textId="77777777" w:rsidR="00F94A5B" w:rsidRPr="008C6513" w:rsidRDefault="00F94A5B">
            <w:pPr>
              <w:spacing w:after="0" w:line="240" w:lineRule="auto"/>
              <w:jc w:val="both"/>
              <w:rPr>
                <w:rFonts w:ascii="Times New Roman" w:hAnsi="Times New Roman" w:cs="Times New Roman"/>
                <w:color w:val="000000"/>
                <w:kern w:val="2"/>
                <w:sz w:val="24"/>
                <w:szCs w:val="24"/>
              </w:rPr>
            </w:pPr>
          </w:p>
          <w:tbl>
            <w:tblPr>
              <w:tblW w:w="0" w:type="auto"/>
              <w:tblBorders>
                <w:top w:val="nil"/>
                <w:left w:val="nil"/>
                <w:bottom w:val="nil"/>
                <w:right w:val="nil"/>
              </w:tblBorders>
              <w:tblLook w:val="0000" w:firstRow="0" w:lastRow="0" w:firstColumn="0" w:lastColumn="0" w:noHBand="0" w:noVBand="0"/>
            </w:tblPr>
            <w:tblGrid>
              <w:gridCol w:w="222"/>
            </w:tblGrid>
            <w:tr w:rsidR="00071F9A" w:rsidRPr="008C6513" w14:paraId="35923513" w14:textId="77777777">
              <w:trPr>
                <w:trHeight w:val="247"/>
              </w:trPr>
              <w:tc>
                <w:tcPr>
                  <w:tcW w:w="0" w:type="auto"/>
                </w:tcPr>
                <w:p w14:paraId="0AA34B73" w14:textId="36CB1DF9" w:rsidR="00071F9A" w:rsidRPr="008C6513" w:rsidRDefault="00071F9A" w:rsidP="00071F9A">
                  <w:pPr>
                    <w:autoSpaceDE w:val="0"/>
                    <w:autoSpaceDN w:val="0"/>
                    <w:adjustRightInd w:val="0"/>
                    <w:spacing w:after="0" w:line="240" w:lineRule="auto"/>
                    <w:rPr>
                      <w:rFonts w:ascii="Times New Roman" w:hAnsi="Times New Roman" w:cs="Times New Roman"/>
                      <w:color w:val="000000"/>
                      <w:sz w:val="23"/>
                      <w:szCs w:val="23"/>
                      <w:lang w:val="en-US"/>
                    </w:rPr>
                  </w:pPr>
                </w:p>
              </w:tc>
            </w:tr>
          </w:tbl>
          <w:p w14:paraId="25EEDC34" w14:textId="63DB8509" w:rsidR="00F94A5B" w:rsidRPr="008C6513" w:rsidRDefault="00F94A5B">
            <w:pPr>
              <w:spacing w:after="0" w:line="240" w:lineRule="auto"/>
              <w:jc w:val="both"/>
              <w:rPr>
                <w:rFonts w:ascii="Times New Roman" w:hAnsi="Times New Roman" w:cs="Times New Roman"/>
                <w:kern w:val="2"/>
                <w:sz w:val="24"/>
                <w:szCs w:val="24"/>
              </w:rPr>
            </w:pPr>
          </w:p>
        </w:tc>
      </w:tr>
      <w:tr w:rsidR="00F94A5B" w14:paraId="5A5A9638"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179FBC"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57BA27"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038D2F42" w14:textId="77777777" w:rsidR="00F94A5B" w:rsidRDefault="00F94A5B">
            <w:pPr>
              <w:spacing w:after="0" w:line="240" w:lineRule="auto"/>
              <w:jc w:val="both"/>
              <w:rPr>
                <w:rFonts w:ascii="Times New Roman" w:hAnsi="Times New Roman" w:cs="Times New Roman"/>
                <w:sz w:val="24"/>
                <w:szCs w:val="24"/>
              </w:rPr>
            </w:pPr>
          </w:p>
        </w:tc>
      </w:tr>
      <w:tr w:rsidR="00F94A5B" w14:paraId="49CAFDC6"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41D8BB"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3023A6A3" w14:textId="5A9616DA" w:rsidR="00ED2D49" w:rsidRPr="00CA6A13" w:rsidRDefault="00ED2D49" w:rsidP="00ED2D49">
            <w:pPr>
              <w:tabs>
                <w:tab w:val="left" w:pos="567"/>
              </w:tabs>
              <w:spacing w:after="20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Pirkėjas</w:t>
            </w:r>
            <w:r w:rsidRPr="00CA6A13">
              <w:rPr>
                <w:rFonts w:ascii="Times New Roman" w:eastAsia="Calibri" w:hAnsi="Times New Roman" w:cs="Times New Roman"/>
                <w:sz w:val="24"/>
                <w:szCs w:val="24"/>
              </w:rPr>
              <w:t xml:space="preserve"> pateikia raštu (el. paštu) užsakymus </w:t>
            </w:r>
            <w:r>
              <w:rPr>
                <w:rFonts w:ascii="Times New Roman" w:eastAsia="Calibri" w:hAnsi="Times New Roman" w:cs="Times New Roman"/>
                <w:sz w:val="24"/>
                <w:szCs w:val="24"/>
              </w:rPr>
              <w:t>T</w:t>
            </w:r>
            <w:r w:rsidRPr="00CA6A13">
              <w:rPr>
                <w:rFonts w:ascii="Times New Roman" w:eastAsia="Calibri" w:hAnsi="Times New Roman" w:cs="Times New Roman"/>
                <w:sz w:val="24"/>
                <w:szCs w:val="24"/>
              </w:rPr>
              <w:t>eikėjui dėl Atliekų</w:t>
            </w:r>
            <w:r>
              <w:rPr>
                <w:rFonts w:ascii="Times New Roman" w:eastAsia="Calibri" w:hAnsi="Times New Roman" w:cs="Times New Roman"/>
                <w:sz w:val="24"/>
                <w:szCs w:val="24"/>
              </w:rPr>
              <w:t xml:space="preserve"> sutvarkymo</w:t>
            </w:r>
            <w:r w:rsidRPr="00CA6A13">
              <w:rPr>
                <w:rFonts w:ascii="Times New Roman" w:eastAsia="Calibri" w:hAnsi="Times New Roman" w:cs="Times New Roman"/>
                <w:sz w:val="24"/>
                <w:szCs w:val="24"/>
              </w:rPr>
              <w:t>;</w:t>
            </w:r>
          </w:p>
          <w:p w14:paraId="623C991E" w14:textId="38078965" w:rsidR="00F94A5B" w:rsidRPr="0096621F" w:rsidRDefault="00ED2D49" w:rsidP="00084D1D">
            <w:pPr>
              <w:tabs>
                <w:tab w:val="left" w:pos="567"/>
              </w:tabs>
              <w:spacing w:after="200"/>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t>T</w:t>
            </w:r>
            <w:r w:rsidRPr="00CA6A13">
              <w:rPr>
                <w:rFonts w:ascii="Times New Roman" w:eastAsia="Calibri" w:hAnsi="Times New Roman" w:cs="Times New Roman"/>
                <w:sz w:val="24"/>
                <w:szCs w:val="24"/>
              </w:rPr>
              <w:t xml:space="preserve">eikėjas nuo užsakymo gavimo dienos iš </w:t>
            </w:r>
            <w:r>
              <w:rPr>
                <w:rFonts w:ascii="Times New Roman" w:eastAsia="Calibri" w:hAnsi="Times New Roman" w:cs="Times New Roman"/>
                <w:sz w:val="24"/>
                <w:szCs w:val="24"/>
              </w:rPr>
              <w:t xml:space="preserve">Pirkėjo </w:t>
            </w:r>
            <w:r w:rsidRPr="00CA6A13">
              <w:rPr>
                <w:rFonts w:ascii="Times New Roman" w:eastAsia="Calibri" w:hAnsi="Times New Roman" w:cs="Times New Roman"/>
                <w:sz w:val="24"/>
                <w:szCs w:val="24"/>
              </w:rPr>
              <w:t xml:space="preserve"> per </w:t>
            </w:r>
            <w:r>
              <w:rPr>
                <w:rFonts w:ascii="Times New Roman" w:eastAsia="Calibri" w:hAnsi="Times New Roman" w:cs="Times New Roman"/>
                <w:sz w:val="24"/>
                <w:szCs w:val="24"/>
              </w:rPr>
              <w:t>5</w:t>
            </w:r>
            <w:r w:rsidRPr="00CA6A13">
              <w:rPr>
                <w:rFonts w:ascii="Times New Roman" w:eastAsia="Calibri" w:hAnsi="Times New Roman" w:cs="Times New Roman"/>
                <w:sz w:val="24"/>
                <w:szCs w:val="24"/>
              </w:rPr>
              <w:t xml:space="preserve"> darbo dienas</w:t>
            </w:r>
            <w:r>
              <w:rPr>
                <w:rFonts w:ascii="Times New Roman" w:eastAsia="Calibri" w:hAnsi="Times New Roman" w:cs="Times New Roman"/>
                <w:sz w:val="24"/>
                <w:szCs w:val="24"/>
              </w:rPr>
              <w:t xml:space="preserve"> organizuoja Atliekų surinkimą, transportavimą į </w:t>
            </w:r>
            <w:r w:rsidRPr="005D3390">
              <w:rPr>
                <w:rFonts w:ascii="Times New Roman" w:eastAsia="Calibri" w:hAnsi="Times New Roman" w:cs="Times New Roman"/>
                <w:sz w:val="24"/>
                <w:szCs w:val="24"/>
              </w:rPr>
              <w:t>Šalinimo/apdorojimo įrengin</w:t>
            </w:r>
            <w:r>
              <w:rPr>
                <w:rFonts w:ascii="Times New Roman" w:eastAsia="Calibri" w:hAnsi="Times New Roman" w:cs="Times New Roman"/>
                <w:sz w:val="24"/>
                <w:szCs w:val="24"/>
              </w:rPr>
              <w:t>į.</w:t>
            </w:r>
          </w:p>
        </w:tc>
      </w:tr>
      <w:tr w:rsidR="00F94A5B" w14:paraId="5D3B79F6" w14:textId="77777777" w:rsidTr="00F94A5B">
        <w:trPr>
          <w:trHeight w:val="820"/>
        </w:trPr>
        <w:tc>
          <w:tcPr>
            <w:tcW w:w="3094" w:type="dxa"/>
            <w:gridSpan w:val="2"/>
            <w:tcBorders>
              <w:top w:val="single" w:sz="4" w:space="0" w:color="auto"/>
              <w:left w:val="single" w:sz="4" w:space="0" w:color="auto"/>
              <w:bottom w:val="single" w:sz="4" w:space="0" w:color="auto"/>
              <w:right w:val="single" w:sz="4" w:space="0" w:color="auto"/>
            </w:tcBorders>
            <w:hideMark/>
          </w:tcPr>
          <w:p w14:paraId="0B7661A9"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8D43DF"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617193AF" w14:textId="77777777" w:rsidR="00F94A5B" w:rsidRDefault="00F94A5B">
            <w:pPr>
              <w:spacing w:after="0" w:line="240" w:lineRule="auto"/>
              <w:jc w:val="both"/>
              <w:rPr>
                <w:rFonts w:ascii="Times New Roman" w:hAnsi="Times New Roman" w:cs="Times New Roman"/>
                <w:sz w:val="24"/>
                <w:szCs w:val="24"/>
              </w:rPr>
            </w:pPr>
          </w:p>
        </w:tc>
      </w:tr>
      <w:tr w:rsidR="00F94A5B" w14:paraId="698D8E74" w14:textId="77777777" w:rsidTr="00F94A5B">
        <w:trPr>
          <w:trHeight w:val="1115"/>
        </w:trPr>
        <w:tc>
          <w:tcPr>
            <w:tcW w:w="3094" w:type="dxa"/>
            <w:gridSpan w:val="2"/>
            <w:tcBorders>
              <w:top w:val="single" w:sz="4" w:space="0" w:color="auto"/>
              <w:left w:val="single" w:sz="4" w:space="0" w:color="auto"/>
              <w:bottom w:val="single" w:sz="4" w:space="0" w:color="auto"/>
              <w:right w:val="single" w:sz="4" w:space="0" w:color="auto"/>
            </w:tcBorders>
            <w:hideMark/>
          </w:tcPr>
          <w:p w14:paraId="4DC2C6F5"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25FE4B5C" w14:textId="5585FD78" w:rsidR="00A96145" w:rsidRDefault="00084D1D" w:rsidP="00084D1D">
            <w:pPr>
              <w:spacing w:after="0" w:line="240" w:lineRule="auto"/>
              <w:jc w:val="both"/>
              <w:rPr>
                <w:rFonts w:ascii="Times New Roman" w:eastAsia="Times New Roman" w:hAnsi="Times New Roman"/>
                <w:color w:val="000000" w:themeColor="text1"/>
                <w:sz w:val="24"/>
                <w:szCs w:val="24"/>
              </w:rPr>
            </w:pPr>
            <w:r w:rsidRPr="00084D1D">
              <w:rPr>
                <w:rFonts w:ascii="Times New Roman" w:eastAsia="Times New Roman" w:hAnsi="Times New Roman"/>
                <w:color w:val="000000" w:themeColor="text1"/>
                <w:sz w:val="24"/>
                <w:szCs w:val="24"/>
              </w:rPr>
              <w:t>Turi būti pateikiami šie dokumentai: Paslaugų perdavimo-priėmimo akta</w:t>
            </w:r>
            <w:r w:rsidR="00A96145">
              <w:rPr>
                <w:rFonts w:ascii="Times New Roman" w:eastAsia="Times New Roman" w:hAnsi="Times New Roman"/>
                <w:color w:val="000000" w:themeColor="text1"/>
                <w:sz w:val="24"/>
                <w:szCs w:val="24"/>
              </w:rPr>
              <w:t>i</w:t>
            </w:r>
            <w:r w:rsidRPr="00084D1D">
              <w:rPr>
                <w:rFonts w:ascii="Times New Roman" w:eastAsia="Times New Roman" w:hAnsi="Times New Roman"/>
                <w:color w:val="000000" w:themeColor="text1"/>
                <w:sz w:val="24"/>
                <w:szCs w:val="24"/>
              </w:rPr>
              <w:t xml:space="preserve"> ir Sąskait</w:t>
            </w:r>
            <w:r w:rsidR="0035289E">
              <w:rPr>
                <w:rFonts w:ascii="Times New Roman" w:eastAsia="Times New Roman" w:hAnsi="Times New Roman"/>
                <w:color w:val="000000" w:themeColor="text1"/>
                <w:sz w:val="24"/>
                <w:szCs w:val="24"/>
              </w:rPr>
              <w:t>os</w:t>
            </w:r>
            <w:r>
              <w:rPr>
                <w:rFonts w:ascii="Times New Roman" w:eastAsia="Times New Roman" w:hAnsi="Times New Roman"/>
                <w:color w:val="000000" w:themeColor="text1"/>
                <w:sz w:val="24"/>
                <w:szCs w:val="24"/>
              </w:rPr>
              <w:t xml:space="preserve">. </w:t>
            </w:r>
          </w:p>
          <w:p w14:paraId="1C820383" w14:textId="338F92C4" w:rsidR="00084D1D" w:rsidRPr="00084D1D" w:rsidRDefault="00084D1D" w:rsidP="00084D1D">
            <w:pPr>
              <w:spacing w:after="0" w:line="240" w:lineRule="auto"/>
              <w:jc w:val="both"/>
              <w:rPr>
                <w:rFonts w:ascii="Times New Roman" w:eastAsia="Times New Roman" w:hAnsi="Times New Roman"/>
                <w:color w:val="000000" w:themeColor="text1"/>
                <w:sz w:val="24"/>
                <w:szCs w:val="24"/>
              </w:rPr>
            </w:pPr>
            <w:r w:rsidRPr="00084D1D">
              <w:rPr>
                <w:rFonts w:ascii="Times New Roman" w:eastAsia="Times New Roman" w:hAnsi="Times New Roman"/>
                <w:color w:val="000000" w:themeColor="text1"/>
                <w:sz w:val="24"/>
                <w:szCs w:val="24"/>
              </w:rPr>
              <w:t xml:space="preserve">Tiekėjui nepateikus nurodytų dokumentų, laikoma, kad Paslaugos neatitinka Sutartyje nustatytų reikalavimų. </w:t>
            </w:r>
          </w:p>
          <w:p w14:paraId="445770C2" w14:textId="00FD9D23" w:rsidR="00F94A5B" w:rsidRDefault="00F94A5B">
            <w:pPr>
              <w:spacing w:after="0" w:line="240" w:lineRule="auto"/>
              <w:jc w:val="both"/>
              <w:rPr>
                <w:rFonts w:ascii="Times New Roman" w:hAnsi="Times New Roman" w:cs="Times New Roman"/>
                <w:sz w:val="24"/>
                <w:szCs w:val="24"/>
              </w:rPr>
            </w:pPr>
          </w:p>
        </w:tc>
      </w:tr>
      <w:tr w:rsidR="00F94A5B" w14:paraId="46F88FB3"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69ED905"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5. SUTARTIES KAINA IR ATSISKAITYMO TVARKA</w:t>
            </w:r>
          </w:p>
        </w:tc>
      </w:tr>
      <w:tr w:rsidR="00F94A5B" w14:paraId="59BF3F94"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AD9BAC"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4739E090" w14:textId="62DB0F5D"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Fiksuoto </w:t>
            </w:r>
            <w:r w:rsidR="00AF1902">
              <w:rPr>
                <w:rFonts w:ascii="Times New Roman" w:hAnsi="Times New Roman" w:cs="Times New Roman"/>
                <w:kern w:val="2"/>
                <w:sz w:val="24"/>
                <w:szCs w:val="24"/>
              </w:rPr>
              <w:t>į</w:t>
            </w:r>
            <w:r>
              <w:rPr>
                <w:rFonts w:ascii="Times New Roman" w:hAnsi="Times New Roman" w:cs="Times New Roman"/>
                <w:kern w:val="2"/>
                <w:sz w:val="24"/>
                <w:szCs w:val="24"/>
              </w:rPr>
              <w:t>kain</w:t>
            </w:r>
            <w:r w:rsidR="00AF1902">
              <w:rPr>
                <w:rFonts w:ascii="Times New Roman" w:hAnsi="Times New Roman" w:cs="Times New Roman"/>
                <w:kern w:val="2"/>
                <w:sz w:val="24"/>
                <w:szCs w:val="24"/>
              </w:rPr>
              <w:t>io</w:t>
            </w:r>
            <w:r>
              <w:rPr>
                <w:rFonts w:ascii="Times New Roman" w:hAnsi="Times New Roman" w:cs="Times New Roman"/>
                <w:kern w:val="2"/>
                <w:sz w:val="24"/>
                <w:szCs w:val="24"/>
              </w:rPr>
              <w:t xml:space="preserve"> kainodara</w:t>
            </w:r>
          </w:p>
          <w:p w14:paraId="1268CE4E" w14:textId="77777777" w:rsidR="00F94A5B" w:rsidRDefault="00F94A5B">
            <w:pPr>
              <w:spacing w:after="0" w:line="240" w:lineRule="auto"/>
              <w:jc w:val="both"/>
              <w:rPr>
                <w:rFonts w:ascii="Times New Roman" w:hAnsi="Times New Roman" w:cs="Times New Roman"/>
                <w:color w:val="4472C4"/>
                <w:kern w:val="2"/>
                <w:sz w:val="24"/>
                <w:szCs w:val="24"/>
              </w:rPr>
            </w:pPr>
          </w:p>
        </w:tc>
      </w:tr>
      <w:tr w:rsidR="00F94A5B" w14:paraId="0530FE6C"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8F70847" w14:textId="6519D44E" w:rsidR="00F94A5B" w:rsidRPr="0096621F" w:rsidRDefault="00F94A5B">
            <w:pPr>
              <w:spacing w:after="0" w:line="240" w:lineRule="auto"/>
              <w:jc w:val="both"/>
              <w:rPr>
                <w:rFonts w:ascii="Times New Roman" w:hAnsi="Times New Roman" w:cs="Times New Roman"/>
                <w:b/>
                <w:kern w:val="2"/>
                <w:sz w:val="24"/>
                <w:szCs w:val="24"/>
              </w:rPr>
            </w:pPr>
            <w:r w:rsidRPr="0096621F">
              <w:rPr>
                <w:rFonts w:ascii="Times New Roman" w:hAnsi="Times New Roman" w:cs="Times New Roman"/>
                <w:b/>
                <w:kern w:val="2"/>
                <w:sz w:val="24"/>
                <w:szCs w:val="24"/>
              </w:rPr>
              <w:t xml:space="preserve">5.2. Pradinės Sutarties vertė ir Sutarties kaina, kai taikoma </w:t>
            </w:r>
            <w:r w:rsidRPr="0096621F">
              <w:rPr>
                <w:rFonts w:ascii="Times New Roman" w:hAnsi="Times New Roman" w:cs="Times New Roman"/>
                <w:b/>
                <w:kern w:val="2"/>
                <w:sz w:val="24"/>
                <w:szCs w:val="24"/>
                <w:u w:val="single"/>
              </w:rPr>
              <w:t>fiksuot</w:t>
            </w:r>
            <w:r w:rsidR="00371D1B" w:rsidRPr="0096621F">
              <w:rPr>
                <w:rFonts w:ascii="Times New Roman" w:hAnsi="Times New Roman" w:cs="Times New Roman"/>
                <w:b/>
                <w:kern w:val="2"/>
                <w:sz w:val="24"/>
                <w:szCs w:val="24"/>
                <w:u w:val="single"/>
              </w:rPr>
              <w:t>o įkainio</w:t>
            </w:r>
            <w:r w:rsidRPr="0096621F">
              <w:rPr>
                <w:rFonts w:ascii="Times New Roman" w:hAnsi="Times New Roman" w:cs="Times New Roman"/>
                <w:b/>
                <w:kern w:val="2"/>
                <w:sz w:val="24"/>
                <w:szCs w:val="24"/>
                <w:u w:val="single"/>
              </w:rPr>
              <w:t xml:space="preserve"> </w:t>
            </w:r>
            <w:r w:rsidRPr="0096621F">
              <w:rPr>
                <w:rFonts w:ascii="Times New Roman" w:hAnsi="Times New Roman" w:cs="Times New Roman"/>
                <w:b/>
                <w:kern w:val="2"/>
                <w:sz w:val="24"/>
                <w:szCs w:val="24"/>
              </w:rPr>
              <w:t>kainodara</w:t>
            </w:r>
          </w:p>
          <w:p w14:paraId="58055AC4" w14:textId="77777777" w:rsidR="00F94A5B" w:rsidRPr="0096621F" w:rsidRDefault="00F94A5B">
            <w:pPr>
              <w:spacing w:after="0" w:line="240" w:lineRule="auto"/>
              <w:jc w:val="both"/>
              <w:rPr>
                <w:rFonts w:ascii="Times New Roman" w:hAnsi="Times New Roman" w:cs="Times New Roman"/>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672B57A2" w14:textId="5B919C30" w:rsidR="00371D1B" w:rsidRPr="0096621F" w:rsidRDefault="00371D1B" w:rsidP="008C6513">
            <w:pPr>
              <w:spacing w:after="0"/>
              <w:jc w:val="both"/>
              <w:rPr>
                <w:rFonts w:ascii="Times New Roman" w:hAnsi="Times New Roman" w:cs="Times New Roman"/>
                <w:sz w:val="24"/>
                <w:szCs w:val="24"/>
              </w:rPr>
            </w:pPr>
            <w:r w:rsidRPr="0096621F">
              <w:rPr>
                <w:rFonts w:ascii="Times New Roman" w:hAnsi="Times New Roman" w:cs="Times New Roman"/>
                <w:kern w:val="2"/>
                <w:sz w:val="24"/>
                <w:szCs w:val="24"/>
              </w:rPr>
              <w:t>Pradinės Sutarties vertė yra 24 793,39  Eur (dvidešimt keturi tūkstančiai septyni šimtai devyniasdešimt trys Eur 39 ct) be PVM.</w:t>
            </w:r>
          </w:p>
          <w:p w14:paraId="04CDE042" w14:textId="0FF1D65F" w:rsidR="00371D1B" w:rsidRPr="0096621F" w:rsidRDefault="00371D1B" w:rsidP="008C6513">
            <w:pPr>
              <w:spacing w:after="0"/>
              <w:jc w:val="both"/>
              <w:rPr>
                <w:rFonts w:ascii="Times New Roman" w:hAnsi="Times New Roman" w:cs="Times New Roman"/>
                <w:sz w:val="24"/>
                <w:szCs w:val="24"/>
              </w:rPr>
            </w:pPr>
            <w:r w:rsidRPr="0096621F">
              <w:rPr>
                <w:rFonts w:ascii="Times New Roman" w:hAnsi="Times New Roman" w:cs="Times New Roman"/>
                <w:kern w:val="2"/>
                <w:sz w:val="24"/>
                <w:szCs w:val="24"/>
              </w:rPr>
              <w:t>PVM sudaro 5 206,61 Eur (penki tūkstančiai su šimtai šeši Eur 61 ct).</w:t>
            </w:r>
          </w:p>
          <w:p w14:paraId="3337727E" w14:textId="4BB9B016" w:rsidR="00371D1B" w:rsidRPr="0096621F" w:rsidRDefault="00371D1B" w:rsidP="008C6513">
            <w:pPr>
              <w:spacing w:after="0"/>
              <w:jc w:val="both"/>
              <w:rPr>
                <w:rFonts w:ascii="Times New Roman" w:hAnsi="Times New Roman" w:cs="Times New Roman"/>
                <w:sz w:val="24"/>
                <w:szCs w:val="24"/>
              </w:rPr>
            </w:pPr>
            <w:r w:rsidRPr="0096621F">
              <w:rPr>
                <w:rFonts w:ascii="Times New Roman" w:hAnsi="Times New Roman" w:cs="Times New Roman"/>
                <w:kern w:val="2"/>
                <w:sz w:val="24"/>
                <w:szCs w:val="24"/>
              </w:rPr>
              <w:t>Sutarties kaina yra 30 000,00 Eur (trisdešimt tūkstančių Eur) su PVM.</w:t>
            </w:r>
          </w:p>
          <w:p w14:paraId="1CC67987" w14:textId="30888675" w:rsidR="00F94A5B" w:rsidRPr="0096621F" w:rsidRDefault="00371D1B" w:rsidP="00371D1B">
            <w:pPr>
              <w:spacing w:after="0" w:line="240" w:lineRule="auto"/>
              <w:jc w:val="both"/>
              <w:rPr>
                <w:rFonts w:ascii="Times New Roman" w:hAnsi="Times New Roman" w:cs="Times New Roman"/>
                <w:color w:val="FF0000"/>
                <w:kern w:val="2"/>
                <w:sz w:val="24"/>
                <w:szCs w:val="24"/>
              </w:rPr>
            </w:pPr>
            <w:r w:rsidRPr="0096621F">
              <w:rPr>
                <w:rFonts w:ascii="Times New Roman" w:hAnsi="Times New Roman" w:cs="Times New Roman"/>
                <w:color w:val="000000"/>
                <w:kern w:val="2"/>
                <w:sz w:val="24"/>
                <w:szCs w:val="24"/>
              </w:rPr>
              <w:t xml:space="preserve">Šioje Sutartyje Pradinės Sutarties vertė yra lygi </w:t>
            </w:r>
            <w:r w:rsidRPr="0096621F">
              <w:rPr>
                <w:rFonts w:ascii="Times New Roman" w:hAnsi="Times New Roman" w:cs="Times New Roman"/>
                <w:b/>
                <w:color w:val="000000"/>
                <w:kern w:val="2"/>
                <w:sz w:val="24"/>
                <w:szCs w:val="24"/>
              </w:rPr>
              <w:t xml:space="preserve">maksimaliai pirkimui skirtai lėšų sumai be PVM </w:t>
            </w:r>
            <w:r w:rsidRPr="0096621F">
              <w:rPr>
                <w:rFonts w:ascii="Times New Roman" w:hAnsi="Times New Roman" w:cs="Times New Roman"/>
                <w:color w:val="000000"/>
                <w:kern w:val="2"/>
                <w:sz w:val="24"/>
                <w:szCs w:val="24"/>
              </w:rPr>
              <w:t xml:space="preserve">pirkimo dokumentuose ir Sutartyje nurodytų </w:t>
            </w:r>
            <w:r w:rsidRPr="0096621F">
              <w:rPr>
                <w:rFonts w:ascii="Times New Roman" w:hAnsi="Times New Roman" w:cs="Times New Roman"/>
                <w:color w:val="000000"/>
                <w:sz w:val="24"/>
                <w:szCs w:val="24"/>
              </w:rPr>
              <w:t xml:space="preserve">Paslaugų </w:t>
            </w:r>
            <w:r w:rsidRPr="0096621F">
              <w:rPr>
                <w:rFonts w:ascii="Times New Roman" w:hAnsi="Times New Roman" w:cs="Times New Roman"/>
                <w:color w:val="000000"/>
                <w:kern w:val="2"/>
                <w:sz w:val="24"/>
                <w:szCs w:val="24"/>
              </w:rPr>
              <w:t>įsigijimui Tiekėjo pasiūlyme nurodytais įkainiais be PVM.</w:t>
            </w:r>
            <w:r w:rsidRPr="0096621F">
              <w:rPr>
                <w:rFonts w:ascii="Times New Roman" w:hAnsi="Times New Roman" w:cs="Times New Roman"/>
                <w:color w:val="2B579A"/>
                <w:kern w:val="2"/>
                <w:sz w:val="24"/>
                <w:szCs w:val="24"/>
              </w:rPr>
              <w:t xml:space="preserve"> </w:t>
            </w:r>
            <w:r w:rsidRPr="0096621F">
              <w:rPr>
                <w:rFonts w:ascii="Times New Roman" w:hAnsi="Times New Roman" w:cs="Times New Roman"/>
                <w:color w:val="000000"/>
                <w:kern w:val="2"/>
                <w:sz w:val="24"/>
                <w:szCs w:val="24"/>
              </w:rPr>
              <w:t xml:space="preserve">Pirkėjas perka </w:t>
            </w:r>
            <w:r w:rsidRPr="0096621F">
              <w:rPr>
                <w:rFonts w:ascii="Times New Roman" w:hAnsi="Times New Roman" w:cs="Times New Roman"/>
                <w:color w:val="000000"/>
                <w:sz w:val="24"/>
                <w:szCs w:val="24"/>
              </w:rPr>
              <w:t>Paslaugas</w:t>
            </w:r>
            <w:r w:rsidRPr="0096621F">
              <w:rPr>
                <w:rFonts w:ascii="Times New Roman" w:hAnsi="Times New Roman" w:cs="Times New Roman"/>
                <w:color w:val="000000"/>
                <w:kern w:val="2"/>
                <w:sz w:val="24"/>
                <w:szCs w:val="24"/>
              </w:rPr>
              <w:t xml:space="preserve"> pagal poreikį Sutartyje nurodytais įkainiais, neviršijant Sutarties kainos. </w:t>
            </w:r>
          </w:p>
        </w:tc>
      </w:tr>
      <w:tr w:rsidR="00F94A5B" w14:paraId="0384F66C"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9D288F"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b/>
                <w:kern w:val="2"/>
                <w:sz w:val="24"/>
                <w:szCs w:val="24"/>
              </w:rPr>
              <w:t xml:space="preserve">5.3. Sutarties kainos  perskaičiavimas taikant </w:t>
            </w:r>
            <w:r>
              <w:rPr>
                <w:rFonts w:ascii="Times New Roman" w:hAnsi="Times New Roman" w:cs="Times New Roman"/>
                <w:b/>
                <w:kern w:val="2"/>
                <w:sz w:val="24"/>
                <w:szCs w:val="24"/>
                <w:u w:val="single"/>
              </w:rPr>
              <w:t>peržiūros</w:t>
            </w:r>
            <w:r>
              <w:rPr>
                <w:rFonts w:ascii="Times New Roman" w:hAnsi="Times New Roman" w:cs="Times New Roman"/>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hideMark/>
          </w:tcPr>
          <w:p w14:paraId="7F29E00B" w14:textId="77777777" w:rsidR="00F94A5B" w:rsidRDefault="00F94A5B">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Sutarties kaina bus perskaičiuojami:</w:t>
            </w:r>
          </w:p>
          <w:p w14:paraId="04850DFF"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5.3.1. dėl PVM tarifo pasikeitimo;</w:t>
            </w:r>
          </w:p>
          <w:p w14:paraId="7F7696D2" w14:textId="77777777" w:rsidR="00F94A5B" w:rsidRDefault="00F94A5B">
            <w:pPr>
              <w:spacing w:after="0" w:line="240" w:lineRule="auto"/>
              <w:jc w:val="both"/>
              <w:rPr>
                <w:rFonts w:ascii="Times New Roman" w:hAnsi="Times New Roman" w:cs="Times New Roman"/>
                <w:color w:val="FF0000"/>
                <w:kern w:val="2"/>
                <w:sz w:val="24"/>
                <w:szCs w:val="24"/>
              </w:rPr>
            </w:pPr>
            <w:r>
              <w:rPr>
                <w:rFonts w:ascii="Times New Roman" w:hAnsi="Times New Roman" w:cs="Times New Roman"/>
                <w:kern w:val="2"/>
                <w:sz w:val="24"/>
                <w:szCs w:val="24"/>
              </w:rPr>
              <w:t>5.3.2. dėl kainų lygio pokyčio.</w:t>
            </w:r>
          </w:p>
        </w:tc>
      </w:tr>
      <w:tr w:rsidR="00F94A5B" w14:paraId="10F81B7D"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EE31BA"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lastRenderedPageBreak/>
              <w:t>5.3.1. Sutarties kainos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3372FFA4" w14:textId="1D8B3D6D" w:rsidR="00F94A5B" w:rsidRPr="003863FF" w:rsidRDefault="00F94A5B">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Jeigu Sutarties vykdymo metu pasikeičia PVM mokėjimą reglamentuojantys teisės aktai, darantys tiesioginę įtaką Tiekėjo t</w:t>
            </w:r>
            <w:r>
              <w:rPr>
                <w:rFonts w:ascii="Times New Roman" w:hAnsi="Times New Roman" w:cs="Times New Roman"/>
                <w:sz w:val="24"/>
                <w:szCs w:val="24"/>
              </w:rPr>
              <w:t>ei</w:t>
            </w:r>
            <w:r>
              <w:rPr>
                <w:rFonts w:ascii="Times New Roman" w:hAnsi="Times New Roman" w:cs="Times New Roman"/>
                <w:kern w:val="2"/>
                <w:sz w:val="24"/>
                <w:szCs w:val="24"/>
              </w:rPr>
              <w:t>kiamų P</w:t>
            </w:r>
            <w:r>
              <w:rPr>
                <w:rFonts w:ascii="Times New Roman" w:hAnsi="Times New Roman" w:cs="Times New Roman"/>
                <w:sz w:val="24"/>
                <w:szCs w:val="24"/>
              </w:rPr>
              <w:t>aslaugų</w:t>
            </w:r>
            <w:r>
              <w:rPr>
                <w:rFonts w:ascii="Times New Roman" w:hAnsi="Times New Roman" w:cs="Times New Roman"/>
                <w:kern w:val="2"/>
                <w:sz w:val="24"/>
                <w:szCs w:val="24"/>
              </w:rPr>
              <w:t xml:space="preserve"> Sutartyje nurodytai kainai, Sutarties kaina perskaičiuojami nekeičiant P</w:t>
            </w:r>
            <w:r>
              <w:rPr>
                <w:rFonts w:ascii="Times New Roman" w:hAnsi="Times New Roman" w:cs="Times New Roman"/>
                <w:sz w:val="24"/>
                <w:szCs w:val="24"/>
              </w:rPr>
              <w:t>aslaugų</w:t>
            </w:r>
            <w:r>
              <w:rPr>
                <w:rFonts w:ascii="Times New Roman" w:hAnsi="Times New Roman" w:cs="Times New Roman"/>
                <w:kern w:val="2"/>
                <w:sz w:val="24"/>
                <w:szCs w:val="24"/>
              </w:rPr>
              <w:t xml:space="preserve"> kainos be PVM.</w:t>
            </w:r>
          </w:p>
          <w:p w14:paraId="5DC6069A" w14:textId="4D6F6198" w:rsidR="00F94A5B" w:rsidRDefault="00F94A5B">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Perskaičiavimas įforminamas Susitarimu ne vėliau kaip per 5 (penki</w:t>
            </w:r>
            <w:r w:rsidR="00084D1D">
              <w:rPr>
                <w:rFonts w:ascii="Times New Roman" w:hAnsi="Times New Roman" w:cs="Times New Roman"/>
                <w:kern w:val="2"/>
                <w:sz w:val="24"/>
                <w:szCs w:val="24"/>
              </w:rPr>
              <w:t>as</w:t>
            </w:r>
            <w:r>
              <w:rPr>
                <w:rFonts w:ascii="Times New Roman" w:hAnsi="Times New Roman" w:cs="Times New Roman"/>
                <w:kern w:val="2"/>
                <w:sz w:val="24"/>
                <w:szCs w:val="24"/>
              </w:rPr>
              <w:t>) darbo dienas nuo PVM mokėjimą reglamentuojančių teisės aktų pasikeitimo, kuris tampa neatskiriama Sutarties dalimi. Perskaičiuota Sutarties kaina taikoma už tą P</w:t>
            </w:r>
            <w:r>
              <w:rPr>
                <w:rFonts w:ascii="Times New Roman" w:hAnsi="Times New Roman" w:cs="Times New Roman"/>
                <w:sz w:val="24"/>
                <w:szCs w:val="24"/>
              </w:rPr>
              <w:t>aslaugų</w:t>
            </w:r>
            <w:r>
              <w:rPr>
                <w:rFonts w:ascii="Times New Roman" w:hAnsi="Times New Roman" w:cs="Times New Roman"/>
                <w:kern w:val="2"/>
                <w:sz w:val="24"/>
                <w:szCs w:val="24"/>
              </w:rPr>
              <w:t xml:space="preserve"> dalį, kurios bus teikiamos nuo Šalių pasirašyto Susitarimo įsigaliojimo dienos.</w:t>
            </w:r>
          </w:p>
        </w:tc>
      </w:tr>
      <w:tr w:rsidR="00F94A5B" w14:paraId="54A6C320"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434036" w14:textId="77777777" w:rsidR="00F94A5B" w:rsidRDefault="00F94A5B">
            <w:pPr>
              <w:spacing w:after="0" w:line="240" w:lineRule="auto"/>
              <w:jc w:val="both"/>
              <w:rPr>
                <w:rFonts w:ascii="Times New Roman" w:hAnsi="Times New Roman" w:cs="Times New Roman"/>
                <w:b/>
                <w:kern w:val="2"/>
                <w:sz w:val="24"/>
                <w:szCs w:val="24"/>
                <w:highlight w:val="yellow"/>
              </w:rPr>
            </w:pPr>
            <w:r>
              <w:rPr>
                <w:rFonts w:ascii="Times New Roman" w:hAnsi="Times New Roman" w:cs="Times New Roman"/>
                <w:b/>
                <w:kern w:val="2"/>
                <w:sz w:val="24"/>
                <w:szCs w:val="24"/>
              </w:rPr>
              <w:t>5.3.3. Sutarties kainos peržiūra dėl kainų lygio pokyčio</w:t>
            </w:r>
          </w:p>
        </w:tc>
        <w:tc>
          <w:tcPr>
            <w:tcW w:w="6441" w:type="dxa"/>
            <w:gridSpan w:val="2"/>
            <w:tcBorders>
              <w:top w:val="single" w:sz="4" w:space="0" w:color="auto"/>
              <w:left w:val="single" w:sz="4" w:space="0" w:color="auto"/>
              <w:bottom w:val="single" w:sz="4" w:space="0" w:color="auto"/>
              <w:right w:val="single" w:sz="4" w:space="0" w:color="auto"/>
            </w:tcBorders>
          </w:tcPr>
          <w:p w14:paraId="44031B21" w14:textId="77777777" w:rsidR="00F94A5B" w:rsidRDefault="00F94A5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5.3.3.1. Bet</w:t>
            </w:r>
            <w:r>
              <w:rPr>
                <w:rFonts w:ascii="Times New Roman" w:hAnsi="Times New Roman" w:cs="Times New Roman"/>
                <w:sz w:val="24"/>
                <w:szCs w:val="24"/>
              </w:rPr>
              <w:t xml:space="preserve"> kuri Sutarties Šalis Sutarties galiojimo metu turi teisę inicijuoti Sutarties kainos peržiūrą (keitimą) ne anksčiau kaip po 6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14:paraId="46348DB7" w14:textId="77777777" w:rsidR="00F94A5B" w:rsidRDefault="00F94A5B">
            <w:pPr>
              <w:spacing w:after="0" w:line="240" w:lineRule="auto"/>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5.3.3.2. Sutarties k</w:t>
            </w:r>
            <w:r>
              <w:rPr>
                <w:rFonts w:ascii="Times New Roman" w:hAnsi="Times New Roman" w:cs="Times New Roman"/>
                <w:kern w:val="2"/>
                <w:sz w:val="24"/>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692D7F51" w14:textId="77777777" w:rsidR="00F94A5B" w:rsidRDefault="00F94A5B">
            <w:pPr>
              <w:spacing w:after="0" w:line="240" w:lineRule="auto"/>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5.3.3.3. </w:t>
            </w:r>
            <w:r>
              <w:rPr>
                <w:rFonts w:ascii="Times New Roman" w:hAnsi="Times New Roman" w:cs="Times New Roman"/>
                <w:kern w:val="2"/>
                <w:sz w:val="24"/>
                <w:szCs w:val="24"/>
                <w:shd w:val="clear" w:color="auto" w:fill="FFFFFF"/>
              </w:rPr>
              <w:t>Jeigu P</w:t>
            </w:r>
            <w:r>
              <w:rPr>
                <w:rFonts w:ascii="Times New Roman" w:hAnsi="Times New Roman" w:cs="Times New Roman"/>
                <w:sz w:val="24"/>
                <w:szCs w:val="24"/>
              </w:rPr>
              <w:t>aslaugų teikimas</w:t>
            </w:r>
            <w:r>
              <w:rPr>
                <w:rFonts w:ascii="Times New Roman" w:hAnsi="Times New Roman" w:cs="Times New Roman"/>
                <w:kern w:val="2"/>
                <w:sz w:val="24"/>
                <w:szCs w:val="24"/>
                <w:shd w:val="clear" w:color="auto" w:fill="FFFFFF"/>
              </w:rPr>
              <w:t xml:space="preserve"> vėluoja dėl Tiekėjo kaltės, uždelstų suteikti P</w:t>
            </w:r>
            <w:r>
              <w:rPr>
                <w:rFonts w:ascii="Times New Roman" w:hAnsi="Times New Roman" w:cs="Times New Roman"/>
                <w:sz w:val="24"/>
                <w:szCs w:val="24"/>
              </w:rPr>
              <w:t>aslaugų</w:t>
            </w:r>
            <w:r>
              <w:rPr>
                <w:rFonts w:ascii="Times New Roman" w:hAnsi="Times New Roman" w:cs="Times New Roman"/>
                <w:kern w:val="2"/>
                <w:sz w:val="24"/>
                <w:szCs w:val="24"/>
                <w:shd w:val="clear" w:color="auto" w:fill="FFFFFF"/>
              </w:rPr>
              <w:t xml:space="preserve"> kaina nėra perskaičiuojami dėl kainų lygio kilimo (gali būti mažinami, tačiau negali būti didinami).</w:t>
            </w:r>
          </w:p>
          <w:p w14:paraId="117A3E77" w14:textId="77777777" w:rsidR="00F94A5B" w:rsidRDefault="00F94A5B">
            <w:pPr>
              <w:spacing w:after="0" w:line="240" w:lineRule="auto"/>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5.3.3.4. Atlikdamos Sutarties kainos peržiūrą </w:t>
            </w:r>
            <w:r>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9BB0E42" w14:textId="77777777" w:rsidR="00F94A5B" w:rsidRDefault="00F94A5B">
            <w:pPr>
              <w:spacing w:after="0" w:line="240" w:lineRule="auto"/>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FF33EA5" w14:textId="6A4CC0BF" w:rsidR="00F94A5B" w:rsidRDefault="00F94A5B">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5.3.3.6. Nauja Sutarties kaina apskaičiuojami pagal žemiau pateiktą formulę:</w:t>
            </w:r>
          </w:p>
          <w:p w14:paraId="01B70BEC" w14:textId="77777777" w:rsidR="00F94A5B" w:rsidRDefault="00D512CC">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F94A5B">
              <w:rPr>
                <w:rFonts w:ascii="Times New Roman" w:hAnsi="Times New Roman" w:cs="Times New Roman"/>
                <w:kern w:val="2"/>
                <w:sz w:val="24"/>
                <w:szCs w:val="24"/>
              </w:rPr>
              <w:t>, kur a – kaina (Eur be PVM) (jei peržiūra jau buvo atlikta, tai po paskutinio perskaičiavimo)</w:t>
            </w:r>
          </w:p>
          <w:p w14:paraId="66511740" w14:textId="77777777" w:rsidR="00F94A5B" w:rsidRDefault="00F94A5B">
            <w:pPr>
              <w:spacing w:after="0" w:line="240" w:lineRule="auto"/>
              <w:jc w:val="both"/>
              <w:textAlignment w:val="baseline"/>
              <w:rPr>
                <w:rFonts w:ascii="Times New Roman" w:hAnsi="Times New Roman" w:cs="Times New Roman"/>
                <w:sz w:val="24"/>
                <w:szCs w:val="24"/>
              </w:rPr>
            </w:pPr>
            <w:r>
              <w:rPr>
                <w:rFonts w:ascii="Times New Roman" w:hAnsi="Times New Roman" w:cs="Times New Roman"/>
                <w:kern w:val="2"/>
                <w:sz w:val="24"/>
                <w:szCs w:val="24"/>
              </w:rPr>
              <w:t>a</w:t>
            </w:r>
            <w:r>
              <w:rPr>
                <w:rFonts w:ascii="Times New Roman" w:hAnsi="Times New Roman" w:cs="Times New Roman"/>
                <w:kern w:val="2"/>
                <w:sz w:val="24"/>
                <w:szCs w:val="24"/>
                <w:vertAlign w:val="subscript"/>
              </w:rPr>
              <w:t>1</w:t>
            </w:r>
            <w:r>
              <w:rPr>
                <w:rFonts w:ascii="Times New Roman" w:hAnsi="Times New Roman" w:cs="Times New Roman"/>
                <w:kern w:val="2"/>
                <w:sz w:val="24"/>
                <w:szCs w:val="24"/>
              </w:rPr>
              <w:t xml:space="preserve"> – perskaičiuota (pakeista) kaina (Eur be PVM)</w:t>
            </w:r>
          </w:p>
          <w:p w14:paraId="4FF5ED22" w14:textId="77777777" w:rsidR="00F94A5B" w:rsidRDefault="00F94A5B">
            <w:pPr>
              <w:spacing w:after="0" w:line="240" w:lineRule="auto"/>
              <w:jc w:val="both"/>
              <w:textAlignment w:val="baseline"/>
              <w:rPr>
                <w:rFonts w:ascii="Times New Roman" w:hAnsi="Times New Roman" w:cs="Times New Roman"/>
                <w:sz w:val="24"/>
                <w:szCs w:val="24"/>
              </w:rPr>
            </w:pPr>
            <w:r>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28971E00" w14:textId="77777777" w:rsidR="00F94A5B" w:rsidRDefault="00F94A5B">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Pr>
                <w:rFonts w:ascii="Times New Roman" w:hAnsi="Times New Roman" w:cs="Times New Roman"/>
                <w:kern w:val="2"/>
                <w:sz w:val="24"/>
                <w:szCs w:val="24"/>
              </w:rPr>
              <w:t>, (proc.) kur</w:t>
            </w:r>
          </w:p>
          <w:p w14:paraId="4866A803" w14:textId="77777777" w:rsidR="00F94A5B" w:rsidRDefault="00F94A5B">
            <w:pPr>
              <w:spacing w:after="0" w:line="240" w:lineRule="auto"/>
              <w:jc w:val="both"/>
              <w:textAlignment w:val="baseline"/>
              <w:rPr>
                <w:rFonts w:ascii="Times New Roman" w:hAnsi="Times New Roman" w:cs="Times New Roman"/>
                <w:sz w:val="24"/>
                <w:szCs w:val="24"/>
              </w:rPr>
            </w:pPr>
            <w:proofErr w:type="spellStart"/>
            <w:r>
              <w:rPr>
                <w:rFonts w:ascii="Times New Roman" w:hAnsi="Times New Roman" w:cs="Times New Roman"/>
                <w:kern w:val="2"/>
                <w:sz w:val="24"/>
                <w:szCs w:val="24"/>
              </w:rPr>
              <w:t>Ind</w:t>
            </w:r>
            <w:r>
              <w:rPr>
                <w:rFonts w:ascii="Times New Roman" w:hAnsi="Times New Roman" w:cs="Times New Roman"/>
                <w:kern w:val="2"/>
                <w:sz w:val="24"/>
                <w:szCs w:val="24"/>
                <w:vertAlign w:val="subscript"/>
              </w:rPr>
              <w:t>naujausias</w:t>
            </w:r>
            <w:proofErr w:type="spellEnd"/>
            <w:r>
              <w:rPr>
                <w:rFonts w:ascii="Times New Roman" w:hAnsi="Times New Roman" w:cs="Times New Roman"/>
                <w:kern w:val="2"/>
                <w:sz w:val="24"/>
                <w:szCs w:val="24"/>
              </w:rPr>
              <w:t xml:space="preserve"> – kreipimosi dėl kainos peržiūros išsiuntimo kitai Šaliai dieną paskelbtas naujausias Vartojimo prekių ir paslaugų indeksas.</w:t>
            </w:r>
          </w:p>
          <w:p w14:paraId="254855E8" w14:textId="77777777" w:rsidR="00F94A5B" w:rsidRDefault="00F94A5B">
            <w:pPr>
              <w:spacing w:after="0" w:line="240" w:lineRule="auto"/>
              <w:jc w:val="both"/>
              <w:rPr>
                <w:rFonts w:ascii="Times New Roman" w:hAnsi="Times New Roman" w:cs="Times New Roman"/>
                <w:sz w:val="24"/>
                <w:szCs w:val="24"/>
              </w:rPr>
            </w:pPr>
            <w:proofErr w:type="spellStart"/>
            <w:r>
              <w:rPr>
                <w:rFonts w:ascii="Times New Roman" w:hAnsi="Times New Roman" w:cs="Times New Roman"/>
                <w:kern w:val="2"/>
                <w:sz w:val="24"/>
                <w:szCs w:val="24"/>
              </w:rPr>
              <w:t>Ind</w:t>
            </w:r>
            <w:r>
              <w:rPr>
                <w:rFonts w:ascii="Times New Roman" w:hAnsi="Times New Roman" w:cs="Times New Roman"/>
                <w:kern w:val="2"/>
                <w:sz w:val="24"/>
                <w:szCs w:val="24"/>
                <w:vertAlign w:val="subscript"/>
              </w:rPr>
              <w:t>pradžia</w:t>
            </w:r>
            <w:proofErr w:type="spellEnd"/>
            <w:r>
              <w:rPr>
                <w:rFonts w:ascii="Times New Roman" w:hAnsi="Times New Roman" w:cs="Times New Roman"/>
                <w:kern w:val="2"/>
                <w:sz w:val="24"/>
                <w:szCs w:val="24"/>
              </w:rPr>
              <w:t xml:space="preserve"> – laikotarpio pradžios datos (mėnesio) Vartojimo prekių ir paslaugų indeksas (. Pirmojo perskaičiavimo atveju laikotarpio </w:t>
            </w:r>
            <w:r>
              <w:rPr>
                <w:rFonts w:ascii="Times New Roman" w:hAnsi="Times New Roman" w:cs="Times New Roman"/>
                <w:kern w:val="2"/>
                <w:sz w:val="24"/>
                <w:szCs w:val="24"/>
              </w:rPr>
              <w:lastRenderedPageBreak/>
              <w:t>pradžia (mėnuo) yra Sutarties įsigaliojimo dienos mėnuo. Antrojo ir vėlesnių perskaičiavimų atveju laikotarpio pradžia (mėnuo) yra paskutinio perskaičiavimo metu naudotos paskelbto atitinkamo indekso reikšmės mėnuo.</w:t>
            </w:r>
          </w:p>
          <w:p w14:paraId="63145E73" w14:textId="77777777" w:rsidR="00F94A5B" w:rsidRDefault="00F94A5B">
            <w:pPr>
              <w:spacing w:after="0" w:line="240" w:lineRule="auto"/>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5.3.3.7. </w:t>
            </w:r>
            <w:r>
              <w:rPr>
                <w:rFonts w:ascii="Times New Roman" w:hAnsi="Times New Roman" w:cs="Times New Roman"/>
                <w:kern w:val="2"/>
                <w:sz w:val="24"/>
                <w:szCs w:val="24"/>
                <w:shd w:val="clear" w:color="auto" w:fill="FFFFFF"/>
              </w:rPr>
              <w:t xml:space="preserve">Skaičiavimams indeksų reikšmės imamos </w:t>
            </w:r>
            <w:r>
              <w:rPr>
                <w:rFonts w:ascii="Times New Roman" w:hAnsi="Times New Roman" w:cs="Times New Roman"/>
                <w:b/>
                <w:kern w:val="2"/>
                <w:sz w:val="24"/>
                <w:szCs w:val="24"/>
                <w:shd w:val="clear" w:color="auto" w:fill="FFFFFF"/>
              </w:rPr>
              <w:t>keturių</w:t>
            </w:r>
            <w:r>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Pr>
                <w:rFonts w:ascii="Times New Roman" w:hAnsi="Times New Roman" w:cs="Times New Roman"/>
                <w:b/>
                <w:kern w:val="2"/>
                <w:sz w:val="24"/>
                <w:szCs w:val="24"/>
                <w:shd w:val="clear" w:color="auto" w:fill="FFFFFF"/>
              </w:rPr>
              <w:t>vieno</w:t>
            </w:r>
            <w:r>
              <w:rPr>
                <w:rFonts w:ascii="Times New Roman" w:hAnsi="Times New Roman" w:cs="Times New Roman"/>
                <w:kern w:val="2"/>
                <w:sz w:val="24"/>
                <w:szCs w:val="24"/>
                <w:shd w:val="clear" w:color="auto" w:fill="FFFFFF"/>
              </w:rPr>
              <w:t xml:space="preserve"> skaitmens po kablelio, o apskaičiuotas įkainis „a</w:t>
            </w:r>
            <w:r>
              <w:rPr>
                <w:rFonts w:ascii="Times New Roman" w:hAnsi="Times New Roman" w:cs="Times New Roman"/>
                <w:kern w:val="2"/>
                <w:sz w:val="24"/>
                <w:szCs w:val="24"/>
                <w:shd w:val="clear" w:color="auto" w:fill="FFFFFF"/>
                <w:vertAlign w:val="subscript"/>
              </w:rPr>
              <w:t>1</w:t>
            </w:r>
            <w:r>
              <w:rPr>
                <w:rFonts w:ascii="Times New Roman" w:hAnsi="Times New Roman" w:cs="Times New Roman"/>
                <w:kern w:val="2"/>
                <w:sz w:val="24"/>
                <w:szCs w:val="24"/>
                <w:shd w:val="clear" w:color="auto" w:fill="FFFFFF"/>
              </w:rPr>
              <w:t xml:space="preserve">“ suapvalinamas iki </w:t>
            </w:r>
            <w:r>
              <w:rPr>
                <w:rFonts w:ascii="Times New Roman" w:hAnsi="Times New Roman" w:cs="Times New Roman"/>
                <w:b/>
                <w:kern w:val="2"/>
                <w:sz w:val="24"/>
                <w:szCs w:val="24"/>
                <w:shd w:val="clear" w:color="auto" w:fill="FFFFFF"/>
              </w:rPr>
              <w:t xml:space="preserve">dviejų </w:t>
            </w:r>
            <w:r>
              <w:rPr>
                <w:rFonts w:ascii="Times New Roman" w:hAnsi="Times New Roman" w:cs="Times New Roman"/>
                <w:kern w:val="2"/>
                <w:sz w:val="24"/>
                <w:szCs w:val="24"/>
                <w:shd w:val="clear" w:color="auto" w:fill="FFFFFF"/>
              </w:rPr>
              <w:t xml:space="preserve"> skaitmenų po kablelio.</w:t>
            </w:r>
          </w:p>
          <w:p w14:paraId="1F785252" w14:textId="77777777" w:rsidR="00F94A5B" w:rsidRDefault="00F94A5B">
            <w:pPr>
              <w:spacing w:after="0" w:line="240" w:lineRule="auto"/>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ascii="Times New Roman" w:hAnsi="Times New Roman" w:cs="Times New Roman"/>
                <w:kern w:val="2"/>
                <w:sz w:val="24"/>
                <w:szCs w:val="24"/>
                <w:bdr w:val="none" w:sz="0" w:space="0" w:color="auto" w:frame="1"/>
              </w:rPr>
              <w:t>kitus oficialius šaltinių duomenis</w:t>
            </w:r>
            <w:r>
              <w:rPr>
                <w:rFonts w:ascii="Times New Roman" w:hAnsi="Times New Roman" w:cs="Times New Roman"/>
                <w:kern w:val="2"/>
                <w:sz w:val="24"/>
                <w:szCs w:val="24"/>
                <w:shd w:val="clear" w:color="auto" w:fill="FFFFFF"/>
              </w:rPr>
              <w:t>. Prašyme Šalis neturi teisės nurodyti kito indekso ar prašyti perskaičiavimo pagal kitą indeksą nei nurodytas šioje procedūroje.</w:t>
            </w:r>
          </w:p>
          <w:p w14:paraId="65FAE6E2" w14:textId="77777777" w:rsidR="00F94A5B" w:rsidRDefault="00F94A5B">
            <w:pPr>
              <w:spacing w:after="0" w:line="240" w:lineRule="auto"/>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5</w:t>
            </w:r>
            <w:r>
              <w:rPr>
                <w:rFonts w:ascii="Times New Roman" w:hAnsi="Times New Roman" w:cs="Times New Roman"/>
                <w:kern w:val="2"/>
                <w:sz w:val="24"/>
                <w:szCs w:val="24"/>
              </w:rPr>
              <w:t xml:space="preserve">.3.3.9. </w:t>
            </w:r>
            <w:r>
              <w:rPr>
                <w:rFonts w:ascii="Times New Roman" w:hAnsi="Times New Roman" w:cs="Times New Roman"/>
                <w:kern w:val="2"/>
                <w:sz w:val="24"/>
                <w:szCs w:val="24"/>
                <w:shd w:val="clear" w:color="auto" w:fill="FFFFFF"/>
              </w:rPr>
              <w:t>Susitarimas turi būti sudarytas per 5 (penki) darbo dienas nuo Šalies pateikto tinkamo prašymo perskaičiuoti S</w:t>
            </w:r>
            <w:r>
              <w:rPr>
                <w:rFonts w:ascii="Times New Roman" w:hAnsi="Times New Roman" w:cs="Times New Roman"/>
                <w:kern w:val="2"/>
                <w:sz w:val="24"/>
                <w:szCs w:val="24"/>
              </w:rPr>
              <w:t xml:space="preserve">utarties </w:t>
            </w:r>
            <w:r>
              <w:rPr>
                <w:rFonts w:ascii="Times New Roman" w:hAnsi="Times New Roman" w:cs="Times New Roman"/>
                <w:kern w:val="2"/>
                <w:sz w:val="24"/>
                <w:szCs w:val="24"/>
                <w:shd w:val="clear" w:color="auto" w:fill="FFFFFF"/>
              </w:rPr>
              <w:t>kainą gavimo dienos.</w:t>
            </w:r>
          </w:p>
          <w:p w14:paraId="657856CC" w14:textId="77777777" w:rsidR="00F94A5B" w:rsidRDefault="00F94A5B">
            <w:pPr>
              <w:spacing w:after="0" w:line="240" w:lineRule="auto"/>
              <w:jc w:val="both"/>
              <w:rPr>
                <w:rFonts w:ascii="Times New Roman" w:hAnsi="Times New Roman" w:cs="Times New Roman"/>
                <w:color w:val="4472C4"/>
                <w:kern w:val="2"/>
                <w:sz w:val="24"/>
                <w:szCs w:val="24"/>
                <w:highlight w:val="yellow"/>
              </w:rPr>
            </w:pPr>
            <w:r>
              <w:rPr>
                <w:rFonts w:ascii="Times New Roman" w:hAnsi="Times New Roman" w:cs="Times New Roman"/>
                <w:color w:val="000000"/>
                <w:kern w:val="2"/>
                <w:sz w:val="24"/>
                <w:szCs w:val="24"/>
                <w:shd w:val="clear" w:color="auto" w:fill="FFFFFF"/>
              </w:rPr>
              <w:t xml:space="preserve">5.3.3.10. </w:t>
            </w:r>
            <w:r>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F94A5B" w14:paraId="7DC07F10"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987580" w14:textId="77777777" w:rsidR="00F94A5B" w:rsidRDefault="00F94A5B">
            <w:pPr>
              <w:spacing w:after="0" w:line="24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 xml:space="preserve">5.4. Sutarties kainos apskaičiavimas taikant </w:t>
            </w:r>
            <w:r>
              <w:rPr>
                <w:rFonts w:ascii="Times New Roman" w:hAnsi="Times New Roman" w:cs="Times New Roman"/>
                <w:b/>
                <w:bCs/>
                <w:kern w:val="2"/>
                <w:sz w:val="24"/>
                <w:szCs w:val="24"/>
                <w:u w:val="single"/>
              </w:rPr>
              <w:t>kiekio (apimties)</w:t>
            </w:r>
            <w:r>
              <w:rPr>
                <w:rFonts w:ascii="Times New Roman" w:hAnsi="Times New Roman" w:cs="Times New Roman"/>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FE05EEF"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7DA6A979" w14:textId="77777777" w:rsidR="00F94A5B" w:rsidRDefault="00F94A5B">
            <w:pPr>
              <w:spacing w:after="0" w:line="240" w:lineRule="auto"/>
              <w:jc w:val="both"/>
              <w:rPr>
                <w:rFonts w:ascii="Times New Roman" w:hAnsi="Times New Roman" w:cs="Times New Roman"/>
                <w:sz w:val="24"/>
                <w:szCs w:val="24"/>
              </w:rPr>
            </w:pPr>
          </w:p>
        </w:tc>
      </w:tr>
      <w:tr w:rsidR="00F94A5B" w14:paraId="280494D8"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D78F9B"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4AD24D1" w14:textId="3CDEA236"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Pirkėjas atsiskaito su Tiekėju ne vėliau kaip per </w:t>
            </w:r>
            <w:r w:rsidR="00084D1D">
              <w:rPr>
                <w:rFonts w:ascii="Times New Roman" w:hAnsi="Times New Roman" w:cs="Times New Roman"/>
                <w:kern w:val="2"/>
                <w:sz w:val="24"/>
                <w:szCs w:val="24"/>
              </w:rPr>
              <w:t>30</w:t>
            </w:r>
            <w:r>
              <w:rPr>
                <w:rFonts w:ascii="Times New Roman" w:hAnsi="Times New Roman" w:cs="Times New Roman"/>
                <w:kern w:val="2"/>
                <w:sz w:val="24"/>
                <w:szCs w:val="24"/>
              </w:rPr>
              <w:t xml:space="preserve"> (</w:t>
            </w:r>
            <w:r w:rsidR="00084D1D">
              <w:rPr>
                <w:rFonts w:ascii="Times New Roman" w:hAnsi="Times New Roman" w:cs="Times New Roman"/>
                <w:kern w:val="2"/>
                <w:sz w:val="24"/>
                <w:szCs w:val="24"/>
              </w:rPr>
              <w:t>trisdešimt</w:t>
            </w:r>
            <w:r>
              <w:rPr>
                <w:rFonts w:ascii="Times New Roman" w:hAnsi="Times New Roman" w:cs="Times New Roman"/>
                <w:kern w:val="2"/>
                <w:sz w:val="24"/>
                <w:szCs w:val="24"/>
              </w:rPr>
              <w:t>) kalendorinių dienų nuo Sąskaitos gavimo dienos.</w:t>
            </w:r>
          </w:p>
          <w:p w14:paraId="116A5B44" w14:textId="210B789D" w:rsidR="00F94A5B" w:rsidRPr="00084D1D" w:rsidRDefault="00084D1D" w:rsidP="00084D1D">
            <w:pPr>
              <w:spacing w:after="0" w:line="240" w:lineRule="auto"/>
              <w:jc w:val="both"/>
              <w:rPr>
                <w:rFonts w:ascii="Times New Roman" w:hAnsi="Times New Roman" w:cs="Times New Roman"/>
                <w:color w:val="000000"/>
                <w:kern w:val="2"/>
                <w:sz w:val="24"/>
                <w:szCs w:val="24"/>
                <w:shd w:val="clear" w:color="auto" w:fill="FFFFFF"/>
              </w:rPr>
            </w:pPr>
            <w:r w:rsidRPr="00084D1D">
              <w:rPr>
                <w:rFonts w:ascii="Times New Roman" w:eastAsia="Times New Roman" w:hAnsi="Times New Roman"/>
                <w:sz w:val="24"/>
                <w:szCs w:val="24"/>
                <w:shd w:val="clear" w:color="auto" w:fill="FFFFFF"/>
              </w:rPr>
              <w:t>Apmokėjimo sąlygos: įvykdžius Užsakymą, mokama už konkretų kiekį/apimtį pagal nustatytus įkainius.</w:t>
            </w:r>
          </w:p>
          <w:p w14:paraId="71821FA3" w14:textId="37275BC6" w:rsidR="00084D1D" w:rsidRPr="00084D1D" w:rsidRDefault="00084D1D" w:rsidP="00084D1D">
            <w:pPr>
              <w:spacing w:after="0" w:line="240" w:lineRule="auto"/>
              <w:jc w:val="both"/>
              <w:rPr>
                <w:rFonts w:ascii="Times New Roman" w:hAnsi="Times New Roman" w:cs="Times New Roman"/>
                <w:kern w:val="2"/>
                <w:sz w:val="24"/>
                <w:szCs w:val="24"/>
                <w:shd w:val="clear" w:color="auto" w:fill="FFFFFF"/>
              </w:rPr>
            </w:pPr>
          </w:p>
        </w:tc>
      </w:tr>
      <w:tr w:rsidR="00F94A5B" w14:paraId="64DC64F6"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CEFA35"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6961B7FD"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F94A5B" w14:paraId="29C83CD6"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1A1B76"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629C85DC"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r>
              <w:rPr>
                <w:rFonts w:ascii="Times New Roman" w:hAnsi="Times New Roman" w:cs="Times New Roman"/>
                <w:color w:val="000000"/>
                <w:kern w:val="2"/>
                <w:sz w:val="24"/>
                <w:szCs w:val="24"/>
                <w:shd w:val="clear" w:color="auto" w:fill="FFFFFF"/>
              </w:rPr>
              <w:t xml:space="preserve"> </w:t>
            </w:r>
          </w:p>
        </w:tc>
      </w:tr>
      <w:tr w:rsidR="00F94A5B" w14:paraId="0BD6C0EF"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1D2B783"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6. PASLAUGŲ KOKYBĖ IR GARANTINIAI ĮSIPAREIGOJIMAI</w:t>
            </w:r>
          </w:p>
        </w:tc>
      </w:tr>
      <w:tr w:rsidR="00F94A5B" w14:paraId="172A6743"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B447F9"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473A004D" w14:textId="77777777" w:rsidR="00F94A5B" w:rsidRDefault="00F94A5B">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Netaikoma</w:t>
            </w:r>
          </w:p>
        </w:tc>
      </w:tr>
      <w:tr w:rsidR="00F94A5B" w14:paraId="042217FE"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0C82E49"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hideMark/>
          </w:tcPr>
          <w:p w14:paraId="2AA48229"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Bet kuriuo Sutarties galiojimo metu nustačius Paslaugų trūkumų, Tiekėjas turi </w:t>
            </w:r>
            <w:r>
              <w:rPr>
                <w:rFonts w:ascii="Times New Roman" w:hAnsi="Times New Roman" w:cs="Times New Roman"/>
                <w:b/>
                <w:kern w:val="2"/>
                <w:sz w:val="24"/>
                <w:szCs w:val="24"/>
              </w:rPr>
              <w:t>ne vėliau kaip</w:t>
            </w:r>
            <w:r>
              <w:rPr>
                <w:rFonts w:ascii="Times New Roman" w:hAnsi="Times New Roman" w:cs="Times New Roman"/>
                <w:kern w:val="2"/>
                <w:sz w:val="24"/>
                <w:szCs w:val="24"/>
              </w:rPr>
              <w:t xml:space="preserve"> per 10 (dešimt) darbo dienų nuo rašytinės pretenzijos gavimo dienos pašalinti Paslaugų trūkumus.</w:t>
            </w:r>
          </w:p>
        </w:tc>
      </w:tr>
      <w:tr w:rsidR="00F94A5B" w14:paraId="0A089FEF"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FF2E7C" w14:textId="77777777" w:rsidR="00F94A5B" w:rsidRDefault="00F94A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6.3. Kokybinių kriterijų įgyvendinimo </w:t>
            </w:r>
            <w:r>
              <w:rPr>
                <w:rFonts w:ascii="Times New Roman" w:hAnsi="Times New Roman" w:cs="Times New Roman"/>
                <w:b/>
                <w:bCs/>
                <w:sz w:val="24"/>
                <w:szCs w:val="24"/>
              </w:rPr>
              <w:t xml:space="preserve">ir </w:t>
            </w:r>
            <w:r>
              <w:rPr>
                <w:rFonts w:ascii="Times New Roman" w:hAnsi="Times New Roman" w:cs="Times New Roman"/>
                <w:b/>
                <w:sz w:val="24"/>
                <w:szCs w:val="24"/>
              </w:rPr>
              <w:t>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1AA72244"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18DA4EAA" w14:textId="77777777" w:rsidR="00F94A5B" w:rsidRDefault="00F94A5B">
            <w:pPr>
              <w:spacing w:after="0" w:line="240" w:lineRule="auto"/>
              <w:jc w:val="both"/>
              <w:rPr>
                <w:rFonts w:ascii="Times New Roman" w:hAnsi="Times New Roman" w:cs="Times New Roman"/>
                <w:kern w:val="2"/>
                <w:sz w:val="24"/>
                <w:szCs w:val="24"/>
              </w:rPr>
            </w:pPr>
          </w:p>
        </w:tc>
      </w:tr>
      <w:tr w:rsidR="00F94A5B" w14:paraId="10834F1C"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EC54F1"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7. SUTARTIES VYKDYMUI PASITELKIAMI SUBTIEKĖJAI IR (AR) SPECIALISTAI</w:t>
            </w:r>
          </w:p>
        </w:tc>
      </w:tr>
      <w:tr w:rsidR="00F94A5B" w14:paraId="04253BCD"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7EA96F" w14:textId="77777777" w:rsidR="00F94A5B" w:rsidRDefault="00F94A5B">
            <w:pPr>
              <w:spacing w:after="0" w:line="24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4E36CD02"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Sutarties vykdymui subtiekėjai ir (ar) specialistai nepasitelkiami.</w:t>
            </w:r>
          </w:p>
          <w:p w14:paraId="27639CB8" w14:textId="77777777" w:rsidR="00F94A5B" w:rsidRDefault="00F94A5B">
            <w:pPr>
              <w:spacing w:after="0" w:line="240" w:lineRule="auto"/>
              <w:jc w:val="both"/>
              <w:rPr>
                <w:rFonts w:ascii="Times New Roman" w:hAnsi="Times New Roman" w:cs="Times New Roman"/>
                <w:kern w:val="2"/>
                <w:sz w:val="24"/>
                <w:szCs w:val="24"/>
              </w:rPr>
            </w:pPr>
          </w:p>
          <w:p w14:paraId="33801443" w14:textId="77777777" w:rsidR="00F94A5B" w:rsidRDefault="00F94A5B">
            <w:pPr>
              <w:spacing w:after="0" w:line="240" w:lineRule="auto"/>
              <w:jc w:val="both"/>
              <w:rPr>
                <w:rFonts w:ascii="Times New Roman" w:hAnsi="Times New Roman" w:cs="Times New Roman"/>
                <w:color w:val="FF0000"/>
                <w:kern w:val="2"/>
                <w:sz w:val="24"/>
                <w:szCs w:val="24"/>
              </w:rPr>
            </w:pPr>
            <w:r>
              <w:rPr>
                <w:rFonts w:ascii="Times New Roman" w:hAnsi="Times New Roman" w:cs="Times New Roman"/>
                <w:color w:val="FF0000"/>
                <w:kern w:val="2"/>
                <w:sz w:val="24"/>
                <w:szCs w:val="24"/>
              </w:rPr>
              <w:t>arba</w:t>
            </w:r>
          </w:p>
          <w:p w14:paraId="53962AE0" w14:textId="77777777" w:rsidR="00F94A5B" w:rsidRDefault="00F94A5B">
            <w:pPr>
              <w:spacing w:after="0" w:line="240" w:lineRule="auto"/>
              <w:jc w:val="both"/>
              <w:rPr>
                <w:rFonts w:ascii="Times New Roman" w:hAnsi="Times New Roman" w:cs="Times New Roman"/>
                <w:kern w:val="2"/>
                <w:sz w:val="24"/>
                <w:szCs w:val="24"/>
              </w:rPr>
            </w:pPr>
          </w:p>
          <w:p w14:paraId="42F7B9BA"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Sutarties vykdymui pasitelkiami subtiekėjai ir (ar) specialistai:</w:t>
            </w:r>
          </w:p>
          <w:p w14:paraId="349CF30E"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color w:val="4472C4"/>
                <w:kern w:val="2"/>
                <w:sz w:val="24"/>
                <w:szCs w:val="24"/>
              </w:rPr>
              <w:t>(</w:t>
            </w:r>
            <w:r>
              <w:rPr>
                <w:rFonts w:ascii="Times New Roman" w:hAnsi="Times New Roman" w:cs="Times New Roman"/>
                <w:color w:val="4472C4" w:themeColor="accent1"/>
                <w:kern w:val="2"/>
                <w:sz w:val="24"/>
                <w:szCs w:val="24"/>
              </w:rPr>
              <w:t>nurodyti pasitelkiamus subtiekėjus ir (ar) specialistus</w:t>
            </w:r>
            <w:r>
              <w:rPr>
                <w:rFonts w:ascii="Times New Roman" w:hAnsi="Times New Roman" w:cs="Times New Roman"/>
                <w:color w:val="4472C4"/>
                <w:kern w:val="2"/>
                <w:sz w:val="24"/>
                <w:szCs w:val="24"/>
              </w:rPr>
              <w:t>)</w:t>
            </w:r>
          </w:p>
        </w:tc>
      </w:tr>
      <w:tr w:rsidR="00F94A5B" w14:paraId="30865839"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373E78A"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lastRenderedPageBreak/>
              <w:t>8. PRIEVOLIŲ PAGAL SUTARTĮ ĮVYKDYMO UŽTIKRINIMAS</w:t>
            </w:r>
          </w:p>
        </w:tc>
      </w:tr>
      <w:tr w:rsidR="00F94A5B" w14:paraId="6DE5F3EC"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CF35A4D"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286F2A14" w14:textId="4A1A351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Netesybomis (delspinigiais, bauda)</w:t>
            </w:r>
            <w:r w:rsidR="003863FF">
              <w:rPr>
                <w:rFonts w:ascii="Times New Roman" w:hAnsi="Times New Roman" w:cs="Times New Roman"/>
                <w:kern w:val="2"/>
                <w:sz w:val="24"/>
                <w:szCs w:val="24"/>
              </w:rPr>
              <w:t>.</w:t>
            </w:r>
          </w:p>
          <w:p w14:paraId="4BAE0440" w14:textId="01C03081" w:rsidR="00F94A5B" w:rsidRDefault="00F94A5B">
            <w:pPr>
              <w:spacing w:after="0" w:line="240" w:lineRule="auto"/>
              <w:jc w:val="both"/>
              <w:rPr>
                <w:rFonts w:ascii="Times New Roman" w:hAnsi="Times New Roman" w:cs="Times New Roman"/>
                <w:color w:val="FF0000"/>
                <w:kern w:val="2"/>
                <w:sz w:val="24"/>
                <w:szCs w:val="24"/>
              </w:rPr>
            </w:pPr>
          </w:p>
        </w:tc>
      </w:tr>
      <w:tr w:rsidR="00F94A5B" w14:paraId="099FB533"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9CB9B6C"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03164D4A" w14:textId="0E1EE6F1" w:rsidR="00F94A5B" w:rsidRDefault="00DB0207">
            <w:pPr>
              <w:spacing w:after="0" w:line="240" w:lineRule="auto"/>
              <w:jc w:val="both"/>
              <w:rPr>
                <w:rFonts w:ascii="Times New Roman" w:hAnsi="Times New Roman" w:cs="Times New Roman"/>
                <w:kern w:val="2"/>
                <w:sz w:val="24"/>
                <w:szCs w:val="24"/>
              </w:rPr>
            </w:pPr>
            <w:r>
              <w:rPr>
                <w:rFonts w:ascii="Times New Roman" w:hAnsi="Times New Roman" w:cs="Times New Roman"/>
                <w:bCs/>
                <w:kern w:val="2"/>
                <w:sz w:val="24"/>
                <w:szCs w:val="24"/>
              </w:rPr>
              <w:t>Netaikoma</w:t>
            </w:r>
          </w:p>
        </w:tc>
      </w:tr>
      <w:tr w:rsidR="00F94A5B" w14:paraId="3FDAD25C"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F72A8A"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B27C5C3" w14:textId="3CC7DC9A" w:rsidR="00F94A5B" w:rsidRDefault="00DB0207">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Netaikoma</w:t>
            </w:r>
          </w:p>
        </w:tc>
      </w:tr>
      <w:tr w:rsidR="00F94A5B" w14:paraId="4589F81E"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8C4EB76"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9. ŠALIŲ ATSAKOMYBĖ</w:t>
            </w:r>
          </w:p>
        </w:tc>
      </w:tr>
      <w:tr w:rsidR="00F94A5B" w14:paraId="65B47FF3"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00601A"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7E73B10A"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75BC68B" w14:textId="77777777" w:rsidR="00F94A5B" w:rsidRDefault="00F94A5B">
            <w:pPr>
              <w:spacing w:after="0" w:line="240" w:lineRule="auto"/>
              <w:jc w:val="both"/>
              <w:rPr>
                <w:rFonts w:ascii="Times New Roman" w:hAnsi="Times New Roman" w:cs="Times New Roman"/>
                <w:kern w:val="2"/>
                <w:sz w:val="24"/>
                <w:szCs w:val="24"/>
              </w:rPr>
            </w:pPr>
          </w:p>
          <w:p w14:paraId="56DC8A5A" w14:textId="77777777" w:rsidR="00F94A5B" w:rsidRDefault="00F94A5B">
            <w:pPr>
              <w:spacing w:after="0" w:line="240" w:lineRule="auto"/>
              <w:jc w:val="both"/>
              <w:rPr>
                <w:rFonts w:ascii="Times New Roman" w:hAnsi="Times New Roman" w:cs="Times New Roman"/>
                <w:color w:val="000000"/>
                <w:kern w:val="2"/>
                <w:sz w:val="24"/>
                <w:szCs w:val="24"/>
              </w:rPr>
            </w:pPr>
            <w:r>
              <w:rPr>
                <w:rFonts w:ascii="Times New Roman" w:hAnsi="Times New Roman" w:cs="Times New Roman"/>
                <w:color w:val="000000" w:themeColor="text1"/>
                <w:kern w:val="2"/>
                <w:sz w:val="24"/>
                <w:szCs w:val="24"/>
              </w:rPr>
              <w:t>9.1.2. Pirkėjas privalo sumokėti Tiekėjui netesybas per 15 (penkiolika) kalendorinių dienų nuo Tiekėjo pareikalavimo</w:t>
            </w:r>
            <w:r>
              <w:rPr>
                <w:rFonts w:ascii="Times New Roman" w:hAnsi="Times New Roman" w:cs="Times New Roman"/>
                <w:color w:val="000000" w:themeColor="text1"/>
                <w:sz w:val="24"/>
                <w:szCs w:val="24"/>
              </w:rPr>
              <w:t>.</w:t>
            </w:r>
          </w:p>
        </w:tc>
      </w:tr>
      <w:tr w:rsidR="00F94A5B" w14:paraId="439E0793"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D84A3"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tcPr>
          <w:p w14:paraId="5C4CA259" w14:textId="09FEE913" w:rsidR="00F94A5B" w:rsidRDefault="00F94A5B">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3402B29" w14:textId="77777777" w:rsidR="00DA4C16" w:rsidRDefault="00DA4C16">
            <w:pPr>
              <w:spacing w:after="0" w:line="240" w:lineRule="auto"/>
              <w:jc w:val="both"/>
              <w:rPr>
                <w:rFonts w:ascii="Times New Roman" w:hAnsi="Times New Roman" w:cs="Times New Roman"/>
                <w:color w:val="000000" w:themeColor="text1"/>
                <w:kern w:val="2"/>
                <w:sz w:val="24"/>
                <w:szCs w:val="24"/>
              </w:rPr>
            </w:pPr>
          </w:p>
          <w:p w14:paraId="02FD1F15" w14:textId="77777777" w:rsidR="00F94A5B" w:rsidRDefault="00F94A5B">
            <w:pPr>
              <w:spacing w:after="0" w:line="240" w:lineRule="auto"/>
              <w:jc w:val="both"/>
              <w:rPr>
                <w:rFonts w:ascii="Times New Roman" w:hAnsi="Times New Roman" w:cs="Times New Roman"/>
                <w:b/>
                <w:color w:val="000000" w:themeColor="text1"/>
                <w:kern w:val="2"/>
                <w:sz w:val="24"/>
                <w:szCs w:val="24"/>
              </w:rPr>
            </w:pPr>
            <w:r>
              <w:rPr>
                <w:rFonts w:ascii="Times New Roman" w:hAnsi="Times New Roman" w:cs="Times New Roman"/>
                <w:color w:val="000000" w:themeColor="text1"/>
                <w:kern w:val="2"/>
                <w:sz w:val="24"/>
                <w:szCs w:val="24"/>
              </w:rPr>
              <w:t xml:space="preserve">9.2.2. Tiekėjas privalo sumokėti Pirkėjui netesybas per 15 (penkiolika) kalendorinių dienų nuo Pirkėjo pareikalavimo, jeigu netesybų suma nėra </w:t>
            </w:r>
            <w:r>
              <w:rPr>
                <w:rFonts w:ascii="Times New Roman" w:hAnsi="Times New Roman" w:cs="Times New Roman"/>
                <w:color w:val="000000" w:themeColor="text1"/>
                <w:sz w:val="24"/>
                <w:szCs w:val="24"/>
              </w:rPr>
              <w:t>išskaitoma iš Tiekėjui mokėtinos sumos.</w:t>
            </w:r>
          </w:p>
        </w:tc>
      </w:tr>
      <w:tr w:rsidR="00F94A5B" w14:paraId="30E29712"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956CEC" w14:textId="77777777" w:rsidR="00F94A5B" w:rsidRDefault="00F94A5B">
            <w:pPr>
              <w:spacing w:after="0" w:line="240" w:lineRule="auto"/>
              <w:jc w:val="both"/>
              <w:rPr>
                <w:rFonts w:ascii="Times New Roman" w:hAnsi="Times New Roman" w:cs="Times New Roman"/>
                <w:b/>
                <w:color w:val="000000" w:themeColor="text1"/>
                <w:kern w:val="2"/>
                <w:sz w:val="24"/>
                <w:szCs w:val="24"/>
              </w:rPr>
            </w:pPr>
            <w:r>
              <w:rPr>
                <w:rFonts w:ascii="Times New Roman" w:hAnsi="Times New Roman" w:cs="Times New Roman"/>
                <w:b/>
                <w:color w:val="000000" w:themeColor="text1"/>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1F804E09" w14:textId="5EEA41BF" w:rsidR="00F94A5B" w:rsidRDefault="00F94A5B">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9.3.1. Nutraukus Sutartį dėl esminio Sutarties pažeidimo, nustatyto Sutarties Specialiosiose sąlygose, mokama 10 (dešimt) procentų dydžio bauda nuo Pradinės Sutarties vertės</w:t>
            </w:r>
            <w:r w:rsidR="0035289E">
              <w:rPr>
                <w:rFonts w:ascii="Times New Roman" w:hAnsi="Times New Roman" w:cs="Times New Roman"/>
                <w:color w:val="000000" w:themeColor="text1"/>
                <w:kern w:val="2"/>
                <w:sz w:val="24"/>
                <w:szCs w:val="24"/>
              </w:rPr>
              <w:t xml:space="preserve"> </w:t>
            </w:r>
            <w:r>
              <w:rPr>
                <w:rFonts w:ascii="Times New Roman" w:hAnsi="Times New Roman" w:cs="Times New Roman"/>
                <w:color w:val="000000" w:themeColor="text1"/>
                <w:kern w:val="2"/>
                <w:sz w:val="24"/>
                <w:szCs w:val="24"/>
              </w:rPr>
              <w:t>, nurodytos Specialiųjų sąlygų 5.2 punkte.</w:t>
            </w:r>
          </w:p>
          <w:p w14:paraId="183E80DF" w14:textId="77777777" w:rsidR="00F94A5B" w:rsidRDefault="00F94A5B">
            <w:pPr>
              <w:spacing w:after="0" w:line="240" w:lineRule="auto"/>
              <w:jc w:val="both"/>
              <w:rPr>
                <w:rFonts w:ascii="Times New Roman" w:hAnsi="Times New Roman" w:cs="Times New Roman"/>
                <w:color w:val="000000" w:themeColor="text1"/>
                <w:kern w:val="2"/>
                <w:sz w:val="24"/>
                <w:szCs w:val="24"/>
              </w:rPr>
            </w:pPr>
          </w:p>
        </w:tc>
      </w:tr>
      <w:tr w:rsidR="00F94A5B" w14:paraId="0CEFF81F"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CA5FE2"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hideMark/>
          </w:tcPr>
          <w:p w14:paraId="11CD52D9" w14:textId="77777777" w:rsidR="00F94A5B" w:rsidRDefault="00F94A5B">
            <w:pPr>
              <w:spacing w:after="0" w:line="240" w:lineRule="auto"/>
              <w:jc w:val="both"/>
              <w:rPr>
                <w:rFonts w:ascii="Times New Roman" w:hAnsi="Times New Roman" w:cs="Times New Roman"/>
                <w:kern w:val="2"/>
                <w:sz w:val="24"/>
                <w:szCs w:val="24"/>
              </w:rPr>
            </w:pPr>
            <w:r>
              <w:rPr>
                <w:rFonts w:ascii="Times New Roman" w:hAnsi="Times New Roman" w:cs="Times New Roman"/>
                <w:color w:val="000000" w:themeColor="text1"/>
                <w:kern w:val="2"/>
                <w:sz w:val="24"/>
                <w:szCs w:val="24"/>
              </w:rPr>
              <w:t>200 (du šimtai) Eur.</w:t>
            </w:r>
          </w:p>
        </w:tc>
      </w:tr>
      <w:tr w:rsidR="00F94A5B" w14:paraId="15246FE2"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D0E73F5" w14:textId="77777777" w:rsidR="00F94A5B" w:rsidRDefault="00F94A5B">
            <w:pPr>
              <w:spacing w:after="0" w:line="240" w:lineRule="auto"/>
              <w:jc w:val="both"/>
              <w:rPr>
                <w:rFonts w:ascii="Times New Roman" w:hAnsi="Times New Roman" w:cs="Times New Roman"/>
                <w:b/>
                <w:kern w:val="2"/>
                <w:sz w:val="24"/>
                <w:szCs w:val="24"/>
                <w:highlight w:val="yellow"/>
              </w:rPr>
            </w:pPr>
            <w:r>
              <w:rPr>
                <w:rFonts w:ascii="Times New Roman" w:hAnsi="Times New Roman" w:cs="Times New Roman"/>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5E836EC5" w14:textId="77777777" w:rsidR="00F94A5B" w:rsidRDefault="00F94A5B">
            <w:pPr>
              <w:spacing w:after="0" w:line="240" w:lineRule="auto"/>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Netaikoma</w:t>
            </w:r>
          </w:p>
          <w:p w14:paraId="733D63A4" w14:textId="77777777" w:rsidR="00F94A5B" w:rsidRDefault="00F94A5B">
            <w:pPr>
              <w:spacing w:after="0" w:line="240" w:lineRule="auto"/>
              <w:jc w:val="both"/>
              <w:rPr>
                <w:rFonts w:ascii="Times New Roman" w:hAnsi="Times New Roman" w:cs="Times New Roman"/>
                <w:color w:val="4472C4"/>
                <w:kern w:val="2"/>
                <w:sz w:val="24"/>
                <w:szCs w:val="24"/>
                <w:highlight w:val="yellow"/>
              </w:rPr>
            </w:pPr>
          </w:p>
        </w:tc>
      </w:tr>
      <w:tr w:rsidR="00F94A5B" w14:paraId="6F23B8B6"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E4FAC2"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9.6. Tiekėjui / Pirkėjui taikoma bauda dėl </w:t>
            </w:r>
            <w:r>
              <w:rPr>
                <w:rFonts w:ascii="Times New Roman" w:hAnsi="Times New Roman" w:cs="Times New Roman"/>
                <w:b/>
                <w:kern w:val="2"/>
                <w:sz w:val="24"/>
                <w:szCs w:val="24"/>
              </w:rPr>
              <w:lastRenderedPageBreak/>
              <w:t>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3874AD28" w14:textId="581DA081" w:rsidR="00F94A5B" w:rsidRPr="00DB0207" w:rsidRDefault="00DB0207">
            <w:pPr>
              <w:spacing w:after="0" w:line="240" w:lineRule="auto"/>
              <w:jc w:val="both"/>
              <w:rPr>
                <w:rFonts w:ascii="Times New Roman" w:hAnsi="Times New Roman" w:cs="Times New Roman"/>
                <w:color w:val="4472C4"/>
                <w:kern w:val="2"/>
                <w:sz w:val="24"/>
                <w:szCs w:val="24"/>
              </w:rPr>
            </w:pPr>
            <w:r w:rsidRPr="00DB0207">
              <w:rPr>
                <w:rFonts w:ascii="Times New Roman" w:eastAsia="Times New Roman" w:hAnsi="Times New Roman"/>
                <w:sz w:val="24"/>
                <w:szCs w:val="24"/>
              </w:rPr>
              <w:lastRenderedPageBreak/>
              <w:t>Tiekėjas privalo sumokėti Pirkėjui 5 (penkių) procentų dydžio baudą nuo Pradinės Sutarties vertės be PVM, nurodytos Specialiųjų sąlygų 5.2 punkte</w:t>
            </w:r>
            <w:r w:rsidRPr="00DB0207">
              <w:rPr>
                <w:rFonts w:ascii="Times New Roman" w:eastAsia="Times New Roman" w:hAnsi="Times New Roman"/>
                <w:i/>
                <w:iCs/>
                <w:color w:val="4472C4"/>
                <w:sz w:val="24"/>
                <w:szCs w:val="24"/>
              </w:rPr>
              <w:t>.</w:t>
            </w:r>
          </w:p>
        </w:tc>
      </w:tr>
      <w:tr w:rsidR="00F94A5B" w14:paraId="4CF59E54"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720E82"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9.7. Tiekėjui taikomos netesybos dėl pirkimo dokumentuose nustatytų kokybinių kriterijų </w:t>
            </w:r>
            <w:proofErr w:type="spellStart"/>
            <w:r>
              <w:rPr>
                <w:rFonts w:ascii="Times New Roman" w:hAnsi="Times New Roman" w:cs="Times New Roman"/>
                <w:b/>
                <w:kern w:val="2"/>
                <w:sz w:val="24"/>
                <w:szCs w:val="24"/>
              </w:rPr>
              <w:t>nepasiekimo</w:t>
            </w:r>
            <w:proofErr w:type="spellEnd"/>
            <w:r>
              <w:rPr>
                <w:rFonts w:ascii="Times New Roman" w:hAnsi="Times New Roman" w:cs="Times New Roman"/>
                <w:b/>
                <w:kern w:val="2"/>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hideMark/>
          </w:tcPr>
          <w:p w14:paraId="5AA37CBF" w14:textId="4E417F4D" w:rsidR="00F94A5B" w:rsidRDefault="003863FF">
            <w:pPr>
              <w:spacing w:after="0" w:line="240" w:lineRule="auto"/>
              <w:jc w:val="both"/>
              <w:rPr>
                <w:rFonts w:ascii="Times New Roman" w:hAnsi="Times New Roman" w:cs="Times New Roman"/>
                <w:color w:val="4472C4"/>
                <w:kern w:val="2"/>
                <w:sz w:val="24"/>
                <w:szCs w:val="24"/>
              </w:rPr>
            </w:pPr>
            <w:r>
              <w:rPr>
                <w:rFonts w:ascii="Times New Roman" w:eastAsia="Times New Roman" w:hAnsi="Times New Roman"/>
                <w:sz w:val="24"/>
                <w:szCs w:val="24"/>
              </w:rPr>
              <w:t>Netaikoma</w:t>
            </w:r>
          </w:p>
        </w:tc>
      </w:tr>
      <w:tr w:rsidR="00F94A5B" w14:paraId="7EB919A8" w14:textId="77777777" w:rsidTr="00F94A5B">
        <w:trPr>
          <w:trHeight w:val="1227"/>
        </w:trPr>
        <w:tc>
          <w:tcPr>
            <w:tcW w:w="3094" w:type="dxa"/>
            <w:gridSpan w:val="2"/>
            <w:tcBorders>
              <w:top w:val="single" w:sz="4" w:space="0" w:color="auto"/>
              <w:left w:val="single" w:sz="4" w:space="0" w:color="auto"/>
              <w:bottom w:val="single" w:sz="4" w:space="0" w:color="auto"/>
              <w:right w:val="single" w:sz="4" w:space="0" w:color="auto"/>
            </w:tcBorders>
            <w:hideMark/>
          </w:tcPr>
          <w:p w14:paraId="05C7C86C" w14:textId="77777777" w:rsidR="00F94A5B" w:rsidRDefault="00F94A5B">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9.8. Tiekėjui taikomos netesybos dėl Sutarties įvykdymo užtikrinimo </w:t>
            </w:r>
            <w:r>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hideMark/>
          </w:tcPr>
          <w:p w14:paraId="5C608AC9" w14:textId="5AF6E581" w:rsidR="00F94A5B" w:rsidRDefault="00D14FB6">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000000" w:themeColor="text1"/>
                <w:kern w:val="2"/>
                <w:sz w:val="24"/>
                <w:szCs w:val="24"/>
              </w:rPr>
              <w:t xml:space="preserve">Netaikoma </w:t>
            </w:r>
          </w:p>
        </w:tc>
      </w:tr>
      <w:tr w:rsidR="00D14FB6" w14:paraId="6B411E55"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1A3DAA" w14:textId="77777777" w:rsidR="00D14FB6" w:rsidRDefault="00D14FB6" w:rsidP="00D14FB6">
            <w:pPr>
              <w:spacing w:after="0" w:line="240" w:lineRule="auto"/>
              <w:jc w:val="both"/>
              <w:rPr>
                <w:rFonts w:ascii="Times New Roman" w:hAnsi="Times New Roman" w:cs="Times New Roman"/>
                <w:b/>
                <w:bCs/>
                <w:kern w:val="2"/>
                <w:sz w:val="24"/>
                <w:szCs w:val="24"/>
              </w:rPr>
            </w:pPr>
            <w:r>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2B5B5E65" w14:textId="3F6C1774" w:rsidR="00D14FB6" w:rsidRPr="00D14FB6" w:rsidRDefault="00D14FB6" w:rsidP="00D14FB6">
            <w:pPr>
              <w:spacing w:after="0" w:line="240" w:lineRule="auto"/>
              <w:jc w:val="both"/>
              <w:rPr>
                <w:rFonts w:ascii="Times New Roman" w:hAnsi="Times New Roman" w:cs="Times New Roman"/>
                <w:color w:val="4472C4"/>
                <w:kern w:val="2"/>
                <w:sz w:val="24"/>
                <w:szCs w:val="24"/>
                <w:highlight w:val="yellow"/>
              </w:rPr>
            </w:pPr>
            <w:r w:rsidRPr="00D14FB6">
              <w:rPr>
                <w:rFonts w:ascii="Times New Roman" w:eastAsia="Times New Roman" w:hAnsi="Times New Roman"/>
                <w:noProof/>
                <w:sz w:val="24"/>
                <w:szCs w:val="24"/>
                <w:bdr w:val="none" w:sz="0" w:space="0" w:color="auto" w:frame="1"/>
              </w:rPr>
              <w:t xml:space="preserve">Netaikoma </w:t>
            </w:r>
          </w:p>
        </w:tc>
      </w:tr>
      <w:tr w:rsidR="00D14FB6" w14:paraId="6E87E7ED"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C359452" w14:textId="77777777" w:rsidR="00D14FB6" w:rsidRDefault="00D14FB6" w:rsidP="00D14FB6">
            <w:pPr>
              <w:spacing w:after="0" w:line="240" w:lineRule="auto"/>
              <w:jc w:val="both"/>
              <w:rPr>
                <w:rFonts w:ascii="Times New Roman" w:hAnsi="Times New Roman" w:cs="Times New Roman"/>
                <w:color w:val="4472C4"/>
                <w:kern w:val="2"/>
                <w:sz w:val="24"/>
                <w:szCs w:val="24"/>
              </w:rPr>
            </w:pPr>
            <w:r>
              <w:rPr>
                <w:rFonts w:ascii="Times New Roman" w:hAnsi="Times New Roman" w:cs="Times New Roman"/>
                <w:b/>
                <w:kern w:val="2"/>
                <w:sz w:val="24"/>
                <w:szCs w:val="24"/>
              </w:rPr>
              <w:t>10. ESMINĖS SUTARTIES SĄLYGOS</w:t>
            </w:r>
          </w:p>
        </w:tc>
      </w:tr>
      <w:tr w:rsidR="00D14FB6" w14:paraId="662DB6FA"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D95CA4"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hideMark/>
          </w:tcPr>
          <w:p w14:paraId="23C3EF00" w14:textId="77777777" w:rsidR="00D14FB6" w:rsidRDefault="00D14FB6" w:rsidP="00D14FB6">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Sutarties kaina;</w:t>
            </w:r>
          </w:p>
          <w:p w14:paraId="5F2D4144" w14:textId="77777777" w:rsidR="00D14FB6" w:rsidRDefault="00D14FB6" w:rsidP="00D14FB6">
            <w:pPr>
              <w:spacing w:after="0" w:line="240" w:lineRule="auto"/>
              <w:jc w:val="both"/>
              <w:rPr>
                <w:rFonts w:ascii="Times New Roman" w:hAnsi="Times New Roman" w:cs="Times New Roman"/>
                <w:color w:val="4472C4"/>
                <w:kern w:val="2"/>
                <w:sz w:val="24"/>
                <w:szCs w:val="24"/>
              </w:rPr>
            </w:pPr>
            <w:r>
              <w:rPr>
                <w:rFonts w:ascii="Times New Roman" w:hAnsi="Times New Roman" w:cs="Times New Roman"/>
                <w:bCs/>
                <w:sz w:val="24"/>
                <w:szCs w:val="24"/>
              </w:rPr>
              <w:t>Paslaugų</w:t>
            </w:r>
            <w:r>
              <w:rPr>
                <w:rFonts w:ascii="Times New Roman" w:hAnsi="Times New Roman" w:cs="Times New Roman"/>
                <w:bCs/>
                <w:kern w:val="2"/>
                <w:sz w:val="24"/>
                <w:szCs w:val="24"/>
              </w:rPr>
              <w:t xml:space="preserve"> </w:t>
            </w:r>
            <w:r>
              <w:rPr>
                <w:rFonts w:ascii="Times New Roman" w:hAnsi="Times New Roman" w:cs="Times New Roman"/>
                <w:bCs/>
                <w:sz w:val="24"/>
                <w:szCs w:val="24"/>
              </w:rPr>
              <w:t>suteikimo</w:t>
            </w:r>
            <w:r>
              <w:rPr>
                <w:rFonts w:ascii="Times New Roman" w:hAnsi="Times New Roman" w:cs="Times New Roman"/>
                <w:bCs/>
                <w:kern w:val="2"/>
                <w:sz w:val="24"/>
                <w:szCs w:val="24"/>
              </w:rPr>
              <w:t xml:space="preserve"> terminas.</w:t>
            </w:r>
          </w:p>
        </w:tc>
      </w:tr>
      <w:tr w:rsidR="00D14FB6" w14:paraId="38BCED7D"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2D17688" w14:textId="77777777" w:rsidR="00D14FB6" w:rsidRDefault="00D14FB6" w:rsidP="00D14FB6">
            <w:pPr>
              <w:spacing w:after="0" w:line="240" w:lineRule="auto"/>
              <w:jc w:val="both"/>
              <w:rPr>
                <w:rFonts w:ascii="Times New Roman" w:hAnsi="Times New Roman" w:cs="Times New Roman"/>
                <w:b/>
                <w:kern w:val="2"/>
                <w:sz w:val="24"/>
                <w:szCs w:val="24"/>
                <w:highlight w:val="yellow"/>
              </w:rPr>
            </w:pPr>
            <w:r>
              <w:rPr>
                <w:rFonts w:ascii="Times New Roman" w:hAnsi="Times New Roman" w:cs="Times New Roman"/>
                <w:b/>
                <w:kern w:val="2"/>
                <w:sz w:val="24"/>
                <w:szCs w:val="24"/>
              </w:rPr>
              <w:t>11. SUTARTIES GALIOJIMAS IR KEITIMAS</w:t>
            </w:r>
          </w:p>
        </w:tc>
      </w:tr>
      <w:tr w:rsidR="00D14FB6" w14:paraId="56C3F125"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EFA316"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6DE073B6" w14:textId="70A54209" w:rsidR="00D14FB6" w:rsidRPr="00D14FB6" w:rsidRDefault="00D14FB6" w:rsidP="00D14FB6">
            <w:pPr>
              <w:spacing w:after="0" w:line="240" w:lineRule="auto"/>
              <w:jc w:val="both"/>
              <w:rPr>
                <w:rFonts w:ascii="Times New Roman" w:hAnsi="Times New Roman" w:cs="Times New Roman"/>
                <w:color w:val="4472C4"/>
                <w:kern w:val="2"/>
                <w:sz w:val="24"/>
                <w:szCs w:val="24"/>
              </w:rPr>
            </w:pPr>
            <w:r w:rsidRPr="00D14FB6">
              <w:rPr>
                <w:rFonts w:ascii="Times New Roman" w:eastAsia="Times New Roman" w:hAnsi="Times New Roman"/>
                <w:noProof/>
                <w:sz w:val="24"/>
                <w:szCs w:val="24"/>
                <w:bdr w:val="none" w:sz="0" w:space="0" w:color="auto" w:frame="1"/>
              </w:rPr>
              <w:t xml:space="preserve">Sutartis įsigalioja, kai Sutartį pasirašo abi Sutarties Šalys bei galioja iki visiško sutartinių įsipareigojimų įvykdymo </w:t>
            </w:r>
            <w:r w:rsidRPr="00D14FB6">
              <w:rPr>
                <w:rFonts w:ascii="Times New Roman" w:hAnsi="Times New Roman" w:cs="Times New Roman"/>
                <w:kern w:val="2"/>
                <w:sz w:val="24"/>
                <w:szCs w:val="24"/>
              </w:rPr>
              <w:t>(bet jos terminas negali būti ilgesnis kaip 36 (trisdešimt šeši) mėnesiai)</w:t>
            </w:r>
            <w:r w:rsidRPr="00D14FB6">
              <w:rPr>
                <w:rFonts w:ascii="Times New Roman" w:eastAsia="Times New Roman" w:hAnsi="Times New Roman"/>
                <w:noProof/>
                <w:sz w:val="24"/>
                <w:szCs w:val="24"/>
                <w:bdr w:val="none" w:sz="0" w:space="0" w:color="auto" w:frame="1"/>
              </w:rPr>
              <w:t xml:space="preserve"> arba kol bus išnaudota Pradinės Sutarties vertė</w:t>
            </w:r>
            <w:r>
              <w:rPr>
                <w:rFonts w:ascii="Times New Roman" w:eastAsia="Times New Roman" w:hAnsi="Times New Roman"/>
                <w:noProof/>
                <w:sz w:val="24"/>
                <w:szCs w:val="24"/>
                <w:bdr w:val="none" w:sz="0" w:space="0" w:color="auto" w:frame="1"/>
              </w:rPr>
              <w:t xml:space="preserve"> be PVM</w:t>
            </w:r>
            <w:r w:rsidRPr="00D14FB6">
              <w:rPr>
                <w:rFonts w:ascii="Times New Roman" w:eastAsia="Times New Roman" w:hAnsi="Times New Roman"/>
                <w:noProof/>
                <w:sz w:val="24"/>
                <w:szCs w:val="24"/>
                <w:bdr w:val="none" w:sz="0" w:space="0" w:color="auto" w:frame="1"/>
              </w:rPr>
              <w:t xml:space="preserve"> (priklausomai nuo to, kuri sąlyga įvyksta anksčiau).</w:t>
            </w:r>
          </w:p>
        </w:tc>
      </w:tr>
      <w:tr w:rsidR="00D14FB6" w14:paraId="220F2A1B" w14:textId="77777777" w:rsidTr="00F94A5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07052A"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465DE53D" w14:textId="77777777" w:rsidR="00D14FB6" w:rsidRDefault="00D14FB6" w:rsidP="00D14FB6">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p w14:paraId="1B302BDB" w14:textId="77777777" w:rsidR="00D14FB6" w:rsidRDefault="00D14FB6" w:rsidP="00D14FB6">
            <w:pPr>
              <w:spacing w:after="0" w:line="240" w:lineRule="auto"/>
              <w:jc w:val="both"/>
              <w:rPr>
                <w:rFonts w:ascii="Times New Roman" w:hAnsi="Times New Roman" w:cs="Times New Roman"/>
                <w:kern w:val="2"/>
                <w:sz w:val="24"/>
                <w:szCs w:val="24"/>
              </w:rPr>
            </w:pPr>
          </w:p>
        </w:tc>
      </w:tr>
      <w:tr w:rsidR="00D14FB6" w14:paraId="3550FE16"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CF1477"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12. SUTARTIES NUTRAUKIMAS</w:t>
            </w:r>
          </w:p>
        </w:tc>
      </w:tr>
      <w:tr w:rsidR="00D14FB6" w14:paraId="335018C2"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7F305832"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7CB47DEE" w14:textId="77777777" w:rsidR="00D14FB6" w:rsidRDefault="00D14FB6" w:rsidP="00D14FB6">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Sutartis gali būti nutraukiama rašytiniu Šalių susitarimu arba vienašališkai, Bendrosiose sąlygose nustatyta tvarka.</w:t>
            </w:r>
          </w:p>
        </w:tc>
      </w:tr>
      <w:tr w:rsidR="00D14FB6" w14:paraId="21CF2A1D" w14:textId="77777777" w:rsidTr="00D14FB6">
        <w:trPr>
          <w:trHeight w:val="300"/>
        </w:trPr>
        <w:tc>
          <w:tcPr>
            <w:tcW w:w="3058" w:type="dxa"/>
            <w:tcBorders>
              <w:top w:val="single" w:sz="4" w:space="0" w:color="auto"/>
              <w:left w:val="single" w:sz="4" w:space="0" w:color="auto"/>
              <w:bottom w:val="single" w:sz="4" w:space="0" w:color="auto"/>
              <w:right w:val="single" w:sz="4" w:space="0" w:color="auto"/>
            </w:tcBorders>
            <w:hideMark/>
          </w:tcPr>
          <w:p w14:paraId="22D2A9B6"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12.2. Esminiai Sutarties </w:t>
            </w:r>
            <w:r>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BF9008" w14:textId="2176B2DC" w:rsidR="00D14FB6" w:rsidRPr="00DA4C16" w:rsidRDefault="00D14FB6" w:rsidP="00D14FB6">
            <w:pPr>
              <w:spacing w:after="0" w:line="240" w:lineRule="auto"/>
              <w:jc w:val="both"/>
              <w:rPr>
                <w:rFonts w:ascii="Times New Roman" w:eastAsia="Times New Roman" w:hAnsi="Times New Roman"/>
                <w:sz w:val="24"/>
                <w:szCs w:val="24"/>
              </w:rPr>
            </w:pPr>
            <w:r w:rsidRPr="00DA4C16">
              <w:rPr>
                <w:rFonts w:ascii="Times New Roman" w:eastAsia="Times New Roman" w:hAnsi="Times New Roman"/>
                <w:sz w:val="24"/>
                <w:szCs w:val="24"/>
              </w:rPr>
              <w:t>12.2.</w:t>
            </w:r>
            <w:r w:rsidRPr="00D14FB6">
              <w:rPr>
                <w:rFonts w:ascii="Times New Roman" w:eastAsia="Times New Roman" w:hAnsi="Times New Roman"/>
                <w:sz w:val="24"/>
                <w:szCs w:val="24"/>
              </w:rPr>
              <w:t>1. jeigu Tiekėjas nevykdo prisiimtų įsipareigojimų už Sutartyje nustatytą Sutarties kainą/įkainius;</w:t>
            </w:r>
          </w:p>
          <w:p w14:paraId="2D052CF1" w14:textId="11C7C61A" w:rsidR="00D14FB6" w:rsidRPr="00D14FB6" w:rsidRDefault="00D14FB6" w:rsidP="00D14FB6">
            <w:pPr>
              <w:tabs>
                <w:tab w:val="left" w:pos="567"/>
                <w:tab w:val="left" w:pos="851"/>
                <w:tab w:val="left" w:pos="992"/>
                <w:tab w:val="left" w:pos="1134"/>
              </w:tabs>
              <w:spacing w:after="0" w:line="240" w:lineRule="auto"/>
              <w:jc w:val="both"/>
              <w:rPr>
                <w:rFonts w:ascii="Times New Roman" w:eastAsia="Arial" w:hAnsi="Times New Roman"/>
                <w:sz w:val="24"/>
                <w:szCs w:val="24"/>
              </w:rPr>
            </w:pPr>
            <w:r w:rsidRPr="00D14FB6">
              <w:rPr>
                <w:rFonts w:ascii="Times New Roman" w:eastAsia="Arial" w:hAnsi="Times New Roman"/>
                <w:sz w:val="24"/>
                <w:szCs w:val="24"/>
              </w:rPr>
              <w:t>12.2.</w:t>
            </w:r>
            <w:r w:rsidR="00DA4C16">
              <w:rPr>
                <w:rFonts w:ascii="Times New Roman" w:eastAsia="Arial" w:hAnsi="Times New Roman"/>
                <w:sz w:val="24"/>
                <w:szCs w:val="24"/>
              </w:rPr>
              <w:t>2</w:t>
            </w:r>
            <w:r w:rsidRPr="00D14FB6">
              <w:rPr>
                <w:rFonts w:ascii="Times New Roman" w:eastAsia="Arial" w:hAnsi="Times New Roman"/>
                <w:sz w:val="24"/>
                <w:szCs w:val="24"/>
              </w:rPr>
              <w:t xml:space="preserve">. jeigu Tiekėjas pažeidžia Paslaugų suteikimo terminus ir priskaičiuotų netesybų už vėlavimą suma viršija </w:t>
            </w:r>
            <w:r w:rsidR="0096621F">
              <w:rPr>
                <w:rFonts w:ascii="Times New Roman" w:eastAsia="Arial" w:hAnsi="Times New Roman"/>
                <w:sz w:val="24"/>
                <w:szCs w:val="24"/>
              </w:rPr>
              <w:t>1</w:t>
            </w:r>
            <w:r w:rsidRPr="00D14FB6">
              <w:rPr>
                <w:rFonts w:ascii="Times New Roman" w:eastAsia="Arial" w:hAnsi="Times New Roman"/>
                <w:sz w:val="24"/>
                <w:szCs w:val="24"/>
              </w:rPr>
              <w:t>0 (</w:t>
            </w:r>
            <w:r w:rsidR="0096621F">
              <w:rPr>
                <w:rFonts w:ascii="Times New Roman" w:eastAsia="Arial" w:hAnsi="Times New Roman"/>
                <w:sz w:val="24"/>
                <w:szCs w:val="24"/>
              </w:rPr>
              <w:t>dešimt</w:t>
            </w:r>
            <w:r w:rsidRPr="00D14FB6">
              <w:rPr>
                <w:rFonts w:ascii="Times New Roman" w:eastAsia="Arial" w:hAnsi="Times New Roman"/>
                <w:sz w:val="24"/>
                <w:szCs w:val="24"/>
              </w:rPr>
              <w:t>) proc. Pradinės sutarties vertės;</w:t>
            </w:r>
          </w:p>
          <w:p w14:paraId="3A99EF92" w14:textId="50E633C2" w:rsidR="00D14FB6" w:rsidRPr="00D14FB6" w:rsidRDefault="00D14FB6" w:rsidP="00D14FB6">
            <w:pPr>
              <w:tabs>
                <w:tab w:val="left" w:pos="567"/>
                <w:tab w:val="left" w:pos="851"/>
                <w:tab w:val="left" w:pos="992"/>
                <w:tab w:val="left" w:pos="1134"/>
              </w:tabs>
              <w:spacing w:after="0" w:line="240" w:lineRule="auto"/>
              <w:jc w:val="both"/>
              <w:rPr>
                <w:rFonts w:ascii="Times New Roman" w:eastAsia="Arial" w:hAnsi="Times New Roman"/>
                <w:sz w:val="24"/>
                <w:szCs w:val="24"/>
              </w:rPr>
            </w:pPr>
            <w:r w:rsidRPr="00D14FB6">
              <w:rPr>
                <w:rFonts w:ascii="Times New Roman" w:eastAsia="Arial" w:hAnsi="Times New Roman"/>
                <w:sz w:val="24"/>
                <w:szCs w:val="24"/>
              </w:rPr>
              <w:t>12.2.</w:t>
            </w:r>
            <w:r w:rsidR="00DA4C16">
              <w:rPr>
                <w:rFonts w:ascii="Times New Roman" w:eastAsia="Arial" w:hAnsi="Times New Roman"/>
                <w:sz w:val="24"/>
                <w:szCs w:val="24"/>
              </w:rPr>
              <w:t>3</w:t>
            </w:r>
            <w:r w:rsidRPr="00D14FB6">
              <w:rPr>
                <w:rFonts w:ascii="Times New Roman" w:eastAsia="Arial" w:hAnsi="Times New Roman"/>
                <w:sz w:val="24"/>
                <w:szCs w:val="24"/>
              </w:rPr>
              <w:t>. Tiekėjas pažeidžia Paslaugų suteikimo terminus ir dėl Paslaugų suteikimo vėlavimo Paslaugos tampa nebereikalingos;</w:t>
            </w:r>
          </w:p>
          <w:p w14:paraId="3E889299" w14:textId="39AC45FC" w:rsidR="00D14FB6" w:rsidRPr="00D14FB6" w:rsidRDefault="00D14FB6" w:rsidP="00D14FB6">
            <w:pPr>
              <w:tabs>
                <w:tab w:val="left" w:pos="567"/>
                <w:tab w:val="left" w:pos="851"/>
                <w:tab w:val="left" w:pos="992"/>
                <w:tab w:val="left" w:pos="1134"/>
              </w:tabs>
              <w:spacing w:after="0" w:line="240" w:lineRule="auto"/>
              <w:jc w:val="both"/>
              <w:rPr>
                <w:rFonts w:ascii="Times New Roman" w:eastAsia="Arial" w:hAnsi="Times New Roman"/>
                <w:sz w:val="24"/>
                <w:szCs w:val="24"/>
              </w:rPr>
            </w:pPr>
            <w:r w:rsidRPr="00D14FB6">
              <w:rPr>
                <w:rFonts w:ascii="Times New Roman" w:eastAsia="Arial" w:hAnsi="Times New Roman"/>
                <w:sz w:val="24"/>
                <w:szCs w:val="24"/>
              </w:rPr>
              <w:t>12.2.</w:t>
            </w:r>
            <w:r w:rsidR="00DA4C16">
              <w:rPr>
                <w:rFonts w:ascii="Times New Roman" w:eastAsia="Arial" w:hAnsi="Times New Roman"/>
                <w:sz w:val="24"/>
                <w:szCs w:val="24"/>
              </w:rPr>
              <w:t>4</w:t>
            </w:r>
            <w:r w:rsidRPr="00D14FB6">
              <w:rPr>
                <w:rFonts w:ascii="Times New Roman" w:eastAsia="Arial" w:hAnsi="Times New Roman"/>
                <w:sz w:val="24"/>
                <w:szCs w:val="24"/>
              </w:rPr>
              <w:t>. Tiekėjas daugiau kaip 2 (du) kartus suteikia Paslaugas, kurios neatitinka Sutartyje ir (ar) įstatymuose nustatytų reikalavimų Paslaugoms;</w:t>
            </w:r>
          </w:p>
          <w:p w14:paraId="22FE1EA6" w14:textId="6FCF56DA" w:rsidR="00D14FB6" w:rsidRPr="00D14FB6" w:rsidRDefault="00D14FB6" w:rsidP="00D14FB6">
            <w:pPr>
              <w:tabs>
                <w:tab w:val="left" w:pos="567"/>
                <w:tab w:val="left" w:pos="851"/>
                <w:tab w:val="left" w:pos="992"/>
                <w:tab w:val="left" w:pos="1134"/>
              </w:tabs>
              <w:spacing w:after="0" w:line="240" w:lineRule="auto"/>
              <w:jc w:val="both"/>
              <w:rPr>
                <w:rFonts w:ascii="Times New Roman" w:eastAsia="Arial" w:hAnsi="Times New Roman"/>
                <w:sz w:val="24"/>
                <w:szCs w:val="24"/>
              </w:rPr>
            </w:pPr>
            <w:r w:rsidRPr="00D14FB6">
              <w:rPr>
                <w:rFonts w:ascii="Times New Roman" w:eastAsia="Arial" w:hAnsi="Times New Roman"/>
                <w:sz w:val="24"/>
                <w:szCs w:val="24"/>
              </w:rPr>
              <w:t>12.2.</w:t>
            </w:r>
            <w:r w:rsidR="00DA4C16">
              <w:rPr>
                <w:rFonts w:ascii="Times New Roman" w:eastAsia="Arial" w:hAnsi="Times New Roman"/>
                <w:sz w:val="24"/>
                <w:szCs w:val="24"/>
              </w:rPr>
              <w:t>5</w:t>
            </w:r>
            <w:r w:rsidRPr="00D14FB6">
              <w:rPr>
                <w:rFonts w:ascii="Times New Roman" w:eastAsia="Arial" w:hAnsi="Times New Roman"/>
                <w:sz w:val="24"/>
                <w:szCs w:val="24"/>
              </w:rPr>
              <w:t xml:space="preserve">. Tiekėjo kvalifikacija tapo nebeatitinkančia pirkimo dokumentuose nustatytų Sutarties tinkamam vykdymui būtinų reikalavimų ir šie neatitikimai nebuvo ištaisyti per 14 </w:t>
            </w:r>
            <w:r w:rsidRPr="00D14FB6">
              <w:rPr>
                <w:rFonts w:ascii="Times New Roman" w:eastAsia="Arial" w:hAnsi="Times New Roman"/>
                <w:sz w:val="24"/>
                <w:szCs w:val="24"/>
              </w:rPr>
              <w:lastRenderedPageBreak/>
              <w:t>(keturiolika) kalendorinių dienų nuo kvalifikacijos tapimo neatitinkančia dienos;</w:t>
            </w:r>
          </w:p>
          <w:p w14:paraId="09EA85C6" w14:textId="47FEE425" w:rsidR="00D14FB6" w:rsidRPr="00D14FB6" w:rsidRDefault="00D14FB6" w:rsidP="00D14FB6">
            <w:pPr>
              <w:spacing w:after="0" w:line="240" w:lineRule="auto"/>
              <w:jc w:val="both"/>
              <w:rPr>
                <w:rFonts w:ascii="Times New Roman" w:eastAsia="Arial" w:hAnsi="Times New Roman"/>
                <w:sz w:val="24"/>
                <w:szCs w:val="24"/>
              </w:rPr>
            </w:pPr>
            <w:r w:rsidRPr="00D14FB6">
              <w:rPr>
                <w:rFonts w:ascii="Times New Roman" w:eastAsia="Arial" w:hAnsi="Times New Roman"/>
                <w:sz w:val="24"/>
                <w:szCs w:val="24"/>
              </w:rPr>
              <w:t>12.2.</w:t>
            </w:r>
            <w:r w:rsidR="00DA4C16">
              <w:rPr>
                <w:rFonts w:ascii="Times New Roman" w:eastAsia="Arial" w:hAnsi="Times New Roman"/>
                <w:sz w:val="24"/>
                <w:szCs w:val="24"/>
              </w:rPr>
              <w:t>6</w:t>
            </w:r>
            <w:r w:rsidRPr="00D14FB6">
              <w:rPr>
                <w:rFonts w:ascii="Times New Roman" w:eastAsia="Arial" w:hAnsi="Times New Roman"/>
                <w:sz w:val="24"/>
                <w:szCs w:val="24"/>
              </w:rPr>
              <w:t>. Tiekėjas pažeidžia Bendrųjų sąlygų nuostatas dėl Sutarties vykdymui pasitelkiamų naujų subtiekėjų ir (ar) specialistų/esamų subtiekėjų ir (ar) specialistų keitimo;</w:t>
            </w:r>
          </w:p>
          <w:p w14:paraId="322DCAF0" w14:textId="3AFDFE4D" w:rsidR="00D14FB6" w:rsidRDefault="00D14FB6" w:rsidP="00D14FB6">
            <w:pPr>
              <w:spacing w:after="0" w:line="240" w:lineRule="auto"/>
              <w:jc w:val="both"/>
              <w:rPr>
                <w:rFonts w:ascii="Times New Roman" w:eastAsia="Arial" w:hAnsi="Times New Roman" w:cs="Times New Roman"/>
                <w:color w:val="FF0000"/>
                <w:kern w:val="2"/>
                <w:sz w:val="24"/>
                <w:szCs w:val="24"/>
                <w:highlight w:val="yellow"/>
              </w:rPr>
            </w:pPr>
            <w:r w:rsidRPr="00D14FB6">
              <w:rPr>
                <w:rFonts w:ascii="Times New Roman" w:eastAsia="Arial" w:hAnsi="Times New Roman"/>
                <w:sz w:val="24"/>
                <w:szCs w:val="24"/>
              </w:rPr>
              <w:t>12.2.</w:t>
            </w:r>
            <w:r w:rsidR="000C6AB7">
              <w:rPr>
                <w:rFonts w:ascii="Times New Roman" w:eastAsia="Arial" w:hAnsi="Times New Roman"/>
                <w:sz w:val="24"/>
                <w:szCs w:val="24"/>
              </w:rPr>
              <w:t>7</w:t>
            </w:r>
            <w:r w:rsidRPr="00D14FB6">
              <w:rPr>
                <w:rFonts w:ascii="Times New Roman" w:eastAsia="Arial" w:hAnsi="Times New Roman"/>
                <w:sz w:val="24"/>
                <w:szCs w:val="24"/>
              </w:rPr>
              <w:t>. Tiekėjas 2 (du) kartus pažeidžia esminę Sutarties sąlygą.</w:t>
            </w:r>
          </w:p>
        </w:tc>
      </w:tr>
      <w:tr w:rsidR="00D14FB6" w14:paraId="4CAD8F61"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38F549B" w14:textId="77777777" w:rsidR="00D14FB6" w:rsidRDefault="00D14FB6" w:rsidP="00D14FB6">
            <w:pPr>
              <w:spacing w:after="0" w:line="240" w:lineRule="auto"/>
              <w:jc w:val="both"/>
              <w:rPr>
                <w:rFonts w:ascii="Times New Roman" w:hAnsi="Times New Roman" w:cs="Times New Roman"/>
                <w:kern w:val="2"/>
                <w:sz w:val="24"/>
                <w:szCs w:val="24"/>
              </w:rPr>
            </w:pPr>
            <w:r>
              <w:rPr>
                <w:rFonts w:ascii="Times New Roman" w:hAnsi="Times New Roman" w:cs="Times New Roman"/>
                <w:b/>
                <w:kern w:val="2"/>
                <w:sz w:val="24"/>
                <w:szCs w:val="24"/>
              </w:rPr>
              <w:lastRenderedPageBreak/>
              <w:t xml:space="preserve">13. APLINKOS APSAUGOS IR SOCIALINIAI KRITERIJAI </w:t>
            </w:r>
          </w:p>
        </w:tc>
      </w:tr>
      <w:tr w:rsidR="00D14FB6" w14:paraId="3282618D"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39626A9C"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0FA0AB81" w14:textId="77777777" w:rsidR="00D14FB6" w:rsidRDefault="00D14FB6" w:rsidP="00D14FB6">
            <w:pPr>
              <w:spacing w:after="0" w:line="240" w:lineRule="auto"/>
              <w:jc w:val="both"/>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Netaikoma</w:t>
            </w:r>
          </w:p>
          <w:p w14:paraId="21E03C9F" w14:textId="77777777" w:rsidR="00D14FB6" w:rsidRDefault="00D14FB6" w:rsidP="00D14FB6">
            <w:pPr>
              <w:spacing w:after="0" w:line="240" w:lineRule="auto"/>
              <w:jc w:val="both"/>
              <w:rPr>
                <w:rFonts w:ascii="Times New Roman" w:hAnsi="Times New Roman" w:cs="Times New Roman"/>
                <w:kern w:val="2"/>
                <w:sz w:val="24"/>
                <w:szCs w:val="24"/>
              </w:rPr>
            </w:pPr>
          </w:p>
        </w:tc>
      </w:tr>
      <w:tr w:rsidR="00D14FB6" w14:paraId="7C587DF9"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E52421"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47A7F1E3" w14:textId="77777777" w:rsidR="00D14FB6" w:rsidRDefault="00D14FB6" w:rsidP="00D14FB6">
            <w:pPr>
              <w:spacing w:after="0" w:line="240" w:lineRule="auto"/>
              <w:jc w:val="both"/>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Netaikoma</w:t>
            </w:r>
          </w:p>
          <w:p w14:paraId="10F75A86" w14:textId="77777777" w:rsidR="00D14FB6" w:rsidRDefault="00D14FB6" w:rsidP="00D14FB6">
            <w:pPr>
              <w:spacing w:after="0" w:line="240" w:lineRule="auto"/>
              <w:jc w:val="both"/>
              <w:rPr>
                <w:rFonts w:ascii="Times New Roman" w:hAnsi="Times New Roman" w:cs="Times New Roman"/>
                <w:color w:val="0070C0"/>
                <w:kern w:val="2"/>
                <w:sz w:val="24"/>
                <w:szCs w:val="24"/>
              </w:rPr>
            </w:pPr>
          </w:p>
        </w:tc>
      </w:tr>
      <w:tr w:rsidR="00D14FB6" w14:paraId="1A85B899"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9E5BB9B"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14. BENDRŲJŲ SĄLYGŲ PAKEITIMAI IR PAPILDYMAI </w:t>
            </w:r>
          </w:p>
          <w:p w14:paraId="2D5B16C8" w14:textId="77777777" w:rsidR="00D14FB6" w:rsidRDefault="00D14FB6" w:rsidP="00D14FB6">
            <w:pPr>
              <w:spacing w:after="0" w:line="240" w:lineRule="auto"/>
              <w:jc w:val="both"/>
              <w:rPr>
                <w:rFonts w:ascii="Times New Roman" w:hAnsi="Times New Roman" w:cs="Times New Roman"/>
                <w:kern w:val="2"/>
                <w:sz w:val="24"/>
                <w:szCs w:val="24"/>
              </w:rPr>
            </w:pPr>
            <w:r>
              <w:rPr>
                <w:rFonts w:ascii="Times New Roman" w:hAnsi="Times New Roman" w:cs="Times New Roman"/>
                <w:color w:val="4472C4"/>
                <w:kern w:val="2"/>
                <w:sz w:val="24"/>
                <w:szCs w:val="24"/>
              </w:rPr>
              <w:t xml:space="preserve">(jeigu būtina dėl konkretaus Sutarties dalyko specifikos) </w:t>
            </w:r>
          </w:p>
        </w:tc>
      </w:tr>
      <w:tr w:rsidR="00D14FB6" w14:paraId="136A40AD"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17077311"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13D61078" w14:textId="77777777" w:rsidR="00D14FB6" w:rsidRDefault="00D14FB6" w:rsidP="00D14FB6">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(pildyti, jei keičiamas Sutarties Bendrųjų sąlygų punktas, jį išdėstant nauja redakcija):</w:t>
            </w:r>
          </w:p>
          <w:p w14:paraId="16429567" w14:textId="77777777" w:rsidR="00D14FB6" w:rsidRDefault="00D14FB6" w:rsidP="00D14FB6">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Šalys susitaria pakeisti nurodytą Sutarties Bendrųjų sąlygų punktą ir išdėstyti jį nauja redakcija: ____.</w:t>
            </w:r>
          </w:p>
        </w:tc>
      </w:tr>
      <w:tr w:rsidR="00D14FB6" w14:paraId="05887289"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6E3FDF6C"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236B2361" w14:textId="77777777" w:rsidR="00D14FB6" w:rsidRDefault="00D14FB6" w:rsidP="00D14FB6">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(pildyti, jei papildomos Sutarties Bendrosios sąlygos naujomis nuostatomis):</w:t>
            </w:r>
          </w:p>
          <w:p w14:paraId="6038FE81" w14:textId="77777777" w:rsidR="00D14FB6" w:rsidRDefault="00D14FB6" w:rsidP="00D14FB6">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Šalys susitaria papildyti Sutarties Bendrąsias sąlygas nurodytu punktu, tačiau kitų punktų numeracijos nekeisti: ________.</w:t>
            </w:r>
          </w:p>
        </w:tc>
      </w:tr>
      <w:tr w:rsidR="00D14FB6" w14:paraId="1BF79BF4"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9E92D0"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4731360" w14:textId="77777777" w:rsidR="00D14FB6" w:rsidRDefault="00D14FB6" w:rsidP="00D14FB6">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(pildyti, jei išbraukiamas Sutarties Bendrųjų sąlygų atitinkamas punktas:</w:t>
            </w:r>
          </w:p>
          <w:p w14:paraId="4DBB0D3C" w14:textId="77777777" w:rsidR="00D14FB6" w:rsidRDefault="00D14FB6" w:rsidP="00D14FB6">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Šalys susitaria išbraukti nurodytą Sutarties Bendrųjų sąlygų punktą, tačiau kitų punktų numeracijos nekeisti: _____.</w:t>
            </w:r>
          </w:p>
        </w:tc>
      </w:tr>
      <w:tr w:rsidR="00D14FB6" w14:paraId="175EB567"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269B5D"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3522E958" w14:textId="77777777" w:rsidR="00D14FB6" w:rsidRDefault="00D14FB6" w:rsidP="00D14FB6">
            <w:pPr>
              <w:spacing w:after="0" w:line="240" w:lineRule="auto"/>
              <w:jc w:val="both"/>
              <w:rPr>
                <w:rFonts w:ascii="Times New Roman" w:hAnsi="Times New Roman" w:cs="Times New Roman"/>
                <w:color w:val="0070C0"/>
                <w:kern w:val="2"/>
                <w:sz w:val="24"/>
                <w:szCs w:val="24"/>
              </w:rPr>
            </w:pPr>
            <w:r>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D14FB6" w14:paraId="2E70EF7D"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2762017E"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75E006C7" w14:textId="77777777" w:rsidR="00D14FB6" w:rsidRDefault="00D14FB6" w:rsidP="00D14FB6">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D14FB6" w14:paraId="4B3CCE68" w14:textId="77777777" w:rsidTr="00F94A5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A0572A"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15. SUTARTIES PRIEDAI</w:t>
            </w:r>
          </w:p>
        </w:tc>
      </w:tr>
      <w:tr w:rsidR="00D14FB6" w14:paraId="3AFB5AD1"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76C7580D"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5889D69E" w14:textId="77777777" w:rsidR="00D14FB6" w:rsidRDefault="00D14FB6" w:rsidP="00D14FB6">
            <w:pPr>
              <w:spacing w:after="0" w:line="240" w:lineRule="auto"/>
              <w:jc w:val="both"/>
              <w:rPr>
                <w:rFonts w:ascii="Times New Roman" w:hAnsi="Times New Roman" w:cs="Times New Roman"/>
                <w:bCs/>
                <w:kern w:val="2"/>
                <w:sz w:val="24"/>
                <w:szCs w:val="24"/>
              </w:rPr>
            </w:pPr>
            <w:r>
              <w:rPr>
                <w:rFonts w:ascii="Times New Roman" w:hAnsi="Times New Roman" w:cs="Times New Roman"/>
                <w:bCs/>
                <w:kern w:val="2"/>
                <w:sz w:val="24"/>
                <w:szCs w:val="24"/>
              </w:rPr>
              <w:t>Techninė specifikacija</w:t>
            </w:r>
          </w:p>
        </w:tc>
      </w:tr>
      <w:tr w:rsidR="00D14FB6" w14:paraId="6E4E7830"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57D7E196"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0FF61348" w14:textId="77777777" w:rsidR="00D14FB6" w:rsidRDefault="00D14FB6" w:rsidP="00D14FB6">
            <w:pPr>
              <w:spacing w:after="0" w:line="240" w:lineRule="auto"/>
              <w:jc w:val="both"/>
              <w:rPr>
                <w:rFonts w:ascii="Times New Roman" w:hAnsi="Times New Roman" w:cs="Times New Roman"/>
                <w:bCs/>
                <w:kern w:val="2"/>
                <w:sz w:val="24"/>
                <w:szCs w:val="24"/>
              </w:rPr>
            </w:pPr>
            <w:r>
              <w:rPr>
                <w:rFonts w:ascii="Times New Roman" w:hAnsi="Times New Roman" w:cs="Times New Roman"/>
                <w:bCs/>
                <w:kern w:val="2"/>
                <w:sz w:val="24"/>
                <w:szCs w:val="24"/>
              </w:rPr>
              <w:t>Pasiūlymas</w:t>
            </w:r>
          </w:p>
        </w:tc>
      </w:tr>
      <w:tr w:rsidR="00D14FB6" w14:paraId="22AA678F"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5365AAC5"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15.3. Priedas Nr. 3</w:t>
            </w:r>
          </w:p>
        </w:tc>
        <w:tc>
          <w:tcPr>
            <w:tcW w:w="6477" w:type="dxa"/>
            <w:gridSpan w:val="3"/>
            <w:tcBorders>
              <w:top w:val="single" w:sz="4" w:space="0" w:color="auto"/>
              <w:left w:val="single" w:sz="4" w:space="0" w:color="auto"/>
              <w:bottom w:val="single" w:sz="4" w:space="0" w:color="auto"/>
              <w:right w:val="single" w:sz="4" w:space="0" w:color="auto"/>
            </w:tcBorders>
            <w:hideMark/>
          </w:tcPr>
          <w:p w14:paraId="7E551F9B" w14:textId="22838CB8" w:rsidR="00D14FB6" w:rsidRDefault="0035289E" w:rsidP="00D14FB6">
            <w:pPr>
              <w:spacing w:after="0" w:line="240" w:lineRule="auto"/>
              <w:jc w:val="both"/>
              <w:rPr>
                <w:rFonts w:ascii="Times New Roman" w:hAnsi="Times New Roman" w:cs="Times New Roman"/>
                <w:bCs/>
                <w:kern w:val="2"/>
                <w:sz w:val="24"/>
                <w:szCs w:val="24"/>
              </w:rPr>
            </w:pPr>
            <w:r>
              <w:rPr>
                <w:rFonts w:ascii="Times New Roman" w:eastAsia="MS Mincho" w:hAnsi="Times New Roman" w:cs="Times New Roman"/>
                <w:bCs/>
                <w:sz w:val="24"/>
                <w:szCs w:val="24"/>
              </w:rPr>
              <w:t xml:space="preserve">Suteiktų paslaugų priėmimo-perdavimo akto forma  </w:t>
            </w:r>
          </w:p>
        </w:tc>
      </w:tr>
      <w:tr w:rsidR="00D14FB6" w14:paraId="62BE0FAD"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7E53A24D"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15.4. Priedas Nr. 4</w:t>
            </w:r>
          </w:p>
        </w:tc>
        <w:tc>
          <w:tcPr>
            <w:tcW w:w="6477" w:type="dxa"/>
            <w:gridSpan w:val="3"/>
            <w:tcBorders>
              <w:top w:val="single" w:sz="4" w:space="0" w:color="auto"/>
              <w:left w:val="single" w:sz="4" w:space="0" w:color="auto"/>
              <w:bottom w:val="single" w:sz="4" w:space="0" w:color="auto"/>
              <w:right w:val="single" w:sz="4" w:space="0" w:color="auto"/>
            </w:tcBorders>
            <w:hideMark/>
          </w:tcPr>
          <w:p w14:paraId="69865D81" w14:textId="07249C0E" w:rsidR="00D14FB6" w:rsidRDefault="00D14FB6" w:rsidP="00D14FB6">
            <w:pPr>
              <w:spacing w:after="0" w:line="240" w:lineRule="auto"/>
              <w:jc w:val="both"/>
              <w:rPr>
                <w:rFonts w:ascii="Times New Roman" w:hAnsi="Times New Roman" w:cs="Times New Roman"/>
                <w:bCs/>
                <w:kern w:val="2"/>
                <w:sz w:val="24"/>
                <w:szCs w:val="24"/>
                <w:highlight w:val="yellow"/>
              </w:rPr>
            </w:pPr>
          </w:p>
        </w:tc>
      </w:tr>
      <w:tr w:rsidR="00D14FB6" w14:paraId="6627F300" w14:textId="77777777" w:rsidTr="00F94A5B">
        <w:trPr>
          <w:trHeight w:val="300"/>
        </w:trPr>
        <w:tc>
          <w:tcPr>
            <w:tcW w:w="3058" w:type="dxa"/>
            <w:tcBorders>
              <w:top w:val="single" w:sz="4" w:space="0" w:color="auto"/>
              <w:left w:val="single" w:sz="4" w:space="0" w:color="auto"/>
              <w:bottom w:val="single" w:sz="4" w:space="0" w:color="auto"/>
              <w:right w:val="single" w:sz="4" w:space="0" w:color="auto"/>
            </w:tcBorders>
            <w:hideMark/>
          </w:tcPr>
          <w:p w14:paraId="306C5CAE"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482C4A37" w14:textId="77777777" w:rsidR="00D14FB6" w:rsidRDefault="00D14FB6" w:rsidP="00D14FB6">
            <w:pPr>
              <w:spacing w:after="0" w:line="240" w:lineRule="auto"/>
              <w:jc w:val="both"/>
              <w:rPr>
                <w:rFonts w:ascii="Times New Roman" w:hAnsi="Times New Roman" w:cs="Times New Roman"/>
                <w:b/>
                <w:kern w:val="2"/>
                <w:sz w:val="24"/>
                <w:szCs w:val="24"/>
              </w:rPr>
            </w:pPr>
          </w:p>
        </w:tc>
      </w:tr>
      <w:tr w:rsidR="00D14FB6" w14:paraId="594E18B4" w14:textId="77777777" w:rsidTr="00F94A5B">
        <w:tc>
          <w:tcPr>
            <w:tcW w:w="9535" w:type="dxa"/>
            <w:gridSpan w:val="4"/>
            <w:tcBorders>
              <w:top w:val="single" w:sz="4" w:space="0" w:color="auto"/>
              <w:left w:val="single" w:sz="4" w:space="0" w:color="auto"/>
              <w:bottom w:val="single" w:sz="4" w:space="0" w:color="auto"/>
              <w:right w:val="single" w:sz="4" w:space="0" w:color="auto"/>
            </w:tcBorders>
            <w:hideMark/>
          </w:tcPr>
          <w:p w14:paraId="25A22ABB"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16. ŠALIŲ ATSTOVŲ PARAŠAI</w:t>
            </w:r>
          </w:p>
        </w:tc>
      </w:tr>
      <w:tr w:rsidR="00D14FB6" w14:paraId="2E36ABEF" w14:textId="77777777" w:rsidTr="00F94A5B">
        <w:tc>
          <w:tcPr>
            <w:tcW w:w="5224" w:type="dxa"/>
            <w:gridSpan w:val="3"/>
            <w:tcBorders>
              <w:top w:val="single" w:sz="4" w:space="0" w:color="auto"/>
              <w:left w:val="single" w:sz="4" w:space="0" w:color="auto"/>
              <w:bottom w:val="single" w:sz="4" w:space="0" w:color="auto"/>
              <w:right w:val="single" w:sz="4" w:space="0" w:color="auto"/>
            </w:tcBorders>
            <w:hideMark/>
          </w:tcPr>
          <w:p w14:paraId="2416AA41"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48E3291"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TIEKĖJAS</w:t>
            </w:r>
          </w:p>
        </w:tc>
      </w:tr>
      <w:tr w:rsidR="00D14FB6" w14:paraId="06F461E6" w14:textId="77777777" w:rsidTr="00F94A5B">
        <w:tc>
          <w:tcPr>
            <w:tcW w:w="5224" w:type="dxa"/>
            <w:gridSpan w:val="3"/>
            <w:tcBorders>
              <w:top w:val="single" w:sz="4" w:space="0" w:color="auto"/>
              <w:left w:val="single" w:sz="4" w:space="0" w:color="auto"/>
              <w:bottom w:val="single" w:sz="4" w:space="0" w:color="auto"/>
              <w:right w:val="single" w:sz="4" w:space="0" w:color="auto"/>
            </w:tcBorders>
            <w:hideMark/>
          </w:tcPr>
          <w:p w14:paraId="026EBFB4" w14:textId="77777777" w:rsidR="00D14FB6" w:rsidRDefault="00D14FB6" w:rsidP="00D14FB6">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6DBD01A1" w14:textId="77777777" w:rsidR="00D14FB6" w:rsidRDefault="00D14FB6" w:rsidP="00D14FB6">
            <w:pPr>
              <w:spacing w:after="0" w:line="240" w:lineRule="auto"/>
              <w:jc w:val="both"/>
              <w:rPr>
                <w:rFonts w:ascii="Times New Roman" w:hAnsi="Times New Roman" w:cs="Times New Roman"/>
                <w:b/>
                <w:kern w:val="2"/>
                <w:sz w:val="24"/>
                <w:szCs w:val="24"/>
              </w:rPr>
            </w:pPr>
            <w:r>
              <w:rPr>
                <w:rFonts w:ascii="Times New Roman" w:hAnsi="Times New Roman" w:cs="Times New Roman"/>
                <w:color w:val="4472C4"/>
                <w:kern w:val="2"/>
                <w:sz w:val="24"/>
                <w:szCs w:val="24"/>
              </w:rPr>
              <w:t>(nurodomos atstovo pareigos, vardas, pavardė)</w:t>
            </w:r>
          </w:p>
        </w:tc>
      </w:tr>
      <w:tr w:rsidR="00D14FB6" w14:paraId="5D87B106" w14:textId="77777777" w:rsidTr="00F94A5B">
        <w:tc>
          <w:tcPr>
            <w:tcW w:w="5224" w:type="dxa"/>
            <w:gridSpan w:val="3"/>
            <w:tcBorders>
              <w:top w:val="single" w:sz="4" w:space="0" w:color="auto"/>
              <w:left w:val="single" w:sz="4" w:space="0" w:color="auto"/>
              <w:bottom w:val="single" w:sz="4" w:space="0" w:color="auto"/>
              <w:right w:val="single" w:sz="4" w:space="0" w:color="auto"/>
            </w:tcBorders>
          </w:tcPr>
          <w:p w14:paraId="685C6807" w14:textId="77777777" w:rsidR="00D14FB6" w:rsidRDefault="00D14FB6" w:rsidP="00D14FB6">
            <w:pPr>
              <w:spacing w:after="0" w:line="240" w:lineRule="auto"/>
              <w:jc w:val="both"/>
              <w:rPr>
                <w:rFonts w:ascii="Times New Roman" w:hAnsi="Times New Roman" w:cs="Times New Roman"/>
                <w:b/>
                <w:color w:val="4472C4"/>
                <w:kern w:val="2"/>
                <w:sz w:val="24"/>
                <w:szCs w:val="24"/>
              </w:rPr>
            </w:pPr>
          </w:p>
          <w:p w14:paraId="3C0FCC94" w14:textId="77777777" w:rsidR="00D14FB6" w:rsidRDefault="00D14FB6" w:rsidP="00D14FB6">
            <w:pPr>
              <w:spacing w:after="0" w:line="240" w:lineRule="auto"/>
              <w:jc w:val="both"/>
              <w:rPr>
                <w:rFonts w:ascii="Times New Roman" w:hAnsi="Times New Roman" w:cs="Times New Roman"/>
                <w:b/>
                <w:color w:val="4472C4"/>
                <w:kern w:val="2"/>
                <w:sz w:val="24"/>
                <w:szCs w:val="24"/>
              </w:rPr>
            </w:pPr>
            <w:r>
              <w:rPr>
                <w:rFonts w:ascii="Times New Roman" w:hAnsi="Times New Roman" w:cs="Times New Roman"/>
                <w:b/>
                <w:color w:val="4472C4"/>
                <w:kern w:val="2"/>
                <w:sz w:val="24"/>
                <w:szCs w:val="24"/>
              </w:rPr>
              <w:t>(parašas)</w:t>
            </w:r>
          </w:p>
          <w:p w14:paraId="45282328" w14:textId="77777777" w:rsidR="00D14FB6" w:rsidRDefault="00D14FB6" w:rsidP="00D14FB6">
            <w:pPr>
              <w:spacing w:after="0" w:line="240" w:lineRule="auto"/>
              <w:jc w:val="both"/>
              <w:rPr>
                <w:rFonts w:ascii="Times New Roman" w:hAnsi="Times New Roman" w:cs="Times New Roman"/>
                <w:b/>
                <w:color w:val="4472C4"/>
                <w:kern w:val="2"/>
                <w:sz w:val="24"/>
                <w:szCs w:val="24"/>
              </w:rPr>
            </w:pPr>
          </w:p>
          <w:p w14:paraId="2FD983C2" w14:textId="77777777" w:rsidR="00D14FB6" w:rsidRDefault="00D14FB6" w:rsidP="00D14FB6">
            <w:pPr>
              <w:spacing w:after="0" w:line="240" w:lineRule="auto"/>
              <w:jc w:val="both"/>
              <w:rPr>
                <w:rFonts w:ascii="Times New Roman" w:hAnsi="Times New Roman" w:cs="Times New Roman"/>
                <w:b/>
                <w:color w:val="4472C4"/>
                <w:kern w:val="2"/>
                <w:sz w:val="24"/>
                <w:szCs w:val="24"/>
              </w:rPr>
            </w:pPr>
          </w:p>
        </w:tc>
        <w:tc>
          <w:tcPr>
            <w:tcW w:w="4311" w:type="dxa"/>
            <w:tcBorders>
              <w:top w:val="single" w:sz="4" w:space="0" w:color="auto"/>
              <w:left w:val="single" w:sz="4" w:space="0" w:color="auto"/>
              <w:bottom w:val="single" w:sz="4" w:space="0" w:color="auto"/>
              <w:right w:val="single" w:sz="4" w:space="0" w:color="auto"/>
            </w:tcBorders>
          </w:tcPr>
          <w:p w14:paraId="46A0753B" w14:textId="77777777" w:rsidR="00D14FB6" w:rsidRDefault="00D14FB6" w:rsidP="00D14FB6">
            <w:pPr>
              <w:spacing w:after="0" w:line="240" w:lineRule="auto"/>
              <w:jc w:val="both"/>
              <w:rPr>
                <w:rFonts w:ascii="Times New Roman" w:hAnsi="Times New Roman" w:cs="Times New Roman"/>
                <w:b/>
                <w:color w:val="4472C4"/>
                <w:kern w:val="2"/>
                <w:sz w:val="24"/>
                <w:szCs w:val="24"/>
              </w:rPr>
            </w:pPr>
          </w:p>
          <w:p w14:paraId="14BE246A" w14:textId="77777777" w:rsidR="00D14FB6" w:rsidRDefault="00D14FB6" w:rsidP="00D14FB6">
            <w:pPr>
              <w:spacing w:after="0" w:line="240" w:lineRule="auto"/>
              <w:jc w:val="both"/>
              <w:rPr>
                <w:rFonts w:ascii="Times New Roman" w:hAnsi="Times New Roman" w:cs="Times New Roman"/>
                <w:b/>
                <w:color w:val="4472C4"/>
                <w:kern w:val="2"/>
                <w:sz w:val="24"/>
                <w:szCs w:val="24"/>
              </w:rPr>
            </w:pPr>
            <w:r>
              <w:rPr>
                <w:rFonts w:ascii="Times New Roman" w:hAnsi="Times New Roman" w:cs="Times New Roman"/>
                <w:b/>
                <w:color w:val="4472C4"/>
                <w:kern w:val="2"/>
                <w:sz w:val="24"/>
                <w:szCs w:val="24"/>
              </w:rPr>
              <w:t>(parašas)</w:t>
            </w:r>
          </w:p>
        </w:tc>
      </w:tr>
    </w:tbl>
    <w:p w14:paraId="4759E095" w14:textId="13C7858C" w:rsidR="00F94A5B" w:rsidRDefault="008C6513" w:rsidP="008C6513">
      <w:pPr>
        <w:tabs>
          <w:tab w:val="left" w:pos="5400"/>
        </w:tabs>
        <w:textAlignment w:val="center"/>
        <w:rPr>
          <w:rFonts w:ascii="Times New Roman" w:hAnsi="Times New Roman" w:cs="Times New Roman"/>
          <w:sz w:val="24"/>
          <w:szCs w:val="24"/>
        </w:rPr>
      </w:pPr>
      <w:r>
        <w:rPr>
          <w:rFonts w:ascii="Times New Roman" w:hAnsi="Times New Roman" w:cs="Times New Roman"/>
          <w:b/>
          <w:bCs/>
          <w:sz w:val="24"/>
          <w:szCs w:val="24"/>
        </w:rPr>
        <w:t xml:space="preserve">                                                                         </w:t>
      </w:r>
      <w:r w:rsidR="00F94A5B">
        <w:rPr>
          <w:rFonts w:ascii="Times New Roman" w:hAnsi="Times New Roman" w:cs="Times New Roman"/>
          <w:b/>
          <w:bCs/>
          <w:sz w:val="24"/>
          <w:szCs w:val="24"/>
        </w:rPr>
        <w:t>____________</w:t>
      </w:r>
      <w:bookmarkStart w:id="125" w:name="_GoBack"/>
      <w:bookmarkEnd w:id="125"/>
    </w:p>
    <w:sectPr w:rsidR="00F94A5B" w:rsidSect="008577E6">
      <w:footerReference w:type="first" r:id="rId30"/>
      <w:pgSz w:w="12240" w:h="15840"/>
      <w:pgMar w:top="1021" w:right="907"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DB773" w14:textId="77777777" w:rsidR="00D512CC" w:rsidRDefault="00D512CC" w:rsidP="00D05666">
      <w:r>
        <w:separator/>
      </w:r>
    </w:p>
  </w:endnote>
  <w:endnote w:type="continuationSeparator" w:id="0">
    <w:p w14:paraId="15BC9E55" w14:textId="77777777" w:rsidR="00D512CC" w:rsidRDefault="00D512CC" w:rsidP="00D05666">
      <w:r>
        <w:continuationSeparator/>
      </w:r>
    </w:p>
  </w:endnote>
  <w:endnote w:type="continuationNotice" w:id="1">
    <w:p w14:paraId="718786C2" w14:textId="77777777" w:rsidR="00D512CC" w:rsidRDefault="00D512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sig w:usb0="00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randon Grotesque Regular">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E2D42" w14:textId="77777777" w:rsidR="00A21E65" w:rsidRDefault="00A21E65">
    <w:pPr>
      <w:pBdr>
        <w:top w:val="nil"/>
        <w:left w:val="nil"/>
        <w:bottom w:val="nil"/>
        <w:right w:val="nil"/>
        <w:between w:val="nil"/>
      </w:pBdr>
      <w:tabs>
        <w:tab w:val="center" w:pos="4986"/>
        <w:tab w:val="right" w:pos="9972"/>
      </w:tabs>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FE2255">
      <w:rPr>
        <w:noProof/>
        <w:color w:val="000000"/>
        <w:sz w:val="17"/>
        <w:szCs w:val="17"/>
      </w:rPr>
      <w:t>0</w:t>
    </w:r>
    <w:r>
      <w:rPr>
        <w:color w:val="000000"/>
        <w:sz w:val="17"/>
        <w:szCs w:val="17"/>
      </w:rPr>
      <w:fldChar w:fldCharType="end"/>
    </w:r>
    <w:r>
      <w:rPr>
        <w:color w:val="000000"/>
        <w:sz w:val="17"/>
        <w:szCs w:val="17"/>
      </w:rPr>
      <w:t xml:space="preserve"> / 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3C125" w14:textId="77777777" w:rsidR="00D512CC" w:rsidRDefault="00D512CC" w:rsidP="00D05666">
      <w:r>
        <w:separator/>
      </w:r>
    </w:p>
  </w:footnote>
  <w:footnote w:type="continuationSeparator" w:id="0">
    <w:p w14:paraId="3ABCA0F3" w14:textId="77777777" w:rsidR="00D512CC" w:rsidRDefault="00D512CC" w:rsidP="00D05666">
      <w:r>
        <w:continuationSeparator/>
      </w:r>
    </w:p>
  </w:footnote>
  <w:footnote w:type="continuationNotice" w:id="1">
    <w:p w14:paraId="0D961592" w14:textId="77777777" w:rsidR="00D512CC" w:rsidRDefault="00D512CC">
      <w:pPr>
        <w:spacing w:after="0" w:line="240" w:lineRule="auto"/>
      </w:pPr>
    </w:p>
  </w:footnote>
  <w:footnote w:id="2">
    <w:p w14:paraId="37EC8FAA" w14:textId="15AA7A30" w:rsidR="00A21E65" w:rsidRPr="00A3543A" w:rsidRDefault="00A21E65" w:rsidP="006B71F3">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r w:rsidRPr="00427C59">
        <w:t xml:space="preserve">Instrukcija: </w:t>
      </w:r>
      <w:hyperlink r:id="rId1" w:history="1">
        <w:r w:rsidRPr="00072B2A">
          <w:rPr>
            <w:rStyle w:val="Hipersaitas"/>
          </w:rPr>
          <w:t>https://vpt.lrv.lt/lt/nauja-cvp-is-aktuali-nuo-2024-12-01/metodine-medziaga-instrukcijos/tiekejamsnaujaCVPIS</w:t>
        </w:r>
      </w:hyperlink>
    </w:p>
  </w:footnote>
  <w:footnote w:id="3">
    <w:p w14:paraId="4B9C497C" w14:textId="77777777" w:rsidR="00A21E65" w:rsidRPr="00F47A15" w:rsidRDefault="00A21E65" w:rsidP="00F47A15">
      <w:pPr>
        <w:spacing w:after="0" w:line="240" w:lineRule="auto"/>
        <w:rPr>
          <w:sz w:val="20"/>
          <w:szCs w:val="20"/>
        </w:rPr>
      </w:pPr>
      <w:r w:rsidRPr="00F47A15">
        <w:rPr>
          <w:sz w:val="20"/>
          <w:szCs w:val="20"/>
          <w:vertAlign w:val="superscript"/>
        </w:rPr>
        <w:footnoteRef/>
      </w:r>
      <w:r w:rsidRPr="00F47A15">
        <w:rPr>
          <w:sz w:val="20"/>
          <w:szCs w:val="20"/>
        </w:rPr>
        <w:t xml:space="preserve"> </w:t>
      </w:r>
      <w:hyperlink r:id="rId2" w:history="1">
        <w:r w:rsidRPr="00F47A15">
          <w:rPr>
            <w:sz w:val="20"/>
            <w:szCs w:val="20"/>
          </w:rPr>
          <w:t>https://vpt.lrv.lt/uploads/vpt/documents/files/uzssisfravimo%20instrukcija(1).pdf</w:t>
        </w:r>
      </w:hyperlink>
    </w:p>
    <w:p w14:paraId="152133C6" w14:textId="035AC09F" w:rsidR="00A21E65" w:rsidRPr="00A3543A" w:rsidRDefault="00A21E65" w:rsidP="008A3461">
      <w:pPr>
        <w:pStyle w:val="Puslapioinaostekstas"/>
        <w:spacing w:after="0" w:line="240" w:lineRule="auto"/>
        <w:rPr>
          <w:rFonts w:ascii="Times New Roman" w:hAnsi="Times New Roman" w:cs="Times New Roman"/>
        </w:rPr>
      </w:pPr>
    </w:p>
  </w:footnote>
  <w:footnote w:id="4">
    <w:p w14:paraId="424FA78D" w14:textId="77141C1A" w:rsidR="00A21E65" w:rsidRPr="00A3543A" w:rsidRDefault="00A21E65"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38A1E53F" w14:textId="2D790C0A" w:rsidR="00A21E65" w:rsidRPr="00A3543A" w:rsidRDefault="00A21E65"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6">
    <w:p w14:paraId="578AA254" w14:textId="77777777" w:rsidR="00A21E65" w:rsidRPr="0012372E" w:rsidRDefault="00A21E65" w:rsidP="0084729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82572A" w14:textId="77777777" w:rsidR="00A21E65" w:rsidRPr="0012372E" w:rsidRDefault="00A21E65" w:rsidP="002A0957">
      <w:pPr>
        <w:pStyle w:val="Puslapioinaostekstas"/>
        <w:numPr>
          <w:ilvl w:val="0"/>
          <w:numId w:val="31"/>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2F56E09E" w14:textId="77777777" w:rsidR="00A21E65" w:rsidRDefault="00A21E65" w:rsidP="002A0957">
      <w:pPr>
        <w:pStyle w:val="Puslapioinaostekstas"/>
        <w:numPr>
          <w:ilvl w:val="0"/>
          <w:numId w:val="31"/>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2F3D8B4" w14:textId="77777777" w:rsidR="00A21E65" w:rsidRPr="0012372E" w:rsidRDefault="00A21E65" w:rsidP="0084729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CD39EC" w14:textId="77777777" w:rsidR="00A21E65" w:rsidRPr="0012372E" w:rsidRDefault="00A21E65" w:rsidP="002A0957">
      <w:pPr>
        <w:pStyle w:val="Puslapioinaostekstas"/>
        <w:numPr>
          <w:ilvl w:val="0"/>
          <w:numId w:val="32"/>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0F33E5FC" w14:textId="77777777" w:rsidR="00A21E65" w:rsidRDefault="00A21E65" w:rsidP="002A0957">
      <w:pPr>
        <w:pStyle w:val="Puslapioinaostekstas"/>
        <w:numPr>
          <w:ilvl w:val="0"/>
          <w:numId w:val="32"/>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50AA074" w14:textId="77777777" w:rsidR="00A21E65" w:rsidRPr="0012372E" w:rsidRDefault="00A21E65" w:rsidP="0084729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A6CEB" w14:textId="77777777" w:rsidR="00A21E65" w:rsidRPr="0012372E" w:rsidRDefault="00A21E65" w:rsidP="002A0957">
      <w:pPr>
        <w:pStyle w:val="Puslapioinaostekstas"/>
        <w:numPr>
          <w:ilvl w:val="0"/>
          <w:numId w:val="33"/>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71F120A0" w14:textId="77777777" w:rsidR="00A21E65" w:rsidRDefault="00A21E65" w:rsidP="002A0957">
      <w:pPr>
        <w:pStyle w:val="Puslapioinaostekstas"/>
        <w:numPr>
          <w:ilvl w:val="0"/>
          <w:numId w:val="33"/>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12E6707"/>
    <w:multiLevelType w:val="multilevel"/>
    <w:tmpl w:val="0E9CC7D8"/>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AE05A51"/>
    <w:multiLevelType w:val="multilevel"/>
    <w:tmpl w:val="3E8845E0"/>
    <w:styleLink w:val="StyleNumberedLeft265cm31"/>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EF5DD6"/>
    <w:multiLevelType w:val="multilevel"/>
    <w:tmpl w:val="AD74C248"/>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strike w:val="0"/>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2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28" w15:restartNumberingAfterBreak="0">
    <w:nsid w:val="5D607C82"/>
    <w:multiLevelType w:val="multilevel"/>
    <w:tmpl w:val="A9E8DA84"/>
    <w:styleLink w:val="LFO101"/>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2"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8015"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649B8"/>
    <w:multiLevelType w:val="multilevel"/>
    <w:tmpl w:val="D570E976"/>
    <w:lvl w:ilvl="0">
      <w:start w:val="2"/>
      <w:numFmt w:val="decimal"/>
      <w:lvlText w:val="%1."/>
      <w:lvlJc w:val="left"/>
      <w:pPr>
        <w:ind w:left="540" w:hanging="540"/>
      </w:pPr>
      <w:rPr>
        <w:rFonts w:hint="default"/>
      </w:rPr>
    </w:lvl>
    <w:lvl w:ilvl="1">
      <w:start w:val="2"/>
      <w:numFmt w:val="decimal"/>
      <w:lvlText w:val="%1.%2."/>
      <w:lvlJc w:val="left"/>
      <w:pPr>
        <w:ind w:left="125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0" w15:restartNumberingAfterBreak="0">
    <w:nsid w:val="6FC47AF6"/>
    <w:multiLevelType w:val="multilevel"/>
    <w:tmpl w:val="1FA8FBFA"/>
    <w:styleLink w:val="Style12"/>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41"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36"/>
  </w:num>
  <w:num w:numId="4">
    <w:abstractNumId w:val="25"/>
  </w:num>
  <w:num w:numId="5">
    <w:abstractNumId w:val="19"/>
  </w:num>
  <w:num w:numId="6">
    <w:abstractNumId w:val="23"/>
  </w:num>
  <w:num w:numId="7">
    <w:abstractNumId w:val="2"/>
  </w:num>
  <w:num w:numId="8">
    <w:abstractNumId w:val="26"/>
  </w:num>
  <w:num w:numId="9">
    <w:abstractNumId w:val="11"/>
  </w:num>
  <w:num w:numId="10">
    <w:abstractNumId w:val="20"/>
  </w:num>
  <w:num w:numId="11">
    <w:abstractNumId w:val="41"/>
  </w:num>
  <w:num w:numId="12">
    <w:abstractNumId w:val="15"/>
  </w:num>
  <w:num w:numId="13">
    <w:abstractNumId w:val="21"/>
  </w:num>
  <w:num w:numId="14">
    <w:abstractNumId w:val="39"/>
  </w:num>
  <w:num w:numId="15">
    <w:abstractNumId w:val="16"/>
  </w:num>
  <w:num w:numId="16">
    <w:abstractNumId w:val="6"/>
  </w:num>
  <w:num w:numId="17">
    <w:abstractNumId w:val="42"/>
  </w:num>
  <w:num w:numId="18">
    <w:abstractNumId w:val="28"/>
  </w:num>
  <w:num w:numId="19">
    <w:abstractNumId w:val="18"/>
  </w:num>
  <w:num w:numId="20">
    <w:abstractNumId w:val="40"/>
  </w:num>
  <w:num w:numId="21">
    <w:abstractNumId w:val="27"/>
  </w:num>
  <w:num w:numId="22">
    <w:abstractNumId w:val="10"/>
  </w:num>
  <w:num w:numId="23">
    <w:abstractNumId w:val="8"/>
  </w:num>
  <w:num w:numId="24">
    <w:abstractNumId w:val="3"/>
  </w:num>
  <w:num w:numId="25">
    <w:abstractNumId w:val="22"/>
  </w:num>
  <w:num w:numId="26">
    <w:abstractNumId w:val="1"/>
  </w:num>
  <w:num w:numId="27">
    <w:abstractNumId w:val="5"/>
  </w:num>
  <w:num w:numId="28">
    <w:abstractNumId w:val="34"/>
  </w:num>
  <w:num w:numId="29">
    <w:abstractNumId w:val="13"/>
  </w:num>
  <w:num w:numId="30">
    <w:abstractNumId w:val="29"/>
  </w:num>
  <w:num w:numId="31">
    <w:abstractNumId w:val="32"/>
  </w:num>
  <w:num w:numId="32">
    <w:abstractNumId w:val="37"/>
  </w:num>
  <w:num w:numId="33">
    <w:abstractNumId w:val="4"/>
  </w:num>
  <w:num w:numId="34">
    <w:abstractNumId w:val="17"/>
  </w:num>
  <w:num w:numId="35">
    <w:abstractNumId w:val="35"/>
  </w:num>
  <w:num w:numId="36">
    <w:abstractNumId w:val="43"/>
  </w:num>
  <w:num w:numId="37">
    <w:abstractNumId w:val="24"/>
  </w:num>
  <w:num w:numId="38">
    <w:abstractNumId w:val="33"/>
  </w:num>
  <w:num w:numId="39">
    <w:abstractNumId w:val="38"/>
  </w:num>
  <w:num w:numId="40">
    <w:abstractNumId w:val="14"/>
  </w:num>
  <w:num w:numId="41">
    <w:abstractNumId w:val="30"/>
  </w:num>
  <w:num w:numId="4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6C0"/>
    <w:rsid w:val="00002718"/>
    <w:rsid w:val="00003568"/>
    <w:rsid w:val="00003A3F"/>
    <w:rsid w:val="00003DCF"/>
    <w:rsid w:val="000043A3"/>
    <w:rsid w:val="00004A08"/>
    <w:rsid w:val="00006991"/>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4AC8"/>
    <w:rsid w:val="000350FC"/>
    <w:rsid w:val="00035221"/>
    <w:rsid w:val="000353A7"/>
    <w:rsid w:val="000357DA"/>
    <w:rsid w:val="0003587B"/>
    <w:rsid w:val="00036A9B"/>
    <w:rsid w:val="00036F8B"/>
    <w:rsid w:val="000372F4"/>
    <w:rsid w:val="00037649"/>
    <w:rsid w:val="000379D2"/>
    <w:rsid w:val="00037D54"/>
    <w:rsid w:val="00040233"/>
    <w:rsid w:val="00040884"/>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43B5"/>
    <w:rsid w:val="00055235"/>
    <w:rsid w:val="00055E2A"/>
    <w:rsid w:val="000561CC"/>
    <w:rsid w:val="00056203"/>
    <w:rsid w:val="000571AD"/>
    <w:rsid w:val="00057346"/>
    <w:rsid w:val="000578C9"/>
    <w:rsid w:val="00057B05"/>
    <w:rsid w:val="00057B6F"/>
    <w:rsid w:val="00057B9F"/>
    <w:rsid w:val="000602E5"/>
    <w:rsid w:val="0006040C"/>
    <w:rsid w:val="000605C5"/>
    <w:rsid w:val="000608EF"/>
    <w:rsid w:val="00060A76"/>
    <w:rsid w:val="00060B2A"/>
    <w:rsid w:val="00061466"/>
    <w:rsid w:val="000619F6"/>
    <w:rsid w:val="00061E86"/>
    <w:rsid w:val="0006345D"/>
    <w:rsid w:val="000637EC"/>
    <w:rsid w:val="0006431C"/>
    <w:rsid w:val="00064600"/>
    <w:rsid w:val="000647E9"/>
    <w:rsid w:val="00064868"/>
    <w:rsid w:val="000649EA"/>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9A"/>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4314"/>
    <w:rsid w:val="00084D1D"/>
    <w:rsid w:val="00084D93"/>
    <w:rsid w:val="00085478"/>
    <w:rsid w:val="00085609"/>
    <w:rsid w:val="000856C2"/>
    <w:rsid w:val="000859C8"/>
    <w:rsid w:val="00085A12"/>
    <w:rsid w:val="00085DE6"/>
    <w:rsid w:val="00085EE1"/>
    <w:rsid w:val="00086846"/>
    <w:rsid w:val="00086D57"/>
    <w:rsid w:val="0008701A"/>
    <w:rsid w:val="000872E6"/>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78"/>
    <w:rsid w:val="000A00D3"/>
    <w:rsid w:val="000A03D2"/>
    <w:rsid w:val="000A05C4"/>
    <w:rsid w:val="000A0DFE"/>
    <w:rsid w:val="000A0F5D"/>
    <w:rsid w:val="000A147F"/>
    <w:rsid w:val="000A1B5A"/>
    <w:rsid w:val="000A1E34"/>
    <w:rsid w:val="000A2081"/>
    <w:rsid w:val="000A2207"/>
    <w:rsid w:val="000A2C56"/>
    <w:rsid w:val="000A2CBA"/>
    <w:rsid w:val="000A2F1A"/>
    <w:rsid w:val="000A5738"/>
    <w:rsid w:val="000A5E8B"/>
    <w:rsid w:val="000A5FB1"/>
    <w:rsid w:val="000A67F9"/>
    <w:rsid w:val="000A7BF8"/>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3F71"/>
    <w:rsid w:val="000C409F"/>
    <w:rsid w:val="000C4DF9"/>
    <w:rsid w:val="000C55A0"/>
    <w:rsid w:val="000C6068"/>
    <w:rsid w:val="000C6AB7"/>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8F2"/>
    <w:rsid w:val="000E5999"/>
    <w:rsid w:val="000E6130"/>
    <w:rsid w:val="000E6657"/>
    <w:rsid w:val="000E7154"/>
    <w:rsid w:val="000F01E1"/>
    <w:rsid w:val="000F07A4"/>
    <w:rsid w:val="000F0816"/>
    <w:rsid w:val="000F0A04"/>
    <w:rsid w:val="000F0AA5"/>
    <w:rsid w:val="000F11BD"/>
    <w:rsid w:val="000F1225"/>
    <w:rsid w:val="000F1287"/>
    <w:rsid w:val="000F1496"/>
    <w:rsid w:val="000F2282"/>
    <w:rsid w:val="000F2C8C"/>
    <w:rsid w:val="000F3656"/>
    <w:rsid w:val="000F3ACA"/>
    <w:rsid w:val="000F4AA3"/>
    <w:rsid w:val="000F513D"/>
    <w:rsid w:val="000F56B8"/>
    <w:rsid w:val="000F5EC4"/>
    <w:rsid w:val="000F6E30"/>
    <w:rsid w:val="000F6E61"/>
    <w:rsid w:val="000F7102"/>
    <w:rsid w:val="000F7D2E"/>
    <w:rsid w:val="000F7FF4"/>
    <w:rsid w:val="001003FC"/>
    <w:rsid w:val="00100B38"/>
    <w:rsid w:val="001010F7"/>
    <w:rsid w:val="0010111D"/>
    <w:rsid w:val="00101313"/>
    <w:rsid w:val="00101C48"/>
    <w:rsid w:val="00101E8E"/>
    <w:rsid w:val="0010252A"/>
    <w:rsid w:val="0010270D"/>
    <w:rsid w:val="001027FB"/>
    <w:rsid w:val="00102D7B"/>
    <w:rsid w:val="001033FF"/>
    <w:rsid w:val="00103445"/>
    <w:rsid w:val="00103DEC"/>
    <w:rsid w:val="0010448E"/>
    <w:rsid w:val="001050D0"/>
    <w:rsid w:val="001062B9"/>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6AD6"/>
    <w:rsid w:val="0012749A"/>
    <w:rsid w:val="001275FB"/>
    <w:rsid w:val="0013010B"/>
    <w:rsid w:val="00130C2A"/>
    <w:rsid w:val="00130C71"/>
    <w:rsid w:val="0013140B"/>
    <w:rsid w:val="001328D8"/>
    <w:rsid w:val="001329A7"/>
    <w:rsid w:val="0013353A"/>
    <w:rsid w:val="0013387A"/>
    <w:rsid w:val="001339A4"/>
    <w:rsid w:val="00134825"/>
    <w:rsid w:val="001351A4"/>
    <w:rsid w:val="00135B05"/>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D1C"/>
    <w:rsid w:val="001566DB"/>
    <w:rsid w:val="00156AC9"/>
    <w:rsid w:val="00156FC6"/>
    <w:rsid w:val="001574A3"/>
    <w:rsid w:val="001607EC"/>
    <w:rsid w:val="00161DC9"/>
    <w:rsid w:val="0016319C"/>
    <w:rsid w:val="0016388C"/>
    <w:rsid w:val="00164158"/>
    <w:rsid w:val="001641D4"/>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8B"/>
    <w:rsid w:val="00177CFD"/>
    <w:rsid w:val="00180102"/>
    <w:rsid w:val="001801B7"/>
    <w:rsid w:val="00180340"/>
    <w:rsid w:val="00180466"/>
    <w:rsid w:val="0018105F"/>
    <w:rsid w:val="00181168"/>
    <w:rsid w:val="0018119D"/>
    <w:rsid w:val="001814B7"/>
    <w:rsid w:val="00181511"/>
    <w:rsid w:val="00181808"/>
    <w:rsid w:val="0018261C"/>
    <w:rsid w:val="00182E25"/>
    <w:rsid w:val="00182F9E"/>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7BC"/>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A29"/>
    <w:rsid w:val="001C4F12"/>
    <w:rsid w:val="001C506F"/>
    <w:rsid w:val="001C5D0E"/>
    <w:rsid w:val="001C635E"/>
    <w:rsid w:val="001C6757"/>
    <w:rsid w:val="001C75BE"/>
    <w:rsid w:val="001C7BD2"/>
    <w:rsid w:val="001C7F48"/>
    <w:rsid w:val="001D1092"/>
    <w:rsid w:val="001D13FF"/>
    <w:rsid w:val="001D25B8"/>
    <w:rsid w:val="001D2E4F"/>
    <w:rsid w:val="001D2E61"/>
    <w:rsid w:val="001D3E77"/>
    <w:rsid w:val="001D5492"/>
    <w:rsid w:val="001D6189"/>
    <w:rsid w:val="001D65F8"/>
    <w:rsid w:val="001D6E50"/>
    <w:rsid w:val="001D7492"/>
    <w:rsid w:val="001D7669"/>
    <w:rsid w:val="001D7ABB"/>
    <w:rsid w:val="001E0107"/>
    <w:rsid w:val="001E079D"/>
    <w:rsid w:val="001E0AD2"/>
    <w:rsid w:val="001E11AA"/>
    <w:rsid w:val="001E1D8C"/>
    <w:rsid w:val="001E250F"/>
    <w:rsid w:val="001E2BC5"/>
    <w:rsid w:val="001E2F43"/>
    <w:rsid w:val="001E4F8B"/>
    <w:rsid w:val="001E5315"/>
    <w:rsid w:val="001E5DE3"/>
    <w:rsid w:val="001E6373"/>
    <w:rsid w:val="001E6538"/>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234"/>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AF"/>
    <w:rsid w:val="002207C1"/>
    <w:rsid w:val="00220B88"/>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F7E"/>
    <w:rsid w:val="00234717"/>
    <w:rsid w:val="00234920"/>
    <w:rsid w:val="0023505D"/>
    <w:rsid w:val="0023571D"/>
    <w:rsid w:val="00235802"/>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436"/>
    <w:rsid w:val="00256A5D"/>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AC2"/>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37F5"/>
    <w:rsid w:val="00273F59"/>
    <w:rsid w:val="00274924"/>
    <w:rsid w:val="00274C8A"/>
    <w:rsid w:val="00274CB6"/>
    <w:rsid w:val="0027575B"/>
    <w:rsid w:val="00275B72"/>
    <w:rsid w:val="00275D04"/>
    <w:rsid w:val="00276039"/>
    <w:rsid w:val="002767F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C1E"/>
    <w:rsid w:val="00291DCB"/>
    <w:rsid w:val="0029216D"/>
    <w:rsid w:val="00292399"/>
    <w:rsid w:val="002926A1"/>
    <w:rsid w:val="00292E50"/>
    <w:rsid w:val="00294982"/>
    <w:rsid w:val="00294BE3"/>
    <w:rsid w:val="00294C87"/>
    <w:rsid w:val="00294F34"/>
    <w:rsid w:val="002950C7"/>
    <w:rsid w:val="00295107"/>
    <w:rsid w:val="002965F5"/>
    <w:rsid w:val="002970CF"/>
    <w:rsid w:val="0029722D"/>
    <w:rsid w:val="00297490"/>
    <w:rsid w:val="002974D4"/>
    <w:rsid w:val="002A003F"/>
    <w:rsid w:val="002A0582"/>
    <w:rsid w:val="002A0957"/>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749E"/>
    <w:rsid w:val="002C7D3F"/>
    <w:rsid w:val="002D0944"/>
    <w:rsid w:val="002D0C15"/>
    <w:rsid w:val="002D0DEF"/>
    <w:rsid w:val="002D0F89"/>
    <w:rsid w:val="002D1083"/>
    <w:rsid w:val="002D1169"/>
    <w:rsid w:val="002D1C99"/>
    <w:rsid w:val="002D1EFA"/>
    <w:rsid w:val="002D236C"/>
    <w:rsid w:val="002D28EF"/>
    <w:rsid w:val="002D328B"/>
    <w:rsid w:val="002D3712"/>
    <w:rsid w:val="002D48BB"/>
    <w:rsid w:val="002D4AA8"/>
    <w:rsid w:val="002D51D8"/>
    <w:rsid w:val="002D5407"/>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1EC3"/>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382"/>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8F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BB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7E6"/>
    <w:rsid w:val="00333BFA"/>
    <w:rsid w:val="00333CE8"/>
    <w:rsid w:val="00333E29"/>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5141"/>
    <w:rsid w:val="00345F80"/>
    <w:rsid w:val="00346410"/>
    <w:rsid w:val="0034686B"/>
    <w:rsid w:val="00347165"/>
    <w:rsid w:val="00347694"/>
    <w:rsid w:val="0035041E"/>
    <w:rsid w:val="00350863"/>
    <w:rsid w:val="00350AC2"/>
    <w:rsid w:val="00351DA0"/>
    <w:rsid w:val="00352626"/>
    <w:rsid w:val="0035289E"/>
    <w:rsid w:val="0035320D"/>
    <w:rsid w:val="003536CF"/>
    <w:rsid w:val="00353BAF"/>
    <w:rsid w:val="00353BCC"/>
    <w:rsid w:val="00354470"/>
    <w:rsid w:val="00354A15"/>
    <w:rsid w:val="00355743"/>
    <w:rsid w:val="00355846"/>
    <w:rsid w:val="00357BB8"/>
    <w:rsid w:val="003600F2"/>
    <w:rsid w:val="00360DB9"/>
    <w:rsid w:val="00360FD4"/>
    <w:rsid w:val="003617F1"/>
    <w:rsid w:val="0036180F"/>
    <w:rsid w:val="003624D9"/>
    <w:rsid w:val="00362719"/>
    <w:rsid w:val="003628A1"/>
    <w:rsid w:val="00363134"/>
    <w:rsid w:val="0036331B"/>
    <w:rsid w:val="00363B80"/>
    <w:rsid w:val="00364456"/>
    <w:rsid w:val="00364655"/>
    <w:rsid w:val="00364C67"/>
    <w:rsid w:val="00365313"/>
    <w:rsid w:val="00365384"/>
    <w:rsid w:val="00365461"/>
    <w:rsid w:val="003660B8"/>
    <w:rsid w:val="003667F6"/>
    <w:rsid w:val="00366CC3"/>
    <w:rsid w:val="003671C3"/>
    <w:rsid w:val="00370489"/>
    <w:rsid w:val="00371433"/>
    <w:rsid w:val="00371C0D"/>
    <w:rsid w:val="00371D1B"/>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3FF"/>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8FC"/>
    <w:rsid w:val="003B0954"/>
    <w:rsid w:val="003B12DE"/>
    <w:rsid w:val="003B2466"/>
    <w:rsid w:val="003B39F9"/>
    <w:rsid w:val="003B3A61"/>
    <w:rsid w:val="003B3DDE"/>
    <w:rsid w:val="003B5632"/>
    <w:rsid w:val="003B6578"/>
    <w:rsid w:val="003B6924"/>
    <w:rsid w:val="003B6F08"/>
    <w:rsid w:val="003B7339"/>
    <w:rsid w:val="003B7634"/>
    <w:rsid w:val="003B76DA"/>
    <w:rsid w:val="003C018A"/>
    <w:rsid w:val="003C0D8F"/>
    <w:rsid w:val="003C126F"/>
    <w:rsid w:val="003C1AB1"/>
    <w:rsid w:val="003C1CC0"/>
    <w:rsid w:val="003C22B4"/>
    <w:rsid w:val="003C2412"/>
    <w:rsid w:val="003C253D"/>
    <w:rsid w:val="003C278C"/>
    <w:rsid w:val="003C3673"/>
    <w:rsid w:val="003C36D4"/>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2F59"/>
    <w:rsid w:val="003D39BC"/>
    <w:rsid w:val="003D46AF"/>
    <w:rsid w:val="003D491E"/>
    <w:rsid w:val="003D4ED2"/>
    <w:rsid w:val="003D5A05"/>
    <w:rsid w:val="003D5A30"/>
    <w:rsid w:val="003D5EC9"/>
    <w:rsid w:val="003D6258"/>
    <w:rsid w:val="003D6501"/>
    <w:rsid w:val="003D6EF6"/>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0DE4"/>
    <w:rsid w:val="003F139A"/>
    <w:rsid w:val="003F13ED"/>
    <w:rsid w:val="003F1531"/>
    <w:rsid w:val="003F18BC"/>
    <w:rsid w:val="003F18FD"/>
    <w:rsid w:val="003F2264"/>
    <w:rsid w:val="003F2587"/>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4010C5"/>
    <w:rsid w:val="0040178C"/>
    <w:rsid w:val="00401A22"/>
    <w:rsid w:val="00401CAD"/>
    <w:rsid w:val="00402A7D"/>
    <w:rsid w:val="00403C4D"/>
    <w:rsid w:val="00404047"/>
    <w:rsid w:val="00404533"/>
    <w:rsid w:val="0040472C"/>
    <w:rsid w:val="004047D7"/>
    <w:rsid w:val="00405148"/>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C4A"/>
    <w:rsid w:val="00424C4C"/>
    <w:rsid w:val="004252AF"/>
    <w:rsid w:val="0042545B"/>
    <w:rsid w:val="00425AB7"/>
    <w:rsid w:val="00426166"/>
    <w:rsid w:val="004265B8"/>
    <w:rsid w:val="00426A31"/>
    <w:rsid w:val="004300C8"/>
    <w:rsid w:val="0043086F"/>
    <w:rsid w:val="0043195B"/>
    <w:rsid w:val="00432574"/>
    <w:rsid w:val="0043288C"/>
    <w:rsid w:val="00432EAE"/>
    <w:rsid w:val="0043335A"/>
    <w:rsid w:val="004338DF"/>
    <w:rsid w:val="00433B95"/>
    <w:rsid w:val="00435186"/>
    <w:rsid w:val="004351E2"/>
    <w:rsid w:val="00435437"/>
    <w:rsid w:val="004356A8"/>
    <w:rsid w:val="00435E6D"/>
    <w:rsid w:val="00436201"/>
    <w:rsid w:val="00436D03"/>
    <w:rsid w:val="0043718E"/>
    <w:rsid w:val="0043771D"/>
    <w:rsid w:val="00440455"/>
    <w:rsid w:val="00441581"/>
    <w:rsid w:val="00441E5D"/>
    <w:rsid w:val="00442432"/>
    <w:rsid w:val="00442EA4"/>
    <w:rsid w:val="00443DE5"/>
    <w:rsid w:val="00443FA8"/>
    <w:rsid w:val="00443FEB"/>
    <w:rsid w:val="004440C4"/>
    <w:rsid w:val="004443FA"/>
    <w:rsid w:val="004448FD"/>
    <w:rsid w:val="00444DC8"/>
    <w:rsid w:val="00444EC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398B"/>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E4"/>
    <w:rsid w:val="004624F4"/>
    <w:rsid w:val="00462587"/>
    <w:rsid w:val="00462F42"/>
    <w:rsid w:val="004635E0"/>
    <w:rsid w:val="00463897"/>
    <w:rsid w:val="004642C1"/>
    <w:rsid w:val="004642FA"/>
    <w:rsid w:val="0046472C"/>
    <w:rsid w:val="00464A96"/>
    <w:rsid w:val="00465141"/>
    <w:rsid w:val="00465292"/>
    <w:rsid w:val="004657E4"/>
    <w:rsid w:val="004658BF"/>
    <w:rsid w:val="00466012"/>
    <w:rsid w:val="00467840"/>
    <w:rsid w:val="00467B1D"/>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92"/>
    <w:rsid w:val="004C0DDC"/>
    <w:rsid w:val="004C11AA"/>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818"/>
    <w:rsid w:val="004D1C38"/>
    <w:rsid w:val="004D248A"/>
    <w:rsid w:val="004D24B9"/>
    <w:rsid w:val="004D3ADC"/>
    <w:rsid w:val="004D44B2"/>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23A"/>
    <w:rsid w:val="004E2550"/>
    <w:rsid w:val="004E2AF3"/>
    <w:rsid w:val="004E2C5D"/>
    <w:rsid w:val="004E2CFE"/>
    <w:rsid w:val="004E2F44"/>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4B40"/>
    <w:rsid w:val="004F56F6"/>
    <w:rsid w:val="004F5B40"/>
    <w:rsid w:val="004F6A23"/>
    <w:rsid w:val="004F6FEF"/>
    <w:rsid w:val="004F72FC"/>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A7C"/>
    <w:rsid w:val="00505BD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152"/>
    <w:rsid w:val="005156F5"/>
    <w:rsid w:val="00515C55"/>
    <w:rsid w:val="00515E88"/>
    <w:rsid w:val="00515ED0"/>
    <w:rsid w:val="0051611C"/>
    <w:rsid w:val="00517515"/>
    <w:rsid w:val="00517701"/>
    <w:rsid w:val="00517AEA"/>
    <w:rsid w:val="00517F65"/>
    <w:rsid w:val="005203DD"/>
    <w:rsid w:val="005209A8"/>
    <w:rsid w:val="00521965"/>
    <w:rsid w:val="00521FDF"/>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6ECC"/>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0C4"/>
    <w:rsid w:val="0054132A"/>
    <w:rsid w:val="005420ED"/>
    <w:rsid w:val="00542967"/>
    <w:rsid w:val="00542A74"/>
    <w:rsid w:val="00542CFE"/>
    <w:rsid w:val="005434D5"/>
    <w:rsid w:val="00543E48"/>
    <w:rsid w:val="0054459B"/>
    <w:rsid w:val="005448A6"/>
    <w:rsid w:val="00545214"/>
    <w:rsid w:val="005453B1"/>
    <w:rsid w:val="0054583E"/>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B8D"/>
    <w:rsid w:val="00563DE6"/>
    <w:rsid w:val="0056412E"/>
    <w:rsid w:val="00564379"/>
    <w:rsid w:val="0056443C"/>
    <w:rsid w:val="0056444E"/>
    <w:rsid w:val="0056446E"/>
    <w:rsid w:val="00564694"/>
    <w:rsid w:val="00564AD2"/>
    <w:rsid w:val="00564ED0"/>
    <w:rsid w:val="00565036"/>
    <w:rsid w:val="005651C4"/>
    <w:rsid w:val="00566582"/>
    <w:rsid w:val="005667CC"/>
    <w:rsid w:val="00567348"/>
    <w:rsid w:val="00567800"/>
    <w:rsid w:val="00567A52"/>
    <w:rsid w:val="005700C9"/>
    <w:rsid w:val="005701CB"/>
    <w:rsid w:val="00570722"/>
    <w:rsid w:val="00570EE1"/>
    <w:rsid w:val="005717B0"/>
    <w:rsid w:val="005717E5"/>
    <w:rsid w:val="005717E7"/>
    <w:rsid w:val="0057188A"/>
    <w:rsid w:val="00571985"/>
    <w:rsid w:val="00572184"/>
    <w:rsid w:val="005727D8"/>
    <w:rsid w:val="00572A83"/>
    <w:rsid w:val="00574769"/>
    <w:rsid w:val="00574C64"/>
    <w:rsid w:val="00574DB7"/>
    <w:rsid w:val="005753B6"/>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73E"/>
    <w:rsid w:val="00597972"/>
    <w:rsid w:val="005A03AB"/>
    <w:rsid w:val="005A07D8"/>
    <w:rsid w:val="005A0A14"/>
    <w:rsid w:val="005A1B64"/>
    <w:rsid w:val="005A22C4"/>
    <w:rsid w:val="005A262E"/>
    <w:rsid w:val="005A2938"/>
    <w:rsid w:val="005A2BB5"/>
    <w:rsid w:val="005A39E1"/>
    <w:rsid w:val="005A4E64"/>
    <w:rsid w:val="005A5971"/>
    <w:rsid w:val="005A5B18"/>
    <w:rsid w:val="005A7D9C"/>
    <w:rsid w:val="005B053E"/>
    <w:rsid w:val="005B0749"/>
    <w:rsid w:val="005B113B"/>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9B"/>
    <w:rsid w:val="005C41D7"/>
    <w:rsid w:val="005C54D9"/>
    <w:rsid w:val="005C5BD5"/>
    <w:rsid w:val="005C6212"/>
    <w:rsid w:val="005C6C2A"/>
    <w:rsid w:val="005C6D8F"/>
    <w:rsid w:val="005C7932"/>
    <w:rsid w:val="005D08AD"/>
    <w:rsid w:val="005D1330"/>
    <w:rsid w:val="005D16A8"/>
    <w:rsid w:val="005D1EC0"/>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93"/>
    <w:rsid w:val="006074E3"/>
    <w:rsid w:val="00607C46"/>
    <w:rsid w:val="0061012B"/>
    <w:rsid w:val="0061087E"/>
    <w:rsid w:val="006111DC"/>
    <w:rsid w:val="00611216"/>
    <w:rsid w:val="00611379"/>
    <w:rsid w:val="006116AE"/>
    <w:rsid w:val="0061209B"/>
    <w:rsid w:val="00612434"/>
    <w:rsid w:val="00612A00"/>
    <w:rsid w:val="00612CE6"/>
    <w:rsid w:val="00612EDD"/>
    <w:rsid w:val="00613E25"/>
    <w:rsid w:val="00614A7B"/>
    <w:rsid w:val="006156DA"/>
    <w:rsid w:val="006158E4"/>
    <w:rsid w:val="006158FB"/>
    <w:rsid w:val="00615BF0"/>
    <w:rsid w:val="00615C08"/>
    <w:rsid w:val="00615F20"/>
    <w:rsid w:val="0061733E"/>
    <w:rsid w:val="0061741C"/>
    <w:rsid w:val="00617A1A"/>
    <w:rsid w:val="00617B83"/>
    <w:rsid w:val="00620340"/>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6A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668"/>
    <w:rsid w:val="00684BFC"/>
    <w:rsid w:val="00685954"/>
    <w:rsid w:val="00685C49"/>
    <w:rsid w:val="0068731F"/>
    <w:rsid w:val="006877F1"/>
    <w:rsid w:val="00687997"/>
    <w:rsid w:val="00687E47"/>
    <w:rsid w:val="0069058D"/>
    <w:rsid w:val="006907F0"/>
    <w:rsid w:val="00690821"/>
    <w:rsid w:val="00692A55"/>
    <w:rsid w:val="00692B16"/>
    <w:rsid w:val="0069303B"/>
    <w:rsid w:val="006933AF"/>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1F28"/>
    <w:rsid w:val="006C2490"/>
    <w:rsid w:val="006C280B"/>
    <w:rsid w:val="006C2ED7"/>
    <w:rsid w:val="006C2FA3"/>
    <w:rsid w:val="006C3E12"/>
    <w:rsid w:val="006C4A69"/>
    <w:rsid w:val="006C52AE"/>
    <w:rsid w:val="006C56EC"/>
    <w:rsid w:val="006C613D"/>
    <w:rsid w:val="006C6272"/>
    <w:rsid w:val="006C63B5"/>
    <w:rsid w:val="006D062D"/>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3AF9"/>
    <w:rsid w:val="0070532D"/>
    <w:rsid w:val="0070628F"/>
    <w:rsid w:val="0070635D"/>
    <w:rsid w:val="00706AA4"/>
    <w:rsid w:val="00706BD5"/>
    <w:rsid w:val="00706DC2"/>
    <w:rsid w:val="00706EF4"/>
    <w:rsid w:val="00706F4D"/>
    <w:rsid w:val="007072DB"/>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811"/>
    <w:rsid w:val="00724B68"/>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1CC"/>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800CC"/>
    <w:rsid w:val="00781260"/>
    <w:rsid w:val="00781CCB"/>
    <w:rsid w:val="00782991"/>
    <w:rsid w:val="00782BF8"/>
    <w:rsid w:val="00782CF4"/>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3F8"/>
    <w:rsid w:val="007B185F"/>
    <w:rsid w:val="007B1BA7"/>
    <w:rsid w:val="007B2830"/>
    <w:rsid w:val="007B2996"/>
    <w:rsid w:val="007B2A01"/>
    <w:rsid w:val="007B2DBE"/>
    <w:rsid w:val="007B2E75"/>
    <w:rsid w:val="007B3A6D"/>
    <w:rsid w:val="007B492C"/>
    <w:rsid w:val="007B4DFE"/>
    <w:rsid w:val="007B5086"/>
    <w:rsid w:val="007B575B"/>
    <w:rsid w:val="007B6219"/>
    <w:rsid w:val="007B6709"/>
    <w:rsid w:val="007B6FA7"/>
    <w:rsid w:val="007B718B"/>
    <w:rsid w:val="007B78FF"/>
    <w:rsid w:val="007B7D62"/>
    <w:rsid w:val="007C01EE"/>
    <w:rsid w:val="007C0612"/>
    <w:rsid w:val="007C1712"/>
    <w:rsid w:val="007C1934"/>
    <w:rsid w:val="007C29F1"/>
    <w:rsid w:val="007C2A49"/>
    <w:rsid w:val="007C3118"/>
    <w:rsid w:val="007C348D"/>
    <w:rsid w:val="007C3AC3"/>
    <w:rsid w:val="007C3B9B"/>
    <w:rsid w:val="007C3D48"/>
    <w:rsid w:val="007C422C"/>
    <w:rsid w:val="007C42B6"/>
    <w:rsid w:val="007C4BFE"/>
    <w:rsid w:val="007C4C93"/>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15"/>
    <w:rsid w:val="007E2B67"/>
    <w:rsid w:val="007E2CF6"/>
    <w:rsid w:val="007E2D25"/>
    <w:rsid w:val="007E31FB"/>
    <w:rsid w:val="007E3D46"/>
    <w:rsid w:val="007E3D62"/>
    <w:rsid w:val="007E4460"/>
    <w:rsid w:val="007E5602"/>
    <w:rsid w:val="007E625C"/>
    <w:rsid w:val="007E6EC6"/>
    <w:rsid w:val="007E7010"/>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3D"/>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6DC"/>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5FFD"/>
    <w:rsid w:val="0083630C"/>
    <w:rsid w:val="00837056"/>
    <w:rsid w:val="008403BF"/>
    <w:rsid w:val="008405C2"/>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29A"/>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7E6"/>
    <w:rsid w:val="00857841"/>
    <w:rsid w:val="00857DE3"/>
    <w:rsid w:val="00860950"/>
    <w:rsid w:val="00860F5E"/>
    <w:rsid w:val="00861205"/>
    <w:rsid w:val="00861C17"/>
    <w:rsid w:val="00861E97"/>
    <w:rsid w:val="00861F49"/>
    <w:rsid w:val="0086202D"/>
    <w:rsid w:val="00862E66"/>
    <w:rsid w:val="00863347"/>
    <w:rsid w:val="008638DF"/>
    <w:rsid w:val="00863A74"/>
    <w:rsid w:val="00864390"/>
    <w:rsid w:val="008643DD"/>
    <w:rsid w:val="00864F73"/>
    <w:rsid w:val="008656E1"/>
    <w:rsid w:val="00865D29"/>
    <w:rsid w:val="0086663A"/>
    <w:rsid w:val="0086688E"/>
    <w:rsid w:val="0086727C"/>
    <w:rsid w:val="008672B3"/>
    <w:rsid w:val="00867806"/>
    <w:rsid w:val="008678E4"/>
    <w:rsid w:val="00867A1D"/>
    <w:rsid w:val="008715AB"/>
    <w:rsid w:val="0087164F"/>
    <w:rsid w:val="00871E54"/>
    <w:rsid w:val="00871F29"/>
    <w:rsid w:val="0087218A"/>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1935"/>
    <w:rsid w:val="0088222D"/>
    <w:rsid w:val="0088228F"/>
    <w:rsid w:val="00882796"/>
    <w:rsid w:val="0088322B"/>
    <w:rsid w:val="0088415D"/>
    <w:rsid w:val="00884B13"/>
    <w:rsid w:val="0088746D"/>
    <w:rsid w:val="00887B5D"/>
    <w:rsid w:val="0089078A"/>
    <w:rsid w:val="0089155F"/>
    <w:rsid w:val="00891A0F"/>
    <w:rsid w:val="00891A24"/>
    <w:rsid w:val="008925DD"/>
    <w:rsid w:val="00892F3C"/>
    <w:rsid w:val="008930CD"/>
    <w:rsid w:val="008931B4"/>
    <w:rsid w:val="0089331B"/>
    <w:rsid w:val="008933BC"/>
    <w:rsid w:val="00893961"/>
    <w:rsid w:val="00893C2B"/>
    <w:rsid w:val="008956FF"/>
    <w:rsid w:val="0089596C"/>
    <w:rsid w:val="008969D4"/>
    <w:rsid w:val="00896A8B"/>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4A8"/>
    <w:rsid w:val="008B08A7"/>
    <w:rsid w:val="008B099E"/>
    <w:rsid w:val="008B15E8"/>
    <w:rsid w:val="008B1868"/>
    <w:rsid w:val="008B1A65"/>
    <w:rsid w:val="008B1FB2"/>
    <w:rsid w:val="008B30D4"/>
    <w:rsid w:val="008B31B9"/>
    <w:rsid w:val="008B34A9"/>
    <w:rsid w:val="008B383A"/>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13"/>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43"/>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6F8A"/>
    <w:rsid w:val="008F7226"/>
    <w:rsid w:val="008F7BC1"/>
    <w:rsid w:val="008F7D08"/>
    <w:rsid w:val="009003B1"/>
    <w:rsid w:val="00901552"/>
    <w:rsid w:val="009019B1"/>
    <w:rsid w:val="00901FB3"/>
    <w:rsid w:val="00902CA4"/>
    <w:rsid w:val="00902F87"/>
    <w:rsid w:val="009032BE"/>
    <w:rsid w:val="00903F2F"/>
    <w:rsid w:val="009042E3"/>
    <w:rsid w:val="00904BC4"/>
    <w:rsid w:val="0090530D"/>
    <w:rsid w:val="00905856"/>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BF7"/>
    <w:rsid w:val="0092366D"/>
    <w:rsid w:val="00923A02"/>
    <w:rsid w:val="00924686"/>
    <w:rsid w:val="00924C7F"/>
    <w:rsid w:val="00925348"/>
    <w:rsid w:val="009254B0"/>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3533"/>
    <w:rsid w:val="00945031"/>
    <w:rsid w:val="0094559A"/>
    <w:rsid w:val="00945B67"/>
    <w:rsid w:val="009460CD"/>
    <w:rsid w:val="00946722"/>
    <w:rsid w:val="00946DF4"/>
    <w:rsid w:val="009502F5"/>
    <w:rsid w:val="009519AF"/>
    <w:rsid w:val="00951D4E"/>
    <w:rsid w:val="0095251F"/>
    <w:rsid w:val="00952606"/>
    <w:rsid w:val="00952A01"/>
    <w:rsid w:val="00952E69"/>
    <w:rsid w:val="009542FB"/>
    <w:rsid w:val="00954A8F"/>
    <w:rsid w:val="00955F2F"/>
    <w:rsid w:val="00956A4E"/>
    <w:rsid w:val="00956AB5"/>
    <w:rsid w:val="00957893"/>
    <w:rsid w:val="00960194"/>
    <w:rsid w:val="0096024C"/>
    <w:rsid w:val="009607D9"/>
    <w:rsid w:val="00960917"/>
    <w:rsid w:val="00960A92"/>
    <w:rsid w:val="00961502"/>
    <w:rsid w:val="0096248C"/>
    <w:rsid w:val="00962838"/>
    <w:rsid w:val="00963009"/>
    <w:rsid w:val="0096353F"/>
    <w:rsid w:val="009639C8"/>
    <w:rsid w:val="00963BC7"/>
    <w:rsid w:val="00963E07"/>
    <w:rsid w:val="009657AE"/>
    <w:rsid w:val="00965894"/>
    <w:rsid w:val="00965E12"/>
    <w:rsid w:val="009661B8"/>
    <w:rsid w:val="0096621F"/>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C3D"/>
    <w:rsid w:val="00975A9B"/>
    <w:rsid w:val="0097609B"/>
    <w:rsid w:val="0097614F"/>
    <w:rsid w:val="00977132"/>
    <w:rsid w:val="009773F1"/>
    <w:rsid w:val="00977949"/>
    <w:rsid w:val="0098066D"/>
    <w:rsid w:val="00980D68"/>
    <w:rsid w:val="00982037"/>
    <w:rsid w:val="009838D1"/>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6741"/>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234C"/>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5E6"/>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58D"/>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1D34"/>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E7"/>
    <w:rsid w:val="009F4E28"/>
    <w:rsid w:val="009F4E56"/>
    <w:rsid w:val="009F5204"/>
    <w:rsid w:val="009F5AAD"/>
    <w:rsid w:val="009F5FE9"/>
    <w:rsid w:val="009F639D"/>
    <w:rsid w:val="009F644C"/>
    <w:rsid w:val="009F68EC"/>
    <w:rsid w:val="009F6A18"/>
    <w:rsid w:val="009F6E9E"/>
    <w:rsid w:val="009F7009"/>
    <w:rsid w:val="009F7884"/>
    <w:rsid w:val="009F7910"/>
    <w:rsid w:val="009F7959"/>
    <w:rsid w:val="009F7C63"/>
    <w:rsid w:val="009F7D53"/>
    <w:rsid w:val="009F7D62"/>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1B4"/>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5"/>
    <w:rsid w:val="00A21E6A"/>
    <w:rsid w:val="00A2203D"/>
    <w:rsid w:val="00A22C32"/>
    <w:rsid w:val="00A23B71"/>
    <w:rsid w:val="00A247EF"/>
    <w:rsid w:val="00A24F22"/>
    <w:rsid w:val="00A24FF2"/>
    <w:rsid w:val="00A256FA"/>
    <w:rsid w:val="00A25751"/>
    <w:rsid w:val="00A26794"/>
    <w:rsid w:val="00A26F11"/>
    <w:rsid w:val="00A27446"/>
    <w:rsid w:val="00A27846"/>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4B0"/>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212"/>
    <w:rsid w:val="00A83F3F"/>
    <w:rsid w:val="00A84472"/>
    <w:rsid w:val="00A84A1F"/>
    <w:rsid w:val="00A84D4A"/>
    <w:rsid w:val="00A865BD"/>
    <w:rsid w:val="00A865DA"/>
    <w:rsid w:val="00A86E3B"/>
    <w:rsid w:val="00A8785A"/>
    <w:rsid w:val="00A87B7B"/>
    <w:rsid w:val="00A90312"/>
    <w:rsid w:val="00A909F7"/>
    <w:rsid w:val="00A90EA7"/>
    <w:rsid w:val="00A90FD4"/>
    <w:rsid w:val="00A91483"/>
    <w:rsid w:val="00A91498"/>
    <w:rsid w:val="00A9157A"/>
    <w:rsid w:val="00A91CFF"/>
    <w:rsid w:val="00A922DB"/>
    <w:rsid w:val="00A92611"/>
    <w:rsid w:val="00A930DF"/>
    <w:rsid w:val="00A934E0"/>
    <w:rsid w:val="00A94866"/>
    <w:rsid w:val="00A94BD2"/>
    <w:rsid w:val="00A94FC5"/>
    <w:rsid w:val="00A958EE"/>
    <w:rsid w:val="00A96145"/>
    <w:rsid w:val="00A96630"/>
    <w:rsid w:val="00A96684"/>
    <w:rsid w:val="00A96EAA"/>
    <w:rsid w:val="00A96FA4"/>
    <w:rsid w:val="00A97192"/>
    <w:rsid w:val="00A977C3"/>
    <w:rsid w:val="00A97EF0"/>
    <w:rsid w:val="00AA01A2"/>
    <w:rsid w:val="00AA0664"/>
    <w:rsid w:val="00AA0952"/>
    <w:rsid w:val="00AA0B31"/>
    <w:rsid w:val="00AA103E"/>
    <w:rsid w:val="00AA1198"/>
    <w:rsid w:val="00AA14A7"/>
    <w:rsid w:val="00AA1553"/>
    <w:rsid w:val="00AA25FA"/>
    <w:rsid w:val="00AA2718"/>
    <w:rsid w:val="00AA27C4"/>
    <w:rsid w:val="00AA298F"/>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471A"/>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345A"/>
    <w:rsid w:val="00AE422D"/>
    <w:rsid w:val="00AE55E5"/>
    <w:rsid w:val="00AE60D1"/>
    <w:rsid w:val="00AE7B41"/>
    <w:rsid w:val="00AE7F4D"/>
    <w:rsid w:val="00AF0AB7"/>
    <w:rsid w:val="00AF1844"/>
    <w:rsid w:val="00AF1902"/>
    <w:rsid w:val="00AF2399"/>
    <w:rsid w:val="00AF2695"/>
    <w:rsid w:val="00AF2AD3"/>
    <w:rsid w:val="00AF3795"/>
    <w:rsid w:val="00AF3BA8"/>
    <w:rsid w:val="00AF3EBC"/>
    <w:rsid w:val="00AF3F86"/>
    <w:rsid w:val="00AF42F9"/>
    <w:rsid w:val="00AF440B"/>
    <w:rsid w:val="00AF5B4D"/>
    <w:rsid w:val="00AF5CF4"/>
    <w:rsid w:val="00AF6074"/>
    <w:rsid w:val="00AF62A0"/>
    <w:rsid w:val="00AF62A4"/>
    <w:rsid w:val="00AF62E6"/>
    <w:rsid w:val="00AF684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7047"/>
    <w:rsid w:val="00B07145"/>
    <w:rsid w:val="00B0737D"/>
    <w:rsid w:val="00B07665"/>
    <w:rsid w:val="00B07A7B"/>
    <w:rsid w:val="00B1014C"/>
    <w:rsid w:val="00B1096B"/>
    <w:rsid w:val="00B10B49"/>
    <w:rsid w:val="00B1123C"/>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BF4"/>
    <w:rsid w:val="00B30FFB"/>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325D"/>
    <w:rsid w:val="00B6522C"/>
    <w:rsid w:val="00B65471"/>
    <w:rsid w:val="00B6594E"/>
    <w:rsid w:val="00B66255"/>
    <w:rsid w:val="00B66672"/>
    <w:rsid w:val="00B667F0"/>
    <w:rsid w:val="00B66A6A"/>
    <w:rsid w:val="00B66BC5"/>
    <w:rsid w:val="00B6729F"/>
    <w:rsid w:val="00B673CC"/>
    <w:rsid w:val="00B67754"/>
    <w:rsid w:val="00B67D2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3EC"/>
    <w:rsid w:val="00B80716"/>
    <w:rsid w:val="00B80CE8"/>
    <w:rsid w:val="00B813A1"/>
    <w:rsid w:val="00B815C0"/>
    <w:rsid w:val="00B81E4A"/>
    <w:rsid w:val="00B82618"/>
    <w:rsid w:val="00B826B1"/>
    <w:rsid w:val="00B83109"/>
    <w:rsid w:val="00B83902"/>
    <w:rsid w:val="00B83AF3"/>
    <w:rsid w:val="00B84B61"/>
    <w:rsid w:val="00B84F59"/>
    <w:rsid w:val="00B85815"/>
    <w:rsid w:val="00B858AF"/>
    <w:rsid w:val="00B85AF7"/>
    <w:rsid w:val="00B86205"/>
    <w:rsid w:val="00B8671F"/>
    <w:rsid w:val="00B87FE9"/>
    <w:rsid w:val="00B904F6"/>
    <w:rsid w:val="00B90E88"/>
    <w:rsid w:val="00B91119"/>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2F46"/>
    <w:rsid w:val="00BB3788"/>
    <w:rsid w:val="00BB37A6"/>
    <w:rsid w:val="00BB3B0E"/>
    <w:rsid w:val="00BB40CB"/>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ACE"/>
    <w:rsid w:val="00BC3DC0"/>
    <w:rsid w:val="00BC3DF9"/>
    <w:rsid w:val="00BC3EEA"/>
    <w:rsid w:val="00BC403A"/>
    <w:rsid w:val="00BC5A2B"/>
    <w:rsid w:val="00BC7052"/>
    <w:rsid w:val="00BC759E"/>
    <w:rsid w:val="00BC7B08"/>
    <w:rsid w:val="00BD00CF"/>
    <w:rsid w:val="00BD0CD5"/>
    <w:rsid w:val="00BD10CC"/>
    <w:rsid w:val="00BD201D"/>
    <w:rsid w:val="00BD212C"/>
    <w:rsid w:val="00BD2460"/>
    <w:rsid w:val="00BD26E4"/>
    <w:rsid w:val="00BD3917"/>
    <w:rsid w:val="00BD408E"/>
    <w:rsid w:val="00BD4836"/>
    <w:rsid w:val="00BD622C"/>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A30"/>
    <w:rsid w:val="00C21C88"/>
    <w:rsid w:val="00C23678"/>
    <w:rsid w:val="00C23D3E"/>
    <w:rsid w:val="00C23DFD"/>
    <w:rsid w:val="00C24598"/>
    <w:rsid w:val="00C2491B"/>
    <w:rsid w:val="00C25177"/>
    <w:rsid w:val="00C2522E"/>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2B"/>
    <w:rsid w:val="00C85777"/>
    <w:rsid w:val="00C86131"/>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1A7"/>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4E6"/>
    <w:rsid w:val="00C97D47"/>
    <w:rsid w:val="00CA020D"/>
    <w:rsid w:val="00CA02E5"/>
    <w:rsid w:val="00CA0542"/>
    <w:rsid w:val="00CA23F8"/>
    <w:rsid w:val="00CA3443"/>
    <w:rsid w:val="00CA3B94"/>
    <w:rsid w:val="00CA42B0"/>
    <w:rsid w:val="00CA47CB"/>
    <w:rsid w:val="00CA5166"/>
    <w:rsid w:val="00CA5772"/>
    <w:rsid w:val="00CA5875"/>
    <w:rsid w:val="00CA5BCD"/>
    <w:rsid w:val="00CA5CF9"/>
    <w:rsid w:val="00CA60E4"/>
    <w:rsid w:val="00CA7152"/>
    <w:rsid w:val="00CB0500"/>
    <w:rsid w:val="00CB059C"/>
    <w:rsid w:val="00CB1BFC"/>
    <w:rsid w:val="00CB1C30"/>
    <w:rsid w:val="00CB1C73"/>
    <w:rsid w:val="00CB21ED"/>
    <w:rsid w:val="00CB2CFE"/>
    <w:rsid w:val="00CB2F11"/>
    <w:rsid w:val="00CB3E24"/>
    <w:rsid w:val="00CB436C"/>
    <w:rsid w:val="00CB46BF"/>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E0A3E"/>
    <w:rsid w:val="00CE11F6"/>
    <w:rsid w:val="00CE1414"/>
    <w:rsid w:val="00CE18DD"/>
    <w:rsid w:val="00CE275A"/>
    <w:rsid w:val="00CE2A25"/>
    <w:rsid w:val="00CE2A3C"/>
    <w:rsid w:val="00CE2B10"/>
    <w:rsid w:val="00CE3228"/>
    <w:rsid w:val="00CE3247"/>
    <w:rsid w:val="00CE3BAB"/>
    <w:rsid w:val="00CE4179"/>
    <w:rsid w:val="00CE498D"/>
    <w:rsid w:val="00CE514F"/>
    <w:rsid w:val="00CE5458"/>
    <w:rsid w:val="00CE5A18"/>
    <w:rsid w:val="00CE611C"/>
    <w:rsid w:val="00CE6713"/>
    <w:rsid w:val="00CE7316"/>
    <w:rsid w:val="00CE7939"/>
    <w:rsid w:val="00CE7DB2"/>
    <w:rsid w:val="00CF03C6"/>
    <w:rsid w:val="00CF06D5"/>
    <w:rsid w:val="00CF07A4"/>
    <w:rsid w:val="00CF091E"/>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4FB6"/>
    <w:rsid w:val="00D1581F"/>
    <w:rsid w:val="00D159D2"/>
    <w:rsid w:val="00D1609F"/>
    <w:rsid w:val="00D20559"/>
    <w:rsid w:val="00D20B5F"/>
    <w:rsid w:val="00D21134"/>
    <w:rsid w:val="00D22226"/>
    <w:rsid w:val="00D225C0"/>
    <w:rsid w:val="00D232F1"/>
    <w:rsid w:val="00D244BC"/>
    <w:rsid w:val="00D2454B"/>
    <w:rsid w:val="00D2458F"/>
    <w:rsid w:val="00D249DA"/>
    <w:rsid w:val="00D255FD"/>
    <w:rsid w:val="00D25782"/>
    <w:rsid w:val="00D25E12"/>
    <w:rsid w:val="00D265E1"/>
    <w:rsid w:val="00D26D8D"/>
    <w:rsid w:val="00D272E0"/>
    <w:rsid w:val="00D27DDB"/>
    <w:rsid w:val="00D30548"/>
    <w:rsid w:val="00D324CF"/>
    <w:rsid w:val="00D325C1"/>
    <w:rsid w:val="00D32F9F"/>
    <w:rsid w:val="00D331C2"/>
    <w:rsid w:val="00D34B46"/>
    <w:rsid w:val="00D34D21"/>
    <w:rsid w:val="00D352EE"/>
    <w:rsid w:val="00D3533A"/>
    <w:rsid w:val="00D354EB"/>
    <w:rsid w:val="00D36680"/>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12CC"/>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4F"/>
    <w:rsid w:val="00D60271"/>
    <w:rsid w:val="00D60623"/>
    <w:rsid w:val="00D60E01"/>
    <w:rsid w:val="00D611AB"/>
    <w:rsid w:val="00D615CA"/>
    <w:rsid w:val="00D61889"/>
    <w:rsid w:val="00D61993"/>
    <w:rsid w:val="00D61F61"/>
    <w:rsid w:val="00D62793"/>
    <w:rsid w:val="00D62B57"/>
    <w:rsid w:val="00D62BF2"/>
    <w:rsid w:val="00D63D68"/>
    <w:rsid w:val="00D6479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6E8"/>
    <w:rsid w:val="00D71B81"/>
    <w:rsid w:val="00D72274"/>
    <w:rsid w:val="00D734C6"/>
    <w:rsid w:val="00D73765"/>
    <w:rsid w:val="00D7377C"/>
    <w:rsid w:val="00D74236"/>
    <w:rsid w:val="00D75062"/>
    <w:rsid w:val="00D75BEE"/>
    <w:rsid w:val="00D762BC"/>
    <w:rsid w:val="00D76811"/>
    <w:rsid w:val="00D777A5"/>
    <w:rsid w:val="00D77C78"/>
    <w:rsid w:val="00D805AF"/>
    <w:rsid w:val="00D80CDF"/>
    <w:rsid w:val="00D8178E"/>
    <w:rsid w:val="00D8180C"/>
    <w:rsid w:val="00D83180"/>
    <w:rsid w:val="00D831F1"/>
    <w:rsid w:val="00D83945"/>
    <w:rsid w:val="00D84542"/>
    <w:rsid w:val="00D8454F"/>
    <w:rsid w:val="00D84D16"/>
    <w:rsid w:val="00D861B5"/>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C5D"/>
    <w:rsid w:val="00DA338F"/>
    <w:rsid w:val="00DA354D"/>
    <w:rsid w:val="00DA4966"/>
    <w:rsid w:val="00DA4A63"/>
    <w:rsid w:val="00DA4C16"/>
    <w:rsid w:val="00DA62B5"/>
    <w:rsid w:val="00DA733A"/>
    <w:rsid w:val="00DA758B"/>
    <w:rsid w:val="00DA7B15"/>
    <w:rsid w:val="00DA7D67"/>
    <w:rsid w:val="00DB0179"/>
    <w:rsid w:val="00DB0207"/>
    <w:rsid w:val="00DB0683"/>
    <w:rsid w:val="00DB1C7F"/>
    <w:rsid w:val="00DB22F2"/>
    <w:rsid w:val="00DB2857"/>
    <w:rsid w:val="00DB2B7E"/>
    <w:rsid w:val="00DB374C"/>
    <w:rsid w:val="00DB40F6"/>
    <w:rsid w:val="00DB4B5C"/>
    <w:rsid w:val="00DB4CE3"/>
    <w:rsid w:val="00DB5451"/>
    <w:rsid w:val="00DB5480"/>
    <w:rsid w:val="00DB5620"/>
    <w:rsid w:val="00DB634B"/>
    <w:rsid w:val="00DB6675"/>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11A"/>
    <w:rsid w:val="00DF0757"/>
    <w:rsid w:val="00DF144A"/>
    <w:rsid w:val="00DF1869"/>
    <w:rsid w:val="00DF28BA"/>
    <w:rsid w:val="00DF3708"/>
    <w:rsid w:val="00DF4595"/>
    <w:rsid w:val="00DF45CC"/>
    <w:rsid w:val="00DF4980"/>
    <w:rsid w:val="00DF4AB6"/>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3EA"/>
    <w:rsid w:val="00E25A55"/>
    <w:rsid w:val="00E25CFD"/>
    <w:rsid w:val="00E25D98"/>
    <w:rsid w:val="00E26158"/>
    <w:rsid w:val="00E2694C"/>
    <w:rsid w:val="00E270AB"/>
    <w:rsid w:val="00E2755C"/>
    <w:rsid w:val="00E30810"/>
    <w:rsid w:val="00E30AA7"/>
    <w:rsid w:val="00E30BCC"/>
    <w:rsid w:val="00E3103D"/>
    <w:rsid w:val="00E31168"/>
    <w:rsid w:val="00E315FD"/>
    <w:rsid w:val="00E319FC"/>
    <w:rsid w:val="00E31F07"/>
    <w:rsid w:val="00E3213F"/>
    <w:rsid w:val="00E3261A"/>
    <w:rsid w:val="00E32664"/>
    <w:rsid w:val="00E32847"/>
    <w:rsid w:val="00E33261"/>
    <w:rsid w:val="00E333B7"/>
    <w:rsid w:val="00E33636"/>
    <w:rsid w:val="00E338B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55C"/>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08C"/>
    <w:rsid w:val="00E70929"/>
    <w:rsid w:val="00E70DD1"/>
    <w:rsid w:val="00E719B1"/>
    <w:rsid w:val="00E729B9"/>
    <w:rsid w:val="00E73B1A"/>
    <w:rsid w:val="00E73FAC"/>
    <w:rsid w:val="00E7445D"/>
    <w:rsid w:val="00E74B9F"/>
    <w:rsid w:val="00E76292"/>
    <w:rsid w:val="00E76434"/>
    <w:rsid w:val="00E7738C"/>
    <w:rsid w:val="00E77A19"/>
    <w:rsid w:val="00E77D11"/>
    <w:rsid w:val="00E805F0"/>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6ECB"/>
    <w:rsid w:val="00EB7FCE"/>
    <w:rsid w:val="00EC02D0"/>
    <w:rsid w:val="00EC045E"/>
    <w:rsid w:val="00EC0799"/>
    <w:rsid w:val="00EC0860"/>
    <w:rsid w:val="00EC121F"/>
    <w:rsid w:val="00EC1554"/>
    <w:rsid w:val="00EC16FB"/>
    <w:rsid w:val="00EC1E13"/>
    <w:rsid w:val="00EC202A"/>
    <w:rsid w:val="00EC20BE"/>
    <w:rsid w:val="00EC255A"/>
    <w:rsid w:val="00EC262E"/>
    <w:rsid w:val="00EC26BE"/>
    <w:rsid w:val="00EC2AD9"/>
    <w:rsid w:val="00EC2FA3"/>
    <w:rsid w:val="00EC2FF5"/>
    <w:rsid w:val="00EC3339"/>
    <w:rsid w:val="00EC40E8"/>
    <w:rsid w:val="00EC42F8"/>
    <w:rsid w:val="00EC4A1B"/>
    <w:rsid w:val="00EC6C49"/>
    <w:rsid w:val="00EC772E"/>
    <w:rsid w:val="00ED0C16"/>
    <w:rsid w:val="00ED0DC7"/>
    <w:rsid w:val="00ED1268"/>
    <w:rsid w:val="00ED150A"/>
    <w:rsid w:val="00ED2787"/>
    <w:rsid w:val="00ED2CE2"/>
    <w:rsid w:val="00ED2D49"/>
    <w:rsid w:val="00ED315B"/>
    <w:rsid w:val="00ED4A3A"/>
    <w:rsid w:val="00ED4CED"/>
    <w:rsid w:val="00ED513A"/>
    <w:rsid w:val="00ED51C8"/>
    <w:rsid w:val="00ED52D2"/>
    <w:rsid w:val="00ED66E4"/>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AD5"/>
    <w:rsid w:val="00EF591C"/>
    <w:rsid w:val="00EF6136"/>
    <w:rsid w:val="00EF67DA"/>
    <w:rsid w:val="00EF6AF3"/>
    <w:rsid w:val="00EF6AF4"/>
    <w:rsid w:val="00EF6B1E"/>
    <w:rsid w:val="00EF7124"/>
    <w:rsid w:val="00EF7384"/>
    <w:rsid w:val="00F00799"/>
    <w:rsid w:val="00F008F1"/>
    <w:rsid w:val="00F00EAA"/>
    <w:rsid w:val="00F01B51"/>
    <w:rsid w:val="00F01DAE"/>
    <w:rsid w:val="00F0202F"/>
    <w:rsid w:val="00F02559"/>
    <w:rsid w:val="00F02806"/>
    <w:rsid w:val="00F02C2E"/>
    <w:rsid w:val="00F02D2D"/>
    <w:rsid w:val="00F035B4"/>
    <w:rsid w:val="00F038E6"/>
    <w:rsid w:val="00F041AB"/>
    <w:rsid w:val="00F0420A"/>
    <w:rsid w:val="00F0480A"/>
    <w:rsid w:val="00F04AB5"/>
    <w:rsid w:val="00F05BEE"/>
    <w:rsid w:val="00F05DDA"/>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E52"/>
    <w:rsid w:val="00F166A2"/>
    <w:rsid w:val="00F169B1"/>
    <w:rsid w:val="00F170D1"/>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1558"/>
    <w:rsid w:val="00F31B00"/>
    <w:rsid w:val="00F31E49"/>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C5D"/>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DEC"/>
    <w:rsid w:val="00F44F39"/>
    <w:rsid w:val="00F45055"/>
    <w:rsid w:val="00F4529D"/>
    <w:rsid w:val="00F45AB6"/>
    <w:rsid w:val="00F45D4A"/>
    <w:rsid w:val="00F45EB2"/>
    <w:rsid w:val="00F464C1"/>
    <w:rsid w:val="00F46943"/>
    <w:rsid w:val="00F46984"/>
    <w:rsid w:val="00F47A15"/>
    <w:rsid w:val="00F5007F"/>
    <w:rsid w:val="00F500F9"/>
    <w:rsid w:val="00F50491"/>
    <w:rsid w:val="00F50A49"/>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D20"/>
    <w:rsid w:val="00F86E00"/>
    <w:rsid w:val="00F86F43"/>
    <w:rsid w:val="00F874A9"/>
    <w:rsid w:val="00F87DF1"/>
    <w:rsid w:val="00F9020F"/>
    <w:rsid w:val="00F918C9"/>
    <w:rsid w:val="00F923B5"/>
    <w:rsid w:val="00F929B7"/>
    <w:rsid w:val="00F92EAC"/>
    <w:rsid w:val="00F9327D"/>
    <w:rsid w:val="00F9422D"/>
    <w:rsid w:val="00F94A5B"/>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1107"/>
    <w:rsid w:val="00FA144D"/>
    <w:rsid w:val="00FA260B"/>
    <w:rsid w:val="00FA2DC8"/>
    <w:rsid w:val="00FA3447"/>
    <w:rsid w:val="00FA36EB"/>
    <w:rsid w:val="00FA371C"/>
    <w:rsid w:val="00FA38F6"/>
    <w:rsid w:val="00FA3912"/>
    <w:rsid w:val="00FA42E3"/>
    <w:rsid w:val="00FA539D"/>
    <w:rsid w:val="00FA5679"/>
    <w:rsid w:val="00FA56CE"/>
    <w:rsid w:val="00FA592B"/>
    <w:rsid w:val="00FA5AD6"/>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982"/>
    <w:rsid w:val="00FC30FB"/>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6102"/>
    <w:rsid w:val="00FD6D26"/>
    <w:rsid w:val="00FD6FC4"/>
    <w:rsid w:val="00FE0385"/>
    <w:rsid w:val="00FE1503"/>
    <w:rsid w:val="00FE1B67"/>
    <w:rsid w:val="00FE2255"/>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Char Char Char Char Char,Char Char Char Char,Diagrama2,HEADER_EN,En-tête-1,En-tête-2,hd,Header 2,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Char Char Char Char Char Diagrama,Char Char Char Char Diagrama,Diagrama2 Diagrama,HEADER_EN Diagrama,En-tête-1 Diagrama,En-tête-2 Diagrama,hd Diagrama,Header 2 Diagrama,Viršutinis kolontitulas Diagrama Diagrama1"/>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uiPriority w:val="99"/>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uiPriority w:val="99"/>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99"/>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uiPriority w:val="99"/>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uiPriority w:val="99"/>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uiPriority w:val="99"/>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uiPriority w:val="99"/>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numbering" w:customStyle="1" w:styleId="Sraonra1">
    <w:name w:val="Sąrašo nėra1"/>
    <w:next w:val="Sraonra"/>
    <w:uiPriority w:val="99"/>
    <w:semiHidden/>
    <w:unhideWhenUsed/>
    <w:rsid w:val="0043718E"/>
  </w:style>
  <w:style w:type="character" w:customStyle="1" w:styleId="Neapdorotaspaminjimas6">
    <w:name w:val="Neapdorotas paminėjimas6"/>
    <w:uiPriority w:val="99"/>
    <w:semiHidden/>
    <w:unhideWhenUsed/>
    <w:rsid w:val="0043718E"/>
    <w:rPr>
      <w:color w:val="605E5C"/>
      <w:shd w:val="clear" w:color="auto" w:fill="E1DFDD"/>
    </w:rPr>
  </w:style>
  <w:style w:type="table" w:customStyle="1" w:styleId="Lentelstinklelis4">
    <w:name w:val="Lentelės tinklelis4"/>
    <w:basedOn w:val="prastojilentel"/>
    <w:next w:val="Lentelstinklelis"/>
    <w:rsid w:val="0043718E"/>
    <w:pPr>
      <w:spacing w:after="0" w:line="240" w:lineRule="auto"/>
    </w:pPr>
    <w:rPr>
      <w:rFonts w:ascii="Calibri" w:eastAsia="Yu Mincho" w:hAnsi="Calibri" w:cs="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uiPriority w:val="99"/>
    <w:rsid w:val="0043718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uiPriority w:val="99"/>
    <w:rsid w:val="0043718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43718E"/>
    <w:rPr>
      <w:color w:val="2B579A"/>
      <w:shd w:val="clear" w:color="auto" w:fill="E1DFDD"/>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43718E"/>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43718E"/>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uiPriority w:val="9"/>
    <w:semiHidden/>
    <w:rsid w:val="0043718E"/>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43718E"/>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43718E"/>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rsid w:val="0043718E"/>
  </w:style>
  <w:style w:type="table" w:customStyle="1" w:styleId="Lentelstinklelis11">
    <w:name w:val="Lentelės tinklelis11"/>
    <w:basedOn w:val="prastojilentel"/>
    <w:rsid w:val="0043718E"/>
    <w:pPr>
      <w:spacing w:after="0" w:line="240" w:lineRule="auto"/>
    </w:pPr>
    <w:rPr>
      <w:rFonts w:ascii="Times New Roman" w:eastAsia="Times New Roman" w:hAnsi="Times New Roman" w:cs="Times New Roman"/>
      <w:sz w:val="20"/>
      <w:szCs w:val="20"/>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rsid w:val="0043718E"/>
    <w:pPr>
      <w:spacing w:after="0" w:line="240" w:lineRule="auto"/>
    </w:pPr>
    <w:rPr>
      <w:rFonts w:ascii="Times New Roman" w:eastAsia="Times New Roman" w:hAnsi="Times New Roman" w:cs="Times New Roman"/>
      <w:sz w:val="20"/>
      <w:szCs w:val="20"/>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
    <w:name w:val="LFO101"/>
    <w:rsid w:val="0043718E"/>
    <w:pPr>
      <w:numPr>
        <w:numId w:val="18"/>
      </w:numPr>
    </w:pPr>
  </w:style>
  <w:style w:type="numbering" w:customStyle="1" w:styleId="StyleNumberedLeft265cm31">
    <w:name w:val="Style Numbered Left:  265 cm31"/>
    <w:rsid w:val="0043718E"/>
    <w:pPr>
      <w:numPr>
        <w:numId w:val="19"/>
      </w:numPr>
    </w:pPr>
  </w:style>
  <w:style w:type="numbering" w:customStyle="1" w:styleId="Style12">
    <w:name w:val="Style12"/>
    <w:uiPriority w:val="99"/>
    <w:rsid w:val="0043718E"/>
    <w:pPr>
      <w:numPr>
        <w:numId w:val="20"/>
      </w:numPr>
    </w:pPr>
  </w:style>
  <w:style w:type="table" w:customStyle="1" w:styleId="Lentelstinklelis41">
    <w:name w:val="Lentelės tinklelis41"/>
    <w:basedOn w:val="prastojilentel"/>
    <w:next w:val="Lentelstinklelis"/>
    <w:rsid w:val="004371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7">
    <w:name w:val="Neapdorotas paminėjimas7"/>
    <w:uiPriority w:val="99"/>
    <w:semiHidden/>
    <w:unhideWhenUsed/>
    <w:rsid w:val="0043718E"/>
    <w:rPr>
      <w:color w:val="605E5C"/>
      <w:shd w:val="clear" w:color="auto" w:fill="E1DFDD"/>
    </w:rPr>
  </w:style>
  <w:style w:type="table" w:customStyle="1" w:styleId="Lentelstinklelis6">
    <w:name w:val="Lentelės tinklelis6"/>
    <w:basedOn w:val="prastojilentel"/>
    <w:next w:val="Lentelstinklelis"/>
    <w:rsid w:val="008472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prastasis"/>
    <w:uiPriority w:val="99"/>
    <w:semiHidden/>
    <w:rsid w:val="00F94A5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ntratsDiagrama1">
    <w:name w:val="Antraštės Diagrama1"/>
    <w:aliases w:val="Char Char Char Char Char Diagrama1,Char Char Char Char Diagrama1,Diagrama2 Diagrama1,HEADER_EN Diagrama1,En-tête-1 Diagrama1,En-tête-2 Diagrama1,hd Diagrama1,Header 2 Diagrama1,Viršutinis kolontitulas Diagrama Diagrama"/>
    <w:basedOn w:val="Numatytasispastraiposriftas"/>
    <w:semiHidden/>
    <w:rsid w:val="00F94A5B"/>
    <w:rPr>
      <w:lang w:val="en-US" w:eastAsia="en-US"/>
    </w:rPr>
  </w:style>
  <w:style w:type="paragraph" w:styleId="Pagrindinistekstas3">
    <w:name w:val="Body Text 3"/>
    <w:basedOn w:val="prastasis"/>
    <w:link w:val="Pagrindinistekstas3Diagrama"/>
    <w:uiPriority w:val="99"/>
    <w:semiHidden/>
    <w:unhideWhenUsed/>
    <w:rsid w:val="00F94A5B"/>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semiHidden/>
    <w:rsid w:val="00F94A5B"/>
    <w:rPr>
      <w:rFonts w:ascii="Times New Roman" w:eastAsia="Calibri" w:hAnsi="Times New Roman" w:cs="Times New Roman"/>
      <w:sz w:val="16"/>
      <w:szCs w:val="16"/>
      <w:lang w:eastAsia="en-US"/>
    </w:rPr>
  </w:style>
  <w:style w:type="paragraph" w:customStyle="1" w:styleId="Body">
    <w:name w:val="Body"/>
    <w:uiPriority w:val="99"/>
    <w:semiHidden/>
    <w:qFormat/>
    <w:rsid w:val="00F94A5B"/>
    <w:pPr>
      <w:spacing w:after="0" w:line="312" w:lineRule="auto"/>
    </w:pPr>
    <w:rPr>
      <w:rFonts w:ascii="Helvetica Neue Light" w:eastAsia="Helvetica Neue Light" w:hAnsi="Helvetica Neue Light" w:cs="Helvetica Neue Light"/>
      <w:color w:val="000000"/>
      <w:sz w:val="20"/>
      <w:szCs w:val="20"/>
    </w:rPr>
  </w:style>
  <w:style w:type="paragraph" w:customStyle="1" w:styleId="Antrat10">
    <w:name w:val="Antraštė1"/>
    <w:next w:val="Body2"/>
    <w:uiPriority w:val="99"/>
    <w:semiHidden/>
    <w:qFormat/>
    <w:rsid w:val="00F94A5B"/>
    <w:pP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customStyle="1" w:styleId="Lentelsturinys">
    <w:name w:val="Lentelės turinys"/>
    <w:basedOn w:val="prastasis"/>
    <w:uiPriority w:val="99"/>
    <w:semiHidden/>
    <w:rsid w:val="00F94A5B"/>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paragraph" w:customStyle="1" w:styleId="Standard">
    <w:name w:val="Standard"/>
    <w:uiPriority w:val="99"/>
    <w:semiHidden/>
    <w:rsid w:val="00F94A5B"/>
    <w:pPr>
      <w:suppressAutoHyphens/>
      <w:autoSpaceDN w:val="0"/>
      <w:spacing w:after="200"/>
    </w:pPr>
    <w:rPr>
      <w:rFonts w:ascii="Times New Roman" w:eastAsia="Calibri" w:hAnsi="Times New Roman" w:cs="Times New Roman"/>
      <w:kern w:val="3"/>
      <w:sz w:val="24"/>
      <w:szCs w:val="24"/>
      <w:lang w:eastAsia="zh-CN" w:bidi="hi-IN"/>
    </w:rPr>
  </w:style>
  <w:style w:type="paragraph" w:customStyle="1" w:styleId="Patvirtinta">
    <w:name w:val="Patvirtinta"/>
    <w:uiPriority w:val="99"/>
    <w:semiHidden/>
    <w:rsid w:val="00F94A5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Linija">
    <w:name w:val="Linija"/>
    <w:basedOn w:val="prastasis"/>
    <w:uiPriority w:val="99"/>
    <w:semiHidden/>
    <w:rsid w:val="00F94A5B"/>
    <w:pPr>
      <w:suppressAutoHyphens/>
      <w:autoSpaceDE w:val="0"/>
      <w:autoSpaceDN w:val="0"/>
      <w:adjustRightInd w:val="0"/>
      <w:spacing w:after="0" w:line="295" w:lineRule="auto"/>
      <w:jc w:val="center"/>
    </w:pPr>
    <w:rPr>
      <w:rFonts w:ascii="Times New Roman" w:eastAsia="Times New Roman" w:hAnsi="Times New Roman" w:cs="Times New Roman"/>
      <w:color w:val="000000"/>
      <w:sz w:val="12"/>
      <w:szCs w:val="12"/>
      <w:lang w:eastAsia="en-US"/>
    </w:rPr>
  </w:style>
  <w:style w:type="paragraph" w:customStyle="1" w:styleId="TableParagraph">
    <w:name w:val="Table Paragraph"/>
    <w:basedOn w:val="prastasis"/>
    <w:uiPriority w:val="1"/>
    <w:semiHidden/>
    <w:qFormat/>
    <w:rsid w:val="00F94A5B"/>
    <w:pPr>
      <w:widowControl w:val="0"/>
      <w:autoSpaceDE w:val="0"/>
      <w:autoSpaceDN w:val="0"/>
      <w:spacing w:after="0" w:line="240" w:lineRule="auto"/>
      <w:ind w:left="467"/>
    </w:pPr>
    <w:rPr>
      <w:rFonts w:ascii="Tahoma" w:eastAsia="Tahoma" w:hAnsi="Tahoma" w:cs="Tahoma"/>
      <w:sz w:val="22"/>
      <w:szCs w:val="22"/>
      <w:lang w:eastAsia="en-US"/>
    </w:rPr>
  </w:style>
  <w:style w:type="character" w:customStyle="1" w:styleId="Other">
    <w:name w:val="Other_"/>
    <w:basedOn w:val="Numatytasispastraiposriftas"/>
    <w:link w:val="Other0"/>
    <w:semiHidden/>
    <w:locked/>
    <w:rsid w:val="00F94A5B"/>
    <w:rPr>
      <w:rFonts w:ascii="Arial" w:eastAsia="Arial" w:hAnsi="Arial" w:cs="Arial"/>
      <w:sz w:val="20"/>
      <w:szCs w:val="20"/>
      <w:shd w:val="clear" w:color="auto" w:fill="FFFFFF"/>
    </w:rPr>
  </w:style>
  <w:style w:type="paragraph" w:customStyle="1" w:styleId="Other0">
    <w:name w:val="Other"/>
    <w:basedOn w:val="prastasis"/>
    <w:link w:val="Other"/>
    <w:semiHidden/>
    <w:rsid w:val="00F94A5B"/>
    <w:pPr>
      <w:widowControl w:val="0"/>
      <w:shd w:val="clear" w:color="auto" w:fill="FFFFFF"/>
      <w:spacing w:after="80" w:line="256" w:lineRule="auto"/>
    </w:pPr>
    <w:rPr>
      <w:rFonts w:ascii="Arial" w:eastAsia="Arial" w:hAnsi="Arial" w:cs="Arial"/>
      <w:sz w:val="20"/>
      <w:szCs w:val="20"/>
    </w:rPr>
  </w:style>
  <w:style w:type="character" w:customStyle="1" w:styleId="A3">
    <w:name w:val="A3"/>
    <w:basedOn w:val="Numatytasispastraiposriftas"/>
    <w:uiPriority w:val="99"/>
    <w:rsid w:val="00F94A5B"/>
    <w:rPr>
      <w:rFonts w:ascii="Brandon Grotesque Regular" w:hAnsi="Brandon Grotesque Regular" w:hint="default"/>
      <w:color w:val="000000"/>
    </w:rPr>
  </w:style>
  <w:style w:type="character" w:customStyle="1" w:styleId="Pagrindinistekstas0">
    <w:name w:val="Pagrindinis tekstas_"/>
    <w:rsid w:val="00F94A5B"/>
    <w:rPr>
      <w:rFonts w:ascii="Verdana" w:eastAsia="Verdana" w:hAnsi="Verdana" w:cs="Verdana" w:hint="default"/>
      <w:sz w:val="19"/>
      <w:szCs w:val="19"/>
      <w:shd w:val="clear" w:color="auto" w:fill="FFFFFF"/>
    </w:rPr>
  </w:style>
  <w:style w:type="character" w:customStyle="1" w:styleId="hps">
    <w:name w:val="hps"/>
    <w:rsid w:val="00F94A5B"/>
  </w:style>
  <w:style w:type="character" w:customStyle="1" w:styleId="Bodytext2TimesNewRoman">
    <w:name w:val="Body text (2) + Times New Roman"/>
    <w:aliases w:val="9,5 pt,Not Italic,Spacing 0 pt"/>
    <w:rsid w:val="00F94A5B"/>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lt-LT" w:eastAsia="lt-LT" w:bidi="lt-LT"/>
    </w:rPr>
  </w:style>
  <w:style w:type="character" w:customStyle="1" w:styleId="r-search-highlight">
    <w:name w:val="r-search-highlight"/>
    <w:basedOn w:val="Numatytasispastraiposriftas"/>
    <w:rsid w:val="00F94A5B"/>
  </w:style>
  <w:style w:type="character" w:customStyle="1" w:styleId="BodyTextChar1">
    <w:name w:val="Body Text Char1"/>
    <w:basedOn w:val="Numatytasispastraiposriftas"/>
    <w:uiPriority w:val="99"/>
    <w:semiHidden/>
    <w:rsid w:val="00F94A5B"/>
    <w:rPr>
      <w:rFonts w:ascii="Times New Roman" w:eastAsia="Times New Roman" w:hAnsi="Times New Roman" w:cs="Times New Roman" w:hint="default"/>
      <w:sz w:val="24"/>
      <w:szCs w:val="20"/>
      <w:lang w:val="lt-LT"/>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94A5B"/>
  </w:style>
  <w:style w:type="table" w:customStyle="1" w:styleId="TableGrid1">
    <w:name w:val="Table Grid1"/>
    <w:basedOn w:val="prastojilentel"/>
    <w:uiPriority w:val="99"/>
    <w:rsid w:val="00F94A5B"/>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F94A5B"/>
    <w:pPr>
      <w:widowControl w:val="0"/>
      <w:autoSpaceDE w:val="0"/>
      <w:autoSpaceDN w:val="0"/>
      <w:spacing w:after="0" w:line="240" w:lineRule="auto"/>
    </w:pPr>
    <w:rPr>
      <w:rFonts w:eastAsiaTheme="minorHAnsi"/>
      <w:sz w:val="22"/>
      <w:szCs w:val="22"/>
      <w:lang w:val="en-US" w:eastAsia="en-US"/>
    </w:rPr>
    <w:tblPr>
      <w:tblCellMar>
        <w:top w:w="0" w:type="dxa"/>
        <w:left w:w="0" w:type="dxa"/>
        <w:bottom w:w="0" w:type="dxa"/>
        <w:right w:w="0" w:type="dxa"/>
      </w:tblCellMar>
    </w:tblPr>
  </w:style>
  <w:style w:type="table" w:customStyle="1" w:styleId="TableGrid0">
    <w:name w:val="Table Grid0"/>
    <w:basedOn w:val="prastojilentel"/>
    <w:rsid w:val="00F94A5B"/>
    <w:pPr>
      <w:spacing w:after="0" w:line="240" w:lineRule="auto"/>
    </w:pPr>
    <w:rPr>
      <w:rFonts w:eastAsiaTheme="minorHAns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2">
    <w:name w:val="LFO12"/>
    <w:rsid w:val="00F94A5B"/>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78739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1999737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3130">
      <w:bodyDiv w:val="1"/>
      <w:marLeft w:val="0"/>
      <w:marRight w:val="0"/>
      <w:marTop w:val="0"/>
      <w:marBottom w:val="0"/>
      <w:divBdr>
        <w:top w:val="none" w:sz="0" w:space="0" w:color="auto"/>
        <w:left w:val="none" w:sz="0" w:space="0" w:color="auto"/>
        <w:bottom w:val="none" w:sz="0" w:space="0" w:color="auto"/>
        <w:right w:val="none" w:sz="0" w:space="0" w:color="auto"/>
      </w:divBdr>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www.gpais.eu/atvr-viesa-paiesk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pt.lrv.lt/lt/naujienos/lietuvos-auksciausiojo-teismo-2022-m-spalio-6-d-nutartis-civilineje-byloje-nr-e3k-3-328-469-2022"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www.registrucentras.lt/jar/p/"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A168657-DEED-42CD-AF22-A449BC0E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32182</Words>
  <Characters>183440</Characters>
  <Application>Microsoft Office Word</Application>
  <DocSecurity>0</DocSecurity>
  <Lines>1528</Lines>
  <Paragraphs>430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215192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2025-03-26T12:41:00Z</dcterms:created>
  <dcterms:modified xsi:type="dcterms:W3CDTF">2025-04-01T06:13:00Z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