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97D0" w14:textId="77777777" w:rsidR="00913FD9" w:rsidRPr="00D93C2A" w:rsidRDefault="00913FD9" w:rsidP="00332A0E">
      <w:pPr>
        <w:spacing w:after="240" w:line="240" w:lineRule="auto"/>
        <w:jc w:val="center"/>
        <w:rPr>
          <w:rFonts w:ascii="Times New Roman" w:eastAsia="Calibri" w:hAnsi="Times New Roman" w:cs="Times New Roman"/>
          <w:b/>
          <w:kern w:val="0"/>
          <w:sz w:val="28"/>
          <w:lang w:val="lt-LT"/>
          <w14:ligatures w14:val="none"/>
        </w:rPr>
      </w:pPr>
    </w:p>
    <w:p w14:paraId="0F9208C8" w14:textId="77777777" w:rsidR="00913FD9" w:rsidRPr="00D93C2A" w:rsidRDefault="00913FD9" w:rsidP="00332A0E">
      <w:pPr>
        <w:spacing w:after="240" w:line="240" w:lineRule="auto"/>
        <w:jc w:val="center"/>
        <w:rPr>
          <w:rFonts w:ascii="Times New Roman" w:eastAsia="Calibri" w:hAnsi="Times New Roman" w:cs="Times New Roman"/>
          <w:b/>
          <w:kern w:val="0"/>
          <w:sz w:val="28"/>
          <w:lang w:val="lt-LT"/>
          <w14:ligatures w14:val="none"/>
        </w:rPr>
      </w:pPr>
    </w:p>
    <w:p w14:paraId="4F7FBB79" w14:textId="77777777" w:rsidR="00913FD9" w:rsidRPr="00D93C2A" w:rsidRDefault="00913FD9" w:rsidP="00332A0E">
      <w:pPr>
        <w:spacing w:after="240" w:line="240" w:lineRule="auto"/>
        <w:jc w:val="center"/>
        <w:rPr>
          <w:rFonts w:ascii="Times New Roman" w:eastAsia="Calibri" w:hAnsi="Times New Roman" w:cs="Times New Roman"/>
          <w:b/>
          <w:kern w:val="0"/>
          <w:sz w:val="28"/>
          <w:lang w:val="lt-LT"/>
          <w14:ligatures w14:val="none"/>
        </w:rPr>
      </w:pPr>
    </w:p>
    <w:p w14:paraId="4CF8DAEB" w14:textId="77777777" w:rsidR="00913FD9" w:rsidRPr="00D93C2A" w:rsidRDefault="00913FD9" w:rsidP="00332A0E">
      <w:pPr>
        <w:spacing w:after="240" w:line="240" w:lineRule="auto"/>
        <w:jc w:val="center"/>
        <w:rPr>
          <w:rFonts w:ascii="Times New Roman" w:eastAsia="Calibri" w:hAnsi="Times New Roman" w:cs="Times New Roman"/>
          <w:b/>
          <w:kern w:val="0"/>
          <w:sz w:val="28"/>
          <w:lang w:val="lt-LT"/>
          <w14:ligatures w14:val="none"/>
        </w:rPr>
      </w:pPr>
    </w:p>
    <w:p w14:paraId="1138FD21" w14:textId="7247F116" w:rsidR="00332A0E" w:rsidRPr="00D93C2A" w:rsidRDefault="00332A0E" w:rsidP="00332A0E">
      <w:pPr>
        <w:spacing w:after="240" w:line="240" w:lineRule="auto"/>
        <w:jc w:val="center"/>
        <w:rPr>
          <w:rFonts w:ascii="Times New Roman" w:eastAsia="Calibri" w:hAnsi="Times New Roman" w:cs="Times New Roman"/>
          <w:b/>
          <w:kern w:val="0"/>
          <w:sz w:val="28"/>
          <w:lang w:val="lt-LT"/>
          <w14:ligatures w14:val="none"/>
        </w:rPr>
      </w:pPr>
      <w:r w:rsidRPr="00D93C2A">
        <w:rPr>
          <w:rFonts w:ascii="Times New Roman" w:eastAsia="Calibri" w:hAnsi="Times New Roman" w:cs="Times New Roman"/>
          <w:b/>
          <w:kern w:val="0"/>
          <w:sz w:val="28"/>
          <w:lang w:val="lt-LT"/>
          <w14:ligatures w14:val="none"/>
        </w:rPr>
        <w:t>SĮ VILNIAUS ATLIEKŲ SISTEMOS ADMINISTRATORIUS</w:t>
      </w:r>
    </w:p>
    <w:p w14:paraId="52539E46" w14:textId="77777777" w:rsidR="00332A0E" w:rsidRPr="00D93C2A" w:rsidRDefault="00332A0E" w:rsidP="00332A0E">
      <w:pPr>
        <w:spacing w:after="0" w:line="240" w:lineRule="auto"/>
        <w:rPr>
          <w:rFonts w:ascii="Times New Roman" w:eastAsia="Calibri" w:hAnsi="Times New Roman" w:cs="Times New Roman"/>
          <w:b/>
          <w:kern w:val="0"/>
          <w:sz w:val="28"/>
          <w:lang w:val="lt-LT"/>
          <w14:ligatures w14:val="none"/>
        </w:rPr>
      </w:pPr>
      <w:r w:rsidRPr="00D93C2A">
        <w:rPr>
          <w:rFonts w:ascii="Times New Roman" w:eastAsia="Calibri" w:hAnsi="Times New Roman" w:cs="Times New Roman"/>
          <w:noProof/>
          <w:kern w:val="0"/>
          <w:sz w:val="24"/>
          <w:lang w:val="lt-LT" w:eastAsia="lt-LT"/>
          <w14:ligatures w14:val="none"/>
        </w:rPr>
        <w:t xml:space="preserve">                                                          </w:t>
      </w:r>
    </w:p>
    <w:p w14:paraId="6CEBC19D" w14:textId="77777777" w:rsidR="00332A0E" w:rsidRPr="00D93C2A" w:rsidRDefault="00332A0E" w:rsidP="00332A0E">
      <w:pPr>
        <w:spacing w:after="240" w:line="240" w:lineRule="auto"/>
        <w:jc w:val="center"/>
        <w:rPr>
          <w:rFonts w:ascii="Times New Roman" w:eastAsia="Calibri" w:hAnsi="Times New Roman" w:cs="Times New Roman"/>
          <w:b/>
          <w:kern w:val="0"/>
          <w:sz w:val="28"/>
          <w:lang w:val="lt-LT"/>
          <w14:ligatures w14:val="none"/>
        </w:rPr>
      </w:pPr>
      <w:r w:rsidRPr="00D93C2A">
        <w:rPr>
          <w:rFonts w:ascii="Times New Roman" w:eastAsia="Calibri" w:hAnsi="Times New Roman" w:cs="Times New Roman"/>
          <w:b/>
          <w:kern w:val="0"/>
          <w:sz w:val="28"/>
          <w:lang w:val="lt-LT"/>
          <w14:ligatures w14:val="none"/>
        </w:rPr>
        <w:t>MAŽOS VERTĖS SKELBIAMOS APKLAUSOS SĄLYGOS</w:t>
      </w:r>
    </w:p>
    <w:p w14:paraId="2B6F8A3D" w14:textId="77777777" w:rsidR="00332A0E" w:rsidRPr="00D93C2A" w:rsidRDefault="00332A0E" w:rsidP="00332A0E">
      <w:pPr>
        <w:spacing w:after="0" w:line="240" w:lineRule="auto"/>
        <w:jc w:val="center"/>
        <w:rPr>
          <w:rFonts w:ascii="Times New Roman" w:eastAsia="Calibri" w:hAnsi="Times New Roman" w:cs="Times New Roman"/>
          <w:b/>
          <w:kern w:val="0"/>
          <w:sz w:val="24"/>
          <w:lang w:val="lt-LT"/>
          <w14:ligatures w14:val="none"/>
        </w:rPr>
      </w:pPr>
      <w:bookmarkStart w:id="0" w:name="_Hlk49948852"/>
      <w:r w:rsidRPr="00D93C2A">
        <w:rPr>
          <w:rFonts w:ascii="Times New Roman" w:eastAsia="Calibri" w:hAnsi="Times New Roman" w:cs="Times New Roman"/>
          <w:b/>
          <w:kern w:val="0"/>
          <w:sz w:val="24"/>
          <w:lang w:val="lt-LT" w:eastAsia="lt-LT"/>
          <w14:ligatures w14:val="none"/>
        </w:rPr>
        <w:t xml:space="preserve"> IŠORINIO KLIENTŲ APTARNAVIMO CENTRO PASLAUGŲ PIRKIMAS</w:t>
      </w:r>
    </w:p>
    <w:bookmarkEnd w:id="0"/>
    <w:p w14:paraId="711716B5" w14:textId="77777777" w:rsidR="00332A0E" w:rsidRPr="00D93C2A" w:rsidRDefault="00332A0E" w:rsidP="00332A0E">
      <w:pPr>
        <w:spacing w:after="0" w:line="240" w:lineRule="auto"/>
        <w:jc w:val="center"/>
        <w:rPr>
          <w:rFonts w:ascii="Times New Roman" w:eastAsia="Calibri" w:hAnsi="Times New Roman" w:cs="Times New Roman"/>
          <w:b/>
          <w:w w:val="102"/>
          <w:kern w:val="0"/>
          <w:sz w:val="24"/>
          <w:szCs w:val="24"/>
          <w:lang w:val="lt-LT"/>
          <w14:ligatures w14:val="none"/>
        </w:rPr>
      </w:pPr>
    </w:p>
    <w:p w14:paraId="1DCF01B6" w14:textId="77777777" w:rsidR="00332A0E" w:rsidRPr="00D93C2A" w:rsidRDefault="00332A0E" w:rsidP="00332A0E">
      <w:pPr>
        <w:spacing w:after="0" w:line="240" w:lineRule="auto"/>
        <w:jc w:val="center"/>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TURINYS</w:t>
      </w:r>
    </w:p>
    <w:p w14:paraId="29816295" w14:textId="77777777" w:rsidR="00332A0E" w:rsidRPr="00D93C2A" w:rsidRDefault="00332A0E" w:rsidP="00332A0E">
      <w:pPr>
        <w:spacing w:after="0" w:line="240" w:lineRule="auto"/>
        <w:jc w:val="center"/>
        <w:rPr>
          <w:rFonts w:ascii="Times New Roman" w:eastAsia="Calibri" w:hAnsi="Times New Roman" w:cs="Times New Roman"/>
          <w:kern w:val="0"/>
          <w:sz w:val="24"/>
          <w:lang w:val="lt-LT"/>
          <w14:ligatures w14:val="none"/>
        </w:rPr>
      </w:pPr>
    </w:p>
    <w:tbl>
      <w:tblPr>
        <w:tblW w:w="9855" w:type="dxa"/>
        <w:tblCellMar>
          <w:left w:w="10" w:type="dxa"/>
          <w:right w:w="10" w:type="dxa"/>
        </w:tblCellMar>
        <w:tblLook w:val="04A0" w:firstRow="1" w:lastRow="0" w:firstColumn="1" w:lastColumn="0" w:noHBand="0" w:noVBand="1"/>
      </w:tblPr>
      <w:tblGrid>
        <w:gridCol w:w="863"/>
        <w:gridCol w:w="8992"/>
      </w:tblGrid>
      <w:tr w:rsidR="00D93C2A" w:rsidRPr="00D93C2A" w14:paraId="4054CD03" w14:textId="77777777" w:rsidTr="00DB2802">
        <w:tc>
          <w:tcPr>
            <w:tcW w:w="863" w:type="dxa"/>
            <w:tcMar>
              <w:top w:w="0" w:type="dxa"/>
              <w:left w:w="108" w:type="dxa"/>
              <w:bottom w:w="0" w:type="dxa"/>
              <w:right w:w="108" w:type="dxa"/>
            </w:tcMar>
            <w:hideMark/>
          </w:tcPr>
          <w:p w14:paraId="63AFC232"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w:t>
            </w:r>
          </w:p>
        </w:tc>
        <w:tc>
          <w:tcPr>
            <w:tcW w:w="8992" w:type="dxa"/>
            <w:tcMar>
              <w:top w:w="0" w:type="dxa"/>
              <w:left w:w="108" w:type="dxa"/>
              <w:bottom w:w="0" w:type="dxa"/>
              <w:right w:w="108" w:type="dxa"/>
            </w:tcMar>
            <w:hideMark/>
          </w:tcPr>
          <w:p w14:paraId="68B9F0B9"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BENDROSIOS NUOSTATOS</w:t>
            </w:r>
          </w:p>
        </w:tc>
      </w:tr>
      <w:tr w:rsidR="00D93C2A" w:rsidRPr="00D93C2A" w14:paraId="59C015CD" w14:textId="77777777" w:rsidTr="00DB2802">
        <w:tc>
          <w:tcPr>
            <w:tcW w:w="863" w:type="dxa"/>
            <w:tcMar>
              <w:top w:w="0" w:type="dxa"/>
              <w:left w:w="108" w:type="dxa"/>
              <w:bottom w:w="0" w:type="dxa"/>
              <w:right w:w="108" w:type="dxa"/>
            </w:tcMar>
            <w:hideMark/>
          </w:tcPr>
          <w:p w14:paraId="1049C3D6"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2.</w:t>
            </w:r>
          </w:p>
        </w:tc>
        <w:tc>
          <w:tcPr>
            <w:tcW w:w="8992" w:type="dxa"/>
            <w:tcMar>
              <w:top w:w="0" w:type="dxa"/>
              <w:left w:w="108" w:type="dxa"/>
              <w:bottom w:w="0" w:type="dxa"/>
              <w:right w:w="108" w:type="dxa"/>
            </w:tcMar>
            <w:hideMark/>
          </w:tcPr>
          <w:p w14:paraId="78EA90C0"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PIRKIMO OBJEKTAS</w:t>
            </w:r>
          </w:p>
        </w:tc>
      </w:tr>
      <w:tr w:rsidR="00D93C2A" w:rsidRPr="00D93C2A" w14:paraId="17DE12DB" w14:textId="77777777" w:rsidTr="00DB2802">
        <w:tc>
          <w:tcPr>
            <w:tcW w:w="863" w:type="dxa"/>
            <w:tcMar>
              <w:top w:w="0" w:type="dxa"/>
              <w:left w:w="108" w:type="dxa"/>
              <w:bottom w:w="0" w:type="dxa"/>
              <w:right w:w="108" w:type="dxa"/>
            </w:tcMar>
            <w:hideMark/>
          </w:tcPr>
          <w:p w14:paraId="391143A6"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3.</w:t>
            </w:r>
          </w:p>
        </w:tc>
        <w:tc>
          <w:tcPr>
            <w:tcW w:w="8992" w:type="dxa"/>
            <w:tcMar>
              <w:top w:w="0" w:type="dxa"/>
              <w:left w:w="108" w:type="dxa"/>
              <w:bottom w:w="0" w:type="dxa"/>
              <w:right w:w="108" w:type="dxa"/>
            </w:tcMar>
            <w:hideMark/>
          </w:tcPr>
          <w:p w14:paraId="665CF98A"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TIEKĖJŲ KVALIFIKACIJOS REIKALAVIMAI</w:t>
            </w:r>
          </w:p>
        </w:tc>
      </w:tr>
      <w:tr w:rsidR="00D93C2A" w:rsidRPr="00D93C2A" w14:paraId="2B6C2FAC" w14:textId="77777777" w:rsidTr="00DB2802">
        <w:tc>
          <w:tcPr>
            <w:tcW w:w="863" w:type="dxa"/>
            <w:tcMar>
              <w:top w:w="0" w:type="dxa"/>
              <w:left w:w="108" w:type="dxa"/>
              <w:bottom w:w="0" w:type="dxa"/>
              <w:right w:w="108" w:type="dxa"/>
            </w:tcMar>
            <w:hideMark/>
          </w:tcPr>
          <w:p w14:paraId="3D86085E"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4.</w:t>
            </w:r>
          </w:p>
        </w:tc>
        <w:tc>
          <w:tcPr>
            <w:tcW w:w="8992" w:type="dxa"/>
            <w:tcMar>
              <w:top w:w="0" w:type="dxa"/>
              <w:left w:w="108" w:type="dxa"/>
              <w:bottom w:w="0" w:type="dxa"/>
              <w:right w:w="108" w:type="dxa"/>
            </w:tcMar>
            <w:hideMark/>
          </w:tcPr>
          <w:p w14:paraId="59FBC973"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szCs w:val="24"/>
                <w:lang w:val="lt-LT"/>
                <w14:ligatures w14:val="none"/>
              </w:rPr>
              <w:t>DALYVAVIMAS PIRKIMO PROCEDŪROSE</w:t>
            </w:r>
          </w:p>
        </w:tc>
      </w:tr>
      <w:tr w:rsidR="00D93C2A" w:rsidRPr="00D93C2A" w14:paraId="1B1339D1" w14:textId="77777777" w:rsidTr="00DB2802">
        <w:tc>
          <w:tcPr>
            <w:tcW w:w="863" w:type="dxa"/>
            <w:tcMar>
              <w:top w:w="0" w:type="dxa"/>
              <w:left w:w="108" w:type="dxa"/>
              <w:bottom w:w="0" w:type="dxa"/>
              <w:right w:w="108" w:type="dxa"/>
            </w:tcMar>
            <w:hideMark/>
          </w:tcPr>
          <w:p w14:paraId="706DACBA"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5.</w:t>
            </w:r>
          </w:p>
        </w:tc>
        <w:tc>
          <w:tcPr>
            <w:tcW w:w="8992" w:type="dxa"/>
            <w:tcMar>
              <w:top w:w="0" w:type="dxa"/>
              <w:left w:w="108" w:type="dxa"/>
              <w:bottom w:w="0" w:type="dxa"/>
              <w:right w:w="108" w:type="dxa"/>
            </w:tcMar>
            <w:hideMark/>
          </w:tcPr>
          <w:p w14:paraId="3A885435"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PASIŪLYMŲ RENGIMAS, PATEIKIMAS, KEITIMAS</w:t>
            </w:r>
          </w:p>
        </w:tc>
      </w:tr>
      <w:tr w:rsidR="00D93C2A" w:rsidRPr="00D93C2A" w14:paraId="1B778D7C" w14:textId="77777777" w:rsidTr="00DB2802">
        <w:tc>
          <w:tcPr>
            <w:tcW w:w="863" w:type="dxa"/>
            <w:tcMar>
              <w:top w:w="0" w:type="dxa"/>
              <w:left w:w="108" w:type="dxa"/>
              <w:bottom w:w="0" w:type="dxa"/>
              <w:right w:w="108" w:type="dxa"/>
            </w:tcMar>
            <w:hideMark/>
          </w:tcPr>
          <w:p w14:paraId="4B9DC21E"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6.</w:t>
            </w:r>
          </w:p>
        </w:tc>
        <w:tc>
          <w:tcPr>
            <w:tcW w:w="8992" w:type="dxa"/>
            <w:tcMar>
              <w:top w:w="0" w:type="dxa"/>
              <w:left w:w="108" w:type="dxa"/>
              <w:bottom w:w="0" w:type="dxa"/>
              <w:right w:w="108" w:type="dxa"/>
            </w:tcMar>
            <w:hideMark/>
          </w:tcPr>
          <w:p w14:paraId="7E2CE5C4"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 xml:space="preserve">PASIŪLYMŲ GALIOJIMAS </w:t>
            </w:r>
          </w:p>
        </w:tc>
      </w:tr>
      <w:tr w:rsidR="00D93C2A" w:rsidRPr="00D93C2A" w14:paraId="2034D3F0" w14:textId="77777777" w:rsidTr="00DB2802">
        <w:tc>
          <w:tcPr>
            <w:tcW w:w="863" w:type="dxa"/>
            <w:tcMar>
              <w:top w:w="0" w:type="dxa"/>
              <w:left w:w="108" w:type="dxa"/>
              <w:bottom w:w="0" w:type="dxa"/>
              <w:right w:w="108" w:type="dxa"/>
            </w:tcMar>
            <w:hideMark/>
          </w:tcPr>
          <w:p w14:paraId="547B9C7F"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7.</w:t>
            </w:r>
          </w:p>
          <w:p w14:paraId="252F94CC"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8.</w:t>
            </w:r>
          </w:p>
        </w:tc>
        <w:tc>
          <w:tcPr>
            <w:tcW w:w="8992" w:type="dxa"/>
            <w:tcMar>
              <w:top w:w="0" w:type="dxa"/>
              <w:left w:w="108" w:type="dxa"/>
              <w:bottom w:w="0" w:type="dxa"/>
              <w:right w:w="108" w:type="dxa"/>
            </w:tcMar>
            <w:hideMark/>
          </w:tcPr>
          <w:p w14:paraId="2D6C15BA"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PIRKIMO SĄLYGŲ PAAIŠKINIMAS IR PATIKSLINIMAS</w:t>
            </w:r>
          </w:p>
          <w:p w14:paraId="268A3C37"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PASIŪLYMO KAINOS ŠIFRAVIMAS</w:t>
            </w:r>
          </w:p>
        </w:tc>
      </w:tr>
      <w:tr w:rsidR="00D93C2A" w:rsidRPr="00D93C2A" w14:paraId="2C1553B7" w14:textId="77777777" w:rsidTr="00DB2802">
        <w:tc>
          <w:tcPr>
            <w:tcW w:w="863" w:type="dxa"/>
            <w:tcMar>
              <w:top w:w="0" w:type="dxa"/>
              <w:left w:w="108" w:type="dxa"/>
              <w:bottom w:w="0" w:type="dxa"/>
              <w:right w:w="108" w:type="dxa"/>
            </w:tcMar>
            <w:hideMark/>
          </w:tcPr>
          <w:p w14:paraId="25B35C61"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9.</w:t>
            </w:r>
          </w:p>
        </w:tc>
        <w:tc>
          <w:tcPr>
            <w:tcW w:w="8992" w:type="dxa"/>
            <w:tcMar>
              <w:top w:w="0" w:type="dxa"/>
              <w:left w:w="108" w:type="dxa"/>
              <w:bottom w:w="0" w:type="dxa"/>
              <w:right w:w="108" w:type="dxa"/>
            </w:tcMar>
            <w:hideMark/>
          </w:tcPr>
          <w:p w14:paraId="6CEBC5EF"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PRADINIO SUSIPAŽINIMO SU ELEKTRONINĖMIS PRIEMONĖMIS GAUTAIS PASIŪLYMAIS (VOKŲ SU PASIŪLYMAIS ATPLĖŠIMO) PROCEDŪRA</w:t>
            </w:r>
          </w:p>
        </w:tc>
      </w:tr>
      <w:tr w:rsidR="00D93C2A" w:rsidRPr="00D93C2A" w14:paraId="1102C703" w14:textId="77777777" w:rsidTr="00DB2802">
        <w:tc>
          <w:tcPr>
            <w:tcW w:w="863" w:type="dxa"/>
            <w:tcMar>
              <w:top w:w="0" w:type="dxa"/>
              <w:left w:w="108" w:type="dxa"/>
              <w:bottom w:w="0" w:type="dxa"/>
              <w:right w:w="108" w:type="dxa"/>
            </w:tcMar>
            <w:hideMark/>
          </w:tcPr>
          <w:p w14:paraId="493970EA"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10.</w:t>
            </w:r>
          </w:p>
        </w:tc>
        <w:tc>
          <w:tcPr>
            <w:tcW w:w="8992" w:type="dxa"/>
            <w:tcMar>
              <w:top w:w="0" w:type="dxa"/>
              <w:left w:w="108" w:type="dxa"/>
              <w:bottom w:w="0" w:type="dxa"/>
              <w:right w:w="108" w:type="dxa"/>
            </w:tcMar>
            <w:hideMark/>
          </w:tcPr>
          <w:p w14:paraId="3BADAE41"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szCs w:val="24"/>
                <w:lang w:val="lt-LT"/>
                <w14:ligatures w14:val="none"/>
              </w:rPr>
              <w:t>PASIŪLYMŲ NAGRINĖJIMAS IR PASIŪLYMŲ ATMETIMO PRIEŽASTYS</w:t>
            </w:r>
          </w:p>
        </w:tc>
      </w:tr>
      <w:tr w:rsidR="00D93C2A" w:rsidRPr="00D93C2A" w14:paraId="06B6ED6F" w14:textId="77777777" w:rsidTr="00DB2802">
        <w:tc>
          <w:tcPr>
            <w:tcW w:w="863" w:type="dxa"/>
            <w:tcMar>
              <w:top w:w="0" w:type="dxa"/>
              <w:left w:w="108" w:type="dxa"/>
              <w:bottom w:w="0" w:type="dxa"/>
              <w:right w:w="108" w:type="dxa"/>
            </w:tcMar>
            <w:hideMark/>
          </w:tcPr>
          <w:p w14:paraId="329977F0"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11.</w:t>
            </w:r>
          </w:p>
        </w:tc>
        <w:tc>
          <w:tcPr>
            <w:tcW w:w="8992" w:type="dxa"/>
            <w:tcMar>
              <w:top w:w="0" w:type="dxa"/>
              <w:left w:w="108" w:type="dxa"/>
              <w:bottom w:w="0" w:type="dxa"/>
              <w:right w:w="108" w:type="dxa"/>
            </w:tcMar>
            <w:hideMark/>
          </w:tcPr>
          <w:p w14:paraId="449AEE5B"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PASIŪLYMŲ VERTINIMAS</w:t>
            </w:r>
          </w:p>
        </w:tc>
      </w:tr>
      <w:tr w:rsidR="00D93C2A" w:rsidRPr="00D93C2A" w14:paraId="7052CB4A" w14:textId="77777777" w:rsidTr="00DB2802">
        <w:tc>
          <w:tcPr>
            <w:tcW w:w="863" w:type="dxa"/>
            <w:tcMar>
              <w:top w:w="0" w:type="dxa"/>
              <w:left w:w="108" w:type="dxa"/>
              <w:bottom w:w="0" w:type="dxa"/>
              <w:right w:w="108" w:type="dxa"/>
            </w:tcMar>
            <w:hideMark/>
          </w:tcPr>
          <w:p w14:paraId="32BF5CAB"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12.</w:t>
            </w:r>
          </w:p>
        </w:tc>
        <w:tc>
          <w:tcPr>
            <w:tcW w:w="8992" w:type="dxa"/>
            <w:tcMar>
              <w:top w:w="0" w:type="dxa"/>
              <w:left w:w="108" w:type="dxa"/>
              <w:bottom w:w="0" w:type="dxa"/>
              <w:right w:w="108" w:type="dxa"/>
            </w:tcMar>
            <w:hideMark/>
          </w:tcPr>
          <w:p w14:paraId="7252DF70"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SPRENDIMAS DĖL PIRKIMO SUTARTIES SUDARYMO</w:t>
            </w:r>
          </w:p>
        </w:tc>
      </w:tr>
      <w:tr w:rsidR="00D93C2A" w:rsidRPr="00D93C2A" w14:paraId="47E81F31" w14:textId="77777777" w:rsidTr="00DB2802">
        <w:tc>
          <w:tcPr>
            <w:tcW w:w="863" w:type="dxa"/>
            <w:tcMar>
              <w:top w:w="0" w:type="dxa"/>
              <w:left w:w="108" w:type="dxa"/>
              <w:bottom w:w="0" w:type="dxa"/>
              <w:right w:w="108" w:type="dxa"/>
            </w:tcMar>
            <w:hideMark/>
          </w:tcPr>
          <w:p w14:paraId="334DBC9C"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13.</w:t>
            </w:r>
          </w:p>
        </w:tc>
        <w:tc>
          <w:tcPr>
            <w:tcW w:w="8992" w:type="dxa"/>
            <w:tcMar>
              <w:top w:w="0" w:type="dxa"/>
              <w:left w:w="108" w:type="dxa"/>
              <w:bottom w:w="0" w:type="dxa"/>
              <w:right w:w="108" w:type="dxa"/>
            </w:tcMar>
            <w:hideMark/>
          </w:tcPr>
          <w:p w14:paraId="484987B6"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szCs w:val="24"/>
                <w:lang w:val="lt-LT"/>
                <w14:ligatures w14:val="none"/>
              </w:rPr>
              <w:t>PRETENZIJŲ IR SKUNDŲ NAGRINĖJIMO TVARKA</w:t>
            </w:r>
          </w:p>
        </w:tc>
      </w:tr>
      <w:tr w:rsidR="00D93C2A" w:rsidRPr="00D93C2A" w14:paraId="7D674A8C" w14:textId="77777777" w:rsidTr="00DB2802">
        <w:tc>
          <w:tcPr>
            <w:tcW w:w="863" w:type="dxa"/>
            <w:tcMar>
              <w:top w:w="0" w:type="dxa"/>
              <w:left w:w="108" w:type="dxa"/>
              <w:bottom w:w="0" w:type="dxa"/>
              <w:right w:w="108" w:type="dxa"/>
            </w:tcMar>
            <w:hideMark/>
          </w:tcPr>
          <w:p w14:paraId="2F017EFB"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14.</w:t>
            </w:r>
          </w:p>
        </w:tc>
        <w:tc>
          <w:tcPr>
            <w:tcW w:w="8992" w:type="dxa"/>
            <w:tcMar>
              <w:top w:w="0" w:type="dxa"/>
              <w:left w:w="108" w:type="dxa"/>
              <w:bottom w:w="0" w:type="dxa"/>
              <w:right w:w="108" w:type="dxa"/>
            </w:tcMar>
            <w:hideMark/>
          </w:tcPr>
          <w:p w14:paraId="67713767"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Times New Roman" w:hAnsi="Times New Roman" w:cs="Times New Roman"/>
                <w:kern w:val="0"/>
                <w:sz w:val="24"/>
                <w:szCs w:val="24"/>
                <w:lang w:val="lt-LT" w:eastAsia="lt-LT"/>
                <w14:ligatures w14:val="none"/>
              </w:rPr>
              <w:t>INFORMAVIMAS APIE PIRKIMO PROCEDŪROS REZULTATUS</w:t>
            </w:r>
          </w:p>
        </w:tc>
      </w:tr>
      <w:tr w:rsidR="00D93C2A" w:rsidRPr="00D93C2A" w14:paraId="65FB31BC" w14:textId="77777777" w:rsidTr="00DB2802">
        <w:tc>
          <w:tcPr>
            <w:tcW w:w="863" w:type="dxa"/>
            <w:tcMar>
              <w:top w:w="0" w:type="dxa"/>
              <w:left w:w="108" w:type="dxa"/>
              <w:bottom w:w="0" w:type="dxa"/>
              <w:right w:w="108" w:type="dxa"/>
            </w:tcMar>
            <w:hideMark/>
          </w:tcPr>
          <w:p w14:paraId="7EA3DEC8"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15.</w:t>
            </w:r>
          </w:p>
        </w:tc>
        <w:tc>
          <w:tcPr>
            <w:tcW w:w="8992" w:type="dxa"/>
            <w:tcMar>
              <w:top w:w="0" w:type="dxa"/>
              <w:left w:w="108" w:type="dxa"/>
              <w:bottom w:w="0" w:type="dxa"/>
              <w:right w:w="108" w:type="dxa"/>
            </w:tcMar>
            <w:hideMark/>
          </w:tcPr>
          <w:p w14:paraId="6FA69DA8"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PIRKIMO SUTARTIES SĄLYGOS</w:t>
            </w:r>
          </w:p>
        </w:tc>
      </w:tr>
      <w:tr w:rsidR="00D93C2A" w:rsidRPr="00D93C2A" w14:paraId="705D4F7C" w14:textId="77777777" w:rsidTr="00DB2802">
        <w:tc>
          <w:tcPr>
            <w:tcW w:w="863" w:type="dxa"/>
            <w:tcMar>
              <w:top w:w="0" w:type="dxa"/>
              <w:left w:w="108" w:type="dxa"/>
              <w:bottom w:w="0" w:type="dxa"/>
              <w:right w:w="108" w:type="dxa"/>
            </w:tcMar>
          </w:tcPr>
          <w:p w14:paraId="70AFF54D"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p>
        </w:tc>
        <w:tc>
          <w:tcPr>
            <w:tcW w:w="8992" w:type="dxa"/>
            <w:tcMar>
              <w:top w:w="0" w:type="dxa"/>
              <w:left w:w="108" w:type="dxa"/>
              <w:bottom w:w="0" w:type="dxa"/>
              <w:right w:w="108" w:type="dxa"/>
            </w:tcMar>
          </w:tcPr>
          <w:p w14:paraId="29627C6A"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PRIEDAI:</w:t>
            </w:r>
          </w:p>
          <w:p w14:paraId="424BC8A6" w14:textId="77777777" w:rsidR="00332A0E" w:rsidRPr="00D93C2A" w:rsidRDefault="00332A0E" w:rsidP="00DB2802">
            <w:pPr>
              <w:spacing w:after="0" w:line="240" w:lineRule="auto"/>
              <w:jc w:val="both"/>
              <w:rPr>
                <w:rFonts w:ascii="Times New Roman" w:eastAsia="Calibri" w:hAnsi="Times New Roman" w:cs="Times New Roman"/>
                <w:kern w:val="0"/>
                <w:sz w:val="24"/>
                <w:lang w:val="lt-LT"/>
                <w14:ligatures w14:val="none"/>
              </w:rPr>
            </w:pPr>
          </w:p>
        </w:tc>
      </w:tr>
    </w:tbl>
    <w:p w14:paraId="46BF3751" w14:textId="77777777" w:rsidR="00332A0E" w:rsidRPr="00D93C2A" w:rsidRDefault="00332A0E" w:rsidP="00332A0E">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1. Techninė specifikacija.</w:t>
      </w:r>
    </w:p>
    <w:p w14:paraId="30B9EE3A" w14:textId="77777777" w:rsidR="00332A0E" w:rsidRPr="00D93C2A" w:rsidRDefault="00332A0E" w:rsidP="00332A0E">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2. Pasiūlymo forma.</w:t>
      </w:r>
    </w:p>
    <w:p w14:paraId="67F4EBB4" w14:textId="77777777" w:rsidR="00332A0E" w:rsidRPr="00D93C2A" w:rsidRDefault="00332A0E" w:rsidP="00332A0E">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3. Sutarties projektas.</w:t>
      </w:r>
    </w:p>
    <w:p w14:paraId="3A0340EB" w14:textId="77777777" w:rsidR="00332A0E" w:rsidRPr="00D93C2A" w:rsidRDefault="00332A0E" w:rsidP="00332A0E">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4. Nacionalinio saugumo reikalavimų atitikties deklaracija.</w:t>
      </w:r>
    </w:p>
    <w:p w14:paraId="29DE39C2"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4D5A9EC4"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2889B67F"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462AF230"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5F14F3C6"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lastRenderedPageBreak/>
        <w:t>1. BENDROSIOS NUOSTATOS</w:t>
      </w:r>
    </w:p>
    <w:p w14:paraId="41D8DA8E"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 xml:space="preserve">Savivaldybės įmonė „Vilniaus atliekų sistemos administratorius“ (toliau – perkančioji organizacija) mažos vertės skelbiamos apklausos būdu numato įsigyti </w:t>
      </w:r>
      <w:r w:rsidRPr="00D93C2A">
        <w:rPr>
          <w:rFonts w:ascii="Times New Roman" w:eastAsia="Calibri" w:hAnsi="Times New Roman" w:cs="Times New Roman"/>
          <w:b/>
          <w:bCs/>
          <w:kern w:val="0"/>
          <w:sz w:val="24"/>
          <w:szCs w:val="24"/>
          <w:lang w:val="lt-LT"/>
          <w14:ligatures w14:val="none"/>
        </w:rPr>
        <w:t xml:space="preserve">išorinio klientų aptarnavimo centro paslaugas </w:t>
      </w:r>
      <w:r w:rsidRPr="00D93C2A">
        <w:rPr>
          <w:rFonts w:ascii="Times New Roman" w:eastAsia="Calibri" w:hAnsi="Times New Roman" w:cs="Times New Roman"/>
          <w:kern w:val="0"/>
          <w:sz w:val="24"/>
          <w:szCs w:val="24"/>
          <w:lang w:val="lt-LT"/>
          <w14:ligatures w14:val="none"/>
        </w:rPr>
        <w:t xml:space="preserve">(toliau – pirkimas). </w:t>
      </w:r>
    </w:p>
    <w:p w14:paraId="37455B71"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Pirkimas vykdomas vadovaujantis Lietuvos Respublikos viešųjų pirkimų įstatymu (toliau – Viešųjų pirkimų įstatymas), Lietuvos Respublikos civiliniu kodeksu (toliau – Civilinis kodeksas), kitais viešuosius pirkimus reglamentuojančiais teisės aktais bei Pirkimo sąlygomis.</w:t>
      </w:r>
    </w:p>
    <w:p w14:paraId="7AD1E06E"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Vartojamos pagrindinės sąvokos apibrėžtos Viešųjų pirkimų įstatyme.</w:t>
      </w:r>
    </w:p>
    <w:p w14:paraId="609BC8C1"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noProof/>
          <w:kern w:val="0"/>
          <w:sz w:val="24"/>
          <w:lang w:val="lt-LT"/>
          <w14:ligatures w14:val="none"/>
        </w:rPr>
        <w:t xml:space="preserve"> </w:t>
      </w:r>
      <w:r w:rsidRPr="00D93C2A">
        <w:rPr>
          <w:rFonts w:ascii="Times New Roman" w:eastAsia="Calibri" w:hAnsi="Times New Roman" w:cs="Times New Roman"/>
          <w:kern w:val="0"/>
          <w:sz w:val="24"/>
          <w:szCs w:val="24"/>
          <w:lang w:val="lt-LT"/>
          <w14:ligatures w14:val="none"/>
        </w:rPr>
        <w:t xml:space="preserve">Pirkimo mažos vertės skelbiamos apklausos sąlygos (toliau – Pirkimo sąlygos) ir jų paaiškinimai bei papildymai skelbiami Centrinėje viešųjų pirkimų informacinėje sistemoje (toliau – CVP IS) adresu </w:t>
      </w:r>
      <w:hyperlink r:id="rId7" w:history="1">
        <w:r w:rsidRPr="00D93C2A">
          <w:rPr>
            <w:rFonts w:ascii="Times New Roman" w:eastAsia="Calibri" w:hAnsi="Times New Roman" w:cs="Times New Roman"/>
            <w:kern w:val="0"/>
            <w:sz w:val="24"/>
            <w:szCs w:val="24"/>
            <w:u w:val="single"/>
            <w:lang w:val="lt-LT"/>
            <w14:ligatures w14:val="none"/>
          </w:rPr>
          <w:t>https://viesiejipirkimai.lt</w:t>
        </w:r>
      </w:hyperlink>
      <w:r w:rsidRPr="00D93C2A">
        <w:rPr>
          <w:rFonts w:ascii="Times New Roman" w:eastAsia="Calibri" w:hAnsi="Times New Roman" w:cs="Times New Roman"/>
          <w:kern w:val="0"/>
          <w:sz w:val="24"/>
          <w:szCs w:val="24"/>
          <w:lang w:val="lt-LT"/>
          <w14:ligatures w14:val="none"/>
        </w:rPr>
        <w:t>. Perkančioji organizacija neteikia tiekėjams Pirkimo dokumentų popierinio varianto.</w:t>
      </w:r>
    </w:p>
    <w:p w14:paraId="53718A6D"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Pirkimas atliekamas laikantis lygiateisiškumo, nediskriminavimo, skaidrumo, abipusio pripažinimo, proporcingumo, sąžiningumo principų ir konfidencialumo bei nešališkumo reikalavimų. Priimant sprendimus dėl Pirkimo sąlygų, vadovaujamasi racionalumo principu.</w:t>
      </w:r>
    </w:p>
    <w:p w14:paraId="45D84A2B"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 xml:space="preserve">Išankstinio informacinio skelbimo apie šį Pirkimą nebuvo, savanoriško </w:t>
      </w:r>
      <w:r w:rsidRPr="00D93C2A">
        <w:rPr>
          <w:rFonts w:ascii="Times New Roman" w:eastAsia="Calibri" w:hAnsi="Times New Roman" w:cs="Times New Roman"/>
          <w:i/>
          <w:kern w:val="0"/>
          <w:sz w:val="24"/>
          <w:szCs w:val="24"/>
          <w:lang w:val="lt-LT"/>
          <w14:ligatures w14:val="none"/>
        </w:rPr>
        <w:t>ex ante</w:t>
      </w:r>
      <w:r w:rsidRPr="00D93C2A">
        <w:rPr>
          <w:rFonts w:ascii="Times New Roman" w:eastAsia="Calibri" w:hAnsi="Times New Roman" w:cs="Times New Roman"/>
          <w:kern w:val="0"/>
          <w:sz w:val="24"/>
          <w:szCs w:val="24"/>
          <w:lang w:val="lt-LT"/>
          <w14:ligatures w14:val="none"/>
        </w:rPr>
        <w:t xml:space="preserve"> skaidrumo skelbimo skelbti nenumatoma.</w:t>
      </w:r>
    </w:p>
    <w:p w14:paraId="15A233E8" w14:textId="77777777" w:rsidR="00332A0E" w:rsidRPr="00D93C2A" w:rsidRDefault="00332A0E" w:rsidP="00332A0E">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lang w:val="lt-LT"/>
          <w14:ligatures w14:val="none"/>
        </w:rPr>
        <w:t xml:space="preserve">Pirkimą atlieka pirkimų organizatorius. </w:t>
      </w:r>
      <w:r w:rsidRPr="00D93C2A">
        <w:rPr>
          <w:rFonts w:ascii="Times New Roman" w:eastAsia="Calibri" w:hAnsi="Times New Roman" w:cs="Times New Roman"/>
          <w:kern w:val="0"/>
          <w:sz w:val="24"/>
          <w:szCs w:val="24"/>
          <w:lang w:val="lt-LT"/>
          <w14:ligatures w14:val="none"/>
        </w:rPr>
        <w:t xml:space="preserve">Įgaliotas asmuo palaikyti tiesioginį ryšį su tiekėjais, gauti iš jų pranešimus, susijusius su pirkimo procedūromis, yra pirkimų organizatorius Vita Puišienė, el. paštas </w:t>
      </w:r>
      <w:hyperlink r:id="rId8" w:history="1">
        <w:r w:rsidRPr="00D93C2A">
          <w:rPr>
            <w:rFonts w:ascii="Times New Roman" w:eastAsia="Calibri" w:hAnsi="Times New Roman" w:cs="Times New Roman"/>
            <w:kern w:val="0"/>
            <w:sz w:val="24"/>
            <w:szCs w:val="24"/>
            <w:u w:val="single"/>
            <w:lang w:val="lt-LT"/>
            <w14:ligatures w14:val="none"/>
          </w:rPr>
          <w:t>v.puisiene@vasa.lt</w:t>
        </w:r>
      </w:hyperlink>
      <w:r w:rsidRPr="00D93C2A">
        <w:rPr>
          <w:rFonts w:ascii="Times New Roman" w:eastAsia="Calibri" w:hAnsi="Times New Roman" w:cs="Times New Roman"/>
          <w:kern w:val="0"/>
          <w:sz w:val="24"/>
          <w:szCs w:val="24"/>
          <w:lang w:val="lt-LT"/>
          <w14:ligatures w14:val="none"/>
        </w:rPr>
        <w:t>, telefono Nr.</w:t>
      </w:r>
      <w:r w:rsidRPr="00D93C2A">
        <w:rPr>
          <w:rFonts w:ascii="Times New Roman" w:eastAsia="Calibri" w:hAnsi="Times New Roman" w:cs="Times New Roman"/>
          <w:kern w:val="0"/>
          <w:sz w:val="24"/>
          <w:lang w:val="lt-LT"/>
          <w14:ligatures w14:val="none"/>
        </w:rPr>
        <w:t xml:space="preserve"> </w:t>
      </w:r>
      <w:r w:rsidRPr="00D93C2A">
        <w:rPr>
          <w:rFonts w:ascii="Times New Roman" w:eastAsia="Calibri" w:hAnsi="Times New Roman" w:cs="Times New Roman"/>
          <w:kern w:val="0"/>
          <w:sz w:val="24"/>
          <w:szCs w:val="24"/>
          <w:lang w:val="lt-LT"/>
          <w14:ligatures w14:val="none"/>
        </w:rPr>
        <w:t>370 669 77216.</w:t>
      </w:r>
    </w:p>
    <w:p w14:paraId="0AAE0E6C"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2. PIRKIMO OBJEKTAS</w:t>
      </w:r>
    </w:p>
    <w:p w14:paraId="526BEF1E" w14:textId="77777777" w:rsidR="00332A0E" w:rsidRPr="00D93C2A" w:rsidRDefault="00332A0E" w:rsidP="00332A0E">
      <w:pPr>
        <w:tabs>
          <w:tab w:val="left" w:pos="1134"/>
          <w:tab w:val="left" w:pos="1276"/>
        </w:tabs>
        <w:spacing w:after="0" w:line="240" w:lineRule="auto"/>
        <w:ind w:firstLine="709"/>
        <w:jc w:val="both"/>
        <w:rPr>
          <w:rFonts w:ascii="Times New Roman" w:eastAsia="Calibri" w:hAnsi="Times New Roman" w:cs="Times New Roman"/>
          <w:b/>
          <w:bCs/>
          <w:kern w:val="0"/>
          <w:sz w:val="24"/>
          <w:szCs w:val="24"/>
          <w:lang w:val="lt-LT"/>
          <w14:ligatures w14:val="none"/>
        </w:rPr>
      </w:pPr>
      <w:r w:rsidRPr="00D93C2A">
        <w:rPr>
          <w:rFonts w:ascii="Times New Roman" w:eastAsia="Calibri" w:hAnsi="Times New Roman" w:cs="Times New Roman"/>
          <w:b/>
          <w:bCs/>
          <w:kern w:val="0"/>
          <w:sz w:val="24"/>
          <w:szCs w:val="24"/>
          <w:lang w:val="lt-LT"/>
          <w14:ligatures w14:val="none"/>
        </w:rPr>
        <w:t xml:space="preserve">2.1. Pirkimo objektas yra išorinio klientų aptarnavimo centro paslaugos </w:t>
      </w:r>
      <w:r w:rsidRPr="00D93C2A">
        <w:rPr>
          <w:rFonts w:ascii="Times New Roman" w:eastAsia="Calibri" w:hAnsi="Times New Roman" w:cs="Times New Roman"/>
          <w:b/>
          <w:bCs/>
          <w:w w:val="102"/>
          <w:kern w:val="0"/>
          <w:sz w:val="24"/>
          <w:szCs w:val="24"/>
          <w:lang w:val="lt-LT"/>
          <w14:ligatures w14:val="none"/>
        </w:rPr>
        <w:t>(toliau – paslaugos)</w:t>
      </w:r>
      <w:r w:rsidRPr="00D93C2A">
        <w:rPr>
          <w:rFonts w:ascii="Times New Roman" w:eastAsia="Calibri" w:hAnsi="Times New Roman" w:cs="Times New Roman"/>
          <w:b/>
          <w:bCs/>
          <w:kern w:val="0"/>
          <w:sz w:val="24"/>
          <w:szCs w:val="24"/>
          <w:lang w:val="lt-LT"/>
          <w14:ligatures w14:val="none"/>
        </w:rPr>
        <w:t>.</w:t>
      </w:r>
    </w:p>
    <w:p w14:paraId="11C14059" w14:textId="77777777" w:rsidR="00332A0E" w:rsidRPr="00D93C2A" w:rsidRDefault="00332A0E" w:rsidP="00332A0E">
      <w:pPr>
        <w:tabs>
          <w:tab w:val="left" w:pos="1134"/>
          <w:tab w:val="left" w:pos="1276"/>
        </w:tabs>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2.2. Perkamų paslaugų savybės nustatytos pateiktoje techninėje specifikacijoje (Pirkimo sąlygų 1 priedas).</w:t>
      </w:r>
    </w:p>
    <w:p w14:paraId="3DCE3FC5" w14:textId="77777777" w:rsidR="00332A0E" w:rsidRPr="00D93C2A" w:rsidRDefault="00332A0E" w:rsidP="00332A0E">
      <w:pPr>
        <w:tabs>
          <w:tab w:val="left" w:pos="993"/>
        </w:tabs>
        <w:autoSpaceDE w:val="0"/>
        <w:autoSpaceDN w:val="0"/>
        <w:adjustRightInd w:val="0"/>
        <w:spacing w:after="0" w:line="240" w:lineRule="auto"/>
        <w:ind w:right="-2" w:firstLine="709"/>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lang w:val="lt-LT"/>
          <w14:ligatures w14:val="none"/>
        </w:rPr>
        <w:t>2.3. Pirkimas į atskiras dalis neskirstomas. Tiekėjai turi pateikti pasiūlymą visai nurodytai pirkimo objekto apimčiai.</w:t>
      </w:r>
    </w:p>
    <w:p w14:paraId="2C712D34" w14:textId="77777777" w:rsidR="00332A0E" w:rsidRPr="00D93C2A" w:rsidRDefault="00332A0E" w:rsidP="00332A0E">
      <w:pPr>
        <w:tabs>
          <w:tab w:val="left" w:pos="1134"/>
          <w:tab w:val="left" w:pos="1276"/>
        </w:tabs>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 xml:space="preserve">2.4. Pirkimo metu derybos nebus vykdomos. </w:t>
      </w:r>
    </w:p>
    <w:p w14:paraId="0CDFE60E"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bookmarkStart w:id="1" w:name="_Toc47844930"/>
      <w:bookmarkStart w:id="2" w:name="_Toc60525484"/>
      <w:r w:rsidRPr="00D93C2A">
        <w:rPr>
          <w:rFonts w:ascii="Times New Roman" w:eastAsia="Calibri" w:hAnsi="Times New Roman" w:cs="Times New Roman"/>
          <w:b/>
          <w:kern w:val="0"/>
          <w:sz w:val="24"/>
          <w:szCs w:val="24"/>
          <w:lang w:val="lt-LT"/>
          <w14:ligatures w14:val="none"/>
        </w:rPr>
        <w:t>3. TIEKĖJŲ KVALIFIKACIJOS REIKALAVIMAI</w:t>
      </w:r>
      <w:bookmarkEnd w:id="1"/>
      <w:bookmarkEnd w:id="2"/>
    </w:p>
    <w:p w14:paraId="0489697A" w14:textId="5AD61F8C" w:rsidR="00332A0E" w:rsidRPr="00D93C2A" w:rsidRDefault="00332A0E" w:rsidP="00332A0E">
      <w:pPr>
        <w:tabs>
          <w:tab w:val="left" w:pos="709"/>
        </w:tabs>
        <w:spacing w:after="0" w:line="240" w:lineRule="auto"/>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ab/>
        <w:t xml:space="preserve">3.1. </w:t>
      </w:r>
      <w:r w:rsidRPr="00D93C2A">
        <w:rPr>
          <w:rFonts w:ascii="Times New Roman" w:eastAsia="Calibri" w:hAnsi="Times New Roman" w:cs="Times New Roman"/>
          <w:b/>
          <w:bCs/>
          <w:kern w:val="0"/>
          <w:sz w:val="24"/>
          <w:lang w:val="lt-LT"/>
          <w14:ligatures w14:val="none"/>
        </w:rPr>
        <w:t>Reikalavimai dėl tiekėjų pašalinimo pagrindų nebuvimo nėra keliami</w:t>
      </w:r>
      <w:r w:rsidR="00FB75B5" w:rsidRPr="00D93C2A">
        <w:rPr>
          <w:rFonts w:ascii="Times New Roman" w:eastAsia="Calibri" w:hAnsi="Times New Roman" w:cs="Times New Roman"/>
          <w:b/>
          <w:bCs/>
          <w:kern w:val="0"/>
          <w:sz w:val="24"/>
          <w:lang w:val="lt-LT"/>
          <w14:ligatures w14:val="none"/>
        </w:rPr>
        <w:t>, išskyrus tas, kuris nurodytas pasiūlymo formoje</w:t>
      </w:r>
      <w:r w:rsidRPr="00D93C2A">
        <w:rPr>
          <w:rFonts w:ascii="Times New Roman" w:eastAsia="Calibri" w:hAnsi="Times New Roman" w:cs="Times New Roman"/>
          <w:kern w:val="0"/>
          <w:sz w:val="24"/>
          <w:lang w:val="lt-LT"/>
          <w14:ligatures w14:val="none"/>
        </w:rPr>
        <w:t>.</w:t>
      </w:r>
    </w:p>
    <w:p w14:paraId="26A01E40" w14:textId="77777777" w:rsidR="00332A0E" w:rsidRPr="00D93C2A" w:rsidRDefault="00332A0E" w:rsidP="00332A0E">
      <w:pPr>
        <w:tabs>
          <w:tab w:val="left" w:pos="1276"/>
        </w:tabs>
        <w:spacing w:after="0" w:line="240" w:lineRule="auto"/>
        <w:ind w:firstLine="720"/>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szCs w:val="24"/>
          <w:lang w:val="lt-LT"/>
          <w14:ligatures w14:val="none"/>
        </w:rPr>
        <w:t xml:space="preserve">3.2. </w:t>
      </w:r>
      <w:r w:rsidRPr="00D93C2A">
        <w:rPr>
          <w:rFonts w:ascii="Times New Roman" w:eastAsia="Calibri" w:hAnsi="Times New Roman" w:cs="Times New Roman"/>
          <w:kern w:val="0"/>
          <w:sz w:val="24"/>
          <w:lang w:val="lt-LT"/>
          <w14:ligatures w14:val="none"/>
        </w:rPr>
        <w:t>Perkančioji organizacija neprašo pateikti Europos bendrojo viešųjų pirkimų dokumento.</w:t>
      </w:r>
    </w:p>
    <w:p w14:paraId="67B5482D" w14:textId="68317030" w:rsidR="00332A0E" w:rsidRPr="00D93C2A" w:rsidRDefault="00332A0E" w:rsidP="00332A0E">
      <w:pPr>
        <w:tabs>
          <w:tab w:val="left" w:pos="1276"/>
        </w:tabs>
        <w:spacing w:after="0" w:line="240" w:lineRule="auto"/>
        <w:ind w:firstLine="720"/>
        <w:jc w:val="both"/>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Cs/>
          <w:kern w:val="0"/>
          <w:sz w:val="24"/>
          <w:szCs w:val="24"/>
          <w:lang w:val="lt-LT"/>
          <w14:ligatures w14:val="none"/>
        </w:rPr>
        <w:t>3.3.</w:t>
      </w:r>
      <w:r w:rsidRPr="00D93C2A">
        <w:rPr>
          <w:rFonts w:ascii="Times New Roman" w:eastAsia="Calibri" w:hAnsi="Times New Roman" w:cs="Times New Roman"/>
          <w:b/>
          <w:kern w:val="0"/>
          <w:sz w:val="24"/>
          <w:szCs w:val="24"/>
          <w:lang w:val="lt-LT"/>
          <w14:ligatures w14:val="none"/>
        </w:rPr>
        <w:t xml:space="preserve">  </w:t>
      </w:r>
      <w:r w:rsidR="0012758F" w:rsidRPr="00D93C2A">
        <w:rPr>
          <w:rFonts w:ascii="Times New Roman" w:eastAsia="Calibri" w:hAnsi="Times New Roman" w:cs="Times New Roman"/>
          <w:b/>
          <w:kern w:val="0"/>
          <w:sz w:val="24"/>
          <w:szCs w:val="24"/>
          <w:lang w:val="lt-LT"/>
          <w14:ligatures w14:val="none"/>
        </w:rPr>
        <w:t>Tiekėjų kvalifikacijos reikalavimai bei reikalaujami dokumentai ir informacija, patvirtinantys šiuos reikalavimus:</w:t>
      </w:r>
    </w:p>
    <w:p w14:paraId="4C5CC1F8" w14:textId="77777777" w:rsidR="00945EEA" w:rsidRPr="00D93C2A" w:rsidRDefault="00945EEA" w:rsidP="00332A0E">
      <w:pPr>
        <w:tabs>
          <w:tab w:val="left" w:pos="1276"/>
        </w:tabs>
        <w:spacing w:after="0" w:line="240" w:lineRule="auto"/>
        <w:ind w:firstLine="720"/>
        <w:jc w:val="both"/>
        <w:rPr>
          <w:rFonts w:ascii="Times New Roman" w:eastAsia="Calibri" w:hAnsi="Times New Roman" w:cs="Times New Roman"/>
          <w:b/>
          <w:kern w:val="0"/>
          <w:sz w:val="24"/>
          <w:szCs w:val="24"/>
          <w:lang w:val="lt-LT"/>
          <w14:ligatures w14:val="none"/>
        </w:rPr>
      </w:pPr>
    </w:p>
    <w:tbl>
      <w:tblPr>
        <w:tblStyle w:val="Lentelstinklelis"/>
        <w:tblW w:w="0" w:type="auto"/>
        <w:tblLook w:val="04A0" w:firstRow="1" w:lastRow="0" w:firstColumn="1" w:lastColumn="0" w:noHBand="0" w:noVBand="1"/>
      </w:tblPr>
      <w:tblGrid>
        <w:gridCol w:w="812"/>
        <w:gridCol w:w="5104"/>
        <w:gridCol w:w="3712"/>
      </w:tblGrid>
      <w:tr w:rsidR="00D93C2A" w:rsidRPr="00D93C2A" w14:paraId="303CC4F4" w14:textId="77777777" w:rsidTr="00617F80">
        <w:trPr>
          <w:cantSplit/>
          <w:tblHeader/>
        </w:trPr>
        <w:tc>
          <w:tcPr>
            <w:tcW w:w="812" w:type="dxa"/>
            <w:vAlign w:val="center"/>
          </w:tcPr>
          <w:p w14:paraId="0A6F0CA3" w14:textId="763D9079" w:rsidR="00954BF0" w:rsidRPr="00D93C2A" w:rsidRDefault="00954BF0" w:rsidP="00617F80">
            <w:pPr>
              <w:jc w:val="center"/>
              <w:rPr>
                <w:b/>
                <w:sz w:val="24"/>
                <w:szCs w:val="24"/>
                <w:lang w:eastAsia="en-US"/>
              </w:rPr>
            </w:pPr>
            <w:r w:rsidRPr="00D93C2A">
              <w:rPr>
                <w:b/>
                <w:sz w:val="24"/>
                <w:szCs w:val="24"/>
                <w:lang w:eastAsia="en-US"/>
              </w:rPr>
              <w:t>Eil. Nr.</w:t>
            </w:r>
          </w:p>
        </w:tc>
        <w:tc>
          <w:tcPr>
            <w:tcW w:w="5104" w:type="dxa"/>
            <w:vAlign w:val="center"/>
          </w:tcPr>
          <w:p w14:paraId="61447306" w14:textId="77777777" w:rsidR="00954BF0" w:rsidRPr="00D93C2A" w:rsidRDefault="00954BF0" w:rsidP="00617F80">
            <w:pPr>
              <w:jc w:val="center"/>
              <w:rPr>
                <w:b/>
                <w:sz w:val="24"/>
                <w:szCs w:val="24"/>
                <w:lang w:eastAsia="en-US"/>
              </w:rPr>
            </w:pPr>
            <w:r w:rsidRPr="00D93C2A">
              <w:rPr>
                <w:b/>
                <w:sz w:val="24"/>
                <w:szCs w:val="24"/>
                <w:lang w:eastAsia="en-US"/>
              </w:rPr>
              <w:t>Kvalifikacijos reikalavimai</w:t>
            </w:r>
          </w:p>
        </w:tc>
        <w:tc>
          <w:tcPr>
            <w:tcW w:w="3712" w:type="dxa"/>
            <w:vAlign w:val="center"/>
          </w:tcPr>
          <w:p w14:paraId="19FD94A9" w14:textId="77777777" w:rsidR="00954BF0" w:rsidRPr="00D93C2A" w:rsidRDefault="00954BF0" w:rsidP="00617F80">
            <w:pPr>
              <w:jc w:val="center"/>
              <w:rPr>
                <w:b/>
                <w:sz w:val="24"/>
                <w:szCs w:val="24"/>
                <w:lang w:eastAsia="en-US"/>
              </w:rPr>
            </w:pPr>
            <w:r w:rsidRPr="00D93C2A">
              <w:rPr>
                <w:b/>
                <w:sz w:val="24"/>
                <w:szCs w:val="24"/>
                <w:lang w:eastAsia="en-US"/>
              </w:rPr>
              <w:t>Patvirtinančių dokumentų sąrašas</w:t>
            </w:r>
          </w:p>
        </w:tc>
      </w:tr>
      <w:tr w:rsidR="00D93C2A" w:rsidRPr="00D93C2A" w14:paraId="3E5F9558" w14:textId="77777777" w:rsidTr="00617F80">
        <w:tc>
          <w:tcPr>
            <w:tcW w:w="812" w:type="dxa"/>
            <w:shd w:val="clear" w:color="auto" w:fill="auto"/>
          </w:tcPr>
          <w:p w14:paraId="6B1BA9EF" w14:textId="522ABC91" w:rsidR="00954BF0" w:rsidRPr="00D93C2A" w:rsidRDefault="00382341" w:rsidP="006B194A">
            <w:pPr>
              <w:spacing w:line="240" w:lineRule="auto"/>
              <w:rPr>
                <w:sz w:val="20"/>
                <w:szCs w:val="20"/>
                <w:lang w:eastAsia="en-US"/>
              </w:rPr>
            </w:pPr>
            <w:r w:rsidRPr="00D93C2A">
              <w:rPr>
                <w:sz w:val="20"/>
                <w:szCs w:val="20"/>
                <w:lang w:eastAsia="en-US"/>
              </w:rPr>
              <w:t>3.3.1</w:t>
            </w:r>
          </w:p>
        </w:tc>
        <w:tc>
          <w:tcPr>
            <w:tcW w:w="5104" w:type="dxa"/>
            <w:tcBorders>
              <w:bottom w:val="single" w:sz="4" w:space="0" w:color="auto"/>
            </w:tcBorders>
          </w:tcPr>
          <w:p w14:paraId="71F824BB" w14:textId="7F481FED" w:rsidR="00945EEA" w:rsidRPr="00D93C2A" w:rsidRDefault="00945EEA" w:rsidP="006B194A">
            <w:pPr>
              <w:tabs>
                <w:tab w:val="left" w:pos="1276"/>
              </w:tabs>
              <w:spacing w:line="240" w:lineRule="auto"/>
              <w:jc w:val="both"/>
              <w:rPr>
                <w:rFonts w:eastAsia="Calibri"/>
                <w:sz w:val="20"/>
                <w:szCs w:val="20"/>
              </w:rPr>
            </w:pPr>
            <w:r w:rsidRPr="00D93C2A">
              <w:rPr>
                <w:rFonts w:eastAsia="Calibri"/>
                <w:sz w:val="20"/>
                <w:szCs w:val="20"/>
              </w:rPr>
              <w:t xml:space="preserve">Tiekėjas per paskutinius 3 (trejus) metus (jei tiekėjas veikia trumpiau nei 3 (trejus) metus, jis pateikia duomenis nuo savo įregistravimo datos) pagal vieną ar daugiau sutarčių yra </w:t>
            </w:r>
            <w:r w:rsidRPr="00D93C2A">
              <w:rPr>
                <w:rFonts w:eastAsia="Calibri"/>
                <w:b/>
                <w:bCs/>
                <w:sz w:val="20"/>
                <w:szCs w:val="20"/>
              </w:rPr>
              <w:t xml:space="preserve">tinkamai savo jėgomis suteikęs </w:t>
            </w:r>
            <w:r w:rsidR="006B194A" w:rsidRPr="00D93C2A">
              <w:rPr>
                <w:rFonts w:eastAsia="Calibri"/>
                <w:b/>
                <w:bCs/>
                <w:sz w:val="20"/>
                <w:szCs w:val="20"/>
              </w:rPr>
              <w:t>klientų aptarnavimo</w:t>
            </w:r>
            <w:r w:rsidRPr="00D93C2A">
              <w:rPr>
                <w:rFonts w:eastAsia="Calibri"/>
                <w:b/>
                <w:bCs/>
                <w:sz w:val="20"/>
                <w:szCs w:val="20"/>
              </w:rPr>
              <w:t xml:space="preserve"> paslaugų</w:t>
            </w:r>
            <w:r w:rsidRPr="00D93C2A">
              <w:rPr>
                <w:rFonts w:eastAsia="Calibri"/>
                <w:sz w:val="20"/>
                <w:szCs w:val="20"/>
              </w:rPr>
              <w:t xml:space="preserve">, kurių bendra vertė yra ne mažesnė kaip </w:t>
            </w:r>
            <w:r w:rsidR="006B194A" w:rsidRPr="00D93C2A">
              <w:rPr>
                <w:rFonts w:eastAsia="Calibri"/>
                <w:b/>
                <w:bCs/>
                <w:sz w:val="20"/>
                <w:szCs w:val="20"/>
              </w:rPr>
              <w:t>26</w:t>
            </w:r>
            <w:r w:rsidRPr="00D93C2A">
              <w:rPr>
                <w:rFonts w:eastAsia="Calibri"/>
                <w:b/>
                <w:bCs/>
                <w:sz w:val="20"/>
                <w:szCs w:val="20"/>
              </w:rPr>
              <w:t xml:space="preserve"> 000 EUR be PVM</w:t>
            </w:r>
            <w:r w:rsidRPr="00D93C2A">
              <w:rPr>
                <w:rFonts w:eastAsia="Calibri"/>
                <w:sz w:val="20"/>
                <w:szCs w:val="20"/>
              </w:rPr>
              <w:t>.</w:t>
            </w:r>
          </w:p>
          <w:p w14:paraId="57A60155" w14:textId="77777777" w:rsidR="00945EEA" w:rsidRPr="00D93C2A" w:rsidRDefault="00945EEA" w:rsidP="006B194A">
            <w:pPr>
              <w:tabs>
                <w:tab w:val="left" w:pos="1276"/>
              </w:tabs>
              <w:spacing w:line="240" w:lineRule="auto"/>
              <w:ind w:firstLine="720"/>
              <w:jc w:val="both"/>
              <w:rPr>
                <w:rFonts w:eastAsia="Calibri"/>
                <w:sz w:val="20"/>
                <w:szCs w:val="20"/>
              </w:rPr>
            </w:pPr>
          </w:p>
          <w:p w14:paraId="650BBBD2" w14:textId="45F63531" w:rsidR="00945EEA" w:rsidRPr="00D93C2A" w:rsidRDefault="00945EEA" w:rsidP="006B194A">
            <w:pPr>
              <w:tabs>
                <w:tab w:val="left" w:pos="1276"/>
              </w:tabs>
              <w:spacing w:line="240" w:lineRule="auto"/>
              <w:jc w:val="both"/>
              <w:rPr>
                <w:sz w:val="20"/>
                <w:szCs w:val="20"/>
              </w:rPr>
            </w:pPr>
            <w:r w:rsidRPr="00D93C2A">
              <w:rPr>
                <w:rFonts w:eastAsia="Calibri"/>
                <w:sz w:val="20"/>
                <w:szCs w:val="20"/>
              </w:rPr>
              <w:t xml:space="preserve">Jei informacija teikiama pagal tebevykdomas sutartis, laikoma, kad patirtis yra įgyta, jei iki pasiūlymo pateikimo datos jau yra suteikta paslaugų už ne mažesnę kaip </w:t>
            </w:r>
            <w:r w:rsidR="006B194A" w:rsidRPr="00D93C2A">
              <w:rPr>
                <w:rFonts w:eastAsia="Calibri"/>
                <w:sz w:val="20"/>
                <w:szCs w:val="20"/>
              </w:rPr>
              <w:t xml:space="preserve">26 </w:t>
            </w:r>
            <w:r w:rsidRPr="00D93C2A">
              <w:rPr>
                <w:rFonts w:eastAsia="Calibri"/>
                <w:sz w:val="20"/>
                <w:szCs w:val="20"/>
              </w:rPr>
              <w:t xml:space="preserve">000 </w:t>
            </w:r>
            <w:r w:rsidR="00D93C2A" w:rsidRPr="00D93C2A">
              <w:rPr>
                <w:rFonts w:eastAsia="Calibri"/>
                <w:sz w:val="20"/>
                <w:szCs w:val="20"/>
              </w:rPr>
              <w:t xml:space="preserve">EUR be PVM </w:t>
            </w:r>
            <w:r w:rsidRPr="00D93C2A">
              <w:rPr>
                <w:rFonts w:eastAsia="Calibri"/>
                <w:sz w:val="20"/>
                <w:szCs w:val="20"/>
              </w:rPr>
              <w:t>sumą.</w:t>
            </w:r>
          </w:p>
        </w:tc>
        <w:tc>
          <w:tcPr>
            <w:tcW w:w="3712" w:type="dxa"/>
            <w:tcBorders>
              <w:bottom w:val="single" w:sz="4" w:space="0" w:color="auto"/>
            </w:tcBorders>
          </w:tcPr>
          <w:p w14:paraId="1493E519" w14:textId="77777777" w:rsidR="00D93C2A" w:rsidRPr="00D93C2A" w:rsidRDefault="00D93C2A" w:rsidP="00D93C2A">
            <w:pPr>
              <w:pStyle w:val="Pagrindinistekstas"/>
              <w:ind w:firstLine="0"/>
              <w:rPr>
                <w:sz w:val="20"/>
              </w:rPr>
            </w:pPr>
            <w:r w:rsidRPr="00D93C2A">
              <w:rPr>
                <w:sz w:val="20"/>
              </w:rPr>
              <w:lastRenderedPageBreak/>
              <w:t>Tiekėjas turi pateikti tinkamą paslaugų įvykdymą patvirtinančius dokumentus:</w:t>
            </w:r>
          </w:p>
          <w:p w14:paraId="08C8AF07" w14:textId="77777777" w:rsidR="00D93C2A" w:rsidRPr="00D93C2A" w:rsidRDefault="00D93C2A" w:rsidP="00D93C2A">
            <w:pPr>
              <w:pStyle w:val="Pagrindinistekstas"/>
              <w:rPr>
                <w:sz w:val="20"/>
              </w:rPr>
            </w:pPr>
          </w:p>
          <w:p w14:paraId="15EF42D6" w14:textId="7B4BA614" w:rsidR="00D93C2A" w:rsidRPr="00D93C2A" w:rsidRDefault="00D93C2A" w:rsidP="00D93C2A">
            <w:pPr>
              <w:pStyle w:val="Pagrindinistekstas"/>
              <w:ind w:firstLine="0"/>
              <w:rPr>
                <w:sz w:val="20"/>
              </w:rPr>
            </w:pPr>
            <w:r w:rsidRPr="00D93C2A">
              <w:rPr>
                <w:sz w:val="20"/>
              </w:rPr>
              <w:t xml:space="preserve">1) </w:t>
            </w:r>
            <w:r w:rsidRPr="00D93C2A">
              <w:rPr>
                <w:b/>
                <w:bCs/>
                <w:sz w:val="20"/>
              </w:rPr>
              <w:t>pažymą apie suteiktas paslaugas</w:t>
            </w:r>
            <w:r w:rsidRPr="00D93C2A">
              <w:rPr>
                <w:sz w:val="20"/>
              </w:rPr>
              <w:t xml:space="preserve">. Per pastaruosius 3 metus arba per laiką nuo tiekėjo įregistravimo dienos (jeigu tiekėjas </w:t>
            </w:r>
            <w:r w:rsidRPr="00D93C2A">
              <w:rPr>
                <w:sz w:val="20"/>
              </w:rPr>
              <w:lastRenderedPageBreak/>
              <w:t xml:space="preserve">vykdė veiklą mažiau nei 3 metus) suteiktų paslaugų sąrašas, kuriame nurodytos paslaugų bendros sumos, konkrečių paslaugų aprašymai, datos ir paslaugų gavėjai (tiek viešieji, tiek privatieji), užsakovai (su kuriais buvo sudarytos sutartys)  kartu su užsakovų pažymomis apie tinkamai įvykdytas ankstesnes sutartis. </w:t>
            </w:r>
          </w:p>
          <w:p w14:paraId="16E3D46D" w14:textId="77777777" w:rsidR="00D93C2A" w:rsidRPr="00D93C2A" w:rsidRDefault="00D93C2A" w:rsidP="00D93C2A">
            <w:pPr>
              <w:pStyle w:val="Pagrindinistekstas"/>
              <w:rPr>
                <w:sz w:val="20"/>
              </w:rPr>
            </w:pPr>
          </w:p>
          <w:p w14:paraId="3D59146B" w14:textId="77777777" w:rsidR="00D93C2A" w:rsidRPr="00D93C2A" w:rsidRDefault="00D93C2A" w:rsidP="00D93C2A">
            <w:pPr>
              <w:pStyle w:val="Pagrindinistekstas"/>
              <w:ind w:firstLine="0"/>
              <w:rPr>
                <w:sz w:val="20"/>
              </w:rPr>
            </w:pPr>
            <w:r w:rsidRPr="00D93C2A">
              <w:rPr>
                <w:sz w:val="20"/>
              </w:rPr>
              <w:t xml:space="preserve">2) </w:t>
            </w:r>
            <w:r w:rsidRPr="00D93C2A">
              <w:rPr>
                <w:b/>
                <w:bCs/>
                <w:sz w:val="20"/>
              </w:rPr>
              <w:t>užsakovo patvirtintą pažymą (deklaraciją)</w:t>
            </w:r>
            <w:r w:rsidRPr="00D93C2A">
              <w:rPr>
                <w:sz w:val="20"/>
              </w:rPr>
              <w:t xml:space="preserve"> apie tiekėjo tinkamai suteiktas paslaugas. Užsakovų pažymose turi būti nurodytos suteiktų paslaugų bendros sumos, datos, paslaugų gavėjai, ar paslaugos buvo suteiktos pagal pirkimo sutarties vykdymą reglamentuojančių teisės aktų bei pirkimo sutarties reikalavimus.</w:t>
            </w:r>
          </w:p>
          <w:p w14:paraId="1D7116E7" w14:textId="77777777" w:rsidR="00D93C2A" w:rsidRPr="00D93C2A" w:rsidRDefault="00D93C2A" w:rsidP="00D93C2A">
            <w:pPr>
              <w:pStyle w:val="Pagrindinistekstas"/>
              <w:rPr>
                <w:sz w:val="20"/>
              </w:rPr>
            </w:pPr>
          </w:p>
          <w:p w14:paraId="16886114" w14:textId="77777777" w:rsidR="00D93C2A" w:rsidRPr="00D93C2A" w:rsidRDefault="00D93C2A" w:rsidP="00D93C2A">
            <w:pPr>
              <w:pStyle w:val="Pagrindinistekstas"/>
              <w:ind w:firstLine="0"/>
              <w:rPr>
                <w:sz w:val="20"/>
              </w:rPr>
            </w:pPr>
            <w:r w:rsidRPr="00D93C2A">
              <w:rPr>
                <w:sz w:val="20"/>
              </w:rPr>
              <w:t>Patirties įgijimo terminai skaičiuojami iki pasiūlymų pateikimo termino datos.</w:t>
            </w:r>
          </w:p>
          <w:p w14:paraId="090108D9" w14:textId="77777777" w:rsidR="00D93C2A" w:rsidRPr="00D93C2A" w:rsidRDefault="00D93C2A" w:rsidP="00D93C2A">
            <w:pPr>
              <w:pStyle w:val="Pagrindinistekstas"/>
              <w:rPr>
                <w:sz w:val="20"/>
              </w:rPr>
            </w:pPr>
          </w:p>
          <w:p w14:paraId="07BD1260" w14:textId="77777777" w:rsidR="00D93C2A" w:rsidRPr="00D93C2A" w:rsidRDefault="00D93C2A" w:rsidP="00D93C2A">
            <w:pPr>
              <w:pStyle w:val="Pagrindinistekstas"/>
              <w:ind w:firstLine="0"/>
              <w:rPr>
                <w:sz w:val="20"/>
              </w:rPr>
            </w:pPr>
            <w:r w:rsidRPr="00D93C2A">
              <w:rPr>
                <w:sz w:val="20"/>
              </w:rPr>
              <w:t>Jeigu pasiūlymą teikia ūkio subjektų grupė –reikalavimą turi atitikti visi ūkio subjektų grupės nariai kartu (ūkio subjektų grupės narių turima patirtis sumuojama), atsižvelgiant į jų prisiimamus įsipareigojimus.</w:t>
            </w:r>
          </w:p>
          <w:p w14:paraId="7B76A06C" w14:textId="77777777" w:rsidR="00D93C2A" w:rsidRPr="00D93C2A" w:rsidRDefault="00D93C2A" w:rsidP="00D93C2A">
            <w:pPr>
              <w:pStyle w:val="Pagrindinistekstas"/>
              <w:ind w:firstLine="0"/>
              <w:rPr>
                <w:sz w:val="20"/>
              </w:rPr>
            </w:pPr>
            <w:r w:rsidRPr="00D93C2A">
              <w:rPr>
                <w:sz w:val="20"/>
              </w:rPr>
              <w:t>Tiekėjas gali remtis kitų ūkio subjektų pajėgumais tik tuo atveju, jeigu tie subjektai patys vykdys tą pirkimo sutarties dalį, kuriai reikia jų turimų pajėgumų.</w:t>
            </w:r>
          </w:p>
          <w:p w14:paraId="10F54E3E" w14:textId="77777777" w:rsidR="00D93C2A" w:rsidRPr="00D93C2A" w:rsidRDefault="00D93C2A" w:rsidP="00D93C2A">
            <w:pPr>
              <w:pStyle w:val="Pagrindinistekstas"/>
              <w:ind w:firstLine="0"/>
              <w:rPr>
                <w:sz w:val="20"/>
              </w:rPr>
            </w:pPr>
            <w:r w:rsidRPr="00D93C2A">
              <w:rPr>
                <w:sz w:val="2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04B8BE0C" w14:textId="4E0115CE" w:rsidR="00954BF0" w:rsidRPr="00D93C2A" w:rsidRDefault="00D93C2A" w:rsidP="00D93C2A">
            <w:pPr>
              <w:pStyle w:val="Pagrindinistekstas"/>
              <w:ind w:firstLine="0"/>
              <w:rPr>
                <w:sz w:val="20"/>
              </w:rPr>
            </w:pPr>
            <w:r w:rsidRPr="00D93C2A">
              <w:rPr>
                <w:sz w:val="20"/>
              </w:rPr>
              <w:t>Pastaba. 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tc>
      </w:tr>
    </w:tbl>
    <w:p w14:paraId="6FE74898" w14:textId="77777777" w:rsidR="0012758F" w:rsidRPr="00D93C2A" w:rsidRDefault="0012758F" w:rsidP="00332A0E">
      <w:pPr>
        <w:tabs>
          <w:tab w:val="left" w:pos="1276"/>
        </w:tabs>
        <w:spacing w:after="0" w:line="240" w:lineRule="auto"/>
        <w:ind w:firstLine="720"/>
        <w:jc w:val="both"/>
        <w:rPr>
          <w:rFonts w:ascii="Times New Roman" w:eastAsia="Calibri" w:hAnsi="Times New Roman" w:cs="Times New Roman"/>
          <w:b/>
          <w:kern w:val="0"/>
          <w:sz w:val="24"/>
          <w:szCs w:val="24"/>
          <w:lang w:val="lt-LT"/>
          <w14:ligatures w14:val="none"/>
        </w:rPr>
      </w:pPr>
    </w:p>
    <w:p w14:paraId="309ED8C4"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bookmarkStart w:id="3" w:name="_Toc60525483"/>
      <w:bookmarkStart w:id="4" w:name="_Toc47844929"/>
      <w:r w:rsidRPr="00D93C2A">
        <w:rPr>
          <w:rFonts w:ascii="Times New Roman" w:eastAsia="Times New Roman" w:hAnsi="Times New Roman" w:cs="Times New Roman"/>
          <w:kern w:val="0"/>
          <w:sz w:val="24"/>
          <w:szCs w:val="24"/>
          <w:lang w:val="lt-LT" w:eastAsia="lt-LT"/>
          <w14:ligatures w14:val="none"/>
        </w:rPr>
        <w:t xml:space="preserve">3.4. Tiekėjas </w:t>
      </w:r>
      <w:r w:rsidRPr="00D93C2A">
        <w:rPr>
          <w:rFonts w:ascii="Times New Roman" w:eastAsia="Times New Roman" w:hAnsi="Times New Roman" w:cs="Times New Roman"/>
          <w:bCs/>
          <w:kern w:val="0"/>
          <w:sz w:val="24"/>
          <w:szCs w:val="24"/>
          <w:lang w:val="lt-LT" w:eastAsia="lt-LT"/>
          <w14:ligatures w14:val="none"/>
        </w:rPr>
        <w:t>gali remtis kitų ūkio subjektų pajėgumais, kurių kvalifikacija remiasi</w:t>
      </w:r>
      <w:r w:rsidRPr="00D93C2A">
        <w:rPr>
          <w:rFonts w:ascii="Times New Roman" w:eastAsia="Times New Roman" w:hAnsi="Times New Roman" w:cs="Times New Roman"/>
          <w:kern w:val="0"/>
          <w:sz w:val="24"/>
          <w:szCs w:val="24"/>
          <w:lang w:val="lt-LT" w:eastAsia="lt-LT"/>
          <w14:ligatures w14:val="none"/>
        </w:rPr>
        <w:t xml:space="preserve"> siekdamas atitikti Pirkimo dokumentuose nustatytus finansinio ir ekonominio, techninio ir profesinio pajėgumo kvalifikacijos reikalavimus (jei tokie keliami), neatsižvelgiant į ryšio su tais ūkio subjektais teisinį pobūdį. </w:t>
      </w:r>
    </w:p>
    <w:p w14:paraId="58EE98B0"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lastRenderedPageBreak/>
        <w:t>Pagrindžiant atitiktį keliamiems kvalifikaciniams reikalavimas, tiekėjas kitų ūkio subjektų pajėgumais Viešųjų pirkimų įstatymo 49 straipsnio 2 dalyje numatytais atvejais remtis gali tik tuomet, kai tie subjektai, kurių pajėgumais buvo pasiremta, patys teiks tas teiks paslaugas, atliks darbus kuriems reikia jų pajėgumų.</w:t>
      </w:r>
    </w:p>
    <w:p w14:paraId="54648EB3"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shd w:val="clear" w:color="auto" w:fill="FFFFFF"/>
          <w:lang w:val="lt-LT"/>
          <w14:ligatures w14:val="none"/>
        </w:rPr>
      </w:pPr>
      <w:r w:rsidRPr="00D93C2A">
        <w:rPr>
          <w:rFonts w:ascii="Times New Roman" w:eastAsia="Times New Roman" w:hAnsi="Times New Roman" w:cs="Times New Roman"/>
          <w:kern w:val="0"/>
          <w:sz w:val="24"/>
          <w:szCs w:val="24"/>
          <w:lang w:val="lt-LT" w:eastAsia="lt-LT"/>
          <w14:ligatures w14:val="none"/>
        </w:rPr>
        <w:t>3.5. Ti</w:t>
      </w:r>
      <w:r w:rsidRPr="00D93C2A">
        <w:rPr>
          <w:rFonts w:ascii="Times New Roman" w:eastAsia="Calibri" w:hAnsi="Times New Roman" w:cs="Times New Roman"/>
          <w:kern w:val="0"/>
          <w:sz w:val="24"/>
          <w:szCs w:val="24"/>
          <w:shd w:val="clear" w:color="auto" w:fill="FFFFFF"/>
          <w:lang w:val="lt-LT"/>
          <w14:ligatures w14:val="none"/>
        </w:rPr>
        <w:t xml:space="preserve">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w:t>
      </w:r>
    </w:p>
    <w:p w14:paraId="30C33F0C"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shd w:val="clear" w:color="auto" w:fill="FFFFFF"/>
          <w:lang w:val="lt-LT"/>
          <w14:ligatures w14:val="none"/>
        </w:rPr>
      </w:pPr>
      <w:r w:rsidRPr="00D93C2A">
        <w:rPr>
          <w:rFonts w:ascii="Times New Roman" w:eastAsia="Calibri" w:hAnsi="Times New Roman" w:cs="Times New Roman"/>
          <w:kern w:val="0"/>
          <w:sz w:val="24"/>
          <w:szCs w:val="24"/>
          <w:shd w:val="clear" w:color="auto" w:fill="FFFFFF"/>
          <w:lang w:val="lt-LT"/>
          <w14:ligatures w14:val="none"/>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4D5676EA"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Calibri" w:hAnsi="Times New Roman" w:cs="Times New Roman"/>
          <w:kern w:val="0"/>
          <w:sz w:val="24"/>
          <w:szCs w:val="24"/>
          <w:lang w:val="lt-LT"/>
          <w14:ligatures w14:val="none"/>
        </w:rPr>
        <w:t>3.6. Jei tiekėjas remiasi kitų ūkio subjektų pajėgumais, atsižvelgdamas į Pirkimo dokumentuose nustatytus ekonominio ir finansinio pajėgumo reikalavimus (jei tokie keliami), tiekėjas ir ūkio subjektai, kurių pajėgumais remiamasi, privalo prisiimti solidarią atsakomybę už pirkimo sutarties įvykdymą.</w:t>
      </w:r>
    </w:p>
    <w:p w14:paraId="091CDAC2"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lang w:val="lt-LT"/>
          <w14:ligatures w14:val="none"/>
        </w:rPr>
      </w:pPr>
      <w:r w:rsidRPr="00D93C2A">
        <w:rPr>
          <w:rFonts w:ascii="Times New Roman" w:eastAsia="Calibri" w:hAnsi="Times New Roman" w:cs="Times New Roman"/>
          <w:kern w:val="0"/>
          <w:sz w:val="24"/>
          <w:szCs w:val="24"/>
          <w:shd w:val="clear" w:color="auto" w:fill="FFFFFF"/>
          <w:lang w:val="lt-LT"/>
          <w14:ligatures w14:val="none"/>
        </w:rPr>
        <w:t xml:space="preserve">3.7. </w:t>
      </w:r>
      <w:r w:rsidRPr="00D93C2A">
        <w:rPr>
          <w:rFonts w:ascii="Times New Roman" w:eastAsia="Calibri" w:hAnsi="Times New Roman" w:cs="Times New Roman"/>
          <w:kern w:val="0"/>
          <w:sz w:val="24"/>
          <w:szCs w:val="24"/>
          <w:lang w:val="lt-LT"/>
          <w14:ligatures w14:val="none"/>
        </w:rPr>
        <w:t xml:space="preserve">Perkančioji organizacija patikrina, ar ūkio subjektai, kurių pajėgumais ketina remtis tiekėjas, tenkina jiems keliamus kvalifikacijos reikalavimus. Jeigu ūkio subjektas netenkina jam keliamų kvalifikacijos reikalavimų, perkančioji organizacija pareikalaus per jos nustatytą terminą pakeisti jį reikalavimus atitinkančiu ūkio subjektu. </w:t>
      </w:r>
    </w:p>
    <w:p w14:paraId="3300FF99"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3.8.  Perkančioji organizacija, įvertinusi </w:t>
      </w:r>
      <w:r w:rsidRPr="00D93C2A">
        <w:rPr>
          <w:rFonts w:ascii="Times New Roman" w:eastAsia="Calibri" w:hAnsi="Times New Roman" w:cs="Times New Roman"/>
          <w:kern w:val="0"/>
          <w:sz w:val="24"/>
          <w:lang w:val="lt-LT"/>
          <w14:ligatures w14:val="none"/>
        </w:rPr>
        <w:t>atitiktį kvalifikacijos reikalavimams</w:t>
      </w:r>
      <w:r w:rsidRPr="00D93C2A">
        <w:rPr>
          <w:rFonts w:ascii="Times New Roman" w:eastAsia="Times New Roman" w:hAnsi="Times New Roman" w:cs="Times New Roman"/>
          <w:kern w:val="0"/>
          <w:sz w:val="24"/>
          <w:szCs w:val="24"/>
          <w:lang w:val="lt-LT" w:eastAsia="lt-LT"/>
          <w14:ligatures w14:val="none"/>
        </w:rPr>
        <w:t xml:space="preserve">, priima sprendimą dėl kiekvieno paraišką ar pasiūlymą pateikusio kandidato ar dalyvio atitikties kvalifikacijos reikalavimams ir kiekvienam iš jų ne vėliau kaip </w:t>
      </w:r>
      <w:r w:rsidRPr="00D93C2A">
        <w:rPr>
          <w:rFonts w:ascii="Times New Roman" w:eastAsia="Times New Roman" w:hAnsi="Times New Roman" w:cs="Times New Roman"/>
          <w:b/>
          <w:kern w:val="0"/>
          <w:sz w:val="24"/>
          <w:szCs w:val="24"/>
          <w:lang w:val="lt-LT" w:eastAsia="lt-LT"/>
          <w14:ligatures w14:val="none"/>
        </w:rPr>
        <w:t>per 3 darbo dienas</w:t>
      </w:r>
      <w:r w:rsidRPr="00D93C2A">
        <w:rPr>
          <w:rFonts w:ascii="Times New Roman" w:eastAsia="Times New Roman" w:hAnsi="Times New Roman" w:cs="Times New Roman"/>
          <w:kern w:val="0"/>
          <w:sz w:val="24"/>
          <w:szCs w:val="24"/>
          <w:lang w:val="lt-LT" w:eastAsia="lt-LT"/>
          <w14:ligatures w14:val="none"/>
        </w:rPr>
        <w:t xml:space="preserve"> raštu praneša apie šio patikrinimo rezultatus, pagrįsdama priimtus sprendimus. Teisę dalyvauti tolesnėse pirkimo procedūrose turi tik tie kandidatai ar dalyviai, kurie atitinka perkančiosios organizacijos keliamus reikalavimus.</w:t>
      </w:r>
    </w:p>
    <w:p w14:paraId="485A501F"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3.9. Perkančioji organizacija nereikalaus iš tiekėjo pateikti dokumentų, patvirtinančių jo atitiktį kvalifikacijos reikalavimams ir, jeigu taikytina, kokybės vadybos sistemos ir (arba) aplinkos apsaugos vadybos sistemos standartams, kaip nustatyta Viešųjų pirkimų įstatymo 50 straipsnio 4 ir 6 dalyse, jeigu ji:</w:t>
      </w:r>
    </w:p>
    <w:p w14:paraId="4BC0904D"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6CA80D"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2) šiuos dokumentus jau turi iš ankstesnių pirkimo procedūrų.</w:t>
      </w:r>
    </w:p>
    <w:p w14:paraId="2477B88A"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3.10. Perkančioji organizacija nereikalaus, kad ūkio subjektų grupės pateiktą pasiūlymą pripažinus geriausiu ir perkančiajai organizacijai pasiūlius sudaryti pirkimo sutartį, ši ūkio subjektų grupė įgautų tam tikrą teisinę formą.</w:t>
      </w:r>
    </w:p>
    <w:p w14:paraId="1FEF5A5B" w14:textId="77777777" w:rsidR="00332A0E" w:rsidRPr="00D93C2A" w:rsidRDefault="00332A0E" w:rsidP="00332A0E">
      <w:pPr>
        <w:tabs>
          <w:tab w:val="left" w:pos="1260"/>
        </w:tabs>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3.11. </w:t>
      </w:r>
      <w:r w:rsidRPr="00D93C2A">
        <w:rPr>
          <w:rFonts w:ascii="Times New Roman" w:eastAsia="Times New Roman" w:hAnsi="Times New Roman" w:cs="Times New Roman"/>
          <w:b/>
          <w:kern w:val="0"/>
          <w:sz w:val="24"/>
          <w:szCs w:val="24"/>
          <w:lang w:val="lt-LT" w:eastAsia="lt-LT"/>
          <w14:ligatures w14:val="none"/>
        </w:rPr>
        <w:t xml:space="preserve">Pateikiant atitinkamų dokumentų skaitmenines kopijas ir </w:t>
      </w:r>
      <w:r w:rsidRPr="00D93C2A">
        <w:rPr>
          <w:rFonts w:ascii="Times New Roman" w:eastAsia="Times New Roman" w:hAnsi="Times New Roman" w:cs="Times New Roman"/>
          <w:b/>
          <w:kern w:val="0"/>
          <w:sz w:val="24"/>
          <w:szCs w:val="24"/>
          <w:u w:val="single"/>
          <w:lang w:val="lt-LT" w:eastAsia="lt-LT"/>
          <w14:ligatures w14:val="none"/>
        </w:rPr>
        <w:t>pasiūlymą pasirašant elektroniniu parašu yra deklaruojama, kad kopijos yra tikros</w:t>
      </w:r>
      <w:r w:rsidRPr="00D93C2A">
        <w:rPr>
          <w:rFonts w:ascii="Times New Roman" w:eastAsia="Times New Roman" w:hAnsi="Times New Roman" w:cs="Times New Roman"/>
          <w:kern w:val="0"/>
          <w:sz w:val="24"/>
          <w:szCs w:val="24"/>
          <w:lang w:val="lt-LT" w:eastAsia="lt-LT"/>
          <w14:ligatures w14:val="none"/>
        </w:rPr>
        <w:t xml:space="preserve">. Perkančioji organizacija pasilieka sau teisę prašyti dokumentų originalų. </w:t>
      </w:r>
    </w:p>
    <w:p w14:paraId="3C6A0ED4" w14:textId="77777777" w:rsidR="00332A0E" w:rsidRPr="00D93C2A" w:rsidRDefault="00332A0E" w:rsidP="00332A0E">
      <w:pPr>
        <w:tabs>
          <w:tab w:val="left" w:pos="1260"/>
        </w:tabs>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3.12. Ne Lietuvos Respublikoje registruoti tiekėjai Pirkimo sąlygų 3.3 punkte nurodytus kvalifikaciją patvirtinančius dokumentus privalo legalizuoti Dokumentų legalizavimo ir tvirtinimo pažymos (Apostille) tvarkos apraše, patvirtintame Lietuvos Respublikos Vyriausybės 2006 m. spalio 30 d. nutarimu Nr. 1079 (Žin., 2006, Nr. 118-4477), nustatyta tvarka.</w:t>
      </w:r>
    </w:p>
    <w:p w14:paraId="4BC7B694" w14:textId="77777777" w:rsidR="00332A0E" w:rsidRPr="00D93C2A" w:rsidRDefault="00332A0E" w:rsidP="00332A0E">
      <w:pPr>
        <w:tabs>
          <w:tab w:val="left" w:pos="1080"/>
        </w:tabs>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Tiekėjams iš valstybių, su kuriomis Lietuvos Respublika yra sudariusi teisinės pagalbos sutartis, šių dokumentų legalizuoti nereikia, juos pakanka patvirtinti notariškai. Tiekėjų iš valstybių, prisijungusių </w:t>
      </w:r>
      <w:r w:rsidRPr="00D93C2A">
        <w:rPr>
          <w:rFonts w:ascii="Times New Roman" w:eastAsia="Times New Roman" w:hAnsi="Times New Roman" w:cs="Times New Roman"/>
          <w:kern w:val="0"/>
          <w:sz w:val="24"/>
          <w:szCs w:val="24"/>
          <w:lang w:val="lt-LT" w:eastAsia="lt-LT"/>
          <w14:ligatures w14:val="none"/>
        </w:rPr>
        <w:lastRenderedPageBreak/>
        <w:t>prie 1961 m. spalio 5 d. Hagos konvencijos „Dėl užsienio valstybėse išduotų dokumentų legalizavimo panaikinimo“, dokumentai turi būti patvirtinti konvencijoje nustatyta tvarka.</w:t>
      </w:r>
    </w:p>
    <w:p w14:paraId="47B42441" w14:textId="77777777" w:rsidR="00332A0E" w:rsidRPr="00D93C2A" w:rsidRDefault="00332A0E" w:rsidP="00332A0E">
      <w:pPr>
        <w:tabs>
          <w:tab w:val="left" w:pos="1080"/>
        </w:tabs>
        <w:spacing w:after="0" w:line="240" w:lineRule="auto"/>
        <w:ind w:firstLine="720"/>
        <w:jc w:val="both"/>
        <w:rPr>
          <w:rFonts w:ascii="Times New Roman" w:eastAsia="Times New Roman" w:hAnsi="Times New Roman" w:cs="Times New Roman"/>
          <w:b/>
          <w:bCs/>
          <w:kern w:val="0"/>
          <w:sz w:val="24"/>
          <w:szCs w:val="24"/>
          <w:u w:val="single"/>
          <w:lang w:val="lt-LT" w:eastAsia="lt-LT"/>
          <w14:ligatures w14:val="none"/>
        </w:rPr>
      </w:pPr>
      <w:r w:rsidRPr="00D93C2A">
        <w:rPr>
          <w:rFonts w:ascii="Times New Roman" w:eastAsia="Times New Roman" w:hAnsi="Times New Roman" w:cs="Times New Roman"/>
          <w:b/>
          <w:bCs/>
          <w:kern w:val="0"/>
          <w:sz w:val="24"/>
          <w:szCs w:val="24"/>
          <w:u w:val="single"/>
          <w:lang w:val="lt-LT" w:eastAsia="lt-LT"/>
          <w14:ligatures w14:val="none"/>
        </w:rPr>
        <w:t>3.13. Atitikimas nacionaliniam saugumui:</w:t>
      </w:r>
    </w:p>
    <w:p w14:paraId="64DFBF4E" w14:textId="77777777" w:rsidR="00332A0E" w:rsidRPr="00D93C2A" w:rsidRDefault="00332A0E" w:rsidP="00332A0E">
      <w:pPr>
        <w:tabs>
          <w:tab w:val="left" w:pos="1080"/>
        </w:tabs>
        <w:spacing w:after="0" w:line="240" w:lineRule="auto"/>
        <w:ind w:firstLine="720"/>
        <w:jc w:val="both"/>
        <w:rPr>
          <w:rFonts w:ascii="Times New Roman" w:eastAsia="Calibri" w:hAnsi="Times New Roman" w:cs="Times New Roman"/>
          <w:kern w:val="0"/>
          <w:sz w:val="24"/>
          <w:lang w:val="lt-LT"/>
          <w14:ligatures w14:val="none"/>
        </w:rPr>
      </w:pPr>
      <w:r w:rsidRPr="00D93C2A">
        <w:rPr>
          <w:rFonts w:ascii="Times New Roman" w:eastAsia="Times New Roman" w:hAnsi="Times New Roman" w:cs="Times New Roman"/>
          <w:b/>
          <w:bCs/>
          <w:kern w:val="0"/>
          <w:sz w:val="24"/>
          <w:szCs w:val="24"/>
          <w:lang w:val="lt-LT" w:eastAsia="lt-LT"/>
          <w14:ligatures w14:val="none"/>
        </w:rPr>
        <w:t>3.13.1.</w:t>
      </w:r>
      <w:r w:rsidRPr="00D93C2A">
        <w:rPr>
          <w:rFonts w:ascii="Times New Roman" w:eastAsia="Times New Roman" w:hAnsi="Times New Roman" w:cs="Times New Roman"/>
          <w:kern w:val="0"/>
          <w:sz w:val="24"/>
          <w:szCs w:val="24"/>
          <w:lang w:val="lt-LT" w:eastAsia="lt-LT"/>
          <w14:ligatures w14:val="none"/>
        </w:rPr>
        <w:t xml:space="preserve"> </w:t>
      </w:r>
      <w:r w:rsidRPr="00D93C2A">
        <w:rPr>
          <w:rFonts w:ascii="Times New Roman" w:eastAsia="Calibri" w:hAnsi="Times New Roman" w:cs="Times New Roman"/>
          <w:b/>
          <w:bCs/>
          <w:kern w:val="0"/>
          <w:sz w:val="24"/>
          <w:lang w:val="lt-LT"/>
          <w14:ligatures w14:val="none"/>
        </w:rPr>
        <w:t>Vertinama tiekėjo atitiktis vadovaujantis Viešųjų pirkimų įstatymo 37 straipsnio 9 - 10 dalimis:</w:t>
      </w:r>
    </w:p>
    <w:p w14:paraId="76BB108A"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Atsižvelgiant į tai, kad pirkimo objektas apima Viešųjų pirkimų įstatymo </w:t>
      </w:r>
      <w:bookmarkStart w:id="5" w:name="n597d0a9fa19e4220bbc556b5c7bc0974"/>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92</w:t>
      </w:r>
      <w:r w:rsidRPr="00D93C2A">
        <w:rPr>
          <w:rFonts w:ascii="Times New Roman" w:eastAsia="Times New Roman" w:hAnsi="Times New Roman" w:cs="Times New Roman"/>
          <w:kern w:val="0"/>
          <w:sz w:val="24"/>
          <w:szCs w:val="24"/>
          <w:lang w:val="lt-LT" w:eastAsia="lt-LT"/>
          <w14:ligatures w14:val="none"/>
        </w:rPr>
        <w:fldChar w:fldCharType="end"/>
      </w:r>
      <w:bookmarkEnd w:id="5"/>
      <w:r w:rsidRPr="00D93C2A">
        <w:rPr>
          <w:rFonts w:ascii="Times New Roman" w:eastAsia="Times New Roman" w:hAnsi="Times New Roman" w:cs="Times New Roman"/>
          <w:kern w:val="0"/>
          <w:sz w:val="24"/>
          <w:szCs w:val="24"/>
          <w:lang w:val="lt-LT" w:eastAsia="lt-LT"/>
          <w14:ligatures w14:val="none"/>
        </w:rPr>
        <w:t> straipsnio 13 dalyje numatytame sąraše nurodytų BVPŽ kodų prekes ar paslaugas, perkančioji organizacija laiko, kad prekės ar paslaugos kelia grėsmę nacionaliniam saugumui, kai:</w:t>
      </w:r>
    </w:p>
    <w:p w14:paraId="01766BFB"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 prekių gamintojas ar jį kontroliuojantis asmuo yra registruoti (jeigu gamintojas ar jį kontroliuojantis asmuo yra fizinis asmuo – nuolat gyvenantis ar turintis pilietybę) šio įstatymo </w:t>
      </w:r>
      <w:bookmarkStart w:id="6" w:name="nd60fb481354e47dd92c9e869aff2d740"/>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i/>
          <w:iCs/>
          <w:kern w:val="0"/>
          <w:sz w:val="24"/>
          <w:szCs w:val="24"/>
          <w:u w:val="single"/>
          <w:lang w:val="lt-LT" w:eastAsia="lt-LT"/>
          <w14:ligatures w14:val="none"/>
        </w:rPr>
        <w:t>92</w:t>
      </w:r>
      <w:r w:rsidRPr="00D93C2A">
        <w:rPr>
          <w:rFonts w:ascii="Times New Roman" w:eastAsia="Times New Roman" w:hAnsi="Times New Roman" w:cs="Times New Roman"/>
          <w:kern w:val="0"/>
          <w:sz w:val="24"/>
          <w:szCs w:val="24"/>
          <w:lang w:val="lt-LT" w:eastAsia="lt-LT"/>
          <w14:ligatures w14:val="none"/>
        </w:rPr>
        <w:fldChar w:fldCharType="end"/>
      </w:r>
      <w:bookmarkEnd w:id="6"/>
      <w:r w:rsidRPr="00D93C2A">
        <w:rPr>
          <w:rFonts w:ascii="Times New Roman" w:eastAsia="Times New Roman" w:hAnsi="Times New Roman" w:cs="Times New Roman"/>
          <w:kern w:val="0"/>
          <w:sz w:val="24"/>
          <w:szCs w:val="24"/>
          <w:lang w:val="lt-LT" w:eastAsia="lt-LT"/>
          <w14:ligatures w14:val="none"/>
        </w:rPr>
        <w:t> straipsnio 14 dalyje numatytame sąraše nurodytose valstybėse ar teritorijose;</w:t>
      </w:r>
    </w:p>
    <w:p w14:paraId="37193AC0"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2) paslaugų teikimas būtų vykdomas iš šio įstatymo </w:t>
      </w:r>
      <w:bookmarkStart w:id="7" w:name="n26c0466c84d1432c8e48696560fece98"/>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i/>
          <w:iCs/>
          <w:kern w:val="0"/>
          <w:sz w:val="24"/>
          <w:szCs w:val="24"/>
          <w:u w:val="single"/>
          <w:lang w:val="lt-LT" w:eastAsia="lt-LT"/>
          <w14:ligatures w14:val="none"/>
        </w:rPr>
        <w:t>92</w:t>
      </w:r>
      <w:r w:rsidRPr="00D93C2A">
        <w:rPr>
          <w:rFonts w:ascii="Times New Roman" w:eastAsia="Times New Roman" w:hAnsi="Times New Roman" w:cs="Times New Roman"/>
          <w:kern w:val="0"/>
          <w:sz w:val="24"/>
          <w:szCs w:val="24"/>
          <w:lang w:val="lt-LT" w:eastAsia="lt-LT"/>
          <w14:ligatures w14:val="none"/>
        </w:rPr>
        <w:fldChar w:fldCharType="end"/>
      </w:r>
      <w:bookmarkEnd w:id="7"/>
      <w:r w:rsidRPr="00D93C2A">
        <w:rPr>
          <w:rFonts w:ascii="Times New Roman" w:eastAsia="Times New Roman" w:hAnsi="Times New Roman" w:cs="Times New Roman"/>
          <w:kern w:val="0"/>
          <w:sz w:val="24"/>
          <w:szCs w:val="24"/>
          <w:lang w:val="lt-LT" w:eastAsia="lt-LT"/>
          <w14:ligatures w14:val="none"/>
        </w:rPr>
        <w:t> straipsnio 14 dalyje numatytame sąraše nurodytų valstybių ar teritorijų.</w:t>
      </w:r>
    </w:p>
    <w:p w14:paraId="5DEFA4ED"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Jeigu prekių gamintojas ar paslaugų teikėjas, ar jį kontroliuojantis asmuo yra nacionaliniam saugumui užtikrinti svarbi įmonė, valstybės įmonė, savivaldybės įmonė, taip pat valstybės valdoma bendrovė ir jų dukterinės bendrovės, išvardytos </w:t>
      </w:r>
      <w:bookmarkStart w:id="8" w:name="n5d2a4fd16dc74a7a9cfbdbdaace1130a"/>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"https://www.infolex.lt/ta/24513" \o "Lietuvos Respublikos nacionaliniam saugumui užtikrinti svarbių objektų apsaugos įstatymas" \t "_blank"</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Nacionaliniam saugumui užtikrinti svarbių objektų apsaugos įstatyme</w:t>
      </w:r>
      <w:r w:rsidRPr="00D93C2A">
        <w:rPr>
          <w:rFonts w:ascii="Times New Roman" w:eastAsia="Times New Roman" w:hAnsi="Times New Roman" w:cs="Times New Roman"/>
          <w:kern w:val="0"/>
          <w:sz w:val="24"/>
          <w:szCs w:val="24"/>
          <w:lang w:val="lt-LT" w:eastAsia="lt-LT"/>
          <w14:ligatures w14:val="none"/>
        </w:rPr>
        <w:fldChar w:fldCharType="end"/>
      </w:r>
      <w:bookmarkEnd w:id="8"/>
      <w:r w:rsidRPr="00D93C2A">
        <w:rPr>
          <w:rFonts w:ascii="Times New Roman" w:eastAsia="Times New Roman" w:hAnsi="Times New Roman" w:cs="Times New Roman"/>
          <w:kern w:val="0"/>
          <w:sz w:val="24"/>
          <w:szCs w:val="24"/>
          <w:lang w:val="lt-LT" w:eastAsia="lt-LT"/>
          <w14:ligatures w14:val="none"/>
        </w:rPr>
        <w:t>, šiems subjektams Viešųjų pirkimų įstatymo </w:t>
      </w:r>
      <w:bookmarkStart w:id="9" w:name="n69f07dbce19c43afa6a7652468d6f0ee"/>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"javascript:OL('40606','37')" \o "Techninė specifikacija (str. 37)"</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37</w:t>
      </w:r>
      <w:r w:rsidRPr="00D93C2A">
        <w:rPr>
          <w:rFonts w:ascii="Times New Roman" w:eastAsia="Times New Roman" w:hAnsi="Times New Roman" w:cs="Times New Roman"/>
          <w:kern w:val="0"/>
          <w:sz w:val="24"/>
          <w:szCs w:val="24"/>
          <w:lang w:val="lt-LT" w:eastAsia="lt-LT"/>
          <w14:ligatures w14:val="none"/>
        </w:rPr>
        <w:fldChar w:fldCharType="end"/>
      </w:r>
      <w:bookmarkEnd w:id="9"/>
      <w:r w:rsidRPr="00D93C2A">
        <w:rPr>
          <w:rFonts w:ascii="Times New Roman" w:eastAsia="Times New Roman" w:hAnsi="Times New Roman" w:cs="Times New Roman"/>
          <w:kern w:val="0"/>
          <w:sz w:val="24"/>
          <w:szCs w:val="24"/>
          <w:lang w:val="lt-LT" w:eastAsia="lt-LT"/>
          <w14:ligatures w14:val="none"/>
        </w:rPr>
        <w:t> straipsnio 9 dalis netaikoma.</w:t>
      </w:r>
    </w:p>
    <w:p w14:paraId="4D9700D9"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shd w:val="clear" w:color="auto" w:fill="FFFFFF"/>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 xml:space="preserve">Perkančioji organizacija, tikrindama pasiūlymo atitiktį Viešųjų pirkimų įstatymo 37 straipsnio 9 dalies reikalavimams, </w:t>
      </w:r>
      <w:r w:rsidRPr="00D93C2A">
        <w:rPr>
          <w:rFonts w:ascii="Times New Roman" w:eastAsia="Times New Roman" w:hAnsi="Times New Roman" w:cs="Times New Roman"/>
          <w:b/>
          <w:bCs/>
          <w:kern w:val="0"/>
          <w:sz w:val="24"/>
          <w:szCs w:val="24"/>
          <w:shd w:val="clear" w:color="auto" w:fill="FFFFFF"/>
          <w:lang w:val="lt-LT" w:eastAsia="lt-LT"/>
          <w14:ligatures w14:val="none"/>
        </w:rPr>
        <w:t>iš tiekėjo reikalauja</w:t>
      </w:r>
      <w:r w:rsidRPr="00D93C2A">
        <w:rPr>
          <w:rFonts w:ascii="Times New Roman" w:eastAsia="Times New Roman" w:hAnsi="Times New Roman" w:cs="Times New Roman"/>
          <w:b/>
          <w:bCs/>
          <w:i/>
          <w:iCs/>
          <w:kern w:val="0"/>
          <w:sz w:val="24"/>
          <w:szCs w:val="24"/>
          <w:shd w:val="clear" w:color="auto" w:fill="FFFFFF"/>
          <w:lang w:val="lt-LT" w:eastAsia="lt-LT"/>
          <w14:ligatures w14:val="none"/>
        </w:rPr>
        <w:t xml:space="preserve"> kartu su pasiūlymu</w:t>
      </w:r>
      <w:r w:rsidRPr="00D93C2A">
        <w:rPr>
          <w:rFonts w:ascii="Times New Roman" w:eastAsia="Times New Roman" w:hAnsi="Times New Roman" w:cs="Times New Roman"/>
          <w:kern w:val="0"/>
          <w:sz w:val="24"/>
          <w:szCs w:val="24"/>
          <w:shd w:val="clear" w:color="auto" w:fill="FFFFFF"/>
          <w:lang w:val="lt-LT" w:eastAsia="lt-LT"/>
          <w14:ligatures w14:val="none"/>
        </w:rPr>
        <w:t xml:space="preserve"> pateikti Viešųjų pirkimų tarnybos nustatytos formos atitikties deklaraciją (</w:t>
      </w:r>
      <w:r w:rsidRPr="00D93C2A">
        <w:rPr>
          <w:rFonts w:ascii="Times New Roman" w:eastAsia="Times New Roman" w:hAnsi="Times New Roman" w:cs="Times New Roman"/>
          <w:b/>
          <w:bCs/>
          <w:kern w:val="0"/>
          <w:sz w:val="24"/>
          <w:szCs w:val="24"/>
          <w:shd w:val="clear" w:color="auto" w:fill="FFFFFF"/>
          <w:lang w:val="lt-LT" w:eastAsia="lt-LT"/>
          <w14:ligatures w14:val="none"/>
        </w:rPr>
        <w:t>pirkimo sąlygų 4 priedas</w:t>
      </w:r>
      <w:r w:rsidRPr="00D93C2A">
        <w:rPr>
          <w:rFonts w:ascii="Times New Roman" w:eastAsia="Times New Roman" w:hAnsi="Times New Roman" w:cs="Times New Roman"/>
          <w:kern w:val="0"/>
          <w:sz w:val="24"/>
          <w:szCs w:val="24"/>
          <w:shd w:val="clear" w:color="auto" w:fill="FFFFFF"/>
          <w:lang w:val="lt-LT" w:eastAsia="lt-LT"/>
          <w14:ligatures w14:val="none"/>
        </w:rPr>
        <w:t>).</w:t>
      </w:r>
    </w:p>
    <w:p w14:paraId="35085C20"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shd w:val="clear" w:color="auto" w:fill="FFFFFF"/>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 xml:space="preserve">Patikrinus pasiūlymus ir </w:t>
      </w:r>
      <w:r w:rsidRPr="00D93C2A">
        <w:rPr>
          <w:rFonts w:ascii="Times New Roman" w:eastAsia="Times New Roman" w:hAnsi="Times New Roman" w:cs="Times New Roman"/>
          <w:b/>
          <w:bCs/>
          <w:kern w:val="0"/>
          <w:sz w:val="24"/>
          <w:szCs w:val="24"/>
          <w:shd w:val="clear" w:color="auto" w:fill="FFFFFF"/>
          <w:lang w:val="lt-LT" w:eastAsia="lt-LT"/>
          <w14:ligatures w14:val="none"/>
        </w:rPr>
        <w:t xml:space="preserve">išrinkus </w:t>
      </w:r>
      <w:r w:rsidRPr="00D93C2A">
        <w:rPr>
          <w:rFonts w:ascii="Times New Roman" w:eastAsia="Times New Roman" w:hAnsi="Times New Roman" w:cs="Times New Roman"/>
          <w:b/>
          <w:bCs/>
          <w:i/>
          <w:iCs/>
          <w:kern w:val="0"/>
          <w:sz w:val="24"/>
          <w:szCs w:val="24"/>
          <w:shd w:val="clear" w:color="auto" w:fill="FFFFFF"/>
          <w:lang w:val="lt-LT" w:eastAsia="lt-LT"/>
          <w14:ligatures w14:val="none"/>
        </w:rPr>
        <w:t>galimą</w:t>
      </w:r>
      <w:r w:rsidRPr="00D93C2A">
        <w:rPr>
          <w:rFonts w:ascii="Times New Roman" w:eastAsia="Times New Roman" w:hAnsi="Times New Roman" w:cs="Times New Roman"/>
          <w:b/>
          <w:bCs/>
          <w:kern w:val="0"/>
          <w:sz w:val="24"/>
          <w:szCs w:val="24"/>
          <w:shd w:val="clear" w:color="auto" w:fill="FFFFFF"/>
          <w:lang w:val="lt-LT" w:eastAsia="lt-LT"/>
          <w14:ligatures w14:val="none"/>
        </w:rPr>
        <w:t xml:space="preserve"> laimėtoją</w:t>
      </w:r>
      <w:r w:rsidRPr="00D93C2A">
        <w:rPr>
          <w:rFonts w:ascii="Times New Roman" w:eastAsia="Times New Roman" w:hAnsi="Times New Roman" w:cs="Times New Roman"/>
          <w:kern w:val="0"/>
          <w:sz w:val="24"/>
          <w:szCs w:val="24"/>
          <w:shd w:val="clear" w:color="auto" w:fill="FFFFFF"/>
          <w:lang w:val="lt-LT" w:eastAsia="lt-LT"/>
          <w14:ligatures w14:val="none"/>
        </w:rPr>
        <w:t xml:space="preserve"> (ekonomiškai naudingiausią pasiūlymą pateikusį tiekėją) – perkančioji organizacija </w:t>
      </w:r>
      <w:r w:rsidRPr="00D93C2A">
        <w:rPr>
          <w:rFonts w:ascii="Times New Roman" w:eastAsia="Times New Roman" w:hAnsi="Times New Roman" w:cs="Times New Roman"/>
          <w:b/>
          <w:bCs/>
          <w:kern w:val="0"/>
          <w:sz w:val="24"/>
          <w:szCs w:val="24"/>
          <w:shd w:val="clear" w:color="auto" w:fill="FFFFFF"/>
          <w:lang w:val="lt-LT" w:eastAsia="lt-LT"/>
          <w14:ligatures w14:val="none"/>
        </w:rPr>
        <w:t>tik iš jo paprašys pateikti</w:t>
      </w:r>
      <w:r w:rsidRPr="00D93C2A">
        <w:rPr>
          <w:rFonts w:ascii="Times New Roman" w:eastAsia="Times New Roman" w:hAnsi="Times New Roman" w:cs="Times New Roman"/>
          <w:kern w:val="0"/>
          <w:sz w:val="24"/>
          <w:szCs w:val="24"/>
          <w:shd w:val="clear" w:color="auto" w:fill="FFFFFF"/>
          <w:lang w:val="lt-LT" w:eastAsia="lt-LT"/>
          <w14:ligatures w14:val="none"/>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D93C2A">
        <w:rPr>
          <w:rFonts w:ascii="Times New Roman" w:eastAsia="Times New Roman" w:hAnsi="Times New Roman" w:cs="Times New Roman"/>
          <w:b/>
          <w:bCs/>
          <w:kern w:val="0"/>
          <w:sz w:val="24"/>
          <w:szCs w:val="24"/>
          <w:shd w:val="clear" w:color="auto" w:fill="FFFFFF"/>
          <w:lang w:val="lt-LT" w:eastAsia="lt-LT"/>
          <w14:ligatures w14:val="none"/>
        </w:rPr>
        <w:t>3 mėnesiams</w:t>
      </w:r>
      <w:r w:rsidRPr="00D93C2A">
        <w:rPr>
          <w:rFonts w:ascii="Times New Roman" w:eastAsia="Times New Roman" w:hAnsi="Times New Roman" w:cs="Times New Roman"/>
          <w:kern w:val="0"/>
          <w:sz w:val="24"/>
          <w:szCs w:val="24"/>
          <w:shd w:val="clear" w:color="auto" w:fill="FFFFFF"/>
          <w:lang w:val="lt-LT" w:eastAsia="lt-LT"/>
          <w14:ligatures w14:val="none"/>
        </w:rPr>
        <w:t xml:space="preserve"> iki tos dienos, kurią perkančiosios organizacijos prašymu tiekėjas turi pateikti dokumentus.</w:t>
      </w:r>
    </w:p>
    <w:p w14:paraId="1CC3028E"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shd w:val="clear" w:color="auto" w:fill="FFFFFF"/>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0045CDA4"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shd w:val="clear" w:color="auto" w:fill="FFFFFF"/>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Nurodytų dokumentų nereikalaujama, kai:</w:t>
      </w:r>
    </w:p>
    <w:p w14:paraId="10EECE12"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643294" w14:textId="77777777" w:rsidR="00332A0E" w:rsidRPr="00D93C2A" w:rsidRDefault="00332A0E" w:rsidP="00332A0E">
      <w:pPr>
        <w:shd w:val="clear" w:color="auto" w:fill="FFFFFF"/>
        <w:spacing w:after="0" w:line="240" w:lineRule="auto"/>
        <w:ind w:left="851"/>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2) perkančioji organizacija šiuos dokumentus jau turi iš ankstesnių pirkimo procedūrų.</w:t>
      </w:r>
    </w:p>
    <w:p w14:paraId="02F515CB"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kern w:val="0"/>
          <w:sz w:val="24"/>
          <w:szCs w:val="24"/>
          <w:shd w:val="clear" w:color="auto" w:fill="FFFFFF"/>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Perkančioji organizacija gali nereikalauti nurodytų dokumentų, jeigu iš kitų šaltinių, negu nurodyta Viešųjų pirkimų įstatymo 39 straipsnio 5 dalyje, gali nustatyti pasiūlymo atitiktį keliamiems reikalavimams.</w:t>
      </w:r>
    </w:p>
    <w:p w14:paraId="0F51B104" w14:textId="77777777" w:rsidR="00332A0E" w:rsidRPr="00D93C2A" w:rsidRDefault="00332A0E" w:rsidP="00332A0E">
      <w:pPr>
        <w:shd w:val="clear" w:color="auto" w:fill="FFFFFF"/>
        <w:spacing w:after="0" w:line="240" w:lineRule="auto"/>
        <w:ind w:firstLine="851"/>
        <w:jc w:val="both"/>
        <w:rPr>
          <w:rFonts w:ascii="Times New Roman" w:eastAsia="Times New Roman" w:hAnsi="Times New Roman" w:cs="Times New Roman"/>
          <w:b/>
          <w:bCs/>
          <w:kern w:val="0"/>
          <w:sz w:val="24"/>
          <w:szCs w:val="24"/>
          <w:lang w:val="lt-LT" w:eastAsia="lt-LT"/>
          <w14:ligatures w14:val="none"/>
        </w:rPr>
      </w:pPr>
      <w:r w:rsidRPr="00D93C2A">
        <w:rPr>
          <w:rFonts w:ascii="Times New Roman" w:eastAsia="Times New Roman" w:hAnsi="Times New Roman" w:cs="Times New Roman"/>
          <w:b/>
          <w:bCs/>
          <w:kern w:val="0"/>
          <w:sz w:val="24"/>
          <w:szCs w:val="24"/>
          <w:lang w:val="lt-LT" w:eastAsia="lt-LT"/>
          <w14:ligatures w14:val="none"/>
        </w:rPr>
        <w:t>3.13.2. Vertinama tiekėjo atitiktis vadovaujantis Viešųjų pirkimų įstatymo 47 straipsnio 9 – 10 dalimis:</w:t>
      </w:r>
    </w:p>
    <w:p w14:paraId="4C0096A2"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Atsižvelgiant į tai, kad pirkimo objektas apima Viešųjų pirkimų įstatymo </w:t>
      </w:r>
      <w:bookmarkStart w:id="10" w:name="nd8e2763032dc461a8acd8b8ac334b11d"/>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92</w:t>
      </w:r>
      <w:r w:rsidRPr="00D93C2A">
        <w:rPr>
          <w:rFonts w:ascii="Times New Roman" w:eastAsia="Times New Roman" w:hAnsi="Times New Roman" w:cs="Times New Roman"/>
          <w:kern w:val="0"/>
          <w:sz w:val="24"/>
          <w:szCs w:val="24"/>
          <w:lang w:val="lt-LT" w:eastAsia="lt-LT"/>
          <w14:ligatures w14:val="none"/>
        </w:rPr>
        <w:fldChar w:fldCharType="end"/>
      </w:r>
      <w:bookmarkEnd w:id="10"/>
      <w:r w:rsidRPr="00D93C2A">
        <w:rPr>
          <w:rFonts w:ascii="Times New Roman" w:eastAsia="Times New Roman" w:hAnsi="Times New Roman" w:cs="Times New Roman"/>
          <w:kern w:val="0"/>
          <w:sz w:val="24"/>
          <w:szCs w:val="24"/>
          <w:lang w:val="lt-LT" w:eastAsia="lt-LT"/>
          <w14:ligatures w14:val="none"/>
        </w:rPr>
        <w:t xml:space="preserve"> straipsnio 13 dalyje numatytame sąraše nurodytų BVPŽ kodų prekes ar paslaugas,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w:t>
      </w:r>
      <w:r w:rsidRPr="00D93C2A">
        <w:rPr>
          <w:rFonts w:ascii="Times New Roman" w:eastAsia="Times New Roman" w:hAnsi="Times New Roman" w:cs="Times New Roman"/>
          <w:kern w:val="0"/>
          <w:sz w:val="24"/>
          <w:szCs w:val="24"/>
          <w:lang w:val="lt-LT" w:eastAsia="lt-LT"/>
          <w14:ligatures w14:val="none"/>
        </w:rPr>
        <w:lastRenderedPageBreak/>
        <w:t>kontroliuojantis asmuo yra fizinis asmuo – nuolat gyvenantis ar turintis pilietybę) Viešųjų pirkimų įstatymo </w:t>
      </w:r>
      <w:bookmarkStart w:id="11" w:name="nfbcb4549829645d79f3508db090f7d8b"/>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92</w:t>
      </w:r>
      <w:r w:rsidRPr="00D93C2A">
        <w:rPr>
          <w:rFonts w:ascii="Times New Roman" w:eastAsia="Times New Roman" w:hAnsi="Times New Roman" w:cs="Times New Roman"/>
          <w:kern w:val="0"/>
          <w:sz w:val="24"/>
          <w:szCs w:val="24"/>
          <w:lang w:val="lt-LT" w:eastAsia="lt-LT"/>
          <w14:ligatures w14:val="none"/>
        </w:rPr>
        <w:fldChar w:fldCharType="end"/>
      </w:r>
      <w:bookmarkEnd w:id="11"/>
      <w:r w:rsidRPr="00D93C2A">
        <w:rPr>
          <w:rFonts w:ascii="Times New Roman" w:eastAsia="Times New Roman" w:hAnsi="Times New Roman" w:cs="Times New Roman"/>
          <w:kern w:val="0"/>
          <w:sz w:val="24"/>
          <w:szCs w:val="24"/>
          <w:lang w:val="lt-LT" w:eastAsia="lt-LT"/>
          <w14:ligatures w14:val="none"/>
        </w:rPr>
        <w:t> straipsnio 14 dalyje numatytame sąraše nurodytose valstybėse ar teritorijose.</w:t>
      </w:r>
    </w:p>
    <w:p w14:paraId="4D9FADD3"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12" w:name="n0b09fb35541f4e90a24aa63e43c165fd"/>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"https://www.infolex.lt/ta/24513" \o "Lietuvos Respublikos nacionaliniam saugumui užtikrinti svarbių objektų apsaugos įstatymas" \t "_blank"</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Nacionaliniam saugumui užtikrinti svarbių objektų apsaugos įstatyme</w:t>
      </w:r>
      <w:r w:rsidRPr="00D93C2A">
        <w:rPr>
          <w:rFonts w:ascii="Times New Roman" w:eastAsia="Times New Roman" w:hAnsi="Times New Roman" w:cs="Times New Roman"/>
          <w:kern w:val="0"/>
          <w:sz w:val="24"/>
          <w:szCs w:val="24"/>
          <w:lang w:val="lt-LT" w:eastAsia="lt-LT"/>
          <w14:ligatures w14:val="none"/>
        </w:rPr>
        <w:fldChar w:fldCharType="end"/>
      </w:r>
      <w:bookmarkEnd w:id="12"/>
      <w:r w:rsidRPr="00D93C2A">
        <w:rPr>
          <w:rFonts w:ascii="Times New Roman" w:eastAsia="Times New Roman" w:hAnsi="Times New Roman" w:cs="Times New Roman"/>
          <w:kern w:val="0"/>
          <w:sz w:val="24"/>
          <w:szCs w:val="24"/>
          <w:lang w:val="lt-LT" w:eastAsia="lt-LT"/>
          <w14:ligatures w14:val="none"/>
        </w:rPr>
        <w:t>, šiems subjektams Viešųjų pirkimų įstatymo </w:t>
      </w:r>
      <w:bookmarkStart w:id="13" w:name="n721e70778a75453587d793d6d8c970ae"/>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"javascript:OL('40606','47')" \o "Tiekėjo kvalifikacijos tikrinimas (str. 47)"</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47</w:t>
      </w:r>
      <w:r w:rsidRPr="00D93C2A">
        <w:rPr>
          <w:rFonts w:ascii="Times New Roman" w:eastAsia="Times New Roman" w:hAnsi="Times New Roman" w:cs="Times New Roman"/>
          <w:kern w:val="0"/>
          <w:sz w:val="24"/>
          <w:szCs w:val="24"/>
          <w:lang w:val="lt-LT" w:eastAsia="lt-LT"/>
          <w14:ligatures w14:val="none"/>
        </w:rPr>
        <w:fldChar w:fldCharType="end"/>
      </w:r>
      <w:bookmarkEnd w:id="13"/>
      <w:r w:rsidRPr="00D93C2A">
        <w:rPr>
          <w:rFonts w:ascii="Times New Roman" w:eastAsia="Times New Roman" w:hAnsi="Times New Roman" w:cs="Times New Roman"/>
          <w:kern w:val="0"/>
          <w:sz w:val="24"/>
          <w:szCs w:val="24"/>
          <w:lang w:val="lt-LT" w:eastAsia="lt-LT"/>
          <w14:ligatures w14:val="none"/>
        </w:rPr>
        <w:t> straipsnio 9 dalis netaikoma.</w:t>
      </w:r>
    </w:p>
    <w:p w14:paraId="01DC63DA"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Perkančioji organizacija iš tiekėjo </w:t>
      </w:r>
      <w:r w:rsidRPr="00D93C2A">
        <w:rPr>
          <w:rFonts w:ascii="Times New Roman" w:eastAsia="Times New Roman" w:hAnsi="Times New Roman" w:cs="Times New Roman"/>
          <w:b/>
          <w:bCs/>
          <w:i/>
          <w:iCs/>
          <w:kern w:val="0"/>
          <w:sz w:val="24"/>
          <w:szCs w:val="24"/>
          <w:lang w:val="lt-LT" w:eastAsia="lt-LT"/>
          <w14:ligatures w14:val="none"/>
        </w:rPr>
        <w:t>kartu su pasiūlymu</w:t>
      </w:r>
      <w:r w:rsidRPr="00D93C2A">
        <w:rPr>
          <w:rFonts w:ascii="Times New Roman" w:eastAsia="Times New Roman" w:hAnsi="Times New Roman" w:cs="Times New Roman"/>
          <w:kern w:val="0"/>
          <w:sz w:val="24"/>
          <w:szCs w:val="24"/>
          <w:lang w:val="lt-LT" w:eastAsia="lt-LT"/>
          <w14:ligatures w14:val="none"/>
        </w:rPr>
        <w:t xml:space="preserve"> reikalauja pateikti Viešųjų pirkimų tarnybos nustatytos formos atitikties deklaraciją (</w:t>
      </w:r>
      <w:r w:rsidRPr="00D93C2A">
        <w:rPr>
          <w:rFonts w:ascii="Times New Roman" w:eastAsia="Times New Roman" w:hAnsi="Times New Roman" w:cs="Times New Roman"/>
          <w:b/>
          <w:bCs/>
          <w:kern w:val="0"/>
          <w:sz w:val="24"/>
          <w:szCs w:val="24"/>
          <w:shd w:val="clear" w:color="auto" w:fill="FFFFFF"/>
          <w:lang w:val="lt-LT" w:eastAsia="lt-LT"/>
          <w14:ligatures w14:val="none"/>
        </w:rPr>
        <w:t>pirkimo sąlygų 4 priedas</w:t>
      </w:r>
      <w:r w:rsidRPr="00D93C2A">
        <w:rPr>
          <w:rFonts w:ascii="Times New Roman" w:eastAsia="Times New Roman" w:hAnsi="Times New Roman" w:cs="Times New Roman"/>
          <w:kern w:val="0"/>
          <w:sz w:val="24"/>
          <w:szCs w:val="24"/>
          <w:lang w:val="lt-LT" w:eastAsia="lt-LT"/>
          <w14:ligatures w14:val="none"/>
        </w:rPr>
        <w:t>).</w:t>
      </w:r>
    </w:p>
    <w:p w14:paraId="7EEF60C2"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shd w:val="clear" w:color="auto" w:fill="FFFFFF"/>
          <w:lang w:val="lt-LT" w:eastAsia="lt-LT"/>
          <w14:ligatures w14:val="none"/>
        </w:rPr>
        <w:t xml:space="preserve">Patikrinus pasiūlymus ir </w:t>
      </w:r>
      <w:r w:rsidRPr="00D93C2A">
        <w:rPr>
          <w:rFonts w:ascii="Times New Roman" w:eastAsia="Times New Roman" w:hAnsi="Times New Roman" w:cs="Times New Roman"/>
          <w:b/>
          <w:bCs/>
          <w:kern w:val="0"/>
          <w:sz w:val="24"/>
          <w:szCs w:val="24"/>
          <w:shd w:val="clear" w:color="auto" w:fill="FFFFFF"/>
          <w:lang w:val="lt-LT" w:eastAsia="lt-LT"/>
          <w14:ligatures w14:val="none"/>
        </w:rPr>
        <w:t xml:space="preserve">išrinkus </w:t>
      </w:r>
      <w:r w:rsidRPr="00D93C2A">
        <w:rPr>
          <w:rFonts w:ascii="Times New Roman" w:eastAsia="Times New Roman" w:hAnsi="Times New Roman" w:cs="Times New Roman"/>
          <w:b/>
          <w:bCs/>
          <w:i/>
          <w:iCs/>
          <w:kern w:val="0"/>
          <w:sz w:val="24"/>
          <w:szCs w:val="24"/>
          <w:shd w:val="clear" w:color="auto" w:fill="FFFFFF"/>
          <w:lang w:val="lt-LT" w:eastAsia="lt-LT"/>
          <w14:ligatures w14:val="none"/>
        </w:rPr>
        <w:t>galimą</w:t>
      </w:r>
      <w:r w:rsidRPr="00D93C2A">
        <w:rPr>
          <w:rFonts w:ascii="Times New Roman" w:eastAsia="Times New Roman" w:hAnsi="Times New Roman" w:cs="Times New Roman"/>
          <w:b/>
          <w:bCs/>
          <w:kern w:val="0"/>
          <w:sz w:val="24"/>
          <w:szCs w:val="24"/>
          <w:shd w:val="clear" w:color="auto" w:fill="FFFFFF"/>
          <w:lang w:val="lt-LT" w:eastAsia="lt-LT"/>
          <w14:ligatures w14:val="none"/>
        </w:rPr>
        <w:t xml:space="preserve"> laimėtoją</w:t>
      </w:r>
      <w:r w:rsidRPr="00D93C2A">
        <w:rPr>
          <w:rFonts w:ascii="Times New Roman" w:eastAsia="Times New Roman" w:hAnsi="Times New Roman" w:cs="Times New Roman"/>
          <w:kern w:val="0"/>
          <w:sz w:val="24"/>
          <w:szCs w:val="24"/>
          <w:shd w:val="clear" w:color="auto" w:fill="FFFFFF"/>
          <w:lang w:val="lt-LT" w:eastAsia="lt-LT"/>
          <w14:ligatures w14:val="none"/>
        </w:rPr>
        <w:t xml:space="preserve"> (ekonomiškai naudingiausią pasiūlymą pateikusį tiekėją) – perkančioji organizacija </w:t>
      </w:r>
      <w:r w:rsidRPr="00D93C2A">
        <w:rPr>
          <w:rFonts w:ascii="Times New Roman" w:eastAsia="Times New Roman" w:hAnsi="Times New Roman" w:cs="Times New Roman"/>
          <w:b/>
          <w:bCs/>
          <w:kern w:val="0"/>
          <w:sz w:val="24"/>
          <w:szCs w:val="24"/>
          <w:shd w:val="clear" w:color="auto" w:fill="FFFFFF"/>
          <w:lang w:val="lt-LT" w:eastAsia="lt-LT"/>
          <w14:ligatures w14:val="none"/>
        </w:rPr>
        <w:t>tik iš jo paprašys pateikti</w:t>
      </w:r>
      <w:r w:rsidRPr="00D93C2A">
        <w:rPr>
          <w:rFonts w:ascii="Times New Roman" w:eastAsia="Times New Roman" w:hAnsi="Times New Roman" w:cs="Times New Roman"/>
          <w:kern w:val="0"/>
          <w:sz w:val="24"/>
          <w:szCs w:val="24"/>
          <w:shd w:val="clear" w:color="auto" w:fill="FFFFFF"/>
          <w:lang w:val="lt-LT" w:eastAsia="lt-LT"/>
          <w14:ligatures w14:val="none"/>
        </w:rPr>
        <w:t xml:space="preserve"> </w:t>
      </w:r>
      <w:r w:rsidRPr="00D93C2A">
        <w:rPr>
          <w:rFonts w:ascii="Times New Roman" w:eastAsia="Times New Roman" w:hAnsi="Times New Roman" w:cs="Times New Roman"/>
          <w:kern w:val="0"/>
          <w:sz w:val="24"/>
          <w:szCs w:val="24"/>
          <w:lang w:val="lt-LT" w:eastAsia="lt-LT"/>
          <w14:ligatures w14:val="none"/>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w:t>
      </w:r>
      <w:r w:rsidRPr="00D93C2A">
        <w:rPr>
          <w:rFonts w:ascii="Times New Roman" w:eastAsia="Times New Roman" w:hAnsi="Times New Roman" w:cs="Times New Roman"/>
          <w:b/>
          <w:bCs/>
          <w:kern w:val="0"/>
          <w:sz w:val="24"/>
          <w:szCs w:val="24"/>
          <w:lang w:val="lt-LT" w:eastAsia="lt-LT"/>
          <w14:ligatures w14:val="none"/>
        </w:rPr>
        <w:t xml:space="preserve"> 3 mėnesiams</w:t>
      </w:r>
      <w:r w:rsidRPr="00D93C2A">
        <w:rPr>
          <w:rFonts w:ascii="Times New Roman" w:eastAsia="Times New Roman" w:hAnsi="Times New Roman" w:cs="Times New Roman"/>
          <w:kern w:val="0"/>
          <w:sz w:val="24"/>
          <w:szCs w:val="24"/>
          <w:lang w:val="lt-LT" w:eastAsia="lt-LT"/>
          <w14:ligatures w14:val="none"/>
        </w:rPr>
        <w:t xml:space="preserve"> iki tos dienos, kurią perkančiosios organizacijos prašymu tiekėjas turi pateikti dokumentus.</w:t>
      </w:r>
    </w:p>
    <w:p w14:paraId="405FE605"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Perkančioji organizacija gali neprašyti Viešųjų pirkimų įstatymo 51 straipsnio 12 dalyje nurodytų dokumentų, jeigu iš kitų šaltinių, negu nurodyta šio įstatymo </w:t>
      </w:r>
      <w:bookmarkStart w:id="14" w:name="n375865240f52459c93e01d1e053158b0"/>
      <w:r w:rsidRPr="00D93C2A">
        <w:rPr>
          <w:rFonts w:ascii="Times New Roman" w:eastAsia="Times New Roman" w:hAnsi="Times New Roman" w:cs="Times New Roman"/>
          <w:kern w:val="0"/>
          <w:sz w:val="24"/>
          <w:szCs w:val="24"/>
          <w:lang w:val="lt-LT" w:eastAsia="lt-LT"/>
          <w14:ligatures w14:val="none"/>
        </w:rPr>
        <w:fldChar w:fldCharType="begin"/>
      </w:r>
      <w:r w:rsidRPr="00D93C2A">
        <w:rPr>
          <w:rFonts w:ascii="Times New Roman" w:eastAsia="Times New Roman" w:hAnsi="Times New Roman" w:cs="Times New Roman"/>
          <w:kern w:val="0"/>
          <w:sz w:val="24"/>
          <w:szCs w:val="24"/>
          <w:lang w:val="lt-LT" w:eastAsia="lt-LT"/>
          <w14:ligatures w14:val="none"/>
        </w:rPr>
        <w:instrText>HYPERLINK "javascript:OL('40606','50')" \o "Europos bendrasis viešųjų pirkimų dokumentas (str. 50)"</w:instrText>
      </w:r>
      <w:r w:rsidRPr="00D93C2A">
        <w:rPr>
          <w:rFonts w:ascii="Times New Roman" w:eastAsia="Times New Roman" w:hAnsi="Times New Roman" w:cs="Times New Roman"/>
          <w:kern w:val="0"/>
          <w:sz w:val="24"/>
          <w:szCs w:val="24"/>
          <w:lang w:val="lt-LT" w:eastAsia="lt-LT"/>
          <w14:ligatures w14:val="none"/>
        </w:rPr>
      </w:r>
      <w:r w:rsidRPr="00D93C2A">
        <w:rPr>
          <w:rFonts w:ascii="Times New Roman" w:eastAsia="Times New Roman" w:hAnsi="Times New Roman" w:cs="Times New Roman"/>
          <w:kern w:val="0"/>
          <w:sz w:val="24"/>
          <w:szCs w:val="24"/>
          <w:lang w:val="lt-LT" w:eastAsia="lt-LT"/>
          <w14:ligatures w14:val="none"/>
        </w:rPr>
        <w:fldChar w:fldCharType="separate"/>
      </w:r>
      <w:r w:rsidRPr="00D93C2A">
        <w:rPr>
          <w:rFonts w:ascii="Times New Roman" w:eastAsia="Times New Roman" w:hAnsi="Times New Roman" w:cs="Times New Roman"/>
          <w:kern w:val="0"/>
          <w:sz w:val="24"/>
          <w:szCs w:val="24"/>
          <w:u w:val="single"/>
          <w:lang w:val="lt-LT" w:eastAsia="lt-LT"/>
          <w14:ligatures w14:val="none"/>
        </w:rPr>
        <w:t>50</w:t>
      </w:r>
      <w:r w:rsidRPr="00D93C2A">
        <w:rPr>
          <w:rFonts w:ascii="Times New Roman" w:eastAsia="Times New Roman" w:hAnsi="Times New Roman" w:cs="Times New Roman"/>
          <w:kern w:val="0"/>
          <w:sz w:val="24"/>
          <w:szCs w:val="24"/>
          <w:lang w:val="lt-LT" w:eastAsia="lt-LT"/>
          <w14:ligatures w14:val="none"/>
        </w:rPr>
        <w:fldChar w:fldCharType="end"/>
      </w:r>
      <w:bookmarkEnd w:id="14"/>
      <w:r w:rsidRPr="00D93C2A">
        <w:rPr>
          <w:rFonts w:ascii="Times New Roman" w:eastAsia="Times New Roman" w:hAnsi="Times New Roman" w:cs="Times New Roman"/>
          <w:kern w:val="0"/>
          <w:sz w:val="24"/>
          <w:szCs w:val="24"/>
          <w:lang w:val="lt-LT" w:eastAsia="lt-LT"/>
          <w14:ligatures w14:val="none"/>
        </w:rPr>
        <w:t> straipsnio 7 dalyje, gali nustatyti atitiktį keliamiems reikalavimams.</w:t>
      </w:r>
    </w:p>
    <w:p w14:paraId="3A081BD1"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4. DALYVAVIMAS PIRKIMO PROCEDŪROSE</w:t>
      </w:r>
    </w:p>
    <w:p w14:paraId="641FFE22"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bookmarkStart w:id="15" w:name="_Toc60525485"/>
      <w:bookmarkStart w:id="16" w:name="_Toc47844931"/>
      <w:r w:rsidRPr="00D93C2A">
        <w:rPr>
          <w:rFonts w:ascii="Times New Roman" w:eastAsia="Times New Roman" w:hAnsi="Times New Roman" w:cs="Times New Roman"/>
          <w:kern w:val="0"/>
          <w:sz w:val="24"/>
          <w:szCs w:val="24"/>
          <w:lang w:val="lt-LT"/>
          <w14:ligatures w14:val="none"/>
        </w:rPr>
        <w:t xml:space="preserve">4.1. Pasiūlymą gali pateikti </w:t>
      </w:r>
      <w:r w:rsidRPr="00D93C2A">
        <w:rPr>
          <w:rFonts w:ascii="Times New Roman" w:eastAsia="Times New Roman" w:hAnsi="Times New Roman" w:cs="Times New Roman"/>
          <w:b/>
          <w:kern w:val="0"/>
          <w:sz w:val="24"/>
          <w:szCs w:val="24"/>
          <w:lang w:val="lt-LT"/>
          <w14:ligatures w14:val="none"/>
        </w:rPr>
        <w:t>ūkio subjektų grupė</w:t>
      </w:r>
      <w:r w:rsidRPr="00D93C2A">
        <w:rPr>
          <w:rFonts w:ascii="Times New Roman" w:eastAsia="Times New Roman" w:hAnsi="Times New Roman" w:cs="Times New Roman"/>
          <w:kern w:val="0"/>
          <w:sz w:val="24"/>
          <w:szCs w:val="24"/>
          <w:lang w:val="lt-LT"/>
          <w14:ligatures w14:val="none"/>
        </w:rPr>
        <w:t>. Jei Pirkime jungtinės veiklos sutarties pagrindu dalyvauja ūkio subjektų grupė,</w:t>
      </w:r>
      <w:r w:rsidRPr="00D93C2A">
        <w:rPr>
          <w:rFonts w:ascii="Times New Roman" w:eastAsia="Times New Roman" w:hAnsi="Times New Roman" w:cs="Times New Roman"/>
          <w:spacing w:val="3"/>
          <w:kern w:val="0"/>
          <w:sz w:val="24"/>
          <w:szCs w:val="24"/>
          <w:lang w:val="lt-LT"/>
          <w14:ligatures w14:val="none"/>
        </w:rPr>
        <w:t xml:space="preserve"> pateikia jungtinės veiklos sutartį.</w:t>
      </w:r>
    </w:p>
    <w:p w14:paraId="3A655D0E"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spacing w:val="2"/>
          <w:kern w:val="0"/>
          <w:sz w:val="24"/>
          <w:szCs w:val="24"/>
          <w:lang w:val="lt-LT"/>
          <w14:ligatures w14:val="none"/>
        </w:rPr>
        <w:t xml:space="preserve">4.2. Jungtinės veiklos sutartyje turi būti nurodyti kiekvienos šios sutarties šalies įsipareigojimai vykdant </w:t>
      </w:r>
      <w:r w:rsidRPr="00D93C2A">
        <w:rPr>
          <w:rFonts w:ascii="Times New Roman" w:eastAsia="Times New Roman" w:hAnsi="Times New Roman" w:cs="Times New Roman"/>
          <w:spacing w:val="3"/>
          <w:kern w:val="0"/>
          <w:sz w:val="24"/>
          <w:szCs w:val="24"/>
          <w:lang w:val="lt-LT"/>
          <w14:ligatures w14:val="none"/>
        </w:rPr>
        <w:t>numatomą su perkančiąja organizacija sudaryti Pirkimo sutartį, šių įsipareigojimų dalis, tenkanti kiekvienai sutarties šaliai, bei</w:t>
      </w:r>
      <w:r w:rsidRPr="00D93C2A">
        <w:rPr>
          <w:rFonts w:ascii="Times New Roman" w:eastAsia="Times New Roman" w:hAnsi="Times New Roman" w:cs="Times New Roman"/>
          <w:spacing w:val="4"/>
          <w:kern w:val="0"/>
          <w:sz w:val="24"/>
          <w:szCs w:val="24"/>
          <w:lang w:val="lt-LT"/>
          <w14:ligatures w14:val="none"/>
        </w:rPr>
        <w:t xml:space="preserve"> numatyta, kuris iš šios sutarties dalyvių įgaliojamas </w:t>
      </w:r>
      <w:r w:rsidRPr="00D93C2A">
        <w:rPr>
          <w:rFonts w:ascii="Times New Roman" w:eastAsia="Times New Roman" w:hAnsi="Times New Roman" w:cs="Times New Roman"/>
          <w:spacing w:val="2"/>
          <w:kern w:val="0"/>
          <w:sz w:val="24"/>
          <w:szCs w:val="24"/>
          <w:lang w:val="lt-LT"/>
          <w14:ligatures w14:val="none"/>
        </w:rPr>
        <w:t xml:space="preserve">jungtinės veiklos sutarties dalyvių vardu teikti pasiūlymą, o laimėjus Pirkimą, ir pasirašyti Pirkimo sutartį su perkančiąja organizacija, </w:t>
      </w:r>
      <w:r w:rsidRPr="00D93C2A">
        <w:rPr>
          <w:rFonts w:ascii="Times New Roman" w:eastAsia="Times New Roman" w:hAnsi="Times New Roman" w:cs="Times New Roman"/>
          <w:spacing w:val="4"/>
          <w:kern w:val="0"/>
          <w:sz w:val="24"/>
          <w:szCs w:val="24"/>
          <w:lang w:val="lt-LT"/>
          <w14:ligatures w14:val="none"/>
        </w:rPr>
        <w:t xml:space="preserve">teikti PVM sąskaitas-faktūras atsiskaitymams (mokėjimai bus atliekami tik vienam iš jungtinės </w:t>
      </w:r>
      <w:r w:rsidRPr="00D93C2A">
        <w:rPr>
          <w:rFonts w:ascii="Times New Roman" w:eastAsia="Times New Roman" w:hAnsi="Times New Roman" w:cs="Times New Roman"/>
          <w:spacing w:val="2"/>
          <w:kern w:val="0"/>
          <w:sz w:val="24"/>
          <w:szCs w:val="24"/>
          <w:lang w:val="lt-LT"/>
          <w14:ligatures w14:val="none"/>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D93C2A">
        <w:rPr>
          <w:rFonts w:ascii="Times New Roman" w:eastAsia="Times New Roman" w:hAnsi="Times New Roman" w:cs="Times New Roman"/>
          <w:bCs/>
          <w:kern w:val="0"/>
          <w:sz w:val="24"/>
          <w:szCs w:val="24"/>
          <w:lang w:val="lt-LT"/>
          <w14:ligatures w14:val="none"/>
        </w:rPr>
        <w:t>.</w:t>
      </w:r>
    </w:p>
    <w:p w14:paraId="5DAFC1D8"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14:ligatures w14:val="none"/>
        </w:rPr>
        <w:t>4.3. Perkančioji organizacija nereikalauja, kad, ūkio subjektų grupės pateiktą pasiūlymą pripažinus geriausiu ir pasiūlius sudaryti pirkimo sutartį, ši ūkio subjektų grupė įgytų tam tikrą teisinę formą.</w:t>
      </w:r>
    </w:p>
    <w:p w14:paraId="3AAC5A8E" w14:textId="77777777" w:rsidR="00332A0E" w:rsidRDefault="00332A0E" w:rsidP="00332A0E">
      <w:pPr>
        <w:spacing w:after="0" w:line="240" w:lineRule="auto"/>
        <w:ind w:firstLine="720"/>
        <w:jc w:val="both"/>
        <w:rPr>
          <w:rFonts w:ascii="Times New Roman" w:eastAsia="Times New Roman"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14:ligatures w14:val="none"/>
        </w:rPr>
        <w:t xml:space="preserve">4.4. Tiekėjas gali pasitelkti </w:t>
      </w:r>
      <w:r w:rsidRPr="00D93C2A">
        <w:rPr>
          <w:rFonts w:ascii="Times New Roman" w:eastAsia="Times New Roman" w:hAnsi="Times New Roman" w:cs="Times New Roman"/>
          <w:b/>
          <w:kern w:val="0"/>
          <w:sz w:val="24"/>
          <w:szCs w:val="24"/>
          <w:lang w:val="lt-LT"/>
          <w14:ligatures w14:val="none"/>
        </w:rPr>
        <w:t>subtiekėjus</w:t>
      </w:r>
      <w:r w:rsidRPr="00D93C2A">
        <w:rPr>
          <w:rFonts w:ascii="Times New Roman" w:eastAsia="Times New Roman" w:hAnsi="Times New Roman" w:cs="Times New Roman"/>
          <w:kern w:val="0"/>
          <w:sz w:val="24"/>
          <w:szCs w:val="24"/>
          <w:lang w:val="lt-LT"/>
          <w14:ligatures w14:val="none"/>
        </w:rPr>
        <w:t xml:space="preserve">. Jeigu tiekėjas Pirkimo sutarčiai vykdyti numato pasitelkti subtiekėjus, jų dalyvavimas nepriklausomai nuo pirkimo objektą sudarančių prekių, paslaugų ar darbų vertės turi būti patvirtintas </w:t>
      </w:r>
      <w:r w:rsidRPr="00D93C2A">
        <w:rPr>
          <w:rFonts w:ascii="Times New Roman" w:eastAsia="Times New Roman" w:hAnsi="Times New Roman" w:cs="Times New Roman"/>
          <w:kern w:val="0"/>
          <w:sz w:val="24"/>
          <w:szCs w:val="24"/>
          <w:u w:val="single"/>
          <w:lang w:val="lt-LT"/>
          <w14:ligatures w14:val="none"/>
        </w:rPr>
        <w:t>ketinimų protokolu arba preliminaria sutartimi ar kitu dokumentu</w:t>
      </w:r>
      <w:r w:rsidRPr="00D93C2A">
        <w:rPr>
          <w:rFonts w:ascii="Times New Roman" w:eastAsia="Times New Roman" w:hAnsi="Times New Roman" w:cs="Times New Roman"/>
          <w:kern w:val="0"/>
          <w:sz w:val="24"/>
          <w:szCs w:val="24"/>
          <w:lang w:val="lt-LT"/>
          <w14:ligatures w14:val="none"/>
        </w:rPr>
        <w:t xml:space="preserve">, kurie turi būti pateiktos kartu su pasiūlymu. </w:t>
      </w:r>
      <w:r w:rsidRPr="00D93C2A">
        <w:rPr>
          <w:rFonts w:ascii="Times New Roman" w:eastAsia="Times New Roman" w:hAnsi="Times New Roman" w:cs="Times New Roman"/>
          <w:b/>
          <w:kern w:val="0"/>
          <w:sz w:val="24"/>
          <w:szCs w:val="24"/>
          <w:lang w:val="lt-LT"/>
          <w14:ligatures w14:val="none"/>
        </w:rPr>
        <w:t>Tiekėjas turi nurodyti, kokiai Pirkimo sutarties daliai ir kokius subtiekėjus jis ketina pasitelkti</w:t>
      </w:r>
      <w:r w:rsidRPr="00D93C2A">
        <w:rPr>
          <w:rFonts w:ascii="Times New Roman" w:eastAsia="Times New Roman" w:hAnsi="Times New Roman" w:cs="Times New Roman"/>
          <w:kern w:val="0"/>
          <w:sz w:val="24"/>
          <w:szCs w:val="24"/>
          <w:lang w:val="lt-LT"/>
          <w14:ligatures w14:val="none"/>
        </w:rPr>
        <w:t>.</w:t>
      </w:r>
    </w:p>
    <w:p w14:paraId="726DDE2F" w14:textId="77777777" w:rsidR="006362DD" w:rsidRDefault="006362DD" w:rsidP="00332A0E">
      <w:pPr>
        <w:spacing w:after="0" w:line="240" w:lineRule="auto"/>
        <w:ind w:firstLine="720"/>
        <w:jc w:val="both"/>
        <w:rPr>
          <w:rFonts w:ascii="Times New Roman" w:eastAsia="Times New Roman" w:hAnsi="Times New Roman" w:cs="Times New Roman"/>
          <w:kern w:val="0"/>
          <w:sz w:val="24"/>
          <w:szCs w:val="24"/>
          <w:lang w:val="lt-LT"/>
          <w14:ligatures w14:val="none"/>
        </w:rPr>
      </w:pPr>
    </w:p>
    <w:p w14:paraId="01504C5F" w14:textId="77777777" w:rsidR="006362DD" w:rsidRPr="00D93C2A" w:rsidRDefault="006362DD" w:rsidP="00332A0E">
      <w:pPr>
        <w:spacing w:after="0" w:line="240" w:lineRule="auto"/>
        <w:ind w:firstLine="720"/>
        <w:jc w:val="both"/>
        <w:rPr>
          <w:rFonts w:ascii="Times New Roman" w:eastAsia="Times New Roman" w:hAnsi="Times New Roman" w:cs="Times New Roman"/>
          <w:kern w:val="0"/>
          <w:sz w:val="24"/>
          <w:szCs w:val="24"/>
          <w:lang w:val="lt-LT"/>
          <w14:ligatures w14:val="none"/>
        </w:rPr>
      </w:pPr>
    </w:p>
    <w:p w14:paraId="011AC053"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lastRenderedPageBreak/>
        <w:t>5. PASIŪLYMŲ RENGIMAS, PATEIKIMAS, KEITIMAS</w:t>
      </w:r>
      <w:bookmarkEnd w:id="15"/>
      <w:bookmarkEnd w:id="16"/>
    </w:p>
    <w:p w14:paraId="7A50CF3F"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5.1. Pasiūlymas turi būti parengtas vadovaujantis techninės specifikacijos </w:t>
      </w:r>
      <w:r w:rsidRPr="00D93C2A">
        <w:rPr>
          <w:rFonts w:ascii="Times New Roman" w:eastAsia="Calibri" w:hAnsi="Times New Roman" w:cs="Times New Roman"/>
          <w:kern w:val="0"/>
          <w:sz w:val="24"/>
          <w:szCs w:val="24"/>
          <w:lang w:val="lt-LT"/>
          <w14:ligatures w14:val="none"/>
        </w:rPr>
        <w:t xml:space="preserve">(Pirkimo sąlygų 1 priedas) </w:t>
      </w:r>
      <w:r w:rsidRPr="00D93C2A">
        <w:rPr>
          <w:rFonts w:ascii="Times New Roman" w:eastAsia="Times New Roman" w:hAnsi="Times New Roman" w:cs="Times New Roman"/>
          <w:kern w:val="0"/>
          <w:sz w:val="24"/>
          <w:szCs w:val="24"/>
          <w:lang w:val="lt-LT" w:eastAsia="lt-LT"/>
          <w14:ligatures w14:val="none"/>
        </w:rPr>
        <w:t>nuostatomis.</w:t>
      </w:r>
    </w:p>
    <w:p w14:paraId="092B8C57"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5.2. Tiekėjas, teikdamas pasiūlymą, turi siūlyti visą pirkimo dokumentuose nurodytą pirkimo objekto apimtį. Pateikdamas pasiūlymą, tiekėjas susipažįsta ir sutinka su nurodytomis Pirkimo sąlygomis ir patvirtina, kad jo pasiūlyme pateikta informacija yra teisinga bei apima viską, ko reikia tinkamam Pirkimo sutarties įvykdymui.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66B3AC8F"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5.3. Pasiūlymas turi būti pateikiamas elektroninėmis priemonėmis naudojant CVP IS. Pasiūlymas turi būti pateiktas pasirašytas tiekėjo arba jo įgalioto asmens.</w:t>
      </w:r>
    </w:p>
    <w:p w14:paraId="15EFEAAE"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Pasiūlymai, pateikti vokuose popierine forma, nebus priimami ir nebus vertinami. </w:t>
      </w:r>
    </w:p>
    <w:p w14:paraId="300ACAF0" w14:textId="77777777" w:rsidR="00332A0E" w:rsidRPr="00D93C2A" w:rsidRDefault="00332A0E" w:rsidP="00332A0E">
      <w:pPr>
        <w:widowControl w:val="0"/>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5.4. Tiekėjo pasiūlymas bei kita korespondencija pateikiama lietuvių kalba. Jei  dokumentai yra išduoti kita, nei reikalaujama, kalba, vertimas į lietuvių kalbą turi būti patvirtintas vertėjo parašu ir vertimo biuro antspaudu.</w:t>
      </w:r>
    </w:p>
    <w:p w14:paraId="291815BB" w14:textId="77777777" w:rsidR="00332A0E" w:rsidRPr="00D93C2A" w:rsidRDefault="00332A0E" w:rsidP="00332A0E">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5.5. Pasiūlymą sudaro tiekėjo elektroninėmis CVP IS priemonėmis pateiktų dokumentų visuma.</w:t>
      </w:r>
    </w:p>
    <w:p w14:paraId="1C0677C9"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FA2E02">
        <w:rPr>
          <w:rFonts w:ascii="Times New Roman" w:eastAsia="Calibri" w:hAnsi="Times New Roman" w:cs="Times New Roman"/>
          <w:b/>
          <w:bCs/>
          <w:color w:val="FF0000"/>
          <w:kern w:val="0"/>
          <w:sz w:val="24"/>
          <w:szCs w:val="24"/>
          <w:u w:val="single"/>
          <w:lang w:val="lt-LT"/>
          <w14:ligatures w14:val="none"/>
        </w:rPr>
        <w:t>5.6. Tiekėjas savo pasiūlyme privalo pateikti</w:t>
      </w:r>
      <w:r w:rsidRPr="00D93C2A">
        <w:rPr>
          <w:rFonts w:ascii="Times New Roman" w:eastAsia="Calibri" w:hAnsi="Times New Roman" w:cs="Times New Roman"/>
          <w:bCs/>
          <w:kern w:val="0"/>
          <w:sz w:val="24"/>
          <w:szCs w:val="24"/>
          <w:lang w:val="lt-LT"/>
          <w14:ligatures w14:val="none"/>
        </w:rPr>
        <w:t xml:space="preserve">: </w:t>
      </w:r>
    </w:p>
    <w:p w14:paraId="3F2E0D1F"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w:t>
      </w:r>
      <w:r w:rsidRPr="00D93C2A">
        <w:rPr>
          <w:rFonts w:ascii="Times New Roman" w:eastAsia="Calibri" w:hAnsi="Times New Roman" w:cs="Times New Roman"/>
          <w:bCs/>
          <w:kern w:val="0"/>
          <w:sz w:val="24"/>
          <w:szCs w:val="24"/>
          <w:lang w:val="lt-LT"/>
          <w14:ligatures w14:val="none"/>
        </w:rPr>
        <w:t xml:space="preserve">.1. </w:t>
      </w:r>
      <w:r w:rsidRPr="00D93C2A">
        <w:rPr>
          <w:rFonts w:ascii="Times New Roman" w:eastAsia="Calibri" w:hAnsi="Times New Roman" w:cs="Times New Roman"/>
          <w:kern w:val="0"/>
          <w:sz w:val="24"/>
          <w:szCs w:val="24"/>
          <w:lang w:val="lt-LT"/>
          <w14:ligatures w14:val="none"/>
        </w:rPr>
        <w:t>pagal Pirkimo sąlygų 2 priede pateiktą pasiūlymo formą;</w:t>
      </w:r>
    </w:p>
    <w:p w14:paraId="64BA3374"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5.6.2. pateikti atitiktį keliamiems kvalifikaciniams reikalavimams pagrindžiančius dokumentus, jei reikalaujama.</w:t>
      </w:r>
    </w:p>
    <w:p w14:paraId="5654D722"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w:t>
      </w:r>
      <w:r w:rsidRPr="00D93C2A">
        <w:rPr>
          <w:rFonts w:ascii="Times New Roman" w:eastAsia="Calibri" w:hAnsi="Times New Roman" w:cs="Times New Roman"/>
          <w:bCs/>
          <w:kern w:val="0"/>
          <w:sz w:val="24"/>
          <w:szCs w:val="24"/>
          <w:lang w:val="lt-LT"/>
          <w14:ligatures w14:val="none"/>
        </w:rPr>
        <w:t xml:space="preserve">.3. pateikti </w:t>
      </w:r>
      <w:r w:rsidRPr="00D93C2A">
        <w:rPr>
          <w:rFonts w:ascii="Times New Roman" w:eastAsia="Arial Unicode MS" w:hAnsi="Times New Roman" w:cs="Times New Roman"/>
          <w:kern w:val="0"/>
          <w:sz w:val="24"/>
          <w:szCs w:val="24"/>
          <w:lang w:val="lt-LT"/>
          <w14:ligatures w14:val="none"/>
        </w:rPr>
        <w:t>jungtinės veiklos sutartį, jei pasiūlymą pateikia ūkio subjektų grupė;</w:t>
      </w:r>
    </w:p>
    <w:p w14:paraId="0FCE2612" w14:textId="77777777" w:rsidR="00332A0E" w:rsidRPr="00D93C2A" w:rsidRDefault="00332A0E" w:rsidP="00332A0E">
      <w:pPr>
        <w:spacing w:after="0" w:line="240" w:lineRule="auto"/>
        <w:ind w:firstLine="709"/>
        <w:jc w:val="both"/>
        <w:rPr>
          <w:rFonts w:ascii="Times New Roman" w:eastAsia="Arial Unicode MS"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w:t>
      </w:r>
      <w:r w:rsidRPr="00D93C2A">
        <w:rPr>
          <w:rFonts w:ascii="Times New Roman" w:eastAsia="Arial Unicode MS" w:hAnsi="Times New Roman" w:cs="Times New Roman"/>
          <w:kern w:val="0"/>
          <w:sz w:val="24"/>
          <w:szCs w:val="24"/>
          <w:lang w:val="lt-LT"/>
          <w14:ligatures w14:val="none"/>
        </w:rPr>
        <w:t>.4. nurodyti, kokius subtiekėjus ketina pasitelkti, jeigu jis, vykdydamas pirkimo sutartį, ketina pasitelkti subtiekėjus ir kokiai pirkimo daliai;</w:t>
      </w:r>
    </w:p>
    <w:p w14:paraId="72973789" w14:textId="77777777" w:rsidR="00332A0E" w:rsidRPr="00D93C2A" w:rsidRDefault="00332A0E" w:rsidP="00332A0E">
      <w:pPr>
        <w:spacing w:after="0" w:line="240" w:lineRule="auto"/>
        <w:ind w:firstLine="709"/>
        <w:jc w:val="both"/>
        <w:rPr>
          <w:rFonts w:ascii="Times New Roman" w:eastAsia="Calibri" w:hAnsi="Times New Roman" w:cs="Times New Roman"/>
          <w:bCs/>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w:t>
      </w:r>
      <w:r w:rsidRPr="00D93C2A">
        <w:rPr>
          <w:rFonts w:ascii="Times New Roman" w:eastAsia="Calibri" w:hAnsi="Times New Roman" w:cs="Times New Roman"/>
          <w:bCs/>
          <w:kern w:val="0"/>
          <w:sz w:val="24"/>
          <w:szCs w:val="24"/>
          <w:lang w:val="lt-LT"/>
          <w14:ligatures w14:val="none"/>
        </w:rPr>
        <w:t>.5. atstovavimą patvirtinantį dokumentą, jei pasiūlymą pasirašo dalyvio atstovas;</w:t>
      </w:r>
    </w:p>
    <w:p w14:paraId="2E3A690C"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bCs/>
          <w:kern w:val="0"/>
          <w:sz w:val="24"/>
          <w:szCs w:val="24"/>
          <w:lang w:val="lt-LT"/>
          <w14:ligatures w14:val="none"/>
        </w:rPr>
        <w:t xml:space="preserve">5.6.6. pateikti </w:t>
      </w:r>
      <w:r w:rsidRPr="00D93C2A">
        <w:rPr>
          <w:rFonts w:ascii="Times New Roman" w:eastAsia="Arial Unicode MS" w:hAnsi="Times New Roman" w:cs="Times New Roman"/>
          <w:kern w:val="0"/>
          <w:sz w:val="24"/>
          <w:szCs w:val="24"/>
          <w:lang w:val="lt-LT"/>
          <w14:ligatures w14:val="none"/>
        </w:rPr>
        <w:t>kitus pirkimo sąlygose nurodytus dokumentus / informaciją</w:t>
      </w:r>
      <w:r w:rsidRPr="00D93C2A">
        <w:rPr>
          <w:rFonts w:ascii="Times New Roman" w:eastAsia="Calibri" w:hAnsi="Times New Roman" w:cs="Times New Roman"/>
          <w:bCs/>
          <w:kern w:val="0"/>
          <w:sz w:val="24"/>
          <w:szCs w:val="24"/>
          <w:lang w:val="lt-LT"/>
          <w14:ligatures w14:val="none"/>
        </w:rPr>
        <w:t>;</w:t>
      </w:r>
    </w:p>
    <w:p w14:paraId="11DCC8F4"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kern w:val="0"/>
          <w:sz w:val="24"/>
          <w:szCs w:val="24"/>
          <w:lang w:val="lt-LT"/>
          <w14:ligatures w14:val="none"/>
        </w:rPr>
        <w:t>5.6</w:t>
      </w:r>
      <w:r w:rsidRPr="00D93C2A">
        <w:rPr>
          <w:rFonts w:ascii="Times New Roman" w:eastAsia="Calibri" w:hAnsi="Times New Roman" w:cs="Times New Roman"/>
          <w:bCs/>
          <w:kern w:val="0"/>
          <w:sz w:val="24"/>
          <w:szCs w:val="24"/>
          <w:lang w:val="lt-LT"/>
          <w14:ligatures w14:val="none"/>
        </w:rPr>
        <w:t>.7. pateikiami tik galiojantys dokumentai.</w:t>
      </w:r>
    </w:p>
    <w:p w14:paraId="5E15F914"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bCs/>
          <w:kern w:val="0"/>
          <w:sz w:val="24"/>
          <w:szCs w:val="24"/>
          <w:lang w:val="lt-LT"/>
          <w14:ligatures w14:val="none"/>
        </w:rPr>
        <w:t xml:space="preserve">5.7. </w:t>
      </w:r>
      <w:r w:rsidRPr="00D93C2A">
        <w:rPr>
          <w:rFonts w:ascii="Times New Roman" w:eastAsia="Calibri" w:hAnsi="Times New Roman" w:cs="Times New Roman"/>
          <w:kern w:val="0"/>
          <w:sz w:val="24"/>
          <w:szCs w:val="24"/>
          <w:lang w:val="lt-LT"/>
          <w14:ligatures w14:val="none"/>
        </w:rPr>
        <w:t xml:space="preserve">Paslaugų kaina nurodoma eurais (suapvalinant iki dviejų skaičių po kablelio). Į kainą turi būti įskaičiuota PVM, kiti mokesčiai bei kitos išlaidos, reikalingos tinkamam sutarties vykdymui, turi būti atsižvelgta į visas perkamo objekto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D93C2A">
        <w:rPr>
          <w:rFonts w:ascii="Times New Roman" w:eastAsia="Times New Roman" w:hAnsi="Times New Roman" w:cs="Times New Roman"/>
          <w:kern w:val="0"/>
          <w:sz w:val="24"/>
          <w:szCs w:val="24"/>
          <w:lang w:val="lt-LT" w:eastAsia="lt-LT"/>
          <w14:ligatures w14:val="none"/>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D93C2A">
        <w:rPr>
          <w:rFonts w:ascii="Times New Roman" w:eastAsia="Calibri" w:hAnsi="Times New Roman" w:cs="Times New Roman"/>
          <w:kern w:val="0"/>
          <w:sz w:val="24"/>
          <w:szCs w:val="24"/>
          <w:lang w:val="lt-LT"/>
          <w14:ligatures w14:val="none"/>
        </w:rPr>
        <w:t>.</w:t>
      </w:r>
    </w:p>
    <w:p w14:paraId="0C015633" w14:textId="77777777" w:rsidR="00332A0E" w:rsidRPr="00D93C2A" w:rsidRDefault="00332A0E" w:rsidP="00332A0E">
      <w:pPr>
        <w:spacing w:after="0" w:line="240" w:lineRule="auto"/>
        <w:ind w:firstLine="709"/>
        <w:jc w:val="both"/>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bCs/>
          <w:kern w:val="0"/>
          <w:sz w:val="24"/>
          <w:szCs w:val="24"/>
          <w:lang w:val="lt-LT"/>
          <w14:ligatures w14:val="none"/>
        </w:rPr>
        <w:t>5.8. Pasiūlymą sudaro tiekėjo pateiktų duomenų, dokumentų elektroninėje formoje ir atsakymų CVP IS priemonėmis, visuma (Perkančioji organizacija pasilieka sau teisę pareikalauti dokumentų originalų), susidedanti iš 5.6 punkte nurodytų ir pateiktų dokumentų.</w:t>
      </w:r>
    </w:p>
    <w:p w14:paraId="2A54A584"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5.9.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D93C2A">
        <w:rPr>
          <w:rFonts w:ascii="Times New Roman" w:eastAsia="Times New Roman" w:hAnsi="Times New Roman" w:cs="Times New Roman"/>
          <w:i/>
          <w:kern w:val="0"/>
          <w:sz w:val="24"/>
          <w:szCs w:val="24"/>
          <w:lang w:val="lt-LT" w:eastAsia="lt-LT"/>
          <w14:ligatures w14:val="none"/>
        </w:rPr>
        <w:t xml:space="preserve">  </w:t>
      </w:r>
    </w:p>
    <w:p w14:paraId="0C5E7B45"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5.10. Pasiūlymas turi būti pateiktas naudojant CVP IS </w:t>
      </w:r>
      <w:r w:rsidRPr="00D93C2A">
        <w:rPr>
          <w:rFonts w:ascii="Times New Roman" w:eastAsia="Times New Roman" w:hAnsi="Times New Roman" w:cs="Times New Roman"/>
          <w:bCs/>
          <w:kern w:val="0"/>
          <w:sz w:val="24"/>
          <w:szCs w:val="24"/>
          <w:lang w:val="lt-LT" w:eastAsia="lt-LT"/>
          <w14:ligatures w14:val="none"/>
        </w:rPr>
        <w:t>iki</w:t>
      </w:r>
      <w:r w:rsidRPr="00D93C2A">
        <w:rPr>
          <w:rFonts w:ascii="Times New Roman" w:eastAsia="Times New Roman" w:hAnsi="Times New Roman" w:cs="Times New Roman"/>
          <w:kern w:val="0"/>
          <w:sz w:val="24"/>
          <w:szCs w:val="24"/>
          <w:lang w:val="lt-LT" w:eastAsia="lt-LT"/>
          <w14:ligatures w14:val="none"/>
        </w:rPr>
        <w:t xml:space="preserve"> skelbime nurodyto termino.</w:t>
      </w:r>
    </w:p>
    <w:p w14:paraId="1FABB007"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5.11.</w:t>
      </w:r>
      <w:r w:rsidRPr="00D93C2A">
        <w:rPr>
          <w:rFonts w:ascii="Times New Roman" w:eastAsia="Times New Roman" w:hAnsi="Times New Roman" w:cs="Times New Roman"/>
          <w:kern w:val="0"/>
          <w:sz w:val="24"/>
          <w:szCs w:val="24"/>
          <w:lang w:val="lt-LT" w:eastAsia="lt-LT"/>
          <w14:ligatures w14:val="none"/>
        </w:rPr>
        <w:tab/>
      </w:r>
      <w:r w:rsidRPr="00D93C2A">
        <w:rPr>
          <w:rFonts w:ascii="Times New Roman" w:eastAsia="Calibri" w:hAnsi="Times New Roman" w:cs="Times New Roman"/>
          <w:kern w:val="0"/>
          <w:sz w:val="24"/>
          <w:szCs w:val="24"/>
          <w:lang w:val="lt-LT"/>
          <w14:ligatures w14:val="none"/>
        </w:rPr>
        <w:t>Pirkimo organizatorius</w:t>
      </w:r>
      <w:r w:rsidRPr="00D93C2A">
        <w:rPr>
          <w:rFonts w:ascii="Times New Roman" w:eastAsia="Times New Roman" w:hAnsi="Times New Roman" w:cs="Times New Roman"/>
          <w:kern w:val="0"/>
          <w:sz w:val="24"/>
          <w:szCs w:val="24"/>
          <w:lang w:val="lt-LT" w:eastAsia="lt-LT"/>
          <w14:ligatures w14:val="none"/>
        </w:rPr>
        <w:t xml:space="preserve"> neatsako už CVP IS, kurią administruoja Viešųjų pirkimų tarnyba, sutrikimus ar kitus nenumatytus atvejus, dėl kurių pasiūlymai nebuvo gauti ar teikti pavėluotai. </w:t>
      </w:r>
      <w:r w:rsidRPr="00D93C2A">
        <w:rPr>
          <w:rFonts w:ascii="Times New Roman" w:eastAsia="Times New Roman" w:hAnsi="Times New Roman" w:cs="Times New Roman"/>
          <w:kern w:val="0"/>
          <w:sz w:val="24"/>
          <w:szCs w:val="24"/>
          <w:lang w:val="lt-LT" w:eastAsia="lt-LT"/>
          <w14:ligatures w14:val="none"/>
        </w:rPr>
        <w:lastRenderedPageBreak/>
        <w:t xml:space="preserve">Atsižvelgiant į tai, tiekėjams siūloma rengti pasiūlymus taip, kad liktų pakankamai laiko jiems laiku ir tinkamai pateikti.  </w:t>
      </w:r>
    </w:p>
    <w:p w14:paraId="188CCB98"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5.12.</w:t>
      </w:r>
      <w:r w:rsidRPr="00D93C2A">
        <w:rPr>
          <w:rFonts w:ascii="Times New Roman" w:eastAsia="Times New Roman" w:hAnsi="Times New Roman" w:cs="Times New Roman"/>
          <w:kern w:val="0"/>
          <w:sz w:val="24"/>
          <w:szCs w:val="24"/>
          <w:lang w:val="lt-LT" w:eastAsia="lt-LT"/>
          <w14:ligatures w14:val="none"/>
        </w:rPr>
        <w:tab/>
        <w:t>Tiekėjas iki galutinio pasiūlymų pateikimo termino turi teisę pakeisti arba atšaukti savo pasiūlymą.</w:t>
      </w:r>
    </w:p>
    <w:p w14:paraId="6C6B51E5"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5.13. Tiekėjai pasiūlyme turi nurodyti, kokia pasiūlyme pateikta informacija yra </w:t>
      </w:r>
      <w:r w:rsidRPr="00D93C2A">
        <w:rPr>
          <w:rFonts w:ascii="Times New Roman" w:eastAsia="Times New Roman" w:hAnsi="Times New Roman" w:cs="Times New Roman"/>
          <w:b/>
          <w:kern w:val="0"/>
          <w:sz w:val="24"/>
          <w:szCs w:val="24"/>
          <w:lang w:val="lt-LT" w:eastAsia="lt-LT"/>
          <w14:ligatures w14:val="none"/>
        </w:rPr>
        <w:t>konfidenciali</w:t>
      </w:r>
      <w:r w:rsidRPr="00D93C2A">
        <w:rPr>
          <w:rFonts w:ascii="Times New Roman" w:eastAsia="Times New Roman" w:hAnsi="Times New Roman" w:cs="Times New Roman"/>
          <w:kern w:val="0"/>
          <w:sz w:val="24"/>
          <w:szCs w:val="24"/>
          <w:lang w:val="lt-LT" w:eastAsia="lt-LT"/>
          <w14:ligatures w14:val="none"/>
        </w:rPr>
        <w:t xml:space="preserve">. Informacija,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6C31A990"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5.14.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4842DE64"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5.15.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485A7D84"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 xml:space="preserve">6. PASIŪLYMŲ GALIOJIMAS </w:t>
      </w:r>
    </w:p>
    <w:p w14:paraId="528E0CF7" w14:textId="77777777" w:rsidR="00332A0E" w:rsidRPr="00D93C2A" w:rsidRDefault="00332A0E" w:rsidP="00332A0E">
      <w:pPr>
        <w:tabs>
          <w:tab w:val="left" w:pos="1260"/>
        </w:tabs>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6.1. Pasiūlymas galioja jame tiekėjo nurodytą laiką. Pasiūlymas turi galioti ne trumpiau nei </w:t>
      </w:r>
      <w:r w:rsidRPr="00D93C2A">
        <w:rPr>
          <w:rFonts w:ascii="Times New Roman" w:eastAsia="Calibri" w:hAnsi="Times New Roman" w:cs="Times New Roman"/>
          <w:b/>
          <w:bCs/>
          <w:kern w:val="0"/>
          <w:sz w:val="24"/>
          <w:szCs w:val="24"/>
          <w:lang w:val="lt-LT"/>
          <w14:ligatures w14:val="none"/>
        </w:rPr>
        <w:t>90 dienų nuo pasiūlymų pateikimo termino</w:t>
      </w:r>
      <w:r w:rsidRPr="00D93C2A">
        <w:rPr>
          <w:rFonts w:ascii="Times New Roman" w:eastAsia="Calibri" w:hAnsi="Times New Roman" w:cs="Times New Roman"/>
          <w:kern w:val="0"/>
          <w:sz w:val="24"/>
          <w:szCs w:val="24"/>
          <w:lang w:val="lt-LT"/>
          <w14:ligatures w14:val="none"/>
        </w:rPr>
        <w:t xml:space="preserve"> pabaigos</w:t>
      </w:r>
      <w:r w:rsidRPr="00D93C2A">
        <w:rPr>
          <w:rFonts w:ascii="Times New Roman" w:eastAsia="Times New Roman" w:hAnsi="Times New Roman" w:cs="Times New Roman"/>
          <w:kern w:val="0"/>
          <w:sz w:val="24"/>
          <w:szCs w:val="24"/>
          <w:lang w:val="lt-LT" w:eastAsia="lt-LT"/>
          <w14:ligatures w14:val="none"/>
        </w:rPr>
        <w:t>. Jeigu pasiūlyme nenurodytas jo galiojimo laikas, laikoma, kad pasiūlymas galioja tiek, kiek numatyta Pirkimo dokumentuose.</w:t>
      </w:r>
    </w:p>
    <w:p w14:paraId="2E943BAB"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6.2. 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7C1E418"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7. PIRKIMO SĄLYGŲ PAAIŠKINIMAS IR PATIKSLINIMAS</w:t>
      </w:r>
    </w:p>
    <w:p w14:paraId="34581F72"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7.1. Pirkimo sąlygos gali būti paaiškinamos, patikslinamos tiekėjų iniciatyva, jiems CVP IS priemonėmis kreipiantis į perkančiąją organizaciją. Prašymai paaiškinti Pirkimo sąlygas gali būti pateikiami perkančiajai organizacijai ne vėliau kaip likus 2 darbo dienoms iki pasiūlymų pateikimo termino pabaigos.</w:t>
      </w:r>
      <w:r w:rsidRPr="00D93C2A">
        <w:rPr>
          <w:rFonts w:ascii="Times New Roman" w:eastAsia="Times New Roman" w:hAnsi="Times New Roman" w:cs="Times New Roman"/>
          <w:i/>
          <w:kern w:val="0"/>
          <w:sz w:val="24"/>
          <w:szCs w:val="24"/>
          <w:lang w:val="lt-LT" w:eastAsia="lt-LT"/>
          <w14:ligatures w14:val="none"/>
        </w:rPr>
        <w:t xml:space="preserve"> </w:t>
      </w:r>
      <w:r w:rsidRPr="00D93C2A">
        <w:rPr>
          <w:rFonts w:ascii="Times New Roman" w:eastAsia="Times New Roman" w:hAnsi="Times New Roman" w:cs="Times New Roman"/>
          <w:kern w:val="0"/>
          <w:sz w:val="24"/>
          <w:szCs w:val="24"/>
          <w:lang w:val="lt-LT" w:eastAsia="lt-LT"/>
          <w14:ligatures w14:val="none"/>
        </w:rPr>
        <w:t>Tiekėjai turėtų būti aktyvūs ir pateikti klausimus ar paprašyti paaiškinti Pirkimo sąlygas iš karto jas išanalizavę, atsižvelgdami į tai, kad, pasibaigus pasiūlymų pateikimo terminui, pasiūlymo turinio keisti nebus galima.</w:t>
      </w:r>
    </w:p>
    <w:p w14:paraId="33BB3121"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7.2. Nesibaigus pasiūlymų pateikimo terminui, perkančioji organizacija turi teisę savo iniciatyva paaiškinti, patikslinti Pirkimo sąlygas.</w:t>
      </w:r>
    </w:p>
    <w:p w14:paraId="2F589B3A"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7.3. Atsakydama į kiekvieną tiekėjo raštu pateiktą prašymą paaiškinti Pirkimo sąlygas, jeigu jis buvo pateiktas nepasibaigus šių konkurso sąlygų 7.1 punkte nurodytam terminui, arba aiškindama, tikslindama Pirkimo sąlygas savo iniciatyva, perkančioji organizacija turi paaiškinimus, patikslinimus paskelbti CVP IS (nenurodydama iš ko gavo gautas prašymas duoti paaiškinimą) ne vėliau kaip likus 1 darbo dienai iki pasiūlymų pateikimo termino pabaigos. Į laiku gautą tiekėjo prašymą paaiškinti Pirkimo sąlygas perkančioji organizacija atsako ne vėliau kaip per 2 darbo dienas nuo jo gavimo dienos.</w:t>
      </w:r>
      <w:r w:rsidRPr="00D93C2A">
        <w:rPr>
          <w:rFonts w:ascii="Times New Roman" w:eastAsia="Times New Roman" w:hAnsi="Times New Roman" w:cs="Times New Roman"/>
          <w:i/>
          <w:kern w:val="0"/>
          <w:sz w:val="24"/>
          <w:szCs w:val="24"/>
          <w:lang w:val="lt-LT" w:eastAsia="lt-LT"/>
          <w14:ligatures w14:val="none"/>
        </w:rPr>
        <w:t xml:space="preserve"> </w:t>
      </w:r>
    </w:p>
    <w:p w14:paraId="7547CA8C"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lastRenderedPageBreak/>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E324BD4"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7.5. Perkančioji organizacija nerengs susitikimų su tiekėjais dėl Pirkimo dokumentų paaiškinimų.</w:t>
      </w:r>
    </w:p>
    <w:p w14:paraId="4A93DE4E"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w:t>
      </w:r>
    </w:p>
    <w:p w14:paraId="25C42B75"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1C3E82A"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7.7. Bet kokia informacija, prašymai paaiškinti Pirkimo sąlygas, Pirkimo sąlygų paaiškinimai, pranešimai ar kitas </w:t>
      </w:r>
      <w:r w:rsidRPr="00D93C2A">
        <w:rPr>
          <w:rFonts w:ascii="Times New Roman" w:eastAsia="Calibri" w:hAnsi="Times New Roman" w:cs="Times New Roman"/>
          <w:kern w:val="0"/>
          <w:sz w:val="24"/>
          <w:szCs w:val="24"/>
          <w:lang w:val="lt-LT"/>
          <w14:ligatures w14:val="none"/>
        </w:rPr>
        <w:t>Pirkimo organizatoriaus</w:t>
      </w:r>
      <w:r w:rsidRPr="00D93C2A">
        <w:rPr>
          <w:rFonts w:ascii="Times New Roman" w:eastAsia="Times New Roman" w:hAnsi="Times New Roman" w:cs="Times New Roman"/>
          <w:kern w:val="0"/>
          <w:sz w:val="24"/>
          <w:szCs w:val="24"/>
          <w:lang w:val="lt-LT" w:eastAsia="lt-LT"/>
          <w14:ligatures w14:val="none"/>
        </w:rPr>
        <w:t xml:space="preserve"> ir tiekėjo susirašinėjimas vykdomas tik CVP IS susirašinėjimo priemonėmis.  </w:t>
      </w:r>
    </w:p>
    <w:p w14:paraId="03AE8A19"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9. PRADINIO SUSIPAŽINIMO SU ELEKTRONINĖMIS PRIEMONĖMIS GAUTAIS PASIŪLYMAIS (VOKŲ SU PASIŪLYMAIS ATPLĖŠIMO) PROCEDŪRA</w:t>
      </w:r>
    </w:p>
    <w:p w14:paraId="59F497DA"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9.1. Pradinis susipažinimas su elektroninėmis priemonėmis gautais pasiūlymais prilyginamas vokų atplėšimui, o pasiūlymai, pateikti CVP IS priemonėmis, prilyginami pasiūlymams, pateiktiems vokuose. Vokai su pasiūlymais, atplėšiami skelbime nurodomu metu. </w:t>
      </w:r>
    </w:p>
    <w:p w14:paraId="17727DEF" w14:textId="77777777" w:rsidR="00332A0E" w:rsidRPr="00D93C2A" w:rsidRDefault="00332A0E" w:rsidP="00332A0E">
      <w:pPr>
        <w:spacing w:after="0" w:line="240" w:lineRule="auto"/>
        <w:ind w:firstLine="720"/>
        <w:jc w:val="both"/>
        <w:rPr>
          <w:rFonts w:ascii="Times New Roman" w:eastAsia="Calibri" w:hAnsi="Times New Roman" w:cs="Times New Roman"/>
          <w:b/>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9.2.  </w:t>
      </w:r>
      <w:r w:rsidRPr="00D93C2A">
        <w:rPr>
          <w:rFonts w:ascii="Times New Roman" w:eastAsia="Times New Roman" w:hAnsi="Times New Roman" w:cs="Times New Roman"/>
          <w:b/>
          <w:kern w:val="0"/>
          <w:sz w:val="24"/>
          <w:szCs w:val="24"/>
          <w:lang w:val="lt-LT" w:eastAsia="lt-LT"/>
          <w14:ligatures w14:val="none"/>
        </w:rPr>
        <w:t xml:space="preserve">Vokų su pasiūlymais atplėšimo procedūra atliekama tiekėjams ar jų įgaliotiems atstovams nedalyvaujant. </w:t>
      </w:r>
      <w:r w:rsidRPr="00D93C2A">
        <w:rPr>
          <w:rFonts w:ascii="Times New Roman" w:eastAsia="Calibri" w:hAnsi="Times New Roman" w:cs="Times New Roman"/>
          <w:kern w:val="0"/>
          <w:sz w:val="24"/>
          <w:szCs w:val="24"/>
          <w:lang w:val="lt-LT"/>
          <w14:ligatures w14:val="none"/>
        </w:rPr>
        <w:t>Stebėtojai dalyvauti vokų plėšimo procedūroje nėra kviečiami.</w:t>
      </w:r>
    </w:p>
    <w:p w14:paraId="1E55F758"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9.3. Pasiūlymų nagrinėjimo, vertinimo ir palyginimo procedūras atlieka Pirkimo organizatorius, tiekėjams ar jų įgaliotiems atstovams nedalyvaujant.</w:t>
      </w:r>
    </w:p>
    <w:p w14:paraId="62FEA350" w14:textId="77777777" w:rsidR="00332A0E" w:rsidRPr="00D93C2A" w:rsidRDefault="00332A0E" w:rsidP="00332A0E">
      <w:pPr>
        <w:spacing w:before="360" w:after="360" w:line="240" w:lineRule="auto"/>
        <w:jc w:val="center"/>
        <w:rPr>
          <w:rFonts w:ascii="Times New Roman" w:eastAsia="Calibri" w:hAnsi="Times New Roman" w:cs="Times New Roman"/>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10. PASIŪLYMŲ NAGRINĖJIMAS IR PASIŪLYMŲ ATMETIMO PRIEŽASTYS</w:t>
      </w:r>
    </w:p>
    <w:p w14:paraId="5DCC24AE" w14:textId="77777777" w:rsidR="00332A0E" w:rsidRPr="00D93C2A" w:rsidRDefault="00332A0E" w:rsidP="00332A0E">
      <w:pPr>
        <w:spacing w:after="0" w:line="240" w:lineRule="auto"/>
        <w:ind w:firstLine="709"/>
        <w:jc w:val="both"/>
        <w:rPr>
          <w:rFonts w:ascii="Times New Roman" w:eastAsia="Times New Roman"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10.1. </w:t>
      </w:r>
      <w:r w:rsidRPr="00D93C2A">
        <w:rPr>
          <w:rFonts w:ascii="Times New Roman" w:eastAsia="Times New Roman" w:hAnsi="Times New Roman" w:cs="Times New Roman"/>
          <w:kern w:val="0"/>
          <w:sz w:val="24"/>
          <w:szCs w:val="24"/>
          <w:lang w:val="lt-LT"/>
          <w14:ligatures w14:val="none"/>
        </w:rPr>
        <w:t xml:space="preserve">Atlikus pradinį susipažinimą su pasiūlymais, </w:t>
      </w:r>
      <w:r w:rsidRPr="00D93C2A">
        <w:rPr>
          <w:rFonts w:ascii="Times New Roman" w:eastAsia="Times New Roman" w:hAnsi="Times New Roman" w:cs="Times New Roman"/>
          <w:kern w:val="0"/>
          <w:sz w:val="24"/>
          <w:szCs w:val="24"/>
          <w:lang w:val="lt-LT" w:eastAsia="lt-LT"/>
          <w14:ligatures w14:val="none"/>
        </w:rPr>
        <w:t>Pirkimo organizatorius</w:t>
      </w:r>
      <w:r w:rsidRPr="00D93C2A">
        <w:rPr>
          <w:rFonts w:ascii="Times New Roman" w:eastAsia="Times New Roman" w:hAnsi="Times New Roman" w:cs="Times New Roman"/>
          <w:kern w:val="0"/>
          <w:sz w:val="24"/>
          <w:szCs w:val="24"/>
          <w:lang w:val="lt-LT"/>
          <w14:ligatures w14:val="none"/>
        </w:rPr>
        <w:t xml:space="preserve"> pasiūlymus nagrinėja tokiu eiliškumu:</w:t>
      </w:r>
    </w:p>
    <w:p w14:paraId="7BA80145" w14:textId="77777777" w:rsidR="00332A0E" w:rsidRPr="00D93C2A" w:rsidRDefault="00332A0E" w:rsidP="00332A0E">
      <w:pPr>
        <w:numPr>
          <w:ilvl w:val="2"/>
          <w:numId w:val="2"/>
        </w:numPr>
        <w:tabs>
          <w:tab w:val="left" w:pos="567"/>
          <w:tab w:val="left" w:pos="851"/>
          <w:tab w:val="left" w:pos="1170"/>
          <w:tab w:val="left" w:pos="1276"/>
          <w:tab w:val="left" w:pos="2977"/>
        </w:tabs>
        <w:spacing w:after="0" w:line="240" w:lineRule="auto"/>
        <w:ind w:left="0" w:firstLine="567"/>
        <w:jc w:val="both"/>
        <w:rPr>
          <w:rFonts w:ascii="Times New Roman" w:eastAsia="Calibri" w:hAnsi="Times New Roman" w:cs="Times New Roman"/>
          <w:sz w:val="24"/>
          <w:szCs w:val="24"/>
          <w:lang w:val="lt-LT"/>
        </w:rPr>
      </w:pPr>
      <w:r w:rsidRPr="00D93C2A">
        <w:rPr>
          <w:rFonts w:ascii="Times New Roman" w:eastAsia="Calibri" w:hAnsi="Times New Roman" w:cs="Times New Roman"/>
          <w:sz w:val="24"/>
          <w:szCs w:val="24"/>
          <w:lang w:val="lt-LT"/>
        </w:rPr>
        <w:t>įvertina dalyvių aktualius dokumentus, patvirtinančius jo atitiktį kvalifikacijos reikalavimams ir, jeigu taikytina, kokybės vadybos sistemos ir (arba) aplinkos apsaugos vadybos sistemos standartams;</w:t>
      </w:r>
    </w:p>
    <w:p w14:paraId="7745C101" w14:textId="77777777" w:rsidR="00332A0E" w:rsidRPr="00D93C2A" w:rsidRDefault="00332A0E" w:rsidP="00332A0E">
      <w:pPr>
        <w:numPr>
          <w:ilvl w:val="2"/>
          <w:numId w:val="2"/>
        </w:numPr>
        <w:tabs>
          <w:tab w:val="left" w:pos="567"/>
          <w:tab w:val="left" w:pos="851"/>
          <w:tab w:val="left" w:pos="1170"/>
          <w:tab w:val="left" w:pos="1701"/>
          <w:tab w:val="left" w:pos="2977"/>
        </w:tabs>
        <w:spacing w:after="0" w:line="240" w:lineRule="auto"/>
        <w:ind w:left="0" w:firstLine="567"/>
        <w:jc w:val="both"/>
        <w:rPr>
          <w:rFonts w:ascii="Times New Roman" w:eastAsia="Times New Roman" w:hAnsi="Times New Roman" w:cs="Times New Roman"/>
          <w:sz w:val="24"/>
          <w:szCs w:val="24"/>
          <w:u w:val="single"/>
          <w:lang w:val="lt-LT" w:eastAsia="lt-LT"/>
        </w:rPr>
      </w:pPr>
      <w:r w:rsidRPr="00D93C2A">
        <w:rPr>
          <w:rFonts w:ascii="Times New Roman" w:eastAsia="Calibri" w:hAnsi="Times New Roman" w:cs="Times New Roman"/>
          <w:sz w:val="24"/>
          <w:szCs w:val="24"/>
          <w:lang w:val="lt-LT"/>
        </w:rPr>
        <w:t>nagrinėja, vertina ir palygina tiekėjų pateiktus pasiūlymus, vadovaudamasis pirkimo dokumentuose nustatytomis sąlygomis;</w:t>
      </w:r>
    </w:p>
    <w:p w14:paraId="4A0A36D4" w14:textId="77777777" w:rsidR="00332A0E" w:rsidRPr="00D93C2A" w:rsidRDefault="00332A0E" w:rsidP="00332A0E">
      <w:pPr>
        <w:tabs>
          <w:tab w:val="left" w:pos="567"/>
          <w:tab w:val="left" w:pos="851"/>
          <w:tab w:val="left" w:pos="1170"/>
          <w:tab w:val="left" w:pos="1276"/>
          <w:tab w:val="left" w:pos="2977"/>
        </w:tabs>
        <w:spacing w:after="0" w:line="240" w:lineRule="auto"/>
        <w:jc w:val="both"/>
        <w:rPr>
          <w:rFonts w:ascii="Times New Roman" w:eastAsia="Times New Roman" w:hAnsi="Times New Roman" w:cs="Times New Roman"/>
          <w:kern w:val="0"/>
          <w:sz w:val="24"/>
          <w:szCs w:val="24"/>
          <w:u w:val="single"/>
          <w:lang w:val="lt-LT" w:eastAsia="lt-LT"/>
          <w14:ligatures w14:val="none"/>
        </w:rPr>
      </w:pPr>
      <w:r w:rsidRPr="00D93C2A">
        <w:rPr>
          <w:rFonts w:ascii="Times New Roman" w:eastAsia="Times New Roman" w:hAnsi="Times New Roman" w:cs="Times New Roman"/>
          <w:kern w:val="0"/>
          <w:sz w:val="24"/>
          <w:szCs w:val="24"/>
          <w:u w:val="single"/>
          <w:lang w:val="lt-LT" w:eastAsia="lt-LT"/>
          <w14:ligatures w14:val="none"/>
        </w:rPr>
        <w:tab/>
        <w:t xml:space="preserve">10.2. Perkančioji organizacija, vadovaudamasi Viešųjų pirkimų įstatymo 55, 56 ir 57 straipsnių nuostatomis, </w:t>
      </w:r>
      <w:r w:rsidRPr="00D93C2A">
        <w:rPr>
          <w:rFonts w:ascii="Times New Roman" w:eastAsia="Times New Roman" w:hAnsi="Times New Roman" w:cs="Times New Roman"/>
          <w:b/>
          <w:kern w:val="0"/>
          <w:sz w:val="24"/>
          <w:szCs w:val="24"/>
          <w:u w:val="single"/>
          <w:lang w:val="lt-LT" w:eastAsia="lt-LT"/>
          <w14:ligatures w14:val="none"/>
        </w:rPr>
        <w:t>laimėjusį nustato ekonomiškai naudingiausią pasiūlymą, jeigu tenkinamos visos šios sąlygos (tiekėjo, kuris negalėtų būti nustatytas laimėtoju pagal Pirkimo sąlygų 10.2. punkto nuostatas, pasiūlymas atmetamas)</w:t>
      </w:r>
      <w:r w:rsidRPr="00D93C2A">
        <w:rPr>
          <w:rFonts w:ascii="Times New Roman" w:eastAsia="Times New Roman" w:hAnsi="Times New Roman" w:cs="Times New Roman"/>
          <w:kern w:val="0"/>
          <w:sz w:val="24"/>
          <w:szCs w:val="24"/>
          <w:u w:val="single"/>
          <w:lang w:val="lt-LT" w:eastAsia="lt-LT"/>
          <w14:ligatures w14:val="none"/>
        </w:rPr>
        <w:t>:</w:t>
      </w:r>
    </w:p>
    <w:p w14:paraId="04E63969"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10.2.1. pasiūlymas atitinka skelbime apie pirkimą ir pirkimo dokumentuose nustatytus reikalavimus, sąlygas ir kriterijus;</w:t>
      </w:r>
    </w:p>
    <w:p w14:paraId="0F35352F"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lastRenderedPageBreak/>
        <w:t>10.2.2.  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(atitinkamai pirkimo sąlygų 3.3. punktas);</w:t>
      </w:r>
    </w:p>
    <w:p w14:paraId="0745FCDB"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10.2.3. pasiūlymą pateikęs tiekėjas per perkančiosios organizacijos nustatytą terminą patikslino, papildė, paaiškino informaciją, kaip nurodyta Viešųjų pirkimų įstatymo 45 straipsnio 3 dalyje (atitinkamai pirkimo sąlygų 10.4. punktas);</w:t>
      </w:r>
    </w:p>
    <w:p w14:paraId="23021A8D"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10.2.4. </w:t>
      </w:r>
      <w:r w:rsidRPr="00D93C2A">
        <w:rPr>
          <w:rFonts w:ascii="Times New Roman" w:eastAsia="Calibri" w:hAnsi="Times New Roman" w:cs="Times New Roman"/>
          <w:kern w:val="0"/>
          <w:sz w:val="24"/>
          <w:lang w:val="lt-LT"/>
          <w14:ligatures w14:val="none"/>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D93C2A">
        <w:rPr>
          <w:rFonts w:ascii="Times New Roman" w:eastAsia="Times New Roman" w:hAnsi="Times New Roman" w:cs="Times New Roman"/>
          <w:kern w:val="0"/>
          <w:sz w:val="24"/>
          <w:szCs w:val="24"/>
          <w:lang w:val="lt-LT" w:eastAsia="lt-LT"/>
          <w14:ligatures w14:val="none"/>
        </w:rPr>
        <w:t>;</w:t>
      </w:r>
    </w:p>
    <w:p w14:paraId="22C16785"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10.2.5. nėra Viešųjų pirkimų įstatymo 57 straipsnio 3 dalyje nustatytų aplinkybių.</w:t>
      </w:r>
    </w:p>
    <w:p w14:paraId="70AD1A0D"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10.3. 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BCD6287"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10.4. Jeigu dalyvis pateikė netikslius, neišsamius ar klaidingus dokumentus ar duomenis apie atitiktį pirkimo dokumentų reikalavimams arba šių dokumentų ar duomenų trūksta, perkančioji organizacija privalo nepažeisdama</w:t>
      </w:r>
      <w:r w:rsidRPr="00D93C2A">
        <w:rPr>
          <w:rFonts w:ascii="Times New Roman" w:eastAsia="Times New Roman" w:hAnsi="Times New Roman" w:cs="Times New Roman"/>
          <w:i/>
          <w:iCs/>
          <w:kern w:val="0"/>
          <w:sz w:val="24"/>
          <w:szCs w:val="24"/>
          <w:lang w:val="lt-LT" w:eastAsia="lt-LT"/>
          <w14:ligatures w14:val="none"/>
        </w:rPr>
        <w:t> </w:t>
      </w:r>
      <w:r w:rsidRPr="00D93C2A">
        <w:rPr>
          <w:rFonts w:ascii="Times New Roman" w:eastAsia="Times New Roman" w:hAnsi="Times New Roman" w:cs="Times New Roman"/>
          <w:kern w:val="0"/>
          <w:sz w:val="24"/>
          <w:szCs w:val="24"/>
          <w:lang w:val="lt-LT" w:eastAsia="lt-LT"/>
          <w14:ligatures w14:val="none"/>
        </w:rPr>
        <w:t xml:space="preserve">lygiateisiškumo ir skaidrumo principų prašyti dalyvį šiuos dokumentus ar duomenis </w:t>
      </w:r>
      <w:r w:rsidRPr="00D93C2A">
        <w:rPr>
          <w:rFonts w:ascii="Times New Roman" w:eastAsia="Times New Roman" w:hAnsi="Times New Roman" w:cs="Times New Roman"/>
          <w:b/>
          <w:kern w:val="0"/>
          <w:sz w:val="24"/>
          <w:szCs w:val="24"/>
          <w:lang w:val="lt-LT" w:eastAsia="lt-LT"/>
          <w14:ligatures w14:val="none"/>
        </w:rPr>
        <w:t>patikslinti, papildyti arba paaiškinti per jos nustatytą protingą terminą</w:t>
      </w:r>
      <w:r w:rsidRPr="00D93C2A">
        <w:rPr>
          <w:rFonts w:ascii="Times New Roman" w:eastAsia="Times New Roman" w:hAnsi="Times New Roman" w:cs="Times New Roman"/>
          <w:kern w:val="0"/>
          <w:sz w:val="24"/>
          <w:szCs w:val="24"/>
          <w:lang w:val="lt-LT" w:eastAsia="lt-LT"/>
          <w14:ligatures w14:val="none"/>
        </w:rPr>
        <w:t xml:space="preserve">. </w:t>
      </w:r>
      <w:r w:rsidRPr="00D93C2A">
        <w:rPr>
          <w:rFonts w:ascii="Times New Roman" w:eastAsia="Calibri" w:hAnsi="Times New Roman" w:cs="Times New Roman"/>
          <w:kern w:val="0"/>
          <w:sz w:val="24"/>
          <w:szCs w:val="24"/>
          <w:lang w:val="lt-LT" w:eastAsia="lt-LT"/>
          <w14:ligatures w14:val="none"/>
        </w:rPr>
        <w:t>Pasiūlymai tikslinami, papildomi arba paaiškinami vadovaujantis Viešųjų pirkimų tarnybos nustatytomis taisyklėmis</w:t>
      </w:r>
      <w:r w:rsidRPr="00D93C2A">
        <w:rPr>
          <w:rFonts w:ascii="Times New Roman" w:eastAsia="Times New Roman" w:hAnsi="Times New Roman" w:cs="Times New Roman"/>
          <w:kern w:val="0"/>
          <w:sz w:val="24"/>
          <w:szCs w:val="24"/>
          <w:lang w:val="lt-LT" w:eastAsia="lt-LT"/>
          <w14:ligatures w14:val="none"/>
        </w:rPr>
        <w:t>.</w:t>
      </w:r>
    </w:p>
    <w:p w14:paraId="5149ADFB"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u w:val="single"/>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10.5. </w:t>
      </w:r>
      <w:r w:rsidRPr="00D93C2A">
        <w:rPr>
          <w:rFonts w:ascii="Times New Roman" w:eastAsia="Calibri" w:hAnsi="Times New Roman" w:cs="Times New Roman"/>
          <w:kern w:val="0"/>
          <w:sz w:val="24"/>
          <w:szCs w:val="24"/>
          <w:lang w:val="lt-LT"/>
          <w14:ligatures w14:val="none"/>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šio įstatymo 63 straipsnio 1 dalies 2 punkte nustatyta skelbiamų derybų sąlyga, kai leidžiama pakartotinai nebeskelbti skelbimo apie pirkimą.</w:t>
      </w:r>
    </w:p>
    <w:p w14:paraId="12A46754" w14:textId="77777777" w:rsidR="00332A0E" w:rsidRPr="00D93C2A" w:rsidRDefault="00332A0E" w:rsidP="00332A0E">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10.6. 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  </w:t>
      </w:r>
    </w:p>
    <w:p w14:paraId="481CBFA2" w14:textId="77777777" w:rsidR="00332A0E" w:rsidRPr="00D93C2A" w:rsidRDefault="00332A0E" w:rsidP="00332A0E">
      <w:pPr>
        <w:spacing w:after="0" w:line="240" w:lineRule="auto"/>
        <w:ind w:firstLine="720"/>
        <w:jc w:val="both"/>
        <w:rPr>
          <w:rFonts w:ascii="Times New Roman" w:eastAsia="Calibri" w:hAnsi="Times New Roman" w:cs="Times New Roman"/>
          <w:kern w:val="0"/>
          <w:sz w:val="24"/>
          <w:szCs w:val="24"/>
          <w:lang w:val="lt-LT"/>
          <w14:ligatures w14:val="none"/>
        </w:rPr>
      </w:pPr>
    </w:p>
    <w:p w14:paraId="11F07396" w14:textId="77777777" w:rsidR="00332A0E" w:rsidRPr="00D93C2A" w:rsidRDefault="00332A0E" w:rsidP="00332A0E">
      <w:pPr>
        <w:numPr>
          <w:ilvl w:val="0"/>
          <w:numId w:val="2"/>
        </w:numPr>
        <w:spacing w:after="0" w:line="240" w:lineRule="auto"/>
        <w:jc w:val="center"/>
        <w:rPr>
          <w:rFonts w:ascii="Times New Roman" w:eastAsia="Calibri" w:hAnsi="Times New Roman" w:cs="Times New Roman"/>
          <w:b/>
          <w:sz w:val="24"/>
          <w:szCs w:val="24"/>
          <w:lang w:val="lt-LT"/>
        </w:rPr>
      </w:pPr>
      <w:r w:rsidRPr="00D93C2A">
        <w:rPr>
          <w:rFonts w:ascii="Times New Roman" w:eastAsia="Calibri" w:hAnsi="Times New Roman" w:cs="Times New Roman"/>
          <w:b/>
          <w:sz w:val="24"/>
          <w:szCs w:val="24"/>
          <w:lang w:val="lt-LT"/>
        </w:rPr>
        <w:t>PASIŪLYMŲ VERTINIMAS</w:t>
      </w:r>
    </w:p>
    <w:p w14:paraId="508EEAC7" w14:textId="77777777" w:rsidR="00332A0E" w:rsidRPr="00D93C2A" w:rsidRDefault="00332A0E" w:rsidP="00332A0E">
      <w:pPr>
        <w:spacing w:after="0" w:line="240" w:lineRule="auto"/>
        <w:ind w:left="660"/>
        <w:rPr>
          <w:rFonts w:ascii="Times New Roman" w:eastAsia="Calibri" w:hAnsi="Times New Roman" w:cs="Times New Roman"/>
          <w:b/>
          <w:sz w:val="24"/>
          <w:szCs w:val="24"/>
          <w:lang w:val="lt-LT"/>
        </w:rPr>
      </w:pPr>
    </w:p>
    <w:p w14:paraId="15D1B15B" w14:textId="77777777" w:rsidR="00332A0E" w:rsidRPr="00D93C2A" w:rsidRDefault="00332A0E" w:rsidP="00332A0E">
      <w:pPr>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11.1. Perkančiosios organizacijos neatmesti pasiūlymai vertinami ekonominio vertinimo kriterijumi pagal </w:t>
      </w:r>
      <w:r w:rsidRPr="00D93C2A">
        <w:rPr>
          <w:rFonts w:ascii="Times New Roman" w:eastAsia="Times New Roman" w:hAnsi="Times New Roman" w:cs="Times New Roman"/>
          <w:b/>
          <w:kern w:val="0"/>
          <w:sz w:val="24"/>
          <w:szCs w:val="24"/>
          <w:lang w:val="lt-LT" w:eastAsia="lt-LT"/>
          <w14:ligatures w14:val="none"/>
        </w:rPr>
        <w:t>kainą</w:t>
      </w:r>
      <w:r w:rsidRPr="00D93C2A">
        <w:rPr>
          <w:rFonts w:ascii="Times New Roman" w:eastAsia="Times New Roman" w:hAnsi="Times New Roman" w:cs="Times New Roman"/>
          <w:kern w:val="0"/>
          <w:sz w:val="24"/>
          <w:szCs w:val="24"/>
          <w:lang w:val="lt-LT" w:eastAsia="lt-LT"/>
          <w14:ligatures w14:val="none"/>
        </w:rPr>
        <w:t>. Pasiūlymuose nurodytos kainos bus vertinamos eurais.</w:t>
      </w:r>
    </w:p>
    <w:bookmarkEnd w:id="3"/>
    <w:bookmarkEnd w:id="4"/>
    <w:p w14:paraId="288DBA77"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12. SPRENDIMAS DĖL PIRKIMO SUTARTIES SUDARYMO</w:t>
      </w:r>
    </w:p>
    <w:p w14:paraId="603728DE" w14:textId="77777777" w:rsidR="00332A0E" w:rsidRPr="00D93C2A" w:rsidRDefault="00332A0E" w:rsidP="00332A0E">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12.1. Išnagrinėjęs, įvertinęs ir palyginęs pateiktus pasiūlymus, Pirkimo organizatorius nustato </w:t>
      </w:r>
      <w:r w:rsidRPr="00D93C2A">
        <w:rPr>
          <w:rFonts w:ascii="Times New Roman" w:eastAsia="Times New Roman" w:hAnsi="Times New Roman" w:cs="Times New Roman"/>
          <w:kern w:val="0"/>
          <w:sz w:val="24"/>
          <w:szCs w:val="24"/>
          <w:lang w:val="lt-LT" w:eastAsia="lt-LT"/>
          <w14:ligatures w14:val="none"/>
        </w:rPr>
        <w:lastRenderedPageBreak/>
        <w:t>pasiūlymų eilę ir laimėjusį pasiūlymą bei priima sprendimą sudaryti pirkimo sutartį. Pasiūlymai šioje eilėje surašomi ekonominio naudingumo mažėjimo tvarka. Pasiūlymų eilė nenustatoma, jei buvo gautas tik vienas pasiūlymas. Jeigu kelių pateiktų pasiūlymų yra vienodas</w:t>
      </w:r>
      <w:r w:rsidRPr="00D93C2A">
        <w:rPr>
          <w:rFonts w:ascii="Times New Roman" w:eastAsia="Times New Roman" w:hAnsi="Times New Roman" w:cs="Times New Roman"/>
          <w:i/>
          <w:kern w:val="0"/>
          <w:sz w:val="24"/>
          <w:szCs w:val="24"/>
          <w:lang w:val="lt-LT" w:eastAsia="lt-LT"/>
          <w14:ligatures w14:val="none"/>
        </w:rPr>
        <w:t xml:space="preserve"> </w:t>
      </w:r>
      <w:r w:rsidRPr="00D93C2A">
        <w:rPr>
          <w:rFonts w:ascii="Times New Roman" w:eastAsia="Times New Roman" w:hAnsi="Times New Roman" w:cs="Times New Roman"/>
          <w:kern w:val="0"/>
          <w:sz w:val="24"/>
          <w:szCs w:val="24"/>
          <w:lang w:val="lt-LT" w:eastAsia="lt-LT"/>
          <w14:ligatures w14:val="none"/>
        </w:rPr>
        <w:t>ekonominis naudingumas, nustatant pasiūlymų eilę pirmesnis į šią eilę įrašomas tiekėjas, kurio vokas su pasiūlymu įregistruotas anksčiausiai.</w:t>
      </w:r>
    </w:p>
    <w:p w14:paraId="3F27AAFC" w14:textId="77777777" w:rsidR="00332A0E" w:rsidRPr="00D93C2A" w:rsidRDefault="00332A0E" w:rsidP="00332A0E">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12.2.  Dalyviams ne vėliau kaip per 5 darbo dienas CVP IS priemonėmis pranešama apie priimtą sprendimą nustatyti laimėjusį pasiūlymą, dėl kurio bus sudaroma Pirkimo sutartis ir nurodoma nustatyta pasiūlymų eilė, laimėjęs pasiūlymas, tikslus pirkimo sutarties sudarymo atidėjimo terminas.</w:t>
      </w:r>
      <w:r w:rsidRPr="00D93C2A">
        <w:rPr>
          <w:rFonts w:ascii="Times New Roman" w:eastAsia="Times New Roman" w:hAnsi="Times New Roman" w:cs="Times New Roman"/>
          <w:i/>
          <w:kern w:val="0"/>
          <w:sz w:val="24"/>
          <w:szCs w:val="24"/>
          <w:lang w:val="lt-LT" w:eastAsia="lt-LT"/>
          <w14:ligatures w14:val="none"/>
        </w:rPr>
        <w:t xml:space="preserve"> </w:t>
      </w:r>
      <w:r w:rsidRPr="00D93C2A">
        <w:rPr>
          <w:rFonts w:ascii="Times New Roman" w:eastAsia="Times New Roman" w:hAnsi="Times New Roman" w:cs="Times New Roman"/>
          <w:kern w:val="0"/>
          <w:sz w:val="24"/>
          <w:szCs w:val="24"/>
          <w:lang w:val="lt-LT" w:eastAsia="lt-LT"/>
          <w14:ligatures w14:val="none"/>
        </w:rPr>
        <w:t>Jei bus nuspręsta nesudaryti pirkimo sutarties, minėtame pranešime nurodomos tokio sprendimo priežastys.</w:t>
      </w:r>
    </w:p>
    <w:p w14:paraId="6FD75352" w14:textId="77777777" w:rsidR="00332A0E" w:rsidRPr="00D93C2A" w:rsidRDefault="00332A0E" w:rsidP="00332A0E">
      <w:pPr>
        <w:widowControl w:val="0"/>
        <w:autoSpaceDE w:val="0"/>
        <w:spacing w:after="0" w:line="240" w:lineRule="auto"/>
        <w:ind w:firstLine="720"/>
        <w:jc w:val="both"/>
        <w:rPr>
          <w:rFonts w:ascii="Times New Roman" w:eastAsia="Calibri" w:hAnsi="Times New Roman" w:cs="Times New Roman"/>
          <w:b/>
          <w:bCs/>
          <w:kern w:val="0"/>
          <w:sz w:val="24"/>
          <w:szCs w:val="24"/>
          <w:lang w:val="lt-LT"/>
          <w14:ligatures w14:val="none"/>
        </w:rPr>
      </w:pPr>
      <w:r w:rsidRPr="00D93C2A">
        <w:rPr>
          <w:rFonts w:ascii="Times New Roman" w:eastAsia="Times New Roman" w:hAnsi="Times New Roman" w:cs="Times New Roman"/>
          <w:b/>
          <w:bCs/>
          <w:kern w:val="0"/>
          <w:sz w:val="24"/>
          <w:szCs w:val="24"/>
          <w:lang w:val="lt-LT" w:eastAsia="lt-LT"/>
          <w14:ligatures w14:val="none"/>
        </w:rPr>
        <w:t xml:space="preserve">12.3. Pirkimo sutartis sudaroma nedelsiant. </w:t>
      </w:r>
      <w:r w:rsidRPr="00D93C2A">
        <w:rPr>
          <w:rFonts w:ascii="Times New Roman" w:eastAsia="Calibri" w:hAnsi="Times New Roman" w:cs="Times New Roman"/>
          <w:b/>
          <w:bCs/>
          <w:kern w:val="0"/>
          <w:sz w:val="24"/>
          <w:lang w:val="lt-LT"/>
          <w14:ligatures w14:val="none"/>
        </w:rPr>
        <w:t>Pirkimo sutarties sudarymo atidėjimo terminas netaikomas</w:t>
      </w:r>
      <w:r w:rsidRPr="00D93C2A">
        <w:rPr>
          <w:rFonts w:ascii="Times New Roman" w:eastAsia="Times New Roman" w:hAnsi="Times New Roman" w:cs="Times New Roman"/>
          <w:b/>
          <w:bCs/>
          <w:kern w:val="0"/>
          <w:sz w:val="24"/>
          <w:szCs w:val="24"/>
          <w:lang w:val="lt-LT" w:eastAsia="lt-LT"/>
          <w14:ligatures w14:val="none"/>
        </w:rPr>
        <w:t xml:space="preserve">. </w:t>
      </w:r>
    </w:p>
    <w:p w14:paraId="32A45F76" w14:textId="77777777" w:rsidR="00332A0E" w:rsidRPr="00D93C2A" w:rsidRDefault="00332A0E" w:rsidP="00332A0E">
      <w:pPr>
        <w:widowControl w:val="0"/>
        <w:tabs>
          <w:tab w:val="left" w:pos="720"/>
        </w:tabs>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12.4. Perkančioji organizacija sudaryti pirkimo sutartį siūlo tam dalyviui, kurio pasiūlymas pripažintas laimėjusiu. </w:t>
      </w:r>
      <w:r w:rsidRPr="00D93C2A">
        <w:rPr>
          <w:rFonts w:ascii="Times New Roman" w:eastAsia="Calibri" w:hAnsi="Times New Roman" w:cs="Times New Roman"/>
          <w:kern w:val="0"/>
          <w:sz w:val="24"/>
          <w:szCs w:val="24"/>
          <w:lang w:val="lt-LT"/>
          <w14:ligatures w14:val="none"/>
        </w:rPr>
        <w:t> Dalyvis, kurio pasiūlymas nustatytas laimėjęs, sudaryti pirkimo sutarties kviečiamas raštu ir jam nurodomas laikas, iki kada jis turi sudaryti pirkimo sutartį.</w:t>
      </w:r>
    </w:p>
    <w:p w14:paraId="66EEF048" w14:textId="77777777" w:rsidR="00332A0E" w:rsidRPr="00D93C2A" w:rsidRDefault="00332A0E" w:rsidP="00332A0E">
      <w:pPr>
        <w:widowControl w:val="0"/>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12.5. S</w:t>
      </w:r>
      <w:r w:rsidRPr="00D93C2A">
        <w:rPr>
          <w:rFonts w:ascii="Times New Roman" w:eastAsia="Calibri" w:hAnsi="Times New Roman" w:cs="Times New Roman"/>
          <w:kern w:val="0"/>
          <w:sz w:val="24"/>
          <w:szCs w:val="24"/>
          <w:lang w:val="lt-LT"/>
          <w14:ligatures w14:val="none"/>
        </w:rPr>
        <w:t>udarant pirkimo sutartį, joje negali būti keičiama laimėjusio tiekėjo pasiūlymo kaina ar kitos sąlygos ir Pirkimo dokumentuose nustatytos Pirkimo sąlygos. </w:t>
      </w:r>
    </w:p>
    <w:p w14:paraId="7784DFC2" w14:textId="77777777" w:rsidR="00332A0E" w:rsidRPr="00D93C2A" w:rsidRDefault="00332A0E" w:rsidP="00332A0E">
      <w:pPr>
        <w:widowControl w:val="0"/>
        <w:autoSpaceDE w:val="0"/>
        <w:spacing w:after="0" w:line="240" w:lineRule="auto"/>
        <w:ind w:firstLine="720"/>
        <w:jc w:val="both"/>
        <w:rPr>
          <w:rFonts w:ascii="Times New Roman" w:eastAsia="Times New Roman" w:hAnsi="Times New Roman" w:cs="Times New Roman"/>
          <w:spacing w:val="-4"/>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12.6. J</w:t>
      </w:r>
      <w:r w:rsidRPr="00D93C2A">
        <w:rPr>
          <w:rFonts w:ascii="Times New Roman" w:eastAsia="Calibri" w:hAnsi="Times New Roman" w:cs="Times New Roman"/>
          <w:kern w:val="0"/>
          <w:sz w:val="24"/>
          <w:szCs w:val="24"/>
          <w:lang w:val="lt-LT"/>
          <w14:ligatures w14:val="none"/>
        </w:rPr>
        <w:t>eigu tiekėjas, kuriam buvo pasiūlyta sudaryti pirkimo sutartį, raštu atsisako ją sudaryti arba nepateikia pirkimo dokumentuose nustatyto pirkimo sutarties įvykdymo užtikrinimą patvirtinančio dokumento (jeigu pirkimo sąlygose buvo prašoma jį pateikti),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3F88FB01" w14:textId="77777777" w:rsidR="00332A0E" w:rsidRPr="00D93C2A" w:rsidRDefault="00332A0E" w:rsidP="00332A0E">
      <w:pPr>
        <w:widowControl w:val="0"/>
        <w:autoSpaceDE w:val="0"/>
        <w:spacing w:after="0" w:line="240" w:lineRule="auto"/>
        <w:ind w:firstLine="720"/>
        <w:jc w:val="both"/>
        <w:rPr>
          <w:rFonts w:ascii="Times New Roman" w:eastAsia="Calibri" w:hAnsi="Times New Roman" w:cs="Times New Roman"/>
          <w:kern w:val="0"/>
          <w:sz w:val="24"/>
          <w:szCs w:val="24"/>
          <w:bdr w:val="none" w:sz="0" w:space="0" w:color="auto" w:frame="1"/>
          <w:shd w:val="clear" w:color="auto" w:fill="FFFFFF"/>
          <w:lang w:val="lt-LT"/>
          <w14:ligatures w14:val="none"/>
        </w:rPr>
      </w:pPr>
      <w:r w:rsidRPr="00D93C2A">
        <w:rPr>
          <w:rFonts w:ascii="Times New Roman" w:eastAsia="Times New Roman" w:hAnsi="Times New Roman" w:cs="Times New Roman"/>
          <w:spacing w:val="-4"/>
          <w:kern w:val="0"/>
          <w:sz w:val="24"/>
          <w:szCs w:val="24"/>
          <w:lang w:val="lt-LT" w:eastAsia="lt-LT"/>
          <w14:ligatures w14:val="none"/>
        </w:rPr>
        <w:t xml:space="preserve">12.7. </w:t>
      </w:r>
      <w:r w:rsidRPr="00D93C2A">
        <w:rPr>
          <w:rFonts w:ascii="Times New Roman" w:eastAsia="Calibri" w:hAnsi="Times New Roman" w:cs="Times New Roman"/>
          <w:kern w:val="0"/>
          <w:sz w:val="24"/>
          <w:szCs w:val="24"/>
          <w:bdr w:val="none" w:sz="0" w:space="0" w:color="auto" w:frame="1"/>
          <w:shd w:val="clear" w:color="auto" w:fill="FFFFFF"/>
          <w:lang w:val="lt-LT"/>
          <w14:ligatures w14:val="none"/>
        </w:rPr>
        <w:t>Perkančioji organizacija gali nuspręsti nesudaryti pirkimo sutarties su ekonomiškai naudingiausią</w:t>
      </w:r>
      <w:r w:rsidRPr="00D93C2A">
        <w:rPr>
          <w:rFonts w:ascii="Times New Roman" w:eastAsia="Calibri" w:hAnsi="Times New Roman" w:cs="Times New Roman"/>
          <w:kern w:val="0"/>
          <w:sz w:val="24"/>
          <w:szCs w:val="24"/>
          <w:shd w:val="clear" w:color="auto" w:fill="FFFFFF"/>
          <w:lang w:val="lt-LT"/>
          <w14:ligatures w14:val="none"/>
        </w:rPr>
        <w:t> </w:t>
      </w:r>
      <w:r w:rsidRPr="00D93C2A">
        <w:rPr>
          <w:rFonts w:ascii="Times New Roman" w:eastAsia="Calibri" w:hAnsi="Times New Roman" w:cs="Times New Roman"/>
          <w:kern w:val="0"/>
          <w:sz w:val="24"/>
          <w:szCs w:val="24"/>
          <w:bdr w:val="none" w:sz="0" w:space="0" w:color="auto" w:frame="1"/>
          <w:shd w:val="clear" w:color="auto" w:fill="FFFFFF"/>
          <w:lang w:val="lt-LT"/>
          <w14:ligatures w14:val="none"/>
        </w:rPr>
        <w:t>pasiūlymą pateikusiu tiekėju, jeigu paaiškėja, kad pasiūlymas neatitinka Viešųjų pirkimų įstatymo 17 straipsnio 2 dalies 2 punkte nurodytų</w:t>
      </w:r>
      <w:r w:rsidRPr="00D93C2A">
        <w:rPr>
          <w:rFonts w:ascii="Times New Roman" w:eastAsia="Calibri" w:hAnsi="Times New Roman" w:cs="Times New Roman"/>
          <w:kern w:val="0"/>
          <w:sz w:val="24"/>
          <w:szCs w:val="24"/>
          <w:shd w:val="clear" w:color="auto" w:fill="FFFFFF"/>
          <w:lang w:val="lt-LT"/>
          <w14:ligatures w14:val="none"/>
        </w:rPr>
        <w:t> </w:t>
      </w:r>
      <w:r w:rsidRPr="00D93C2A">
        <w:rPr>
          <w:rFonts w:ascii="Times New Roman" w:eastAsia="Calibri" w:hAnsi="Times New Roman" w:cs="Times New Roman"/>
          <w:kern w:val="0"/>
          <w:sz w:val="24"/>
          <w:szCs w:val="24"/>
          <w:bdr w:val="none" w:sz="0" w:space="0" w:color="auto" w:frame="1"/>
          <w:shd w:val="clear" w:color="auto" w:fill="FFFFFF"/>
          <w:lang w:val="lt-LT"/>
          <w14:ligatures w14:val="none"/>
        </w:rPr>
        <w:t>aplinkos apsaugos, socialinės ir darbo teisės įpareigojimų.</w:t>
      </w:r>
    </w:p>
    <w:p w14:paraId="05123400" w14:textId="77777777" w:rsidR="00332A0E" w:rsidRPr="00D93C2A" w:rsidRDefault="00332A0E" w:rsidP="00332A0E">
      <w:pPr>
        <w:widowControl w:val="0"/>
        <w:autoSpaceDE w:val="0"/>
        <w:spacing w:after="0" w:line="240" w:lineRule="auto"/>
        <w:ind w:firstLine="720"/>
        <w:jc w:val="both"/>
        <w:rPr>
          <w:rFonts w:ascii="Times New Roman" w:eastAsia="Calibri" w:hAnsi="Times New Roman" w:cs="Times New Roman"/>
          <w:kern w:val="0"/>
          <w:sz w:val="24"/>
          <w:szCs w:val="24"/>
          <w:bdr w:val="none" w:sz="0" w:space="0" w:color="auto" w:frame="1"/>
          <w:shd w:val="clear" w:color="auto" w:fill="FFFFFF"/>
          <w:lang w:val="lt-LT"/>
          <w14:ligatures w14:val="none"/>
        </w:rPr>
      </w:pPr>
    </w:p>
    <w:p w14:paraId="2661A74A" w14:textId="77777777" w:rsidR="00332A0E" w:rsidRPr="00D93C2A" w:rsidRDefault="00332A0E" w:rsidP="00332A0E">
      <w:pPr>
        <w:spacing w:after="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13. PRETENZIJŲ IR SKUNDŲ NAGRINĖJIMO TVARKA</w:t>
      </w:r>
    </w:p>
    <w:p w14:paraId="0B5B79B5" w14:textId="77777777" w:rsidR="00332A0E" w:rsidRPr="00D93C2A" w:rsidRDefault="00332A0E" w:rsidP="00332A0E">
      <w:pPr>
        <w:spacing w:after="0" w:line="240" w:lineRule="auto"/>
        <w:jc w:val="center"/>
        <w:rPr>
          <w:rFonts w:ascii="Times New Roman" w:eastAsia="Times New Roman" w:hAnsi="Times New Roman" w:cs="Times New Roman"/>
          <w:b/>
          <w:kern w:val="0"/>
          <w:sz w:val="24"/>
          <w:szCs w:val="24"/>
          <w:lang w:val="lt-LT" w:eastAsia="lt-LT"/>
          <w14:ligatures w14:val="none"/>
        </w:rPr>
      </w:pPr>
    </w:p>
    <w:p w14:paraId="4F58D498" w14:textId="77777777" w:rsidR="00332A0E" w:rsidRPr="00D93C2A" w:rsidRDefault="00332A0E" w:rsidP="00332A0E">
      <w:pPr>
        <w:widowControl w:val="0"/>
        <w:tabs>
          <w:tab w:val="left" w:pos="1260"/>
        </w:tabs>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eastAsia="lt-LT"/>
          <w14:ligatures w14:val="none"/>
        </w:rPr>
        <w:t xml:space="preserve">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1DE09BC5" w14:textId="77777777" w:rsidR="00332A0E" w:rsidRPr="00D93C2A" w:rsidRDefault="00332A0E" w:rsidP="00332A0E">
      <w:pPr>
        <w:spacing w:before="360" w:after="360" w:line="240" w:lineRule="auto"/>
        <w:jc w:val="center"/>
        <w:rPr>
          <w:rFonts w:ascii="Times New Roman" w:eastAsia="Times New Roman" w:hAnsi="Times New Roman" w:cs="Times New Roman"/>
          <w:b/>
          <w:kern w:val="0"/>
          <w:sz w:val="24"/>
          <w:szCs w:val="24"/>
          <w:lang w:val="lt-LT" w:eastAsia="lt-LT"/>
          <w14:ligatures w14:val="none"/>
        </w:rPr>
      </w:pPr>
      <w:r w:rsidRPr="00D93C2A">
        <w:rPr>
          <w:rFonts w:ascii="Times New Roman" w:eastAsia="Calibri" w:hAnsi="Times New Roman" w:cs="Times New Roman"/>
          <w:b/>
          <w:kern w:val="0"/>
          <w:sz w:val="24"/>
          <w:szCs w:val="24"/>
          <w:lang w:val="lt-LT"/>
          <w14:ligatures w14:val="none"/>
        </w:rPr>
        <w:t>14. INFORMAVIMAS APIE PIRKIMO PROCEDŪROS REZULTATUS</w:t>
      </w:r>
    </w:p>
    <w:p w14:paraId="4CC49228" w14:textId="77777777" w:rsidR="00332A0E" w:rsidRPr="00D93C2A" w:rsidRDefault="00332A0E" w:rsidP="00332A0E">
      <w:pPr>
        <w:widowControl w:val="0"/>
        <w:tabs>
          <w:tab w:val="left" w:pos="1260"/>
        </w:tabs>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14.1.</w:t>
      </w:r>
      <w:r w:rsidRPr="00D93C2A">
        <w:rPr>
          <w:rFonts w:ascii="Times New Roman" w:eastAsia="Times New Roman" w:hAnsi="Times New Roman" w:cs="Times New Roman"/>
          <w:kern w:val="0"/>
          <w:sz w:val="24"/>
          <w:szCs w:val="24"/>
          <w:lang w:val="lt-LT" w:eastAsia="lt-LT"/>
          <w14:ligatures w14:val="none"/>
        </w:rPr>
        <w:tab/>
        <w:t xml:space="preserve">Pirkimo organizatorius, vadovaudamasi Viešųjų pirkimų įstatymo 58 str. numatytais terminais, CVP IS priemonėmis teikia informaciją apie: </w:t>
      </w:r>
    </w:p>
    <w:p w14:paraId="2C27EE36"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14.1.1. dalyviams ne vėliau kaip </w:t>
      </w:r>
      <w:r w:rsidRPr="00D93C2A">
        <w:rPr>
          <w:rFonts w:ascii="Times New Roman" w:eastAsia="Times New Roman" w:hAnsi="Times New Roman" w:cs="Times New Roman"/>
          <w:b/>
          <w:kern w:val="0"/>
          <w:sz w:val="24"/>
          <w:szCs w:val="24"/>
          <w:lang w:val="lt-LT" w:eastAsia="lt-LT"/>
          <w14:ligatures w14:val="none"/>
        </w:rPr>
        <w:t>per 5 darbo dienas</w:t>
      </w:r>
      <w:r w:rsidRPr="00D93C2A">
        <w:rPr>
          <w:rFonts w:ascii="Times New Roman" w:eastAsia="Times New Roman" w:hAnsi="Times New Roman" w:cs="Times New Roman"/>
          <w:kern w:val="0"/>
          <w:sz w:val="24"/>
          <w:szCs w:val="24"/>
          <w:lang w:val="lt-LT" w:eastAsia="lt-LT"/>
          <w14:ligatures w14:val="none"/>
        </w:rPr>
        <w:t xml:space="preserve">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12EA53C1"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 xml:space="preserve">14.1.2. gavusi dalyvio raštu pateiktą prašymą, ne vėliau kaip per </w:t>
      </w:r>
      <w:r w:rsidRPr="00D93C2A">
        <w:rPr>
          <w:rFonts w:ascii="Times New Roman" w:eastAsia="Times New Roman" w:hAnsi="Times New Roman" w:cs="Times New Roman"/>
          <w:b/>
          <w:kern w:val="0"/>
          <w:sz w:val="24"/>
          <w:szCs w:val="24"/>
          <w:lang w:val="lt-LT" w:eastAsia="lt-LT"/>
          <w14:ligatures w14:val="none"/>
        </w:rPr>
        <w:t>15 dienų</w:t>
      </w:r>
      <w:r w:rsidRPr="00D93C2A">
        <w:rPr>
          <w:rFonts w:ascii="Times New Roman" w:eastAsia="Times New Roman" w:hAnsi="Times New Roman" w:cs="Times New Roman"/>
          <w:kern w:val="0"/>
          <w:sz w:val="24"/>
          <w:szCs w:val="24"/>
          <w:lang w:val="lt-LT" w:eastAsia="lt-LT"/>
          <w14:ligatures w14:val="none"/>
        </w:rPr>
        <w:t xml:space="preserve"> nuo jo gavimo dienos išsamiai pateikia šią informaciją:</w:t>
      </w:r>
    </w:p>
    <w:p w14:paraId="429BC730"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lastRenderedPageBreak/>
        <w:t>1) dalyviui, kurio pasiūlymas nebuvo atmestas laimėjusio pasiūlymo charakteristikas ir santykinius pranašumus, dėl kurių šis pasiūlymas buvo pripažintas geriausiu, taip pat šį pasiūlymą pateikusio dalyvio pavadinimą;</w:t>
      </w:r>
    </w:p>
    <w:p w14:paraId="6D355F7E"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2) dalyviui, kurio pasiūlymas buvo atmestas, – pasiūlymo atmetimo priežastis, įskaitant, jeigu taikoma, informaciją apie tai, kad buvo remtasi šio įstatymo 55 straipsnio 10 dalies nuostatomis.</w:t>
      </w:r>
    </w:p>
    <w:p w14:paraId="339D438F" w14:textId="77777777" w:rsidR="00332A0E" w:rsidRPr="00D93C2A" w:rsidRDefault="00332A0E" w:rsidP="00332A0E">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14.2. Perkančioji organizacija Pirkimo sąlygų 14 punkte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3335963F" w14:textId="77777777" w:rsidR="00332A0E" w:rsidRPr="00D93C2A" w:rsidRDefault="00332A0E" w:rsidP="00332A0E">
      <w:pPr>
        <w:spacing w:before="360" w:after="360" w:line="240" w:lineRule="auto"/>
        <w:jc w:val="center"/>
        <w:rPr>
          <w:rFonts w:ascii="Times New Roman" w:eastAsia="Calibri" w:hAnsi="Times New Roman" w:cs="Times New Roman"/>
          <w:b/>
          <w:kern w:val="0"/>
          <w:sz w:val="24"/>
          <w:szCs w:val="24"/>
          <w:lang w:val="lt-LT"/>
          <w14:ligatures w14:val="none"/>
        </w:rPr>
      </w:pPr>
      <w:r w:rsidRPr="00D93C2A">
        <w:rPr>
          <w:rFonts w:ascii="Times New Roman" w:eastAsia="Calibri" w:hAnsi="Times New Roman" w:cs="Times New Roman"/>
          <w:b/>
          <w:kern w:val="0"/>
          <w:sz w:val="24"/>
          <w:szCs w:val="24"/>
          <w:lang w:val="lt-LT"/>
          <w14:ligatures w14:val="none"/>
        </w:rPr>
        <w:t>15. PIRKIMO SUTARTIES SĄLYGOS</w:t>
      </w:r>
    </w:p>
    <w:p w14:paraId="29D1CBCD" w14:textId="77777777" w:rsidR="00332A0E" w:rsidRPr="00D93C2A" w:rsidRDefault="00332A0E" w:rsidP="00332A0E">
      <w:pPr>
        <w:spacing w:after="0" w:line="240" w:lineRule="auto"/>
        <w:ind w:left="360"/>
        <w:jc w:val="both"/>
        <w:rPr>
          <w:rFonts w:ascii="Times New Roman" w:eastAsia="Times New Roman" w:hAnsi="Times New Roman" w:cs="Times New Roman"/>
          <w:kern w:val="0"/>
          <w:sz w:val="24"/>
          <w:szCs w:val="24"/>
          <w:lang w:val="lt-LT"/>
          <w14:ligatures w14:val="none"/>
        </w:rPr>
      </w:pPr>
      <w:r w:rsidRPr="00D93C2A">
        <w:rPr>
          <w:rFonts w:ascii="Times New Roman" w:eastAsia="Times New Roman" w:hAnsi="Times New Roman" w:cs="Times New Roman"/>
          <w:kern w:val="0"/>
          <w:sz w:val="24"/>
          <w:szCs w:val="24"/>
          <w:lang w:val="lt-LT"/>
          <w14:ligatures w14:val="none"/>
        </w:rPr>
        <w:t>15.1. Pirkimo sutarties projektas – Pirkimo sąlygų 3 priedas.</w:t>
      </w:r>
    </w:p>
    <w:p w14:paraId="708433F0" w14:textId="77777777" w:rsidR="00332A0E" w:rsidRPr="00D93C2A" w:rsidRDefault="00332A0E" w:rsidP="00332A0E">
      <w:pPr>
        <w:widowControl w:val="0"/>
        <w:tabs>
          <w:tab w:val="left" w:pos="1260"/>
        </w:tabs>
        <w:autoSpaceDE w:val="0"/>
        <w:spacing w:after="0" w:line="240" w:lineRule="auto"/>
        <w:ind w:left="720"/>
        <w:jc w:val="center"/>
        <w:rPr>
          <w:rFonts w:ascii="Times New Roman" w:eastAsia="Times New Roman" w:hAnsi="Times New Roman" w:cs="Times New Roman"/>
          <w:kern w:val="0"/>
          <w:sz w:val="24"/>
          <w:szCs w:val="24"/>
          <w:lang w:val="lt-LT" w:eastAsia="lt-LT"/>
          <w14:ligatures w14:val="none"/>
        </w:rPr>
      </w:pPr>
      <w:r w:rsidRPr="00D93C2A">
        <w:rPr>
          <w:rFonts w:ascii="Times New Roman" w:eastAsia="Times New Roman" w:hAnsi="Times New Roman" w:cs="Times New Roman"/>
          <w:kern w:val="0"/>
          <w:sz w:val="24"/>
          <w:szCs w:val="24"/>
          <w:lang w:val="lt-LT" w:eastAsia="lt-LT"/>
          <w14:ligatures w14:val="none"/>
        </w:rPr>
        <w:t>_______________</w:t>
      </w:r>
      <w:bookmarkStart w:id="17" w:name="_Ref297809572"/>
      <w:bookmarkEnd w:id="17"/>
    </w:p>
    <w:p w14:paraId="1AC96E6F" w14:textId="77777777" w:rsidR="00332A0E" w:rsidRPr="00D93C2A" w:rsidRDefault="00332A0E" w:rsidP="00332A0E">
      <w:pPr>
        <w:rPr>
          <w:lang w:val="lt-LT"/>
        </w:rPr>
      </w:pPr>
    </w:p>
    <w:p w14:paraId="41EF9B01" w14:textId="77777777" w:rsidR="00636711" w:rsidRPr="00D93C2A" w:rsidRDefault="00636711">
      <w:pPr>
        <w:rPr>
          <w:lang w:val="lt-LT"/>
        </w:rPr>
      </w:pPr>
    </w:p>
    <w:sectPr w:rsidR="00636711" w:rsidRPr="00D93C2A" w:rsidSect="00332A0E">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1D21" w14:textId="77777777" w:rsidR="00954BF0" w:rsidRDefault="00954BF0" w:rsidP="00954BF0">
      <w:pPr>
        <w:spacing w:after="0" w:line="240" w:lineRule="auto"/>
      </w:pPr>
      <w:r>
        <w:separator/>
      </w:r>
    </w:p>
  </w:endnote>
  <w:endnote w:type="continuationSeparator" w:id="0">
    <w:p w14:paraId="14F8089C" w14:textId="77777777" w:rsidR="00954BF0" w:rsidRDefault="00954BF0" w:rsidP="0095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B95E" w14:textId="77777777" w:rsidR="00954BF0" w:rsidRDefault="00954BF0" w:rsidP="00954BF0">
      <w:pPr>
        <w:spacing w:after="0" w:line="240" w:lineRule="auto"/>
      </w:pPr>
      <w:r>
        <w:separator/>
      </w:r>
    </w:p>
  </w:footnote>
  <w:footnote w:type="continuationSeparator" w:id="0">
    <w:p w14:paraId="40CA242A" w14:textId="77777777" w:rsidR="00954BF0" w:rsidRDefault="00954BF0" w:rsidP="00954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091"/>
    <w:multiLevelType w:val="multilevel"/>
    <w:tmpl w:val="78E4201C"/>
    <w:lvl w:ilvl="0">
      <w:start w:val="1"/>
      <w:numFmt w:val="decimal"/>
      <w:lvlText w:val="1.%1."/>
      <w:lvlJc w:val="left"/>
      <w:pPr>
        <w:ind w:left="1211" w:hanging="360"/>
      </w:pPr>
      <w:rPr>
        <w:b w:val="0"/>
        <w:i w:val="0"/>
        <w:strike w:val="0"/>
        <w:dstrike w:val="0"/>
        <w:sz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0332CA"/>
    <w:multiLevelType w:val="multilevel"/>
    <w:tmpl w:val="7BEEEA1E"/>
    <w:lvl w:ilvl="0">
      <w:start w:val="10"/>
      <w:numFmt w:val="decimal"/>
      <w:lvlText w:val="%1."/>
      <w:lvlJc w:val="left"/>
      <w:pPr>
        <w:ind w:left="660" w:hanging="660"/>
      </w:pPr>
    </w:lvl>
    <w:lvl w:ilvl="1">
      <w:start w:val="1"/>
      <w:numFmt w:val="decimal"/>
      <w:lvlText w:val="%1.%2."/>
      <w:lvlJc w:val="left"/>
      <w:pPr>
        <w:ind w:left="945" w:hanging="6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num w:numId="1" w16cid:durableId="845369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5227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FE"/>
    <w:rsid w:val="0012758F"/>
    <w:rsid w:val="001A2AFE"/>
    <w:rsid w:val="001C6E6D"/>
    <w:rsid w:val="00332A0E"/>
    <w:rsid w:val="00382341"/>
    <w:rsid w:val="0048327A"/>
    <w:rsid w:val="006362DD"/>
    <w:rsid w:val="00636711"/>
    <w:rsid w:val="006B194A"/>
    <w:rsid w:val="006D5DD9"/>
    <w:rsid w:val="00913FD9"/>
    <w:rsid w:val="00924632"/>
    <w:rsid w:val="00945EEA"/>
    <w:rsid w:val="00954BF0"/>
    <w:rsid w:val="00A70ACB"/>
    <w:rsid w:val="00B01EE5"/>
    <w:rsid w:val="00B558B6"/>
    <w:rsid w:val="00BF7540"/>
    <w:rsid w:val="00CC4288"/>
    <w:rsid w:val="00D93C2A"/>
    <w:rsid w:val="00E14AA3"/>
    <w:rsid w:val="00F60B5F"/>
    <w:rsid w:val="00FA2E02"/>
    <w:rsid w:val="00FB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4123"/>
  <w15:chartTrackingRefBased/>
  <w15:docId w15:val="{E6695990-0F13-4226-8A8A-F1A623C5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A0E"/>
    <w:pPr>
      <w:spacing w:line="259" w:lineRule="auto"/>
    </w:pPr>
    <w:rPr>
      <w:sz w:val="22"/>
      <w:szCs w:val="22"/>
    </w:rPr>
  </w:style>
  <w:style w:type="paragraph" w:styleId="Antrat1">
    <w:name w:val="heading 1"/>
    <w:basedOn w:val="prastasis"/>
    <w:next w:val="prastasis"/>
    <w:link w:val="Antrat1Diagrama"/>
    <w:uiPriority w:val="9"/>
    <w:qFormat/>
    <w:rsid w:val="001A2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2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2A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2A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2A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2A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2A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2A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2A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A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2A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2A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2A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2A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2A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2A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2A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2A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2A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2A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2A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2A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2AFE"/>
    <w:rPr>
      <w:i/>
      <w:iCs/>
      <w:color w:val="404040" w:themeColor="text1" w:themeTint="BF"/>
    </w:rPr>
  </w:style>
  <w:style w:type="paragraph" w:styleId="Sraopastraipa">
    <w:name w:val="List Paragraph"/>
    <w:basedOn w:val="prastasis"/>
    <w:uiPriority w:val="34"/>
    <w:qFormat/>
    <w:rsid w:val="001A2AFE"/>
    <w:pPr>
      <w:ind w:left="720"/>
      <w:contextualSpacing/>
    </w:pPr>
  </w:style>
  <w:style w:type="character" w:styleId="Rykuspabraukimas">
    <w:name w:val="Intense Emphasis"/>
    <w:basedOn w:val="Numatytasispastraiposriftas"/>
    <w:uiPriority w:val="21"/>
    <w:qFormat/>
    <w:rsid w:val="001A2AFE"/>
    <w:rPr>
      <w:i/>
      <w:iCs/>
      <w:color w:val="2F5496" w:themeColor="accent1" w:themeShade="BF"/>
    </w:rPr>
  </w:style>
  <w:style w:type="paragraph" w:styleId="Iskirtacitata">
    <w:name w:val="Intense Quote"/>
    <w:basedOn w:val="prastasis"/>
    <w:next w:val="prastasis"/>
    <w:link w:val="IskirtacitataDiagrama"/>
    <w:uiPriority w:val="30"/>
    <w:qFormat/>
    <w:rsid w:val="001A2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2AFE"/>
    <w:rPr>
      <w:i/>
      <w:iCs/>
      <w:color w:val="2F5496" w:themeColor="accent1" w:themeShade="BF"/>
    </w:rPr>
  </w:style>
  <w:style w:type="character" w:styleId="Rykinuoroda">
    <w:name w:val="Intense Reference"/>
    <w:basedOn w:val="Numatytasispastraiposriftas"/>
    <w:uiPriority w:val="32"/>
    <w:qFormat/>
    <w:rsid w:val="001A2AFE"/>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54BF0"/>
    <w:pPr>
      <w:spacing w:after="0" w:line="240" w:lineRule="auto"/>
      <w:ind w:firstLine="567"/>
      <w:jc w:val="both"/>
    </w:pPr>
    <w:rPr>
      <w:rFonts w:ascii="Times New Roman" w:eastAsia="Times New Roman" w:hAnsi="Times New Roman" w:cs="Times New Roman"/>
      <w:kern w:val="0"/>
      <w:sz w:val="24"/>
      <w:szCs w:val="20"/>
      <w:lang w:val="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54BF0"/>
    <w:rPr>
      <w:rFonts w:ascii="Times New Roman" w:eastAsia="Times New Roman" w:hAnsi="Times New Roman" w:cs="Times New Roman"/>
      <w:kern w:val="0"/>
      <w:szCs w:val="20"/>
      <w:lang w:val="lt-LT"/>
      <w14:ligatures w14:val="none"/>
    </w:rPr>
  </w:style>
  <w:style w:type="character" w:styleId="Hipersaitas">
    <w:name w:val="Hyperlink"/>
    <w:basedOn w:val="Numatytasispastraiposriftas"/>
    <w:uiPriority w:val="99"/>
    <w:rsid w:val="00954BF0"/>
    <w:rPr>
      <w:rFonts w:cs="Times New Roman"/>
      <w:color w:val="0000FF"/>
      <w:u w:val="single"/>
    </w:rPr>
  </w:style>
  <w:style w:type="table" w:styleId="Lentelstinklelis">
    <w:name w:val="Table Grid"/>
    <w:basedOn w:val="prastojilentel"/>
    <w:rsid w:val="00954BF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7916">
      <w:bodyDiv w:val="1"/>
      <w:marLeft w:val="0"/>
      <w:marRight w:val="0"/>
      <w:marTop w:val="0"/>
      <w:marBottom w:val="0"/>
      <w:divBdr>
        <w:top w:val="none" w:sz="0" w:space="0" w:color="auto"/>
        <w:left w:val="none" w:sz="0" w:space="0" w:color="auto"/>
        <w:bottom w:val="none" w:sz="0" w:space="0" w:color="auto"/>
        <w:right w:val="none" w:sz="0" w:space="0" w:color="auto"/>
      </w:divBdr>
    </w:div>
    <w:div w:id="367684132">
      <w:bodyDiv w:val="1"/>
      <w:marLeft w:val="0"/>
      <w:marRight w:val="0"/>
      <w:marTop w:val="0"/>
      <w:marBottom w:val="0"/>
      <w:divBdr>
        <w:top w:val="none" w:sz="0" w:space="0" w:color="auto"/>
        <w:left w:val="none" w:sz="0" w:space="0" w:color="auto"/>
        <w:bottom w:val="none" w:sz="0" w:space="0" w:color="auto"/>
        <w:right w:val="none" w:sz="0" w:space="0" w:color="auto"/>
      </w:divBdr>
    </w:div>
    <w:div w:id="838498374">
      <w:bodyDiv w:val="1"/>
      <w:marLeft w:val="0"/>
      <w:marRight w:val="0"/>
      <w:marTop w:val="0"/>
      <w:marBottom w:val="0"/>
      <w:divBdr>
        <w:top w:val="none" w:sz="0" w:space="0" w:color="auto"/>
        <w:left w:val="none" w:sz="0" w:space="0" w:color="auto"/>
        <w:bottom w:val="none" w:sz="0" w:space="0" w:color="auto"/>
        <w:right w:val="none" w:sz="0" w:space="0" w:color="auto"/>
      </w:divBdr>
    </w:div>
    <w:div w:id="163487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uisiene@vasa.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5780</Words>
  <Characters>32947</Characters>
  <Application>Microsoft Office Word</Application>
  <DocSecurity>0</DocSecurity>
  <Lines>274</Lines>
  <Paragraphs>77</Paragraphs>
  <ScaleCrop>false</ScaleCrop>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17</cp:revision>
  <dcterms:created xsi:type="dcterms:W3CDTF">2025-03-28T08:19:00Z</dcterms:created>
  <dcterms:modified xsi:type="dcterms:W3CDTF">2025-03-28T16:46:00Z</dcterms:modified>
</cp:coreProperties>
</file>