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7406" w14:textId="77777777" w:rsidR="00336B51" w:rsidRPr="00336B51" w:rsidRDefault="00336B51" w:rsidP="00336B51">
      <w:pPr>
        <w:tabs>
          <w:tab w:val="left" w:pos="709"/>
        </w:tabs>
        <w:suppressAutoHyphens/>
        <w:autoSpaceDN w:val="0"/>
        <w:spacing w:after="0" w:line="240" w:lineRule="auto"/>
        <w:jc w:val="center"/>
        <w:textAlignment w:val="baseline"/>
        <w:outlineLvl w:val="0"/>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kern w:val="0"/>
          <w:lang w:val="lt-LT"/>
          <w14:ligatures w14:val="none"/>
        </w:rPr>
        <w:t xml:space="preserve">IŠORINIO KLIENTŲ APTARNAVIMO CENTRO PASLAUGŲ TEIKIMO SUTARTIS </w:t>
      </w:r>
    </w:p>
    <w:p w14:paraId="58A8BEEE" w14:textId="77777777" w:rsidR="00336B51" w:rsidRPr="00336B51" w:rsidRDefault="00336B51" w:rsidP="00336B51">
      <w:pPr>
        <w:tabs>
          <w:tab w:val="left" w:pos="709"/>
        </w:tabs>
        <w:suppressAutoHyphens/>
        <w:autoSpaceDN w:val="0"/>
        <w:spacing w:after="0" w:line="240" w:lineRule="auto"/>
        <w:jc w:val="center"/>
        <w:textAlignment w:val="baseline"/>
        <w:outlineLvl w:val="0"/>
        <w:rPr>
          <w:rFonts w:ascii="Times New Roman" w:eastAsia="Times New Roman" w:hAnsi="Times New Roman" w:cs="Times New Roman"/>
          <w:b/>
          <w:kern w:val="0"/>
          <w:lang w:val="lt-LT"/>
          <w14:ligatures w14:val="none"/>
        </w:rPr>
      </w:pPr>
    </w:p>
    <w:p w14:paraId="5CB18581" w14:textId="77777777" w:rsidR="00336B51" w:rsidRPr="00336B51" w:rsidRDefault="00336B51" w:rsidP="00336B51">
      <w:pPr>
        <w:tabs>
          <w:tab w:val="left" w:pos="709"/>
        </w:tabs>
        <w:suppressAutoHyphens/>
        <w:autoSpaceDN w:val="0"/>
        <w:spacing w:after="0" w:line="240" w:lineRule="auto"/>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Cs/>
          <w:kern w:val="0"/>
          <w:lang w:val="lt-LT"/>
          <w14:ligatures w14:val="none"/>
        </w:rPr>
        <w:t>202</w:t>
      </w:r>
      <w:r w:rsidRPr="00336B51">
        <w:rPr>
          <w:rFonts w:ascii="Times New Roman" w:eastAsia="Times New Roman" w:hAnsi="Times New Roman" w:cs="Times New Roman"/>
          <w:bCs/>
          <w:kern w:val="0"/>
          <w14:ligatures w14:val="none"/>
        </w:rPr>
        <w:t>5</w:t>
      </w:r>
      <w:r w:rsidRPr="00336B51">
        <w:rPr>
          <w:rFonts w:ascii="Times New Roman" w:eastAsia="Times New Roman" w:hAnsi="Times New Roman" w:cs="Times New Roman"/>
          <w:bCs/>
          <w:kern w:val="0"/>
          <w:lang w:val="lt-LT"/>
          <w14:ligatures w14:val="none"/>
        </w:rPr>
        <w:t xml:space="preserve"> m         mėn.     d.  Nr.</w:t>
      </w:r>
      <w:r w:rsidRPr="00336B51">
        <w:rPr>
          <w:rFonts w:ascii="Times New Roman" w:eastAsia="Times New Roman" w:hAnsi="Times New Roman" w:cs="Times New Roman"/>
          <w:b/>
          <w:kern w:val="0"/>
          <w:lang w:val="lt-LT"/>
          <w14:ligatures w14:val="none"/>
        </w:rPr>
        <w:t xml:space="preserve"> </w:t>
      </w:r>
    </w:p>
    <w:p w14:paraId="215B85EC" w14:textId="77777777" w:rsidR="00336B51" w:rsidRPr="00336B51" w:rsidRDefault="00336B51" w:rsidP="00336B51">
      <w:pPr>
        <w:tabs>
          <w:tab w:val="left" w:pos="709"/>
        </w:tabs>
        <w:suppressAutoHyphens/>
        <w:autoSpaceDN w:val="0"/>
        <w:spacing w:after="0" w:line="240" w:lineRule="auto"/>
        <w:jc w:val="center"/>
        <w:textAlignment w:val="baseline"/>
        <w:rPr>
          <w:rFonts w:ascii="Times New Roman" w:eastAsia="Times New Roman" w:hAnsi="Times New Roman" w:cs="Times New Roman"/>
          <w:bCs/>
          <w:kern w:val="0"/>
          <w:lang w:val="lt-LT"/>
          <w14:ligatures w14:val="none"/>
        </w:rPr>
      </w:pPr>
      <w:r w:rsidRPr="00336B51">
        <w:rPr>
          <w:rFonts w:ascii="Times New Roman" w:eastAsia="Times New Roman" w:hAnsi="Times New Roman" w:cs="Times New Roman"/>
          <w:bCs/>
          <w:kern w:val="0"/>
          <w:lang w:val="lt-LT"/>
          <w14:ligatures w14:val="none"/>
        </w:rPr>
        <w:t>Vilnius</w:t>
      </w:r>
    </w:p>
    <w:p w14:paraId="4F2D8354"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20140A21" w14:textId="77777777" w:rsidR="00336B51" w:rsidRPr="00336B51" w:rsidRDefault="00336B51" w:rsidP="00336B51">
      <w:pPr>
        <w:tabs>
          <w:tab w:val="left" w:pos="426"/>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bCs/>
          <w:kern w:val="0"/>
          <w:lang w:val="lt-LT"/>
          <w14:ligatures w14:val="none"/>
        </w:rPr>
        <w:t>Savivaldybės įmonė „Vilniaus atliekų sistemos administratorius“,</w:t>
      </w:r>
      <w:r w:rsidRPr="00336B51">
        <w:rPr>
          <w:rFonts w:ascii="Times New Roman" w:eastAsia="Times New Roman" w:hAnsi="Times New Roman" w:cs="Times New Roman"/>
          <w:kern w:val="0"/>
          <w:lang w:val="lt-LT"/>
          <w14:ligatures w14:val="none"/>
        </w:rPr>
        <w:t xml:space="preserve"> juridinio asmens kodas 304195262, kurios buveinė yra Laisvės per. 10, Vilnius, atstovaujama ......................................, veikiančio (-ios) pagal įmonės įstatus (toliau – </w:t>
      </w:r>
      <w:r w:rsidRPr="00336B51">
        <w:rPr>
          <w:rFonts w:ascii="Times New Roman" w:eastAsia="Times New Roman" w:hAnsi="Times New Roman" w:cs="Times New Roman"/>
          <w:b/>
          <w:bCs/>
          <w:kern w:val="0"/>
          <w:lang w:val="lt-LT"/>
          <w14:ligatures w14:val="none"/>
        </w:rPr>
        <w:t>Užsakovas</w:t>
      </w:r>
      <w:r w:rsidRPr="00336B51">
        <w:rPr>
          <w:rFonts w:ascii="Times New Roman" w:eastAsia="Times New Roman" w:hAnsi="Times New Roman" w:cs="Times New Roman"/>
          <w:kern w:val="0"/>
          <w:lang w:val="lt-LT"/>
          <w14:ligatures w14:val="none"/>
        </w:rPr>
        <w:t>), ir</w:t>
      </w:r>
      <w:bookmarkStart w:id="0" w:name="_Hlk485042003"/>
    </w:p>
    <w:bookmarkEnd w:id="0"/>
    <w:p w14:paraId="3BD55AF2" w14:textId="77777777" w:rsidR="00336B51" w:rsidRPr="00336B51" w:rsidRDefault="00336B51" w:rsidP="00336B51">
      <w:pPr>
        <w:tabs>
          <w:tab w:val="left" w:pos="426"/>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bCs/>
          <w:kern w:val="0"/>
          <w:lang w:val="lt-LT"/>
          <w14:ligatures w14:val="none"/>
        </w:rPr>
        <w:t>……………………………,</w:t>
      </w:r>
      <w:r w:rsidRPr="00336B51">
        <w:rPr>
          <w:rFonts w:ascii="Times New Roman" w:eastAsia="Times New Roman" w:hAnsi="Times New Roman" w:cs="Times New Roman"/>
          <w:kern w:val="0"/>
          <w:lang w:val="lt-LT"/>
          <w14:ligatures w14:val="none"/>
        </w:rPr>
        <w:t xml:space="preserve"> juridinio asmens kodas …………………, adresas ……………………………, atstovaujama ……………………………….., veikiančio (-ios) pagal ……………. (toliau – </w:t>
      </w:r>
      <w:r w:rsidRPr="00336B51">
        <w:rPr>
          <w:rFonts w:ascii="Times New Roman" w:eastAsia="Times New Roman" w:hAnsi="Times New Roman" w:cs="Times New Roman"/>
          <w:b/>
          <w:bCs/>
          <w:kern w:val="0"/>
          <w:lang w:val="lt-LT"/>
          <w14:ligatures w14:val="none"/>
        </w:rPr>
        <w:t>Paslaugų teikėjas</w:t>
      </w:r>
      <w:r w:rsidRPr="00336B51">
        <w:rPr>
          <w:rFonts w:ascii="Times New Roman" w:eastAsia="Times New Roman" w:hAnsi="Times New Roman" w:cs="Times New Roman"/>
          <w:kern w:val="0"/>
          <w:lang w:val="lt-LT"/>
          <w14:ligatures w14:val="none"/>
        </w:rPr>
        <w:t>),</w:t>
      </w:r>
    </w:p>
    <w:p w14:paraId="030ED048" w14:textId="77777777" w:rsidR="00336B51" w:rsidRPr="00336B51" w:rsidRDefault="00336B51" w:rsidP="00336B51">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toliau kiekviena atskirai gali būti vadinama </w:t>
      </w:r>
      <w:r w:rsidRPr="00336B51">
        <w:rPr>
          <w:rFonts w:ascii="Times New Roman" w:eastAsia="Times New Roman" w:hAnsi="Times New Roman" w:cs="Times New Roman"/>
          <w:bCs/>
          <w:kern w:val="0"/>
          <w:lang w:val="lt-LT"/>
          <w14:ligatures w14:val="none"/>
        </w:rPr>
        <w:t>„Šalimi“</w:t>
      </w:r>
      <w:r w:rsidRPr="00336B51">
        <w:rPr>
          <w:rFonts w:ascii="Times New Roman" w:eastAsia="Times New Roman" w:hAnsi="Times New Roman" w:cs="Times New Roman"/>
          <w:kern w:val="0"/>
          <w:lang w:val="lt-LT"/>
          <w14:ligatures w14:val="none"/>
        </w:rPr>
        <w:t xml:space="preserve">, o abi kartu – </w:t>
      </w:r>
      <w:r w:rsidRPr="00336B51">
        <w:rPr>
          <w:rFonts w:ascii="Times New Roman" w:eastAsia="Times New Roman" w:hAnsi="Times New Roman" w:cs="Times New Roman"/>
          <w:bCs/>
          <w:kern w:val="0"/>
          <w:lang w:val="lt-LT"/>
          <w14:ligatures w14:val="none"/>
        </w:rPr>
        <w:t>„Šalimis“</w:t>
      </w:r>
      <w:r w:rsidRPr="00336B51">
        <w:rPr>
          <w:rFonts w:ascii="Times New Roman" w:eastAsia="Times New Roman" w:hAnsi="Times New Roman" w:cs="Times New Roman"/>
          <w:kern w:val="0"/>
          <w:lang w:val="lt-LT" w:eastAsia="lt-LT"/>
          <w14:ligatures w14:val="none"/>
        </w:rPr>
        <w:t xml:space="preserve">, </w:t>
      </w:r>
      <w:r w:rsidRPr="00336B51">
        <w:rPr>
          <w:rFonts w:ascii="Times New Roman" w:eastAsia="Times New Roman" w:hAnsi="Times New Roman" w:cs="Times New Roman"/>
          <w:kern w:val="0"/>
          <w:lang w:val="lt-LT"/>
          <w14:ligatures w14:val="none"/>
        </w:rPr>
        <w:t>vadovaudamiesi viešojo pirkimo ______ rezultatais sudarė šią paslaugų teikimo sutartį (toliau –Sutartis) ir susitarė dėl žemiau pateiktų sąlygų.</w:t>
      </w:r>
      <w:r w:rsidRPr="00336B51">
        <w:rPr>
          <w:rFonts w:ascii="Times New Roman" w:eastAsia="Times New Roman" w:hAnsi="Times New Roman" w:cs="Times New Roman"/>
          <w:kern w:val="0"/>
          <w:lang w:val="lt-LT" w:eastAsia="lt-LT"/>
          <w14:ligatures w14:val="none"/>
        </w:rPr>
        <w:t xml:space="preserve"> </w:t>
      </w:r>
    </w:p>
    <w:p w14:paraId="6A590FE1"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75C30DA5" w14:textId="77777777" w:rsidR="00336B51" w:rsidRPr="00336B51" w:rsidRDefault="00336B51" w:rsidP="00336B51">
      <w:pPr>
        <w:numPr>
          <w:ilvl w:val="0"/>
          <w:numId w:val="1"/>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kern w:val="0"/>
          <w:lang w:val="lt-LT"/>
          <w14:ligatures w14:val="none"/>
        </w:rPr>
        <w:t>Sutarties objektas</w:t>
      </w:r>
    </w:p>
    <w:p w14:paraId="56EF5ACA" w14:textId="77777777" w:rsidR="00336B51" w:rsidRPr="00336B51" w:rsidRDefault="00336B51" w:rsidP="00336B51">
      <w:pPr>
        <w:tabs>
          <w:tab w:val="left" w:pos="709"/>
        </w:tabs>
        <w:suppressAutoHyphens/>
        <w:autoSpaceDN w:val="0"/>
        <w:spacing w:after="0" w:line="240" w:lineRule="auto"/>
        <w:textAlignment w:val="baseline"/>
        <w:outlineLvl w:val="0"/>
        <w:rPr>
          <w:rFonts w:ascii="Times New Roman" w:eastAsia="Times New Roman" w:hAnsi="Times New Roman" w:cs="Times New Roman"/>
          <w:b/>
          <w:kern w:val="0"/>
          <w:lang w:val="lt-LT"/>
          <w14:ligatures w14:val="none"/>
        </w:rPr>
      </w:pPr>
    </w:p>
    <w:p w14:paraId="377AEE4B" w14:textId="77777777" w:rsidR="00336B51" w:rsidRPr="00336B51" w:rsidRDefault="00336B51" w:rsidP="00336B51">
      <w:pPr>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Paslaugų teikėjas įsipareigoja teikti išorinio skambučių centro paslaugas (toliau – Paslaugos), laikantis Techninėje specifikacijoje (Sutarties 1 priedas) nustatytų reikalavimų, o Užsakovas įsipareigoja už tinkamai suteiktas Paslaugas sumokėti Sutartyje nustatyta tvarka ir sąlygomis.</w:t>
      </w:r>
    </w:p>
    <w:p w14:paraId="02149734"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6AF96534"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kern w:val="0"/>
          <w:lang w:val="lt-LT"/>
          <w14:ligatures w14:val="none"/>
        </w:rPr>
      </w:pPr>
      <w:bookmarkStart w:id="1" w:name="_Hlk104816818"/>
      <w:r w:rsidRPr="00336B51">
        <w:rPr>
          <w:rFonts w:ascii="Times New Roman" w:eastAsia="Times New Roman" w:hAnsi="Times New Roman" w:cs="Times New Roman"/>
          <w:b/>
          <w:kern w:val="0"/>
          <w:lang w:val="lt-LT"/>
          <w14:ligatures w14:val="none"/>
        </w:rPr>
        <w:t>Sutarties kaina (kainodaros taisyklės) ir mokėjimo sąlygos</w:t>
      </w:r>
    </w:p>
    <w:p w14:paraId="7CAC6863" w14:textId="77777777" w:rsidR="00336B51" w:rsidRPr="00336B51" w:rsidRDefault="00336B51" w:rsidP="00336B51">
      <w:pPr>
        <w:tabs>
          <w:tab w:val="left" w:pos="709"/>
        </w:tabs>
        <w:suppressAutoHyphens/>
        <w:autoSpaceDN w:val="0"/>
        <w:spacing w:after="0" w:line="240" w:lineRule="auto"/>
        <w:jc w:val="center"/>
        <w:textAlignment w:val="baseline"/>
        <w:rPr>
          <w:rFonts w:ascii="Times New Roman" w:eastAsia="Times New Roman" w:hAnsi="Times New Roman" w:cs="Times New Roman"/>
          <w:kern w:val="0"/>
          <w:lang w:val="lt-LT"/>
          <w14:ligatures w14:val="none"/>
        </w:rPr>
      </w:pPr>
    </w:p>
    <w:p w14:paraId="7D2D8F7A" w14:textId="40CF7F52" w:rsidR="00336B51" w:rsidRDefault="00336B51" w:rsidP="00336B51">
      <w:pPr>
        <w:widowControl w:val="0"/>
        <w:numPr>
          <w:ilvl w:val="1"/>
          <w:numId w:val="2"/>
        </w:numPr>
        <w:tabs>
          <w:tab w:val="left" w:pos="709"/>
          <w:tab w:val="left" w:pos="1134"/>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Sutarčiai taikoma mišri kainodara</w:t>
      </w:r>
      <w:r w:rsidR="0072542E">
        <w:rPr>
          <w:rFonts w:ascii="Times New Roman" w:eastAsia="Times New Roman" w:hAnsi="Times New Roman" w:cs="Times New Roman"/>
          <w:kern w:val="0"/>
          <w:lang w:val="lt-LT"/>
          <w14:ligatures w14:val="none"/>
        </w:rPr>
        <w:t>:</w:t>
      </w:r>
      <w:r w:rsidRPr="00336B51">
        <w:rPr>
          <w:rFonts w:ascii="Times New Roman" w:eastAsia="Times New Roman" w:hAnsi="Times New Roman" w:cs="Times New Roman"/>
          <w:kern w:val="0"/>
          <w:lang w:val="lt-LT"/>
          <w14:ligatures w14:val="none"/>
        </w:rPr>
        <w:t xml:space="preserve"> </w:t>
      </w:r>
      <w:r w:rsidR="0072542E">
        <w:rPr>
          <w:rFonts w:ascii="Times New Roman" w:eastAsia="Times New Roman" w:hAnsi="Times New Roman" w:cs="Times New Roman"/>
          <w:kern w:val="0"/>
          <w:lang w:val="lt-LT"/>
          <w14:ligatures w14:val="none"/>
        </w:rPr>
        <w:t>f</w:t>
      </w:r>
      <w:r w:rsidRPr="00336B51">
        <w:rPr>
          <w:rFonts w:ascii="Times New Roman" w:eastAsia="Times New Roman" w:hAnsi="Times New Roman" w:cs="Times New Roman"/>
          <w:kern w:val="0"/>
          <w:lang w:val="lt-LT"/>
          <w14:ligatures w14:val="none"/>
        </w:rPr>
        <w:t>iksuota kaina (</w:t>
      </w:r>
      <w:r w:rsidR="001E2BEC">
        <w:rPr>
          <w:rFonts w:ascii="Times New Roman" w:eastAsia="Times New Roman" w:hAnsi="Times New Roman" w:cs="Times New Roman"/>
          <w:kern w:val="0"/>
          <w:lang w:val="lt-LT"/>
          <w14:ligatures w14:val="none"/>
        </w:rPr>
        <w:t xml:space="preserve">2.2 punkto </w:t>
      </w:r>
      <w:r w:rsidRPr="00336B51">
        <w:rPr>
          <w:rFonts w:ascii="Times New Roman" w:eastAsia="Times New Roman" w:hAnsi="Times New Roman" w:cs="Times New Roman"/>
          <w:kern w:val="0"/>
          <w:lang w:val="lt-LT"/>
          <w14:ligatures w14:val="none"/>
        </w:rPr>
        <w:t>lentelės 1 eilutė) ir fiksuotas įkainis (</w:t>
      </w:r>
      <w:r w:rsidR="001E2BEC">
        <w:rPr>
          <w:rFonts w:ascii="Times New Roman" w:eastAsia="Times New Roman" w:hAnsi="Times New Roman" w:cs="Times New Roman"/>
          <w:kern w:val="0"/>
          <w:lang w:val="lt-LT"/>
          <w14:ligatures w14:val="none"/>
        </w:rPr>
        <w:t xml:space="preserve">2.2 punkto </w:t>
      </w:r>
      <w:r w:rsidRPr="00336B51">
        <w:rPr>
          <w:rFonts w:ascii="Times New Roman" w:eastAsia="Times New Roman" w:hAnsi="Times New Roman" w:cs="Times New Roman"/>
          <w:kern w:val="0"/>
          <w:lang w:val="lt-LT"/>
          <w14:ligatures w14:val="none"/>
        </w:rPr>
        <w:t>lentelės 2-</w:t>
      </w:r>
      <w:r w:rsidRPr="00336B51">
        <w:rPr>
          <w:rFonts w:ascii="Times New Roman" w:eastAsia="Times New Roman" w:hAnsi="Times New Roman" w:cs="Times New Roman"/>
          <w:kern w:val="0"/>
          <w14:ligatures w14:val="none"/>
        </w:rPr>
        <w:t>3</w:t>
      </w:r>
      <w:r w:rsidRPr="00336B51">
        <w:rPr>
          <w:rFonts w:ascii="Times New Roman" w:eastAsia="Times New Roman" w:hAnsi="Times New Roman" w:cs="Times New Roman"/>
          <w:kern w:val="0"/>
          <w:lang w:val="lt-LT"/>
          <w14:ligatures w14:val="none"/>
        </w:rPr>
        <w:t xml:space="preserve"> eilutės).</w:t>
      </w:r>
    </w:p>
    <w:p w14:paraId="3FD2A756" w14:textId="77777777" w:rsidR="001E2BEC" w:rsidRPr="00336B51" w:rsidRDefault="001E2BEC" w:rsidP="001E2BEC">
      <w:pPr>
        <w:widowControl w:val="0"/>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57E642B7" w14:textId="77777777" w:rsidR="00336B51" w:rsidRPr="00336B51" w:rsidRDefault="00336B51" w:rsidP="00336B51">
      <w:pPr>
        <w:widowControl w:val="0"/>
        <w:numPr>
          <w:ilvl w:val="1"/>
          <w:numId w:val="2"/>
        </w:numPr>
        <w:tabs>
          <w:tab w:val="left" w:pos="709"/>
          <w:tab w:val="left" w:pos="1134"/>
        </w:tabs>
        <w:suppressAutoHyphens/>
        <w:autoSpaceDN w:val="0"/>
        <w:spacing w:after="0" w:line="240" w:lineRule="auto"/>
        <w:ind w:left="0" w:firstLine="0"/>
        <w:jc w:val="both"/>
        <w:textAlignment w:val="baseline"/>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Sutarties kaina/įkainiai:</w:t>
      </w:r>
    </w:p>
    <w:tbl>
      <w:tblPr>
        <w:tblW w:w="9675" w:type="dxa"/>
        <w:tblInd w:w="-34" w:type="dxa"/>
        <w:tblLayout w:type="fixed"/>
        <w:tblCellMar>
          <w:left w:w="10" w:type="dxa"/>
          <w:right w:w="10" w:type="dxa"/>
        </w:tblCellMar>
        <w:tblLook w:val="04A0" w:firstRow="1" w:lastRow="0" w:firstColumn="1" w:lastColumn="0" w:noHBand="0" w:noVBand="1"/>
      </w:tblPr>
      <w:tblGrid>
        <w:gridCol w:w="630"/>
        <w:gridCol w:w="4964"/>
        <w:gridCol w:w="1052"/>
        <w:gridCol w:w="1655"/>
        <w:gridCol w:w="1374"/>
      </w:tblGrid>
      <w:tr w:rsidR="00336B51" w:rsidRPr="00336B51" w14:paraId="6220FE07" w14:textId="77777777" w:rsidTr="00336B51">
        <w:trPr>
          <w:trHeight w:val="811"/>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379A4903" w14:textId="77777777" w:rsidR="00336B51" w:rsidRPr="00336B51" w:rsidRDefault="00336B51" w:rsidP="00336B51">
            <w:pPr>
              <w:tabs>
                <w:tab w:val="left" w:pos="709"/>
              </w:tabs>
              <w:spacing w:after="0" w:line="240" w:lineRule="auto"/>
              <w:jc w:val="both"/>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Eil. Nr.</w:t>
            </w:r>
          </w:p>
          <w:p w14:paraId="34EFCC76" w14:textId="77777777" w:rsidR="00336B51" w:rsidRPr="00336B51" w:rsidRDefault="00336B51" w:rsidP="00336B51">
            <w:pPr>
              <w:tabs>
                <w:tab w:val="left" w:pos="709"/>
              </w:tabs>
              <w:spacing w:after="0" w:line="240" w:lineRule="auto"/>
              <w:jc w:val="both"/>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 </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839292"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Paslaugų pavadinimas</w:t>
            </w:r>
          </w:p>
          <w:p w14:paraId="489AE4B9"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56672"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Mato vnt.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0A10"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 xml:space="preserve">Vieneto kaina, EUR </w:t>
            </w:r>
          </w:p>
          <w:p w14:paraId="76270251"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be PVM</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0DD07"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 xml:space="preserve">Vieneto kaina, EUR </w:t>
            </w:r>
          </w:p>
          <w:p w14:paraId="3D7C3C45"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su PVM</w:t>
            </w:r>
          </w:p>
        </w:tc>
      </w:tr>
      <w:tr w:rsidR="00336B51" w:rsidRPr="00336B51" w14:paraId="778DE71B" w14:textId="77777777" w:rsidTr="00336B51">
        <w:trPr>
          <w:trHeight w:val="420"/>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26BE4004"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1.</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6BAA9B63" w14:textId="77777777" w:rsidR="00336B51" w:rsidRPr="00336B51" w:rsidRDefault="00336B51" w:rsidP="00336B51">
            <w:pPr>
              <w:tabs>
                <w:tab w:val="left" w:pos="709"/>
              </w:tabs>
              <w:spacing w:after="0" w:line="240" w:lineRule="auto"/>
              <w:jc w:val="both"/>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color w:val="000000"/>
                <w:kern w:val="0"/>
                <w:lang w:val="lt-LT" w:eastAsia="lt-LT"/>
                <w14:ligatures w14:val="none"/>
              </w:rPr>
              <w:t>Klientų aptarnavimo sistemos vienkartinis įdiegimas</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81F2D"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Vnt.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BEB7"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514340"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r>
      <w:tr w:rsidR="00336B51" w:rsidRPr="00336B51" w14:paraId="2DC71CB7" w14:textId="77777777" w:rsidTr="00336B51">
        <w:trPr>
          <w:trHeight w:val="572"/>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19E7F690"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2.</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72EAC09C" w14:textId="77777777" w:rsidR="00336B51" w:rsidRPr="00336B51" w:rsidRDefault="00336B51" w:rsidP="00336B51">
            <w:pPr>
              <w:widowControl w:val="0"/>
              <w:tabs>
                <w:tab w:val="left" w:pos="709"/>
              </w:tabs>
              <w:autoSpaceDE w:val="0"/>
              <w:autoSpaceDN w:val="0"/>
              <w:spacing w:after="0" w:line="240" w:lineRule="auto"/>
              <w:jc w:val="both"/>
              <w:rPr>
                <w:rFonts w:ascii="Times New Roman" w:eastAsia="Times New Roman" w:hAnsi="Times New Roman" w:cs="Times New Roman"/>
                <w:kern w:val="0"/>
                <w:lang w:val="lt-LT" w:bidi="en-GB"/>
                <w14:ligatures w14:val="none"/>
              </w:rPr>
            </w:pPr>
            <w:r w:rsidRPr="00336B51">
              <w:rPr>
                <w:rFonts w:ascii="Times New Roman" w:eastAsia="Times New Roman" w:hAnsi="Times New Roman" w:cs="Times New Roman"/>
                <w:color w:val="000000"/>
                <w:kern w:val="0"/>
                <w:lang w:val="lt-LT" w:eastAsia="lt-LT" w:bidi="en-GB"/>
                <w14:ligatures w14:val="none"/>
              </w:rPr>
              <w:t>Įeinančių skambučių aptarnavimo minutės kaina</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C19C2"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Min.</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4EF56"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7E7123"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r>
      <w:tr w:rsidR="00336B51" w:rsidRPr="00336B51" w14:paraId="61FE80E3" w14:textId="77777777" w:rsidTr="00336B51">
        <w:trPr>
          <w:trHeight w:val="572"/>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4AA55985"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b/>
                <w:bCs/>
                <w:kern w:val="0"/>
                <w:lang w:val="lt-LT"/>
                <w14:ligatures w14:val="none"/>
              </w:rPr>
            </w:pPr>
            <w:r w:rsidRPr="00336B51">
              <w:rPr>
                <w:rFonts w:ascii="Times New Roman" w:eastAsia="Times New Roman" w:hAnsi="Times New Roman" w:cs="Times New Roman"/>
                <w:b/>
                <w:bCs/>
                <w:kern w:val="0"/>
                <w:lang w:val="lt-LT"/>
                <w14:ligatures w14:val="none"/>
              </w:rPr>
              <w:t>3.</w:t>
            </w:r>
          </w:p>
        </w:tc>
        <w:tc>
          <w:tcPr>
            <w:tcW w:w="49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44681045" w14:textId="77777777" w:rsidR="00336B51" w:rsidRPr="00336B51" w:rsidRDefault="00336B51" w:rsidP="00336B51">
            <w:pPr>
              <w:widowControl w:val="0"/>
              <w:tabs>
                <w:tab w:val="left" w:pos="709"/>
              </w:tabs>
              <w:autoSpaceDE w:val="0"/>
              <w:autoSpaceDN w:val="0"/>
              <w:spacing w:after="0" w:line="240" w:lineRule="auto"/>
              <w:jc w:val="both"/>
              <w:rPr>
                <w:rFonts w:ascii="Times New Roman" w:eastAsia="Times New Roman" w:hAnsi="Times New Roman" w:cs="Times New Roman"/>
                <w:color w:val="000000"/>
                <w:kern w:val="0"/>
                <w:lang w:val="lt-LT" w:eastAsia="lt-LT" w:bidi="en-GB"/>
                <w14:ligatures w14:val="none"/>
              </w:rPr>
            </w:pPr>
            <w:r w:rsidRPr="00336B51">
              <w:rPr>
                <w:rFonts w:ascii="Times New Roman" w:eastAsia="Times New Roman" w:hAnsi="Times New Roman" w:cs="Times New Roman"/>
                <w:color w:val="000000"/>
                <w:kern w:val="0"/>
                <w:lang w:val="lt-LT" w:eastAsia="lt-LT"/>
                <w14:ligatures w14:val="none"/>
              </w:rPr>
              <w:t>Išeinančių skambučių aptarnavimo</w:t>
            </w:r>
            <w:r w:rsidRPr="00336B51">
              <w:rPr>
                <w:rFonts w:ascii="Times New Roman" w:eastAsia="Times New Roman" w:hAnsi="Times New Roman" w:cs="Times New Roman"/>
                <w:color w:val="000000"/>
                <w:kern w:val="0"/>
                <w:lang w:val="lt-LT" w:eastAsia="lt-LT" w:bidi="en-GB"/>
                <w14:ligatures w14:val="none"/>
              </w:rPr>
              <w:t xml:space="preserve"> minutės</w:t>
            </w:r>
            <w:r w:rsidRPr="00336B51">
              <w:rPr>
                <w:rFonts w:ascii="Times New Roman" w:eastAsia="Times New Roman" w:hAnsi="Times New Roman" w:cs="Times New Roman"/>
                <w:color w:val="000000"/>
                <w:kern w:val="0"/>
                <w:lang w:val="lt-LT" w:eastAsia="lt-LT"/>
                <w14:ligatures w14:val="none"/>
              </w:rPr>
              <w:t xml:space="preserve"> kaina</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4EF72"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Min.</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D416"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c>
          <w:tcPr>
            <w:tcW w:w="137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AF2A82" w14:textId="77777777" w:rsidR="00336B51" w:rsidRPr="00336B51" w:rsidRDefault="00336B51" w:rsidP="00336B51">
            <w:pPr>
              <w:tabs>
                <w:tab w:val="left" w:pos="709"/>
              </w:tabs>
              <w:spacing w:after="0" w:line="240" w:lineRule="auto"/>
              <w:jc w:val="center"/>
              <w:rPr>
                <w:rFonts w:ascii="Times New Roman" w:eastAsia="Times New Roman" w:hAnsi="Times New Roman" w:cs="Times New Roman"/>
                <w:kern w:val="0"/>
                <w:lang w:val="lt-LT"/>
                <w14:ligatures w14:val="none"/>
              </w:rPr>
            </w:pPr>
          </w:p>
        </w:tc>
      </w:tr>
    </w:tbl>
    <w:p w14:paraId="7BA35F20" w14:textId="77777777" w:rsidR="00336B51" w:rsidRPr="00336B51" w:rsidRDefault="00336B51" w:rsidP="00336B51">
      <w:pPr>
        <w:widowControl w:val="0"/>
        <w:tabs>
          <w:tab w:val="left" w:pos="709"/>
          <w:tab w:val="left" w:pos="993"/>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45854696"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Pradinės Sutarties vertė yra iki </w:t>
      </w:r>
      <w:r w:rsidRPr="00336B51">
        <w:rPr>
          <w:rFonts w:ascii="Times New Roman" w:eastAsia="Times New Roman" w:hAnsi="Times New Roman" w:cs="Times New Roman"/>
          <w:b/>
          <w:bCs/>
          <w:kern w:val="0"/>
          <w:lang w:val="lt-LT"/>
          <w14:ligatures w14:val="none"/>
        </w:rPr>
        <w:t>37 190,08 Eur</w:t>
      </w:r>
      <w:r w:rsidRPr="00336B51">
        <w:rPr>
          <w:rFonts w:ascii="Times New Roman" w:eastAsia="Times New Roman" w:hAnsi="Times New Roman" w:cs="Times New Roman"/>
          <w:i/>
          <w:kern w:val="0"/>
          <w:lang w:val="lt-LT" w:eastAsia="lt-LT"/>
          <w14:ligatures w14:val="none"/>
        </w:rPr>
        <w:t xml:space="preserve"> (trisdešimt septyni tūkstančiai šimtas devyniasdešimt eurų ir 8 centai)</w:t>
      </w:r>
      <w:r w:rsidRPr="00336B51">
        <w:rPr>
          <w:rFonts w:ascii="Times New Roman" w:eastAsia="Times New Roman" w:hAnsi="Times New Roman" w:cs="Times New Roman"/>
          <w:kern w:val="0"/>
          <w:lang w:val="lt-LT" w:eastAsia="lt-LT"/>
          <w14:ligatures w14:val="none"/>
        </w:rPr>
        <w:t xml:space="preserve"> </w:t>
      </w:r>
      <w:r w:rsidRPr="00336B51">
        <w:rPr>
          <w:rFonts w:ascii="Times New Roman" w:eastAsia="Times New Roman" w:hAnsi="Times New Roman" w:cs="Times New Roman"/>
          <w:b/>
          <w:bCs/>
          <w:kern w:val="0"/>
          <w:lang w:val="lt-LT"/>
          <w14:ligatures w14:val="none"/>
        </w:rPr>
        <w:t>be pridėtinės vertės mokesčio</w:t>
      </w:r>
      <w:r w:rsidRPr="00336B51">
        <w:rPr>
          <w:rFonts w:ascii="Times New Roman" w:eastAsia="Times New Roman" w:hAnsi="Times New Roman" w:cs="Times New Roman"/>
          <w:kern w:val="0"/>
          <w:lang w:val="lt-LT"/>
          <w14:ligatures w14:val="none"/>
        </w:rPr>
        <w:t xml:space="preserve"> (toliau – </w:t>
      </w:r>
      <w:r w:rsidRPr="00336B51">
        <w:rPr>
          <w:rFonts w:ascii="Times New Roman" w:eastAsia="Times New Roman" w:hAnsi="Times New Roman" w:cs="Times New Roman"/>
          <w:b/>
          <w:bCs/>
          <w:kern w:val="0"/>
          <w:lang w:val="lt-LT"/>
          <w14:ligatures w14:val="none"/>
        </w:rPr>
        <w:t>PVM</w:t>
      </w:r>
      <w:r w:rsidRPr="00336B51">
        <w:rPr>
          <w:rFonts w:ascii="Times New Roman" w:eastAsia="Times New Roman" w:hAnsi="Times New Roman" w:cs="Times New Roman"/>
          <w:kern w:val="0"/>
          <w:lang w:val="lt-LT"/>
          <w14:ligatures w14:val="none"/>
        </w:rPr>
        <w:t>).</w:t>
      </w:r>
    </w:p>
    <w:p w14:paraId="24F1BAFD"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eastAsia="lt-LT"/>
          <w14:ligatures w14:val="none"/>
        </w:rPr>
        <w:t xml:space="preserve">Bendra Paslaugų suma, vykdant šią sutartį neturi viršyti </w:t>
      </w:r>
      <w:r w:rsidRPr="00336B51">
        <w:rPr>
          <w:rFonts w:ascii="Times New Roman" w:eastAsia="Times New Roman" w:hAnsi="Times New Roman" w:cs="Times New Roman"/>
          <w:b/>
          <w:bCs/>
          <w:kern w:val="0"/>
          <w:lang w:val="lt-LT"/>
          <w14:ligatures w14:val="none"/>
        </w:rPr>
        <w:t>37 190,08 Eur</w:t>
      </w:r>
      <w:r w:rsidRPr="00336B51">
        <w:rPr>
          <w:rFonts w:ascii="Times New Roman" w:eastAsia="Times New Roman" w:hAnsi="Times New Roman" w:cs="Times New Roman"/>
          <w:i/>
          <w:kern w:val="0"/>
          <w:lang w:val="lt-LT" w:eastAsia="lt-LT"/>
          <w14:ligatures w14:val="none"/>
        </w:rPr>
        <w:t xml:space="preserve"> (trisdešimt septyni tūkstančiai šimtas devyniasdešimt eurų ir 8 centai)</w:t>
      </w:r>
      <w:r w:rsidRPr="00336B51">
        <w:rPr>
          <w:rFonts w:ascii="Times New Roman" w:eastAsia="Times New Roman" w:hAnsi="Times New Roman" w:cs="Times New Roman"/>
          <w:kern w:val="0"/>
          <w:lang w:val="lt-LT" w:eastAsia="lt-LT"/>
          <w14:ligatures w14:val="none"/>
        </w:rPr>
        <w:t xml:space="preserve"> </w:t>
      </w:r>
      <w:r w:rsidRPr="00336B51">
        <w:rPr>
          <w:rFonts w:ascii="Times New Roman" w:eastAsia="Times New Roman" w:hAnsi="Times New Roman" w:cs="Times New Roman"/>
          <w:b/>
          <w:bCs/>
          <w:kern w:val="0"/>
          <w:lang w:val="lt-LT"/>
          <w14:ligatures w14:val="none"/>
        </w:rPr>
        <w:t>be pridėtinės vertės mokesčio</w:t>
      </w:r>
      <w:r w:rsidRPr="00336B51">
        <w:rPr>
          <w:rFonts w:ascii="Times New Roman" w:eastAsia="Times New Roman" w:hAnsi="Times New Roman" w:cs="Times New Roman"/>
          <w:i/>
          <w:kern w:val="0"/>
          <w:lang w:val="lt-LT" w:eastAsia="lt-LT"/>
          <w14:ligatures w14:val="none"/>
        </w:rPr>
        <w:t xml:space="preserve"> / </w:t>
      </w:r>
      <w:r w:rsidRPr="00336B51">
        <w:rPr>
          <w:rFonts w:ascii="Times New Roman" w:eastAsia="Times New Roman" w:hAnsi="Times New Roman" w:cs="Times New Roman"/>
          <w:b/>
          <w:bCs/>
          <w:iCs/>
          <w:kern w:val="0"/>
          <w:lang w:val="lt-LT" w:eastAsia="lt-LT"/>
          <w14:ligatures w14:val="none"/>
        </w:rPr>
        <w:t>45 000</w:t>
      </w:r>
      <w:r w:rsidRPr="00336B51">
        <w:rPr>
          <w:rFonts w:ascii="Times New Roman" w:eastAsia="Times New Roman" w:hAnsi="Times New Roman" w:cs="Times New Roman"/>
          <w:b/>
          <w:bCs/>
          <w:kern w:val="0"/>
          <w:lang w:val="lt-LT" w:eastAsia="lt-LT"/>
          <w14:ligatures w14:val="none"/>
        </w:rPr>
        <w:t xml:space="preserve"> Eur</w:t>
      </w:r>
      <w:r w:rsidRPr="00336B51">
        <w:rPr>
          <w:rFonts w:ascii="Times New Roman" w:eastAsia="Times New Roman" w:hAnsi="Times New Roman" w:cs="Times New Roman"/>
          <w:i/>
          <w:kern w:val="0"/>
          <w:lang w:val="lt-LT" w:eastAsia="lt-LT"/>
          <w14:ligatures w14:val="none"/>
        </w:rPr>
        <w:t xml:space="preserve"> (keturiasdešimt penki tūkstančiai eurų) </w:t>
      </w:r>
      <w:r w:rsidRPr="00336B51">
        <w:rPr>
          <w:rFonts w:ascii="Times New Roman" w:eastAsia="Times New Roman" w:hAnsi="Times New Roman" w:cs="Times New Roman"/>
          <w:iCs/>
          <w:kern w:val="0"/>
          <w:lang w:val="lt-LT" w:eastAsia="lt-LT"/>
          <w14:ligatures w14:val="none"/>
        </w:rPr>
        <w:t>su PVM</w:t>
      </w:r>
      <w:r w:rsidRPr="00336B51">
        <w:rPr>
          <w:rFonts w:ascii="Times New Roman" w:eastAsia="Times New Roman" w:hAnsi="Times New Roman" w:cs="Times New Roman"/>
          <w:i/>
          <w:kern w:val="0"/>
          <w:lang w:val="lt-LT" w:eastAsia="lt-LT"/>
          <w14:ligatures w14:val="none"/>
        </w:rPr>
        <w:t xml:space="preserve"> </w:t>
      </w:r>
      <w:r w:rsidRPr="00336B51">
        <w:rPr>
          <w:rFonts w:ascii="Times New Roman" w:eastAsia="Times New Roman" w:hAnsi="Times New Roman" w:cs="Times New Roman"/>
          <w:kern w:val="0"/>
          <w:lang w:val="lt-LT" w:eastAsia="lt-LT"/>
          <w14:ligatures w14:val="none"/>
        </w:rPr>
        <w:t>(toliau – Sutarties vertė). Užsakovas neįsipareigoja užsakyti Paslaugų už visą šiame Sutarties punkte nurodytą sumą</w:t>
      </w:r>
      <w:r w:rsidRPr="00336B51">
        <w:rPr>
          <w:rFonts w:ascii="Times New Roman" w:eastAsia="Times New Roman" w:hAnsi="Times New Roman" w:cs="Times New Roman"/>
          <w:bCs/>
          <w:kern w:val="0"/>
          <w:lang w:val="lt-LT"/>
          <w14:ligatures w14:val="none"/>
        </w:rPr>
        <w:t>.</w:t>
      </w:r>
    </w:p>
    <w:p w14:paraId="689F5539"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Kintanti Sutarties kainos dalis apskaičiuojama pagal Sutarties 2 priede Tiekėjo pasiūlymo 1 lentelės 2 eilutėje nurodytą šios paslaugos minutės įkainį, 1 lentelės 3 eilutėje nurodytą šios paslaugos </w:t>
      </w:r>
      <w:r w:rsidRPr="00336B51">
        <w:rPr>
          <w:rFonts w:ascii="Times New Roman" w:eastAsia="Times New Roman" w:hAnsi="Times New Roman" w:cs="Times New Roman"/>
          <w:kern w:val="0"/>
          <w:lang w:val="lt-LT"/>
          <w14:ligatures w14:val="none"/>
        </w:rPr>
        <w:lastRenderedPageBreak/>
        <w:t>minutės įkainį bei faktiškai už praėjusį mokestinį laikotarpį suteiktų paslaugų kiekius.</w:t>
      </w:r>
    </w:p>
    <w:p w14:paraId="43955954"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Galutinė k</w:t>
      </w:r>
      <w:r w:rsidRPr="00336B51">
        <w:rPr>
          <w:rFonts w:ascii="Times New Roman" w:eastAsia="Times New Roman" w:hAnsi="Times New Roman" w:cs="Times New Roman"/>
          <w:bCs/>
          <w:kern w:val="0"/>
          <w:lang w:val="lt-LT"/>
          <w14:ligatures w14:val="none"/>
        </w:rPr>
        <w:t xml:space="preserve">aina, kurią </w:t>
      </w:r>
      <w:r w:rsidRPr="00336B51">
        <w:rPr>
          <w:rFonts w:ascii="Times New Roman" w:eastAsia="Times New Roman" w:hAnsi="Times New Roman" w:cs="Times New Roman"/>
          <w:kern w:val="0"/>
          <w:lang w:val="lt-LT"/>
          <w14:ligatures w14:val="none"/>
        </w:rPr>
        <w:t>Užsakovas</w:t>
      </w:r>
      <w:r w:rsidRPr="00336B51">
        <w:rPr>
          <w:rFonts w:ascii="Times New Roman" w:eastAsia="Times New Roman" w:hAnsi="Times New Roman" w:cs="Times New Roman"/>
          <w:bCs/>
          <w:kern w:val="0"/>
          <w:lang w:val="lt-LT"/>
          <w14:ligatures w14:val="none"/>
        </w:rPr>
        <w:t xml:space="preserve"> turės sumokėti </w:t>
      </w:r>
      <w:r w:rsidRPr="00336B51">
        <w:rPr>
          <w:rFonts w:ascii="Times New Roman" w:eastAsia="Times New Roman" w:hAnsi="Times New Roman" w:cs="Times New Roman"/>
          <w:kern w:val="0"/>
          <w:lang w:val="lt-LT"/>
          <w14:ligatures w14:val="none"/>
        </w:rPr>
        <w:t>Paslaugų teikėjui</w:t>
      </w:r>
      <w:r w:rsidRPr="00336B51">
        <w:rPr>
          <w:rFonts w:ascii="Times New Roman" w:eastAsia="Times New Roman" w:hAnsi="Times New Roman" w:cs="Times New Roman"/>
          <w:bCs/>
          <w:kern w:val="0"/>
          <w:lang w:val="lt-LT"/>
          <w14:ligatures w14:val="none"/>
        </w:rPr>
        <w:t xml:space="preserve"> priklausys nuo vykdant Sutartį faktiškai nupirktų Paslaugų apimties kiekvieną mėnesį.</w:t>
      </w:r>
    </w:p>
    <w:bookmarkEnd w:id="1"/>
    <w:p w14:paraId="5390BB63"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Sutarties galiojimo metu sutarties įkainiai negali būti keičiami, išskyrus PVM pasikeitimą. Pasikeitus PVM, kaina ir įkainiai perskaičiuojami juos keičiant tokiu dydžiu, kiek pakito PVM dydis. Kainų ir įkainių pakeitimas įforminamas sutarties šalių susitarimu.</w:t>
      </w:r>
    </w:p>
    <w:p w14:paraId="7271B6EE" w14:textId="77777777" w:rsidR="00336B51" w:rsidRPr="00336B51" w:rsidRDefault="00336B51" w:rsidP="00336B51">
      <w:pPr>
        <w:widowControl w:val="0"/>
        <w:numPr>
          <w:ilvl w:val="1"/>
          <w:numId w:val="2"/>
        </w:numPr>
        <w:tabs>
          <w:tab w:val="left" w:pos="709"/>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color w:val="000000"/>
          <w:kern w:val="0"/>
          <w:lang w:val="lt-LT"/>
          <w14:ligatures w14:val="none"/>
        </w:rPr>
        <w:t xml:space="preserve">Už suteiktas paslaugas </w:t>
      </w:r>
      <w:r w:rsidRPr="00336B51">
        <w:rPr>
          <w:rFonts w:ascii="Times New Roman" w:eastAsia="Times New Roman" w:hAnsi="Times New Roman" w:cs="Times New Roman"/>
          <w:kern w:val="0"/>
          <w:lang w:val="lt-LT"/>
          <w14:ligatures w14:val="none"/>
        </w:rPr>
        <w:t xml:space="preserve">Užsakovas </w:t>
      </w:r>
      <w:r w:rsidRPr="00336B51">
        <w:rPr>
          <w:rFonts w:ascii="Times New Roman" w:eastAsia="Times New Roman" w:hAnsi="Times New Roman" w:cs="Times New Roman"/>
          <w:color w:val="000000"/>
          <w:kern w:val="0"/>
          <w:lang w:val="lt-LT"/>
          <w14:ligatures w14:val="none"/>
        </w:rPr>
        <w:t xml:space="preserve">apmoka </w:t>
      </w:r>
      <w:r w:rsidRPr="00336B51">
        <w:rPr>
          <w:rFonts w:ascii="Times New Roman" w:eastAsia="Times New Roman" w:hAnsi="Times New Roman" w:cs="Times New Roman"/>
          <w:kern w:val="0"/>
          <w:lang w:val="lt-LT"/>
          <w14:ligatures w14:val="none"/>
        </w:rPr>
        <w:t>Paslaugų teikėjui</w:t>
      </w:r>
      <w:r w:rsidRPr="00336B51">
        <w:rPr>
          <w:rFonts w:ascii="Times New Roman" w:eastAsia="Times New Roman" w:hAnsi="Times New Roman" w:cs="Times New Roman"/>
          <w:color w:val="000000"/>
          <w:kern w:val="0"/>
          <w:lang w:val="lt-LT"/>
          <w14:ligatures w14:val="none"/>
        </w:rPr>
        <w:t xml:space="preserve"> pagal pateiktas PVM sąskaitas – faktūras per 30 (trisdešimt) kalendorinių dienų nuo sąskaitos faktūros gavimo dienos. Tais atvejais, kai yra objektyviai pagrįsta (pvz. vėluoja finansavimas iš biudžeto), mokėjimai gali būti atidedami vėlavimo laikotarpiui, bet ne ilgiau kaip per 60 (šešiasdešimt) kalendorinių dienų. Tokiu atveju </w:t>
      </w:r>
      <w:bookmarkStart w:id="2" w:name="_Hlk38386490"/>
      <w:r w:rsidRPr="00336B51">
        <w:rPr>
          <w:rFonts w:ascii="Times New Roman" w:eastAsia="Times New Roman" w:hAnsi="Times New Roman" w:cs="Times New Roman"/>
          <w:color w:val="000000"/>
          <w:kern w:val="0"/>
          <w:lang w:val="lt-LT"/>
          <w14:ligatures w14:val="none"/>
        </w:rPr>
        <w:t>Užsakovas</w:t>
      </w:r>
      <w:bookmarkEnd w:id="2"/>
      <w:r w:rsidRPr="00336B51">
        <w:rPr>
          <w:rFonts w:ascii="Times New Roman" w:eastAsia="Times New Roman" w:hAnsi="Times New Roman" w:cs="Times New Roman"/>
          <w:color w:val="000000"/>
          <w:kern w:val="0"/>
          <w:lang w:val="lt-LT"/>
          <w14:ligatures w14:val="none"/>
        </w:rPr>
        <w:t xml:space="preserve"> sumoka </w:t>
      </w:r>
      <w:r w:rsidRPr="00336B51">
        <w:rPr>
          <w:rFonts w:ascii="Times New Roman" w:eastAsia="Times New Roman" w:hAnsi="Times New Roman" w:cs="Times New Roman"/>
          <w:kern w:val="0"/>
          <w:lang w:val="lt-LT"/>
          <w14:ligatures w14:val="none"/>
        </w:rPr>
        <w:t>Paslaugų teikėjui</w:t>
      </w:r>
      <w:r w:rsidRPr="00336B51">
        <w:rPr>
          <w:rFonts w:ascii="Times New Roman" w:eastAsia="Times New Roman" w:hAnsi="Times New Roman" w:cs="Times New Roman"/>
          <w:color w:val="000000"/>
          <w:kern w:val="0"/>
          <w:lang w:val="lt-LT"/>
          <w14:ligatures w14:val="none"/>
        </w:rPr>
        <w:t xml:space="preserve"> per 60 (šešiasdešimt) kalendorinių dienų nuo paslaugų suteikimo dienos</w:t>
      </w:r>
      <w:r w:rsidRPr="00336B51">
        <w:rPr>
          <w:rFonts w:ascii="Times New Roman" w:eastAsia="Times New Roman" w:hAnsi="Times New Roman" w:cs="Times New Roman"/>
          <w:kern w:val="0"/>
          <w:lang w:val="lt-LT"/>
          <w14:ligatures w14:val="none"/>
        </w:rPr>
        <w:t>.</w:t>
      </w:r>
    </w:p>
    <w:p w14:paraId="0F83ACDE" w14:textId="77777777" w:rsidR="00336B51" w:rsidRPr="00336B51" w:rsidRDefault="00336B51" w:rsidP="00336B51">
      <w:pPr>
        <w:widowControl w:val="0"/>
        <w:tabs>
          <w:tab w:val="left" w:pos="709"/>
          <w:tab w:val="left" w:pos="993"/>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2.9. Užsakovas už tinkamai ir faktiškai suteiktas Paslaugas atsiskaito atlikdamas mokėjimus už faktiškai per kalendorinį mėnesį suteiktas Paslaugas. Paslaugų teikėjas, ne vėliau kaip iki kito mėnesio 5 dienos pateikia Užsakovui PVM sąskaitą faktūrą.</w:t>
      </w:r>
    </w:p>
    <w:p w14:paraId="498B8369"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2.10. Paslaugų teikėjas finansinius dokumentus (PVM sąskaitas faktūras, sąskaitas faktūras, kreditinius ir debetinius dokumentus bei avansines sąskaitas) teikia Užsakovui naudodamasis elektronine paslauga SABIS 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užsakovui elektroniniu paštu ar kitu su Užsakovu suderintu būdu.</w:t>
      </w:r>
    </w:p>
    <w:p w14:paraId="083D26EB"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2D0ABBB2"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kern w:val="0"/>
          <w:lang w:val="lt-LT"/>
          <w14:ligatures w14:val="none"/>
        </w:rPr>
        <w:t xml:space="preserve">Šalių teisės, pareigos, pareiškimai ir garantijos </w:t>
      </w:r>
    </w:p>
    <w:p w14:paraId="0FCF6998"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23129C1A" w14:textId="77777777" w:rsidR="00336B51" w:rsidRPr="00336B51" w:rsidRDefault="00336B51" w:rsidP="00336B51">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kern w:val="0"/>
          <w:lang w:val="lt-LT"/>
          <w14:ligatures w14:val="none"/>
        </w:rPr>
        <w:t xml:space="preserve">Paslaugų teikėjas pareiškia, kad jis nori dirbti su </w:t>
      </w:r>
      <w:r w:rsidRPr="00336B51">
        <w:rPr>
          <w:rFonts w:ascii="Times New Roman" w:eastAsia="Times New Roman" w:hAnsi="Times New Roman" w:cs="Times New Roman"/>
          <w:color w:val="000000"/>
          <w:kern w:val="0"/>
          <w:lang w:val="lt-LT"/>
          <w14:ligatures w14:val="none"/>
        </w:rPr>
        <w:t xml:space="preserve">Užsakovu </w:t>
      </w:r>
      <w:r w:rsidRPr="00336B51">
        <w:rPr>
          <w:rFonts w:ascii="Times New Roman" w:eastAsia="Times New Roman" w:hAnsi="Times New Roman" w:cs="Times New Roman"/>
          <w:kern w:val="0"/>
          <w:lang w:val="lt-LT"/>
          <w14:ligatures w14:val="none"/>
        </w:rPr>
        <w:t>pagal šios Sutarties sąlygas, laikantis aukščiausių verslo etikos ir kokybės standartų, jis turi reikiamas žinias, įgūdžius, kvalifikaciją ir patirtį, reikalingus vykdyti visus savo įsipareigojimus pagal šią Sutartį ir teikti aukščiausio lygio Paslaugas.</w:t>
      </w:r>
    </w:p>
    <w:p w14:paraId="1BFB478C" w14:textId="77777777" w:rsidR="00336B51" w:rsidRPr="00336B51" w:rsidRDefault="00336B51" w:rsidP="00336B51">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Paslaugų teikėjas pareiškia ir garantuoja, kad Paslaugas teiks Paslaugų teikėjo paskirti darbuotojai, turintys visus reikiamus atestatus ir pažymėjimus šiam darbui atlikti, jei tokių buvo reikalauta pirkimo metu.</w:t>
      </w:r>
    </w:p>
    <w:p w14:paraId="11F47EE2" w14:textId="77777777" w:rsidR="00336B51" w:rsidRPr="00336B51" w:rsidRDefault="00336B51" w:rsidP="00336B51">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Paslaugų teikėjas įsipareigoja teikti Paslaugas efektyviausiu ir patogiausiu būdu, prisiimti atsakomybę už suteiktų Paslaugų kokybę, vykdyti visus kitus šioje Sutartyje numatytus įsipareigojimus, visuomet veikti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interesais ir laikydamasis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nurodymų, duodamų dėl su šia Sutartimi susijusių klausimų, ir visuomet remti ir ginti teisėtus </w:t>
      </w:r>
      <w:r w:rsidRPr="00336B51">
        <w:rPr>
          <w:rFonts w:ascii="Times New Roman" w:eastAsia="Times New Roman" w:hAnsi="Times New Roman" w:cs="Times New Roman"/>
          <w:color w:val="000000"/>
          <w:kern w:val="0"/>
          <w:lang w:val="lt-LT"/>
          <w14:ligatures w14:val="none"/>
        </w:rPr>
        <w:t>Užsakov</w:t>
      </w:r>
      <w:r w:rsidRPr="00336B51">
        <w:rPr>
          <w:rFonts w:ascii="Times New Roman" w:eastAsia="Times New Roman" w:hAnsi="Times New Roman" w:cs="Times New Roman"/>
          <w:kern w:val="0"/>
          <w:lang w:val="lt-LT"/>
          <w14:ligatures w14:val="none"/>
        </w:rPr>
        <w:t>o interesus.</w:t>
      </w:r>
    </w:p>
    <w:p w14:paraId="6BB46057" w14:textId="77777777" w:rsidR="00336B51" w:rsidRPr="00336B51" w:rsidRDefault="00336B51" w:rsidP="00336B51">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Paslaugų teikėjas pareiškia ir garantuoja, kad šios Sutarties sudarymas ir Paslaugų teikimas pagal šią Sutartį: (i) nepažeidžia ir nepažeis jokių Paslaugų teikėjui taikomų sutarčių ar įstatymų, (ii) nepažeis jokių trečiųjų šalių teisių ar teisėtų interesų.</w:t>
      </w:r>
    </w:p>
    <w:p w14:paraId="01E0EB4F" w14:textId="77777777" w:rsidR="00336B51" w:rsidRPr="00336B51" w:rsidRDefault="00336B51" w:rsidP="00336B51">
      <w:pPr>
        <w:numPr>
          <w:ilvl w:val="1"/>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Paslaugų teikėjas, vykdydamas Sutartį,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2CAFF95C"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bCs/>
          <w:kern w:val="0"/>
          <w:lang w:val="lt-LT"/>
          <w14:ligatures w14:val="none"/>
        </w:rPr>
        <w:t>Paslaugų teikėjas įsipareigoja</w:t>
      </w:r>
      <w:r w:rsidRPr="00336B51">
        <w:rPr>
          <w:rFonts w:ascii="Times New Roman" w:eastAsia="Times New Roman" w:hAnsi="Times New Roman" w:cs="Times New Roman"/>
          <w:kern w:val="0"/>
          <w:lang w:val="lt-LT"/>
          <w14:ligatures w14:val="none"/>
        </w:rPr>
        <w:t>:</w:t>
      </w:r>
    </w:p>
    <w:p w14:paraId="75FE1916"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teikti Paslaugas </w:t>
      </w:r>
      <w:r w:rsidRPr="00336B51">
        <w:rPr>
          <w:rFonts w:ascii="Times New Roman" w:eastAsia="Times New Roman" w:hAnsi="Times New Roman" w:cs="Times New Roman"/>
          <w:color w:val="000000"/>
          <w:kern w:val="0"/>
          <w:lang w:val="lt-LT"/>
          <w14:ligatures w14:val="none"/>
        </w:rPr>
        <w:t>Užsakov</w:t>
      </w:r>
      <w:r w:rsidRPr="00336B51">
        <w:rPr>
          <w:rFonts w:ascii="Times New Roman" w:eastAsia="Times New Roman" w:hAnsi="Times New Roman" w:cs="Times New Roman"/>
          <w:kern w:val="0"/>
          <w:lang w:val="lt-LT"/>
          <w14:ligatures w14:val="none"/>
        </w:rPr>
        <w:t xml:space="preserve">ui pagal Sutartį remdamasis Užsakovo parengta technine specifikacija (Sutarties priedas Nr. 1) už šioje Sutartyje nurodytą Paslaugų kainą/įkainius,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0154998" w14:textId="5EC8E3B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color w:val="000000"/>
          <w:kern w:val="0"/>
          <w:lang w:val="lt-LT" w:eastAsia="lt-LT"/>
          <w14:ligatures w14:val="none"/>
        </w:rPr>
        <w:t>pradėti vykdyti Sutarties sąlygas nuo Sutarties įsigaliojimo dienos</w:t>
      </w:r>
      <w:r w:rsidRPr="00336B51">
        <w:rPr>
          <w:rFonts w:ascii="Times New Roman" w:eastAsia="Times New Roman" w:hAnsi="Times New Roman" w:cs="Times New Roman"/>
          <w:kern w:val="0"/>
          <w:lang w:val="lt-LT"/>
          <w14:ligatures w14:val="none"/>
        </w:rPr>
        <w:t>;</w:t>
      </w:r>
    </w:p>
    <w:p w14:paraId="3BB51593"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lastRenderedPageBreak/>
        <w:t xml:space="preserve">vykdyti pagrįstus </w:t>
      </w:r>
      <w:r w:rsidRPr="00336B51">
        <w:rPr>
          <w:rFonts w:ascii="Times New Roman" w:eastAsia="Times New Roman" w:hAnsi="Times New Roman" w:cs="Times New Roman"/>
          <w:color w:val="000000"/>
          <w:kern w:val="0"/>
          <w:lang w:val="lt-LT"/>
          <w14:ligatures w14:val="none"/>
        </w:rPr>
        <w:t xml:space="preserve">Užsakovo </w:t>
      </w:r>
      <w:r w:rsidRPr="00336B51">
        <w:rPr>
          <w:rFonts w:ascii="Times New Roman" w:eastAsia="Times New Roman" w:hAnsi="Times New Roman" w:cs="Times New Roman"/>
          <w:kern w:val="0"/>
          <w:lang w:val="lt-LT"/>
          <w14:ligatures w14:val="none"/>
        </w:rPr>
        <w:t>nurodymus, susijusius su Sutartimi;</w:t>
      </w:r>
    </w:p>
    <w:p w14:paraId="2D097B93"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nedelsdamas raštu informuoti </w:t>
      </w:r>
      <w:r w:rsidRPr="00336B51">
        <w:rPr>
          <w:rFonts w:ascii="Times New Roman" w:eastAsia="Times New Roman" w:hAnsi="Times New Roman" w:cs="Times New Roman"/>
          <w:color w:val="000000"/>
          <w:kern w:val="0"/>
          <w:lang w:val="lt-LT"/>
          <w14:ligatures w14:val="none"/>
        </w:rPr>
        <w:t>Užsakovą</w:t>
      </w:r>
      <w:r w:rsidRPr="00336B51">
        <w:rPr>
          <w:rFonts w:ascii="Times New Roman" w:eastAsia="Times New Roman" w:hAnsi="Times New Roman" w:cs="Times New Roman"/>
          <w:kern w:val="0"/>
          <w:lang w:val="lt-LT"/>
          <w14:ligatures w14:val="none"/>
        </w:rPr>
        <w:t xml:space="preserve"> apie bet kurias aplinkybes, kurios trukdo ar gali sutrukdyti Paslaugų teikėjui teikti Paslaugas;</w:t>
      </w:r>
    </w:p>
    <w:p w14:paraId="5FD681B4"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color w:val="000000"/>
          <w:kern w:val="0"/>
          <w:lang w:val="lt-LT"/>
          <w14:ligatures w14:val="none"/>
        </w:rPr>
        <w:t>Užsakovu</w:t>
      </w:r>
      <w:r w:rsidRPr="00336B51">
        <w:rPr>
          <w:rFonts w:ascii="Times New Roman" w:eastAsia="Times New Roman" w:hAnsi="Times New Roman" w:cs="Times New Roman"/>
          <w:kern w:val="0"/>
          <w:lang w:val="lt-LT"/>
          <w14:ligatures w14:val="none"/>
        </w:rPr>
        <w:t xml:space="preserve">i raštu informavus Paslaugų teikėją apie netinkamai suteiktas Paslaugas, per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nustatytą protingą terminą Paslaugas suteikti tinkamai, atsižvelgiant į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nurodymus;</w:t>
      </w:r>
    </w:p>
    <w:p w14:paraId="433AC549"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eastAsia="lt-LT"/>
          <w14:ligatures w14:val="none"/>
        </w:rPr>
        <w:t xml:space="preserve">savo sąskaita apsaugoti </w:t>
      </w:r>
      <w:r w:rsidRPr="00336B51">
        <w:rPr>
          <w:rFonts w:ascii="Times New Roman" w:eastAsia="Times New Roman" w:hAnsi="Times New Roman" w:cs="Times New Roman"/>
          <w:color w:val="000000"/>
          <w:kern w:val="0"/>
          <w:lang w:val="lt-LT"/>
          <w14:ligatures w14:val="none"/>
        </w:rPr>
        <w:t>Užsakov</w:t>
      </w:r>
      <w:r w:rsidRPr="00336B51">
        <w:rPr>
          <w:rFonts w:ascii="Times New Roman" w:eastAsia="Times New Roman" w:hAnsi="Times New Roman" w:cs="Times New Roman"/>
          <w:kern w:val="0"/>
          <w:lang w:val="lt-LT" w:eastAsia="lt-LT"/>
          <w14:ligatures w14:val="none"/>
        </w:rPr>
        <w:t>ą nuo bet kokių pretenzijų, nuostolių, atsirandančių dėl Paslaugų teikėjo veiksmų ar aplaidumo vykdant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p>
    <w:p w14:paraId="40AF54C4"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užtikrinti iš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Sutarties vykdymo metu gautos ir su Sutarties vykdymu susijusios informacijos konfidencialumą bei apsaugą;</w:t>
      </w:r>
    </w:p>
    <w:p w14:paraId="2153B57A"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užtikrinti, kad Sutarties sudarymo momentu ir visą jos galiojimo laikotarpį Paslaugų teikėjo darbuotojai turėtų reikiamą kvalifikaciją ir patirtį, reikalingas norint teikti Paslaugas;</w:t>
      </w:r>
    </w:p>
    <w:p w14:paraId="2365CDBB"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eastAsia="lt-LT"/>
          <w14:ligatures w14:val="none"/>
        </w:rPr>
        <w:t>konsultuoti Užsakovą kitais, su Paslaugų teikėjo sutartiniais įsipareigojimais susijusiais klausimais;</w:t>
      </w:r>
    </w:p>
    <w:p w14:paraId="1392528E" w14:textId="77777777" w:rsidR="00336B51" w:rsidRPr="00336B51" w:rsidRDefault="00336B51" w:rsidP="00336B51">
      <w:pPr>
        <w:numPr>
          <w:ilvl w:val="2"/>
          <w:numId w:val="2"/>
        </w:numPr>
        <w:tabs>
          <w:tab w:val="left" w:pos="709"/>
          <w:tab w:val="left" w:pos="851"/>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raštu informuoti </w:t>
      </w:r>
      <w:r w:rsidRPr="00336B51">
        <w:rPr>
          <w:rFonts w:ascii="Times New Roman" w:eastAsia="Times New Roman" w:hAnsi="Times New Roman" w:cs="Times New Roman"/>
          <w:color w:val="000000"/>
          <w:kern w:val="0"/>
          <w:lang w:val="lt-LT"/>
          <w14:ligatures w14:val="none"/>
        </w:rPr>
        <w:t>Užsakovą</w:t>
      </w:r>
      <w:r w:rsidRPr="00336B51">
        <w:rPr>
          <w:rFonts w:ascii="Times New Roman" w:eastAsia="Times New Roman" w:hAnsi="Times New Roman" w:cs="Times New Roman"/>
          <w:kern w:val="0"/>
          <w:lang w:val="lt-LT"/>
          <w14:ligatures w14:val="none"/>
        </w:rPr>
        <w:t xml:space="preserve"> apie savo rekvizitų pasikeitimą ne vėliau kaip per </w:t>
      </w:r>
      <w:r w:rsidRPr="00336B51">
        <w:rPr>
          <w:rFonts w:ascii="Times New Roman" w:eastAsia="Times New Roman" w:hAnsi="Times New Roman" w:cs="Times New Roman"/>
          <w:kern w:val="0"/>
          <w:lang w:val="lt-LT"/>
          <w14:ligatures w14:val="none"/>
        </w:rPr>
        <w:br/>
        <w:t>3 (tris) darbo dienas nuo pakeitimų atsiradimo dienos;</w:t>
      </w:r>
    </w:p>
    <w:p w14:paraId="6F75E055"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bCs/>
          <w:color w:val="000000"/>
          <w:kern w:val="0"/>
          <w:lang w:val="lt-LT"/>
          <w14:ligatures w14:val="none"/>
        </w:rPr>
        <w:t>Užsakovas</w:t>
      </w:r>
      <w:r w:rsidRPr="00336B51">
        <w:rPr>
          <w:rFonts w:ascii="Times New Roman" w:eastAsia="Times New Roman" w:hAnsi="Times New Roman" w:cs="Times New Roman"/>
          <w:b/>
          <w:bCs/>
          <w:kern w:val="0"/>
          <w:lang w:val="lt-LT"/>
          <w14:ligatures w14:val="none"/>
        </w:rPr>
        <w:t xml:space="preserve"> įsipareigoja</w:t>
      </w:r>
      <w:r w:rsidRPr="00336B51">
        <w:rPr>
          <w:rFonts w:ascii="Times New Roman" w:eastAsia="Times New Roman" w:hAnsi="Times New Roman" w:cs="Times New Roman"/>
          <w:kern w:val="0"/>
          <w:lang w:val="lt-LT"/>
          <w14:ligatures w14:val="none"/>
        </w:rPr>
        <w:t>:</w:t>
      </w:r>
    </w:p>
    <w:p w14:paraId="182C196A" w14:textId="77777777" w:rsidR="00336B51" w:rsidRPr="00336B51" w:rsidRDefault="00336B51" w:rsidP="00336B51">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bendradarbiauti su Paslaugų teikėju ir suteikti jam visą Paslaugų teikimui reikalingą informaciją Paslaugoms teikti;</w:t>
      </w:r>
    </w:p>
    <w:p w14:paraId="6ED7A6C9" w14:textId="77777777" w:rsidR="00336B51" w:rsidRPr="00336B51" w:rsidRDefault="00336B51" w:rsidP="00336B51">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už tinkamai, faktiškai ir laiku suteiktas Paslaugas atsiskaityti su Paslaugų teikėju Sutartyje nustatyta tvarka.</w:t>
      </w:r>
    </w:p>
    <w:p w14:paraId="62265E76" w14:textId="77777777" w:rsidR="00336B51" w:rsidRPr="00336B51" w:rsidRDefault="00336B51" w:rsidP="00336B51">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nedelsdamas informuoti Paslaugų teikėją apie netinkamą Paslaugų teikimą;</w:t>
      </w:r>
    </w:p>
    <w:p w14:paraId="7502AF01" w14:textId="77777777" w:rsidR="00336B51" w:rsidRPr="00336B51" w:rsidRDefault="00336B51" w:rsidP="00336B51">
      <w:pPr>
        <w:numPr>
          <w:ilvl w:val="2"/>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raštu informuoti Paslaugų teikėją apie savo rekvizitų pasikeitimą ne vėliau kaip per </w:t>
      </w:r>
      <w:r w:rsidRPr="00336B51">
        <w:rPr>
          <w:rFonts w:ascii="Times New Roman" w:eastAsia="Times New Roman" w:hAnsi="Times New Roman" w:cs="Times New Roman"/>
          <w:kern w:val="0"/>
          <w:lang w:val="lt-LT"/>
          <w14:ligatures w14:val="none"/>
        </w:rPr>
        <w:br/>
        <w:t>3 (tris) darbo dienas nuo pakeitimų atsiradimo dienos.</w:t>
      </w:r>
    </w:p>
    <w:p w14:paraId="0300A6EA"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Jei Šalis nevykdo arba netinkamai vykdo savo įsipareigojimus pagal Sutartį, ji pažeidžia Sutartį. Vienai iš Šalių pažeidus Sutartį, abi Šalys turi teisę naudotis bet kokiais teisėtais savo teisių gynimo būdais, įskaitant:</w:t>
      </w:r>
    </w:p>
    <w:p w14:paraId="4B1001B3" w14:textId="77777777" w:rsidR="00336B51" w:rsidRPr="00336B51" w:rsidRDefault="00336B51" w:rsidP="00336B51">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reikalauti kitos Šalies vykdyti sutartinius įsipareigojimus;</w:t>
      </w:r>
    </w:p>
    <w:p w14:paraId="401E0DB1" w14:textId="77777777" w:rsidR="00336B51" w:rsidRPr="00336B51" w:rsidRDefault="00336B51" w:rsidP="00336B51">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reikalauti atlyginti nuostolius;</w:t>
      </w:r>
    </w:p>
    <w:p w14:paraId="5C000BBA" w14:textId="77777777" w:rsidR="00336B51" w:rsidRPr="00336B51" w:rsidRDefault="00336B51" w:rsidP="00336B51">
      <w:pPr>
        <w:numPr>
          <w:ilvl w:val="2"/>
          <w:numId w:val="2"/>
        </w:numPr>
        <w:tabs>
          <w:tab w:val="left" w:pos="709"/>
        </w:tabs>
        <w:suppressAutoHyphens/>
        <w:autoSpaceDN w:val="0"/>
        <w:spacing w:after="0" w:line="240" w:lineRule="auto"/>
        <w:ind w:left="0" w:firstLine="0"/>
        <w:contextualSpacing/>
        <w:jc w:val="both"/>
        <w:textAlignment w:val="baseline"/>
        <w:rPr>
          <w:rFonts w:ascii="Times New Roman" w:eastAsia="Times New Roman" w:hAnsi="Times New Roman" w:cs="Times New Roman"/>
          <w:kern w:val="0"/>
          <w:lang w:val="lt-LT" w:eastAsia="lt-LT"/>
          <w14:ligatures w14:val="none"/>
        </w:rPr>
      </w:pPr>
      <w:r w:rsidRPr="00336B51">
        <w:rPr>
          <w:rFonts w:ascii="Times New Roman" w:eastAsia="Times New Roman" w:hAnsi="Times New Roman" w:cs="Times New Roman"/>
          <w:kern w:val="0"/>
          <w:lang w:val="lt-LT"/>
          <w14:ligatures w14:val="none"/>
        </w:rPr>
        <w:t>reikalauti sumokėti delspinigius/baudas ir atlyginti nuostolius.</w:t>
      </w:r>
    </w:p>
    <w:p w14:paraId="08CEC2E7"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Calibri" w:hAnsi="Times New Roman" w:cs="Times New Roman"/>
          <w:kern w:val="0"/>
          <w:lang w:val="lt-LT"/>
          <w14:ligatures w14:val="none"/>
        </w:rP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7F17D3B5" w14:textId="77777777" w:rsidR="00336B51" w:rsidRPr="00336B51" w:rsidRDefault="00336B51" w:rsidP="00336B51">
      <w:pPr>
        <w:tabs>
          <w:tab w:val="left" w:pos="709"/>
          <w:tab w:val="left" w:pos="1134"/>
        </w:tabs>
        <w:suppressAutoHyphens/>
        <w:autoSpaceDE w:val="0"/>
        <w:autoSpaceDN w:val="0"/>
        <w:spacing w:after="0" w:line="240" w:lineRule="auto"/>
        <w:jc w:val="both"/>
        <w:textAlignment w:val="baseline"/>
        <w:rPr>
          <w:rFonts w:ascii="Times New Roman" w:eastAsia="Times New Roman" w:hAnsi="Times New Roman" w:cs="Times New Roman"/>
          <w:kern w:val="0"/>
          <w:lang w:val="lt-LT"/>
          <w14:ligatures w14:val="none"/>
        </w:rPr>
      </w:pPr>
    </w:p>
    <w:p w14:paraId="5021C502"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kern w:val="0"/>
          <w:lang w:val="lt-LT"/>
          <w14:ligatures w14:val="none"/>
        </w:rPr>
        <w:t>Šalių atsakomybė</w:t>
      </w:r>
    </w:p>
    <w:p w14:paraId="3A8FBA1D"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36E3C2F4"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vykdymą. </w:t>
      </w:r>
    </w:p>
    <w:p w14:paraId="5ABACB01"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Jei </w:t>
      </w:r>
      <w:bookmarkStart w:id="3" w:name="_Hlk104816008"/>
      <w:r w:rsidRPr="00336B51">
        <w:rPr>
          <w:rFonts w:ascii="Times New Roman" w:eastAsia="Times New Roman" w:hAnsi="Times New Roman" w:cs="Times New Roman"/>
          <w:iCs/>
          <w:kern w:val="0"/>
          <w:lang w:val="lt-LT"/>
          <w14:ligatures w14:val="none"/>
        </w:rPr>
        <w:t xml:space="preserve">Paslaugų teikėjas nevykdo savo su Paslaugomis susijusių sutartinių įsipareigojimų šioje Sutartyje, Techninėje specifikacijoje (Sutarties priedas Nr. 1) numatytais terminais, </w:t>
      </w:r>
      <w:r w:rsidRPr="00336B51">
        <w:rPr>
          <w:rFonts w:ascii="Times New Roman" w:eastAsia="Times New Roman" w:hAnsi="Times New Roman" w:cs="Times New Roman"/>
          <w:iCs/>
          <w:color w:val="000000"/>
          <w:kern w:val="0"/>
          <w:lang w:val="lt-LT"/>
          <w14:ligatures w14:val="none"/>
        </w:rPr>
        <w:t>Užsakovas</w:t>
      </w:r>
      <w:r w:rsidRPr="00336B51">
        <w:rPr>
          <w:rFonts w:ascii="Times New Roman" w:eastAsia="Times New Roman" w:hAnsi="Times New Roman" w:cs="Times New Roman"/>
          <w:iCs/>
          <w:kern w:val="0"/>
          <w:lang w:val="lt-LT"/>
          <w14:ligatures w14:val="none"/>
        </w:rPr>
        <w:t xml:space="preserve"> turi teisę be oficialaus įspėjimo ir neribodamas kitų savo teisių gynimo būdų pradėti skaičiuoti 0,02% dydžio delspinigius nuo laiku nesuteiktų Paslaugų kainos. </w:t>
      </w:r>
      <w:bookmarkEnd w:id="3"/>
      <w:r w:rsidRPr="00336B51">
        <w:rPr>
          <w:rFonts w:ascii="Times New Roman" w:eastAsia="Times New Roman" w:hAnsi="Times New Roman" w:cs="Times New Roman"/>
          <w:iCs/>
          <w:color w:val="000000"/>
          <w:kern w:val="0"/>
          <w:lang w:val="lt-LT"/>
          <w14:ligatures w14:val="none"/>
        </w:rPr>
        <w:t>Užsakovas</w:t>
      </w:r>
      <w:r w:rsidRPr="00336B51">
        <w:rPr>
          <w:rFonts w:ascii="Times New Roman" w:eastAsia="Times New Roman" w:hAnsi="Times New Roman" w:cs="Times New Roman"/>
          <w:iCs/>
          <w:kern w:val="0"/>
          <w:lang w:val="lt-LT"/>
          <w14:ligatures w14:val="none"/>
        </w:rPr>
        <w:t xml:space="preserve"> turi teisę prieš tai pranešęs tiekėjui: išskaičiuoti delspinigių sumą iš tiekėjui mokėtinos sumos; pareikalaujant pervesti delspinigių sumą; </w:t>
      </w:r>
      <w:r w:rsidRPr="00336B51">
        <w:rPr>
          <w:rFonts w:ascii="Times New Roman" w:eastAsia="Times New Roman" w:hAnsi="Times New Roman" w:cs="Times New Roman"/>
          <w:iCs/>
          <w:kern w:val="0"/>
          <w:lang w:val="lt-LT"/>
          <w14:ligatures w14:val="none"/>
        </w:rPr>
        <w:lastRenderedPageBreak/>
        <w:t xml:space="preserve">vienašališkai nutraukti Sutartį. </w:t>
      </w:r>
      <w:r w:rsidRPr="00336B51">
        <w:rPr>
          <w:rFonts w:ascii="Times New Roman" w:eastAsia="Times New Roman" w:hAnsi="Times New Roman" w:cs="Times New Roman"/>
          <w:iCs/>
          <w:color w:val="000000"/>
          <w:kern w:val="0"/>
          <w:lang w:val="lt-LT"/>
          <w14:ligatures w14:val="none"/>
        </w:rPr>
        <w:t>Užsakovui</w:t>
      </w:r>
      <w:r w:rsidRPr="00336B51">
        <w:rPr>
          <w:rFonts w:ascii="Times New Roman" w:eastAsia="Times New Roman" w:hAnsi="Times New Roman" w:cs="Times New Roman"/>
          <w:iCs/>
          <w:kern w:val="0"/>
          <w:lang w:val="lt-LT"/>
          <w14:ligatures w14:val="none"/>
        </w:rPr>
        <w:t xml:space="preserve"> pareikalavus, Paslaugų teikėjas privalo atlyginti </w:t>
      </w:r>
      <w:r w:rsidRPr="00336B51">
        <w:rPr>
          <w:rFonts w:ascii="Times New Roman" w:eastAsia="Times New Roman" w:hAnsi="Times New Roman" w:cs="Times New Roman"/>
          <w:iCs/>
          <w:color w:val="000000"/>
          <w:kern w:val="0"/>
          <w:lang w:val="lt-LT"/>
          <w14:ligatures w14:val="none"/>
        </w:rPr>
        <w:t>Užsakovo</w:t>
      </w:r>
      <w:r w:rsidRPr="00336B51">
        <w:rPr>
          <w:rFonts w:ascii="Times New Roman" w:eastAsia="Times New Roman" w:hAnsi="Times New Roman" w:cs="Times New Roman"/>
          <w:iCs/>
          <w:kern w:val="0"/>
          <w:lang w:val="lt-LT"/>
          <w14:ligatures w14:val="none"/>
        </w:rPr>
        <w:t xml:space="preserve"> dėl to patirtus tiesioginius nuostolius.</w:t>
      </w:r>
    </w:p>
    <w:p w14:paraId="4B0AC053"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bCs/>
          <w:iCs/>
          <w:kern w:val="0"/>
          <w:lang w:val="lt-LT"/>
          <w14:ligatures w14:val="none"/>
        </w:rPr>
      </w:pPr>
      <w:r w:rsidRPr="00336B51">
        <w:rPr>
          <w:rFonts w:ascii="Times New Roman" w:eastAsia="Times New Roman" w:hAnsi="Times New Roman" w:cs="Times New Roman"/>
          <w:iCs/>
          <w:kern w:val="0"/>
          <w:lang w:val="lt-LT"/>
          <w14:ligatures w14:val="none"/>
        </w:rPr>
        <w:t>Jei Paslaugų teikėjo teikiamos Paslaugos, neatitinka šioje Sutartyje ir Techninėje specifikacijoje (Sutarties priedas Nr. 1) nustatytų reikalavimų, Užsakovas turi teisę skaičiuoti 20 proc. dydžio baudą nuo per mėnesį suteiktų Paslaugų bendros vertės (su PVM), kurią Užsakovas gali išskaičiuoti iš Paslaugų teikėjui mokamos sumos.</w:t>
      </w:r>
    </w:p>
    <w:p w14:paraId="76811D9F"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bCs/>
          <w:iCs/>
          <w:kern w:val="0"/>
          <w:lang w:val="lt-LT"/>
          <w14:ligatures w14:val="none"/>
        </w:rPr>
      </w:pPr>
      <w:r w:rsidRPr="00336B51">
        <w:rPr>
          <w:rFonts w:ascii="Times New Roman" w:eastAsia="Times New Roman" w:hAnsi="Times New Roman" w:cs="Times New Roman"/>
          <w:iCs/>
          <w:kern w:val="0"/>
          <w:lang w:val="lt-LT"/>
          <w14:ligatures w14:val="none"/>
        </w:rPr>
        <w:t>Nustačius Paslaugų teikėjo darbuotojų – konsultantų darbo kokybės trūkumus, kai jų suteiktos Paslaugos neatitinka šioje Sutartyje ir Techninėje specifikacijoje (Sutarties priedas Nr. 1) nustatytų reikalavimų, Užsakovas tokių netinkamai suteiktų Paslaugų nepriima ir už jas neapmoka.</w:t>
      </w:r>
    </w:p>
    <w:p w14:paraId="525A4510"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Jei </w:t>
      </w:r>
      <w:r w:rsidRPr="00336B51">
        <w:rPr>
          <w:rFonts w:ascii="Times New Roman" w:eastAsia="Times New Roman" w:hAnsi="Times New Roman" w:cs="Times New Roman"/>
          <w:iCs/>
          <w:color w:val="000000"/>
          <w:kern w:val="0"/>
          <w:lang w:val="lt-LT"/>
          <w14:ligatures w14:val="none"/>
        </w:rPr>
        <w:t>Užsakovas</w:t>
      </w:r>
      <w:r w:rsidRPr="00336B51">
        <w:rPr>
          <w:rFonts w:ascii="Times New Roman" w:eastAsia="Times New Roman" w:hAnsi="Times New Roman" w:cs="Times New Roman"/>
          <w:iCs/>
          <w:kern w:val="0"/>
          <w:lang w:val="lt-LT"/>
          <w14:ligatures w14:val="none"/>
        </w:rPr>
        <w:t xml:space="preserve"> neatsiskaito su Paslaugų teikėju už suteiktas šioje Sutartyje nustatytais terminais, Paslaugų teikėjas turi teisę be oficialaus įspėjimo ir neribodamas kitų savo teisių gynimo būdų pradėti skaičiuoti 0,02 % dydžio delspinigius nuo laiku neapmokėtos sumos už kiekvieną uždelstą dieną, skaičiuojant nuo šioje Sutartyje nustatyto atsiskaitymo laikotarpio pabaigos iki dienos, kai visa reikalinga suma buvo pervesta.</w:t>
      </w:r>
    </w:p>
    <w:p w14:paraId="6C184AA8"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Delspinigių ir baudų sumokėjimas neatleidžia Šalių nuo pareigos vykdyti šioje Sutartyje prisiimtus įsipareigojimus.</w:t>
      </w:r>
    </w:p>
    <w:p w14:paraId="7AF4F2AF"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p>
    <w:p w14:paraId="220F13E5" w14:textId="77777777" w:rsidR="00336B51" w:rsidRPr="00336B51" w:rsidRDefault="00336B51" w:rsidP="00336B51">
      <w:pPr>
        <w:numPr>
          <w:ilvl w:val="0"/>
          <w:numId w:val="2"/>
        </w:numPr>
        <w:tabs>
          <w:tab w:val="left" w:pos="-1026"/>
          <w:tab w:val="left" w:pos="709"/>
        </w:tabs>
        <w:suppressAutoHyphens/>
        <w:autoSpaceDE w:val="0"/>
        <w:autoSpaceDN w:val="0"/>
        <w:spacing w:after="0" w:line="240" w:lineRule="auto"/>
        <w:ind w:left="0" w:firstLine="0"/>
        <w:jc w:val="center"/>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kern w:val="0"/>
          <w:lang w:val="lt-LT"/>
          <w14:ligatures w14:val="none"/>
        </w:rPr>
        <w:t>Nenugalimos jėgos aplinkybės (</w:t>
      </w:r>
      <w:r w:rsidRPr="00336B51">
        <w:rPr>
          <w:rFonts w:ascii="Times New Roman" w:eastAsia="Times New Roman" w:hAnsi="Times New Roman" w:cs="Times New Roman"/>
          <w:b/>
          <w:i/>
          <w:iCs/>
          <w:kern w:val="0"/>
          <w:lang w:val="lt-LT"/>
          <w14:ligatures w14:val="none"/>
        </w:rPr>
        <w:t>force majeure</w:t>
      </w:r>
      <w:r w:rsidRPr="00336B51">
        <w:rPr>
          <w:rFonts w:ascii="Times New Roman" w:eastAsia="Times New Roman" w:hAnsi="Times New Roman" w:cs="Times New Roman"/>
          <w:b/>
          <w:kern w:val="0"/>
          <w:lang w:val="lt-LT"/>
          <w14:ligatures w14:val="none"/>
        </w:rPr>
        <w:t>)</w:t>
      </w:r>
    </w:p>
    <w:p w14:paraId="377AF675" w14:textId="77777777" w:rsidR="00336B51" w:rsidRPr="00336B51" w:rsidRDefault="00336B51" w:rsidP="00336B51">
      <w:pPr>
        <w:tabs>
          <w:tab w:val="left" w:pos="709"/>
          <w:tab w:val="left" w:pos="1134"/>
        </w:tabs>
        <w:suppressAutoHyphens/>
        <w:autoSpaceDE w:val="0"/>
        <w:autoSpaceDN w:val="0"/>
        <w:spacing w:after="0" w:line="240" w:lineRule="auto"/>
        <w:textAlignment w:val="baseline"/>
        <w:rPr>
          <w:rFonts w:ascii="Times New Roman" w:eastAsia="Times New Roman" w:hAnsi="Times New Roman" w:cs="Times New Roman"/>
          <w:b/>
          <w:kern w:val="0"/>
          <w:lang w:val="lt-LT"/>
          <w14:ligatures w14:val="none"/>
        </w:rPr>
      </w:pPr>
    </w:p>
    <w:p w14:paraId="034DBE2D"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36B51">
        <w:rPr>
          <w:rFonts w:ascii="Times New Roman" w:eastAsia="Times New Roman" w:hAnsi="Times New Roman" w:cs="Times New Roman"/>
          <w:i/>
          <w:iCs/>
          <w:kern w:val="0"/>
          <w:lang w:val="lt-LT"/>
          <w14:ligatures w14:val="none"/>
        </w:rPr>
        <w:t>force majeure</w:t>
      </w:r>
      <w:r w:rsidRPr="00336B51">
        <w:rPr>
          <w:rFonts w:ascii="Times New Roman" w:eastAsia="Times New Roman" w:hAnsi="Times New Roman" w:cs="Times New Roman"/>
          <w:kern w:val="0"/>
          <w:lang w:val="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36B51">
        <w:rPr>
          <w:rFonts w:ascii="Times New Roman" w:eastAsia="Times New Roman" w:hAnsi="Times New Roman" w:cs="Times New Roman"/>
          <w:i/>
          <w:iCs/>
          <w:kern w:val="0"/>
          <w:lang w:val="lt-LT"/>
          <w14:ligatures w14:val="none"/>
        </w:rPr>
        <w:t>force majeure</w:t>
      </w:r>
      <w:r w:rsidRPr="00336B51">
        <w:rPr>
          <w:rFonts w:ascii="Times New Roman" w:eastAsia="Times New Roman" w:hAnsi="Times New Roman" w:cs="Times New Roman"/>
          <w:kern w:val="0"/>
          <w:lang w:val="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856564"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8F8B25" w14:textId="77777777" w:rsidR="00336B51" w:rsidRPr="00336B51" w:rsidRDefault="00336B51" w:rsidP="00336B51">
      <w:pPr>
        <w:numPr>
          <w:ilvl w:val="1"/>
          <w:numId w:val="2"/>
        </w:numPr>
        <w:tabs>
          <w:tab w:val="left" w:pos="709"/>
          <w:tab w:val="left" w:pos="1134"/>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D9BE70" w14:textId="77777777" w:rsidR="00336B51" w:rsidRPr="00336B51" w:rsidRDefault="00336B51" w:rsidP="00336B51">
      <w:pPr>
        <w:tabs>
          <w:tab w:val="left" w:pos="709"/>
          <w:tab w:val="left" w:pos="1134"/>
        </w:tabs>
        <w:suppressAutoHyphens/>
        <w:autoSpaceDE w:val="0"/>
        <w:autoSpaceDN w:val="0"/>
        <w:spacing w:after="0" w:line="240" w:lineRule="auto"/>
        <w:jc w:val="both"/>
        <w:textAlignment w:val="baseline"/>
        <w:rPr>
          <w:rFonts w:ascii="Times New Roman" w:eastAsia="Times New Roman" w:hAnsi="Times New Roman" w:cs="Times New Roman"/>
          <w:kern w:val="0"/>
          <w:lang w:val="lt-LT"/>
          <w14:ligatures w14:val="none"/>
        </w:rPr>
      </w:pPr>
    </w:p>
    <w:p w14:paraId="556BD123"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kern w:val="0"/>
          <w:lang w:val="lt-LT"/>
          <w14:ligatures w14:val="none"/>
        </w:rPr>
        <w:t>Subteikėjai ir jų keitimo tvarka</w:t>
      </w:r>
    </w:p>
    <w:p w14:paraId="24430EB2"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3B979A7B" w14:textId="77777777" w:rsidR="00336B51" w:rsidRPr="00336B51" w:rsidRDefault="00336B51" w:rsidP="00336B51">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6.1.  </w:t>
      </w:r>
      <w:bookmarkStart w:id="4" w:name="_Hlk105069700"/>
      <w:r w:rsidRPr="00336B51">
        <w:rPr>
          <w:rFonts w:ascii="Times New Roman" w:eastAsia="Times New Roman" w:hAnsi="Times New Roman" w:cs="Times New Roman"/>
          <w:kern w:val="0"/>
          <w:lang w:val="lt-LT"/>
          <w14:ligatures w14:val="none"/>
        </w:rPr>
        <w:t>Sudarius Sutartį, tačiau ne vėliau negu Sutartis pradedama vykdyti, Paslaugų teikėjas įsipareigoja Užsakovui pranešti tuo metu žinomų subtiekėjų pavadinimus, kontaktinius duomenis ir jų atstovus. Sutarčiai vykdyti pasitelkiami šie subteikėjai:</w:t>
      </w:r>
      <w:bookmarkEnd w:id="4"/>
    </w:p>
    <w:p w14:paraId="420E3607" w14:textId="77777777" w:rsidR="00336B51" w:rsidRPr="00336B51" w:rsidRDefault="00336B51" w:rsidP="00336B51">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i/>
          <w:iCs/>
          <w:kern w:val="0"/>
          <w:lang w:val="lt-LT"/>
          <w14:ligatures w14:val="none"/>
        </w:rPr>
      </w:pPr>
      <w:bookmarkStart w:id="5" w:name="_Hlk105069717"/>
      <w:r w:rsidRPr="00336B51">
        <w:rPr>
          <w:rFonts w:ascii="Times New Roman" w:eastAsia="Times New Roman" w:hAnsi="Times New Roman" w:cs="Times New Roman"/>
          <w:i/>
          <w:iCs/>
          <w:kern w:val="0"/>
          <w:lang w:val="lt-LT"/>
          <w14:ligatures w14:val="none"/>
        </w:rPr>
        <w:lastRenderedPageBreak/>
        <w:t>[įrašyti pagal tiekėjo pasiūlyme pateiktą informaciją]</w:t>
      </w:r>
    </w:p>
    <w:bookmarkEnd w:id="5"/>
    <w:p w14:paraId="363B801D" w14:textId="77777777" w:rsidR="00336B51" w:rsidRPr="00336B51" w:rsidRDefault="00336B51" w:rsidP="00336B51">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6.2.</w:t>
      </w:r>
      <w:r w:rsidRPr="00336B51">
        <w:rPr>
          <w:rFonts w:ascii="Times New Roman" w:eastAsia="Times New Roman" w:hAnsi="Times New Roman" w:cs="Times New Roman"/>
          <w:kern w:val="0"/>
          <w:lang w:val="lt-LT"/>
          <w14:ligatures w14:val="none"/>
        </w:rPr>
        <w:tab/>
        <w:t>Paslaugų teikėjas gali pasitelkti subteikėją tik esant objektyvioms priežastims. Apie subteikėjų (subteikėjo) pasitelkimą Paslaugų teikėjas privalo informuoti Užsakovą raštu iki subteikėjas pradės vykdyti Sutarties dalį, dėl kurios šis subteikėjas buvo pasitelktas.</w:t>
      </w:r>
    </w:p>
    <w:p w14:paraId="23AE9CA6" w14:textId="77777777" w:rsidR="00336B51" w:rsidRPr="00336B51" w:rsidRDefault="00336B51" w:rsidP="00336B51">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6.4.</w:t>
      </w:r>
      <w:r w:rsidRPr="00336B51">
        <w:rPr>
          <w:rFonts w:ascii="Times New Roman" w:eastAsia="Times New Roman" w:hAnsi="Times New Roman" w:cs="Times New Roman"/>
          <w:kern w:val="0"/>
          <w:lang w:val="lt-LT"/>
          <w14:ligatures w14:val="none"/>
        </w:rPr>
        <w:tab/>
        <w:t>Subteikėjo (subteikėjų) pasitelkimas neatleidžia Paslaugų teikėjo nuo atsakomybės vykdant šią sutartį. Už subteikėjo (subteikėjų) įsipareigojimų nevykdymą arba netinkamą jų vykdymą atsako Paslaugų teikėjas.</w:t>
      </w:r>
    </w:p>
    <w:p w14:paraId="7CBC440C" w14:textId="77777777" w:rsidR="00336B51" w:rsidRPr="00336B51" w:rsidRDefault="00336B51" w:rsidP="00336B51">
      <w:pPr>
        <w:tabs>
          <w:tab w:val="left" w:pos="709"/>
          <w:tab w:val="left" w:pos="1134"/>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6.5. Subtiekėjams pageidaujant, Užsakovas su jais atsiskaitys tiesiogiai. Norėdamas pasinaudoti tiesioginio atsiskaitymo galimybe, subtiekėjas turi apie tai raštu ne vėliau kaip per 5 (penkias)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5D8B85F4"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4C9EDCBF" w14:textId="77777777" w:rsidR="00336B51" w:rsidRPr="00336B51" w:rsidRDefault="00336B51" w:rsidP="00336B51">
      <w:pPr>
        <w:numPr>
          <w:ilvl w:val="0"/>
          <w:numId w:val="2"/>
        </w:numPr>
        <w:tabs>
          <w:tab w:val="left" w:pos="709"/>
        </w:tabs>
        <w:suppressAutoHyphens/>
        <w:autoSpaceDN w:val="0"/>
        <w:spacing w:after="0" w:line="240" w:lineRule="auto"/>
        <w:ind w:left="0" w:firstLine="0"/>
        <w:contextualSpacing/>
        <w:jc w:val="center"/>
        <w:textAlignment w:val="baseline"/>
        <w:rPr>
          <w:rFonts w:ascii="Times New Roman" w:eastAsia="Times New Roman" w:hAnsi="Times New Roman" w:cs="Times New Roman"/>
          <w:b/>
          <w:noProof/>
          <w:kern w:val="0"/>
          <w:lang w:val="lt-LT"/>
          <w14:ligatures w14:val="none"/>
        </w:rPr>
      </w:pPr>
      <w:r w:rsidRPr="00336B51">
        <w:rPr>
          <w:rFonts w:ascii="Times New Roman" w:eastAsia="Times New Roman" w:hAnsi="Times New Roman" w:cs="Times New Roman"/>
          <w:b/>
          <w:noProof/>
          <w:kern w:val="0"/>
          <w:lang w:val="lt-LT"/>
          <w14:ligatures w14:val="none"/>
        </w:rPr>
        <w:t>Sutarties įvykdymo užtikrinimas</w:t>
      </w:r>
    </w:p>
    <w:p w14:paraId="058775F0"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38C436E7"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iCs/>
          <w:noProof/>
          <w:kern w:val="0"/>
          <w:lang w:val="lt-LT"/>
          <w14:ligatures w14:val="none"/>
        </w:rPr>
        <w:t xml:space="preserve">Paslaugų teikėjas ne vėliau kaip per 5 (penkias) darbo dienas nuo Sutarties pasirašymo dienos pateikia Užsakovui Sutarties įvykdymo užtikrinimą – Lietuvos Respublikoje ar užsienyje registruoto banko ar kitos kredito įstaigos garantiją, </w:t>
      </w:r>
      <w:r w:rsidRPr="00336B51">
        <w:rPr>
          <w:rFonts w:ascii="Times New Roman" w:eastAsia="Times New Roman" w:hAnsi="Times New Roman" w:cs="Times New Roman"/>
          <w:iCs/>
          <w:kern w:val="0"/>
          <w:lang w:val="lt-LT"/>
          <w14:ligatures w14:val="none"/>
        </w:rPr>
        <w:t>ar draudimo bendrovės laidavimo raštą, pateiktą kartu su laidavimo draudimo liudijimo (poliso) kopija</w:t>
      </w:r>
      <w:r w:rsidRPr="00336B51">
        <w:rPr>
          <w:rFonts w:ascii="Times New Roman" w:eastAsia="Times New Roman" w:hAnsi="Times New Roman" w:cs="Times New Roman"/>
          <w:iCs/>
          <w:noProof/>
          <w:kern w:val="0"/>
          <w:lang w:val="lt-LT"/>
          <w14:ligatures w14:val="none"/>
        </w:rPr>
        <w:t xml:space="preserve"> arba sutarties įvykdymo užtikrinimą perveda į Savivaldybės įmonės „Vilniaus atliekų sistemos administratorius“ sąskaitą Nr. LT807300010146988148. Užtikrinimo vertė – 1 000,00 Eur (vienas tūkstantis eurų).</w:t>
      </w:r>
    </w:p>
    <w:p w14:paraId="5A7B1708"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iCs/>
          <w:noProof/>
          <w:kern w:val="0"/>
          <w:lang w:val="lt-LT"/>
          <w14:ligatures w14:val="none"/>
        </w:rPr>
        <w:t>Sutarties įvykdymo užtikrinimu garantuojama, kad Užsakovui bus atlyginami nuostoliai, atsiradę dėl to, kad Paslaugų teikėjas neįvykdė sutartinių įsipareigojimų ar juos vykdė netinkamai. Užsakovas turi teisę pasinaudoti Sutarties įvykdymo užtikrinimu, jei Paslaugų teikėjas nevykdo ar netinkamai vykdo savo įsipareigojimus pagal Sutartį ir jos priedus.</w:t>
      </w:r>
    </w:p>
    <w:p w14:paraId="3F2F62F3"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 xml:space="preserve">Banko ar kitos kredito įstaigos garantijos rašte </w:t>
      </w:r>
      <w:r w:rsidRPr="00336B51">
        <w:rPr>
          <w:rFonts w:ascii="Times New Roman" w:eastAsia="Times New Roman" w:hAnsi="Times New Roman" w:cs="Times New Roman"/>
          <w:iCs/>
          <w:kern w:val="0"/>
          <w:lang w:val="lt-LT"/>
          <w14:ligatures w14:val="none"/>
        </w:rPr>
        <w:t xml:space="preserve">ar draudimo bendrovės laidavimo rašte </w:t>
      </w:r>
      <w:r w:rsidRPr="00336B51">
        <w:rPr>
          <w:rFonts w:ascii="Times New Roman" w:eastAsia="Times New Roman" w:hAnsi="Times New Roman" w:cs="Times New Roman"/>
          <w:bCs/>
          <w:iCs/>
          <w:noProof/>
          <w:kern w:val="0"/>
          <w:lang w:val="lt-LT"/>
          <w14:ligatures w14:val="none"/>
        </w:rPr>
        <w:t>privalo būti nurodyta, kad jis yra besąlyginis ir sutarties įvykdymo užtikrinimą išdavęs juridinis asmuo įsipareigoja per  5 (penkias) darbo dienas sumokėti Užsakovui užtikrinimo sumą, gavęs Užsakovo pirmą raštišką pareikalavimą. Užsakovas neprivalo pagrįsti savo reikalavimo, tačiau privalo nurodyti, kurios Sutarties sąlygos buvo nevykdomos.</w:t>
      </w:r>
    </w:p>
    <w:p w14:paraId="17F3E457"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Jei Sutarties įvykdymo užtikrinimas nepateikiamas per 7</w:t>
      </w:r>
      <w:r w:rsidRPr="00336B51">
        <w:rPr>
          <w:rFonts w:ascii="Times New Roman" w:eastAsia="Times New Roman" w:hAnsi="Times New Roman" w:cs="Times New Roman"/>
          <w:bCs/>
          <w:iCs/>
          <w:kern w:val="0"/>
          <w:lang w:val="lt-LT"/>
          <w14:ligatures w14:val="none"/>
        </w:rPr>
        <w:t>.1</w:t>
      </w:r>
      <w:r w:rsidRPr="00336B51">
        <w:rPr>
          <w:rFonts w:ascii="Times New Roman" w:eastAsia="Times New Roman" w:hAnsi="Times New Roman" w:cs="Times New Roman"/>
          <w:bCs/>
          <w:iCs/>
          <w:noProof/>
          <w:kern w:val="0"/>
          <w:lang w:val="lt-LT"/>
          <w14:ligatures w14:val="none"/>
        </w:rPr>
        <w:t xml:space="preserve"> punkte nustatytą terminą, Sutartis, nepaisant to, kad yra pasirašyta abiejų Šalių, laikoma nesudaryta ir neįsigalioja, o pagal Lietuvos Respublikos viešųjų pirkimų įstatymą tai yra laikoma atsisakymu sudaryti Sutartį.</w:t>
      </w:r>
      <w:bookmarkStart w:id="6" w:name="_Hlk33472538"/>
    </w:p>
    <w:p w14:paraId="028B8BD7"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 xml:space="preserve">Jei Užsakovas pasinaudoja Sutarties sąlygų įvykdymo užtikrinimu – užstatu, </w:t>
      </w:r>
      <w:r w:rsidRPr="00336B51">
        <w:rPr>
          <w:rFonts w:ascii="Times New Roman" w:eastAsia="Times New Roman" w:hAnsi="Times New Roman" w:cs="Times New Roman"/>
          <w:iCs/>
          <w:noProof/>
          <w:kern w:val="0"/>
          <w:lang w:val="lt-LT"/>
          <w14:ligatures w14:val="none"/>
        </w:rPr>
        <w:t>Paslaugų teikėjas</w:t>
      </w:r>
      <w:r w:rsidRPr="00336B51">
        <w:rPr>
          <w:rFonts w:ascii="Times New Roman" w:eastAsia="Times New Roman" w:hAnsi="Times New Roman" w:cs="Times New Roman"/>
          <w:bCs/>
          <w:iCs/>
          <w:noProof/>
          <w:kern w:val="0"/>
          <w:lang w:val="lt-LT"/>
          <w14:ligatures w14:val="none"/>
        </w:rPr>
        <w:t>, siekdamas toliau vykdyti Sutarties įsipareigojimus, privalo per 5 (penkias) darbo dienas nuo pranešimo, kad Užsakovas pasinaudojo Sutarties įvykdymo užtikrinimu – užstatu, gavimo pervesti naują Sutarties įvykdymo užtikrinimą – užstatą 7</w:t>
      </w:r>
      <w:r w:rsidRPr="00336B51">
        <w:rPr>
          <w:rFonts w:ascii="Times New Roman" w:eastAsia="Times New Roman" w:hAnsi="Times New Roman" w:cs="Times New Roman"/>
          <w:bCs/>
          <w:iCs/>
          <w:kern w:val="0"/>
          <w:lang w:val="lt-LT"/>
          <w14:ligatures w14:val="none"/>
        </w:rPr>
        <w:t>.1</w:t>
      </w:r>
      <w:r w:rsidRPr="00336B51">
        <w:rPr>
          <w:rFonts w:ascii="Times New Roman" w:eastAsia="Times New Roman" w:hAnsi="Times New Roman" w:cs="Times New Roman"/>
          <w:bCs/>
          <w:iCs/>
          <w:noProof/>
          <w:kern w:val="0"/>
          <w:lang w:val="lt-LT"/>
          <w14:ligatures w14:val="none"/>
        </w:rPr>
        <w:t xml:space="preserve">  punkte nurodytai sumai.</w:t>
      </w:r>
    </w:p>
    <w:p w14:paraId="3E806D5B"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 xml:space="preserve">Jei Užsakovas pasinaudoja Sutarties sąlygų įvykdymo užtikrinimu – banko ar kitos kredito įstaigos garantija </w:t>
      </w:r>
      <w:r w:rsidRPr="00336B51">
        <w:rPr>
          <w:rFonts w:ascii="Times New Roman" w:eastAsia="Times New Roman" w:hAnsi="Times New Roman" w:cs="Times New Roman"/>
          <w:iCs/>
          <w:kern w:val="0"/>
          <w:lang w:val="lt-LT"/>
          <w14:ligatures w14:val="none"/>
        </w:rPr>
        <w:t>ar draudimo bendrovės laidavimo raštu</w:t>
      </w:r>
      <w:r w:rsidRPr="00336B51">
        <w:rPr>
          <w:rFonts w:ascii="Times New Roman" w:eastAsia="Times New Roman" w:hAnsi="Times New Roman" w:cs="Times New Roman"/>
          <w:bCs/>
          <w:iCs/>
          <w:noProof/>
          <w:kern w:val="0"/>
          <w:lang w:val="lt-LT"/>
          <w14:ligatures w14:val="none"/>
        </w:rPr>
        <w:t xml:space="preserve">, </w:t>
      </w:r>
      <w:r w:rsidRPr="00336B51">
        <w:rPr>
          <w:rFonts w:ascii="Times New Roman" w:eastAsia="Times New Roman" w:hAnsi="Times New Roman" w:cs="Times New Roman"/>
          <w:iCs/>
          <w:noProof/>
          <w:kern w:val="0"/>
          <w:lang w:val="lt-LT"/>
          <w14:ligatures w14:val="none"/>
        </w:rPr>
        <w:t>Paslaugų teikėjas</w:t>
      </w:r>
      <w:r w:rsidRPr="00336B51">
        <w:rPr>
          <w:rFonts w:ascii="Times New Roman" w:eastAsia="Times New Roman" w:hAnsi="Times New Roman" w:cs="Times New Roman"/>
          <w:bCs/>
          <w:iCs/>
          <w:noProof/>
          <w:kern w:val="0"/>
          <w:lang w:val="lt-LT"/>
          <w14:ligatures w14:val="none"/>
        </w:rPr>
        <w:t xml:space="preserve">, siekdamas toliau vykdyti Sutarties įsipareigojimus, privalo per 5 (penkias) darbo dienas nuo pranešimo, kad Užsakovas pasinaudojo Sutarties sąlygų įvykdymo garantija, gavimo pateikti naują Sutarties sąlygų įvykdymo garantiją </w:t>
      </w:r>
      <w:r w:rsidRPr="00336B51">
        <w:rPr>
          <w:rFonts w:ascii="Times New Roman" w:eastAsia="Times New Roman" w:hAnsi="Times New Roman" w:cs="Times New Roman"/>
          <w:bCs/>
          <w:iCs/>
          <w:kern w:val="0"/>
          <w:lang w:val="lt-LT"/>
          <w14:ligatures w14:val="none"/>
        </w:rPr>
        <w:t>7.1</w:t>
      </w:r>
      <w:r w:rsidRPr="00336B51">
        <w:rPr>
          <w:rFonts w:ascii="Times New Roman" w:eastAsia="Times New Roman" w:hAnsi="Times New Roman" w:cs="Times New Roman"/>
          <w:bCs/>
          <w:iCs/>
          <w:noProof/>
          <w:kern w:val="0"/>
          <w:lang w:val="lt-LT"/>
          <w14:ligatures w14:val="none"/>
        </w:rPr>
        <w:t xml:space="preserve"> punkte nurodytai sumai.</w:t>
      </w:r>
    </w:p>
    <w:p w14:paraId="5FF00304"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 xml:space="preserve">Sutarties įvykdymo užtikrinimas (užstatas) </w:t>
      </w:r>
      <w:r w:rsidRPr="00336B51">
        <w:rPr>
          <w:rFonts w:ascii="Times New Roman" w:eastAsia="Times New Roman" w:hAnsi="Times New Roman" w:cs="Times New Roman"/>
          <w:iCs/>
          <w:noProof/>
          <w:kern w:val="0"/>
          <w:lang w:val="lt-LT"/>
          <w14:ligatures w14:val="none"/>
        </w:rPr>
        <w:t>Paslaugų teikėjui</w:t>
      </w:r>
      <w:r w:rsidRPr="00336B51">
        <w:rPr>
          <w:rFonts w:ascii="Times New Roman" w:eastAsia="Times New Roman" w:hAnsi="Times New Roman" w:cs="Times New Roman"/>
          <w:bCs/>
          <w:iCs/>
          <w:noProof/>
          <w:kern w:val="0"/>
          <w:lang w:val="lt-LT"/>
          <w14:ligatures w14:val="none"/>
        </w:rPr>
        <w:t xml:space="preserve"> grąžinamas per 30 kalendorinių dienų Sutartyje numatytų įsipareigojimų įvykdymo, jei jis laiku ir tinkamai įvykdė visus sutartinius įsipareigojimus, </w:t>
      </w:r>
      <w:r w:rsidRPr="00336B51">
        <w:rPr>
          <w:rFonts w:ascii="Times New Roman" w:eastAsia="Times New Roman" w:hAnsi="Times New Roman" w:cs="Times New Roman"/>
          <w:iCs/>
          <w:noProof/>
          <w:kern w:val="0"/>
          <w:lang w:val="lt-LT"/>
          <w14:ligatures w14:val="none"/>
        </w:rPr>
        <w:t>Paslaugų teikėjui</w:t>
      </w:r>
      <w:r w:rsidRPr="00336B51">
        <w:rPr>
          <w:rFonts w:ascii="Times New Roman" w:eastAsia="Times New Roman" w:hAnsi="Times New Roman" w:cs="Times New Roman"/>
          <w:bCs/>
          <w:iCs/>
          <w:noProof/>
          <w:kern w:val="0"/>
          <w:lang w:val="lt-LT"/>
          <w14:ligatures w14:val="none"/>
        </w:rPr>
        <w:t xml:space="preserve"> pateikus raštišką prašymą.</w:t>
      </w:r>
    </w:p>
    <w:p w14:paraId="15B0A1D3"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t>Sutarties įvykdymo užtikrinimas taip pat galioja ir netesybų pagal šią Sutartį užtikrinimui.</w:t>
      </w:r>
    </w:p>
    <w:p w14:paraId="343CC850"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noProof/>
          <w:kern w:val="0"/>
          <w:lang w:val="lt-LT"/>
          <w14:ligatures w14:val="none"/>
        </w:rPr>
      </w:pPr>
      <w:r w:rsidRPr="00336B51">
        <w:rPr>
          <w:rFonts w:ascii="Times New Roman" w:eastAsia="Times New Roman" w:hAnsi="Times New Roman" w:cs="Times New Roman"/>
          <w:bCs/>
          <w:iCs/>
          <w:noProof/>
          <w:kern w:val="0"/>
          <w:lang w:val="lt-LT"/>
          <w14:ligatures w14:val="none"/>
        </w:rPr>
        <w:lastRenderedPageBreak/>
        <w:t xml:space="preserve">Užsakovui nustačius, kad </w:t>
      </w:r>
      <w:r w:rsidRPr="00336B51">
        <w:rPr>
          <w:rFonts w:ascii="Times New Roman" w:eastAsia="Times New Roman" w:hAnsi="Times New Roman" w:cs="Times New Roman"/>
          <w:iCs/>
          <w:noProof/>
          <w:kern w:val="0"/>
          <w:lang w:val="lt-LT"/>
          <w14:ligatures w14:val="none"/>
        </w:rPr>
        <w:t>Paslaugų teikėjas</w:t>
      </w:r>
      <w:r w:rsidRPr="00336B51">
        <w:rPr>
          <w:rFonts w:ascii="Times New Roman" w:eastAsia="Times New Roman" w:hAnsi="Times New Roman" w:cs="Times New Roman"/>
          <w:bCs/>
          <w:iCs/>
          <w:noProof/>
          <w:kern w:val="0"/>
          <w:lang w:val="lt-LT"/>
          <w14:ligatures w14:val="none"/>
        </w:rPr>
        <w:t xml:space="preserve"> nevykdo ar netinkamai vykdo bet kurį iš savo įsipareigojimų pagal Sutartį ir jos priedus, Sutarties įvykdymo užtikrinimo suma kiekvienu tokiu atveju atitenka Užsakovui.</w:t>
      </w:r>
    </w:p>
    <w:bookmarkEnd w:id="6"/>
    <w:p w14:paraId="1ADD626E"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3A15E6BC"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kern w:val="0"/>
          <w:lang w:val="lt-LT"/>
          <w14:ligatures w14:val="none"/>
        </w:rPr>
        <w:t>Konfidencialumas</w:t>
      </w:r>
    </w:p>
    <w:p w14:paraId="75418CCA"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6EC3210F" w14:textId="77777777" w:rsidR="00336B51" w:rsidRPr="00336B51" w:rsidRDefault="00336B51" w:rsidP="00336B51">
      <w:pPr>
        <w:numPr>
          <w:ilvl w:val="1"/>
          <w:numId w:val="2"/>
        </w:numPr>
        <w:tabs>
          <w:tab w:val="left" w:pos="709"/>
          <w:tab w:val="left" w:pos="792"/>
          <w:tab w:val="left" w:pos="993"/>
          <w:tab w:val="left" w:pos="1276"/>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4ED82A12" w14:textId="77777777" w:rsidR="00336B51" w:rsidRPr="00336B51" w:rsidRDefault="00336B51" w:rsidP="00336B51">
      <w:pPr>
        <w:numPr>
          <w:ilvl w:val="1"/>
          <w:numId w:val="2"/>
        </w:numPr>
        <w:tabs>
          <w:tab w:val="left" w:pos="709"/>
          <w:tab w:val="left" w:pos="792"/>
          <w:tab w:val="left" w:pos="993"/>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Visa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Paslaugų teikėjui suteikta informacija yra laikoma konfidencialia, nebent </w:t>
      </w:r>
      <w:r w:rsidRPr="00336B51">
        <w:rPr>
          <w:rFonts w:ascii="Times New Roman" w:eastAsia="Times New Roman" w:hAnsi="Times New Roman" w:cs="Times New Roman"/>
          <w:color w:val="000000"/>
          <w:kern w:val="0"/>
          <w:lang w:val="lt-LT"/>
          <w14:ligatures w14:val="none"/>
        </w:rPr>
        <w:t>Užsakovas</w:t>
      </w:r>
      <w:r w:rsidRPr="00336B51">
        <w:rPr>
          <w:rFonts w:ascii="Times New Roman" w:eastAsia="Times New Roman" w:hAnsi="Times New Roman" w:cs="Times New Roman"/>
          <w:kern w:val="0"/>
          <w:lang w:val="lt-LT"/>
          <w14:ligatures w14:val="none"/>
        </w:rPr>
        <w:t xml:space="preserve">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5D2C47D" w14:textId="77777777" w:rsidR="00336B51" w:rsidRPr="00336B51" w:rsidRDefault="00336B51" w:rsidP="00336B51">
      <w:pPr>
        <w:numPr>
          <w:ilvl w:val="1"/>
          <w:numId w:val="2"/>
        </w:numPr>
        <w:tabs>
          <w:tab w:val="left" w:pos="709"/>
          <w:tab w:val="left" w:pos="792"/>
          <w:tab w:val="left" w:pos="993"/>
          <w:tab w:val="left" w:pos="1276"/>
          <w:tab w:val="left" w:pos="1440"/>
        </w:tabs>
        <w:suppressAutoHyphens/>
        <w:autoSpaceDN w:val="0"/>
        <w:spacing w:after="0" w:line="240" w:lineRule="auto"/>
        <w:ind w:left="0" w:firstLine="0"/>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 xml:space="preserve">Tuo atveju, jei Paslaugų teikėjas pažeidžia Sutarties konfidencialumo įsipareigojimą, jis įsipareigoja pagal </w:t>
      </w:r>
      <w:r w:rsidRPr="00336B51">
        <w:rPr>
          <w:rFonts w:ascii="Times New Roman" w:eastAsia="Times New Roman" w:hAnsi="Times New Roman" w:cs="Times New Roman"/>
          <w:color w:val="000000"/>
          <w:kern w:val="0"/>
          <w:lang w:val="lt-LT"/>
          <w14:ligatures w14:val="none"/>
        </w:rPr>
        <w:t>Užsakovo</w:t>
      </w:r>
      <w:r w:rsidRPr="00336B51">
        <w:rPr>
          <w:rFonts w:ascii="Times New Roman" w:eastAsia="Times New Roman" w:hAnsi="Times New Roman" w:cs="Times New Roman"/>
          <w:kern w:val="0"/>
          <w:lang w:val="lt-LT"/>
          <w14:ligatures w14:val="none"/>
        </w:rPr>
        <w:t xml:space="preserve"> pareikalavimą sumokėti 3 000 EUR </w:t>
      </w:r>
      <w:r w:rsidRPr="00336B51">
        <w:rPr>
          <w:rFonts w:ascii="Times New Roman" w:eastAsia="Times New Roman" w:hAnsi="Times New Roman" w:cs="Times New Roman"/>
          <w:i/>
          <w:kern w:val="0"/>
          <w:lang w:val="lt-LT"/>
          <w14:ligatures w14:val="none"/>
        </w:rPr>
        <w:t>(trijų tūkstančių eurų)</w:t>
      </w:r>
      <w:r w:rsidRPr="00336B51">
        <w:rPr>
          <w:rFonts w:ascii="Times New Roman" w:eastAsia="Times New Roman" w:hAnsi="Times New Roman" w:cs="Times New Roman"/>
          <w:kern w:val="0"/>
          <w:lang w:val="lt-LT"/>
          <w14:ligatures w14:val="none"/>
        </w:rPr>
        <w:t xml:space="preserve"> baudą už kiekvieną pažeidimo atvejį ir atlyginti visus Užsakovo patirtus tiesioginius ir netiesioginius nuostolius, kiek jų nepadengia numatyta bauda.</w:t>
      </w:r>
    </w:p>
    <w:p w14:paraId="11C8C1FC"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5DC69A77" w14:textId="77777777" w:rsidR="00336B51" w:rsidRPr="00336B51" w:rsidRDefault="00336B51" w:rsidP="00336B51">
      <w:pPr>
        <w:numPr>
          <w:ilvl w:val="0"/>
          <w:numId w:val="2"/>
        </w:numPr>
        <w:tabs>
          <w:tab w:val="left" w:pos="709"/>
        </w:tabs>
        <w:suppressAutoHyphens/>
        <w:autoSpaceDN w:val="0"/>
        <w:spacing w:after="0" w:line="240" w:lineRule="auto"/>
        <w:ind w:left="0" w:firstLine="0"/>
        <w:contextualSpacing/>
        <w:jc w:val="center"/>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b/>
          <w:kern w:val="0"/>
          <w:lang w:val="lt-LT"/>
          <w14:ligatures w14:val="none"/>
        </w:rPr>
        <w:t>Asmens duomenų tvarkymas</w:t>
      </w:r>
    </w:p>
    <w:p w14:paraId="2720B0BB" w14:textId="77777777" w:rsidR="00336B51" w:rsidRPr="00336B51" w:rsidRDefault="00336B51" w:rsidP="00336B51">
      <w:pPr>
        <w:tabs>
          <w:tab w:val="left" w:pos="0"/>
          <w:tab w:val="left" w:pos="709"/>
        </w:tabs>
        <w:suppressAutoHyphens/>
        <w:autoSpaceDN w:val="0"/>
        <w:spacing w:line="240" w:lineRule="auto"/>
        <w:contextualSpacing/>
        <w:textAlignment w:val="baseline"/>
        <w:rPr>
          <w:rFonts w:ascii="Times New Roman" w:eastAsia="Times New Roman" w:hAnsi="Times New Roman" w:cs="Times New Roman"/>
          <w:kern w:val="0"/>
          <w:lang w:val="lt-LT"/>
          <w14:ligatures w14:val="none"/>
        </w:rPr>
      </w:pPr>
    </w:p>
    <w:p w14:paraId="2C28C62F"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9.1. Vykdydamos Sutartį Šalys įsipareigoja asmens duomenų tvarkymą vykdyti teisėtai – laikantis </w:t>
      </w:r>
      <w:r w:rsidRPr="00336B51">
        <w:rPr>
          <w:rFonts w:ascii="Times New Roman" w:eastAsia="Times New Roman" w:hAnsi="Times New Roman" w:cs="Times New Roman"/>
          <w:kern w:val="0"/>
          <w:lang w:val="lt-LT"/>
          <w14:ligatures w14:val="none"/>
        </w:rPr>
        <w:t>2016 m. balandžio 27 d. priimtas Europos Parlamento ir Tarybos reglamento (ES) 2016/679 dėl fizinių asmenų apsaugos tvarkant asmens duomenis ir dėl laisvo tokių duomenų judėjimo (toliau – Reglamentas)</w:t>
      </w:r>
      <w:r w:rsidRPr="00336B51">
        <w:rPr>
          <w:rFonts w:ascii="Times New Roman" w:eastAsia="Times New Roman" w:hAnsi="Times New Roman" w:cs="Times New Roman"/>
          <w:iCs/>
          <w:kern w:val="0"/>
          <w:lang w:val="lt-LT"/>
          <w14:ligatures w14:val="none"/>
        </w:rPr>
        <w:t>, Lietuvos Respublikos asmens duomenų teisinės apsaugos įstatymo ir kitų teisės aktų, reglamentuojančių asmens duomenų tvarkymą.</w:t>
      </w:r>
    </w:p>
    <w:p w14:paraId="3347C128"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9.2.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C9EB54"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336B51">
        <w:rPr>
          <w:rFonts w:ascii="Times New Roman" w:eastAsia="Times New Roman" w:hAnsi="Times New Roman" w:cs="Times New Roman"/>
          <w:kern w:val="0"/>
          <w:lang w:val="lt-LT"/>
          <w14:ligatures w14:val="none"/>
        </w:rPr>
        <w:t>9.3.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Susitarimo dėl duomenų tvarkymo projektas pridedamas prie Sutarties.</w:t>
      </w:r>
    </w:p>
    <w:p w14:paraId="7755E083"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3492EA1E"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iCs/>
          <w:kern w:val="0"/>
          <w:lang w:val="lt-LT"/>
          <w14:ligatures w14:val="none"/>
        </w:rPr>
        <w:t>S</w:t>
      </w:r>
      <w:r w:rsidRPr="00336B51">
        <w:rPr>
          <w:rFonts w:ascii="Times New Roman" w:eastAsia="Times New Roman" w:hAnsi="Times New Roman" w:cs="Times New Roman"/>
          <w:b/>
          <w:bCs/>
          <w:iCs/>
          <w:kern w:val="0"/>
          <w:lang w:val="lt-LT"/>
          <w14:ligatures w14:val="none"/>
        </w:rPr>
        <w:t>utarties galiojimas, pakeitimas, nutraukimas</w:t>
      </w:r>
    </w:p>
    <w:p w14:paraId="032C435D"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p w14:paraId="5420FEAE" w14:textId="107DEC9D"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Sutartis įsigalioja ją pasirašius abiem šalims ir Paslaugų teikėjui pateikus reikalaujamą Sutarties įvykdymo užtikrinimą bei galioja </w:t>
      </w:r>
      <w:r w:rsidR="00603FCA">
        <w:rPr>
          <w:rFonts w:ascii="Times New Roman" w:eastAsia="Times New Roman" w:hAnsi="Times New Roman" w:cs="Times New Roman"/>
          <w:iCs/>
          <w:kern w:val="0"/>
          <w:lang w:val="lt-LT"/>
          <w14:ligatures w14:val="none"/>
        </w:rPr>
        <w:t>iki visiško įsipareigojimų įvykdymo</w:t>
      </w:r>
      <w:r w:rsidRPr="00336B51">
        <w:rPr>
          <w:rFonts w:ascii="Times New Roman" w:eastAsia="Times New Roman" w:hAnsi="Times New Roman" w:cs="Times New Roman"/>
          <w:iCs/>
          <w:kern w:val="0"/>
          <w:lang w:val="lt-LT"/>
          <w14:ligatures w14:val="none"/>
        </w:rPr>
        <w:t xml:space="preserve">. </w:t>
      </w:r>
      <w:r w:rsidR="008A6502">
        <w:rPr>
          <w:rFonts w:ascii="Times New Roman" w:eastAsia="Times New Roman" w:hAnsi="Times New Roman" w:cs="Times New Roman"/>
          <w:iCs/>
          <w:kern w:val="0"/>
          <w:lang w:val="lt-LT"/>
          <w14:ligatures w14:val="none"/>
        </w:rPr>
        <w:t xml:space="preserve">Paslaugos pagal Sutartį pradedamos teikti nuo </w:t>
      </w:r>
      <w:r w:rsidR="008A6502">
        <w:rPr>
          <w:rFonts w:ascii="Times New Roman" w:eastAsia="Times New Roman" w:hAnsi="Times New Roman" w:cs="Times New Roman"/>
          <w:iCs/>
          <w:kern w:val="0"/>
          <w14:ligatures w14:val="none"/>
        </w:rPr>
        <w:t xml:space="preserve">2025-05-01. </w:t>
      </w:r>
      <w:r w:rsidRPr="00336B51">
        <w:rPr>
          <w:rFonts w:ascii="Times New Roman" w:eastAsia="Times New Roman" w:hAnsi="Times New Roman" w:cs="Times New Roman"/>
          <w:iCs/>
          <w:kern w:val="0"/>
          <w:lang w:val="lt-LT"/>
          <w14:ligatures w14:val="none"/>
        </w:rPr>
        <w:t xml:space="preserve">Jei per Sutarties laikotarpį Paslaugų nupirkta mažiau nei 100 proc. Pradinės sutarties vertės, </w:t>
      </w:r>
      <w:r w:rsidR="00B45693">
        <w:rPr>
          <w:rFonts w:ascii="Times New Roman" w:eastAsia="Times New Roman" w:hAnsi="Times New Roman" w:cs="Times New Roman"/>
          <w:iCs/>
          <w:kern w:val="0"/>
          <w:lang w:val="lt-LT"/>
          <w14:ligatures w14:val="none"/>
        </w:rPr>
        <w:t>Paslaugų teikimo terminas</w:t>
      </w:r>
      <w:r w:rsidRPr="00336B51">
        <w:rPr>
          <w:rFonts w:ascii="Times New Roman" w:eastAsia="Times New Roman" w:hAnsi="Times New Roman" w:cs="Times New Roman"/>
          <w:iCs/>
          <w:kern w:val="0"/>
          <w:lang w:val="lt-LT"/>
          <w14:ligatures w14:val="none"/>
        </w:rPr>
        <w:t xml:space="preserve"> Šalių sutarimu gali būti pratęsiama dar dvylikai mėnesių.</w:t>
      </w:r>
    </w:p>
    <w:p w14:paraId="10D74663"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Bet kokios Sutarties nuostatos negaliojimas ar prieštaravimas Lietuvos Respublikos įstatymams ar kitiems norminiams teisės aktams Sutartyje neatleidžia Šalių nuo prisiimtų įsipareigojimų vykdymo. </w:t>
      </w:r>
      <w:r w:rsidRPr="00336B51">
        <w:rPr>
          <w:rFonts w:ascii="Times New Roman" w:eastAsia="Times New Roman" w:hAnsi="Times New Roman" w:cs="Times New Roman"/>
          <w:iCs/>
          <w:kern w:val="0"/>
          <w:lang w:val="lt-LT"/>
          <w14:ligatures w14:val="none"/>
        </w:rPr>
        <w:lastRenderedPageBreak/>
        <w:t xml:space="preserve">Šiuo atveju tokia nuostata turi būti pakeista nuostata, atitinkančia teisės aktų reikalavimus ir kiek įmanoma artimesne Sutarties tikslui bei kitoms jos nuostatoms. </w:t>
      </w:r>
    </w:p>
    <w:p w14:paraId="2DB40108"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spacing w:val="-2"/>
          <w:kern w:val="0"/>
          <w:lang w:val="lt-LT"/>
          <w14:ligatures w14:val="none"/>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r w:rsidRPr="00336B51">
        <w:rPr>
          <w:rFonts w:ascii="Times New Roman" w:eastAsia="Times New Roman" w:hAnsi="Times New Roman" w:cs="Times New Roman"/>
          <w:iCs/>
          <w:kern w:val="0"/>
          <w:lang w:val="lt-LT"/>
          <w14:ligatures w14:val="none"/>
        </w:rPr>
        <w:t>.</w:t>
      </w:r>
    </w:p>
    <w:p w14:paraId="6D986B2B"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Sutarties sąlygų keitimu nėra laikomi techninio pobūdžio Sutarties pakeitimai (pavyzdžiui Šalių rekvizitai, klaidos) bei atskirų Sutarties vykdymo sąlygų koregavimas Sutartyje numatytomis aplinkybėmis.</w:t>
      </w:r>
    </w:p>
    <w:p w14:paraId="0B54339B"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 xml:space="preserve">Sutartis gali būti nutraukta: </w:t>
      </w:r>
    </w:p>
    <w:p w14:paraId="384C72D6"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10.5.1. rašytinių šalių susitarimu;</w:t>
      </w:r>
    </w:p>
    <w:p w14:paraId="67DE580D"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10.5.2. Užsakovas turi teisę vienašališkai neteismine tvarka nutraukti Sutartį dėl esminio sutarties pažeidimo, prieš 3 (tris) dienas apie tai informuodamas Paslaugų teikėją;</w:t>
      </w:r>
    </w:p>
    <w:p w14:paraId="57E4E288"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10.5.3. Viešųjų pirkimų įstatymo 90 straipsnyje nustatytais atvejais, tvarka ir terminais.</w:t>
      </w:r>
    </w:p>
    <w:p w14:paraId="02D36642"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p>
    <w:p w14:paraId="0306A635"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bCs/>
          <w:iCs/>
          <w:kern w:val="0"/>
          <w:lang w:val="lt-LT"/>
          <w14:ligatures w14:val="none"/>
        </w:rPr>
        <w:t>Kitos sąlygos</w:t>
      </w:r>
    </w:p>
    <w:p w14:paraId="3122E386"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227F52DC"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Sutarčiai aiškinti bei ginčams spręsti taikoma Lietuvos Respublikos teisė.</w:t>
      </w:r>
    </w:p>
    <w:p w14:paraId="099A8330"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Ginčai tarp Šalių dėl šios Sutarties (jos aiškinimo, vykdymo, kt.) sprendžiami Šalių tarpusavio susitarimu, o nepavykus jų išspręsti – Lietuvos Respublikos teisės aktų nustatyta tvarka.</w:t>
      </w:r>
    </w:p>
    <w:p w14:paraId="07A783EF"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color w:val="000000"/>
          <w:kern w:val="0"/>
          <w:lang w:val="lt-LT"/>
          <w14:ligatures w14:val="none"/>
        </w:rPr>
        <w:t>Užsakovas</w:t>
      </w:r>
      <w:r w:rsidRPr="00336B51">
        <w:rPr>
          <w:rFonts w:ascii="Times New Roman" w:eastAsia="Times New Roman" w:hAnsi="Times New Roman" w:cs="Times New Roman"/>
          <w:iCs/>
          <w:kern w:val="0"/>
          <w:lang w:val="lt-LT"/>
          <w14:ligatures w14:val="none"/>
        </w:rPr>
        <w:t xml:space="preserve"> skiria už Sutarties vykdymą atsakingą asmenį – Klientų aptarnavimo skyriaus vadovę Ingridą Tamašauskienę</w:t>
      </w:r>
      <w:r w:rsidRPr="00336B51">
        <w:rPr>
          <w:rFonts w:ascii="Times New Roman" w:eastAsia="Times New Roman" w:hAnsi="Times New Roman" w:cs="Times New Roman"/>
          <w:i/>
          <w:iCs/>
          <w:kern w:val="0"/>
          <w:lang w:val="lt-LT" w:eastAsia="lt-LT"/>
          <w14:ligatures w14:val="none"/>
        </w:rPr>
        <w:t xml:space="preserve">, </w:t>
      </w:r>
      <w:r w:rsidRPr="00336B51">
        <w:rPr>
          <w:rFonts w:ascii="Times New Roman" w:eastAsia="Times New Roman" w:hAnsi="Times New Roman" w:cs="Times New Roman"/>
          <w:iCs/>
          <w:kern w:val="0"/>
          <w:lang w:val="lt-LT" w:eastAsia="lt-LT"/>
          <w14:ligatures w14:val="none"/>
        </w:rPr>
        <w:t xml:space="preserve">tel. </w:t>
      </w:r>
      <w:r w:rsidRPr="00336B51">
        <w:rPr>
          <w:rFonts w:ascii="Times New Roman" w:eastAsia="Calibri" w:hAnsi="Times New Roman" w:cs="Times New Roman"/>
          <w:iCs/>
          <w:kern w:val="0"/>
          <w:lang w:val="lt-LT" w:eastAsia="lt-LT"/>
          <w14:ligatures w14:val="none"/>
        </w:rPr>
        <w:t>868679933</w:t>
      </w:r>
      <w:r w:rsidRPr="00336B51">
        <w:rPr>
          <w:rFonts w:ascii="Times New Roman" w:eastAsia="Times New Roman" w:hAnsi="Times New Roman" w:cs="Times New Roman"/>
          <w:iCs/>
          <w:kern w:val="0"/>
          <w:lang w:val="lt-LT" w:eastAsia="lt-LT"/>
          <w14:ligatures w14:val="none"/>
        </w:rPr>
        <w:t>, el. paštas</w:t>
      </w:r>
      <w:r w:rsidRPr="00336B51">
        <w:rPr>
          <w:rFonts w:ascii="Times New Roman" w:eastAsia="Times New Roman" w:hAnsi="Times New Roman" w:cs="Times New Roman"/>
          <w:i/>
          <w:iCs/>
          <w:kern w:val="0"/>
          <w:lang w:val="lt-LT" w:eastAsia="lt-LT"/>
          <w14:ligatures w14:val="none"/>
        </w:rPr>
        <w:t xml:space="preserve"> </w:t>
      </w:r>
      <w:hyperlink r:id="rId5" w:history="1">
        <w:r w:rsidRPr="00336B51">
          <w:rPr>
            <w:rFonts w:ascii="Times New Roman" w:eastAsia="Arial" w:hAnsi="Times New Roman" w:cs="Times New Roman"/>
            <w:iCs/>
            <w:color w:val="0000FF"/>
            <w:kern w:val="0"/>
            <w:u w:val="single"/>
            <w:lang w:val="lt-LT" w:eastAsia="lt-LT"/>
            <w14:ligatures w14:val="none"/>
          </w:rPr>
          <w:t>i.tamasauskiene@vasa.lt</w:t>
        </w:r>
      </w:hyperlink>
      <w:r w:rsidRPr="00336B51">
        <w:rPr>
          <w:rFonts w:ascii="Times New Roman" w:eastAsia="Times New Roman" w:hAnsi="Times New Roman" w:cs="Times New Roman"/>
          <w:iCs/>
          <w:kern w:val="0"/>
          <w:lang w:val="lt-LT" w:eastAsia="lt-LT"/>
          <w14:ligatures w14:val="none"/>
        </w:rPr>
        <w:t>.</w:t>
      </w:r>
      <w:r w:rsidRPr="00336B51">
        <w:rPr>
          <w:rFonts w:ascii="Times New Roman" w:eastAsia="Times New Roman" w:hAnsi="Times New Roman" w:cs="Times New Roman"/>
          <w:i/>
          <w:iCs/>
          <w:kern w:val="0"/>
          <w:lang w:val="lt-LT" w:eastAsia="lt-LT"/>
          <w14:ligatures w14:val="none"/>
        </w:rPr>
        <w:t xml:space="preserve"> </w:t>
      </w:r>
      <w:r w:rsidRPr="00336B51">
        <w:rPr>
          <w:rFonts w:ascii="Times New Roman" w:eastAsia="Times New Roman" w:hAnsi="Times New Roman" w:cs="Times New Roman"/>
          <w:iCs/>
          <w:kern w:val="0"/>
          <w:lang w:val="lt-LT" w:eastAsia="lt-LT"/>
          <w14:ligatures w14:val="none"/>
        </w:rPr>
        <w:t>Atsakingas asmuo</w:t>
      </w:r>
      <w:r w:rsidRPr="00336B51">
        <w:rPr>
          <w:rFonts w:ascii="Times New Roman" w:eastAsia="Times New Roman" w:hAnsi="Times New Roman" w:cs="Times New Roman"/>
          <w:i/>
          <w:iCs/>
          <w:kern w:val="0"/>
          <w:lang w:val="lt-LT" w:eastAsia="lt-LT"/>
          <w14:ligatures w14:val="none"/>
        </w:rPr>
        <w:t xml:space="preserve"> </w:t>
      </w:r>
      <w:r w:rsidRPr="00336B51">
        <w:rPr>
          <w:rFonts w:ascii="Times New Roman" w:eastAsia="Times New Roman" w:hAnsi="Times New Roman" w:cs="Times New Roman"/>
          <w:iCs/>
          <w:kern w:val="0"/>
          <w:lang w:val="lt-LT" w:eastAsia="lt-LT"/>
          <w14:ligatures w14:val="none"/>
        </w:rPr>
        <w:t xml:space="preserve">koordinuoja Šalių veiksmus, prižiūri Paslaugų teikėjo įsipareigojimų pagal </w:t>
      </w:r>
      <w:r w:rsidRPr="00336B51">
        <w:rPr>
          <w:rFonts w:ascii="Times New Roman" w:eastAsia="Times New Roman" w:hAnsi="Times New Roman" w:cs="Times New Roman"/>
          <w:iCs/>
          <w:kern w:val="0"/>
          <w:lang w:val="lt-LT"/>
          <w14:ligatures w14:val="none"/>
        </w:rPr>
        <w:t>S</w:t>
      </w:r>
      <w:r w:rsidRPr="00336B51">
        <w:rPr>
          <w:rFonts w:ascii="Times New Roman" w:eastAsia="Times New Roman" w:hAnsi="Times New Roman" w:cs="Times New Roman"/>
          <w:iCs/>
          <w:kern w:val="0"/>
          <w:lang w:val="lt-LT" w:eastAsia="lt-LT"/>
          <w14:ligatures w14:val="none"/>
        </w:rPr>
        <w:t xml:space="preserve">utartį vykdymą, pasirašo priėmimo-perdavimo aktus ir </w:t>
      </w:r>
      <w:r w:rsidRPr="00336B51">
        <w:rPr>
          <w:rFonts w:ascii="Times New Roman" w:eastAsia="Times New Roman" w:hAnsi="Times New Roman" w:cs="Times New Roman"/>
          <w:iCs/>
          <w:kern w:val="0"/>
          <w:lang w:val="lt-LT"/>
          <w14:ligatures w14:val="none"/>
        </w:rPr>
        <w:t xml:space="preserve">bendradarbiauja su Paslaugų teikėju kitais su Sutarties vykdymu susijusiais klausimais. </w:t>
      </w:r>
    </w:p>
    <w:p w14:paraId="407D23D8"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Paslaugų teikėjas</w:t>
      </w:r>
      <w:r w:rsidRPr="00336B51">
        <w:rPr>
          <w:rFonts w:ascii="Times New Roman" w:eastAsia="Times New Roman" w:hAnsi="Times New Roman" w:cs="Times New Roman"/>
          <w:iCs/>
          <w:kern w:val="0"/>
          <w:lang w:val="lt-LT" w:eastAsia="lt-LT"/>
          <w14:ligatures w14:val="none"/>
        </w:rPr>
        <w:t xml:space="preserve"> už </w:t>
      </w:r>
      <w:r w:rsidRPr="00336B51">
        <w:rPr>
          <w:rFonts w:ascii="Times New Roman" w:eastAsia="Times New Roman" w:hAnsi="Times New Roman" w:cs="Times New Roman"/>
          <w:iCs/>
          <w:kern w:val="0"/>
          <w:lang w:val="lt-LT"/>
          <w14:ligatures w14:val="none"/>
        </w:rPr>
        <w:t>S</w:t>
      </w:r>
      <w:r w:rsidRPr="00336B51">
        <w:rPr>
          <w:rFonts w:ascii="Times New Roman" w:eastAsia="Times New Roman" w:hAnsi="Times New Roman" w:cs="Times New Roman"/>
          <w:iCs/>
          <w:kern w:val="0"/>
          <w:lang w:val="lt-LT" w:eastAsia="lt-LT"/>
          <w14:ligatures w14:val="none"/>
        </w:rPr>
        <w:t xml:space="preserve">utarties vykdymą atsakingu asmeniu skiria </w:t>
      </w:r>
      <w:r w:rsidRPr="00336B51">
        <w:rPr>
          <w:rFonts w:ascii="Times New Roman" w:eastAsia="Times New Roman" w:hAnsi="Times New Roman" w:cs="Times New Roman"/>
          <w:iCs/>
          <w:kern w:val="0"/>
          <w:lang w:val="lt-LT"/>
          <w14:ligatures w14:val="none"/>
        </w:rPr>
        <w:t xml:space="preserve">– </w:t>
      </w:r>
      <w:r w:rsidRPr="00336B51">
        <w:rPr>
          <w:rFonts w:ascii="Times New Roman" w:eastAsia="Times New Roman" w:hAnsi="Times New Roman" w:cs="Times New Roman"/>
          <w:iCs/>
          <w:kern w:val="0"/>
          <w:lang w:val="lt-LT" w:eastAsia="lt-LT"/>
          <w14:ligatures w14:val="none"/>
        </w:rPr>
        <w:t>___________________________________</w:t>
      </w:r>
      <w:r w:rsidRPr="00336B51">
        <w:rPr>
          <w:rFonts w:ascii="Times New Roman" w:eastAsia="Times New Roman" w:hAnsi="Times New Roman" w:cs="Times New Roman"/>
          <w:iCs/>
          <w:kern w:val="0"/>
          <w:lang w:val="lt-LT"/>
          <w14:ligatures w14:val="none"/>
        </w:rPr>
        <w:t xml:space="preserve"> tel. _______________, el. paštas ________________ .</w:t>
      </w:r>
    </w:p>
    <w:p w14:paraId="1BD4DBE7"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eastAsia="lt-LT"/>
          <w14:ligatures w14:val="none"/>
        </w:rPr>
        <w:t xml:space="preserve">Jeigu pasikeičia bet kurios iš </w:t>
      </w:r>
      <w:r w:rsidRPr="00336B51">
        <w:rPr>
          <w:rFonts w:ascii="Times New Roman" w:eastAsia="Times New Roman" w:hAnsi="Times New Roman" w:cs="Times New Roman"/>
          <w:iCs/>
          <w:kern w:val="0"/>
          <w:lang w:val="lt-LT"/>
          <w14:ligatures w14:val="none"/>
        </w:rPr>
        <w:t>S</w:t>
      </w:r>
      <w:r w:rsidRPr="00336B51">
        <w:rPr>
          <w:rFonts w:ascii="Times New Roman" w:eastAsia="Times New Roman" w:hAnsi="Times New Roman" w:cs="Times New Roman"/>
          <w:iCs/>
          <w:kern w:val="0"/>
          <w:lang w:val="lt-LT" w:eastAsia="lt-LT"/>
          <w14:ligatures w14:val="none"/>
        </w:rPr>
        <w:t xml:space="preserve">utarties Šalių rekvizitai ir (arba) už Sutarties vykdymą atsakingi asmenys, nurodyti </w:t>
      </w:r>
      <w:r w:rsidRPr="00336B51">
        <w:rPr>
          <w:rFonts w:ascii="Times New Roman" w:eastAsia="Times New Roman" w:hAnsi="Times New Roman" w:cs="Times New Roman"/>
          <w:iCs/>
          <w:kern w:val="0"/>
          <w:lang w:val="lt-LT"/>
          <w14:ligatures w14:val="none"/>
        </w:rPr>
        <w:t>S</w:t>
      </w:r>
      <w:r w:rsidRPr="00336B51">
        <w:rPr>
          <w:rFonts w:ascii="Times New Roman" w:eastAsia="Times New Roman" w:hAnsi="Times New Roman" w:cs="Times New Roman"/>
          <w:iCs/>
          <w:kern w:val="0"/>
          <w:lang w:val="lt-LT" w:eastAsia="lt-LT"/>
          <w14:ligatures w14:val="none"/>
        </w:rPr>
        <w:t xml:space="preserve">utartyje, tokia Šalis turi nedelsiant raštu informuoti kitą </w:t>
      </w:r>
      <w:r w:rsidRPr="00336B51">
        <w:rPr>
          <w:rFonts w:ascii="Times New Roman" w:eastAsia="Times New Roman" w:hAnsi="Times New Roman" w:cs="Times New Roman"/>
          <w:iCs/>
          <w:kern w:val="0"/>
          <w:lang w:val="lt-LT"/>
          <w14:ligatures w14:val="none"/>
        </w:rPr>
        <w:t>S</w:t>
      </w:r>
      <w:r w:rsidRPr="00336B51">
        <w:rPr>
          <w:rFonts w:ascii="Times New Roman" w:eastAsia="Times New Roman" w:hAnsi="Times New Roman" w:cs="Times New Roman"/>
          <w:iCs/>
          <w:kern w:val="0"/>
          <w:lang w:val="lt-LT" w:eastAsia="lt-LT"/>
          <w14:ligatures w14:val="none"/>
        </w:rPr>
        <w:t xml:space="preserve">utarties Šalį. </w:t>
      </w:r>
    </w:p>
    <w:p w14:paraId="5004FCDE"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Sutartis sudaroma dviem vienodą juridinę galią turinčiais egzemplioriais lietuvių kalba po vieną kiekvienai Šaliai.</w:t>
      </w:r>
    </w:p>
    <w:p w14:paraId="6A65A338" w14:textId="77777777" w:rsidR="00336B51" w:rsidRPr="00336B51" w:rsidRDefault="00336B51" w:rsidP="00336B51">
      <w:pPr>
        <w:numPr>
          <w:ilvl w:val="1"/>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Visi Sutarties priedai, pasirašyti Šalių, yra neatskiriama Sutarties dalis:</w:t>
      </w:r>
    </w:p>
    <w:p w14:paraId="58337BA0" w14:textId="77777777" w:rsidR="00336B51" w:rsidRPr="00336B51" w:rsidRDefault="00336B51" w:rsidP="00336B51">
      <w:pPr>
        <w:numPr>
          <w:ilvl w:val="2"/>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Techninė specifikacija (Sutarties 1 priedas);</w:t>
      </w:r>
    </w:p>
    <w:p w14:paraId="4A1A92A0" w14:textId="77777777" w:rsidR="00336B51" w:rsidRPr="00336B51" w:rsidRDefault="00336B51" w:rsidP="00336B51">
      <w:pPr>
        <w:numPr>
          <w:ilvl w:val="2"/>
          <w:numId w:val="2"/>
        </w:numPr>
        <w:tabs>
          <w:tab w:val="left" w:pos="709"/>
        </w:tabs>
        <w:suppressAutoHyphens/>
        <w:autoSpaceDN w:val="0"/>
        <w:spacing w:after="0" w:line="240" w:lineRule="auto"/>
        <w:ind w:left="0" w:firstLine="0"/>
        <w:jc w:val="both"/>
        <w:textAlignment w:val="baseline"/>
        <w:rPr>
          <w:rFonts w:ascii="Times New Roman" w:eastAsia="Times New Roman" w:hAnsi="Times New Roman" w:cs="Times New Roman"/>
          <w:iCs/>
          <w:kern w:val="0"/>
          <w:lang w:val="lt-LT"/>
          <w14:ligatures w14:val="none"/>
        </w:rPr>
      </w:pPr>
      <w:r w:rsidRPr="00336B51">
        <w:rPr>
          <w:rFonts w:ascii="Times New Roman" w:eastAsia="Times New Roman" w:hAnsi="Times New Roman" w:cs="Times New Roman"/>
          <w:iCs/>
          <w:kern w:val="0"/>
          <w:lang w:val="lt-LT"/>
          <w14:ligatures w14:val="none"/>
        </w:rPr>
        <w:t>Tiekėjo pasiūlymas (Sutarties 2 priedas).</w:t>
      </w:r>
    </w:p>
    <w:p w14:paraId="7877D45F" w14:textId="77777777" w:rsidR="00336B51" w:rsidRPr="00336B51" w:rsidRDefault="00336B51" w:rsidP="00336B51">
      <w:pPr>
        <w:tabs>
          <w:tab w:val="left" w:pos="709"/>
        </w:tabs>
        <w:suppressAutoHyphens/>
        <w:autoSpaceDN w:val="0"/>
        <w:spacing w:after="0" w:line="240" w:lineRule="auto"/>
        <w:jc w:val="both"/>
        <w:textAlignment w:val="baseline"/>
        <w:rPr>
          <w:rFonts w:ascii="Times New Roman" w:eastAsia="Times New Roman" w:hAnsi="Times New Roman" w:cs="Times New Roman"/>
          <w:iCs/>
          <w:kern w:val="0"/>
          <w:lang w:val="lt-LT"/>
          <w14:ligatures w14:val="none"/>
        </w:rPr>
      </w:pPr>
    </w:p>
    <w:p w14:paraId="281B2EF5" w14:textId="77777777" w:rsidR="00336B51" w:rsidRPr="00336B51" w:rsidRDefault="00336B51" w:rsidP="00336B51">
      <w:pPr>
        <w:numPr>
          <w:ilvl w:val="0"/>
          <w:numId w:val="2"/>
        </w:numPr>
        <w:tabs>
          <w:tab w:val="left" w:pos="709"/>
        </w:tabs>
        <w:suppressAutoHyphens/>
        <w:autoSpaceDN w:val="0"/>
        <w:spacing w:after="0" w:line="240" w:lineRule="auto"/>
        <w:ind w:left="0" w:firstLine="0"/>
        <w:jc w:val="center"/>
        <w:textAlignment w:val="baseline"/>
        <w:rPr>
          <w:rFonts w:ascii="Times New Roman" w:eastAsia="Times New Roman" w:hAnsi="Times New Roman" w:cs="Times New Roman"/>
          <w:b/>
          <w:kern w:val="0"/>
          <w:lang w:val="lt-LT"/>
          <w14:ligatures w14:val="none"/>
        </w:rPr>
      </w:pPr>
      <w:r w:rsidRPr="00336B51">
        <w:rPr>
          <w:rFonts w:ascii="Times New Roman" w:eastAsia="Times New Roman" w:hAnsi="Times New Roman" w:cs="Times New Roman"/>
          <w:b/>
          <w:bCs/>
          <w:iCs/>
          <w:kern w:val="0"/>
          <w:lang w:val="lt-LT"/>
          <w14:ligatures w14:val="none"/>
        </w:rPr>
        <w:t>Sutarties šalių rekvizitai</w:t>
      </w:r>
    </w:p>
    <w:p w14:paraId="35E53CF4"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b/>
          <w:kern w:val="0"/>
          <w:lang w:val="lt-LT"/>
          <w14:ligatures w14:val="none"/>
        </w:rPr>
      </w:pPr>
    </w:p>
    <w:tbl>
      <w:tblPr>
        <w:tblpPr w:leftFromText="180" w:rightFromText="180" w:bottomFromText="160" w:vertAnchor="text" w:horzAnchor="page" w:tblpX="955" w:tblpY="190"/>
        <w:tblW w:w="10970" w:type="dxa"/>
        <w:tblLook w:val="04A0" w:firstRow="1" w:lastRow="0" w:firstColumn="1" w:lastColumn="0" w:noHBand="0" w:noVBand="1"/>
      </w:tblPr>
      <w:tblGrid>
        <w:gridCol w:w="5103"/>
        <w:gridCol w:w="5240"/>
        <w:gridCol w:w="627"/>
      </w:tblGrid>
      <w:tr w:rsidR="00336B51" w:rsidRPr="00336B51" w14:paraId="7C150055" w14:textId="77777777" w:rsidTr="00336B51">
        <w:trPr>
          <w:trHeight w:val="243"/>
        </w:trPr>
        <w:tc>
          <w:tcPr>
            <w:tcW w:w="5103" w:type="dxa"/>
          </w:tcPr>
          <w:p w14:paraId="36602F36"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b/>
                <w:kern w:val="0"/>
                <w:lang w:val="lt-LT"/>
                <w14:ligatures w14:val="none"/>
              </w:rPr>
            </w:pPr>
            <w:bookmarkStart w:id="7" w:name="_Hlk30487340"/>
            <w:r w:rsidRPr="00336B51">
              <w:rPr>
                <w:rFonts w:ascii="Times New Roman" w:eastAsia="Calibri" w:hAnsi="Times New Roman" w:cs="Times New Roman"/>
                <w:b/>
                <w:kern w:val="0"/>
                <w:lang w:val="lt-LT"/>
                <w14:ligatures w14:val="none"/>
              </w:rPr>
              <w:t>UŽSAKOVAS</w:t>
            </w:r>
          </w:p>
          <w:p w14:paraId="23000AE7"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b/>
                <w:kern w:val="0"/>
                <w:lang w:val="lt-LT"/>
                <w14:ligatures w14:val="none"/>
              </w:rPr>
            </w:pPr>
          </w:p>
        </w:tc>
        <w:tc>
          <w:tcPr>
            <w:tcW w:w="5867" w:type="dxa"/>
            <w:gridSpan w:val="2"/>
            <w:hideMark/>
          </w:tcPr>
          <w:p w14:paraId="53AF030E" w14:textId="77777777" w:rsidR="00336B51" w:rsidRPr="00336B51" w:rsidRDefault="00336B51" w:rsidP="00336B51">
            <w:pPr>
              <w:tabs>
                <w:tab w:val="left" w:pos="-385"/>
                <w:tab w:val="left" w:pos="255"/>
                <w:tab w:val="left" w:pos="295"/>
                <w:tab w:val="left" w:pos="709"/>
                <w:tab w:val="center" w:pos="1213"/>
              </w:tabs>
              <w:suppressAutoHyphens/>
              <w:spacing w:after="0" w:line="240" w:lineRule="auto"/>
              <w:rPr>
                <w:rFonts w:ascii="Times New Roman" w:eastAsia="Calibri" w:hAnsi="Times New Roman" w:cs="Times New Roman"/>
                <w:b/>
                <w:kern w:val="0"/>
                <w:lang w:val="lt-LT"/>
                <w14:ligatures w14:val="none"/>
              </w:rPr>
            </w:pPr>
            <w:r w:rsidRPr="00336B51">
              <w:rPr>
                <w:rFonts w:ascii="Times New Roman" w:eastAsia="Calibri" w:hAnsi="Times New Roman" w:cs="Times New Roman"/>
                <w:b/>
                <w:kern w:val="0"/>
                <w:lang w:val="lt-LT"/>
                <w14:ligatures w14:val="none"/>
              </w:rPr>
              <w:tab/>
            </w:r>
            <w:r w:rsidRPr="00336B51">
              <w:rPr>
                <w:rFonts w:ascii="Times New Roman" w:eastAsia="Calibri" w:hAnsi="Times New Roman" w:cs="Times New Roman"/>
                <w:b/>
                <w:kern w:val="0"/>
                <w:lang w:val="lt-LT"/>
                <w14:ligatures w14:val="none"/>
              </w:rPr>
              <w:tab/>
            </w:r>
            <w:r w:rsidRPr="00336B51">
              <w:rPr>
                <w:rFonts w:ascii="Times New Roman" w:eastAsia="Calibri" w:hAnsi="Times New Roman" w:cs="Times New Roman"/>
                <w:b/>
                <w:kern w:val="0"/>
                <w:lang w:val="lt-LT"/>
                <w14:ligatures w14:val="none"/>
              </w:rPr>
              <w:tab/>
              <w:t>PASLAUGŲ TEIKĖJAS</w:t>
            </w:r>
          </w:p>
        </w:tc>
      </w:tr>
      <w:tr w:rsidR="00336B51" w:rsidRPr="00336B51" w14:paraId="568C3B04" w14:textId="77777777" w:rsidTr="00336B51">
        <w:trPr>
          <w:gridAfter w:val="1"/>
          <w:wAfter w:w="627" w:type="dxa"/>
          <w:trHeight w:val="257"/>
        </w:trPr>
        <w:tc>
          <w:tcPr>
            <w:tcW w:w="5103" w:type="dxa"/>
            <w:hideMark/>
          </w:tcPr>
          <w:p w14:paraId="4CBAAB53"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SĮ „Vilniaus atliekų sistemos administratorius“</w:t>
            </w:r>
          </w:p>
        </w:tc>
        <w:tc>
          <w:tcPr>
            <w:tcW w:w="5240" w:type="dxa"/>
          </w:tcPr>
          <w:p w14:paraId="304B5F1A"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68F42B5B" w14:textId="77777777" w:rsidTr="00336B51">
        <w:trPr>
          <w:gridAfter w:val="1"/>
          <w:wAfter w:w="627" w:type="dxa"/>
          <w:trHeight w:val="243"/>
        </w:trPr>
        <w:tc>
          <w:tcPr>
            <w:tcW w:w="5103" w:type="dxa"/>
            <w:hideMark/>
          </w:tcPr>
          <w:p w14:paraId="5CC0E8BC"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Kodas 304195262</w:t>
            </w:r>
          </w:p>
        </w:tc>
        <w:tc>
          <w:tcPr>
            <w:tcW w:w="5240" w:type="dxa"/>
          </w:tcPr>
          <w:p w14:paraId="6FAD5DCB"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7CB76C6E" w14:textId="77777777" w:rsidTr="00336B51">
        <w:trPr>
          <w:gridAfter w:val="1"/>
          <w:wAfter w:w="627" w:type="dxa"/>
          <w:trHeight w:val="257"/>
        </w:trPr>
        <w:tc>
          <w:tcPr>
            <w:tcW w:w="5103" w:type="dxa"/>
            <w:hideMark/>
          </w:tcPr>
          <w:p w14:paraId="7A303093"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 xml:space="preserve">Adresas </w:t>
            </w:r>
            <w:r w:rsidRPr="00336B51">
              <w:rPr>
                <w:rFonts w:ascii="Times New Roman" w:eastAsia="Times New Roman" w:hAnsi="Times New Roman" w:cs="Times New Roman"/>
                <w:kern w:val="0"/>
                <w:lang w:val="lt-LT"/>
                <w14:ligatures w14:val="none"/>
              </w:rPr>
              <w:t>Laisvės pr. 10, Vilnius</w:t>
            </w:r>
          </w:p>
        </w:tc>
        <w:tc>
          <w:tcPr>
            <w:tcW w:w="5240" w:type="dxa"/>
          </w:tcPr>
          <w:p w14:paraId="25C47489"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41953342" w14:textId="77777777" w:rsidTr="00336B51">
        <w:trPr>
          <w:gridAfter w:val="1"/>
          <w:wAfter w:w="627" w:type="dxa"/>
          <w:trHeight w:val="243"/>
        </w:trPr>
        <w:tc>
          <w:tcPr>
            <w:tcW w:w="5103" w:type="dxa"/>
            <w:hideMark/>
          </w:tcPr>
          <w:p w14:paraId="23C7AECD"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 xml:space="preserve">Telefonas </w:t>
            </w:r>
            <w:r w:rsidRPr="00336B51">
              <w:rPr>
                <w:rFonts w:ascii="Times New Roman" w:eastAsia="Calibri" w:hAnsi="Times New Roman" w:cs="Times New Roman"/>
                <w:color w:val="000000"/>
                <w:kern w:val="0"/>
                <w:lang w:val="lt-LT"/>
                <w14:ligatures w14:val="none"/>
              </w:rPr>
              <w:t>(8-650) 04949</w:t>
            </w:r>
          </w:p>
        </w:tc>
        <w:tc>
          <w:tcPr>
            <w:tcW w:w="5240" w:type="dxa"/>
          </w:tcPr>
          <w:p w14:paraId="3E89A53F"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325F4F52" w14:textId="77777777" w:rsidTr="00336B51">
        <w:trPr>
          <w:gridAfter w:val="1"/>
          <w:wAfter w:w="627" w:type="dxa"/>
          <w:trHeight w:val="243"/>
        </w:trPr>
        <w:tc>
          <w:tcPr>
            <w:tcW w:w="5103" w:type="dxa"/>
            <w:hideMark/>
          </w:tcPr>
          <w:p w14:paraId="13DC4EDC"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El. paštas info@vasa.lt</w:t>
            </w:r>
          </w:p>
        </w:tc>
        <w:tc>
          <w:tcPr>
            <w:tcW w:w="5240" w:type="dxa"/>
          </w:tcPr>
          <w:p w14:paraId="05CA0646"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3F662BF5" w14:textId="77777777" w:rsidTr="00336B51">
        <w:trPr>
          <w:gridAfter w:val="1"/>
          <w:wAfter w:w="627" w:type="dxa"/>
          <w:trHeight w:val="257"/>
        </w:trPr>
        <w:tc>
          <w:tcPr>
            <w:tcW w:w="5103" w:type="dxa"/>
            <w:hideMark/>
          </w:tcPr>
          <w:p w14:paraId="0D72D6DB"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t>Banko sąskaitos Nr.: LT807300010146988148</w:t>
            </w:r>
          </w:p>
        </w:tc>
        <w:tc>
          <w:tcPr>
            <w:tcW w:w="5240" w:type="dxa"/>
          </w:tcPr>
          <w:p w14:paraId="09A94FC7"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p>
        </w:tc>
      </w:tr>
      <w:tr w:rsidR="00336B51" w:rsidRPr="00336B51" w14:paraId="64DF1EB7" w14:textId="77777777" w:rsidTr="00336B51">
        <w:trPr>
          <w:gridAfter w:val="1"/>
          <w:wAfter w:w="627" w:type="dxa"/>
          <w:trHeight w:val="1466"/>
        </w:trPr>
        <w:tc>
          <w:tcPr>
            <w:tcW w:w="5103" w:type="dxa"/>
            <w:hideMark/>
          </w:tcPr>
          <w:p w14:paraId="4DB1255A" w14:textId="77777777" w:rsidR="00336B51" w:rsidRPr="00336B51" w:rsidRDefault="00336B51" w:rsidP="00336B51">
            <w:pPr>
              <w:tabs>
                <w:tab w:val="left" w:pos="709"/>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kern w:val="0"/>
                <w:lang w:val="lt-LT"/>
                <w14:ligatures w14:val="none"/>
              </w:rPr>
              <w:lastRenderedPageBreak/>
              <w:t>AB „Swedbank“, 73000</w:t>
            </w:r>
          </w:p>
          <w:p w14:paraId="1FF2D540" w14:textId="77777777" w:rsidR="00336B51" w:rsidRPr="00336B51" w:rsidRDefault="00336B51" w:rsidP="00336B51">
            <w:pPr>
              <w:tabs>
                <w:tab w:val="left" w:pos="709"/>
              </w:tabs>
              <w:suppressAutoHyphens/>
              <w:spacing w:after="0" w:line="240" w:lineRule="auto"/>
              <w:rPr>
                <w:rFonts w:ascii="Times New Roman" w:eastAsia="Calibri" w:hAnsi="Times New Roman" w:cs="Times New Roman"/>
                <w:color w:val="000000"/>
                <w:kern w:val="0"/>
                <w:lang w:val="lt-LT"/>
                <w14:ligatures w14:val="none"/>
              </w:rPr>
            </w:pPr>
            <w:r w:rsidRPr="00336B51">
              <w:rPr>
                <w:rFonts w:ascii="Times New Roman" w:eastAsia="Calibri" w:hAnsi="Times New Roman" w:cs="Times New Roman"/>
                <w:color w:val="000000"/>
                <w:kern w:val="0"/>
                <w:lang w:val="lt-LT"/>
                <w14:ligatures w14:val="none"/>
              </w:rPr>
              <w:t>...............................................................</w:t>
            </w:r>
          </w:p>
          <w:p w14:paraId="41EBACC6" w14:textId="77777777" w:rsidR="00336B51" w:rsidRPr="00336B51" w:rsidRDefault="00336B51" w:rsidP="00336B51">
            <w:pPr>
              <w:tabs>
                <w:tab w:val="left" w:pos="709"/>
                <w:tab w:val="left" w:pos="1134"/>
              </w:tabs>
              <w:suppressAutoHyphen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b/>
                <w:color w:val="000000"/>
                <w:kern w:val="0"/>
                <w:lang w:val="lt-LT"/>
                <w14:ligatures w14:val="none"/>
              </w:rPr>
              <w:t>A.V.</w:t>
            </w:r>
          </w:p>
        </w:tc>
        <w:tc>
          <w:tcPr>
            <w:tcW w:w="5240" w:type="dxa"/>
            <w:hideMark/>
          </w:tcPr>
          <w:p w14:paraId="09500E6F" w14:textId="77777777" w:rsidR="00336B51" w:rsidRPr="00336B51" w:rsidRDefault="00336B51" w:rsidP="00336B51">
            <w:pPr>
              <w:tabs>
                <w:tab w:val="left" w:pos="709"/>
              </w:tabs>
              <w:spacing w:after="0" w:line="240" w:lineRule="auto"/>
              <w:rPr>
                <w:rFonts w:ascii="Times New Roman" w:eastAsia="Times New Roman" w:hAnsi="Times New Roman" w:cs="Times New Roman"/>
                <w:i/>
                <w:color w:val="000000"/>
                <w:kern w:val="0"/>
                <w:shd w:val="clear" w:color="auto" w:fill="FFFFFF"/>
                <w:lang w:val="lt-LT"/>
                <w14:ligatures w14:val="none"/>
              </w:rPr>
            </w:pPr>
            <w:r w:rsidRPr="00336B51">
              <w:rPr>
                <w:rFonts w:ascii="Times New Roman" w:eastAsia="Times New Roman" w:hAnsi="Times New Roman" w:cs="Times New Roman"/>
                <w:i/>
                <w:color w:val="000000"/>
                <w:kern w:val="0"/>
                <w:shd w:val="clear" w:color="auto" w:fill="FFFFFF"/>
                <w:lang w:val="lt-LT"/>
                <w14:ligatures w14:val="none"/>
              </w:rPr>
              <w:t xml:space="preserve">     </w:t>
            </w:r>
          </w:p>
          <w:p w14:paraId="5F467E61" w14:textId="77777777" w:rsidR="00336B51" w:rsidRPr="00336B51" w:rsidRDefault="00336B51" w:rsidP="00336B51">
            <w:pPr>
              <w:tabs>
                <w:tab w:val="left" w:pos="709"/>
              </w:tab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color w:val="000000"/>
                <w:kern w:val="0"/>
                <w:lang w:val="lt-LT"/>
                <w14:ligatures w14:val="none"/>
              </w:rPr>
              <w:t>...............................................................</w:t>
            </w:r>
          </w:p>
          <w:p w14:paraId="2E6B4913" w14:textId="77777777" w:rsidR="00336B51" w:rsidRPr="00336B51" w:rsidRDefault="00336B51" w:rsidP="00336B51">
            <w:pPr>
              <w:tabs>
                <w:tab w:val="left" w:pos="709"/>
              </w:tabs>
              <w:spacing w:after="0" w:line="240" w:lineRule="auto"/>
              <w:rPr>
                <w:rFonts w:ascii="Times New Roman" w:eastAsia="Calibri" w:hAnsi="Times New Roman" w:cs="Times New Roman"/>
                <w:kern w:val="0"/>
                <w:lang w:val="lt-LT"/>
                <w14:ligatures w14:val="none"/>
              </w:rPr>
            </w:pPr>
            <w:r w:rsidRPr="00336B51">
              <w:rPr>
                <w:rFonts w:ascii="Times New Roman" w:eastAsia="Calibri" w:hAnsi="Times New Roman" w:cs="Times New Roman"/>
                <w:b/>
                <w:color w:val="000000"/>
                <w:kern w:val="0"/>
                <w:lang w:val="lt-LT"/>
                <w14:ligatures w14:val="none"/>
              </w:rPr>
              <w:t xml:space="preserve">      A.V.</w:t>
            </w:r>
          </w:p>
        </w:tc>
      </w:tr>
      <w:bookmarkEnd w:id="7"/>
    </w:tbl>
    <w:p w14:paraId="5EAA30E3" w14:textId="77777777" w:rsidR="00336B51" w:rsidRPr="00336B51" w:rsidRDefault="00336B51" w:rsidP="00336B51">
      <w:pPr>
        <w:tabs>
          <w:tab w:val="left" w:pos="709"/>
        </w:tabs>
        <w:suppressAutoHyphens/>
        <w:autoSpaceDN w:val="0"/>
        <w:spacing w:after="0" w:line="240" w:lineRule="auto"/>
        <w:textAlignment w:val="baseline"/>
        <w:rPr>
          <w:rFonts w:ascii="Times New Roman" w:eastAsia="Times New Roman" w:hAnsi="Times New Roman" w:cs="Times New Roman"/>
          <w:kern w:val="0"/>
          <w:lang w:val="lt-LT"/>
          <w14:ligatures w14:val="none"/>
        </w:rPr>
      </w:pPr>
    </w:p>
    <w:p w14:paraId="42226F92" w14:textId="77777777" w:rsidR="00336B51" w:rsidRPr="00336B51" w:rsidRDefault="00336B51" w:rsidP="00336B51">
      <w:pPr>
        <w:tabs>
          <w:tab w:val="left" w:pos="709"/>
        </w:tabs>
        <w:spacing w:after="0" w:line="240" w:lineRule="auto"/>
        <w:rPr>
          <w:rFonts w:ascii="Times New Roman" w:eastAsia="Calibri" w:hAnsi="Times New Roman" w:cs="Times New Roman"/>
          <w:lang w:val="lt-LT"/>
        </w:rPr>
      </w:pPr>
    </w:p>
    <w:p w14:paraId="3BEB8864" w14:textId="77777777" w:rsidR="00636711" w:rsidRDefault="00636711"/>
    <w:sectPr w:rsidR="0063671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15B"/>
    <w:multiLevelType w:val="multilevel"/>
    <w:tmpl w:val="0778EA5A"/>
    <w:lvl w:ilvl="0">
      <w:start w:val="1"/>
      <w:numFmt w:val="decimal"/>
      <w:lvlText w:val="%1."/>
      <w:lvlJc w:val="left"/>
      <w:pPr>
        <w:ind w:left="360" w:hanging="360"/>
      </w:pPr>
      <w:rPr>
        <w:b/>
      </w:rPr>
    </w:lvl>
    <w:lvl w:ilvl="1">
      <w:start w:val="1"/>
      <w:numFmt w:val="decimal"/>
      <w:lvlText w:val="%1.%2."/>
      <w:lvlJc w:val="left"/>
      <w:pPr>
        <w:ind w:left="2345" w:hanging="360"/>
      </w:pPr>
      <w:rPr>
        <w:b w:val="0"/>
        <w:i w:val="0"/>
        <w:sz w:val="24"/>
        <w:szCs w:val="24"/>
      </w:rPr>
    </w:lvl>
    <w:lvl w:ilvl="2">
      <w:start w:val="1"/>
      <w:numFmt w:val="decimal"/>
      <w:lvlText w:val="%1.%2.%3."/>
      <w:lvlJc w:val="left"/>
      <w:pPr>
        <w:ind w:left="1429" w:hanging="720"/>
      </w:pPr>
      <w:rPr>
        <w:i w:val="0"/>
        <w:sz w:val="23"/>
        <w:szCs w:val="23"/>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488B324C"/>
    <w:multiLevelType w:val="multilevel"/>
    <w:tmpl w:val="76726F76"/>
    <w:lvl w:ilvl="0">
      <w:start w:val="1"/>
      <w:numFmt w:val="decimal"/>
      <w:lvlText w:val="%1."/>
      <w:lvlJc w:val="left"/>
      <w:pPr>
        <w:ind w:left="360" w:hanging="360"/>
      </w:pPr>
      <w:rPr>
        <w:b/>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151867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927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7C"/>
    <w:rsid w:val="001E2BEC"/>
    <w:rsid w:val="00336B51"/>
    <w:rsid w:val="005C4D0B"/>
    <w:rsid w:val="005F26AF"/>
    <w:rsid w:val="00603FCA"/>
    <w:rsid w:val="00636711"/>
    <w:rsid w:val="0072542E"/>
    <w:rsid w:val="008A6502"/>
    <w:rsid w:val="00924632"/>
    <w:rsid w:val="00994342"/>
    <w:rsid w:val="00A63DF0"/>
    <w:rsid w:val="00B01EE5"/>
    <w:rsid w:val="00B45693"/>
    <w:rsid w:val="00DB7C7C"/>
    <w:rsid w:val="00E1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616B"/>
  <w15:chartTrackingRefBased/>
  <w15:docId w15:val="{CE39E347-6210-4861-9A68-0CAD3D05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7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B7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B7C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B7C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B7C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B7C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7C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7C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7C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7C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7C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7C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7C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7C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7C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7C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7C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7C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7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7C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7C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7C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7C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7C7C"/>
    <w:rPr>
      <w:i/>
      <w:iCs/>
      <w:color w:val="404040" w:themeColor="text1" w:themeTint="BF"/>
    </w:rPr>
  </w:style>
  <w:style w:type="paragraph" w:styleId="Sraopastraipa">
    <w:name w:val="List Paragraph"/>
    <w:basedOn w:val="prastasis"/>
    <w:uiPriority w:val="34"/>
    <w:qFormat/>
    <w:rsid w:val="00DB7C7C"/>
    <w:pPr>
      <w:ind w:left="720"/>
      <w:contextualSpacing/>
    </w:pPr>
  </w:style>
  <w:style w:type="character" w:styleId="Rykuspabraukimas">
    <w:name w:val="Intense Emphasis"/>
    <w:basedOn w:val="Numatytasispastraiposriftas"/>
    <w:uiPriority w:val="21"/>
    <w:qFormat/>
    <w:rsid w:val="00DB7C7C"/>
    <w:rPr>
      <w:i/>
      <w:iCs/>
      <w:color w:val="2F5496" w:themeColor="accent1" w:themeShade="BF"/>
    </w:rPr>
  </w:style>
  <w:style w:type="paragraph" w:styleId="Iskirtacitata">
    <w:name w:val="Intense Quote"/>
    <w:basedOn w:val="prastasis"/>
    <w:next w:val="prastasis"/>
    <w:link w:val="IskirtacitataDiagrama"/>
    <w:uiPriority w:val="30"/>
    <w:qFormat/>
    <w:rsid w:val="00DB7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B7C7C"/>
    <w:rPr>
      <w:i/>
      <w:iCs/>
      <w:color w:val="2F5496" w:themeColor="accent1" w:themeShade="BF"/>
    </w:rPr>
  </w:style>
  <w:style w:type="character" w:styleId="Rykinuoroda">
    <w:name w:val="Intense Reference"/>
    <w:basedOn w:val="Numatytasispastraiposriftas"/>
    <w:uiPriority w:val="32"/>
    <w:qFormat/>
    <w:rsid w:val="00DB7C7C"/>
    <w:rPr>
      <w:b/>
      <w:bCs/>
      <w:smallCaps/>
      <w:color w:val="2F5496" w:themeColor="accent1" w:themeShade="BF"/>
      <w:spacing w:val="5"/>
    </w:rPr>
  </w:style>
  <w:style w:type="character" w:styleId="Hipersaitas">
    <w:name w:val="Hyperlink"/>
    <w:basedOn w:val="Numatytasispastraiposriftas"/>
    <w:uiPriority w:val="99"/>
    <w:unhideWhenUsed/>
    <w:rsid w:val="00336B51"/>
    <w:rPr>
      <w:color w:val="0563C1" w:themeColor="hyperlink"/>
      <w:u w:val="single"/>
    </w:rPr>
  </w:style>
  <w:style w:type="character" w:styleId="Neapdorotaspaminjimas">
    <w:name w:val="Unresolved Mention"/>
    <w:basedOn w:val="Numatytasispastraiposriftas"/>
    <w:uiPriority w:val="99"/>
    <w:semiHidden/>
    <w:unhideWhenUsed/>
    <w:rsid w:val="0033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90047">
      <w:bodyDiv w:val="1"/>
      <w:marLeft w:val="0"/>
      <w:marRight w:val="0"/>
      <w:marTop w:val="0"/>
      <w:marBottom w:val="0"/>
      <w:divBdr>
        <w:top w:val="none" w:sz="0" w:space="0" w:color="auto"/>
        <w:left w:val="none" w:sz="0" w:space="0" w:color="auto"/>
        <w:bottom w:val="none" w:sz="0" w:space="0" w:color="auto"/>
        <w:right w:val="none" w:sz="0" w:space="0" w:color="auto"/>
      </w:divBdr>
    </w:div>
    <w:div w:id="1815639096">
      <w:bodyDiv w:val="1"/>
      <w:marLeft w:val="0"/>
      <w:marRight w:val="0"/>
      <w:marTop w:val="0"/>
      <w:marBottom w:val="0"/>
      <w:divBdr>
        <w:top w:val="none" w:sz="0" w:space="0" w:color="auto"/>
        <w:left w:val="none" w:sz="0" w:space="0" w:color="auto"/>
        <w:bottom w:val="none" w:sz="0" w:space="0" w:color="auto"/>
        <w:right w:val="none" w:sz="0" w:space="0" w:color="auto"/>
      </w:divBdr>
    </w:div>
    <w:div w:id="18218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tamasauskiene@va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3467</Words>
  <Characters>19762</Characters>
  <Application>Microsoft Office Word</Application>
  <DocSecurity>0</DocSecurity>
  <Lines>164</Lines>
  <Paragraphs>46</Paragraphs>
  <ScaleCrop>false</ScaleCrop>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11</cp:revision>
  <dcterms:created xsi:type="dcterms:W3CDTF">2025-03-28T08:23:00Z</dcterms:created>
  <dcterms:modified xsi:type="dcterms:W3CDTF">2025-03-28T08:50:00Z</dcterms:modified>
</cp:coreProperties>
</file>