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AA797" w14:textId="77777777" w:rsidR="000D4B19" w:rsidRPr="003C6297" w:rsidRDefault="000D4B19" w:rsidP="003B74F4">
      <w:pPr>
        <w:spacing w:after="0" w:line="240" w:lineRule="auto"/>
        <w:ind w:firstLine="567"/>
        <w:jc w:val="both"/>
        <w:rPr>
          <w:rFonts w:ascii="Cambria" w:hAnsi="Cambria" w:cs="Times New Roman"/>
          <w:bCs/>
        </w:rPr>
      </w:pPr>
    </w:p>
    <w:p w14:paraId="351AA798" w14:textId="77777777" w:rsidR="000D4B19" w:rsidRPr="003C6297" w:rsidRDefault="000D4B19" w:rsidP="000D4B19">
      <w:pPr>
        <w:spacing w:after="0" w:line="240" w:lineRule="auto"/>
        <w:ind w:firstLine="567"/>
        <w:jc w:val="center"/>
        <w:rPr>
          <w:rFonts w:ascii="Cambria" w:hAnsi="Cambria" w:cs="Times New Roman"/>
          <w:b/>
          <w:bCs/>
        </w:rPr>
      </w:pPr>
      <w:r w:rsidRPr="003C6297">
        <w:rPr>
          <w:rFonts w:ascii="Cambria" w:hAnsi="Cambria" w:cs="Times New Roman"/>
          <w:b/>
          <w:bCs/>
        </w:rPr>
        <w:t>KVIETIMAS DALYVAUTI RINKOS KONSULTACIJOJE</w:t>
      </w:r>
    </w:p>
    <w:p w14:paraId="351AA799" w14:textId="77777777" w:rsidR="000D4B19" w:rsidRPr="003C6297" w:rsidRDefault="000D4B19" w:rsidP="000D4B19">
      <w:pPr>
        <w:spacing w:after="0" w:line="240" w:lineRule="auto"/>
        <w:ind w:left="-284" w:firstLine="567"/>
        <w:jc w:val="both"/>
        <w:rPr>
          <w:rFonts w:ascii="Cambria" w:hAnsi="Cambria" w:cs="Times New Roman"/>
          <w:b/>
          <w:bCs/>
        </w:rPr>
      </w:pPr>
    </w:p>
    <w:p w14:paraId="351AA79A" w14:textId="557990C5" w:rsidR="000D4B19" w:rsidRPr="003C6297" w:rsidRDefault="000D4B19" w:rsidP="000D4B19">
      <w:pPr>
        <w:spacing w:after="0" w:line="240" w:lineRule="auto"/>
        <w:ind w:left="-284" w:firstLine="567"/>
        <w:jc w:val="both"/>
        <w:rPr>
          <w:rFonts w:ascii="Cambria" w:hAnsi="Cambria" w:cs="Times New Roman"/>
          <w:bCs/>
        </w:rPr>
      </w:pPr>
      <w:r w:rsidRPr="003C6297">
        <w:rPr>
          <w:rFonts w:ascii="Cambria" w:hAnsi="Cambria" w:cs="Times New Roman"/>
          <w:bCs/>
        </w:rPr>
        <w:t xml:space="preserve">Viešoji įstaiga Lietuvos sveikatos mokslų universiteto ligoninė Kauno klinikos (toliau – Perkančioji organizacija) vadovaudamasi Lietuvos Respublikos viešųjų pirkimų įstatymo (toliau – VPĮ) 27 str. ir siekdama pasirengti viešajam pirkimui </w:t>
      </w:r>
      <w:r w:rsidRPr="003C6297">
        <w:rPr>
          <w:rFonts w:ascii="Cambria" w:hAnsi="Cambria" w:cs="Times New Roman"/>
          <w:b/>
          <w:bCs/>
        </w:rPr>
        <w:t>„</w:t>
      </w:r>
      <w:r w:rsidR="00242086" w:rsidRPr="003C6297">
        <w:rPr>
          <w:rFonts w:ascii="Cambria" w:hAnsi="Cambria" w:cs="Times New Roman"/>
          <w:b/>
          <w:color w:val="000000"/>
        </w:rPr>
        <w:t>Genetinių tyrimų atlikimo paslaugos (HR HLA)</w:t>
      </w:r>
      <w:r w:rsidRPr="003C6297">
        <w:rPr>
          <w:rFonts w:ascii="Cambria" w:hAnsi="Cambria" w:cs="Times New Roman"/>
          <w:b/>
          <w:bCs/>
        </w:rPr>
        <w:t>“</w:t>
      </w:r>
      <w:r w:rsidRPr="003C6297">
        <w:rPr>
          <w:rFonts w:ascii="Cambria" w:hAnsi="Cambria" w:cs="Times New Roman"/>
          <w:bCs/>
        </w:rPr>
        <w:t xml:space="preserve"> (toliau – </w:t>
      </w:r>
      <w:r w:rsidRPr="003C6297">
        <w:rPr>
          <w:rFonts w:ascii="Cambria" w:hAnsi="Cambria" w:cs="Times New Roman"/>
          <w:b/>
          <w:bCs/>
        </w:rPr>
        <w:t>Pirkimas</w:t>
      </w:r>
      <w:r w:rsidRPr="003C6297">
        <w:rPr>
          <w:rFonts w:ascii="Cambria" w:hAnsi="Cambria" w:cs="Times New Roman"/>
          <w:bCs/>
        </w:rPr>
        <w:t>) prašo nepriklausomų ekspertų, institucijų arba rinkos dalyvių suteikti konsultaciją.</w:t>
      </w:r>
    </w:p>
    <w:p w14:paraId="351AA79B" w14:textId="77777777" w:rsidR="000D4B19" w:rsidRPr="003C6297" w:rsidRDefault="000D4B19" w:rsidP="000D4B19">
      <w:pPr>
        <w:spacing w:after="0" w:line="240" w:lineRule="auto"/>
        <w:ind w:left="-284" w:firstLine="567"/>
        <w:jc w:val="both"/>
        <w:rPr>
          <w:rFonts w:ascii="Cambria" w:hAnsi="Cambria" w:cs="Times New Roman"/>
          <w:bCs/>
        </w:rPr>
      </w:pPr>
    </w:p>
    <w:p w14:paraId="351AA79C" w14:textId="77777777" w:rsidR="000D4B19" w:rsidRPr="003C6297" w:rsidRDefault="000D4B19" w:rsidP="000D4B19">
      <w:pPr>
        <w:spacing w:after="0" w:line="240" w:lineRule="auto"/>
        <w:ind w:left="-284" w:firstLine="567"/>
        <w:jc w:val="both"/>
        <w:rPr>
          <w:rFonts w:ascii="Cambria" w:hAnsi="Cambria" w:cs="Times New Roman"/>
          <w:bCs/>
        </w:rPr>
      </w:pPr>
      <w:r w:rsidRPr="003C6297">
        <w:rPr>
          <w:rFonts w:ascii="Cambria" w:hAnsi="Cambria" w:cs="Times New Roman"/>
          <w:b/>
          <w:bCs/>
        </w:rPr>
        <w:t xml:space="preserve">Konsultacijos tikslas: </w:t>
      </w:r>
      <w:r w:rsidRPr="003C6297">
        <w:rPr>
          <w:rFonts w:ascii="Cambria" w:hAnsi="Cambria" w:cs="Times New Roman"/>
          <w:bCs/>
        </w:rPr>
        <w:t>pristatyti būsimą viešąjį pirkimą galimiems teikėjams, tinkamai pasirengti viešojo pirkimo procedūroms.</w:t>
      </w:r>
    </w:p>
    <w:p w14:paraId="351AA79D" w14:textId="77777777" w:rsidR="000D4B19" w:rsidRPr="003C6297" w:rsidRDefault="000D4B19" w:rsidP="000D4B19">
      <w:pPr>
        <w:spacing w:after="0" w:line="240" w:lineRule="auto"/>
        <w:ind w:left="-284" w:firstLine="567"/>
        <w:jc w:val="both"/>
        <w:rPr>
          <w:rFonts w:ascii="Cambria" w:hAnsi="Cambria" w:cs="Times New Roman"/>
          <w:bCs/>
        </w:rPr>
      </w:pPr>
    </w:p>
    <w:p w14:paraId="351AA79E" w14:textId="77777777" w:rsidR="000D4B19" w:rsidRPr="003C6297" w:rsidRDefault="000D4B19" w:rsidP="000D4B19">
      <w:pPr>
        <w:spacing w:after="0" w:line="240" w:lineRule="auto"/>
        <w:ind w:left="-284" w:firstLine="567"/>
        <w:jc w:val="both"/>
        <w:rPr>
          <w:rFonts w:ascii="Cambria" w:hAnsi="Cambria" w:cs="Times New Roman"/>
          <w:bCs/>
        </w:rPr>
      </w:pPr>
      <w:r w:rsidRPr="003C6297">
        <w:rPr>
          <w:rFonts w:ascii="Cambria" w:hAnsi="Cambria" w:cs="Times New Roman"/>
          <w:b/>
          <w:bCs/>
        </w:rPr>
        <w:t>Konsultacijos būdas</w:t>
      </w:r>
      <w:r w:rsidRPr="003C6297">
        <w:rPr>
          <w:rFonts w:ascii="Cambria" w:hAnsi="Cambria" w:cs="Times New Roman"/>
          <w:bCs/>
        </w:rPr>
        <w:t xml:space="preserve">: rinkos konsultacija vykdoma Centrinės viešųjų pirkimų informacinės sistemos (toliau – </w:t>
      </w:r>
      <w:r w:rsidRPr="003C6297">
        <w:rPr>
          <w:rFonts w:ascii="Cambria" w:hAnsi="Cambria" w:cs="Times New Roman"/>
          <w:b/>
          <w:bCs/>
        </w:rPr>
        <w:t>CVP IS</w:t>
      </w:r>
      <w:r w:rsidRPr="003C6297">
        <w:rPr>
          <w:rFonts w:ascii="Cambria" w:hAnsi="Cambria" w:cs="Times New Roman"/>
          <w:bCs/>
        </w:rPr>
        <w:t xml:space="preserve">) priemonėmis. </w:t>
      </w:r>
    </w:p>
    <w:p w14:paraId="351AA79F" w14:textId="77777777" w:rsidR="000D4B19" w:rsidRPr="003C6297" w:rsidRDefault="000D4B19" w:rsidP="000D4B19">
      <w:pPr>
        <w:spacing w:after="0" w:line="240" w:lineRule="auto"/>
        <w:ind w:left="-284" w:firstLine="567"/>
        <w:jc w:val="both"/>
        <w:rPr>
          <w:rFonts w:ascii="Cambria" w:hAnsi="Cambria" w:cs="Times New Roman"/>
          <w:bCs/>
        </w:rPr>
      </w:pPr>
    </w:p>
    <w:p w14:paraId="326ED1FD" w14:textId="77777777" w:rsidR="00CD0C92" w:rsidRPr="003C6297" w:rsidRDefault="000D4B19" w:rsidP="00CD0C92">
      <w:pPr>
        <w:spacing w:after="0" w:line="240" w:lineRule="auto"/>
        <w:ind w:left="-284" w:firstLine="567"/>
        <w:jc w:val="both"/>
        <w:rPr>
          <w:rFonts w:ascii="Cambria" w:hAnsi="Cambria" w:cs="Times New Roman"/>
          <w:bCs/>
        </w:rPr>
      </w:pPr>
      <w:r w:rsidRPr="003C6297">
        <w:rPr>
          <w:rFonts w:ascii="Cambria" w:hAnsi="Cambria" w:cs="Times New Roman"/>
          <w:bCs/>
        </w:rPr>
        <w:t xml:space="preserve">Kviečiame rinkos dalyvius susipažinti su skelbiamu techninės specifikacijos projektu (1 priedas) ir CVP IS priemonėmis </w:t>
      </w:r>
      <w:r w:rsidRPr="003C6297">
        <w:rPr>
          <w:rFonts w:ascii="Cambria" w:hAnsi="Cambria" w:cs="Times New Roman"/>
          <w:b/>
          <w:bCs/>
        </w:rPr>
        <w:t>iki CVP IS skelbime nurodyto termino</w:t>
      </w:r>
      <w:r w:rsidRPr="003C6297">
        <w:rPr>
          <w:rFonts w:ascii="Cambria" w:hAnsi="Cambria" w:cs="Times New Roman"/>
          <w:bCs/>
        </w:rPr>
        <w:t xml:space="preserve"> aktyviai teikti klausimus, pastabas ir pasiūlymus, bei pateikti atsakymus į pateiktus klausimus. </w:t>
      </w:r>
    </w:p>
    <w:p w14:paraId="26655D0D" w14:textId="5D6E4C56" w:rsidR="00CD0C92" w:rsidRPr="003C6297" w:rsidRDefault="00CD0C92" w:rsidP="00CD0C92">
      <w:pPr>
        <w:spacing w:after="0" w:line="240" w:lineRule="auto"/>
        <w:ind w:left="-284" w:firstLine="567"/>
        <w:jc w:val="both"/>
        <w:rPr>
          <w:rFonts w:ascii="Cambria" w:hAnsi="Cambria" w:cs="Times New Roman"/>
          <w:bCs/>
        </w:rPr>
      </w:pPr>
      <w:r w:rsidRPr="003C6297">
        <w:rPr>
          <w:rFonts w:ascii="Cambria" w:hAnsi="Cambria" w:cs="Times New Roman"/>
          <w:bCs/>
        </w:rPr>
        <w:t xml:space="preserve">Klausimai, pastabos (siūlymai), gauti pasibaigus nurodytam terminui gali būti nenagrinėjami. </w:t>
      </w:r>
    </w:p>
    <w:p w14:paraId="351AA7A0" w14:textId="19AF8049" w:rsidR="000D4B19" w:rsidRPr="003C6297" w:rsidRDefault="00CD0C92" w:rsidP="00CD0C92">
      <w:pPr>
        <w:spacing w:after="0" w:line="240" w:lineRule="auto"/>
        <w:ind w:left="-284" w:firstLine="567"/>
        <w:jc w:val="both"/>
        <w:rPr>
          <w:rFonts w:ascii="Cambria" w:hAnsi="Cambria" w:cs="Times New Roman"/>
          <w:bCs/>
        </w:rPr>
      </w:pPr>
      <w:r w:rsidRPr="003C6297">
        <w:rPr>
          <w:rFonts w:ascii="Cambria" w:hAnsi="Cambria" w:cs="Times New Roman"/>
          <w:bCs/>
        </w:rPr>
        <w:t>Rinkos konsultacija nėra skelbimas apie Pirkimą ar išankstinis skelbimas apie Pirkimą, techninės specifikacijos projektas nėra galutinis Pirkimo dokumentas.</w:t>
      </w:r>
    </w:p>
    <w:p w14:paraId="351AA7A1" w14:textId="77777777" w:rsidR="000D4B19" w:rsidRPr="003C6297" w:rsidRDefault="000D4B19" w:rsidP="000D4B19">
      <w:pPr>
        <w:spacing w:after="0" w:line="240" w:lineRule="auto"/>
        <w:ind w:left="-284"/>
        <w:jc w:val="both"/>
        <w:rPr>
          <w:rFonts w:ascii="Cambria" w:hAnsi="Cambria" w:cs="Times New Roman"/>
          <w:bCs/>
        </w:rPr>
      </w:pPr>
    </w:p>
    <w:p w14:paraId="351AA7A2" w14:textId="5D328BD5" w:rsidR="000D4B19" w:rsidRPr="003C6297" w:rsidRDefault="003B74F4" w:rsidP="000D4B19">
      <w:pPr>
        <w:spacing w:after="0" w:line="240" w:lineRule="auto"/>
        <w:ind w:left="-284" w:firstLine="567"/>
        <w:jc w:val="both"/>
        <w:rPr>
          <w:rFonts w:ascii="Cambria" w:hAnsi="Cambria" w:cs="Times New Roman"/>
        </w:rPr>
      </w:pPr>
      <w:r w:rsidRPr="003C6297">
        <w:rPr>
          <w:rFonts w:ascii="Cambria" w:hAnsi="Cambria" w:cs="Times New Roman"/>
          <w:bCs/>
        </w:rPr>
        <w:t>Prašome atsakyti į šiuos klausimus</w:t>
      </w:r>
      <w:r w:rsidRPr="003C6297">
        <w:rPr>
          <w:rFonts w:ascii="Cambria" w:hAnsi="Cambria" w:cs="Times New Roman"/>
          <w:b/>
          <w:bCs/>
        </w:rPr>
        <w:t xml:space="preserve"> </w:t>
      </w:r>
      <w:r w:rsidRPr="003C6297">
        <w:rPr>
          <w:rFonts w:ascii="Cambria" w:hAnsi="Cambria" w:cs="Times New Roman"/>
        </w:rPr>
        <w:t>(atsakymai nelaikytini pasiūlymu ir bus naudojami tik rinkos tyrimo tikslais, siekiant tinkamai pasirengti būsimam pirkimui).</w:t>
      </w:r>
      <w:r w:rsidR="000D4B19" w:rsidRPr="003C6297">
        <w:rPr>
          <w:rFonts w:ascii="Cambria" w:hAnsi="Cambria" w:cs="Times New Roman"/>
        </w:rPr>
        <w:t xml:space="preserve"> </w:t>
      </w:r>
    </w:p>
    <w:p w14:paraId="772B5BAB" w14:textId="77777777" w:rsidR="00CD0C92" w:rsidRPr="003C6297" w:rsidRDefault="00CD0C92" w:rsidP="000D4B19">
      <w:pPr>
        <w:spacing w:after="0" w:line="240" w:lineRule="auto"/>
        <w:ind w:left="-284" w:firstLine="567"/>
        <w:jc w:val="both"/>
        <w:rPr>
          <w:rFonts w:ascii="Cambria" w:hAnsi="Cambria" w:cs="Times New Roman"/>
          <w:bCs/>
        </w:rPr>
      </w:pPr>
    </w:p>
    <w:p w14:paraId="2A09ECB2" w14:textId="77777777" w:rsidR="00CD0C92" w:rsidRPr="003C6297" w:rsidRDefault="00CD0C92" w:rsidP="00CD0C92">
      <w:pPr>
        <w:pStyle w:val="ListParagraph"/>
        <w:spacing w:after="120" w:line="240" w:lineRule="auto"/>
        <w:ind w:left="1260"/>
        <w:jc w:val="center"/>
        <w:rPr>
          <w:b/>
        </w:rPr>
      </w:pPr>
      <w:bookmarkStart w:id="0" w:name="_GoBack"/>
      <w:bookmarkEnd w:id="0"/>
    </w:p>
    <w:p w14:paraId="1A1CC808" w14:textId="5568A189" w:rsidR="00CD0C92" w:rsidRPr="003C6297" w:rsidRDefault="00CD0C92" w:rsidP="00CD0C92">
      <w:pPr>
        <w:pStyle w:val="ListParagraph"/>
        <w:spacing w:after="120" w:line="240" w:lineRule="auto"/>
        <w:ind w:left="0"/>
        <w:jc w:val="center"/>
        <w:rPr>
          <w:rFonts w:ascii="Cambria" w:hAnsi="Cambria"/>
          <w:b/>
        </w:rPr>
      </w:pPr>
      <w:r w:rsidRPr="003C6297">
        <w:rPr>
          <w:rFonts w:ascii="Cambria" w:hAnsi="Cambria"/>
          <w:b/>
        </w:rPr>
        <w:t>Aplinkybės susijusios su pirkimo objektu</w:t>
      </w:r>
    </w:p>
    <w:tbl>
      <w:tblPr>
        <w:tblStyle w:val="TableGrid"/>
        <w:tblW w:w="9924" w:type="dxa"/>
        <w:tblInd w:w="-318" w:type="dxa"/>
        <w:tblLayout w:type="fixed"/>
        <w:tblLook w:val="04A0" w:firstRow="1" w:lastRow="0" w:firstColumn="1" w:lastColumn="0" w:noHBand="0" w:noVBand="1"/>
      </w:tblPr>
      <w:tblGrid>
        <w:gridCol w:w="597"/>
        <w:gridCol w:w="3685"/>
        <w:gridCol w:w="5642"/>
      </w:tblGrid>
      <w:tr w:rsidR="00723344" w:rsidRPr="003C6297" w14:paraId="351AA7A8" w14:textId="77777777" w:rsidTr="00AB2F27">
        <w:trPr>
          <w:trHeight w:val="326"/>
        </w:trPr>
        <w:tc>
          <w:tcPr>
            <w:tcW w:w="597" w:type="dxa"/>
            <w:vAlign w:val="center"/>
          </w:tcPr>
          <w:p w14:paraId="351AA7A5" w14:textId="77777777" w:rsidR="00723344" w:rsidRPr="003C6297" w:rsidRDefault="00723344" w:rsidP="00AB2F27">
            <w:pPr>
              <w:spacing w:after="0" w:line="240" w:lineRule="auto"/>
              <w:jc w:val="center"/>
              <w:rPr>
                <w:rFonts w:ascii="Cambria" w:hAnsi="Cambria" w:cs="Times New Roman"/>
                <w:b/>
              </w:rPr>
            </w:pPr>
            <w:r w:rsidRPr="003C6297">
              <w:rPr>
                <w:rFonts w:ascii="Cambria" w:hAnsi="Cambria" w:cs="Times New Roman"/>
                <w:b/>
              </w:rPr>
              <w:t>Eil. Nr.</w:t>
            </w:r>
          </w:p>
        </w:tc>
        <w:tc>
          <w:tcPr>
            <w:tcW w:w="3685" w:type="dxa"/>
            <w:vAlign w:val="center"/>
          </w:tcPr>
          <w:p w14:paraId="351AA7A6" w14:textId="77777777" w:rsidR="00723344" w:rsidRPr="003C6297" w:rsidRDefault="00723344" w:rsidP="00723344">
            <w:pPr>
              <w:spacing w:after="0" w:line="240" w:lineRule="auto"/>
              <w:jc w:val="center"/>
              <w:rPr>
                <w:rFonts w:ascii="Cambria" w:hAnsi="Cambria" w:cs="Times New Roman"/>
                <w:b/>
              </w:rPr>
            </w:pPr>
            <w:r w:rsidRPr="003C6297">
              <w:rPr>
                <w:rFonts w:ascii="Cambria" w:hAnsi="Cambria" w:cs="Times New Roman"/>
                <w:b/>
              </w:rPr>
              <w:t>Klausimas</w:t>
            </w:r>
          </w:p>
        </w:tc>
        <w:tc>
          <w:tcPr>
            <w:tcW w:w="5642" w:type="dxa"/>
            <w:vAlign w:val="center"/>
          </w:tcPr>
          <w:p w14:paraId="351AA7A7" w14:textId="77777777" w:rsidR="00723344" w:rsidRPr="003C6297" w:rsidRDefault="003B74F4" w:rsidP="00723344">
            <w:pPr>
              <w:spacing w:after="0" w:line="240" w:lineRule="auto"/>
              <w:jc w:val="center"/>
              <w:rPr>
                <w:rFonts w:ascii="Cambria" w:hAnsi="Cambria" w:cs="Times New Roman"/>
                <w:b/>
              </w:rPr>
            </w:pPr>
            <w:r w:rsidRPr="003C6297">
              <w:rPr>
                <w:rFonts w:ascii="Cambria" w:hAnsi="Cambria" w:cs="Times New Roman"/>
                <w:b/>
                <w:bCs/>
              </w:rPr>
              <w:t>Atsakymas/komentaras/ pasiūlymas</w:t>
            </w:r>
          </w:p>
        </w:tc>
      </w:tr>
      <w:tr w:rsidR="00723344" w:rsidRPr="003C6297" w14:paraId="351AA7AC" w14:textId="77777777" w:rsidTr="00AB2F27">
        <w:trPr>
          <w:trHeight w:val="784"/>
        </w:trPr>
        <w:tc>
          <w:tcPr>
            <w:tcW w:w="597" w:type="dxa"/>
            <w:vAlign w:val="center"/>
          </w:tcPr>
          <w:p w14:paraId="351AA7A9" w14:textId="77777777" w:rsidR="00723344" w:rsidRPr="003C6297" w:rsidRDefault="00723344" w:rsidP="00AB2F27">
            <w:pPr>
              <w:spacing w:after="0" w:line="240" w:lineRule="auto"/>
              <w:jc w:val="center"/>
              <w:rPr>
                <w:rFonts w:ascii="Cambria" w:hAnsi="Cambria" w:cs="Times New Roman"/>
              </w:rPr>
            </w:pPr>
            <w:r w:rsidRPr="003C6297">
              <w:rPr>
                <w:rFonts w:ascii="Cambria" w:hAnsi="Cambria" w:cs="Times New Roman"/>
              </w:rPr>
              <w:t>1.</w:t>
            </w:r>
          </w:p>
        </w:tc>
        <w:tc>
          <w:tcPr>
            <w:tcW w:w="3685" w:type="dxa"/>
            <w:vAlign w:val="center"/>
          </w:tcPr>
          <w:p w14:paraId="351AA7AA" w14:textId="77777777" w:rsidR="00723344" w:rsidRPr="003C6297" w:rsidRDefault="00723344" w:rsidP="008E74C2">
            <w:pPr>
              <w:spacing w:after="0" w:line="240" w:lineRule="auto"/>
              <w:rPr>
                <w:rFonts w:ascii="Cambria" w:hAnsi="Cambria" w:cs="Times New Roman"/>
              </w:rPr>
            </w:pPr>
            <w:r w:rsidRPr="003C6297">
              <w:rPr>
                <w:rFonts w:ascii="Cambria" w:hAnsi="Cambria" w:cs="Times New Roman"/>
              </w:rPr>
              <w:t>Ar dalyvautumėte pirkime</w:t>
            </w:r>
            <w:r w:rsidR="003B74F4" w:rsidRPr="003C6297">
              <w:rPr>
                <w:rFonts w:ascii="Cambria" w:hAnsi="Cambria" w:cs="Times New Roman"/>
              </w:rPr>
              <w:t>, planuojama</w:t>
            </w:r>
            <w:r w:rsidR="005C7578" w:rsidRPr="003C6297">
              <w:rPr>
                <w:rFonts w:ascii="Cambria" w:hAnsi="Cambria" w:cs="Times New Roman"/>
              </w:rPr>
              <w:t>me</w:t>
            </w:r>
            <w:r w:rsidR="003B74F4" w:rsidRPr="003C6297">
              <w:rPr>
                <w:rFonts w:ascii="Cambria" w:hAnsi="Cambria" w:cs="Times New Roman"/>
              </w:rPr>
              <w:t xml:space="preserve"> vykdyti pagal pateiktą techninę specifikaciją</w:t>
            </w:r>
            <w:r w:rsidRPr="003C6297">
              <w:rPr>
                <w:rFonts w:ascii="Cambria" w:hAnsi="Cambria" w:cs="Times New Roman"/>
              </w:rPr>
              <w:t>?</w:t>
            </w:r>
          </w:p>
        </w:tc>
        <w:tc>
          <w:tcPr>
            <w:tcW w:w="5642" w:type="dxa"/>
            <w:vAlign w:val="center"/>
          </w:tcPr>
          <w:p w14:paraId="351AA7AB" w14:textId="77777777" w:rsidR="00723344" w:rsidRPr="003C6297" w:rsidRDefault="00723344" w:rsidP="00723344">
            <w:pPr>
              <w:spacing w:after="0" w:line="240" w:lineRule="auto"/>
              <w:jc w:val="center"/>
              <w:rPr>
                <w:rFonts w:ascii="Cambria" w:hAnsi="Cambria" w:cs="Times New Roman"/>
              </w:rPr>
            </w:pPr>
          </w:p>
        </w:tc>
      </w:tr>
      <w:tr w:rsidR="00723344" w:rsidRPr="003C6297" w14:paraId="351AA7B1" w14:textId="77777777" w:rsidTr="00AB2F27">
        <w:trPr>
          <w:trHeight w:val="2090"/>
        </w:trPr>
        <w:tc>
          <w:tcPr>
            <w:tcW w:w="597" w:type="dxa"/>
            <w:vAlign w:val="center"/>
          </w:tcPr>
          <w:p w14:paraId="351AA7AD" w14:textId="77777777" w:rsidR="00723344" w:rsidRPr="003C6297" w:rsidRDefault="00723344" w:rsidP="00AB2F27">
            <w:pPr>
              <w:spacing w:after="0" w:line="240" w:lineRule="auto"/>
              <w:jc w:val="center"/>
              <w:rPr>
                <w:rFonts w:ascii="Cambria" w:hAnsi="Cambria" w:cs="Times New Roman"/>
              </w:rPr>
            </w:pPr>
            <w:r w:rsidRPr="003C6297">
              <w:rPr>
                <w:rFonts w:ascii="Cambria" w:hAnsi="Cambria" w:cs="Times New Roman"/>
              </w:rPr>
              <w:t>2.</w:t>
            </w:r>
          </w:p>
        </w:tc>
        <w:tc>
          <w:tcPr>
            <w:tcW w:w="3685" w:type="dxa"/>
            <w:vAlign w:val="center"/>
          </w:tcPr>
          <w:p w14:paraId="351AA7AE" w14:textId="77777777" w:rsidR="00723344" w:rsidRPr="003C6297" w:rsidRDefault="00723344" w:rsidP="008E74C2">
            <w:pPr>
              <w:spacing w:after="0" w:line="240" w:lineRule="auto"/>
              <w:rPr>
                <w:rFonts w:ascii="Cambria" w:hAnsi="Cambria" w:cs="Times New Roman"/>
              </w:rPr>
            </w:pPr>
            <w:r w:rsidRPr="003C6297">
              <w:rPr>
                <w:rFonts w:ascii="Cambria" w:hAnsi="Cambria" w:cs="Times New Roman"/>
              </w:rPr>
              <w:t xml:space="preserve">Ar turite pastabų, klausimų </w:t>
            </w:r>
            <w:r w:rsidR="003B74F4" w:rsidRPr="003C6297">
              <w:rPr>
                <w:rFonts w:ascii="Cambria" w:hAnsi="Cambria" w:cs="Times New Roman"/>
              </w:rPr>
              <w:t xml:space="preserve">dėl </w:t>
            </w:r>
            <w:r w:rsidRPr="003C6297">
              <w:rPr>
                <w:rFonts w:ascii="Cambria" w:hAnsi="Cambria" w:cs="Times New Roman"/>
              </w:rPr>
              <w:t>techninės specifikacijos projekt</w:t>
            </w:r>
            <w:r w:rsidR="003B74F4" w:rsidRPr="003C6297">
              <w:rPr>
                <w:rFonts w:ascii="Cambria" w:hAnsi="Cambria" w:cs="Times New Roman"/>
              </w:rPr>
              <w:t>o</w:t>
            </w:r>
            <w:r w:rsidRPr="003C6297">
              <w:rPr>
                <w:rFonts w:ascii="Cambria" w:hAnsi="Cambria" w:cs="Times New Roman"/>
              </w:rPr>
              <w:t xml:space="preserve">? </w:t>
            </w:r>
          </w:p>
          <w:p w14:paraId="351AA7AF" w14:textId="44DCB496" w:rsidR="00723344" w:rsidRPr="003C6297" w:rsidRDefault="00723344" w:rsidP="00242086">
            <w:pPr>
              <w:spacing w:after="0" w:line="240" w:lineRule="auto"/>
              <w:rPr>
                <w:rFonts w:ascii="Cambria" w:hAnsi="Cambria" w:cs="Times New Roman"/>
              </w:rPr>
            </w:pPr>
            <w:r w:rsidRPr="003C6297">
              <w:rPr>
                <w:rFonts w:ascii="Cambria" w:hAnsi="Cambria" w:cs="Times New Roman"/>
              </w:rPr>
              <w:t>(</w:t>
            </w:r>
            <w:r w:rsidR="003B74F4" w:rsidRPr="003C6297">
              <w:rPr>
                <w:rFonts w:ascii="Cambria" w:hAnsi="Cambria" w:cs="Times New Roman"/>
                <w:i/>
              </w:rPr>
              <w:t>p</w:t>
            </w:r>
            <w:r w:rsidRPr="003C6297">
              <w:rPr>
                <w:rFonts w:ascii="Cambria" w:hAnsi="Cambria" w:cs="Times New Roman"/>
                <w:i/>
              </w:rPr>
              <w:t>rašome pateikti argumentuotas pastabas</w:t>
            </w:r>
            <w:r w:rsidR="00CB4505" w:rsidRPr="003C6297">
              <w:rPr>
                <w:rFonts w:ascii="Cambria" w:hAnsi="Cambria" w:cs="Times New Roman"/>
                <w:i/>
              </w:rPr>
              <w:t xml:space="preserve"> bei konkrečių techninės specifikacijos punktų </w:t>
            </w:r>
            <w:r w:rsidRPr="003C6297">
              <w:rPr>
                <w:rFonts w:ascii="Cambria" w:hAnsi="Cambria" w:cs="Times New Roman"/>
                <w:i/>
              </w:rPr>
              <w:t xml:space="preserve"> </w:t>
            </w:r>
            <w:r w:rsidR="00CB4505" w:rsidRPr="003C6297">
              <w:rPr>
                <w:rFonts w:ascii="Cambria" w:hAnsi="Cambria" w:cs="Times New Roman"/>
                <w:i/>
              </w:rPr>
              <w:t xml:space="preserve">pakeitimus/patikslinimus, kurie  </w:t>
            </w:r>
            <w:r w:rsidR="00700DBC" w:rsidRPr="003C6297">
              <w:rPr>
                <w:rFonts w:ascii="Cambria" w:hAnsi="Cambria" w:cs="Times New Roman"/>
                <w:i/>
              </w:rPr>
              <w:t>suteiktų</w:t>
            </w:r>
            <w:r w:rsidRPr="003C6297">
              <w:rPr>
                <w:rFonts w:ascii="Cambria" w:hAnsi="Cambria" w:cs="Times New Roman"/>
                <w:i/>
              </w:rPr>
              <w:t xml:space="preserve"> </w:t>
            </w:r>
            <w:r w:rsidR="00700DBC" w:rsidRPr="003C6297">
              <w:rPr>
                <w:rFonts w:ascii="Cambria" w:hAnsi="Cambria" w:cs="Times New Roman"/>
                <w:i/>
              </w:rPr>
              <w:t xml:space="preserve">galimybę </w:t>
            </w:r>
            <w:r w:rsidRPr="003C6297">
              <w:rPr>
                <w:rFonts w:ascii="Cambria" w:hAnsi="Cambria" w:cs="Times New Roman"/>
                <w:i/>
              </w:rPr>
              <w:t xml:space="preserve">Jūsų įmonei pasiūlyti techninės specifikacijos reikalavimų visumą atitinkančias </w:t>
            </w:r>
            <w:r w:rsidR="00242086" w:rsidRPr="003C6297">
              <w:rPr>
                <w:rFonts w:ascii="Cambria" w:hAnsi="Cambria" w:cs="Times New Roman"/>
                <w:i/>
              </w:rPr>
              <w:t>paslaugas</w:t>
            </w:r>
            <w:r w:rsidRPr="003C6297">
              <w:rPr>
                <w:rFonts w:ascii="Cambria" w:hAnsi="Cambria" w:cs="Times New Roman"/>
              </w:rPr>
              <w:t>)</w:t>
            </w:r>
          </w:p>
        </w:tc>
        <w:tc>
          <w:tcPr>
            <w:tcW w:w="5642" w:type="dxa"/>
            <w:vAlign w:val="center"/>
          </w:tcPr>
          <w:p w14:paraId="351AA7B0" w14:textId="77777777" w:rsidR="00723344" w:rsidRPr="003C6297" w:rsidRDefault="00723344" w:rsidP="00723344">
            <w:pPr>
              <w:spacing w:after="0" w:line="240" w:lineRule="auto"/>
              <w:jc w:val="center"/>
              <w:rPr>
                <w:rFonts w:ascii="Cambria" w:hAnsi="Cambria" w:cs="Times New Roman"/>
              </w:rPr>
            </w:pPr>
          </w:p>
        </w:tc>
      </w:tr>
      <w:tr w:rsidR="00723344" w:rsidRPr="003C6297" w14:paraId="351AA7B6" w14:textId="77777777" w:rsidTr="00AB2F27">
        <w:trPr>
          <w:trHeight w:val="1836"/>
        </w:trPr>
        <w:tc>
          <w:tcPr>
            <w:tcW w:w="597" w:type="dxa"/>
            <w:vAlign w:val="center"/>
          </w:tcPr>
          <w:p w14:paraId="351AA7B2" w14:textId="77777777" w:rsidR="00723344" w:rsidRPr="003C6297" w:rsidRDefault="00723344" w:rsidP="00AB2F27">
            <w:pPr>
              <w:spacing w:after="0" w:line="240" w:lineRule="auto"/>
              <w:jc w:val="center"/>
              <w:rPr>
                <w:rFonts w:ascii="Cambria" w:hAnsi="Cambria" w:cs="Times New Roman"/>
              </w:rPr>
            </w:pPr>
            <w:r w:rsidRPr="003C6297">
              <w:rPr>
                <w:rFonts w:ascii="Cambria" w:hAnsi="Cambria" w:cs="Times New Roman"/>
              </w:rPr>
              <w:t>3.</w:t>
            </w:r>
          </w:p>
        </w:tc>
        <w:tc>
          <w:tcPr>
            <w:tcW w:w="3685" w:type="dxa"/>
            <w:vAlign w:val="center"/>
          </w:tcPr>
          <w:p w14:paraId="351AA7B3" w14:textId="77777777" w:rsidR="009634FA" w:rsidRPr="003C6297" w:rsidRDefault="009634FA" w:rsidP="008E74C2">
            <w:pPr>
              <w:spacing w:after="0" w:line="240" w:lineRule="auto"/>
              <w:rPr>
                <w:rFonts w:ascii="Cambria" w:hAnsi="Cambria" w:cs="Times New Roman"/>
              </w:rPr>
            </w:pPr>
            <w:r w:rsidRPr="003C6297">
              <w:rPr>
                <w:rFonts w:ascii="Cambria" w:hAnsi="Cambria" w:cs="Times New Roman"/>
              </w:rPr>
              <w:t xml:space="preserve">Pakomentuokite ar, Jūsų vertinimu, pateikiama techninė specifikacija yra pakankamai aiški ir korektiška. </w:t>
            </w:r>
          </w:p>
          <w:p w14:paraId="351AA7B4" w14:textId="77777777" w:rsidR="00723344" w:rsidRPr="003C6297" w:rsidRDefault="009634FA" w:rsidP="008E74C2">
            <w:pPr>
              <w:spacing w:after="0" w:line="240" w:lineRule="auto"/>
              <w:rPr>
                <w:rFonts w:ascii="Cambria" w:hAnsi="Cambria" w:cs="Times New Roman"/>
              </w:rPr>
            </w:pPr>
            <w:r w:rsidRPr="003C6297">
              <w:rPr>
                <w:rFonts w:ascii="Cambria" w:hAnsi="Cambria" w:cs="Times New Roman"/>
              </w:rPr>
              <w:t>Jeigu manote, kad reikalavimai nepakankamai aiškūs ir/ar korektiški, pateikite konkrečius siūlymus kaip juos patobulinti.</w:t>
            </w:r>
          </w:p>
        </w:tc>
        <w:tc>
          <w:tcPr>
            <w:tcW w:w="5642" w:type="dxa"/>
            <w:vAlign w:val="center"/>
          </w:tcPr>
          <w:p w14:paraId="351AA7B5" w14:textId="77777777" w:rsidR="00723344" w:rsidRPr="003C6297" w:rsidRDefault="00723344" w:rsidP="00723344">
            <w:pPr>
              <w:spacing w:after="0" w:line="240" w:lineRule="auto"/>
              <w:jc w:val="center"/>
              <w:rPr>
                <w:rFonts w:ascii="Cambria" w:hAnsi="Cambria" w:cs="Times New Roman"/>
              </w:rPr>
            </w:pPr>
          </w:p>
        </w:tc>
      </w:tr>
      <w:tr w:rsidR="00D36F89" w:rsidRPr="003C6297" w14:paraId="781486B4" w14:textId="77777777" w:rsidTr="00DD0365">
        <w:trPr>
          <w:trHeight w:val="699"/>
        </w:trPr>
        <w:tc>
          <w:tcPr>
            <w:tcW w:w="597" w:type="dxa"/>
            <w:vAlign w:val="center"/>
          </w:tcPr>
          <w:p w14:paraId="2E73EAD4" w14:textId="4FB30F16" w:rsidR="00D36F89" w:rsidRPr="003C6297" w:rsidRDefault="00D36F89" w:rsidP="00AB2F27">
            <w:pPr>
              <w:spacing w:after="0" w:line="240" w:lineRule="auto"/>
              <w:jc w:val="center"/>
              <w:rPr>
                <w:rFonts w:ascii="Cambria" w:hAnsi="Cambria" w:cs="Times New Roman"/>
              </w:rPr>
            </w:pPr>
            <w:r w:rsidRPr="003C6297">
              <w:rPr>
                <w:rFonts w:ascii="Cambria" w:hAnsi="Cambria" w:cs="Times New Roman"/>
              </w:rPr>
              <w:t>4.</w:t>
            </w:r>
          </w:p>
        </w:tc>
        <w:tc>
          <w:tcPr>
            <w:tcW w:w="3685" w:type="dxa"/>
            <w:vAlign w:val="center"/>
          </w:tcPr>
          <w:p w14:paraId="58C507F3" w14:textId="3F98D281" w:rsidR="00D36F89" w:rsidRPr="003C6297" w:rsidRDefault="00DD0365" w:rsidP="00D36F89">
            <w:pPr>
              <w:spacing w:after="0" w:line="240" w:lineRule="auto"/>
              <w:rPr>
                <w:rFonts w:ascii="Cambria" w:hAnsi="Cambria" w:cs="Times New Roman"/>
              </w:rPr>
            </w:pPr>
            <w:r w:rsidRPr="003C6297">
              <w:rPr>
                <w:rFonts w:ascii="Cambria" w:hAnsi="Cambria" w:cs="Times New Roman"/>
                <w:color w:val="000000" w:themeColor="text1"/>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3C6297">
                <w:rPr>
                  <w:rStyle w:val="Hyperlink"/>
                  <w:rFonts w:ascii="Cambria" w:hAnsi="Cambria" w:cs="Times New Roman"/>
                </w:rPr>
                <w:t>https://www.e-</w:t>
              </w:r>
              <w:r w:rsidRPr="003C6297">
                <w:rPr>
                  <w:rStyle w:val="Hyperlink"/>
                  <w:rFonts w:ascii="Cambria" w:hAnsi="Cambria" w:cs="Times New Roman"/>
                </w:rPr>
                <w:lastRenderedPageBreak/>
                <w:t>tar.lt/portal/legalAct.html?documentId=41e131d07ada11edbc04912defe897d1</w:t>
              </w:r>
            </w:hyperlink>
            <w:r w:rsidRPr="003C6297">
              <w:rPr>
                <w:rFonts w:ascii="Cambria" w:hAnsi="Cambria" w:cs="Times New Roman"/>
                <w:color w:val="000000" w:themeColor="text1"/>
              </w:rPr>
              <w:t>), atitinka Jūsų įmonė  ir/arba Jūsų įmonės siūloma prekė, kokius aplinkos apsaugos kriterijų (žaliojo pirkimo reikalavimų) atitiktį patvirtinančius dokumentus galėtumėte pateikti pirkimo metu?</w:t>
            </w:r>
          </w:p>
        </w:tc>
        <w:tc>
          <w:tcPr>
            <w:tcW w:w="5642" w:type="dxa"/>
            <w:vAlign w:val="center"/>
          </w:tcPr>
          <w:p w14:paraId="3A76BBEF" w14:textId="77777777" w:rsidR="00D36F89" w:rsidRPr="003C6297" w:rsidRDefault="00D36F89" w:rsidP="00723344">
            <w:pPr>
              <w:spacing w:after="0" w:line="240" w:lineRule="auto"/>
              <w:jc w:val="center"/>
              <w:rPr>
                <w:rFonts w:ascii="Cambria" w:hAnsi="Cambria" w:cs="Times New Roman"/>
              </w:rPr>
            </w:pPr>
          </w:p>
        </w:tc>
      </w:tr>
      <w:tr w:rsidR="00723344" w:rsidRPr="003C6297" w14:paraId="351AA7BA" w14:textId="77777777" w:rsidTr="00AB2F27">
        <w:trPr>
          <w:trHeight w:val="569"/>
        </w:trPr>
        <w:tc>
          <w:tcPr>
            <w:tcW w:w="597" w:type="dxa"/>
            <w:vAlign w:val="center"/>
          </w:tcPr>
          <w:p w14:paraId="351AA7B7" w14:textId="4E8ABA05" w:rsidR="00723344" w:rsidRPr="003C6297" w:rsidRDefault="00D36F89" w:rsidP="00AB2F27">
            <w:pPr>
              <w:spacing w:after="0" w:line="240" w:lineRule="auto"/>
              <w:jc w:val="center"/>
              <w:rPr>
                <w:rFonts w:ascii="Cambria" w:hAnsi="Cambria" w:cs="Times New Roman"/>
              </w:rPr>
            </w:pPr>
            <w:r w:rsidRPr="003C6297">
              <w:rPr>
                <w:rFonts w:ascii="Cambria" w:hAnsi="Cambria" w:cs="Times New Roman"/>
              </w:rPr>
              <w:t>5</w:t>
            </w:r>
            <w:r w:rsidR="00723344" w:rsidRPr="003C6297">
              <w:rPr>
                <w:rFonts w:ascii="Cambria" w:hAnsi="Cambria" w:cs="Times New Roman"/>
              </w:rPr>
              <w:t>.</w:t>
            </w:r>
          </w:p>
        </w:tc>
        <w:tc>
          <w:tcPr>
            <w:tcW w:w="3685" w:type="dxa"/>
            <w:vAlign w:val="center"/>
          </w:tcPr>
          <w:p w14:paraId="351AA7B8" w14:textId="77777777" w:rsidR="00723344" w:rsidRPr="003C6297" w:rsidRDefault="009634FA" w:rsidP="008E74C2">
            <w:pPr>
              <w:spacing w:after="0" w:line="240" w:lineRule="auto"/>
              <w:rPr>
                <w:rFonts w:ascii="Cambria" w:hAnsi="Cambria" w:cs="Times New Roman"/>
              </w:rPr>
            </w:pPr>
            <w:r w:rsidRPr="003C6297">
              <w:rPr>
                <w:rFonts w:ascii="Cambria" w:hAnsi="Cambria" w:cs="Times New Roman"/>
              </w:rPr>
              <w:t xml:space="preserve">Ar turite kitų </w:t>
            </w:r>
            <w:r w:rsidR="005C7578" w:rsidRPr="003C6297">
              <w:rPr>
                <w:rFonts w:ascii="Cambria" w:hAnsi="Cambria" w:cs="Times New Roman"/>
              </w:rPr>
              <w:t>pastebėjimų ar pasiūlymų? (</w:t>
            </w:r>
            <w:r w:rsidR="005C7578" w:rsidRPr="003C6297">
              <w:rPr>
                <w:rFonts w:ascii="Cambria" w:hAnsi="Cambria" w:cs="Times New Roman"/>
                <w:i/>
              </w:rPr>
              <w:t>p</w:t>
            </w:r>
            <w:r w:rsidRPr="003C6297">
              <w:rPr>
                <w:rFonts w:ascii="Cambria" w:hAnsi="Cambria" w:cs="Times New Roman"/>
                <w:i/>
              </w:rPr>
              <w:t>rašome pateikti</w:t>
            </w:r>
            <w:r w:rsidRPr="003C6297">
              <w:rPr>
                <w:rFonts w:ascii="Cambria" w:hAnsi="Cambria" w:cs="Times New Roman"/>
              </w:rPr>
              <w:t>)</w:t>
            </w:r>
          </w:p>
        </w:tc>
        <w:tc>
          <w:tcPr>
            <w:tcW w:w="5642" w:type="dxa"/>
            <w:vAlign w:val="center"/>
          </w:tcPr>
          <w:p w14:paraId="351AA7B9" w14:textId="77777777" w:rsidR="00723344" w:rsidRPr="003C6297" w:rsidRDefault="00723344" w:rsidP="00723344">
            <w:pPr>
              <w:spacing w:after="0" w:line="240" w:lineRule="auto"/>
              <w:jc w:val="center"/>
              <w:rPr>
                <w:rFonts w:ascii="Cambria" w:hAnsi="Cambria" w:cs="Times New Roman"/>
              </w:rPr>
            </w:pPr>
          </w:p>
        </w:tc>
      </w:tr>
    </w:tbl>
    <w:p w14:paraId="0AEB55B5" w14:textId="77777777" w:rsidR="00CD0C92" w:rsidRPr="003C6297" w:rsidRDefault="00CD0C92" w:rsidP="00CD0C92">
      <w:pPr>
        <w:spacing w:after="120" w:line="240" w:lineRule="auto"/>
        <w:ind w:left="540"/>
        <w:jc w:val="center"/>
        <w:rPr>
          <w:b/>
        </w:rPr>
      </w:pPr>
    </w:p>
    <w:p w14:paraId="0115AD15" w14:textId="47066C2B" w:rsidR="00CD0C92" w:rsidRPr="003C6297" w:rsidRDefault="00CD0C92" w:rsidP="00CD0C92">
      <w:pPr>
        <w:spacing w:after="120" w:line="240" w:lineRule="auto"/>
        <w:ind w:left="540"/>
        <w:jc w:val="center"/>
        <w:rPr>
          <w:rFonts w:ascii="Cambria" w:hAnsi="Cambria"/>
          <w:b/>
        </w:rPr>
      </w:pPr>
      <w:r w:rsidRPr="003C6297">
        <w:rPr>
          <w:rFonts w:ascii="Cambria" w:hAnsi="Cambria"/>
          <w:b/>
        </w:rPr>
        <w:t>Aplinkybės susijusios su kvalifikaciniais reikalavimais</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685"/>
        <w:gridCol w:w="5670"/>
      </w:tblGrid>
      <w:tr w:rsidR="005A6333" w:rsidRPr="003C6297" w14:paraId="7F9B7AEB" w14:textId="77777777" w:rsidTr="000228FE">
        <w:tc>
          <w:tcPr>
            <w:tcW w:w="568" w:type="dxa"/>
            <w:vAlign w:val="center"/>
          </w:tcPr>
          <w:p w14:paraId="6F19FFB5" w14:textId="4CDED207" w:rsidR="005A6333" w:rsidRPr="003C6297" w:rsidRDefault="005A6333" w:rsidP="005A6333">
            <w:pPr>
              <w:jc w:val="center"/>
              <w:rPr>
                <w:rFonts w:ascii="Cambria" w:eastAsia="SimSun" w:hAnsi="Cambria"/>
                <w:b/>
              </w:rPr>
            </w:pPr>
            <w:r w:rsidRPr="003C6297">
              <w:rPr>
                <w:rFonts w:ascii="Cambria" w:hAnsi="Cambria" w:cs="Times New Roman"/>
                <w:b/>
              </w:rPr>
              <w:t>Eil. Nr.</w:t>
            </w:r>
          </w:p>
        </w:tc>
        <w:tc>
          <w:tcPr>
            <w:tcW w:w="3685" w:type="dxa"/>
            <w:shd w:val="clear" w:color="auto" w:fill="auto"/>
            <w:vAlign w:val="center"/>
          </w:tcPr>
          <w:p w14:paraId="1ECD91E0" w14:textId="5D8FC233" w:rsidR="005A6333" w:rsidRPr="003C6297" w:rsidRDefault="005A6333" w:rsidP="005A6333">
            <w:pPr>
              <w:jc w:val="center"/>
              <w:rPr>
                <w:rFonts w:ascii="Cambria" w:eastAsia="SimSun" w:hAnsi="Cambria"/>
                <w:b/>
              </w:rPr>
            </w:pPr>
            <w:r w:rsidRPr="003C6297">
              <w:rPr>
                <w:rFonts w:ascii="Cambria" w:eastAsia="SimSun" w:hAnsi="Cambria"/>
                <w:b/>
              </w:rPr>
              <w:t>KLAUSIMAS</w:t>
            </w:r>
          </w:p>
        </w:tc>
        <w:tc>
          <w:tcPr>
            <w:tcW w:w="5670" w:type="dxa"/>
            <w:shd w:val="clear" w:color="auto" w:fill="auto"/>
            <w:vAlign w:val="center"/>
          </w:tcPr>
          <w:p w14:paraId="4F620D0D" w14:textId="558A31CB" w:rsidR="005A6333" w:rsidRPr="003C6297" w:rsidRDefault="005A6333" w:rsidP="005A6333">
            <w:pPr>
              <w:jc w:val="center"/>
              <w:rPr>
                <w:rFonts w:ascii="Cambria" w:eastAsia="SimSun" w:hAnsi="Cambria"/>
                <w:b/>
              </w:rPr>
            </w:pPr>
            <w:r w:rsidRPr="003C6297">
              <w:rPr>
                <w:rFonts w:ascii="Cambria" w:hAnsi="Cambria" w:cs="Times New Roman"/>
                <w:b/>
                <w:bCs/>
              </w:rPr>
              <w:t>Atsakymas/komentaras/ pasiūlymas</w:t>
            </w:r>
          </w:p>
        </w:tc>
      </w:tr>
      <w:tr w:rsidR="005A6333" w:rsidRPr="003C6297" w14:paraId="2DD1D2DD" w14:textId="77777777" w:rsidTr="00CD0C92">
        <w:tc>
          <w:tcPr>
            <w:tcW w:w="568" w:type="dxa"/>
          </w:tcPr>
          <w:p w14:paraId="18AC7DF7" w14:textId="77777777" w:rsidR="005A6333" w:rsidRPr="003C6297" w:rsidRDefault="005A6333" w:rsidP="005A6333">
            <w:pPr>
              <w:numPr>
                <w:ilvl w:val="0"/>
                <w:numId w:val="2"/>
              </w:numPr>
              <w:tabs>
                <w:tab w:val="left" w:pos="284"/>
              </w:tabs>
              <w:spacing w:after="0" w:line="240" w:lineRule="auto"/>
              <w:ind w:left="0" w:firstLine="0"/>
              <w:jc w:val="both"/>
              <w:rPr>
                <w:rFonts w:ascii="Cambria" w:eastAsia="SimSun" w:hAnsi="Cambria"/>
              </w:rPr>
            </w:pPr>
          </w:p>
        </w:tc>
        <w:tc>
          <w:tcPr>
            <w:tcW w:w="3685" w:type="dxa"/>
            <w:shd w:val="clear" w:color="auto" w:fill="auto"/>
          </w:tcPr>
          <w:p w14:paraId="0AC7895A" w14:textId="2192EB51" w:rsidR="005A6333" w:rsidRPr="003C6297" w:rsidRDefault="005A6333" w:rsidP="005A6333">
            <w:pPr>
              <w:tabs>
                <w:tab w:val="left" w:pos="284"/>
              </w:tabs>
              <w:spacing w:after="0" w:line="240" w:lineRule="auto"/>
              <w:rPr>
                <w:rFonts w:ascii="Cambria" w:eastAsia="SimSun" w:hAnsi="Cambria"/>
              </w:rPr>
            </w:pPr>
            <w:r w:rsidRPr="003C6297">
              <w:rPr>
                <w:rFonts w:ascii="Cambria" w:eastAsia="SimSun" w:hAnsi="Cambria"/>
              </w:rPr>
              <w:t xml:space="preserve">Ar turite pastabų kvalifikacinių reikalavimų projektui?  </w:t>
            </w:r>
          </w:p>
          <w:p w14:paraId="23ECFE77" w14:textId="77777777" w:rsidR="005A6333" w:rsidRPr="003C6297" w:rsidRDefault="005A6333" w:rsidP="005A6333">
            <w:pPr>
              <w:rPr>
                <w:rFonts w:ascii="Cambria" w:eastAsia="SimSun" w:hAnsi="Cambria"/>
              </w:rPr>
            </w:pPr>
            <w:r w:rsidRPr="003C6297">
              <w:rPr>
                <w:rFonts w:ascii="Cambria" w:eastAsia="SimSun" w:hAnsi="Cambria"/>
              </w:rPr>
              <w:t>Prašome pateikti argumentuotas pastabas ir klausimus nurodant konkrečius punktus ir/ar teksto vietas.</w:t>
            </w:r>
          </w:p>
        </w:tc>
        <w:tc>
          <w:tcPr>
            <w:tcW w:w="5670" w:type="dxa"/>
            <w:shd w:val="clear" w:color="auto" w:fill="auto"/>
            <w:vAlign w:val="center"/>
          </w:tcPr>
          <w:p w14:paraId="55EADA9E" w14:textId="77777777" w:rsidR="005A6333" w:rsidRPr="003C6297" w:rsidRDefault="005A6333" w:rsidP="005A6333">
            <w:pPr>
              <w:spacing w:after="120"/>
              <w:jc w:val="center"/>
              <w:rPr>
                <w:rFonts w:ascii="Cambria" w:eastAsia="SimSun" w:hAnsi="Cambria"/>
              </w:rPr>
            </w:pPr>
          </w:p>
        </w:tc>
      </w:tr>
      <w:tr w:rsidR="005A6333" w:rsidRPr="003C6297" w14:paraId="0537A724" w14:textId="77777777" w:rsidTr="00CD0C92">
        <w:tc>
          <w:tcPr>
            <w:tcW w:w="568" w:type="dxa"/>
          </w:tcPr>
          <w:p w14:paraId="5BC8579A" w14:textId="2B2FDB71" w:rsidR="005A6333" w:rsidRPr="003C6297" w:rsidRDefault="005A6333" w:rsidP="005A6333">
            <w:pPr>
              <w:ind w:left="5"/>
              <w:contextualSpacing/>
              <w:jc w:val="both"/>
              <w:rPr>
                <w:rFonts w:ascii="Cambria" w:eastAsia="SimSun" w:hAnsi="Cambria"/>
              </w:rPr>
            </w:pPr>
            <w:r w:rsidRPr="003C6297">
              <w:rPr>
                <w:rFonts w:ascii="Cambria" w:eastAsia="SimSun" w:hAnsi="Cambria"/>
              </w:rPr>
              <w:t>2.</w:t>
            </w:r>
          </w:p>
        </w:tc>
        <w:tc>
          <w:tcPr>
            <w:tcW w:w="3685" w:type="dxa"/>
            <w:shd w:val="clear" w:color="auto" w:fill="auto"/>
          </w:tcPr>
          <w:p w14:paraId="65933E9A" w14:textId="2C69394F" w:rsidR="005A6333" w:rsidRPr="003C6297" w:rsidRDefault="005A6333" w:rsidP="005A6333">
            <w:pPr>
              <w:ind w:left="5"/>
              <w:contextualSpacing/>
              <w:rPr>
                <w:rFonts w:ascii="Cambria" w:eastAsia="SimSun" w:hAnsi="Cambria"/>
              </w:rPr>
            </w:pPr>
            <w:r w:rsidRPr="003C6297">
              <w:rPr>
                <w:rFonts w:ascii="Cambria" w:eastAsia="SimSun" w:hAnsi="Cambria"/>
              </w:rPr>
              <w:t>Kokie kvalifikaciniai reikalavimai, Jūsų nuomone, turėtų būti keliami pirkimo procedūroje ketinančioms dalyvauti tiekėjų įmonėms? Pagrįskite.</w:t>
            </w:r>
          </w:p>
        </w:tc>
        <w:tc>
          <w:tcPr>
            <w:tcW w:w="5670" w:type="dxa"/>
            <w:shd w:val="clear" w:color="auto" w:fill="auto"/>
            <w:vAlign w:val="center"/>
          </w:tcPr>
          <w:p w14:paraId="5CD57D60" w14:textId="77777777" w:rsidR="005A6333" w:rsidRPr="003C6297" w:rsidRDefault="005A6333" w:rsidP="005A6333">
            <w:pPr>
              <w:spacing w:after="120"/>
              <w:jc w:val="center"/>
              <w:rPr>
                <w:rFonts w:ascii="Cambria" w:eastAsia="SimSun" w:hAnsi="Cambria"/>
              </w:rPr>
            </w:pPr>
          </w:p>
        </w:tc>
      </w:tr>
      <w:tr w:rsidR="005A6333" w:rsidRPr="003C6297" w14:paraId="7EBF361C" w14:textId="77777777" w:rsidTr="00CD0C92">
        <w:tc>
          <w:tcPr>
            <w:tcW w:w="568" w:type="dxa"/>
          </w:tcPr>
          <w:p w14:paraId="2DF03890" w14:textId="7F4C6187" w:rsidR="005A6333" w:rsidRPr="003C6297" w:rsidRDefault="005A6333" w:rsidP="005A6333">
            <w:pPr>
              <w:jc w:val="both"/>
              <w:rPr>
                <w:rFonts w:ascii="Cambria" w:eastAsia="SimSun" w:hAnsi="Cambria"/>
              </w:rPr>
            </w:pPr>
            <w:r w:rsidRPr="003C6297">
              <w:rPr>
                <w:rFonts w:ascii="Cambria" w:eastAsia="SimSun" w:hAnsi="Cambria"/>
              </w:rPr>
              <w:t>3.</w:t>
            </w:r>
          </w:p>
        </w:tc>
        <w:tc>
          <w:tcPr>
            <w:tcW w:w="3685" w:type="dxa"/>
            <w:shd w:val="clear" w:color="auto" w:fill="auto"/>
          </w:tcPr>
          <w:p w14:paraId="69A0A07A" w14:textId="2773B120" w:rsidR="005A6333" w:rsidRPr="003C6297" w:rsidRDefault="005A6333" w:rsidP="005A6333">
            <w:pPr>
              <w:rPr>
                <w:rFonts w:ascii="Cambria" w:eastAsia="SimSun" w:hAnsi="Cambria"/>
              </w:rPr>
            </w:pPr>
            <w:r w:rsidRPr="003C6297">
              <w:rPr>
                <w:rFonts w:ascii="Cambria" w:eastAsia="SimSun" w:hAnsi="Cambria"/>
              </w:rPr>
              <w:t>Ar nustatyti kvalifikacijos reikalavimai užtikrina sąžiningą tiekėjų konkurenciją? Ar jie yra aiškūs?</w:t>
            </w:r>
          </w:p>
        </w:tc>
        <w:tc>
          <w:tcPr>
            <w:tcW w:w="5670" w:type="dxa"/>
            <w:shd w:val="clear" w:color="auto" w:fill="auto"/>
            <w:vAlign w:val="center"/>
          </w:tcPr>
          <w:p w14:paraId="52396407" w14:textId="77777777" w:rsidR="005A6333" w:rsidRPr="003C6297" w:rsidRDefault="005A6333" w:rsidP="005A6333">
            <w:pPr>
              <w:spacing w:after="120"/>
              <w:jc w:val="center"/>
              <w:rPr>
                <w:rFonts w:ascii="Cambria" w:eastAsia="SimSun" w:hAnsi="Cambria"/>
              </w:rPr>
            </w:pPr>
          </w:p>
        </w:tc>
      </w:tr>
      <w:tr w:rsidR="005A6333" w:rsidRPr="003C6297" w14:paraId="3050F3D4" w14:textId="77777777" w:rsidTr="00CD0C92">
        <w:tc>
          <w:tcPr>
            <w:tcW w:w="568" w:type="dxa"/>
          </w:tcPr>
          <w:p w14:paraId="452D3FBB" w14:textId="19ED4128" w:rsidR="005A6333" w:rsidRPr="003C6297" w:rsidRDefault="005A6333" w:rsidP="005A6333">
            <w:pPr>
              <w:jc w:val="both"/>
              <w:rPr>
                <w:rFonts w:ascii="Cambria" w:hAnsi="Cambria"/>
                <w:color w:val="000000"/>
              </w:rPr>
            </w:pPr>
            <w:r w:rsidRPr="003C6297">
              <w:rPr>
                <w:rFonts w:ascii="Cambria" w:hAnsi="Cambria"/>
                <w:color w:val="000000"/>
              </w:rPr>
              <w:t>4.</w:t>
            </w:r>
          </w:p>
        </w:tc>
        <w:tc>
          <w:tcPr>
            <w:tcW w:w="3685" w:type="dxa"/>
            <w:shd w:val="clear" w:color="auto" w:fill="auto"/>
          </w:tcPr>
          <w:p w14:paraId="088BBAA6" w14:textId="73B6C194" w:rsidR="005A6333" w:rsidRPr="003C6297" w:rsidRDefault="005A6333" w:rsidP="005A6333">
            <w:pPr>
              <w:rPr>
                <w:rFonts w:ascii="Cambria" w:eastAsia="SimSun" w:hAnsi="Cambria"/>
              </w:rPr>
            </w:pPr>
            <w:r w:rsidRPr="003C6297">
              <w:rPr>
                <w:rFonts w:ascii="Cambria" w:hAnsi="Cambria"/>
                <w:color w:val="000000"/>
              </w:rPr>
              <w:t>Ar turite kitų pastebėjimų ar pasiūlymų? (</w:t>
            </w:r>
            <w:r w:rsidRPr="003C6297">
              <w:rPr>
                <w:rFonts w:ascii="Cambria" w:hAnsi="Cambria"/>
                <w:i/>
                <w:color w:val="000000"/>
              </w:rPr>
              <w:t>jei turite,</w:t>
            </w:r>
            <w:r w:rsidRPr="003C6297">
              <w:rPr>
                <w:rFonts w:ascii="Cambria" w:hAnsi="Cambria"/>
                <w:color w:val="000000"/>
              </w:rPr>
              <w:t xml:space="preserve"> </w:t>
            </w:r>
            <w:r w:rsidRPr="003C6297">
              <w:rPr>
                <w:rFonts w:ascii="Cambria" w:hAnsi="Cambria"/>
                <w:i/>
                <w:color w:val="000000"/>
              </w:rPr>
              <w:t>prašome pateikti</w:t>
            </w:r>
            <w:r w:rsidRPr="003C6297">
              <w:rPr>
                <w:rFonts w:ascii="Cambria" w:hAnsi="Cambria"/>
                <w:color w:val="000000"/>
              </w:rPr>
              <w:t>)</w:t>
            </w:r>
          </w:p>
        </w:tc>
        <w:tc>
          <w:tcPr>
            <w:tcW w:w="5670" w:type="dxa"/>
            <w:shd w:val="clear" w:color="auto" w:fill="auto"/>
            <w:vAlign w:val="center"/>
          </w:tcPr>
          <w:p w14:paraId="73842A20" w14:textId="77777777" w:rsidR="005A6333" w:rsidRPr="003C6297" w:rsidRDefault="005A6333" w:rsidP="005A6333">
            <w:pPr>
              <w:spacing w:after="120"/>
              <w:jc w:val="center"/>
              <w:rPr>
                <w:rFonts w:ascii="Cambria" w:eastAsia="SimSun" w:hAnsi="Cambria"/>
              </w:rPr>
            </w:pPr>
          </w:p>
        </w:tc>
      </w:tr>
    </w:tbl>
    <w:p w14:paraId="2404F9E9" w14:textId="77777777" w:rsidR="00AC4529" w:rsidRPr="00AC4529" w:rsidRDefault="00AC4529" w:rsidP="00AC4529">
      <w:pPr>
        <w:spacing w:after="0" w:line="240" w:lineRule="auto"/>
        <w:jc w:val="both"/>
        <w:rPr>
          <w:rFonts w:ascii="Times New Roman" w:eastAsia="Calibri" w:hAnsi="Times New Roman" w:cs="Times New Roman"/>
          <w:i/>
        </w:rPr>
      </w:pPr>
      <w:r w:rsidRPr="00AC4529">
        <w:rPr>
          <w:rFonts w:ascii="Times New Roman" w:eastAsia="Calibri" w:hAnsi="Times New Roman" w:cs="Times New Roman"/>
          <w:i/>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51AA7BE" w14:textId="77777777" w:rsidR="00EE7A4C" w:rsidRPr="003C6297" w:rsidRDefault="00EE7A4C" w:rsidP="00EE7A4C">
      <w:pPr>
        <w:jc w:val="both"/>
        <w:rPr>
          <w:rFonts w:ascii="Cambria" w:hAnsi="Cambria" w:cs="Times New Roman"/>
        </w:rPr>
      </w:pPr>
    </w:p>
    <w:sectPr w:rsidR="00EE7A4C" w:rsidRPr="003C6297" w:rsidSect="00AB52A3">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F502D"/>
    <w:multiLevelType w:val="hybridMultilevel"/>
    <w:tmpl w:val="4FF4A3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4C"/>
    <w:rsid w:val="000D4B19"/>
    <w:rsid w:val="00151EFF"/>
    <w:rsid w:val="00175DAA"/>
    <w:rsid w:val="00236DF3"/>
    <w:rsid w:val="00242086"/>
    <w:rsid w:val="002A6FAF"/>
    <w:rsid w:val="0034729D"/>
    <w:rsid w:val="003710E4"/>
    <w:rsid w:val="00396258"/>
    <w:rsid w:val="003B0334"/>
    <w:rsid w:val="003B74F4"/>
    <w:rsid w:val="003C6297"/>
    <w:rsid w:val="003D37A0"/>
    <w:rsid w:val="005462B6"/>
    <w:rsid w:val="0057604B"/>
    <w:rsid w:val="005908AA"/>
    <w:rsid w:val="005A6333"/>
    <w:rsid w:val="005C7578"/>
    <w:rsid w:val="005D1E2B"/>
    <w:rsid w:val="005D2D68"/>
    <w:rsid w:val="00614770"/>
    <w:rsid w:val="00652E9F"/>
    <w:rsid w:val="00695615"/>
    <w:rsid w:val="006E07BC"/>
    <w:rsid w:val="00700DBC"/>
    <w:rsid w:val="00723344"/>
    <w:rsid w:val="00764762"/>
    <w:rsid w:val="007C1AA8"/>
    <w:rsid w:val="008E74C2"/>
    <w:rsid w:val="009634FA"/>
    <w:rsid w:val="00A37144"/>
    <w:rsid w:val="00AB2F27"/>
    <w:rsid w:val="00AB52A3"/>
    <w:rsid w:val="00AC4529"/>
    <w:rsid w:val="00AE4DD5"/>
    <w:rsid w:val="00B70021"/>
    <w:rsid w:val="00C34259"/>
    <w:rsid w:val="00C34985"/>
    <w:rsid w:val="00C41AD8"/>
    <w:rsid w:val="00CA73B6"/>
    <w:rsid w:val="00CB4505"/>
    <w:rsid w:val="00CD0C92"/>
    <w:rsid w:val="00D36F89"/>
    <w:rsid w:val="00D6184E"/>
    <w:rsid w:val="00DD0365"/>
    <w:rsid w:val="00E57B3E"/>
    <w:rsid w:val="00EE7A4C"/>
    <w:rsid w:val="00F3229F"/>
    <w:rsid w:val="00F815B7"/>
    <w:rsid w:val="00FB1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A796"/>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A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1"/>
    <w:basedOn w:val="Normal"/>
    <w:link w:val="ListParagraphChar"/>
    <w:uiPriority w:val="34"/>
    <w:qFormat/>
    <w:rsid w:val="00723344"/>
    <w:pPr>
      <w:spacing w:after="160" w:line="259" w:lineRule="auto"/>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DD03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E7C1DF-0573-4C96-82D0-2C5117F56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626B71-62DF-45AD-AFDF-FC066F2BD7C0}">
  <ds:schemaRefs>
    <ds:schemaRef ds:uri="http://schemas.microsoft.com/sharepoint/v3/contenttype/forms"/>
  </ds:schemaRefs>
</ds:datastoreItem>
</file>

<file path=customXml/itemProps3.xml><?xml version="1.0" encoding="utf-8"?>
<ds:datastoreItem xmlns:ds="http://schemas.openxmlformats.org/officeDocument/2006/customXml" ds:itemID="{1E86B77A-5A14-4071-8DA4-E75B38D601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2497</Words>
  <Characters>1424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dc:description/>
  <cp:lastModifiedBy>Karolina Morkevičė</cp:lastModifiedBy>
  <cp:revision>6</cp:revision>
  <cp:lastPrinted>2024-03-19T06:54:00Z</cp:lastPrinted>
  <dcterms:created xsi:type="dcterms:W3CDTF">2024-08-21T07:39:00Z</dcterms:created>
  <dcterms:modified xsi:type="dcterms:W3CDTF">2025-04-01T09:56:00Z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