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B20D2" w14:textId="77777777" w:rsidR="0060665C" w:rsidRPr="0060665C" w:rsidRDefault="0060665C" w:rsidP="0060665C">
      <w:pPr>
        <w:jc w:val="right"/>
        <w:rPr>
          <w:rFonts w:eastAsia="Calibri"/>
          <w:b/>
          <w:bCs/>
          <w:sz w:val="20"/>
          <w:szCs w:val="20"/>
          <w:lang w:eastAsia="en-US"/>
        </w:rPr>
      </w:pPr>
      <w:r w:rsidRPr="0060665C">
        <w:rPr>
          <w:rFonts w:eastAsia="Calibri"/>
          <w:b/>
          <w:bCs/>
          <w:sz w:val="20"/>
          <w:szCs w:val="20"/>
          <w:lang w:eastAsia="en-US"/>
        </w:rPr>
        <w:t>Pirkimo sąlygų</w:t>
      </w:r>
    </w:p>
    <w:p w14:paraId="4746EA56" w14:textId="5A1774D2" w:rsidR="0060665C" w:rsidRPr="0060665C" w:rsidRDefault="0060665C" w:rsidP="0060665C">
      <w:pPr>
        <w:jc w:val="right"/>
        <w:rPr>
          <w:rFonts w:eastAsia="Calibri"/>
          <w:b/>
          <w:bCs/>
          <w:sz w:val="20"/>
          <w:szCs w:val="20"/>
          <w:lang w:eastAsia="en-US"/>
        </w:rPr>
      </w:pPr>
      <w:r w:rsidRPr="00AC478D">
        <w:rPr>
          <w:rFonts w:eastAsia="Calibri"/>
          <w:b/>
          <w:bCs/>
          <w:sz w:val="20"/>
          <w:szCs w:val="20"/>
          <w:lang w:eastAsia="en-US"/>
        </w:rPr>
        <w:t>1</w:t>
      </w:r>
      <w:r w:rsidRPr="0060665C">
        <w:rPr>
          <w:rFonts w:eastAsia="Calibri"/>
          <w:b/>
          <w:bCs/>
          <w:sz w:val="20"/>
          <w:szCs w:val="20"/>
          <w:lang w:eastAsia="en-US"/>
        </w:rPr>
        <w:t xml:space="preserve"> priedas „</w:t>
      </w:r>
      <w:r w:rsidRPr="00AC478D">
        <w:rPr>
          <w:rFonts w:eastAsia="Calibri"/>
          <w:b/>
          <w:bCs/>
          <w:sz w:val="20"/>
          <w:szCs w:val="20"/>
          <w:lang w:eastAsia="en-US"/>
        </w:rPr>
        <w:t>Techninė</w:t>
      </w:r>
      <w:r w:rsidR="00723B8B" w:rsidRPr="00AC478D">
        <w:rPr>
          <w:rFonts w:eastAsia="Calibri"/>
          <w:b/>
          <w:bCs/>
          <w:sz w:val="20"/>
          <w:szCs w:val="20"/>
          <w:lang w:eastAsia="en-US"/>
        </w:rPr>
        <w:t xml:space="preserve"> specifikacija</w:t>
      </w:r>
      <w:r w:rsidRPr="0060665C">
        <w:rPr>
          <w:rFonts w:eastAsia="Calibri"/>
          <w:b/>
          <w:bCs/>
          <w:sz w:val="20"/>
          <w:szCs w:val="20"/>
          <w:lang w:eastAsia="en-US"/>
        </w:rPr>
        <w:t>“</w:t>
      </w:r>
    </w:p>
    <w:p w14:paraId="513F6855" w14:textId="77777777" w:rsidR="0060665C" w:rsidRPr="00F36E06" w:rsidRDefault="0060665C" w:rsidP="0060665C">
      <w:pPr>
        <w:rPr>
          <w:sz w:val="16"/>
          <w:szCs w:val="16"/>
        </w:rPr>
      </w:pPr>
    </w:p>
    <w:p w14:paraId="18940B69" w14:textId="4D40CF78" w:rsidR="009A1E75" w:rsidRDefault="009A1E75" w:rsidP="009A1E75">
      <w:pPr>
        <w:jc w:val="center"/>
        <w:rPr>
          <w:b/>
          <w:bCs/>
          <w:color w:val="000000"/>
        </w:rPr>
      </w:pPr>
      <w:r w:rsidRPr="00241813">
        <w:rPr>
          <w:b/>
        </w:rPr>
        <w:t xml:space="preserve">DARBO RŪBŲ NUOMOS SU </w:t>
      </w:r>
      <w:r w:rsidR="00CC4860">
        <w:rPr>
          <w:b/>
        </w:rPr>
        <w:t xml:space="preserve">JŲ </w:t>
      </w:r>
      <w:r>
        <w:rPr>
          <w:b/>
        </w:rPr>
        <w:t xml:space="preserve">PRIEŽIŪRA IR SKALBIMO </w:t>
      </w:r>
      <w:r w:rsidRPr="00241813">
        <w:rPr>
          <w:b/>
        </w:rPr>
        <w:t>PASLAUGA</w:t>
      </w:r>
      <w:r w:rsidRPr="009A1E75">
        <w:rPr>
          <w:b/>
          <w:bCs/>
          <w:color w:val="000000"/>
        </w:rPr>
        <w:t xml:space="preserve"> </w:t>
      </w:r>
    </w:p>
    <w:p w14:paraId="3DE53A1A" w14:textId="2EE4C5C7" w:rsidR="009A1E75" w:rsidRDefault="009A1E75" w:rsidP="009A1E75">
      <w:pPr>
        <w:jc w:val="center"/>
        <w:rPr>
          <w:b/>
          <w:bCs/>
          <w:color w:val="000000"/>
        </w:rPr>
      </w:pPr>
      <w:r w:rsidRPr="00925DEE">
        <w:rPr>
          <w:b/>
          <w:bCs/>
          <w:color w:val="000000"/>
        </w:rPr>
        <w:t>TECHNINĖ SPECIFIKACIJA</w:t>
      </w:r>
    </w:p>
    <w:p w14:paraId="19843C76" w14:textId="77777777" w:rsidR="006B1A68" w:rsidRPr="00F36E06" w:rsidRDefault="006B1A68" w:rsidP="009A1E75">
      <w:pPr>
        <w:jc w:val="center"/>
        <w:rPr>
          <w:b/>
          <w:bCs/>
          <w:color w:val="000000"/>
          <w:sz w:val="16"/>
          <w:szCs w:val="16"/>
        </w:rPr>
      </w:pPr>
    </w:p>
    <w:p w14:paraId="1E594F82" w14:textId="0A6D3F74" w:rsidR="006B1A68" w:rsidRPr="006B1A68" w:rsidRDefault="006B1A68" w:rsidP="006B1A68">
      <w:pPr>
        <w:pStyle w:val="Sraopastraipa"/>
        <w:numPr>
          <w:ilvl w:val="0"/>
          <w:numId w:val="12"/>
        </w:numPr>
        <w:jc w:val="center"/>
        <w:rPr>
          <w:b/>
          <w:bCs/>
          <w:color w:val="000000"/>
        </w:rPr>
      </w:pPr>
      <w:r>
        <w:rPr>
          <w:b/>
          <w:bCs/>
          <w:color w:val="000000"/>
        </w:rPr>
        <w:t>SĄVOKOS IR SUTRUMPINIMAI</w:t>
      </w:r>
    </w:p>
    <w:p w14:paraId="634BEF7D" w14:textId="77777777" w:rsidR="006B1A68" w:rsidRPr="00F36E06" w:rsidRDefault="006B1A68" w:rsidP="006B1A68">
      <w:pPr>
        <w:pStyle w:val="Default"/>
        <w:rPr>
          <w:sz w:val="16"/>
          <w:szCs w:val="16"/>
        </w:rPr>
      </w:pPr>
      <w:r>
        <w:t xml:space="preserve"> </w:t>
      </w:r>
    </w:p>
    <w:p w14:paraId="732F7044" w14:textId="5C157FC4" w:rsidR="006B1A68" w:rsidRPr="006B1A68" w:rsidRDefault="006B1A68" w:rsidP="006B1A68">
      <w:pPr>
        <w:pStyle w:val="Default"/>
        <w:numPr>
          <w:ilvl w:val="1"/>
          <w:numId w:val="13"/>
        </w:numPr>
        <w:spacing w:after="71"/>
        <w:jc w:val="both"/>
        <w:rPr>
          <w:rFonts w:ascii="Times New Roman" w:hAnsi="Times New Roman" w:cs="Times New Roman"/>
        </w:rPr>
      </w:pPr>
      <w:r w:rsidRPr="006B1A68">
        <w:rPr>
          <w:rFonts w:ascii="Times New Roman" w:hAnsi="Times New Roman" w:cs="Times New Roman"/>
          <w:b/>
          <w:bCs/>
        </w:rPr>
        <w:t>Pirkėjas</w:t>
      </w:r>
      <w:r w:rsidR="009B35E0">
        <w:rPr>
          <w:rFonts w:ascii="Times New Roman" w:hAnsi="Times New Roman" w:cs="Times New Roman"/>
          <w:b/>
          <w:bCs/>
        </w:rPr>
        <w:t xml:space="preserve"> (perkančioji organizacija)</w:t>
      </w:r>
      <w:r w:rsidRPr="006B1A68">
        <w:rPr>
          <w:rFonts w:ascii="Times New Roman" w:hAnsi="Times New Roman" w:cs="Times New Roman"/>
          <w:b/>
          <w:bCs/>
        </w:rPr>
        <w:t xml:space="preserve"> </w:t>
      </w:r>
      <w:r w:rsidRPr="006B1A68">
        <w:rPr>
          <w:rFonts w:ascii="Times New Roman" w:hAnsi="Times New Roman" w:cs="Times New Roman"/>
        </w:rPr>
        <w:t xml:space="preserve">– </w:t>
      </w:r>
      <w:r>
        <w:rPr>
          <w:rFonts w:ascii="Times New Roman" w:hAnsi="Times New Roman" w:cs="Times New Roman"/>
        </w:rPr>
        <w:t>VšĮ Šiaulių centro poliklinika</w:t>
      </w:r>
      <w:r w:rsidRPr="006B1A68">
        <w:rPr>
          <w:rFonts w:ascii="Times New Roman" w:hAnsi="Times New Roman" w:cs="Times New Roman"/>
        </w:rPr>
        <w:t xml:space="preserve">. </w:t>
      </w:r>
    </w:p>
    <w:p w14:paraId="7DF2C315" w14:textId="4541EBBC" w:rsidR="006B1A68" w:rsidRPr="006B1A68" w:rsidRDefault="006B1A68" w:rsidP="006B1A68">
      <w:pPr>
        <w:pStyle w:val="Default"/>
        <w:numPr>
          <w:ilvl w:val="1"/>
          <w:numId w:val="13"/>
        </w:numPr>
        <w:spacing w:after="71"/>
        <w:jc w:val="both"/>
        <w:rPr>
          <w:rFonts w:ascii="Times New Roman" w:hAnsi="Times New Roman" w:cs="Times New Roman"/>
        </w:rPr>
      </w:pPr>
      <w:r w:rsidRPr="006B1A68">
        <w:rPr>
          <w:rFonts w:ascii="Times New Roman" w:hAnsi="Times New Roman" w:cs="Times New Roman"/>
          <w:b/>
          <w:bCs/>
        </w:rPr>
        <w:t>Tiekėjas</w:t>
      </w:r>
      <w:r w:rsidR="009B35E0">
        <w:rPr>
          <w:rFonts w:ascii="Times New Roman" w:hAnsi="Times New Roman" w:cs="Times New Roman"/>
          <w:b/>
          <w:bCs/>
        </w:rPr>
        <w:t xml:space="preserve"> (Paslaugos teikėjas)</w:t>
      </w:r>
      <w:r w:rsidRPr="006B1A68">
        <w:rPr>
          <w:rFonts w:ascii="Times New Roman" w:hAnsi="Times New Roman" w:cs="Times New Roman"/>
          <w:b/>
          <w:bCs/>
        </w:rPr>
        <w:t xml:space="preserve"> </w:t>
      </w:r>
      <w:r w:rsidRPr="006B1A68">
        <w:rPr>
          <w:rFonts w:ascii="Times New Roman" w:hAnsi="Times New Roman" w:cs="Times New Roman"/>
        </w:rPr>
        <w:t xml:space="preserve">– ūkio subjektas – fizinis asmuo, privatusis juridinis asmuo, viešasis juridinis asmuo, kitos organizacijos ir jų padaliniai ar tokių asmenų grupė, su kuriuo Pirkėjas sudaro Sutartį. </w:t>
      </w:r>
    </w:p>
    <w:p w14:paraId="6532E97F" w14:textId="77777777" w:rsidR="006B1A68" w:rsidRPr="006B1A68" w:rsidRDefault="006B1A68" w:rsidP="006B1A68">
      <w:pPr>
        <w:pStyle w:val="Default"/>
        <w:numPr>
          <w:ilvl w:val="1"/>
          <w:numId w:val="13"/>
        </w:numPr>
        <w:spacing w:after="71"/>
        <w:jc w:val="both"/>
        <w:rPr>
          <w:rFonts w:ascii="Times New Roman" w:hAnsi="Times New Roman" w:cs="Times New Roman"/>
        </w:rPr>
      </w:pPr>
      <w:r w:rsidRPr="006B1A68">
        <w:rPr>
          <w:rFonts w:ascii="Times New Roman" w:hAnsi="Times New Roman" w:cs="Times New Roman"/>
          <w:b/>
          <w:bCs/>
        </w:rPr>
        <w:t xml:space="preserve">Sutartis </w:t>
      </w:r>
      <w:r w:rsidRPr="006B1A68">
        <w:rPr>
          <w:rFonts w:ascii="Times New Roman" w:hAnsi="Times New Roman" w:cs="Times New Roman"/>
        </w:rPr>
        <w:t xml:space="preserve">– sutartis, sudaroma tarp Tiekėjo ir Pirkėjo dėl Pirkimo objekto. </w:t>
      </w:r>
    </w:p>
    <w:p w14:paraId="6D34AA7D" w14:textId="16EECCB1" w:rsidR="006B1A68" w:rsidRDefault="006B1A68" w:rsidP="006B1A68">
      <w:pPr>
        <w:pStyle w:val="Default"/>
        <w:numPr>
          <w:ilvl w:val="1"/>
          <w:numId w:val="13"/>
        </w:numPr>
        <w:spacing w:after="71"/>
        <w:jc w:val="both"/>
        <w:rPr>
          <w:rFonts w:ascii="Times New Roman" w:hAnsi="Times New Roman" w:cs="Times New Roman"/>
        </w:rPr>
      </w:pPr>
      <w:r w:rsidRPr="006B1A68">
        <w:rPr>
          <w:rFonts w:ascii="Times New Roman" w:hAnsi="Times New Roman" w:cs="Times New Roman"/>
          <w:b/>
          <w:bCs/>
        </w:rPr>
        <w:t>Prekės</w:t>
      </w:r>
      <w:r w:rsidRPr="006B1A68">
        <w:rPr>
          <w:rFonts w:ascii="Times New Roman" w:hAnsi="Times New Roman" w:cs="Times New Roman"/>
        </w:rPr>
        <w:t xml:space="preserve"> – darbo rūbų </w:t>
      </w:r>
      <w:r w:rsidR="00E77A62">
        <w:rPr>
          <w:rFonts w:ascii="Times New Roman" w:hAnsi="Times New Roman" w:cs="Times New Roman"/>
        </w:rPr>
        <w:t>(</w:t>
      </w:r>
      <w:r w:rsidR="00CF0014">
        <w:rPr>
          <w:rFonts w:ascii="Times New Roman" w:hAnsi="Times New Roman" w:cs="Times New Roman"/>
        </w:rPr>
        <w:t>D</w:t>
      </w:r>
      <w:r w:rsidR="00E77A62">
        <w:rPr>
          <w:rFonts w:ascii="Times New Roman" w:hAnsi="Times New Roman" w:cs="Times New Roman"/>
        </w:rPr>
        <w:t xml:space="preserve">rabužių) </w:t>
      </w:r>
      <w:r w:rsidRPr="006B1A68">
        <w:rPr>
          <w:rFonts w:ascii="Times New Roman" w:hAnsi="Times New Roman" w:cs="Times New Roman"/>
        </w:rPr>
        <w:t xml:space="preserve">nuoma. </w:t>
      </w:r>
    </w:p>
    <w:p w14:paraId="2A3FA684" w14:textId="0BC1B16C" w:rsidR="009B35E0" w:rsidRPr="006B1A68" w:rsidRDefault="009B35E0" w:rsidP="006B1A68">
      <w:pPr>
        <w:pStyle w:val="Default"/>
        <w:numPr>
          <w:ilvl w:val="1"/>
          <w:numId w:val="13"/>
        </w:numPr>
        <w:spacing w:after="71"/>
        <w:jc w:val="both"/>
        <w:rPr>
          <w:rFonts w:ascii="Times New Roman" w:hAnsi="Times New Roman" w:cs="Times New Roman"/>
        </w:rPr>
      </w:pPr>
      <w:r>
        <w:rPr>
          <w:rFonts w:ascii="Times New Roman" w:hAnsi="Times New Roman" w:cs="Times New Roman"/>
          <w:b/>
          <w:bCs/>
        </w:rPr>
        <w:t xml:space="preserve">Paslauga </w:t>
      </w:r>
      <w:r>
        <w:rPr>
          <w:rFonts w:ascii="Times New Roman" w:hAnsi="Times New Roman" w:cs="Times New Roman"/>
        </w:rPr>
        <w:t>– darbo rūbų skalbimas ir priežiūra, nešvarių surinkimas ir išskalbtų Drabužių pristatymas Pirkėjui.</w:t>
      </w:r>
    </w:p>
    <w:p w14:paraId="209F2957" w14:textId="5BB99146" w:rsidR="006B1A68" w:rsidRPr="006B1A68" w:rsidRDefault="006B1A68" w:rsidP="006B1A68">
      <w:pPr>
        <w:pStyle w:val="Default"/>
        <w:numPr>
          <w:ilvl w:val="1"/>
          <w:numId w:val="13"/>
        </w:numPr>
        <w:spacing w:after="71"/>
        <w:jc w:val="both"/>
        <w:rPr>
          <w:rFonts w:ascii="Times New Roman" w:hAnsi="Times New Roman" w:cs="Times New Roman"/>
        </w:rPr>
      </w:pPr>
      <w:r w:rsidRPr="006B1A68">
        <w:rPr>
          <w:rFonts w:ascii="Times New Roman" w:hAnsi="Times New Roman" w:cs="Times New Roman"/>
          <w:b/>
          <w:bCs/>
        </w:rPr>
        <w:t>Darbo rūb</w:t>
      </w:r>
      <w:r w:rsidR="00EA2032">
        <w:rPr>
          <w:rFonts w:ascii="Times New Roman" w:hAnsi="Times New Roman" w:cs="Times New Roman"/>
          <w:b/>
          <w:bCs/>
        </w:rPr>
        <w:t>ai</w:t>
      </w:r>
      <w:r w:rsidRPr="006B1A68">
        <w:rPr>
          <w:rFonts w:ascii="Times New Roman" w:hAnsi="Times New Roman" w:cs="Times New Roman"/>
          <w:b/>
          <w:bCs/>
        </w:rPr>
        <w:t xml:space="preserve"> </w:t>
      </w:r>
      <w:r w:rsidR="00E323AD">
        <w:rPr>
          <w:rFonts w:ascii="Times New Roman" w:hAnsi="Times New Roman" w:cs="Times New Roman"/>
          <w:b/>
          <w:bCs/>
        </w:rPr>
        <w:t>(Drabužiai)</w:t>
      </w:r>
      <w:r w:rsidR="007D1E84">
        <w:rPr>
          <w:rFonts w:ascii="Times New Roman" w:hAnsi="Times New Roman" w:cs="Times New Roman"/>
          <w:b/>
          <w:bCs/>
        </w:rPr>
        <w:t xml:space="preserve"> </w:t>
      </w:r>
      <w:r w:rsidRPr="006B1A68">
        <w:rPr>
          <w:rFonts w:ascii="Times New Roman" w:hAnsi="Times New Roman" w:cs="Times New Roman"/>
        </w:rPr>
        <w:t xml:space="preserve">– </w:t>
      </w:r>
      <w:r w:rsidR="00E323AD">
        <w:rPr>
          <w:rFonts w:ascii="Times New Roman" w:hAnsi="Times New Roman" w:cs="Times New Roman"/>
        </w:rPr>
        <w:t>moteriškas chalatas</w:t>
      </w:r>
      <w:r w:rsidRPr="006B1A68">
        <w:rPr>
          <w:rFonts w:ascii="Times New Roman" w:hAnsi="Times New Roman" w:cs="Times New Roman"/>
        </w:rPr>
        <w:t>,</w:t>
      </w:r>
      <w:r w:rsidR="00E323AD">
        <w:rPr>
          <w:rFonts w:ascii="Times New Roman" w:hAnsi="Times New Roman" w:cs="Times New Roman"/>
        </w:rPr>
        <w:t xml:space="preserve"> vyriškas chalatas, universali tunika, universalios</w:t>
      </w:r>
      <w:r w:rsidRPr="006B1A68">
        <w:rPr>
          <w:rFonts w:ascii="Times New Roman" w:hAnsi="Times New Roman" w:cs="Times New Roman"/>
        </w:rPr>
        <w:t xml:space="preserve"> kelnės, marškinėliai trumpomis rankovėmis, </w:t>
      </w:r>
      <w:r w:rsidR="00EA2032">
        <w:rPr>
          <w:rFonts w:ascii="Times New Roman" w:hAnsi="Times New Roman" w:cs="Times New Roman"/>
        </w:rPr>
        <w:t>bliuzonas</w:t>
      </w:r>
      <w:r w:rsidRPr="006B1A68">
        <w:rPr>
          <w:rFonts w:ascii="Times New Roman" w:hAnsi="Times New Roman" w:cs="Times New Roman"/>
        </w:rPr>
        <w:t xml:space="preserve">. </w:t>
      </w:r>
    </w:p>
    <w:p w14:paraId="72E0E3A9" w14:textId="77777777" w:rsidR="0060665C" w:rsidRPr="0097574B" w:rsidRDefault="0060665C" w:rsidP="0060665C">
      <w:pPr>
        <w:tabs>
          <w:tab w:val="left" w:pos="6840"/>
        </w:tabs>
        <w:rPr>
          <w:sz w:val="16"/>
          <w:szCs w:val="16"/>
        </w:rPr>
      </w:pPr>
    </w:p>
    <w:p w14:paraId="388AAF8C" w14:textId="4CB996ED" w:rsidR="0060665C" w:rsidRPr="009F6B72" w:rsidRDefault="00EA2032" w:rsidP="0060665C">
      <w:pPr>
        <w:spacing w:line="360" w:lineRule="auto"/>
        <w:jc w:val="center"/>
        <w:rPr>
          <w:b/>
        </w:rPr>
      </w:pPr>
      <w:r>
        <w:rPr>
          <w:b/>
        </w:rPr>
        <w:t>I</w:t>
      </w:r>
      <w:r w:rsidR="0060665C">
        <w:rPr>
          <w:b/>
        </w:rPr>
        <w:t>I. PIRKIMO OBJEKTO APRAŠYMAS</w:t>
      </w:r>
    </w:p>
    <w:p w14:paraId="3B7D7017" w14:textId="00666FD2" w:rsidR="0060665C" w:rsidRDefault="00396B14" w:rsidP="008504BE">
      <w:pPr>
        <w:pStyle w:val="Sraopastraipa"/>
        <w:numPr>
          <w:ilvl w:val="0"/>
          <w:numId w:val="3"/>
        </w:numPr>
        <w:spacing w:line="276" w:lineRule="auto"/>
        <w:jc w:val="both"/>
      </w:pPr>
      <w:r>
        <w:t>Darbo rūbų (Drabužių)</w:t>
      </w:r>
      <w:r w:rsidR="0060665C" w:rsidRPr="00BB7AE9">
        <w:t xml:space="preserve"> nuom</w:t>
      </w:r>
      <w:r w:rsidR="00D9134A">
        <w:t>a</w:t>
      </w:r>
      <w:r w:rsidR="0060665C" w:rsidRPr="00BB7AE9">
        <w:t>, priežiūros ir skalbimo paslaugas apima:</w:t>
      </w:r>
    </w:p>
    <w:p w14:paraId="56420137" w14:textId="0FF0D8AE" w:rsidR="0060665C" w:rsidRPr="00E3740B" w:rsidRDefault="00E3740B" w:rsidP="008504BE">
      <w:pPr>
        <w:pStyle w:val="Betarp"/>
        <w:jc w:val="both"/>
        <w:rPr>
          <w:rFonts w:ascii="Times New Roman" w:hAnsi="Times New Roman"/>
          <w:sz w:val="24"/>
          <w:szCs w:val="24"/>
        </w:rPr>
      </w:pPr>
      <w:r>
        <w:rPr>
          <w:rFonts w:ascii="Times New Roman" w:hAnsi="Times New Roman"/>
          <w:sz w:val="24"/>
          <w:szCs w:val="24"/>
        </w:rPr>
        <w:t xml:space="preserve">      </w:t>
      </w:r>
      <w:r w:rsidRPr="00E3740B">
        <w:rPr>
          <w:rFonts w:ascii="Times New Roman" w:hAnsi="Times New Roman"/>
          <w:sz w:val="24"/>
          <w:szCs w:val="24"/>
        </w:rPr>
        <w:t>1.1.</w:t>
      </w:r>
      <w:r w:rsidR="00626345">
        <w:rPr>
          <w:rFonts w:ascii="Times New Roman" w:hAnsi="Times New Roman"/>
          <w:sz w:val="24"/>
          <w:szCs w:val="24"/>
        </w:rPr>
        <w:t xml:space="preserve"> </w:t>
      </w:r>
      <w:r w:rsidR="0060665C" w:rsidRPr="00E3740B">
        <w:rPr>
          <w:rFonts w:ascii="Times New Roman" w:hAnsi="Times New Roman"/>
          <w:sz w:val="24"/>
          <w:szCs w:val="24"/>
        </w:rPr>
        <w:t>Drabužių pamatavimą ir dydžių parinkimą perkančiosios organizacijos darbuotojams (kiekvienam individualiai).</w:t>
      </w:r>
    </w:p>
    <w:p w14:paraId="4A7D3B41" w14:textId="7EE69A7A" w:rsidR="00626345" w:rsidRPr="00E3740B" w:rsidRDefault="00E3740B" w:rsidP="008504BE">
      <w:pPr>
        <w:pStyle w:val="Betarp"/>
        <w:jc w:val="both"/>
        <w:rPr>
          <w:rFonts w:ascii="Times New Roman" w:hAnsi="Times New Roman"/>
          <w:sz w:val="24"/>
          <w:szCs w:val="24"/>
        </w:rPr>
      </w:pPr>
      <w:r>
        <w:rPr>
          <w:rFonts w:ascii="Times New Roman" w:hAnsi="Times New Roman"/>
          <w:sz w:val="24"/>
          <w:szCs w:val="24"/>
        </w:rPr>
        <w:t xml:space="preserve">      </w:t>
      </w:r>
      <w:r w:rsidRPr="00E3740B">
        <w:rPr>
          <w:rFonts w:ascii="Times New Roman" w:hAnsi="Times New Roman"/>
          <w:sz w:val="24"/>
          <w:szCs w:val="24"/>
        </w:rPr>
        <w:t>1.2.</w:t>
      </w:r>
      <w:r w:rsidR="00626345">
        <w:rPr>
          <w:rFonts w:ascii="Times New Roman" w:hAnsi="Times New Roman"/>
          <w:sz w:val="24"/>
          <w:szCs w:val="24"/>
        </w:rPr>
        <w:t xml:space="preserve"> </w:t>
      </w:r>
      <w:r w:rsidR="0060665C" w:rsidRPr="00E3740B">
        <w:rPr>
          <w:rFonts w:ascii="Times New Roman" w:hAnsi="Times New Roman"/>
          <w:sz w:val="24"/>
          <w:szCs w:val="24"/>
        </w:rPr>
        <w:t>Drabužių gamybą, žymėjimą vardinėmis etiketėmis (žymėjimas vidinėje drabužio pusėje) ir registravimą.</w:t>
      </w:r>
    </w:p>
    <w:p w14:paraId="469030CE" w14:textId="41C66B53" w:rsidR="0060665C" w:rsidRPr="00E3740B" w:rsidRDefault="00E3740B" w:rsidP="00626345">
      <w:pPr>
        <w:pStyle w:val="Betarp"/>
        <w:tabs>
          <w:tab w:val="left" w:pos="567"/>
          <w:tab w:val="left" w:pos="851"/>
        </w:tabs>
        <w:jc w:val="both"/>
        <w:rPr>
          <w:rFonts w:ascii="Times New Roman" w:hAnsi="Times New Roman"/>
          <w:sz w:val="24"/>
          <w:szCs w:val="24"/>
        </w:rPr>
      </w:pPr>
      <w:r>
        <w:rPr>
          <w:rFonts w:ascii="Times New Roman" w:hAnsi="Times New Roman"/>
          <w:sz w:val="24"/>
          <w:szCs w:val="24"/>
        </w:rPr>
        <w:t xml:space="preserve">    </w:t>
      </w:r>
      <w:r w:rsidRPr="00E3740B">
        <w:rPr>
          <w:rFonts w:ascii="Times New Roman" w:hAnsi="Times New Roman"/>
          <w:sz w:val="24"/>
          <w:szCs w:val="24"/>
        </w:rPr>
        <w:t>1.3.</w:t>
      </w:r>
      <w:r w:rsidR="0060665C" w:rsidRPr="00E3740B">
        <w:rPr>
          <w:rFonts w:ascii="Times New Roman" w:hAnsi="Times New Roman"/>
          <w:sz w:val="24"/>
          <w:szCs w:val="24"/>
        </w:rPr>
        <w:t xml:space="preserve"> Įstaigos logotipo </w:t>
      </w:r>
      <w:r w:rsidR="00AC478D" w:rsidRPr="00E3740B">
        <w:rPr>
          <w:rFonts w:ascii="Times New Roman" w:hAnsi="Times New Roman"/>
          <w:sz w:val="24"/>
          <w:szCs w:val="24"/>
        </w:rPr>
        <w:t>išsiuvinėjimą</w:t>
      </w:r>
      <w:r w:rsidR="00BB506B">
        <w:rPr>
          <w:rFonts w:ascii="Times New Roman" w:hAnsi="Times New Roman"/>
          <w:sz w:val="24"/>
          <w:szCs w:val="24"/>
        </w:rPr>
        <w:t xml:space="preserve"> ir/arba prisiuvimą</w:t>
      </w:r>
      <w:r w:rsidR="00AC478D" w:rsidRPr="00E3740B">
        <w:rPr>
          <w:rFonts w:ascii="Times New Roman" w:hAnsi="Times New Roman"/>
          <w:sz w:val="24"/>
          <w:szCs w:val="24"/>
        </w:rPr>
        <w:t xml:space="preserve"> </w:t>
      </w:r>
      <w:r w:rsidR="0060665C" w:rsidRPr="00E3740B">
        <w:rPr>
          <w:rFonts w:ascii="Times New Roman" w:hAnsi="Times New Roman"/>
          <w:sz w:val="24"/>
          <w:szCs w:val="24"/>
        </w:rPr>
        <w:t>ant Drabužio (vietą suderinus su užsakovu);</w:t>
      </w:r>
    </w:p>
    <w:p w14:paraId="24AD362A" w14:textId="333BF8E4" w:rsidR="0060665C" w:rsidRDefault="0060665C" w:rsidP="008504BE">
      <w:pPr>
        <w:pStyle w:val="Betarp"/>
        <w:jc w:val="both"/>
        <w:rPr>
          <w:rFonts w:ascii="Times New Roman" w:hAnsi="Times New Roman"/>
          <w:sz w:val="24"/>
          <w:szCs w:val="24"/>
        </w:rPr>
      </w:pPr>
      <w:r w:rsidRPr="00E3740B">
        <w:rPr>
          <w:rFonts w:ascii="Times New Roman" w:hAnsi="Times New Roman"/>
          <w:sz w:val="24"/>
          <w:szCs w:val="24"/>
        </w:rPr>
        <w:t xml:space="preserve">    </w:t>
      </w:r>
      <w:r w:rsidR="00E3740B">
        <w:rPr>
          <w:rFonts w:ascii="Times New Roman" w:hAnsi="Times New Roman"/>
          <w:sz w:val="24"/>
          <w:szCs w:val="24"/>
        </w:rPr>
        <w:t xml:space="preserve">1.4. </w:t>
      </w:r>
      <w:r w:rsidRPr="00E3740B">
        <w:rPr>
          <w:rFonts w:ascii="Times New Roman" w:hAnsi="Times New Roman"/>
          <w:sz w:val="24"/>
          <w:szCs w:val="24"/>
        </w:rPr>
        <w:t>Drabužių skalbimą;</w:t>
      </w:r>
    </w:p>
    <w:p w14:paraId="1EC806DE" w14:textId="79464A71" w:rsidR="00626345" w:rsidRPr="00E3740B" w:rsidRDefault="00626345" w:rsidP="008504BE">
      <w:pPr>
        <w:pStyle w:val="Betarp"/>
        <w:jc w:val="both"/>
        <w:rPr>
          <w:rFonts w:ascii="Times New Roman" w:hAnsi="Times New Roman"/>
          <w:sz w:val="24"/>
          <w:szCs w:val="24"/>
        </w:rPr>
      </w:pPr>
      <w:r>
        <w:rPr>
          <w:rFonts w:ascii="Times New Roman" w:hAnsi="Times New Roman"/>
          <w:sz w:val="24"/>
          <w:szCs w:val="24"/>
        </w:rPr>
        <w:t xml:space="preserve">    1.5. Drabužių lyginimą;</w:t>
      </w:r>
    </w:p>
    <w:p w14:paraId="2403AF3E" w14:textId="618B83D9" w:rsidR="0060665C" w:rsidRDefault="0060665C" w:rsidP="008504BE">
      <w:pPr>
        <w:pStyle w:val="Betarp"/>
        <w:jc w:val="both"/>
        <w:rPr>
          <w:rFonts w:ascii="Times New Roman" w:hAnsi="Times New Roman"/>
          <w:sz w:val="24"/>
          <w:szCs w:val="24"/>
        </w:rPr>
      </w:pPr>
      <w:r w:rsidRPr="00E3740B">
        <w:rPr>
          <w:rFonts w:ascii="Times New Roman" w:hAnsi="Times New Roman"/>
          <w:sz w:val="24"/>
          <w:szCs w:val="24"/>
        </w:rPr>
        <w:t xml:space="preserve">    </w:t>
      </w:r>
      <w:r w:rsidR="00E3740B">
        <w:rPr>
          <w:rFonts w:ascii="Times New Roman" w:hAnsi="Times New Roman"/>
          <w:sz w:val="24"/>
          <w:szCs w:val="24"/>
        </w:rPr>
        <w:t>1.</w:t>
      </w:r>
      <w:r w:rsidR="00D0268E">
        <w:rPr>
          <w:rFonts w:ascii="Times New Roman" w:hAnsi="Times New Roman"/>
          <w:sz w:val="24"/>
          <w:szCs w:val="24"/>
        </w:rPr>
        <w:t>6</w:t>
      </w:r>
      <w:r w:rsidR="00E3740B">
        <w:rPr>
          <w:rFonts w:ascii="Times New Roman" w:hAnsi="Times New Roman"/>
          <w:sz w:val="24"/>
          <w:szCs w:val="24"/>
        </w:rPr>
        <w:t xml:space="preserve">. </w:t>
      </w:r>
      <w:r w:rsidRPr="00E3740B">
        <w:rPr>
          <w:rFonts w:ascii="Times New Roman" w:hAnsi="Times New Roman"/>
          <w:sz w:val="24"/>
          <w:szCs w:val="24"/>
        </w:rPr>
        <w:t>Drabužių taisymą</w:t>
      </w:r>
      <w:r w:rsidR="00982B45">
        <w:rPr>
          <w:rFonts w:ascii="Times New Roman" w:hAnsi="Times New Roman"/>
          <w:sz w:val="24"/>
          <w:szCs w:val="24"/>
        </w:rPr>
        <w:t xml:space="preserve">. </w:t>
      </w:r>
      <w:r w:rsidR="00982B45" w:rsidRPr="00982B45">
        <w:rPr>
          <w:rFonts w:ascii="Times New Roman" w:hAnsi="Times New Roman"/>
          <w:sz w:val="24"/>
          <w:szCs w:val="24"/>
        </w:rPr>
        <w:t>Drabužių taisymas apima, bet neapsiriboja sagų (</w:t>
      </w:r>
      <w:proofErr w:type="spellStart"/>
      <w:r w:rsidR="00982B45" w:rsidRPr="00982B45">
        <w:rPr>
          <w:rFonts w:ascii="Times New Roman" w:hAnsi="Times New Roman"/>
          <w:sz w:val="24"/>
          <w:szCs w:val="24"/>
        </w:rPr>
        <w:t>spaudži</w:t>
      </w:r>
      <w:r w:rsidR="004304EC">
        <w:rPr>
          <w:rFonts w:ascii="Times New Roman" w:hAnsi="Times New Roman"/>
          <w:sz w:val="24"/>
          <w:szCs w:val="24"/>
        </w:rPr>
        <w:t>ų</w:t>
      </w:r>
      <w:proofErr w:type="spellEnd"/>
      <w:r w:rsidR="00982B45" w:rsidRPr="00982B45">
        <w:rPr>
          <w:rFonts w:ascii="Times New Roman" w:hAnsi="Times New Roman"/>
          <w:sz w:val="24"/>
          <w:szCs w:val="24"/>
        </w:rPr>
        <w:t>), įplyšimų susiuvimą, lopymą ir pan.</w:t>
      </w:r>
    </w:p>
    <w:p w14:paraId="3C66AA07" w14:textId="37A3B5FF" w:rsidR="0060665C" w:rsidRPr="00E3740B" w:rsidRDefault="006D5B2B" w:rsidP="008504BE">
      <w:pPr>
        <w:pStyle w:val="Betarp"/>
        <w:jc w:val="both"/>
        <w:rPr>
          <w:rFonts w:ascii="Times New Roman" w:hAnsi="Times New Roman"/>
          <w:sz w:val="24"/>
          <w:szCs w:val="24"/>
        </w:rPr>
      </w:pPr>
      <w:r>
        <w:rPr>
          <w:rFonts w:ascii="Times New Roman" w:hAnsi="Times New Roman"/>
          <w:sz w:val="24"/>
          <w:szCs w:val="24"/>
        </w:rPr>
        <w:t xml:space="preserve">    1.7. </w:t>
      </w:r>
      <w:r w:rsidRPr="006D5B2B">
        <w:rPr>
          <w:rFonts w:ascii="Times New Roman" w:hAnsi="Times New Roman"/>
          <w:sz w:val="24"/>
          <w:szCs w:val="24"/>
        </w:rPr>
        <w:t>Švarių Drabužių pristatymą ir nešvarių Drabužių paėmimą iš Drabužių surinkimo patalpos</w:t>
      </w:r>
      <w:r w:rsidR="00454BCF">
        <w:rPr>
          <w:rFonts w:ascii="Times New Roman" w:hAnsi="Times New Roman"/>
          <w:sz w:val="24"/>
          <w:szCs w:val="24"/>
        </w:rPr>
        <w:t xml:space="preserve">, adresu </w:t>
      </w:r>
      <w:r w:rsidR="00454BCF" w:rsidRPr="005048DD">
        <w:rPr>
          <w:rFonts w:ascii="Times New Roman" w:hAnsi="Times New Roman"/>
        </w:rPr>
        <w:t>Vytauto g. 101, Šiauliai</w:t>
      </w:r>
      <w:r w:rsidR="00454BCF" w:rsidRPr="00E3740B">
        <w:rPr>
          <w:rFonts w:ascii="Times New Roman" w:hAnsi="Times New Roman"/>
          <w:sz w:val="24"/>
          <w:szCs w:val="24"/>
        </w:rPr>
        <w:t>.</w:t>
      </w:r>
      <w:r w:rsidRPr="006D5B2B">
        <w:rPr>
          <w:rFonts w:ascii="Times New Roman" w:hAnsi="Times New Roman"/>
          <w:sz w:val="24"/>
          <w:szCs w:val="24"/>
        </w:rPr>
        <w:t xml:space="preserve"> Paslaugos teikėjas reguliariai </w:t>
      </w:r>
      <w:r w:rsidRPr="006D5B2B">
        <w:rPr>
          <w:rFonts w:ascii="Times New Roman" w:hAnsi="Times New Roman"/>
          <w:sz w:val="24"/>
          <w:szCs w:val="24"/>
          <w:u w:val="single"/>
        </w:rPr>
        <w:t>kartą per savaitę</w:t>
      </w:r>
      <w:r w:rsidRPr="006D5B2B">
        <w:rPr>
          <w:rFonts w:ascii="Times New Roman" w:hAnsi="Times New Roman"/>
          <w:sz w:val="24"/>
          <w:szCs w:val="24"/>
        </w:rPr>
        <w:t xml:space="preserve"> savo transportu pristato perkančiajai organizacijai nuomojamus švarius, tvarkingus, išlygintus ir surūšiuotus, sukabintus ant pakabų (</w:t>
      </w:r>
      <w:r w:rsidRPr="006D5B2B">
        <w:rPr>
          <w:rFonts w:ascii="Times New Roman" w:hAnsi="Times New Roman"/>
          <w:b/>
          <w:bCs/>
          <w:sz w:val="24"/>
          <w:szCs w:val="24"/>
        </w:rPr>
        <w:t>Drabužiai turi būti pristatyti nesupresuoti, nesuglamžyti</w:t>
      </w:r>
      <w:r w:rsidRPr="006D5B2B">
        <w:rPr>
          <w:rFonts w:ascii="Times New Roman" w:hAnsi="Times New Roman"/>
          <w:sz w:val="24"/>
          <w:szCs w:val="24"/>
        </w:rPr>
        <w:t>) Drabužius bei surenka nešvarius Drabužius iš Drabužių surinkimo vietų. Paslaugos teikėjas turi užtikrinti nešvarių Drabužių gabenimui pakankamą tinkamos kokybės pervežimo maišų kiekį.</w:t>
      </w:r>
    </w:p>
    <w:p w14:paraId="5C1DA4E1" w14:textId="27898EC1" w:rsidR="006D4B45" w:rsidRPr="00E3740B" w:rsidRDefault="004304EC" w:rsidP="008504BE">
      <w:pPr>
        <w:pStyle w:val="Betarp"/>
        <w:jc w:val="both"/>
        <w:rPr>
          <w:rFonts w:ascii="Times New Roman" w:hAnsi="Times New Roman"/>
          <w:sz w:val="24"/>
          <w:szCs w:val="24"/>
        </w:rPr>
      </w:pPr>
      <w:r>
        <w:rPr>
          <w:rFonts w:ascii="Times New Roman" w:hAnsi="Times New Roman"/>
          <w:sz w:val="24"/>
          <w:szCs w:val="24"/>
        </w:rPr>
        <w:t xml:space="preserve">  </w:t>
      </w:r>
      <w:r w:rsidR="00264199" w:rsidRPr="00E3740B">
        <w:rPr>
          <w:rFonts w:ascii="Times New Roman" w:hAnsi="Times New Roman"/>
          <w:sz w:val="24"/>
          <w:szCs w:val="24"/>
        </w:rPr>
        <w:t xml:space="preserve"> </w:t>
      </w:r>
      <w:r w:rsidR="00E3740B">
        <w:rPr>
          <w:rFonts w:ascii="Times New Roman" w:hAnsi="Times New Roman"/>
          <w:sz w:val="24"/>
          <w:szCs w:val="24"/>
        </w:rPr>
        <w:t>1.</w:t>
      </w:r>
      <w:r w:rsidR="00454BCF">
        <w:rPr>
          <w:rFonts w:ascii="Times New Roman" w:hAnsi="Times New Roman"/>
          <w:sz w:val="24"/>
          <w:szCs w:val="24"/>
        </w:rPr>
        <w:t>8</w:t>
      </w:r>
      <w:r w:rsidR="00E3740B">
        <w:rPr>
          <w:rFonts w:ascii="Times New Roman" w:hAnsi="Times New Roman"/>
          <w:sz w:val="24"/>
          <w:szCs w:val="24"/>
        </w:rPr>
        <w:t xml:space="preserve">. </w:t>
      </w:r>
      <w:r w:rsidR="006D4B45" w:rsidRPr="00E3740B">
        <w:rPr>
          <w:rFonts w:ascii="Times New Roman" w:hAnsi="Times New Roman"/>
          <w:sz w:val="24"/>
          <w:szCs w:val="24"/>
        </w:rPr>
        <w:t>Natūraliai susidėvėjusių ir/ar praradusių išvaizdą, Drabužių pakeitimą kitais Drabužiais, žymėjimais ir logotipais, atitinkančiais techninės specifikacijos 2 lentelės  reikalavimus.</w:t>
      </w:r>
    </w:p>
    <w:p w14:paraId="4995937A" w14:textId="3430D6D1" w:rsidR="0060665C" w:rsidRPr="00E3740B" w:rsidRDefault="0060665C" w:rsidP="008504BE">
      <w:pPr>
        <w:pStyle w:val="Betarp"/>
        <w:jc w:val="both"/>
        <w:rPr>
          <w:rFonts w:ascii="Times New Roman" w:hAnsi="Times New Roman"/>
          <w:sz w:val="24"/>
          <w:szCs w:val="24"/>
        </w:rPr>
      </w:pPr>
      <w:r w:rsidRPr="00E3740B">
        <w:rPr>
          <w:rFonts w:ascii="Times New Roman" w:hAnsi="Times New Roman"/>
          <w:sz w:val="24"/>
          <w:szCs w:val="24"/>
        </w:rPr>
        <w:t xml:space="preserve">   </w:t>
      </w:r>
      <w:r w:rsidR="00E3740B">
        <w:rPr>
          <w:rFonts w:ascii="Times New Roman" w:hAnsi="Times New Roman"/>
          <w:sz w:val="24"/>
          <w:szCs w:val="24"/>
        </w:rPr>
        <w:t>1.</w:t>
      </w:r>
      <w:r w:rsidR="00454BCF">
        <w:rPr>
          <w:rFonts w:ascii="Times New Roman" w:hAnsi="Times New Roman"/>
          <w:sz w:val="24"/>
          <w:szCs w:val="24"/>
        </w:rPr>
        <w:t>9</w:t>
      </w:r>
      <w:r w:rsidR="00E3740B">
        <w:rPr>
          <w:rFonts w:ascii="Times New Roman" w:hAnsi="Times New Roman"/>
          <w:sz w:val="24"/>
          <w:szCs w:val="24"/>
        </w:rPr>
        <w:t>.</w:t>
      </w:r>
      <w:r w:rsidRPr="00E3740B">
        <w:rPr>
          <w:rFonts w:ascii="Times New Roman" w:hAnsi="Times New Roman"/>
          <w:sz w:val="24"/>
          <w:szCs w:val="24"/>
        </w:rPr>
        <w:t xml:space="preserve"> </w:t>
      </w:r>
      <w:r w:rsidR="003E69BC" w:rsidRPr="00E3740B">
        <w:rPr>
          <w:rFonts w:ascii="Times New Roman" w:hAnsi="Times New Roman"/>
          <w:sz w:val="24"/>
          <w:szCs w:val="24"/>
        </w:rPr>
        <w:t xml:space="preserve">Nuomojamo </w:t>
      </w:r>
      <w:r w:rsidRPr="00E3740B">
        <w:rPr>
          <w:rFonts w:ascii="Times New Roman" w:hAnsi="Times New Roman"/>
          <w:sz w:val="24"/>
          <w:szCs w:val="24"/>
        </w:rPr>
        <w:t xml:space="preserve">Drabužių </w:t>
      </w:r>
      <w:r w:rsidR="003E69BC" w:rsidRPr="00E3740B">
        <w:rPr>
          <w:rFonts w:ascii="Times New Roman" w:hAnsi="Times New Roman"/>
          <w:sz w:val="24"/>
          <w:szCs w:val="24"/>
        </w:rPr>
        <w:t xml:space="preserve">kiekio </w:t>
      </w:r>
      <w:r w:rsidRPr="00E3740B">
        <w:rPr>
          <w:rFonts w:ascii="Times New Roman" w:hAnsi="Times New Roman"/>
          <w:sz w:val="24"/>
          <w:szCs w:val="24"/>
        </w:rPr>
        <w:t>koregavimas, atsižvelgiant į faktinius perkančiosios organizacijos  poreikius.</w:t>
      </w:r>
    </w:p>
    <w:p w14:paraId="44C413F5" w14:textId="22A61530" w:rsidR="00972BA7" w:rsidRPr="00953F1D" w:rsidRDefault="00E3740B" w:rsidP="00972BA7">
      <w:pPr>
        <w:pStyle w:val="Sraopastraipa"/>
        <w:numPr>
          <w:ilvl w:val="0"/>
          <w:numId w:val="3"/>
        </w:numPr>
        <w:tabs>
          <w:tab w:val="left" w:pos="851"/>
        </w:tabs>
        <w:spacing w:line="276" w:lineRule="auto"/>
        <w:ind w:left="0" w:firstLine="284"/>
        <w:jc w:val="both"/>
        <w:rPr>
          <w:sz w:val="16"/>
          <w:szCs w:val="16"/>
        </w:rPr>
      </w:pPr>
      <w:r w:rsidRPr="00E3740B">
        <w:t xml:space="preserve">Tiekėjas turi išskirtinę teisę Pirkėjui perduotus </w:t>
      </w:r>
      <w:r>
        <w:t>Drabužius</w:t>
      </w:r>
      <w:r w:rsidRPr="00E3740B">
        <w:t xml:space="preserve"> skalbti ir </w:t>
      </w:r>
      <w:r>
        <w:t>prižiūrėt</w:t>
      </w:r>
      <w:r w:rsidRPr="00E3740B">
        <w:t xml:space="preserve">i. Kaip nurodyta Techninės specifikacijos </w:t>
      </w:r>
      <w:r w:rsidR="00D56717">
        <w:t>1</w:t>
      </w:r>
      <w:r w:rsidRPr="00E3740B">
        <w:t xml:space="preserve"> p. Darbo rūbų skalbim</w:t>
      </w:r>
      <w:r w:rsidR="00953F1D">
        <w:t>o</w:t>
      </w:r>
      <w:r w:rsidR="00DF6A31">
        <w:t>,</w:t>
      </w:r>
      <w:r w:rsidRPr="00E3740B">
        <w:t xml:space="preserve"> </w:t>
      </w:r>
      <w:r w:rsidR="00DF6A31">
        <w:t>priežiūr</w:t>
      </w:r>
      <w:r w:rsidR="00953F1D">
        <w:t xml:space="preserve">os, taisymo, </w:t>
      </w:r>
      <w:r w:rsidR="00953F1D" w:rsidRPr="00E3740B">
        <w:t>pristatym</w:t>
      </w:r>
      <w:r w:rsidR="00953F1D">
        <w:t>o ir</w:t>
      </w:r>
      <w:r w:rsidR="00953F1D" w:rsidRPr="00E3740B">
        <w:t xml:space="preserve"> išvežim</w:t>
      </w:r>
      <w:r w:rsidR="00953F1D">
        <w:t>o</w:t>
      </w:r>
      <w:r w:rsidR="00953F1D" w:rsidRPr="00E3740B">
        <w:t xml:space="preserve"> kaštai turi būti įskaičiuoti į nuomos kainą</w:t>
      </w:r>
      <w:r w:rsidR="00953F1D">
        <w:t>.</w:t>
      </w:r>
    </w:p>
    <w:p w14:paraId="5887A994" w14:textId="77777777" w:rsidR="00953F1D" w:rsidRPr="00953F1D" w:rsidRDefault="00953F1D" w:rsidP="00953F1D">
      <w:pPr>
        <w:pStyle w:val="Sraopastraipa"/>
        <w:tabs>
          <w:tab w:val="left" w:pos="851"/>
        </w:tabs>
        <w:spacing w:line="276" w:lineRule="auto"/>
        <w:ind w:left="284"/>
        <w:jc w:val="both"/>
        <w:rPr>
          <w:sz w:val="16"/>
          <w:szCs w:val="16"/>
        </w:rPr>
      </w:pPr>
    </w:p>
    <w:p w14:paraId="0A478D5C" w14:textId="06DFD918" w:rsidR="0060665C" w:rsidRDefault="0060665C" w:rsidP="0060665C">
      <w:pPr>
        <w:pStyle w:val="Sraopastraipa"/>
        <w:jc w:val="center"/>
        <w:rPr>
          <w:b/>
        </w:rPr>
      </w:pPr>
      <w:r w:rsidRPr="009F6B72">
        <w:rPr>
          <w:b/>
        </w:rPr>
        <w:t>I</w:t>
      </w:r>
      <w:r w:rsidR="00EA2032">
        <w:rPr>
          <w:b/>
        </w:rPr>
        <w:t>I</w:t>
      </w:r>
      <w:r>
        <w:rPr>
          <w:b/>
        </w:rPr>
        <w:t>I</w:t>
      </w:r>
      <w:r w:rsidRPr="009F6B72">
        <w:rPr>
          <w:b/>
        </w:rPr>
        <w:t>. PIRKIMO OBJEKTO APIMTYS</w:t>
      </w:r>
    </w:p>
    <w:p w14:paraId="7606B452" w14:textId="77777777" w:rsidR="0060665C" w:rsidRPr="0097574B" w:rsidRDefault="0060665C" w:rsidP="0060665C">
      <w:pPr>
        <w:pStyle w:val="Sraopastraipa"/>
        <w:jc w:val="center"/>
        <w:rPr>
          <w:b/>
          <w:sz w:val="16"/>
          <w:szCs w:val="16"/>
        </w:rPr>
      </w:pPr>
    </w:p>
    <w:p w14:paraId="0DD25036" w14:textId="48DC8692" w:rsidR="00B962C0" w:rsidRPr="009A7E48" w:rsidRDefault="00F61F52" w:rsidP="005F5347">
      <w:pPr>
        <w:pStyle w:val="Betarp"/>
        <w:numPr>
          <w:ilvl w:val="0"/>
          <w:numId w:val="19"/>
        </w:numPr>
        <w:tabs>
          <w:tab w:val="left" w:pos="567"/>
          <w:tab w:val="left" w:pos="1701"/>
        </w:tabs>
        <w:ind w:left="0" w:firstLine="284"/>
        <w:jc w:val="both"/>
        <w:rPr>
          <w:rFonts w:ascii="Times New Roman" w:hAnsi="Times New Roman"/>
          <w:sz w:val="24"/>
          <w:szCs w:val="24"/>
        </w:rPr>
      </w:pPr>
      <w:r w:rsidRPr="005F5347">
        <w:rPr>
          <w:rFonts w:ascii="Times New Roman" w:hAnsi="Times New Roman"/>
          <w:sz w:val="24"/>
          <w:szCs w:val="24"/>
        </w:rPr>
        <w:t xml:space="preserve">Drabužiai bus užsakomi pagal perkančiosios organizacijos poreikį. </w:t>
      </w:r>
      <w:r w:rsidR="00B962C0" w:rsidRPr="009A7E48">
        <w:rPr>
          <w:rFonts w:ascii="Times New Roman" w:hAnsi="Times New Roman"/>
          <w:sz w:val="24"/>
          <w:szCs w:val="24"/>
        </w:rPr>
        <w:t xml:space="preserve">Sutarties galiojimo laikotarpiu perkančioji organizacija turi teisę koreguoti nuomojamų </w:t>
      </w:r>
      <w:r w:rsidR="009A7E48" w:rsidRPr="009A7E48">
        <w:rPr>
          <w:rFonts w:ascii="Times New Roman" w:hAnsi="Times New Roman"/>
          <w:sz w:val="24"/>
          <w:szCs w:val="24"/>
        </w:rPr>
        <w:t>Drabužių</w:t>
      </w:r>
      <w:r w:rsidR="00B962C0" w:rsidRPr="009A7E48">
        <w:rPr>
          <w:rFonts w:ascii="Times New Roman" w:hAnsi="Times New Roman"/>
          <w:sz w:val="24"/>
          <w:szCs w:val="24"/>
        </w:rPr>
        <w:t xml:space="preserve"> kiekius, neviršijant sutartyje nurodytos maksimalios pirkimui skirtos lėšų sumos. Atskirose 1 lentelės eilutėse nurodyti prekių kiekiai gali būti keičiami perkančiosios organizacijos iniciatyva, neviršijant maksimalios pirkimui skirtos lėšų sumos</w:t>
      </w:r>
      <w:r w:rsidR="00B962C0" w:rsidRPr="009A7E48">
        <w:t>.</w:t>
      </w:r>
    </w:p>
    <w:p w14:paraId="3EA82B11" w14:textId="20A7DE86" w:rsidR="00F919C2" w:rsidRDefault="00F61F52" w:rsidP="00F919C2">
      <w:pPr>
        <w:pStyle w:val="Sraopastraipa"/>
        <w:tabs>
          <w:tab w:val="left" w:pos="567"/>
        </w:tabs>
        <w:spacing w:after="160" w:line="276" w:lineRule="auto"/>
        <w:ind w:left="142" w:firstLine="284"/>
        <w:jc w:val="both"/>
        <w:rPr>
          <w:rFonts w:eastAsia="Calibri"/>
        </w:rPr>
      </w:pPr>
      <w:r>
        <w:t>2</w:t>
      </w:r>
      <w:r w:rsidR="0060665C" w:rsidRPr="008A473A">
        <w:t xml:space="preserve">.  </w:t>
      </w:r>
      <w:r w:rsidR="001978D0" w:rsidRPr="008A473A">
        <w:rPr>
          <w:rFonts w:eastAsia="Calibri"/>
        </w:rPr>
        <w:t xml:space="preserve">Pirkėjas gali grąžinti Drabužius Paslaugos teikėjui, jei Pirkėjo darbuotojas, naudojantis Drabužius, nutraukia darbo santykius, Drabužis neatitinka darbuotojo dydžio, pasikeičia darbuotojo pareigos, jam priklausančių rūbų komplektacija. Jei grąžinami drabužiai yra sugadinti, </w:t>
      </w:r>
      <w:r w:rsidR="001978D0" w:rsidRPr="008A473A">
        <w:rPr>
          <w:rFonts w:eastAsia="Calibri"/>
        </w:rPr>
        <w:lastRenderedPageBreak/>
        <w:t>nusidėvėję ir nebegali būti daugiau nuomojami, Pirkėjas moka drabužio likutinę vertę. Jeigu drabužiai yra tinkami naudojimui – jie yra saugomi rezerve.</w:t>
      </w:r>
      <w:r w:rsidR="00F919C2">
        <w:rPr>
          <w:rFonts w:eastAsia="Calibri"/>
        </w:rPr>
        <w:t xml:space="preserve">  </w:t>
      </w:r>
    </w:p>
    <w:p w14:paraId="2D9268C7" w14:textId="0C89363A" w:rsidR="001978D0" w:rsidRPr="00F919C2" w:rsidRDefault="00F61F52" w:rsidP="00F919C2">
      <w:pPr>
        <w:pStyle w:val="Sraopastraipa"/>
        <w:tabs>
          <w:tab w:val="left" w:pos="567"/>
        </w:tabs>
        <w:spacing w:after="160" w:line="276" w:lineRule="auto"/>
        <w:ind w:left="142" w:firstLine="284"/>
        <w:jc w:val="both"/>
      </w:pPr>
      <w:r>
        <w:rPr>
          <w:rFonts w:eastAsia="Calibri"/>
        </w:rPr>
        <w:t>3</w:t>
      </w:r>
      <w:r w:rsidR="00F919C2">
        <w:rPr>
          <w:rFonts w:eastAsia="Calibri"/>
        </w:rPr>
        <w:t xml:space="preserve">. </w:t>
      </w:r>
      <w:r w:rsidR="00F919C2" w:rsidRPr="008A473A">
        <w:t xml:space="preserve">Užsakymai ir juose nurodyti </w:t>
      </w:r>
      <w:r w:rsidR="00F919C2">
        <w:t>Drabužių</w:t>
      </w:r>
      <w:r w:rsidR="00F919C2" w:rsidRPr="008A473A">
        <w:t xml:space="preserve"> kiekiai bus tikslinami ir  pateikiami atskirų užsakymų metu.</w:t>
      </w:r>
      <w:r w:rsidR="00F919C2" w:rsidRPr="008A473A">
        <w:rPr>
          <w:rFonts w:eastAsia="Calibri"/>
        </w:rPr>
        <w:t xml:space="preserve"> Tikslūs Drabužių kiekiai ir tiekimo vietos pirmą kartą suderinami prieš įvykdant Drabužių dydžių matavimą</w:t>
      </w:r>
    </w:p>
    <w:p w14:paraId="75FBD2BA" w14:textId="0E1EDD9C" w:rsidR="00F919C2" w:rsidRDefault="00F61F52" w:rsidP="00F919C2">
      <w:pPr>
        <w:pStyle w:val="Sraopastraipa"/>
        <w:spacing w:after="160" w:line="276" w:lineRule="auto"/>
        <w:ind w:left="360"/>
        <w:jc w:val="both"/>
      </w:pPr>
      <w:r>
        <w:t>4</w:t>
      </w:r>
      <w:r w:rsidR="0060665C" w:rsidRPr="008A473A">
        <w:t>.  Nuomojamų darbo drabužių pavadinimai</w:t>
      </w:r>
      <w:r w:rsidR="000234E1">
        <w:t xml:space="preserve"> ir preliminarūs kiekiai</w:t>
      </w:r>
      <w:r w:rsidR="0060665C" w:rsidRPr="008A473A">
        <w:t>:</w:t>
      </w:r>
      <w:r w:rsidR="00F919C2" w:rsidRPr="00F919C2">
        <w:t xml:space="preserve"> </w:t>
      </w:r>
    </w:p>
    <w:p w14:paraId="2C3DAA48" w14:textId="7932426A" w:rsidR="006D4B45" w:rsidRPr="008A473A" w:rsidRDefault="00F919C2" w:rsidP="00F919C2">
      <w:pPr>
        <w:pStyle w:val="Sraopastraipa"/>
        <w:spacing w:after="160" w:line="276" w:lineRule="auto"/>
        <w:ind w:left="360"/>
        <w:jc w:val="both"/>
      </w:pPr>
      <w:r>
        <w:tab/>
      </w:r>
      <w:r>
        <w:tab/>
      </w:r>
      <w:r>
        <w:tab/>
      </w:r>
      <w:r>
        <w:tab/>
      </w:r>
      <w:r w:rsidR="000234E1">
        <w:tab/>
      </w:r>
      <w:r w:rsidR="000234E1">
        <w:tab/>
      </w:r>
      <w:r>
        <w:t>1</w:t>
      </w:r>
      <w:r w:rsidR="006D4B45">
        <w:t xml:space="preserve"> 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
        <w:gridCol w:w="2824"/>
        <w:gridCol w:w="1492"/>
        <w:gridCol w:w="1486"/>
        <w:gridCol w:w="1563"/>
        <w:gridCol w:w="1323"/>
      </w:tblGrid>
      <w:tr w:rsidR="00264199" w:rsidRPr="00BB7AE9" w14:paraId="3AD37DC4" w14:textId="77777777" w:rsidTr="00F919C2">
        <w:tc>
          <w:tcPr>
            <w:tcW w:w="719" w:type="dxa"/>
            <w:tcBorders>
              <w:top w:val="single" w:sz="4" w:space="0" w:color="auto"/>
              <w:left w:val="single" w:sz="4" w:space="0" w:color="auto"/>
              <w:bottom w:val="single" w:sz="4" w:space="0" w:color="auto"/>
              <w:right w:val="single" w:sz="4" w:space="0" w:color="auto"/>
            </w:tcBorders>
            <w:vAlign w:val="center"/>
            <w:hideMark/>
          </w:tcPr>
          <w:p w14:paraId="18AA7FFF" w14:textId="77777777" w:rsidR="00264199" w:rsidRPr="00300027" w:rsidRDefault="00264199" w:rsidP="00264199">
            <w:pPr>
              <w:jc w:val="center"/>
              <w:rPr>
                <w:b/>
                <w:sz w:val="22"/>
                <w:szCs w:val="22"/>
              </w:rPr>
            </w:pPr>
            <w:r w:rsidRPr="00300027">
              <w:rPr>
                <w:b/>
                <w:sz w:val="22"/>
                <w:szCs w:val="22"/>
              </w:rPr>
              <w:t>Eil. Nr.</w:t>
            </w:r>
          </w:p>
        </w:tc>
        <w:tc>
          <w:tcPr>
            <w:tcW w:w="2824" w:type="dxa"/>
            <w:tcBorders>
              <w:top w:val="single" w:sz="4" w:space="0" w:color="auto"/>
              <w:left w:val="single" w:sz="4" w:space="0" w:color="auto"/>
              <w:bottom w:val="single" w:sz="4" w:space="0" w:color="auto"/>
              <w:right w:val="single" w:sz="4" w:space="0" w:color="auto"/>
            </w:tcBorders>
            <w:vAlign w:val="center"/>
            <w:hideMark/>
          </w:tcPr>
          <w:p w14:paraId="5FFD1008" w14:textId="77777777" w:rsidR="00264199" w:rsidRPr="00300027" w:rsidRDefault="00264199" w:rsidP="00264199">
            <w:pPr>
              <w:jc w:val="center"/>
              <w:rPr>
                <w:b/>
                <w:sz w:val="22"/>
                <w:szCs w:val="22"/>
              </w:rPr>
            </w:pPr>
            <w:r w:rsidRPr="00300027">
              <w:rPr>
                <w:b/>
                <w:sz w:val="22"/>
                <w:szCs w:val="22"/>
              </w:rPr>
              <w:t>Pavadinimas</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A5CFE2B" w14:textId="77777777" w:rsidR="00264199" w:rsidRPr="00300027" w:rsidRDefault="00264199" w:rsidP="00264199">
            <w:pPr>
              <w:jc w:val="center"/>
              <w:rPr>
                <w:b/>
                <w:sz w:val="22"/>
                <w:szCs w:val="22"/>
              </w:rPr>
            </w:pPr>
            <w:r w:rsidRPr="00300027">
              <w:rPr>
                <w:b/>
                <w:sz w:val="22"/>
                <w:szCs w:val="22"/>
              </w:rPr>
              <w:t>Darbuotojų skaičius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C8F6361" w14:textId="77777777" w:rsidR="00264199" w:rsidRPr="00300027" w:rsidRDefault="00264199" w:rsidP="00264199">
            <w:pPr>
              <w:jc w:val="center"/>
              <w:rPr>
                <w:b/>
                <w:sz w:val="22"/>
                <w:szCs w:val="22"/>
              </w:rPr>
            </w:pPr>
            <w:r w:rsidRPr="00300027">
              <w:rPr>
                <w:b/>
                <w:sz w:val="22"/>
                <w:szCs w:val="22"/>
              </w:rPr>
              <w:t>Darbuotojo gaunamų drabužių skaičius</w:t>
            </w:r>
          </w:p>
        </w:tc>
        <w:tc>
          <w:tcPr>
            <w:tcW w:w="1563" w:type="dxa"/>
            <w:tcBorders>
              <w:top w:val="single" w:sz="4" w:space="0" w:color="auto"/>
              <w:left w:val="single" w:sz="4" w:space="0" w:color="auto"/>
              <w:bottom w:val="single" w:sz="4" w:space="0" w:color="auto"/>
              <w:right w:val="single" w:sz="4" w:space="0" w:color="auto"/>
            </w:tcBorders>
            <w:vAlign w:val="center"/>
          </w:tcPr>
          <w:p w14:paraId="6BBA3466" w14:textId="6A4AB0A5" w:rsidR="00264199" w:rsidRPr="00300027" w:rsidRDefault="00264199" w:rsidP="00264199">
            <w:pPr>
              <w:jc w:val="center"/>
              <w:rPr>
                <w:b/>
                <w:sz w:val="22"/>
                <w:szCs w:val="22"/>
              </w:rPr>
            </w:pPr>
            <w:r w:rsidRPr="00300027">
              <w:rPr>
                <w:b/>
                <w:sz w:val="22"/>
                <w:szCs w:val="22"/>
              </w:rPr>
              <w:t>Preliminarus nuomojamų drabužių skaičius</w:t>
            </w:r>
            <w:r w:rsidR="00300027" w:rsidRPr="00300027">
              <w:rPr>
                <w:b/>
                <w:sz w:val="22"/>
                <w:szCs w:val="22"/>
              </w:rPr>
              <w:t>*</w:t>
            </w:r>
          </w:p>
        </w:tc>
        <w:tc>
          <w:tcPr>
            <w:tcW w:w="1323" w:type="dxa"/>
            <w:tcBorders>
              <w:top w:val="single" w:sz="4" w:space="0" w:color="auto"/>
              <w:left w:val="single" w:sz="4" w:space="0" w:color="auto"/>
              <w:bottom w:val="single" w:sz="4" w:space="0" w:color="auto"/>
              <w:right w:val="single" w:sz="4" w:space="0" w:color="auto"/>
            </w:tcBorders>
          </w:tcPr>
          <w:p w14:paraId="29413A87" w14:textId="77777777" w:rsidR="00264199" w:rsidRPr="00300027" w:rsidRDefault="00264199" w:rsidP="00264199">
            <w:pPr>
              <w:autoSpaceDE w:val="0"/>
              <w:autoSpaceDN w:val="0"/>
              <w:adjustRightInd w:val="0"/>
              <w:rPr>
                <w:rFonts w:eastAsiaTheme="minorHAnsi"/>
                <w:b/>
                <w:bCs/>
                <w:color w:val="000000"/>
                <w:sz w:val="22"/>
                <w:szCs w:val="22"/>
                <w:lang w:eastAsia="en-US"/>
              </w:rPr>
            </w:pPr>
          </w:p>
          <w:p w14:paraId="0ACB8BBF" w14:textId="4C16FEFE" w:rsidR="00264199" w:rsidRPr="00300027" w:rsidRDefault="00264199" w:rsidP="00264199">
            <w:pPr>
              <w:autoSpaceDE w:val="0"/>
              <w:autoSpaceDN w:val="0"/>
              <w:adjustRightInd w:val="0"/>
              <w:rPr>
                <w:rFonts w:ascii="Arial" w:eastAsiaTheme="minorHAnsi" w:hAnsi="Arial" w:cs="Arial"/>
                <w:color w:val="000000"/>
                <w:sz w:val="22"/>
                <w:szCs w:val="22"/>
                <w:lang w:eastAsia="en-US"/>
              </w:rPr>
            </w:pPr>
            <w:r w:rsidRPr="00300027">
              <w:rPr>
                <w:rFonts w:eastAsiaTheme="minorHAnsi"/>
                <w:b/>
                <w:bCs/>
                <w:color w:val="000000"/>
                <w:sz w:val="22"/>
                <w:szCs w:val="22"/>
                <w:lang w:eastAsia="en-US"/>
              </w:rPr>
              <w:t>Sutarties galiojimo laikotarpis savaitėmis</w:t>
            </w:r>
          </w:p>
          <w:tbl>
            <w:tblPr>
              <w:tblW w:w="0" w:type="auto"/>
              <w:tblBorders>
                <w:top w:val="nil"/>
                <w:left w:val="nil"/>
                <w:bottom w:val="nil"/>
                <w:right w:val="nil"/>
              </w:tblBorders>
              <w:tblLook w:val="0000" w:firstRow="0" w:lastRow="0" w:firstColumn="0" w:lastColumn="0" w:noHBand="0" w:noVBand="0"/>
            </w:tblPr>
            <w:tblGrid>
              <w:gridCol w:w="222"/>
            </w:tblGrid>
            <w:tr w:rsidR="00264199" w:rsidRPr="00300027" w14:paraId="12529FDD" w14:textId="77777777">
              <w:trPr>
                <w:trHeight w:val="208"/>
              </w:trPr>
              <w:tc>
                <w:tcPr>
                  <w:tcW w:w="0" w:type="auto"/>
                </w:tcPr>
                <w:p w14:paraId="3DBCE2B9" w14:textId="6ED21D08" w:rsidR="00264199" w:rsidRPr="00300027" w:rsidRDefault="00264199" w:rsidP="00264199">
                  <w:pPr>
                    <w:autoSpaceDE w:val="0"/>
                    <w:autoSpaceDN w:val="0"/>
                    <w:adjustRightInd w:val="0"/>
                    <w:rPr>
                      <w:rFonts w:eastAsiaTheme="minorHAnsi"/>
                      <w:color w:val="000000"/>
                      <w:sz w:val="22"/>
                      <w:szCs w:val="22"/>
                      <w:lang w:eastAsia="en-US"/>
                    </w:rPr>
                  </w:pPr>
                </w:p>
              </w:tc>
            </w:tr>
          </w:tbl>
          <w:p w14:paraId="51159978" w14:textId="71F1FE6B" w:rsidR="00264199" w:rsidRPr="00300027" w:rsidRDefault="00264199" w:rsidP="00264199">
            <w:pPr>
              <w:jc w:val="center"/>
              <w:rPr>
                <w:b/>
                <w:sz w:val="22"/>
                <w:szCs w:val="22"/>
              </w:rPr>
            </w:pPr>
          </w:p>
        </w:tc>
      </w:tr>
      <w:tr w:rsidR="00264199" w:rsidRPr="00BB7AE9" w14:paraId="6BF081B6" w14:textId="77777777" w:rsidTr="00F919C2">
        <w:trPr>
          <w:trHeight w:val="391"/>
        </w:trPr>
        <w:tc>
          <w:tcPr>
            <w:tcW w:w="719" w:type="dxa"/>
            <w:tcBorders>
              <w:top w:val="single" w:sz="4" w:space="0" w:color="auto"/>
              <w:left w:val="single" w:sz="4" w:space="0" w:color="auto"/>
              <w:bottom w:val="single" w:sz="4" w:space="0" w:color="auto"/>
              <w:right w:val="single" w:sz="4" w:space="0" w:color="auto"/>
            </w:tcBorders>
            <w:vAlign w:val="center"/>
            <w:hideMark/>
          </w:tcPr>
          <w:p w14:paraId="5E8C9634" w14:textId="77777777" w:rsidR="00264199" w:rsidRPr="00457534" w:rsidRDefault="00264199" w:rsidP="00264199">
            <w:pPr>
              <w:jc w:val="center"/>
            </w:pPr>
            <w:r w:rsidRPr="00457534">
              <w:t>1.</w:t>
            </w:r>
          </w:p>
        </w:tc>
        <w:tc>
          <w:tcPr>
            <w:tcW w:w="2824" w:type="dxa"/>
            <w:tcBorders>
              <w:top w:val="single" w:sz="4" w:space="0" w:color="auto"/>
              <w:left w:val="single" w:sz="4" w:space="0" w:color="auto"/>
              <w:bottom w:val="single" w:sz="4" w:space="0" w:color="auto"/>
              <w:right w:val="single" w:sz="4" w:space="0" w:color="auto"/>
            </w:tcBorders>
            <w:vAlign w:val="center"/>
            <w:hideMark/>
          </w:tcPr>
          <w:p w14:paraId="526B261A" w14:textId="77777777" w:rsidR="00264199" w:rsidRPr="00457534" w:rsidRDefault="00264199" w:rsidP="00264199">
            <w:pPr>
              <w:jc w:val="both"/>
            </w:pPr>
            <w:r w:rsidRPr="00457534">
              <w:t xml:space="preserve">Moteriškas </w:t>
            </w:r>
            <w:r>
              <w:t>chalatas</w:t>
            </w:r>
          </w:p>
        </w:tc>
        <w:tc>
          <w:tcPr>
            <w:tcW w:w="1492" w:type="dxa"/>
            <w:tcBorders>
              <w:top w:val="single" w:sz="4" w:space="0" w:color="auto"/>
              <w:left w:val="single" w:sz="4" w:space="0" w:color="auto"/>
              <w:bottom w:val="single" w:sz="4" w:space="0" w:color="auto"/>
              <w:right w:val="single" w:sz="4" w:space="0" w:color="auto"/>
            </w:tcBorders>
            <w:vAlign w:val="center"/>
          </w:tcPr>
          <w:p w14:paraId="73A18BC8" w14:textId="3B90461D" w:rsidR="00264199" w:rsidRPr="00457534" w:rsidRDefault="00264199" w:rsidP="00264199">
            <w:pPr>
              <w:jc w:val="center"/>
            </w:pPr>
            <w:r>
              <w:t>179</w:t>
            </w:r>
          </w:p>
        </w:tc>
        <w:tc>
          <w:tcPr>
            <w:tcW w:w="1486" w:type="dxa"/>
            <w:tcBorders>
              <w:top w:val="single" w:sz="4" w:space="0" w:color="auto"/>
              <w:left w:val="single" w:sz="4" w:space="0" w:color="auto"/>
              <w:bottom w:val="single" w:sz="4" w:space="0" w:color="auto"/>
              <w:right w:val="single" w:sz="4" w:space="0" w:color="auto"/>
            </w:tcBorders>
            <w:vAlign w:val="center"/>
            <w:hideMark/>
          </w:tcPr>
          <w:p w14:paraId="177C7DC8" w14:textId="77777777" w:rsidR="00264199" w:rsidRPr="00457534" w:rsidRDefault="00264199" w:rsidP="00264199">
            <w:pPr>
              <w:jc w:val="center"/>
            </w:pPr>
            <w:r>
              <w:t>3</w:t>
            </w:r>
          </w:p>
        </w:tc>
        <w:tc>
          <w:tcPr>
            <w:tcW w:w="1563" w:type="dxa"/>
            <w:tcBorders>
              <w:top w:val="single" w:sz="4" w:space="0" w:color="auto"/>
              <w:left w:val="single" w:sz="4" w:space="0" w:color="auto"/>
              <w:bottom w:val="single" w:sz="4" w:space="0" w:color="auto"/>
              <w:right w:val="single" w:sz="4" w:space="0" w:color="auto"/>
            </w:tcBorders>
            <w:vAlign w:val="center"/>
          </w:tcPr>
          <w:p w14:paraId="7F31E116" w14:textId="55D5C50F" w:rsidR="00264199" w:rsidRDefault="00264199" w:rsidP="00264199">
            <w:pPr>
              <w:jc w:val="center"/>
            </w:pPr>
            <w:r>
              <w:t>537</w:t>
            </w:r>
          </w:p>
        </w:tc>
        <w:tc>
          <w:tcPr>
            <w:tcW w:w="1323" w:type="dxa"/>
            <w:tcBorders>
              <w:top w:val="single" w:sz="4" w:space="0" w:color="auto"/>
              <w:left w:val="single" w:sz="4" w:space="0" w:color="auto"/>
              <w:bottom w:val="single" w:sz="4" w:space="0" w:color="auto"/>
              <w:right w:val="single" w:sz="4" w:space="0" w:color="auto"/>
            </w:tcBorders>
          </w:tcPr>
          <w:p w14:paraId="4F2EAF96" w14:textId="12CD0FE2" w:rsidR="00264199" w:rsidRPr="00264199" w:rsidRDefault="00264199" w:rsidP="00264199">
            <w:pPr>
              <w:jc w:val="center"/>
              <w:rPr>
                <w:sz w:val="22"/>
                <w:szCs w:val="22"/>
              </w:rPr>
            </w:pPr>
            <w:r w:rsidRPr="00264199">
              <w:rPr>
                <w:sz w:val="22"/>
                <w:szCs w:val="22"/>
              </w:rPr>
              <w:t>156 savaitės</w:t>
            </w:r>
          </w:p>
        </w:tc>
      </w:tr>
      <w:tr w:rsidR="00264199" w:rsidRPr="00BB7AE9" w14:paraId="295AE107" w14:textId="77777777" w:rsidTr="00F919C2">
        <w:trPr>
          <w:trHeight w:val="391"/>
        </w:trPr>
        <w:tc>
          <w:tcPr>
            <w:tcW w:w="719" w:type="dxa"/>
            <w:tcBorders>
              <w:top w:val="single" w:sz="4" w:space="0" w:color="auto"/>
              <w:left w:val="single" w:sz="4" w:space="0" w:color="auto"/>
              <w:bottom w:val="single" w:sz="4" w:space="0" w:color="auto"/>
              <w:right w:val="single" w:sz="4" w:space="0" w:color="auto"/>
            </w:tcBorders>
            <w:vAlign w:val="center"/>
          </w:tcPr>
          <w:p w14:paraId="04AD06B3" w14:textId="77777777" w:rsidR="00264199" w:rsidRPr="00457534" w:rsidRDefault="00264199" w:rsidP="00264199">
            <w:pPr>
              <w:jc w:val="center"/>
            </w:pPr>
            <w:r>
              <w:t>2.</w:t>
            </w:r>
          </w:p>
        </w:tc>
        <w:tc>
          <w:tcPr>
            <w:tcW w:w="2824" w:type="dxa"/>
            <w:tcBorders>
              <w:top w:val="single" w:sz="4" w:space="0" w:color="auto"/>
              <w:left w:val="single" w:sz="4" w:space="0" w:color="auto"/>
              <w:bottom w:val="single" w:sz="4" w:space="0" w:color="auto"/>
              <w:right w:val="single" w:sz="4" w:space="0" w:color="auto"/>
            </w:tcBorders>
            <w:vAlign w:val="center"/>
          </w:tcPr>
          <w:p w14:paraId="7CE6C3EF" w14:textId="77777777" w:rsidR="00264199" w:rsidRPr="00457534" w:rsidRDefault="00264199" w:rsidP="00264199">
            <w:pPr>
              <w:jc w:val="both"/>
            </w:pPr>
            <w:r>
              <w:t>Vyriškas chalatas</w:t>
            </w:r>
          </w:p>
        </w:tc>
        <w:tc>
          <w:tcPr>
            <w:tcW w:w="1492" w:type="dxa"/>
            <w:tcBorders>
              <w:top w:val="single" w:sz="4" w:space="0" w:color="auto"/>
              <w:left w:val="single" w:sz="4" w:space="0" w:color="auto"/>
              <w:bottom w:val="single" w:sz="4" w:space="0" w:color="auto"/>
              <w:right w:val="single" w:sz="4" w:space="0" w:color="auto"/>
            </w:tcBorders>
            <w:vAlign w:val="center"/>
          </w:tcPr>
          <w:p w14:paraId="3BF7AFE5" w14:textId="270FBB7D" w:rsidR="00264199" w:rsidRPr="00457534" w:rsidRDefault="00264199" w:rsidP="00264199">
            <w:pPr>
              <w:jc w:val="center"/>
            </w:pPr>
            <w:r>
              <w:t>18</w:t>
            </w:r>
          </w:p>
        </w:tc>
        <w:tc>
          <w:tcPr>
            <w:tcW w:w="1486" w:type="dxa"/>
            <w:tcBorders>
              <w:top w:val="single" w:sz="4" w:space="0" w:color="auto"/>
              <w:left w:val="single" w:sz="4" w:space="0" w:color="auto"/>
              <w:bottom w:val="single" w:sz="4" w:space="0" w:color="auto"/>
              <w:right w:val="single" w:sz="4" w:space="0" w:color="auto"/>
            </w:tcBorders>
            <w:vAlign w:val="center"/>
          </w:tcPr>
          <w:p w14:paraId="2823B8A3" w14:textId="77777777" w:rsidR="00264199" w:rsidRPr="00457534" w:rsidRDefault="00264199" w:rsidP="00264199">
            <w:pPr>
              <w:jc w:val="center"/>
            </w:pPr>
            <w:r>
              <w:t>3</w:t>
            </w:r>
          </w:p>
        </w:tc>
        <w:tc>
          <w:tcPr>
            <w:tcW w:w="1563" w:type="dxa"/>
            <w:tcBorders>
              <w:top w:val="single" w:sz="4" w:space="0" w:color="auto"/>
              <w:left w:val="single" w:sz="4" w:space="0" w:color="auto"/>
              <w:bottom w:val="single" w:sz="4" w:space="0" w:color="auto"/>
              <w:right w:val="single" w:sz="4" w:space="0" w:color="auto"/>
            </w:tcBorders>
            <w:vAlign w:val="center"/>
          </w:tcPr>
          <w:p w14:paraId="683E9AFC" w14:textId="04F5C2A5" w:rsidR="00264199" w:rsidRDefault="00264199" w:rsidP="00264199">
            <w:pPr>
              <w:jc w:val="center"/>
            </w:pPr>
            <w:r>
              <w:t>54</w:t>
            </w:r>
          </w:p>
        </w:tc>
        <w:tc>
          <w:tcPr>
            <w:tcW w:w="1323" w:type="dxa"/>
            <w:tcBorders>
              <w:top w:val="single" w:sz="4" w:space="0" w:color="auto"/>
              <w:left w:val="single" w:sz="4" w:space="0" w:color="auto"/>
              <w:bottom w:val="single" w:sz="4" w:space="0" w:color="auto"/>
              <w:right w:val="single" w:sz="4" w:space="0" w:color="auto"/>
            </w:tcBorders>
          </w:tcPr>
          <w:p w14:paraId="69BD13FD" w14:textId="3E50E04C" w:rsidR="00264199" w:rsidRPr="00264199" w:rsidRDefault="00264199" w:rsidP="00264199">
            <w:pPr>
              <w:jc w:val="center"/>
              <w:rPr>
                <w:sz w:val="22"/>
                <w:szCs w:val="22"/>
              </w:rPr>
            </w:pPr>
            <w:r w:rsidRPr="00264199">
              <w:rPr>
                <w:sz w:val="22"/>
                <w:szCs w:val="22"/>
              </w:rPr>
              <w:t>156 savaitės</w:t>
            </w:r>
          </w:p>
        </w:tc>
      </w:tr>
      <w:tr w:rsidR="00264199" w:rsidRPr="00BB7AE9" w14:paraId="3A3012CF" w14:textId="77777777" w:rsidTr="00F919C2">
        <w:trPr>
          <w:trHeight w:val="355"/>
        </w:trPr>
        <w:tc>
          <w:tcPr>
            <w:tcW w:w="719" w:type="dxa"/>
            <w:tcBorders>
              <w:top w:val="single" w:sz="4" w:space="0" w:color="auto"/>
              <w:left w:val="single" w:sz="4" w:space="0" w:color="auto"/>
              <w:bottom w:val="single" w:sz="4" w:space="0" w:color="auto"/>
              <w:right w:val="single" w:sz="4" w:space="0" w:color="auto"/>
            </w:tcBorders>
            <w:vAlign w:val="center"/>
            <w:hideMark/>
          </w:tcPr>
          <w:p w14:paraId="1E77A33C" w14:textId="77777777" w:rsidR="00264199" w:rsidRPr="00457534" w:rsidRDefault="00264199" w:rsidP="00264199">
            <w:pPr>
              <w:jc w:val="center"/>
            </w:pPr>
            <w:r>
              <w:t>3</w:t>
            </w:r>
            <w:r w:rsidRPr="00457534">
              <w:t>.</w:t>
            </w:r>
          </w:p>
        </w:tc>
        <w:tc>
          <w:tcPr>
            <w:tcW w:w="2824" w:type="dxa"/>
            <w:tcBorders>
              <w:top w:val="single" w:sz="4" w:space="0" w:color="auto"/>
              <w:left w:val="single" w:sz="4" w:space="0" w:color="auto"/>
              <w:bottom w:val="single" w:sz="4" w:space="0" w:color="auto"/>
              <w:right w:val="single" w:sz="4" w:space="0" w:color="auto"/>
            </w:tcBorders>
            <w:vAlign w:val="center"/>
            <w:hideMark/>
          </w:tcPr>
          <w:p w14:paraId="6EBDF888" w14:textId="77777777" w:rsidR="00264199" w:rsidRPr="00457534" w:rsidRDefault="00264199" w:rsidP="00264199">
            <w:pPr>
              <w:jc w:val="both"/>
            </w:pPr>
            <w:r w:rsidRPr="00457534">
              <w:t>Universali tunika</w:t>
            </w:r>
          </w:p>
        </w:tc>
        <w:tc>
          <w:tcPr>
            <w:tcW w:w="1492" w:type="dxa"/>
            <w:tcBorders>
              <w:top w:val="single" w:sz="4" w:space="0" w:color="auto"/>
              <w:left w:val="single" w:sz="4" w:space="0" w:color="auto"/>
              <w:bottom w:val="single" w:sz="4" w:space="0" w:color="auto"/>
              <w:right w:val="single" w:sz="4" w:space="0" w:color="auto"/>
            </w:tcBorders>
            <w:vAlign w:val="center"/>
          </w:tcPr>
          <w:p w14:paraId="08F45B0B" w14:textId="24F646B3" w:rsidR="00264199" w:rsidRPr="00457534" w:rsidRDefault="00264199" w:rsidP="00264199">
            <w:pPr>
              <w:jc w:val="center"/>
            </w:pPr>
            <w:r>
              <w:t>15</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1555C30" w14:textId="77777777" w:rsidR="00264199" w:rsidRPr="00457534" w:rsidRDefault="00264199" w:rsidP="00264199">
            <w:pPr>
              <w:jc w:val="center"/>
            </w:pPr>
            <w:r>
              <w:t>3</w:t>
            </w:r>
          </w:p>
        </w:tc>
        <w:tc>
          <w:tcPr>
            <w:tcW w:w="1563" w:type="dxa"/>
            <w:tcBorders>
              <w:top w:val="single" w:sz="4" w:space="0" w:color="auto"/>
              <w:left w:val="single" w:sz="4" w:space="0" w:color="auto"/>
              <w:bottom w:val="single" w:sz="4" w:space="0" w:color="auto"/>
              <w:right w:val="single" w:sz="4" w:space="0" w:color="auto"/>
            </w:tcBorders>
            <w:vAlign w:val="center"/>
          </w:tcPr>
          <w:p w14:paraId="7A8B0DC2" w14:textId="6338E086" w:rsidR="00264199" w:rsidRDefault="00264199" w:rsidP="00264199">
            <w:pPr>
              <w:jc w:val="center"/>
            </w:pPr>
            <w:r>
              <w:t>45</w:t>
            </w:r>
          </w:p>
        </w:tc>
        <w:tc>
          <w:tcPr>
            <w:tcW w:w="1323" w:type="dxa"/>
            <w:tcBorders>
              <w:top w:val="single" w:sz="4" w:space="0" w:color="auto"/>
              <w:left w:val="single" w:sz="4" w:space="0" w:color="auto"/>
              <w:bottom w:val="single" w:sz="4" w:space="0" w:color="auto"/>
              <w:right w:val="single" w:sz="4" w:space="0" w:color="auto"/>
            </w:tcBorders>
          </w:tcPr>
          <w:p w14:paraId="5126A0FB" w14:textId="70431A22" w:rsidR="00264199" w:rsidRPr="00264199" w:rsidRDefault="00264199" w:rsidP="00264199">
            <w:pPr>
              <w:jc w:val="center"/>
              <w:rPr>
                <w:sz w:val="22"/>
                <w:szCs w:val="22"/>
              </w:rPr>
            </w:pPr>
            <w:r w:rsidRPr="00264199">
              <w:rPr>
                <w:sz w:val="22"/>
                <w:szCs w:val="22"/>
              </w:rPr>
              <w:t>156 savaitės</w:t>
            </w:r>
          </w:p>
        </w:tc>
      </w:tr>
      <w:tr w:rsidR="00264199" w:rsidRPr="00BB7AE9" w14:paraId="527559AD" w14:textId="77777777" w:rsidTr="00F919C2">
        <w:trPr>
          <w:trHeight w:val="355"/>
        </w:trPr>
        <w:tc>
          <w:tcPr>
            <w:tcW w:w="719" w:type="dxa"/>
            <w:tcBorders>
              <w:top w:val="single" w:sz="4" w:space="0" w:color="auto"/>
              <w:left w:val="single" w:sz="4" w:space="0" w:color="auto"/>
              <w:bottom w:val="single" w:sz="4" w:space="0" w:color="auto"/>
              <w:right w:val="single" w:sz="4" w:space="0" w:color="auto"/>
            </w:tcBorders>
            <w:vAlign w:val="center"/>
          </w:tcPr>
          <w:p w14:paraId="614E6CB5" w14:textId="77777777" w:rsidR="00264199" w:rsidRPr="00457534" w:rsidRDefault="00264199" w:rsidP="00264199">
            <w:pPr>
              <w:jc w:val="center"/>
            </w:pPr>
            <w:r>
              <w:t>4.</w:t>
            </w:r>
          </w:p>
        </w:tc>
        <w:tc>
          <w:tcPr>
            <w:tcW w:w="2824" w:type="dxa"/>
            <w:tcBorders>
              <w:top w:val="single" w:sz="4" w:space="0" w:color="auto"/>
              <w:left w:val="single" w:sz="4" w:space="0" w:color="auto"/>
              <w:bottom w:val="single" w:sz="4" w:space="0" w:color="auto"/>
              <w:right w:val="single" w:sz="4" w:space="0" w:color="auto"/>
            </w:tcBorders>
            <w:vAlign w:val="center"/>
          </w:tcPr>
          <w:p w14:paraId="18AD4FF8" w14:textId="77777777" w:rsidR="00264199" w:rsidRPr="00457534" w:rsidRDefault="00264199" w:rsidP="00264199">
            <w:pPr>
              <w:jc w:val="both"/>
            </w:pPr>
            <w:r>
              <w:t>Universalios kelnės</w:t>
            </w:r>
          </w:p>
        </w:tc>
        <w:tc>
          <w:tcPr>
            <w:tcW w:w="1492" w:type="dxa"/>
            <w:tcBorders>
              <w:top w:val="single" w:sz="4" w:space="0" w:color="auto"/>
              <w:left w:val="single" w:sz="4" w:space="0" w:color="auto"/>
              <w:bottom w:val="single" w:sz="4" w:space="0" w:color="auto"/>
              <w:right w:val="single" w:sz="4" w:space="0" w:color="auto"/>
            </w:tcBorders>
            <w:vAlign w:val="center"/>
          </w:tcPr>
          <w:p w14:paraId="4BE1AC5E" w14:textId="06C15723" w:rsidR="00264199" w:rsidRPr="00457534" w:rsidRDefault="00264199" w:rsidP="00264199">
            <w:pPr>
              <w:jc w:val="center"/>
            </w:pPr>
            <w:r>
              <w:t>177</w:t>
            </w:r>
          </w:p>
        </w:tc>
        <w:tc>
          <w:tcPr>
            <w:tcW w:w="1486" w:type="dxa"/>
            <w:tcBorders>
              <w:top w:val="single" w:sz="4" w:space="0" w:color="auto"/>
              <w:left w:val="single" w:sz="4" w:space="0" w:color="auto"/>
              <w:bottom w:val="single" w:sz="4" w:space="0" w:color="auto"/>
              <w:right w:val="single" w:sz="4" w:space="0" w:color="auto"/>
            </w:tcBorders>
            <w:vAlign w:val="center"/>
          </w:tcPr>
          <w:p w14:paraId="2B9E72BC" w14:textId="77777777" w:rsidR="00264199" w:rsidRPr="00457534" w:rsidRDefault="00264199" w:rsidP="00264199">
            <w:pPr>
              <w:jc w:val="center"/>
            </w:pPr>
            <w:r>
              <w:t>3</w:t>
            </w:r>
          </w:p>
        </w:tc>
        <w:tc>
          <w:tcPr>
            <w:tcW w:w="1563" w:type="dxa"/>
            <w:tcBorders>
              <w:top w:val="single" w:sz="4" w:space="0" w:color="auto"/>
              <w:left w:val="single" w:sz="4" w:space="0" w:color="auto"/>
              <w:bottom w:val="single" w:sz="4" w:space="0" w:color="auto"/>
              <w:right w:val="single" w:sz="4" w:space="0" w:color="auto"/>
            </w:tcBorders>
            <w:vAlign w:val="center"/>
          </w:tcPr>
          <w:p w14:paraId="493B16E5" w14:textId="180A5172" w:rsidR="00264199" w:rsidRDefault="00264199" w:rsidP="00264199">
            <w:pPr>
              <w:jc w:val="center"/>
            </w:pPr>
            <w:r>
              <w:t>531</w:t>
            </w:r>
          </w:p>
        </w:tc>
        <w:tc>
          <w:tcPr>
            <w:tcW w:w="1323" w:type="dxa"/>
            <w:tcBorders>
              <w:top w:val="single" w:sz="4" w:space="0" w:color="auto"/>
              <w:left w:val="single" w:sz="4" w:space="0" w:color="auto"/>
              <w:bottom w:val="single" w:sz="4" w:space="0" w:color="auto"/>
              <w:right w:val="single" w:sz="4" w:space="0" w:color="auto"/>
            </w:tcBorders>
          </w:tcPr>
          <w:p w14:paraId="13B1C7AD" w14:textId="594E902C" w:rsidR="00264199" w:rsidRPr="00264199" w:rsidRDefault="00264199" w:rsidP="00264199">
            <w:pPr>
              <w:jc w:val="center"/>
              <w:rPr>
                <w:sz w:val="22"/>
                <w:szCs w:val="22"/>
              </w:rPr>
            </w:pPr>
            <w:r w:rsidRPr="00264199">
              <w:rPr>
                <w:sz w:val="22"/>
                <w:szCs w:val="22"/>
              </w:rPr>
              <w:t>156 savaitės</w:t>
            </w:r>
          </w:p>
        </w:tc>
      </w:tr>
      <w:tr w:rsidR="00264199" w:rsidRPr="00BB7AE9" w14:paraId="5492BD83" w14:textId="77777777" w:rsidTr="00F919C2">
        <w:trPr>
          <w:trHeight w:val="355"/>
        </w:trPr>
        <w:tc>
          <w:tcPr>
            <w:tcW w:w="719" w:type="dxa"/>
            <w:tcBorders>
              <w:top w:val="single" w:sz="4" w:space="0" w:color="auto"/>
              <w:left w:val="single" w:sz="4" w:space="0" w:color="auto"/>
              <w:bottom w:val="single" w:sz="4" w:space="0" w:color="auto"/>
              <w:right w:val="single" w:sz="4" w:space="0" w:color="auto"/>
            </w:tcBorders>
            <w:vAlign w:val="center"/>
          </w:tcPr>
          <w:p w14:paraId="5FA2A134" w14:textId="41E9B194" w:rsidR="00264199" w:rsidRDefault="00264199" w:rsidP="00264199">
            <w:pPr>
              <w:jc w:val="center"/>
            </w:pPr>
            <w:r>
              <w:t>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0F361B" w14:textId="68774993" w:rsidR="00264199" w:rsidRDefault="00264199" w:rsidP="00264199">
            <w:pPr>
              <w:jc w:val="both"/>
            </w:pPr>
            <w:bookmarkStart w:id="0" w:name="_Hlk190270205"/>
            <w:r>
              <w:rPr>
                <w:color w:val="000000"/>
              </w:rPr>
              <w:t xml:space="preserve">Marškinėliai trumpomis rankovėmis </w:t>
            </w:r>
            <w:bookmarkEnd w:id="0"/>
            <w:r>
              <w:rPr>
                <w:color w:val="000000"/>
              </w:rPr>
              <w:t>(Polo)</w:t>
            </w:r>
          </w:p>
        </w:tc>
        <w:tc>
          <w:tcPr>
            <w:tcW w:w="1492" w:type="dxa"/>
            <w:tcBorders>
              <w:top w:val="single" w:sz="4" w:space="0" w:color="auto"/>
              <w:left w:val="single" w:sz="4" w:space="0" w:color="auto"/>
              <w:bottom w:val="single" w:sz="4" w:space="0" w:color="auto"/>
              <w:right w:val="single" w:sz="4" w:space="0" w:color="auto"/>
            </w:tcBorders>
            <w:vAlign w:val="center"/>
          </w:tcPr>
          <w:p w14:paraId="4B9BB16E" w14:textId="36C90B04" w:rsidR="00264199" w:rsidRDefault="00264199" w:rsidP="00264199">
            <w:pPr>
              <w:jc w:val="center"/>
            </w:pPr>
            <w:r>
              <w:t>40</w:t>
            </w:r>
          </w:p>
        </w:tc>
        <w:tc>
          <w:tcPr>
            <w:tcW w:w="1486" w:type="dxa"/>
            <w:tcBorders>
              <w:top w:val="single" w:sz="4" w:space="0" w:color="auto"/>
              <w:left w:val="single" w:sz="4" w:space="0" w:color="auto"/>
              <w:bottom w:val="single" w:sz="4" w:space="0" w:color="auto"/>
              <w:right w:val="single" w:sz="4" w:space="0" w:color="auto"/>
            </w:tcBorders>
            <w:vAlign w:val="center"/>
          </w:tcPr>
          <w:p w14:paraId="2EF29A1C" w14:textId="7C910380" w:rsidR="00264199" w:rsidRDefault="00264199" w:rsidP="00264199">
            <w:pPr>
              <w:jc w:val="center"/>
            </w:pPr>
            <w:r>
              <w:t>5</w:t>
            </w:r>
          </w:p>
        </w:tc>
        <w:tc>
          <w:tcPr>
            <w:tcW w:w="1563" w:type="dxa"/>
            <w:tcBorders>
              <w:top w:val="single" w:sz="4" w:space="0" w:color="auto"/>
              <w:left w:val="single" w:sz="4" w:space="0" w:color="auto"/>
              <w:bottom w:val="single" w:sz="4" w:space="0" w:color="auto"/>
              <w:right w:val="single" w:sz="4" w:space="0" w:color="auto"/>
            </w:tcBorders>
            <w:vAlign w:val="center"/>
          </w:tcPr>
          <w:p w14:paraId="02F01832" w14:textId="5EE330F1" w:rsidR="00264199" w:rsidRDefault="00264199" w:rsidP="00264199">
            <w:pPr>
              <w:jc w:val="center"/>
            </w:pPr>
            <w:r>
              <w:t>200</w:t>
            </w:r>
          </w:p>
        </w:tc>
        <w:tc>
          <w:tcPr>
            <w:tcW w:w="1323" w:type="dxa"/>
            <w:tcBorders>
              <w:top w:val="single" w:sz="4" w:space="0" w:color="auto"/>
              <w:left w:val="single" w:sz="4" w:space="0" w:color="auto"/>
              <w:bottom w:val="single" w:sz="4" w:space="0" w:color="auto"/>
              <w:right w:val="single" w:sz="4" w:space="0" w:color="auto"/>
            </w:tcBorders>
          </w:tcPr>
          <w:p w14:paraId="65026E12" w14:textId="35FDD1B6" w:rsidR="00264199" w:rsidRPr="00264199" w:rsidRDefault="00264199" w:rsidP="00264199">
            <w:pPr>
              <w:jc w:val="center"/>
              <w:rPr>
                <w:sz w:val="22"/>
                <w:szCs w:val="22"/>
              </w:rPr>
            </w:pPr>
            <w:r w:rsidRPr="00264199">
              <w:rPr>
                <w:sz w:val="22"/>
                <w:szCs w:val="22"/>
              </w:rPr>
              <w:t>156 savaitės</w:t>
            </w:r>
          </w:p>
        </w:tc>
      </w:tr>
      <w:tr w:rsidR="00264199" w:rsidRPr="00BB7AE9" w14:paraId="59D320CD" w14:textId="77777777" w:rsidTr="00F919C2">
        <w:trPr>
          <w:trHeight w:val="355"/>
        </w:trPr>
        <w:tc>
          <w:tcPr>
            <w:tcW w:w="719" w:type="dxa"/>
            <w:tcBorders>
              <w:top w:val="single" w:sz="4" w:space="0" w:color="auto"/>
              <w:left w:val="single" w:sz="4" w:space="0" w:color="auto"/>
              <w:bottom w:val="single" w:sz="4" w:space="0" w:color="auto"/>
              <w:right w:val="single" w:sz="4" w:space="0" w:color="auto"/>
            </w:tcBorders>
            <w:vAlign w:val="center"/>
          </w:tcPr>
          <w:p w14:paraId="102CFECE" w14:textId="3B1BE946" w:rsidR="00264199" w:rsidRDefault="00264199" w:rsidP="00264199">
            <w:pPr>
              <w:jc w:val="center"/>
            </w:pPr>
            <w:r>
              <w:t>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37E3A1" w14:textId="5B34D3FB" w:rsidR="00264199" w:rsidRDefault="00264199" w:rsidP="00264199">
            <w:pPr>
              <w:jc w:val="both"/>
            </w:pPr>
            <w:r>
              <w:rPr>
                <w:color w:val="000000"/>
              </w:rPr>
              <w:t>Bliuzonas</w:t>
            </w:r>
          </w:p>
        </w:tc>
        <w:tc>
          <w:tcPr>
            <w:tcW w:w="1492" w:type="dxa"/>
            <w:tcBorders>
              <w:top w:val="single" w:sz="4" w:space="0" w:color="auto"/>
              <w:left w:val="single" w:sz="4" w:space="0" w:color="auto"/>
              <w:bottom w:val="single" w:sz="4" w:space="0" w:color="auto"/>
              <w:right w:val="single" w:sz="4" w:space="0" w:color="auto"/>
            </w:tcBorders>
            <w:vAlign w:val="center"/>
          </w:tcPr>
          <w:p w14:paraId="60245334" w14:textId="1401E6ED" w:rsidR="00264199" w:rsidRDefault="00264199" w:rsidP="00264199">
            <w:pPr>
              <w:jc w:val="center"/>
            </w:pPr>
            <w:r>
              <w:t>51</w:t>
            </w:r>
          </w:p>
        </w:tc>
        <w:tc>
          <w:tcPr>
            <w:tcW w:w="1486" w:type="dxa"/>
            <w:tcBorders>
              <w:top w:val="single" w:sz="4" w:space="0" w:color="auto"/>
              <w:left w:val="single" w:sz="4" w:space="0" w:color="auto"/>
              <w:bottom w:val="single" w:sz="4" w:space="0" w:color="auto"/>
              <w:right w:val="single" w:sz="4" w:space="0" w:color="auto"/>
            </w:tcBorders>
            <w:vAlign w:val="center"/>
          </w:tcPr>
          <w:p w14:paraId="6C98E92D" w14:textId="62403691" w:rsidR="00264199" w:rsidRDefault="00264199" w:rsidP="00264199">
            <w:pPr>
              <w:jc w:val="center"/>
            </w:pPr>
            <w:r>
              <w:t>3</w:t>
            </w:r>
          </w:p>
        </w:tc>
        <w:tc>
          <w:tcPr>
            <w:tcW w:w="1563" w:type="dxa"/>
            <w:tcBorders>
              <w:top w:val="single" w:sz="4" w:space="0" w:color="auto"/>
              <w:left w:val="single" w:sz="4" w:space="0" w:color="auto"/>
              <w:bottom w:val="single" w:sz="4" w:space="0" w:color="auto"/>
              <w:right w:val="single" w:sz="4" w:space="0" w:color="auto"/>
            </w:tcBorders>
            <w:vAlign w:val="center"/>
          </w:tcPr>
          <w:p w14:paraId="69B9C1B7" w14:textId="4CD98609" w:rsidR="00264199" w:rsidRDefault="00264199" w:rsidP="00264199">
            <w:pPr>
              <w:jc w:val="center"/>
            </w:pPr>
            <w:r>
              <w:t>153</w:t>
            </w:r>
          </w:p>
        </w:tc>
        <w:tc>
          <w:tcPr>
            <w:tcW w:w="1323" w:type="dxa"/>
            <w:tcBorders>
              <w:top w:val="single" w:sz="4" w:space="0" w:color="auto"/>
              <w:left w:val="single" w:sz="4" w:space="0" w:color="auto"/>
              <w:bottom w:val="single" w:sz="4" w:space="0" w:color="auto"/>
              <w:right w:val="single" w:sz="4" w:space="0" w:color="auto"/>
            </w:tcBorders>
          </w:tcPr>
          <w:p w14:paraId="6D06199F" w14:textId="6562F1E8" w:rsidR="00264199" w:rsidRPr="00264199" w:rsidRDefault="00264199" w:rsidP="00264199">
            <w:pPr>
              <w:jc w:val="center"/>
              <w:rPr>
                <w:sz w:val="22"/>
                <w:szCs w:val="22"/>
              </w:rPr>
            </w:pPr>
            <w:r w:rsidRPr="00264199">
              <w:rPr>
                <w:sz w:val="22"/>
                <w:szCs w:val="22"/>
              </w:rPr>
              <w:t>156 savaitės</w:t>
            </w:r>
          </w:p>
        </w:tc>
      </w:tr>
    </w:tbl>
    <w:p w14:paraId="7AFE31DD" w14:textId="77777777" w:rsidR="0060665C" w:rsidRDefault="0060665C" w:rsidP="0060665C">
      <w:pPr>
        <w:jc w:val="both"/>
      </w:pPr>
    </w:p>
    <w:p w14:paraId="5EE0CA61" w14:textId="1115DD2E" w:rsidR="000D39CA" w:rsidRDefault="0060665C" w:rsidP="0060665C">
      <w:pPr>
        <w:jc w:val="both"/>
        <w:rPr>
          <w:i/>
          <w:iCs/>
          <w:sz w:val="22"/>
          <w:szCs w:val="22"/>
        </w:rPr>
      </w:pPr>
      <w:r w:rsidRPr="00300027">
        <w:rPr>
          <w:sz w:val="22"/>
          <w:szCs w:val="22"/>
        </w:rPr>
        <w:t>*</w:t>
      </w:r>
      <w:r w:rsidRPr="00300027">
        <w:rPr>
          <w:i/>
          <w:iCs/>
          <w:sz w:val="22"/>
          <w:szCs w:val="22"/>
        </w:rPr>
        <w:t xml:space="preserve">Paslaugų gavėjas neįsipareigoja išsinuomoti viso </w:t>
      </w:r>
      <w:r w:rsidR="005F5347">
        <w:rPr>
          <w:i/>
          <w:iCs/>
          <w:sz w:val="22"/>
          <w:szCs w:val="22"/>
        </w:rPr>
        <w:t xml:space="preserve"> 1 lentelėje </w:t>
      </w:r>
      <w:r w:rsidRPr="00300027">
        <w:rPr>
          <w:i/>
          <w:iCs/>
          <w:sz w:val="22"/>
          <w:szCs w:val="22"/>
        </w:rPr>
        <w:t xml:space="preserve">nurodyto </w:t>
      </w:r>
      <w:r w:rsidR="005F5347">
        <w:rPr>
          <w:i/>
          <w:iCs/>
          <w:sz w:val="22"/>
          <w:szCs w:val="22"/>
        </w:rPr>
        <w:t>Drabužių</w:t>
      </w:r>
      <w:r w:rsidRPr="00300027">
        <w:rPr>
          <w:i/>
          <w:iCs/>
          <w:sz w:val="22"/>
          <w:szCs w:val="22"/>
        </w:rPr>
        <w:t xml:space="preserve"> kiekio. Preliminarus </w:t>
      </w:r>
      <w:r w:rsidR="005F5347">
        <w:rPr>
          <w:i/>
          <w:iCs/>
          <w:sz w:val="22"/>
          <w:szCs w:val="22"/>
        </w:rPr>
        <w:t>Drabužių</w:t>
      </w:r>
      <w:r w:rsidRPr="00300027">
        <w:rPr>
          <w:i/>
          <w:iCs/>
          <w:sz w:val="22"/>
          <w:szCs w:val="22"/>
        </w:rPr>
        <w:t xml:space="preserve"> kiekis nurodytas tik pasiūlymų vertinimo, palyginimo tikslais. </w:t>
      </w:r>
    </w:p>
    <w:p w14:paraId="0ED2F6EB" w14:textId="77777777" w:rsidR="007C1FC4" w:rsidRPr="00F36E06" w:rsidRDefault="007C1FC4" w:rsidP="0060665C">
      <w:pPr>
        <w:jc w:val="both"/>
        <w:rPr>
          <w:i/>
          <w:iCs/>
          <w:sz w:val="16"/>
          <w:szCs w:val="16"/>
        </w:rPr>
      </w:pPr>
    </w:p>
    <w:p w14:paraId="3E4039E5" w14:textId="13366AF6" w:rsidR="0060665C" w:rsidRDefault="0060665C" w:rsidP="00103722">
      <w:pPr>
        <w:spacing w:line="360" w:lineRule="auto"/>
        <w:jc w:val="center"/>
        <w:rPr>
          <w:b/>
        </w:rPr>
      </w:pPr>
      <w:r>
        <w:rPr>
          <w:b/>
        </w:rPr>
        <w:t>I</w:t>
      </w:r>
      <w:r w:rsidR="00EA2032">
        <w:rPr>
          <w:b/>
        </w:rPr>
        <w:t>V</w:t>
      </w:r>
      <w:r w:rsidRPr="009F084D">
        <w:rPr>
          <w:b/>
        </w:rPr>
        <w:t xml:space="preserve">. </w:t>
      </w:r>
      <w:r>
        <w:rPr>
          <w:b/>
        </w:rPr>
        <w:t>REIKALAVIMAI DARBO DRABUŽIAMS</w:t>
      </w:r>
    </w:p>
    <w:p w14:paraId="29B21A30" w14:textId="08B3CE8E" w:rsidR="006D4B45" w:rsidRPr="006D4B45" w:rsidRDefault="006D4B45" w:rsidP="006D4B45">
      <w:pPr>
        <w:spacing w:line="360" w:lineRule="auto"/>
        <w:jc w:val="right"/>
        <w:rPr>
          <w:bCs/>
        </w:rPr>
      </w:pPr>
      <w:r w:rsidRPr="006D4B45">
        <w:rPr>
          <w:bCs/>
        </w:rPr>
        <w:t>2 lentelė</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993"/>
        <w:gridCol w:w="2664"/>
        <w:gridCol w:w="3402"/>
        <w:gridCol w:w="2552"/>
      </w:tblGrid>
      <w:tr w:rsidR="001D58FE" w:rsidRPr="001D58FE" w14:paraId="0DB376E4" w14:textId="77777777" w:rsidTr="00F36E06">
        <w:trPr>
          <w:trHeight w:val="329"/>
        </w:trPr>
        <w:tc>
          <w:tcPr>
            <w:tcW w:w="993" w:type="dxa"/>
            <w:vAlign w:val="center"/>
          </w:tcPr>
          <w:p w14:paraId="78FE1D88" w14:textId="77777777" w:rsidR="001D58FE" w:rsidRPr="00300027" w:rsidRDefault="001D58FE" w:rsidP="001D58FE">
            <w:pPr>
              <w:tabs>
                <w:tab w:val="left" w:pos="4820"/>
                <w:tab w:val="left" w:pos="6804"/>
                <w:tab w:val="left" w:pos="7513"/>
              </w:tabs>
              <w:rPr>
                <w:sz w:val="22"/>
                <w:szCs w:val="22"/>
              </w:rPr>
            </w:pPr>
            <w:r w:rsidRPr="00300027">
              <w:rPr>
                <w:b/>
                <w:sz w:val="22"/>
                <w:szCs w:val="22"/>
              </w:rPr>
              <w:t>Eil. Nr.</w:t>
            </w:r>
          </w:p>
        </w:tc>
        <w:tc>
          <w:tcPr>
            <w:tcW w:w="2664" w:type="dxa"/>
            <w:tcBorders>
              <w:bottom w:val="single" w:sz="4" w:space="0" w:color="auto"/>
            </w:tcBorders>
            <w:vAlign w:val="center"/>
          </w:tcPr>
          <w:p w14:paraId="47BFE942" w14:textId="77777777" w:rsidR="001D58FE" w:rsidRPr="00300027" w:rsidRDefault="001D58FE" w:rsidP="001D58FE">
            <w:pPr>
              <w:tabs>
                <w:tab w:val="left" w:pos="4820"/>
                <w:tab w:val="left" w:pos="6804"/>
                <w:tab w:val="left" w:pos="7513"/>
              </w:tabs>
              <w:rPr>
                <w:sz w:val="22"/>
                <w:szCs w:val="22"/>
              </w:rPr>
            </w:pPr>
            <w:r w:rsidRPr="00300027">
              <w:rPr>
                <w:b/>
                <w:sz w:val="22"/>
                <w:szCs w:val="22"/>
              </w:rPr>
              <w:t>Drabužių pavadinimas</w:t>
            </w:r>
          </w:p>
        </w:tc>
        <w:tc>
          <w:tcPr>
            <w:tcW w:w="3402" w:type="dxa"/>
            <w:vAlign w:val="center"/>
          </w:tcPr>
          <w:p w14:paraId="286476C0" w14:textId="77777777" w:rsidR="001D58FE" w:rsidRPr="00300027" w:rsidRDefault="001D58FE" w:rsidP="001D58FE">
            <w:pPr>
              <w:tabs>
                <w:tab w:val="left" w:pos="4820"/>
                <w:tab w:val="left" w:pos="6804"/>
                <w:tab w:val="left" w:pos="7513"/>
              </w:tabs>
              <w:ind w:right="38"/>
              <w:jc w:val="both"/>
              <w:rPr>
                <w:sz w:val="22"/>
                <w:szCs w:val="22"/>
              </w:rPr>
            </w:pPr>
            <w:r w:rsidRPr="00300027">
              <w:rPr>
                <w:b/>
                <w:sz w:val="22"/>
                <w:szCs w:val="22"/>
              </w:rPr>
              <w:t>Techniniai reikalavimai</w:t>
            </w:r>
          </w:p>
        </w:tc>
        <w:tc>
          <w:tcPr>
            <w:tcW w:w="2552" w:type="dxa"/>
            <w:vAlign w:val="center"/>
          </w:tcPr>
          <w:p w14:paraId="312C5B33" w14:textId="77777777" w:rsidR="001D58FE" w:rsidRPr="00300027" w:rsidRDefault="001D58FE" w:rsidP="001D58FE">
            <w:pPr>
              <w:tabs>
                <w:tab w:val="left" w:pos="4820"/>
                <w:tab w:val="left" w:pos="6804"/>
                <w:tab w:val="left" w:pos="7513"/>
              </w:tabs>
              <w:jc w:val="both"/>
              <w:rPr>
                <w:sz w:val="22"/>
                <w:szCs w:val="22"/>
              </w:rPr>
            </w:pPr>
            <w:r w:rsidRPr="00300027">
              <w:rPr>
                <w:b/>
                <w:sz w:val="22"/>
                <w:szCs w:val="22"/>
              </w:rPr>
              <w:t>Audinio aprašymas</w:t>
            </w:r>
          </w:p>
        </w:tc>
      </w:tr>
      <w:tr w:rsidR="001D58FE" w:rsidRPr="001D58FE" w14:paraId="0474752D" w14:textId="77777777" w:rsidTr="00F36E06">
        <w:trPr>
          <w:trHeight w:val="2123"/>
        </w:trPr>
        <w:tc>
          <w:tcPr>
            <w:tcW w:w="993" w:type="dxa"/>
            <w:tcBorders>
              <w:bottom w:val="single" w:sz="4" w:space="0" w:color="auto"/>
              <w:right w:val="single" w:sz="4" w:space="0" w:color="auto"/>
            </w:tcBorders>
            <w:vAlign w:val="center"/>
          </w:tcPr>
          <w:p w14:paraId="38E4C79E" w14:textId="6956DC8D" w:rsidR="001D58FE" w:rsidRPr="001D58FE" w:rsidRDefault="001D58FE" w:rsidP="001D58FE">
            <w:pPr>
              <w:tabs>
                <w:tab w:val="left" w:pos="4820"/>
                <w:tab w:val="left" w:pos="6804"/>
                <w:tab w:val="left" w:pos="7513"/>
              </w:tabs>
              <w:rPr>
                <w:sz w:val="22"/>
                <w:szCs w:val="22"/>
              </w:rPr>
            </w:pPr>
            <w:r w:rsidRPr="001D58FE">
              <w:rPr>
                <w:sz w:val="22"/>
                <w:szCs w:val="22"/>
              </w:rPr>
              <w:t>1</w:t>
            </w:r>
            <w:r w:rsidR="00434812">
              <w:rPr>
                <w:sz w:val="22"/>
                <w:szCs w:val="22"/>
              </w:rPr>
              <w:t>.</w:t>
            </w:r>
          </w:p>
        </w:tc>
        <w:tc>
          <w:tcPr>
            <w:tcW w:w="2664" w:type="dxa"/>
            <w:tcBorders>
              <w:top w:val="single" w:sz="4" w:space="0" w:color="auto"/>
              <w:left w:val="single" w:sz="4" w:space="0" w:color="auto"/>
              <w:bottom w:val="single" w:sz="4" w:space="0" w:color="auto"/>
              <w:right w:val="single" w:sz="4" w:space="0" w:color="auto"/>
            </w:tcBorders>
            <w:vAlign w:val="center"/>
          </w:tcPr>
          <w:p w14:paraId="3BCADA7B" w14:textId="77777777" w:rsidR="001D58FE" w:rsidRPr="001D58FE" w:rsidRDefault="001D58FE" w:rsidP="001D58FE">
            <w:pPr>
              <w:tabs>
                <w:tab w:val="left" w:pos="4820"/>
                <w:tab w:val="left" w:pos="6804"/>
                <w:tab w:val="left" w:pos="7513"/>
              </w:tabs>
              <w:rPr>
                <w:sz w:val="22"/>
                <w:szCs w:val="22"/>
              </w:rPr>
            </w:pPr>
            <w:r w:rsidRPr="001D58FE">
              <w:rPr>
                <w:sz w:val="22"/>
                <w:szCs w:val="22"/>
              </w:rPr>
              <w:t>Moteriškas chalatas</w:t>
            </w:r>
          </w:p>
        </w:tc>
        <w:tc>
          <w:tcPr>
            <w:tcW w:w="3402" w:type="dxa"/>
            <w:tcBorders>
              <w:left w:val="single" w:sz="4" w:space="0" w:color="auto"/>
              <w:bottom w:val="single" w:sz="4" w:space="0" w:color="auto"/>
            </w:tcBorders>
          </w:tcPr>
          <w:p w14:paraId="702C719B" w14:textId="6F2A67E7" w:rsidR="001D58FE" w:rsidRPr="001D58FE" w:rsidRDefault="001D58FE" w:rsidP="001D58FE">
            <w:pPr>
              <w:tabs>
                <w:tab w:val="left" w:pos="4820"/>
                <w:tab w:val="left" w:pos="6804"/>
                <w:tab w:val="left" w:pos="7513"/>
              </w:tabs>
              <w:ind w:right="38"/>
              <w:jc w:val="both"/>
              <w:rPr>
                <w:color w:val="FF0000"/>
                <w:sz w:val="22"/>
                <w:szCs w:val="22"/>
              </w:rPr>
            </w:pPr>
            <w:r w:rsidRPr="001D58FE">
              <w:rPr>
                <w:sz w:val="22"/>
                <w:szCs w:val="22"/>
              </w:rPr>
              <w:t>Baltos</w:t>
            </w:r>
            <w:r w:rsidRPr="001D58FE">
              <w:rPr>
                <w:color w:val="FF0000"/>
                <w:sz w:val="22"/>
                <w:szCs w:val="22"/>
              </w:rPr>
              <w:t xml:space="preserve"> </w:t>
            </w:r>
            <w:r w:rsidRPr="001D58FE">
              <w:rPr>
                <w:sz w:val="22"/>
                <w:szCs w:val="22"/>
              </w:rPr>
              <w:t xml:space="preserve">spalvos, be apykaklės, ¾ rankovėmis, užsegimo </w:t>
            </w:r>
            <w:proofErr w:type="spellStart"/>
            <w:r w:rsidRPr="001D58FE">
              <w:rPr>
                <w:sz w:val="22"/>
                <w:szCs w:val="22"/>
              </w:rPr>
              <w:t>spaudės</w:t>
            </w:r>
            <w:proofErr w:type="spellEnd"/>
            <w:r w:rsidRPr="001D58FE">
              <w:rPr>
                <w:sz w:val="22"/>
                <w:szCs w:val="22"/>
              </w:rPr>
              <w:t xml:space="preserve"> turi būti pagamintos iš nerūdijančio plieno. Kišenė ant krūtinės ir dvi kišenės iš abiejų pusių apatinėje priekinėje chalato dalyje. Menčių linijoje tinklelis, kuris palengvina atlikti judesius.</w:t>
            </w:r>
          </w:p>
        </w:tc>
        <w:tc>
          <w:tcPr>
            <w:tcW w:w="2552" w:type="dxa"/>
            <w:tcBorders>
              <w:bottom w:val="single" w:sz="4" w:space="0" w:color="auto"/>
            </w:tcBorders>
          </w:tcPr>
          <w:p w14:paraId="740F27BD" w14:textId="58C213A6" w:rsidR="001D58FE" w:rsidRPr="001D58FE" w:rsidRDefault="001D58FE" w:rsidP="001D58FE">
            <w:pPr>
              <w:tabs>
                <w:tab w:val="left" w:pos="4820"/>
                <w:tab w:val="left" w:pos="6804"/>
                <w:tab w:val="left" w:pos="7513"/>
              </w:tabs>
              <w:jc w:val="both"/>
              <w:rPr>
                <w:color w:val="FF0000"/>
                <w:sz w:val="22"/>
                <w:szCs w:val="22"/>
              </w:rPr>
            </w:pPr>
            <w:r w:rsidRPr="001D58FE">
              <w:rPr>
                <w:sz w:val="22"/>
                <w:szCs w:val="22"/>
              </w:rPr>
              <w:t xml:space="preserve">Audinio sudėtis: medvilnė </w:t>
            </w:r>
            <w:r w:rsidR="00AF68EC" w:rsidRPr="001D58FE">
              <w:rPr>
                <w:sz w:val="22"/>
                <w:szCs w:val="22"/>
              </w:rPr>
              <w:t>≥</w:t>
            </w:r>
            <w:r w:rsidR="00AF68EC">
              <w:rPr>
                <w:sz w:val="22"/>
                <w:szCs w:val="22"/>
              </w:rPr>
              <w:t xml:space="preserve"> </w:t>
            </w:r>
            <w:r w:rsidRPr="001D58FE">
              <w:rPr>
                <w:sz w:val="22"/>
                <w:szCs w:val="22"/>
              </w:rPr>
              <w:t>3</w:t>
            </w:r>
            <w:r w:rsidR="006F36E9">
              <w:rPr>
                <w:sz w:val="22"/>
                <w:szCs w:val="22"/>
              </w:rPr>
              <w:t>5</w:t>
            </w:r>
            <w:r w:rsidRPr="001D58FE">
              <w:rPr>
                <w:sz w:val="22"/>
                <w:szCs w:val="22"/>
              </w:rPr>
              <w:t xml:space="preserve"> poliesteris </w:t>
            </w:r>
            <w:r w:rsidR="00AF68EC">
              <w:rPr>
                <w:sz w:val="22"/>
                <w:szCs w:val="22"/>
              </w:rPr>
              <w:t xml:space="preserve">≤ </w:t>
            </w:r>
            <w:r w:rsidRPr="001D58FE">
              <w:rPr>
                <w:sz w:val="22"/>
                <w:szCs w:val="22"/>
              </w:rPr>
              <w:t>65</w:t>
            </w:r>
            <w:r w:rsidR="00AF68EC">
              <w:rPr>
                <w:sz w:val="22"/>
                <w:szCs w:val="22"/>
              </w:rPr>
              <w:t xml:space="preserve">proc. </w:t>
            </w:r>
            <w:r w:rsidRPr="001D58FE">
              <w:rPr>
                <w:sz w:val="22"/>
                <w:szCs w:val="22"/>
              </w:rPr>
              <w:t xml:space="preserve">   Audinio tankis 19</w:t>
            </w:r>
            <w:r w:rsidRPr="001D58FE">
              <w:rPr>
                <w:sz w:val="22"/>
                <w:szCs w:val="22"/>
                <w:lang w:val="en-US"/>
              </w:rPr>
              <w:t>5</w:t>
            </w:r>
            <w:r w:rsidRPr="001D58FE">
              <w:rPr>
                <w:sz w:val="22"/>
                <w:szCs w:val="22"/>
              </w:rPr>
              <w:t xml:space="preserve"> g/m</w:t>
            </w:r>
            <w:r w:rsidRPr="001D58FE">
              <w:rPr>
                <w:sz w:val="22"/>
                <w:szCs w:val="22"/>
                <w:vertAlign w:val="superscript"/>
              </w:rPr>
              <w:t>2</w:t>
            </w:r>
            <w:r w:rsidRPr="001D58FE">
              <w:rPr>
                <w:sz w:val="22"/>
                <w:szCs w:val="22"/>
              </w:rPr>
              <w:t xml:space="preserve"> (± 10 g)</w:t>
            </w:r>
          </w:p>
        </w:tc>
      </w:tr>
      <w:tr w:rsidR="001D58FE" w:rsidRPr="001D58FE" w14:paraId="6E95C532" w14:textId="77777777" w:rsidTr="00F36E06">
        <w:trPr>
          <w:trHeight w:val="1659"/>
        </w:trPr>
        <w:tc>
          <w:tcPr>
            <w:tcW w:w="993" w:type="dxa"/>
            <w:tcBorders>
              <w:top w:val="single" w:sz="4" w:space="0" w:color="auto"/>
              <w:bottom w:val="single" w:sz="4" w:space="0" w:color="auto"/>
              <w:right w:val="single" w:sz="4" w:space="0" w:color="auto"/>
            </w:tcBorders>
            <w:vAlign w:val="center"/>
          </w:tcPr>
          <w:p w14:paraId="02BFE80A" w14:textId="23ECA01D" w:rsidR="001D58FE" w:rsidRPr="001D58FE" w:rsidRDefault="00434812" w:rsidP="001D58FE">
            <w:pPr>
              <w:tabs>
                <w:tab w:val="left" w:pos="4820"/>
                <w:tab w:val="left" w:pos="6804"/>
                <w:tab w:val="left" w:pos="7513"/>
              </w:tabs>
              <w:rPr>
                <w:sz w:val="22"/>
                <w:szCs w:val="22"/>
              </w:rPr>
            </w:pPr>
            <w:r>
              <w:rPr>
                <w:sz w:val="22"/>
                <w:szCs w:val="22"/>
              </w:rPr>
              <w:t>2</w:t>
            </w:r>
            <w:r w:rsidR="001D58FE" w:rsidRPr="001D58FE">
              <w:rPr>
                <w:sz w:val="22"/>
                <w:szCs w:val="22"/>
              </w:rPr>
              <w:t>.</w:t>
            </w:r>
          </w:p>
        </w:tc>
        <w:tc>
          <w:tcPr>
            <w:tcW w:w="2664" w:type="dxa"/>
            <w:tcBorders>
              <w:top w:val="single" w:sz="4" w:space="0" w:color="auto"/>
              <w:left w:val="single" w:sz="4" w:space="0" w:color="auto"/>
              <w:bottom w:val="single" w:sz="4" w:space="0" w:color="auto"/>
              <w:right w:val="single" w:sz="4" w:space="0" w:color="auto"/>
            </w:tcBorders>
            <w:vAlign w:val="center"/>
          </w:tcPr>
          <w:p w14:paraId="17356CF3" w14:textId="77777777" w:rsidR="001D58FE" w:rsidRPr="001D58FE" w:rsidRDefault="001D58FE" w:rsidP="001D58FE">
            <w:pPr>
              <w:tabs>
                <w:tab w:val="left" w:pos="4820"/>
                <w:tab w:val="left" w:pos="6804"/>
                <w:tab w:val="left" w:pos="7513"/>
              </w:tabs>
              <w:rPr>
                <w:sz w:val="22"/>
                <w:szCs w:val="22"/>
              </w:rPr>
            </w:pPr>
            <w:r w:rsidRPr="001D58FE">
              <w:rPr>
                <w:sz w:val="22"/>
                <w:szCs w:val="22"/>
              </w:rPr>
              <w:t>Vyriškas chalatas</w:t>
            </w:r>
          </w:p>
        </w:tc>
        <w:tc>
          <w:tcPr>
            <w:tcW w:w="3402" w:type="dxa"/>
            <w:tcBorders>
              <w:top w:val="single" w:sz="4" w:space="0" w:color="auto"/>
              <w:left w:val="single" w:sz="4" w:space="0" w:color="auto"/>
              <w:bottom w:val="single" w:sz="4" w:space="0" w:color="auto"/>
              <w:right w:val="single" w:sz="4" w:space="0" w:color="auto"/>
            </w:tcBorders>
          </w:tcPr>
          <w:p w14:paraId="77A16B49" w14:textId="77777777" w:rsidR="001D58FE" w:rsidRPr="001D58FE" w:rsidRDefault="001D58FE" w:rsidP="004C396B">
            <w:pPr>
              <w:spacing w:after="160"/>
              <w:jc w:val="both"/>
              <w:rPr>
                <w:color w:val="FF0000"/>
                <w:sz w:val="22"/>
                <w:szCs w:val="22"/>
              </w:rPr>
            </w:pPr>
            <w:r w:rsidRPr="001D58FE">
              <w:rPr>
                <w:sz w:val="22"/>
                <w:szCs w:val="22"/>
              </w:rPr>
              <w:t xml:space="preserve">Baltos spalvos, su apykakle, ilgomis rankovėmis, </w:t>
            </w:r>
            <w:proofErr w:type="spellStart"/>
            <w:r w:rsidRPr="001D58FE">
              <w:rPr>
                <w:sz w:val="22"/>
                <w:szCs w:val="22"/>
              </w:rPr>
              <w:t>spaudės</w:t>
            </w:r>
            <w:proofErr w:type="spellEnd"/>
            <w:r w:rsidRPr="001D58FE">
              <w:rPr>
                <w:sz w:val="22"/>
                <w:szCs w:val="22"/>
              </w:rPr>
              <w:t xml:space="preserve"> turi būti pagamintos iš nerūdijančio plieno. Kišenė ant krūtinės ir dvi kišenės iš abiejų pusių apatinėje priekinėje chalato dalyje.</w:t>
            </w:r>
          </w:p>
        </w:tc>
        <w:tc>
          <w:tcPr>
            <w:tcW w:w="2552" w:type="dxa"/>
            <w:tcBorders>
              <w:top w:val="single" w:sz="4" w:space="0" w:color="auto"/>
              <w:left w:val="single" w:sz="4" w:space="0" w:color="auto"/>
              <w:bottom w:val="single" w:sz="4" w:space="0" w:color="auto"/>
            </w:tcBorders>
          </w:tcPr>
          <w:p w14:paraId="069DCB88" w14:textId="45DD603E" w:rsidR="001D58FE" w:rsidRPr="001D58FE" w:rsidRDefault="001D58FE" w:rsidP="001D58FE">
            <w:pPr>
              <w:tabs>
                <w:tab w:val="left" w:pos="4820"/>
                <w:tab w:val="left" w:pos="6804"/>
                <w:tab w:val="left" w:pos="7513"/>
              </w:tabs>
              <w:jc w:val="both"/>
              <w:rPr>
                <w:color w:val="FF0000"/>
                <w:sz w:val="22"/>
                <w:szCs w:val="22"/>
              </w:rPr>
            </w:pPr>
            <w:r w:rsidRPr="001D58FE">
              <w:rPr>
                <w:sz w:val="22"/>
                <w:szCs w:val="22"/>
              </w:rPr>
              <w:t>Audinio sudėtis: medvilnė ≥ 35 proc. poliesteris ≤ 65 proc. Audinio tankis 210 g/m</w:t>
            </w:r>
            <w:r w:rsidRPr="001D58FE">
              <w:rPr>
                <w:sz w:val="22"/>
                <w:szCs w:val="22"/>
                <w:vertAlign w:val="superscript"/>
              </w:rPr>
              <w:t>2</w:t>
            </w:r>
            <w:r w:rsidRPr="001D58FE">
              <w:rPr>
                <w:sz w:val="22"/>
                <w:szCs w:val="22"/>
              </w:rPr>
              <w:t xml:space="preserve"> (± 10 g)</w:t>
            </w:r>
          </w:p>
        </w:tc>
      </w:tr>
      <w:tr w:rsidR="001D58FE" w:rsidRPr="001D58FE" w14:paraId="70D5E636" w14:textId="77777777" w:rsidTr="00F36E06">
        <w:trPr>
          <w:trHeight w:val="699"/>
        </w:trPr>
        <w:tc>
          <w:tcPr>
            <w:tcW w:w="993" w:type="dxa"/>
            <w:tcBorders>
              <w:top w:val="single" w:sz="4" w:space="0" w:color="auto"/>
              <w:left w:val="single" w:sz="4" w:space="0" w:color="auto"/>
              <w:bottom w:val="single" w:sz="4" w:space="0" w:color="auto"/>
              <w:right w:val="single" w:sz="4" w:space="0" w:color="auto"/>
            </w:tcBorders>
            <w:vAlign w:val="center"/>
          </w:tcPr>
          <w:p w14:paraId="02BAF020" w14:textId="41A221B9" w:rsidR="001D58FE" w:rsidRPr="001D58FE" w:rsidRDefault="00434812" w:rsidP="001D58FE">
            <w:pPr>
              <w:tabs>
                <w:tab w:val="left" w:pos="4820"/>
                <w:tab w:val="left" w:pos="6804"/>
                <w:tab w:val="left" w:pos="7513"/>
              </w:tabs>
              <w:rPr>
                <w:sz w:val="22"/>
                <w:szCs w:val="22"/>
              </w:rPr>
            </w:pPr>
            <w:r>
              <w:rPr>
                <w:sz w:val="22"/>
                <w:szCs w:val="22"/>
              </w:rPr>
              <w:t>3</w:t>
            </w:r>
            <w:r w:rsidR="001D58FE" w:rsidRPr="001D58FE">
              <w:rPr>
                <w:sz w:val="22"/>
                <w:szCs w:val="22"/>
              </w:rPr>
              <w:t>.</w:t>
            </w:r>
          </w:p>
        </w:tc>
        <w:tc>
          <w:tcPr>
            <w:tcW w:w="2664" w:type="dxa"/>
            <w:tcBorders>
              <w:top w:val="single" w:sz="4" w:space="0" w:color="auto"/>
              <w:left w:val="single" w:sz="4" w:space="0" w:color="auto"/>
              <w:bottom w:val="single" w:sz="4" w:space="0" w:color="auto"/>
              <w:right w:val="single" w:sz="4" w:space="0" w:color="auto"/>
            </w:tcBorders>
            <w:vAlign w:val="center"/>
          </w:tcPr>
          <w:p w14:paraId="589AB0E6" w14:textId="77777777" w:rsidR="001D58FE" w:rsidRPr="001D58FE" w:rsidRDefault="001D58FE" w:rsidP="001D58FE">
            <w:pPr>
              <w:tabs>
                <w:tab w:val="left" w:pos="4820"/>
                <w:tab w:val="left" w:pos="6804"/>
                <w:tab w:val="left" w:pos="7513"/>
              </w:tabs>
              <w:rPr>
                <w:sz w:val="22"/>
                <w:szCs w:val="22"/>
              </w:rPr>
            </w:pPr>
            <w:r w:rsidRPr="001D58FE">
              <w:rPr>
                <w:sz w:val="22"/>
                <w:szCs w:val="22"/>
              </w:rPr>
              <w:t>Universali tunika</w:t>
            </w:r>
          </w:p>
        </w:tc>
        <w:tc>
          <w:tcPr>
            <w:tcW w:w="3402" w:type="dxa"/>
            <w:tcBorders>
              <w:top w:val="single" w:sz="4" w:space="0" w:color="auto"/>
              <w:left w:val="single" w:sz="4" w:space="0" w:color="auto"/>
              <w:bottom w:val="single" w:sz="4" w:space="0" w:color="auto"/>
              <w:right w:val="single" w:sz="4" w:space="0" w:color="auto"/>
            </w:tcBorders>
          </w:tcPr>
          <w:p w14:paraId="41814704" w14:textId="77777777" w:rsidR="001D58FE" w:rsidRPr="001D58FE" w:rsidRDefault="001D58FE" w:rsidP="004C396B">
            <w:pPr>
              <w:spacing w:after="160"/>
              <w:jc w:val="both"/>
              <w:rPr>
                <w:sz w:val="22"/>
                <w:szCs w:val="22"/>
              </w:rPr>
            </w:pPr>
            <w:r w:rsidRPr="001D58FE">
              <w:rPr>
                <w:sz w:val="22"/>
                <w:szCs w:val="22"/>
              </w:rPr>
              <w:t xml:space="preserve">Be apykaklės, trumpomis rankovėmis, kišenė ant krūtinės ir dvi kišenės iš abiejų pusių apatinėje priekinėje tunikos dalyje. Šoniniai skeltukai. </w:t>
            </w:r>
          </w:p>
          <w:p w14:paraId="178E3EAB" w14:textId="77777777" w:rsidR="001D58FE" w:rsidRPr="001D58FE" w:rsidRDefault="001D58FE" w:rsidP="004C396B">
            <w:pPr>
              <w:spacing w:after="160"/>
              <w:jc w:val="both"/>
              <w:rPr>
                <w:color w:val="FF0000"/>
                <w:sz w:val="22"/>
                <w:szCs w:val="22"/>
              </w:rPr>
            </w:pPr>
            <w:r w:rsidRPr="001D58FE">
              <w:rPr>
                <w:sz w:val="22"/>
                <w:szCs w:val="22"/>
              </w:rPr>
              <w:t>Audinys vienspalvis, spalva pageidautina tamsiai mėlyna, tamsiai pilka, šviesiai mėlyna</w:t>
            </w:r>
          </w:p>
        </w:tc>
        <w:tc>
          <w:tcPr>
            <w:tcW w:w="2552" w:type="dxa"/>
            <w:tcBorders>
              <w:top w:val="single" w:sz="4" w:space="0" w:color="auto"/>
              <w:left w:val="single" w:sz="4" w:space="0" w:color="auto"/>
              <w:bottom w:val="single" w:sz="4" w:space="0" w:color="auto"/>
              <w:right w:val="single" w:sz="4" w:space="0" w:color="auto"/>
            </w:tcBorders>
          </w:tcPr>
          <w:p w14:paraId="4706F445" w14:textId="542DF03C" w:rsidR="001D58FE" w:rsidRPr="001D58FE" w:rsidRDefault="001D58FE" w:rsidP="001D58FE">
            <w:pPr>
              <w:tabs>
                <w:tab w:val="left" w:pos="4820"/>
                <w:tab w:val="left" w:pos="6804"/>
                <w:tab w:val="left" w:pos="7513"/>
              </w:tabs>
              <w:jc w:val="both"/>
              <w:rPr>
                <w:color w:val="FF0000"/>
                <w:sz w:val="22"/>
                <w:szCs w:val="22"/>
              </w:rPr>
            </w:pPr>
            <w:r w:rsidRPr="001D58FE">
              <w:rPr>
                <w:sz w:val="22"/>
                <w:szCs w:val="22"/>
              </w:rPr>
              <w:t xml:space="preserve">Audinio sudėtis: medvilnė ≥ 35 proc. poliesteris ≤ 65 proc. Audinio tankis </w:t>
            </w:r>
            <w:r w:rsidRPr="001D58FE">
              <w:rPr>
                <w:sz w:val="22"/>
                <w:szCs w:val="22"/>
                <w:lang w:val="en-US"/>
              </w:rPr>
              <w:t>145</w:t>
            </w:r>
            <w:r w:rsidRPr="001D58FE">
              <w:rPr>
                <w:sz w:val="22"/>
                <w:szCs w:val="22"/>
              </w:rPr>
              <w:t xml:space="preserve"> g/m</w:t>
            </w:r>
            <w:r w:rsidRPr="001D58FE">
              <w:rPr>
                <w:sz w:val="22"/>
                <w:szCs w:val="22"/>
                <w:vertAlign w:val="superscript"/>
              </w:rPr>
              <w:t>2</w:t>
            </w:r>
            <w:r w:rsidRPr="001D58FE">
              <w:rPr>
                <w:sz w:val="22"/>
                <w:szCs w:val="22"/>
              </w:rPr>
              <w:t xml:space="preserve"> (± 10 g)</w:t>
            </w:r>
          </w:p>
        </w:tc>
      </w:tr>
      <w:tr w:rsidR="001D58FE" w:rsidRPr="001D58FE" w14:paraId="50EF1F73" w14:textId="77777777" w:rsidTr="00F36E06">
        <w:trPr>
          <w:trHeight w:val="1194"/>
        </w:trPr>
        <w:tc>
          <w:tcPr>
            <w:tcW w:w="993" w:type="dxa"/>
            <w:tcBorders>
              <w:top w:val="single" w:sz="4" w:space="0" w:color="auto"/>
            </w:tcBorders>
            <w:vAlign w:val="center"/>
          </w:tcPr>
          <w:p w14:paraId="58ED9C14" w14:textId="5977A052" w:rsidR="001D58FE" w:rsidRPr="001D58FE" w:rsidRDefault="00434812" w:rsidP="001D58FE">
            <w:pPr>
              <w:tabs>
                <w:tab w:val="left" w:pos="4820"/>
                <w:tab w:val="left" w:pos="6804"/>
                <w:tab w:val="left" w:pos="7513"/>
              </w:tabs>
              <w:rPr>
                <w:sz w:val="22"/>
                <w:szCs w:val="22"/>
              </w:rPr>
            </w:pPr>
            <w:r>
              <w:rPr>
                <w:sz w:val="22"/>
                <w:szCs w:val="22"/>
              </w:rPr>
              <w:lastRenderedPageBreak/>
              <w:t>4</w:t>
            </w:r>
            <w:r w:rsidR="001D58FE" w:rsidRPr="001D58FE">
              <w:rPr>
                <w:sz w:val="22"/>
                <w:szCs w:val="22"/>
              </w:rPr>
              <w:t>.</w:t>
            </w:r>
          </w:p>
        </w:tc>
        <w:tc>
          <w:tcPr>
            <w:tcW w:w="2664" w:type="dxa"/>
            <w:tcBorders>
              <w:top w:val="single" w:sz="4" w:space="0" w:color="auto"/>
            </w:tcBorders>
            <w:vAlign w:val="center"/>
          </w:tcPr>
          <w:p w14:paraId="2E898BD9" w14:textId="77777777" w:rsidR="001D58FE" w:rsidRPr="001D58FE" w:rsidRDefault="001D58FE" w:rsidP="001D58FE">
            <w:pPr>
              <w:tabs>
                <w:tab w:val="left" w:pos="4820"/>
                <w:tab w:val="left" w:pos="6804"/>
                <w:tab w:val="left" w:pos="7513"/>
              </w:tabs>
              <w:rPr>
                <w:sz w:val="22"/>
                <w:szCs w:val="22"/>
              </w:rPr>
            </w:pPr>
            <w:r w:rsidRPr="001D58FE">
              <w:rPr>
                <w:sz w:val="22"/>
                <w:szCs w:val="22"/>
              </w:rPr>
              <w:t>Universalios kelnės</w:t>
            </w:r>
          </w:p>
        </w:tc>
        <w:tc>
          <w:tcPr>
            <w:tcW w:w="3402" w:type="dxa"/>
            <w:tcBorders>
              <w:top w:val="single" w:sz="4" w:space="0" w:color="auto"/>
            </w:tcBorders>
          </w:tcPr>
          <w:p w14:paraId="6DC6E2D7" w14:textId="2878A68A" w:rsidR="001D58FE" w:rsidRPr="001D58FE" w:rsidRDefault="001D58FE" w:rsidP="004C396B">
            <w:pPr>
              <w:spacing w:after="160"/>
              <w:jc w:val="both"/>
              <w:rPr>
                <w:color w:val="FF0000"/>
                <w:sz w:val="22"/>
                <w:szCs w:val="22"/>
              </w:rPr>
            </w:pPr>
            <w:r w:rsidRPr="001D58FE">
              <w:rPr>
                <w:sz w:val="22"/>
                <w:szCs w:val="22"/>
              </w:rPr>
              <w:t>Tiesaus stiliaus, juosmuo su guma ir raišteliu. Audinys vienspalvis, pageidautina spalva tamsiai mėlyna, tamsiai pilka, šviesiai mėlyna</w:t>
            </w:r>
            <w:r w:rsidR="00AF68EC">
              <w:rPr>
                <w:sz w:val="22"/>
                <w:szCs w:val="22"/>
              </w:rPr>
              <w:t>.</w:t>
            </w:r>
          </w:p>
        </w:tc>
        <w:tc>
          <w:tcPr>
            <w:tcW w:w="2552" w:type="dxa"/>
            <w:tcBorders>
              <w:top w:val="single" w:sz="4" w:space="0" w:color="auto"/>
            </w:tcBorders>
          </w:tcPr>
          <w:p w14:paraId="01F9383D" w14:textId="01661FC4" w:rsidR="001D58FE" w:rsidRPr="001D58FE" w:rsidRDefault="001D58FE" w:rsidP="001D58FE">
            <w:pPr>
              <w:tabs>
                <w:tab w:val="left" w:pos="4820"/>
                <w:tab w:val="left" w:pos="6804"/>
                <w:tab w:val="left" w:pos="7513"/>
              </w:tabs>
              <w:jc w:val="both"/>
              <w:rPr>
                <w:color w:val="FF0000"/>
                <w:sz w:val="22"/>
                <w:szCs w:val="22"/>
              </w:rPr>
            </w:pPr>
            <w:r w:rsidRPr="001D58FE">
              <w:rPr>
                <w:sz w:val="22"/>
                <w:szCs w:val="22"/>
              </w:rPr>
              <w:t>Audinio sudėtis: medvilnė ≥ 35 proc. poliesteris ≤ 65 proc. Audinio tankis 195 g/m</w:t>
            </w:r>
            <w:r w:rsidRPr="001D58FE">
              <w:rPr>
                <w:sz w:val="22"/>
                <w:szCs w:val="22"/>
                <w:vertAlign w:val="superscript"/>
              </w:rPr>
              <w:t>2</w:t>
            </w:r>
            <w:r w:rsidRPr="001D58FE">
              <w:rPr>
                <w:sz w:val="22"/>
                <w:szCs w:val="22"/>
              </w:rPr>
              <w:t xml:space="preserve"> (± 10 g)</w:t>
            </w:r>
          </w:p>
        </w:tc>
      </w:tr>
      <w:tr w:rsidR="001D58FE" w:rsidRPr="001D58FE" w14:paraId="4629525D" w14:textId="77777777" w:rsidTr="004C396B">
        <w:trPr>
          <w:trHeight w:val="819"/>
        </w:trPr>
        <w:tc>
          <w:tcPr>
            <w:tcW w:w="993" w:type="dxa"/>
            <w:vAlign w:val="center"/>
          </w:tcPr>
          <w:p w14:paraId="00966DD4" w14:textId="21FAA154" w:rsidR="001D58FE" w:rsidRPr="001D58FE" w:rsidRDefault="00434812" w:rsidP="001D58FE">
            <w:pPr>
              <w:tabs>
                <w:tab w:val="left" w:pos="4820"/>
                <w:tab w:val="left" w:pos="6804"/>
                <w:tab w:val="left" w:pos="7513"/>
              </w:tabs>
              <w:rPr>
                <w:sz w:val="22"/>
                <w:szCs w:val="22"/>
              </w:rPr>
            </w:pPr>
            <w:r>
              <w:rPr>
                <w:sz w:val="22"/>
                <w:szCs w:val="22"/>
              </w:rPr>
              <w:t>5</w:t>
            </w:r>
            <w:r w:rsidR="001D58FE" w:rsidRPr="001D58FE">
              <w:rPr>
                <w:sz w:val="22"/>
                <w:szCs w:val="22"/>
              </w:rPr>
              <w:t>.</w:t>
            </w:r>
          </w:p>
        </w:tc>
        <w:tc>
          <w:tcPr>
            <w:tcW w:w="2664" w:type="dxa"/>
            <w:vAlign w:val="center"/>
          </w:tcPr>
          <w:p w14:paraId="2600097A" w14:textId="77777777" w:rsidR="001D58FE" w:rsidRPr="001D58FE" w:rsidRDefault="001D58FE" w:rsidP="001D58FE">
            <w:pPr>
              <w:tabs>
                <w:tab w:val="left" w:pos="4820"/>
                <w:tab w:val="left" w:pos="6804"/>
                <w:tab w:val="left" w:pos="7513"/>
              </w:tabs>
              <w:rPr>
                <w:sz w:val="22"/>
                <w:szCs w:val="22"/>
              </w:rPr>
            </w:pPr>
            <w:r w:rsidRPr="001D58FE">
              <w:rPr>
                <w:sz w:val="22"/>
                <w:szCs w:val="22"/>
              </w:rPr>
              <w:t>Polo marškinėliai</w:t>
            </w:r>
          </w:p>
        </w:tc>
        <w:tc>
          <w:tcPr>
            <w:tcW w:w="3402" w:type="dxa"/>
          </w:tcPr>
          <w:p w14:paraId="6A784E48" w14:textId="77777777" w:rsidR="001D58FE" w:rsidRPr="001D58FE" w:rsidRDefault="001D58FE" w:rsidP="004C396B">
            <w:pPr>
              <w:spacing w:after="160"/>
              <w:jc w:val="both"/>
              <w:rPr>
                <w:sz w:val="22"/>
                <w:szCs w:val="22"/>
              </w:rPr>
            </w:pPr>
            <w:r w:rsidRPr="001D58FE">
              <w:rPr>
                <w:sz w:val="22"/>
                <w:szCs w:val="22"/>
              </w:rPr>
              <w:t>Marškinėliai su užsagstoma  apykakle.</w:t>
            </w:r>
          </w:p>
          <w:p w14:paraId="24601802" w14:textId="3799D0CD" w:rsidR="001D58FE" w:rsidRPr="001D58FE" w:rsidRDefault="001D58FE" w:rsidP="004C396B">
            <w:pPr>
              <w:spacing w:after="160"/>
              <w:jc w:val="both"/>
              <w:rPr>
                <w:sz w:val="22"/>
                <w:szCs w:val="22"/>
              </w:rPr>
            </w:pPr>
            <w:r w:rsidRPr="001D58FE">
              <w:rPr>
                <w:sz w:val="22"/>
                <w:szCs w:val="22"/>
              </w:rPr>
              <w:t>Audinys vienspalvis, pageidautina mėlyna, rožinė</w:t>
            </w:r>
            <w:r w:rsidR="00AF68EC">
              <w:rPr>
                <w:sz w:val="22"/>
                <w:szCs w:val="22"/>
              </w:rPr>
              <w:t>.</w:t>
            </w:r>
          </w:p>
        </w:tc>
        <w:tc>
          <w:tcPr>
            <w:tcW w:w="2552" w:type="dxa"/>
          </w:tcPr>
          <w:p w14:paraId="1585B97B" w14:textId="5E614200" w:rsidR="001D58FE" w:rsidRPr="001D58FE" w:rsidRDefault="001D58FE" w:rsidP="001D58FE">
            <w:pPr>
              <w:tabs>
                <w:tab w:val="left" w:pos="4820"/>
                <w:tab w:val="left" w:pos="6804"/>
                <w:tab w:val="left" w:pos="7513"/>
              </w:tabs>
              <w:jc w:val="both"/>
              <w:rPr>
                <w:sz w:val="22"/>
                <w:szCs w:val="22"/>
              </w:rPr>
            </w:pPr>
            <w:r w:rsidRPr="001D58FE">
              <w:rPr>
                <w:sz w:val="22"/>
                <w:szCs w:val="22"/>
              </w:rPr>
              <w:t xml:space="preserve">Audinio sudėtis: medvilnė ≥ </w:t>
            </w:r>
            <w:r w:rsidRPr="001D58FE">
              <w:rPr>
                <w:sz w:val="22"/>
                <w:szCs w:val="22"/>
                <w:lang w:val="en-US"/>
              </w:rPr>
              <w:t>50</w:t>
            </w:r>
            <w:r w:rsidRPr="001D58FE">
              <w:rPr>
                <w:sz w:val="22"/>
                <w:szCs w:val="22"/>
              </w:rPr>
              <w:t xml:space="preserve"> proc. poliesteris ≤ 50 proc. Audinio tankis </w:t>
            </w:r>
            <w:r w:rsidRPr="001D58FE">
              <w:rPr>
                <w:sz w:val="22"/>
                <w:szCs w:val="22"/>
                <w:lang w:val="en-US"/>
              </w:rPr>
              <w:t>220</w:t>
            </w:r>
            <w:r w:rsidRPr="001D58FE">
              <w:rPr>
                <w:sz w:val="22"/>
                <w:szCs w:val="22"/>
              </w:rPr>
              <w:t xml:space="preserve"> g/m</w:t>
            </w:r>
            <w:r w:rsidRPr="001D58FE">
              <w:rPr>
                <w:sz w:val="22"/>
                <w:szCs w:val="22"/>
                <w:vertAlign w:val="superscript"/>
              </w:rPr>
              <w:t>2</w:t>
            </w:r>
            <w:r w:rsidRPr="001D58FE">
              <w:rPr>
                <w:sz w:val="22"/>
                <w:szCs w:val="22"/>
              </w:rPr>
              <w:t xml:space="preserve"> (± 10 g)</w:t>
            </w:r>
          </w:p>
        </w:tc>
      </w:tr>
      <w:tr w:rsidR="001D58FE" w:rsidRPr="001D58FE" w14:paraId="4A3EF4A3" w14:textId="77777777" w:rsidTr="004C396B">
        <w:trPr>
          <w:trHeight w:val="819"/>
        </w:trPr>
        <w:tc>
          <w:tcPr>
            <w:tcW w:w="993" w:type="dxa"/>
            <w:vAlign w:val="center"/>
          </w:tcPr>
          <w:p w14:paraId="3A4999D8" w14:textId="0F0DD433" w:rsidR="001D58FE" w:rsidRPr="001D58FE" w:rsidRDefault="00434812" w:rsidP="001D58FE">
            <w:pPr>
              <w:tabs>
                <w:tab w:val="left" w:pos="4820"/>
                <w:tab w:val="left" w:pos="6804"/>
                <w:tab w:val="left" w:pos="7513"/>
              </w:tabs>
              <w:rPr>
                <w:sz w:val="22"/>
                <w:szCs w:val="22"/>
              </w:rPr>
            </w:pPr>
            <w:r>
              <w:rPr>
                <w:sz w:val="22"/>
                <w:szCs w:val="22"/>
              </w:rPr>
              <w:t>6</w:t>
            </w:r>
            <w:r w:rsidR="001D58FE" w:rsidRPr="001D58FE">
              <w:rPr>
                <w:sz w:val="22"/>
                <w:szCs w:val="22"/>
              </w:rPr>
              <w:t>.</w:t>
            </w:r>
          </w:p>
        </w:tc>
        <w:tc>
          <w:tcPr>
            <w:tcW w:w="2664" w:type="dxa"/>
            <w:vAlign w:val="center"/>
          </w:tcPr>
          <w:p w14:paraId="349FC810" w14:textId="77777777" w:rsidR="001D58FE" w:rsidRPr="001D58FE" w:rsidRDefault="001D58FE" w:rsidP="001D58FE">
            <w:pPr>
              <w:tabs>
                <w:tab w:val="left" w:pos="4820"/>
                <w:tab w:val="left" w:pos="6804"/>
                <w:tab w:val="left" w:pos="7513"/>
              </w:tabs>
              <w:rPr>
                <w:sz w:val="22"/>
                <w:szCs w:val="22"/>
              </w:rPr>
            </w:pPr>
            <w:r w:rsidRPr="001D58FE">
              <w:rPr>
                <w:sz w:val="22"/>
                <w:szCs w:val="22"/>
              </w:rPr>
              <w:t xml:space="preserve">Bliuzonas </w:t>
            </w:r>
          </w:p>
        </w:tc>
        <w:tc>
          <w:tcPr>
            <w:tcW w:w="3402" w:type="dxa"/>
            <w:vAlign w:val="center"/>
          </w:tcPr>
          <w:p w14:paraId="70CAEA6C" w14:textId="77777777" w:rsidR="001D58FE" w:rsidRPr="001D58FE" w:rsidRDefault="001D58FE" w:rsidP="004C396B">
            <w:pPr>
              <w:spacing w:after="160"/>
              <w:jc w:val="both"/>
              <w:rPr>
                <w:sz w:val="22"/>
                <w:szCs w:val="22"/>
              </w:rPr>
            </w:pPr>
            <w:r w:rsidRPr="001D58FE">
              <w:rPr>
                <w:sz w:val="22"/>
                <w:szCs w:val="22"/>
              </w:rPr>
              <w:t>Bliuzonas užtraukiamas tamsios spalvos užtrauktuku per visą ilgį. Dvi kišenės šonuose užtraukiamos užtrauktuku, elastingas apvadas rankovių gale.</w:t>
            </w:r>
          </w:p>
          <w:p w14:paraId="33901E8E" w14:textId="22EC2C0E" w:rsidR="001D58FE" w:rsidRPr="001D58FE" w:rsidRDefault="001D58FE" w:rsidP="004C396B">
            <w:pPr>
              <w:spacing w:after="160"/>
              <w:jc w:val="both"/>
              <w:rPr>
                <w:sz w:val="22"/>
                <w:szCs w:val="22"/>
              </w:rPr>
            </w:pPr>
            <w:r w:rsidRPr="001D58FE">
              <w:rPr>
                <w:sz w:val="22"/>
                <w:szCs w:val="22"/>
              </w:rPr>
              <w:t>Audinys vienspalvis, pageidautina spalva tamsiai mėlyna, pilka</w:t>
            </w:r>
            <w:r w:rsidR="00AF68EC">
              <w:rPr>
                <w:sz w:val="22"/>
                <w:szCs w:val="22"/>
              </w:rPr>
              <w:t>.</w:t>
            </w:r>
          </w:p>
        </w:tc>
        <w:tc>
          <w:tcPr>
            <w:tcW w:w="2552" w:type="dxa"/>
          </w:tcPr>
          <w:p w14:paraId="3AF10806" w14:textId="77777777" w:rsidR="001D58FE" w:rsidRPr="001D58FE" w:rsidRDefault="001D58FE" w:rsidP="001D58FE">
            <w:pPr>
              <w:jc w:val="both"/>
              <w:rPr>
                <w:sz w:val="22"/>
                <w:szCs w:val="22"/>
              </w:rPr>
            </w:pPr>
            <w:r w:rsidRPr="001D58FE">
              <w:rPr>
                <w:sz w:val="22"/>
                <w:szCs w:val="22"/>
              </w:rPr>
              <w:t>Audinio sudėtis:</w:t>
            </w:r>
          </w:p>
          <w:p w14:paraId="4BCDB13C" w14:textId="635B4AD6" w:rsidR="001D58FE" w:rsidRPr="001D58FE" w:rsidRDefault="001D58FE" w:rsidP="001D58FE">
            <w:pPr>
              <w:jc w:val="both"/>
              <w:rPr>
                <w:sz w:val="22"/>
                <w:szCs w:val="22"/>
              </w:rPr>
            </w:pPr>
            <w:r w:rsidRPr="001D58FE">
              <w:rPr>
                <w:sz w:val="22"/>
                <w:szCs w:val="22"/>
              </w:rPr>
              <w:t>100</w:t>
            </w:r>
            <w:r w:rsidR="006F36E9">
              <w:rPr>
                <w:sz w:val="22"/>
                <w:szCs w:val="22"/>
              </w:rPr>
              <w:t xml:space="preserve"> </w:t>
            </w:r>
            <w:r w:rsidRPr="001D58FE">
              <w:rPr>
                <w:sz w:val="22"/>
                <w:szCs w:val="22"/>
              </w:rPr>
              <w:t>% poliesteris,</w:t>
            </w:r>
          </w:p>
          <w:p w14:paraId="2D152995" w14:textId="2CAF5BCB" w:rsidR="001D58FE" w:rsidRPr="001D58FE" w:rsidRDefault="001D58FE" w:rsidP="001D58FE">
            <w:pPr>
              <w:jc w:val="both"/>
              <w:rPr>
                <w:sz w:val="22"/>
                <w:szCs w:val="22"/>
              </w:rPr>
            </w:pPr>
            <w:r w:rsidRPr="001D58FE">
              <w:rPr>
                <w:sz w:val="22"/>
                <w:szCs w:val="22"/>
              </w:rPr>
              <w:t xml:space="preserve">Audinio tankis </w:t>
            </w:r>
            <w:r w:rsidRPr="001D58FE">
              <w:rPr>
                <w:sz w:val="22"/>
                <w:szCs w:val="22"/>
                <w:lang w:val="en-US"/>
              </w:rPr>
              <w:t>280</w:t>
            </w:r>
            <w:r w:rsidRPr="001D58FE">
              <w:rPr>
                <w:sz w:val="22"/>
                <w:szCs w:val="22"/>
              </w:rPr>
              <w:t xml:space="preserve"> g/m</w:t>
            </w:r>
            <w:r w:rsidRPr="001D58FE">
              <w:rPr>
                <w:sz w:val="22"/>
                <w:szCs w:val="22"/>
                <w:vertAlign w:val="superscript"/>
              </w:rPr>
              <w:t>2</w:t>
            </w:r>
            <w:r w:rsidRPr="001D58FE">
              <w:rPr>
                <w:sz w:val="22"/>
                <w:szCs w:val="22"/>
              </w:rPr>
              <w:t xml:space="preserve"> (± 10 g)</w:t>
            </w:r>
          </w:p>
          <w:p w14:paraId="1FE90A5A" w14:textId="77777777" w:rsidR="001D58FE" w:rsidRPr="001D58FE" w:rsidRDefault="001D58FE" w:rsidP="001D58FE">
            <w:pPr>
              <w:tabs>
                <w:tab w:val="left" w:pos="4820"/>
                <w:tab w:val="left" w:pos="6804"/>
                <w:tab w:val="left" w:pos="7513"/>
              </w:tabs>
              <w:jc w:val="both"/>
              <w:rPr>
                <w:sz w:val="22"/>
                <w:szCs w:val="22"/>
              </w:rPr>
            </w:pPr>
          </w:p>
        </w:tc>
      </w:tr>
    </w:tbl>
    <w:p w14:paraId="671F9B74" w14:textId="26899726" w:rsidR="00C521BC" w:rsidRPr="00F36E06" w:rsidRDefault="00434812" w:rsidP="00F36E06">
      <w:pPr>
        <w:jc w:val="both"/>
        <w:rPr>
          <w:color w:val="000000"/>
        </w:rPr>
      </w:pPr>
      <w:r w:rsidRPr="00434812">
        <w:rPr>
          <w:b/>
          <w:bCs/>
        </w:rPr>
        <w:tab/>
      </w:r>
      <w:r>
        <w:rPr>
          <w:b/>
          <w:bCs/>
          <w:u w:val="single"/>
        </w:rPr>
        <w:t>2.</w:t>
      </w:r>
      <w:r w:rsidR="00D14EA0">
        <w:rPr>
          <w:b/>
          <w:bCs/>
          <w:u w:val="single"/>
        </w:rPr>
        <w:t xml:space="preserve"> </w:t>
      </w:r>
      <w:r w:rsidR="003B6B2B">
        <w:rPr>
          <w:b/>
          <w:bCs/>
          <w:u w:val="single"/>
        </w:rPr>
        <w:t>P</w:t>
      </w:r>
      <w:r w:rsidR="00681E7C">
        <w:rPr>
          <w:b/>
          <w:bCs/>
          <w:u w:val="single"/>
        </w:rPr>
        <w:t xml:space="preserve">rieš pasirašant sutartį </w:t>
      </w:r>
      <w:r w:rsidR="001976E6" w:rsidRPr="00A37E45">
        <w:rPr>
          <w:b/>
          <w:bCs/>
          <w:u w:val="single"/>
        </w:rPr>
        <w:t>Tiekėj</w:t>
      </w:r>
      <w:r w:rsidR="00B85F93" w:rsidRPr="00A37E45">
        <w:rPr>
          <w:b/>
          <w:bCs/>
          <w:u w:val="single"/>
        </w:rPr>
        <w:t>ui</w:t>
      </w:r>
      <w:r w:rsidR="00B1236B">
        <w:rPr>
          <w:b/>
          <w:bCs/>
          <w:u w:val="single"/>
        </w:rPr>
        <w:t xml:space="preserve"> (galimam</w:t>
      </w:r>
      <w:r w:rsidR="001F669A">
        <w:rPr>
          <w:b/>
          <w:bCs/>
          <w:u w:val="single"/>
        </w:rPr>
        <w:t xml:space="preserve"> </w:t>
      </w:r>
      <w:r w:rsidR="00B1236B">
        <w:rPr>
          <w:b/>
          <w:bCs/>
          <w:u w:val="single"/>
        </w:rPr>
        <w:t>laimėtojui)</w:t>
      </w:r>
      <w:r w:rsidR="00B85F93" w:rsidRPr="00A37E45">
        <w:rPr>
          <w:b/>
          <w:bCs/>
          <w:u w:val="single"/>
        </w:rPr>
        <w:t xml:space="preserve"> ir</w:t>
      </w:r>
      <w:r w:rsidR="001F669A">
        <w:rPr>
          <w:b/>
          <w:bCs/>
          <w:u w:val="single"/>
        </w:rPr>
        <w:t xml:space="preserve"> </w:t>
      </w:r>
      <w:r w:rsidR="00B85F93" w:rsidRPr="00A37E45">
        <w:rPr>
          <w:b/>
          <w:bCs/>
          <w:u w:val="single"/>
        </w:rPr>
        <w:t xml:space="preserve">perkančiai organizacijai </w:t>
      </w:r>
      <w:r w:rsidR="00937CBC">
        <w:rPr>
          <w:b/>
          <w:bCs/>
          <w:u w:val="single"/>
        </w:rPr>
        <w:t xml:space="preserve">ne vėliau kaip per </w:t>
      </w:r>
      <w:r w:rsidR="003B6B2B">
        <w:rPr>
          <w:b/>
          <w:bCs/>
          <w:u w:val="single"/>
        </w:rPr>
        <w:t>3</w:t>
      </w:r>
      <w:r w:rsidR="00937CBC">
        <w:rPr>
          <w:b/>
          <w:bCs/>
          <w:u w:val="single"/>
        </w:rPr>
        <w:t xml:space="preserve"> darbo dienas</w:t>
      </w:r>
      <w:r w:rsidR="003B6B2B">
        <w:rPr>
          <w:b/>
          <w:bCs/>
          <w:u w:val="single"/>
        </w:rPr>
        <w:t xml:space="preserve"> nuo perkančiosios organizacijos prašymo pateikimo,</w:t>
      </w:r>
      <w:r w:rsidR="009B6E22">
        <w:rPr>
          <w:b/>
          <w:bCs/>
          <w:u w:val="single"/>
        </w:rPr>
        <w:t xml:space="preserve"> </w:t>
      </w:r>
      <w:r w:rsidR="00937CBC" w:rsidRPr="00A37E45">
        <w:rPr>
          <w:b/>
          <w:bCs/>
          <w:u w:val="single"/>
        </w:rPr>
        <w:t>Tiekėjas</w:t>
      </w:r>
      <w:r w:rsidR="00937CBC">
        <w:rPr>
          <w:b/>
          <w:bCs/>
          <w:u w:val="single"/>
        </w:rPr>
        <w:t xml:space="preserve"> </w:t>
      </w:r>
      <w:r w:rsidR="001976E6" w:rsidRPr="00A37E45">
        <w:rPr>
          <w:b/>
          <w:bCs/>
          <w:u w:val="single"/>
        </w:rPr>
        <w:t>privalo pateikti dokumentus, įrodančius Drabužių/Drabužių audinio atitikimą kokybės ir techniniams reikalavimams</w:t>
      </w:r>
      <w:r w:rsidR="001976E6" w:rsidRPr="004C396B">
        <w:rPr>
          <w:u w:val="single"/>
        </w:rPr>
        <w:t>,</w:t>
      </w:r>
      <w:r w:rsidR="001976E6" w:rsidRPr="001B5A58">
        <w:t xml:space="preserve"> t.</w:t>
      </w:r>
      <w:r w:rsidR="0028657E">
        <w:t xml:space="preserve"> </w:t>
      </w:r>
      <w:r w:rsidR="001976E6" w:rsidRPr="001B5A58">
        <w:t xml:space="preserve">y. siūlomų Drabužių/Drabužių audinio gamintojo </w:t>
      </w:r>
      <w:r w:rsidR="001976E6" w:rsidRPr="001B5A58">
        <w:rPr>
          <w:rFonts w:eastAsia="Calibri"/>
        </w:rPr>
        <w:t xml:space="preserve">techninius aprašus ir/arba kitus </w:t>
      </w:r>
      <w:r w:rsidR="001976E6" w:rsidRPr="001F43F8">
        <w:rPr>
          <w:rFonts w:eastAsia="Calibri"/>
        </w:rPr>
        <w:t>siūlomų Drabužių/Drabužių audinio gamintojo</w:t>
      </w:r>
      <w:r w:rsidR="001976E6" w:rsidRPr="001B5A58">
        <w:rPr>
          <w:rFonts w:eastAsia="Calibri"/>
        </w:rPr>
        <w:t xml:space="preserve"> parengtus dokumentus</w:t>
      </w:r>
      <w:r w:rsidR="001976E6" w:rsidRPr="001B5A58">
        <w:t xml:space="preserve"> su išsamiu siūlomų Drabužių/Drabužių audinio techninių charakteristikų aprašymu pagal technines specifikacijas, nurodytas Pirkimo sąlygų </w:t>
      </w:r>
      <w:r w:rsidR="001B5A58" w:rsidRPr="001B5A58">
        <w:t>1</w:t>
      </w:r>
      <w:r w:rsidR="001976E6" w:rsidRPr="001B5A58">
        <w:t xml:space="preserve"> priedo „Techninė specifikacija“ </w:t>
      </w:r>
      <w:r w:rsidR="001B5A58" w:rsidRPr="001B5A58">
        <w:t>2 lentelės</w:t>
      </w:r>
      <w:r w:rsidR="001976E6" w:rsidRPr="001B5A58">
        <w:t xml:space="preserve"> punktuose</w:t>
      </w:r>
      <w:r w:rsidR="00B85F93">
        <w:rPr>
          <w:color w:val="000000"/>
        </w:rPr>
        <w:t xml:space="preserve">. Jei reikalaujami dokumentai </w:t>
      </w:r>
      <w:r w:rsidR="003C04EA">
        <w:rPr>
          <w:color w:val="000000"/>
        </w:rPr>
        <w:t xml:space="preserve">pateikiami originalo kalba, Perkančioji organizacija pasilieka teisę prašyti </w:t>
      </w:r>
      <w:r w:rsidR="003C04EA" w:rsidRPr="00485C79">
        <w:t xml:space="preserve">dokumentų </w:t>
      </w:r>
      <w:r w:rsidR="003C04EA">
        <w:t>(dokumento dalies) vertimo į lietuvių kalbą.</w:t>
      </w:r>
      <w:r w:rsidR="003C04EA">
        <w:rPr>
          <w:color w:val="000000"/>
        </w:rPr>
        <w:t xml:space="preserve"> Vertimas turi būti </w:t>
      </w:r>
      <w:r w:rsidR="009B65D2">
        <w:rPr>
          <w:color w:val="000000"/>
        </w:rPr>
        <w:t xml:space="preserve">pateikiamas </w:t>
      </w:r>
      <w:r w:rsidR="003C04EA">
        <w:rPr>
          <w:color w:val="000000"/>
        </w:rPr>
        <w:t>patvirtintas tiekėjo vadovo arba jo įgalioto asmens parašu.</w:t>
      </w:r>
    </w:p>
    <w:p w14:paraId="17AE1AB5" w14:textId="77777777" w:rsidR="00685F38" w:rsidRPr="00702931" w:rsidRDefault="00685F38" w:rsidP="00685F38">
      <w:pPr>
        <w:pStyle w:val="Sraopastraipa"/>
        <w:spacing w:line="276" w:lineRule="auto"/>
        <w:ind w:left="0"/>
        <w:jc w:val="both"/>
        <w:rPr>
          <w:b/>
          <w:bCs/>
          <w:sz w:val="16"/>
          <w:szCs w:val="16"/>
        </w:rPr>
      </w:pPr>
    </w:p>
    <w:p w14:paraId="09E6518C" w14:textId="3073827F" w:rsidR="0060665C" w:rsidRPr="00612B70" w:rsidRDefault="0060665C" w:rsidP="0060665C">
      <w:pPr>
        <w:spacing w:line="360" w:lineRule="auto"/>
        <w:jc w:val="center"/>
        <w:rPr>
          <w:b/>
        </w:rPr>
      </w:pPr>
      <w:r w:rsidRPr="00612B70">
        <w:rPr>
          <w:b/>
        </w:rPr>
        <w:t>V. REIKALAVIMAI DARBO DRABUŽIŲ SKALBIMO IR PRIEŽIŪROS PASLAUGOMS</w:t>
      </w:r>
    </w:p>
    <w:p w14:paraId="56309E90" w14:textId="77777777" w:rsidR="00702931" w:rsidRPr="00702931" w:rsidRDefault="00702931" w:rsidP="00702931">
      <w:pPr>
        <w:pStyle w:val="Sraopastraipa"/>
        <w:numPr>
          <w:ilvl w:val="0"/>
          <w:numId w:val="1"/>
        </w:numPr>
        <w:tabs>
          <w:tab w:val="left" w:pos="993"/>
        </w:tabs>
        <w:suppressAutoHyphens/>
        <w:autoSpaceDN w:val="0"/>
        <w:ind w:left="0" w:firstLine="426"/>
        <w:contextualSpacing w:val="0"/>
        <w:jc w:val="both"/>
        <w:textAlignment w:val="baseline"/>
        <w:rPr>
          <w:color w:val="000000"/>
        </w:rPr>
      </w:pPr>
      <w:r w:rsidRPr="00702931">
        <w:rPr>
          <w:color w:val="000000"/>
        </w:rPr>
        <w:t>Paslaugos teikėjas turi užtikrinti, kad specializuoto skalbimo paslaugų technologijos procesas (nešvarių skalbinių surinkimas, rūšiavimas, laikinas saugojimas, gabenimas, skalbimo būdai, skalbimas, dezinfekcinių medžiagų naudojimas, skalbimo technologijų parinkimas, švarių skalbinių grąžinimas, jų higieninė, mikrobiologinė skalbinių kontrolė, išskalavimo kokybė, personalo sauga ir kt.) bei skalbyklų įrengimas, priežiūra ir sveikatos saugos reikalavimai skalbyklose atitinka Lietuvos Respublikos sveikatos apsaugos ministro 2012 m. sausio 13 d. įsakymu Nr. V – 22 patvirtintos Lietuvos higienos normos HN 130:2012 „Skalbyklų paslaugų sveikatos saugos reikalavimai“ (aktuali redakcija), 2012 m. spalio 19 d. įsakymu Nr. V-946 patvirtintos Lietuvos higienos normos HN 47-1:2012 „Sveikatos priežiūros įstaigos. Infekcijų kontrolės reikalavimai“ 12 priedo „Skalbinių tvarkymo reikalavimai“ reikalavimus, kitus sveikatos priežiūros įstaigų skalbinių skalbimo specialiuosius reikalavimus ir kituose teisės aktuose šioms paslaugoms nustatytus reikalavimus.</w:t>
      </w:r>
    </w:p>
    <w:p w14:paraId="3716E988" w14:textId="1C8FD136" w:rsidR="0060665C" w:rsidRPr="00702931" w:rsidRDefault="0060665C" w:rsidP="00702931">
      <w:pPr>
        <w:pStyle w:val="Sraopastraipa"/>
        <w:numPr>
          <w:ilvl w:val="0"/>
          <w:numId w:val="1"/>
        </w:numPr>
        <w:spacing w:after="160" w:line="276" w:lineRule="auto"/>
        <w:ind w:left="0" w:firstLine="426"/>
        <w:jc w:val="both"/>
      </w:pPr>
      <w:r w:rsidRPr="00702931">
        <w:t xml:space="preserve">Pasirašius sutartį su laimėtoju, perkančioji organizacija pateikia </w:t>
      </w:r>
      <w:r w:rsidR="003050A6">
        <w:t>D</w:t>
      </w:r>
      <w:r w:rsidRPr="00702931">
        <w:t xml:space="preserve">rabužių užsakymą nurodydama kiekvieno darbuotojo vardą, pavardę, reikalingą </w:t>
      </w:r>
      <w:r w:rsidR="003050A6">
        <w:t>D</w:t>
      </w:r>
      <w:r w:rsidRPr="00702931">
        <w:t>rabužių skaičių.</w:t>
      </w:r>
    </w:p>
    <w:p w14:paraId="6B267E89" w14:textId="249153E8" w:rsidR="00FC22AB" w:rsidRDefault="00FC22AB" w:rsidP="00FA357A">
      <w:pPr>
        <w:pStyle w:val="Sraopastraipa"/>
        <w:numPr>
          <w:ilvl w:val="0"/>
          <w:numId w:val="1"/>
        </w:numPr>
        <w:spacing w:after="160" w:line="276" w:lineRule="auto"/>
        <w:ind w:left="0" w:firstLine="360"/>
        <w:jc w:val="both"/>
        <w:rPr>
          <w:u w:val="single"/>
        </w:rPr>
      </w:pPr>
      <w:bookmarkStart w:id="1" w:name="_Hlk74904475"/>
      <w:r w:rsidRPr="00FC22AB">
        <w:rPr>
          <w:u w:val="single"/>
        </w:rPr>
        <w:t xml:space="preserve">Tiekėjas turi ne vėliau kaip per 2 (dvi) savaites atvykti ir išsimatuoti užsakyme nurodytus darbuotojus dėl tinkamų </w:t>
      </w:r>
      <w:r w:rsidR="003050A6">
        <w:rPr>
          <w:u w:val="single"/>
        </w:rPr>
        <w:t>D</w:t>
      </w:r>
      <w:r w:rsidRPr="00FC22AB">
        <w:rPr>
          <w:u w:val="single"/>
        </w:rPr>
        <w:t xml:space="preserve">rabužių dydžių ir reikalingo </w:t>
      </w:r>
      <w:r w:rsidR="003050A6">
        <w:rPr>
          <w:u w:val="single"/>
        </w:rPr>
        <w:t>D</w:t>
      </w:r>
      <w:r w:rsidRPr="00FC22AB">
        <w:rPr>
          <w:u w:val="single"/>
        </w:rPr>
        <w:t xml:space="preserve">rabužių pritaikymo konkrečiam darbuotojui. Užsakyme nurodomi tikslūs </w:t>
      </w:r>
      <w:r w:rsidR="003050A6">
        <w:rPr>
          <w:u w:val="single"/>
        </w:rPr>
        <w:t>D</w:t>
      </w:r>
      <w:r w:rsidRPr="00FC22AB">
        <w:rPr>
          <w:u w:val="single"/>
        </w:rPr>
        <w:t>rabužių kiekiai ir tiekimo vietos.</w:t>
      </w:r>
    </w:p>
    <w:p w14:paraId="43749EDB" w14:textId="179A70F9" w:rsidR="00FA357A" w:rsidRDefault="00E77A62" w:rsidP="00FA357A">
      <w:pPr>
        <w:pStyle w:val="Sraopastraipa"/>
        <w:numPr>
          <w:ilvl w:val="0"/>
          <w:numId w:val="1"/>
        </w:numPr>
        <w:spacing w:after="160" w:line="276" w:lineRule="auto"/>
        <w:ind w:left="0" w:firstLine="360"/>
        <w:jc w:val="both"/>
        <w:rPr>
          <w:u w:val="single"/>
        </w:rPr>
      </w:pPr>
      <w:r w:rsidRPr="00E77A62">
        <w:rPr>
          <w:u w:val="single"/>
        </w:rPr>
        <w:t xml:space="preserve"> Nuomojami </w:t>
      </w:r>
      <w:r w:rsidR="003050A6">
        <w:rPr>
          <w:u w:val="single"/>
        </w:rPr>
        <w:t>D</w:t>
      </w:r>
      <w:r w:rsidRPr="00E77A62">
        <w:rPr>
          <w:u w:val="single"/>
        </w:rPr>
        <w:t xml:space="preserve">rabužiai turi būti pagaminti/pasiūti ir perduoti Pirkėjui ne vėliau kaip per </w:t>
      </w:r>
      <w:r w:rsidR="0060665C" w:rsidRPr="00DD48DE">
        <w:rPr>
          <w:u w:val="single"/>
        </w:rPr>
        <w:t xml:space="preserve">10 (dešimt) savaičių nuo užsakymo pateikimo, pristato perkančiajai organizacijai užsakyme nurodytą </w:t>
      </w:r>
      <w:r w:rsidR="003050A6">
        <w:rPr>
          <w:u w:val="single"/>
        </w:rPr>
        <w:t>D</w:t>
      </w:r>
      <w:r w:rsidR="0060665C" w:rsidRPr="00DD48DE">
        <w:rPr>
          <w:u w:val="single"/>
        </w:rPr>
        <w:t xml:space="preserve">rabužių kiekį jei </w:t>
      </w:r>
      <w:r w:rsidR="003050A6">
        <w:rPr>
          <w:u w:val="single"/>
        </w:rPr>
        <w:t>D</w:t>
      </w:r>
      <w:r w:rsidR="0060665C" w:rsidRPr="00DD48DE">
        <w:rPr>
          <w:u w:val="single"/>
        </w:rPr>
        <w:t xml:space="preserve">rabužiai yra standartiniai (kuriems nereikalingas papildomas taisymas (pvz. klešnių, rankovių pailginimas ir pan.)). Nestandartiniams </w:t>
      </w:r>
      <w:r w:rsidR="003050A6">
        <w:rPr>
          <w:u w:val="single"/>
        </w:rPr>
        <w:t>D</w:t>
      </w:r>
      <w:r w:rsidR="0060665C" w:rsidRPr="00DD48DE">
        <w:rPr>
          <w:u w:val="single"/>
        </w:rPr>
        <w:t>rabužiams kuriems reikalingas papildomas taisymas (pvz. klešnių, rankovių pailginimas ir pan.) pagaminti/pasiūti ir perduoti Pirkėjui nustatomas ne ilgesnis nei 12 (dvylika) savaičių terminas nuo primatavimo termino pabaigos.</w:t>
      </w:r>
    </w:p>
    <w:p w14:paraId="223D5739" w14:textId="2DD3BABE" w:rsidR="000E0102" w:rsidRPr="000E0102" w:rsidRDefault="00BB506B" w:rsidP="000E0102">
      <w:pPr>
        <w:pStyle w:val="Sraopastraipa"/>
        <w:numPr>
          <w:ilvl w:val="0"/>
          <w:numId w:val="1"/>
        </w:numPr>
        <w:spacing w:after="160" w:line="276" w:lineRule="auto"/>
        <w:ind w:left="0" w:firstLine="360"/>
        <w:jc w:val="both"/>
        <w:rPr>
          <w:u w:val="single"/>
        </w:rPr>
      </w:pPr>
      <w:r>
        <w:rPr>
          <w:u w:val="single"/>
        </w:rPr>
        <w:lastRenderedPageBreak/>
        <w:t xml:space="preserve">Pirmajame užsakyme nurodytų </w:t>
      </w:r>
      <w:r w:rsidR="000E0102" w:rsidRPr="00CE4CDD">
        <w:rPr>
          <w:u w:val="single"/>
        </w:rPr>
        <w:t xml:space="preserve">Prekių pristatymo </w:t>
      </w:r>
      <w:r w:rsidR="003050A6">
        <w:rPr>
          <w:u w:val="single"/>
        </w:rPr>
        <w:t xml:space="preserve">galutinis </w:t>
      </w:r>
      <w:r w:rsidR="000E0102" w:rsidRPr="00CE4CDD">
        <w:rPr>
          <w:u w:val="single"/>
        </w:rPr>
        <w:t>terminas ne ilgesnis kaip 15 (penkiolika) savaičių nuo Sutarties įsigaliojimo dienos  adres</w:t>
      </w:r>
      <w:r w:rsidR="003050A6">
        <w:rPr>
          <w:u w:val="single"/>
        </w:rPr>
        <w:t>u</w:t>
      </w:r>
      <w:r w:rsidR="000E0102" w:rsidRPr="00CE4CDD">
        <w:rPr>
          <w:u w:val="single"/>
        </w:rPr>
        <w:t>: VšĮ Šiaulių centro poliklinika, Vytauto g. 101, LT-77156 Šiauliai.</w:t>
      </w:r>
    </w:p>
    <w:p w14:paraId="61AE5B87" w14:textId="36A86614" w:rsidR="00FA357A" w:rsidRPr="008D042A" w:rsidRDefault="00685F38" w:rsidP="008D042A">
      <w:pPr>
        <w:pStyle w:val="Sraopastraipa"/>
        <w:numPr>
          <w:ilvl w:val="0"/>
          <w:numId w:val="1"/>
        </w:numPr>
        <w:spacing w:after="160" w:line="276" w:lineRule="auto"/>
        <w:ind w:left="0" w:firstLine="360"/>
        <w:jc w:val="both"/>
        <w:rPr>
          <w:u w:val="single"/>
        </w:rPr>
      </w:pPr>
      <w:r w:rsidRPr="004B435B">
        <w:t xml:space="preserve">Paslaugos teikėjas sužymi nuomojimui skirtus </w:t>
      </w:r>
      <w:r w:rsidR="003050A6">
        <w:t>D</w:t>
      </w:r>
      <w:r w:rsidRPr="004B435B">
        <w:t xml:space="preserve">rabužius kiekvienam darbuotojui individualiai. </w:t>
      </w:r>
    </w:p>
    <w:p w14:paraId="047675A6" w14:textId="31440B29" w:rsidR="008D042A" w:rsidRPr="00A60FB8" w:rsidRDefault="00FE6D03" w:rsidP="00A60FB8">
      <w:pPr>
        <w:pStyle w:val="Sraopastraipa"/>
        <w:numPr>
          <w:ilvl w:val="0"/>
          <w:numId w:val="1"/>
        </w:numPr>
        <w:spacing w:after="160" w:line="276" w:lineRule="auto"/>
        <w:ind w:left="0" w:firstLine="360"/>
        <w:jc w:val="both"/>
        <w:rPr>
          <w:u w:val="single"/>
        </w:rPr>
      </w:pPr>
      <w:r>
        <w:t xml:space="preserve">Ant Drabužių paslaugos teikėjas turės išsiuvinėti/prisiūti įstaigos logotipą. Logotipo vieta bus derinama su perkančiosios organizacijos atsakingu asmeniu. Logotipo maketą paslaugos teikėjui pateiks perkančioji organizacija. Paslaugos teikėjas turės parengti rūbo vizualizaciją, kurią reikės suderinti su perkančiąja organizacija. </w:t>
      </w:r>
      <w:r w:rsidRPr="00EC4D8E">
        <w:t xml:space="preserve">Derinimo metu turi būti atsižvelgiama į </w:t>
      </w:r>
      <w:r>
        <w:t>p</w:t>
      </w:r>
      <w:r w:rsidRPr="00EC4D8E">
        <w:t>erkančiosios organizacijos pastabas.</w:t>
      </w:r>
      <w:r>
        <w:t xml:space="preserve"> Logotipai</w:t>
      </w:r>
      <w:r w:rsidRPr="00825690">
        <w:t xml:space="preserve"> galės būti </w:t>
      </w:r>
      <w:r>
        <w:t>siuvinėjami</w:t>
      </w:r>
      <w:r w:rsidRPr="00825690">
        <w:t xml:space="preserve"> tik atlikus korekcijas pagal </w:t>
      </w:r>
      <w:r>
        <w:t>p</w:t>
      </w:r>
      <w:r w:rsidRPr="00825690">
        <w:t xml:space="preserve">erkančiosios organizacijos pateiktas pastabas (jeigu tokių bus) ir gavus jos raštišką (el. paštu) patvirtinimą dėl galutinio suderinimo. </w:t>
      </w:r>
      <w:bookmarkEnd w:id="1"/>
    </w:p>
    <w:p w14:paraId="66AB683D" w14:textId="37CE272C" w:rsidR="008D042A" w:rsidRDefault="0060665C" w:rsidP="008D042A">
      <w:pPr>
        <w:pStyle w:val="Sraopastraipa"/>
        <w:numPr>
          <w:ilvl w:val="0"/>
          <w:numId w:val="1"/>
        </w:numPr>
        <w:spacing w:after="160" w:line="276" w:lineRule="auto"/>
        <w:ind w:left="0" w:firstLine="360"/>
        <w:jc w:val="both"/>
        <w:rPr>
          <w:u w:val="single"/>
        </w:rPr>
      </w:pPr>
      <w:r w:rsidRPr="00693D87">
        <w:t xml:space="preserve">Paslaugos teikėjui pristačius nuomojamus </w:t>
      </w:r>
      <w:r w:rsidR="00C84FFE">
        <w:t>D</w:t>
      </w:r>
      <w:r w:rsidRPr="00693D87">
        <w:t xml:space="preserve">rabužius abi šalys pasirašo priėmimo – perdavimo aktą. </w:t>
      </w:r>
    </w:p>
    <w:p w14:paraId="31B72E4D" w14:textId="2A1560D3" w:rsidR="00A60FB8" w:rsidRDefault="0060665C" w:rsidP="00A60FB8">
      <w:pPr>
        <w:pStyle w:val="Sraopastraipa"/>
        <w:numPr>
          <w:ilvl w:val="0"/>
          <w:numId w:val="1"/>
        </w:numPr>
        <w:spacing w:after="160" w:line="276" w:lineRule="auto"/>
        <w:ind w:left="0" w:firstLine="360"/>
        <w:jc w:val="both"/>
        <w:rPr>
          <w:u w:val="single"/>
        </w:rPr>
      </w:pPr>
      <w:r w:rsidRPr="00244CC3">
        <w:t xml:space="preserve">Norint padidinti ar sumažinti nuomojamų </w:t>
      </w:r>
      <w:r w:rsidR="00C84FFE">
        <w:t>D</w:t>
      </w:r>
      <w:r w:rsidRPr="00244CC3">
        <w:t xml:space="preserve">rabužių kiekį, </w:t>
      </w:r>
      <w:r>
        <w:t>perkančioji organizacija</w:t>
      </w:r>
      <w:r w:rsidRPr="00244CC3">
        <w:t xml:space="preserve"> pateikia </w:t>
      </w:r>
      <w:r w:rsidR="00C84FFE">
        <w:t>P</w:t>
      </w:r>
      <w:r w:rsidRPr="00244CC3">
        <w:t xml:space="preserve">aslaugos teikėjui </w:t>
      </w:r>
      <w:r w:rsidR="003050A6">
        <w:t>D</w:t>
      </w:r>
      <w:r w:rsidRPr="00244CC3">
        <w:t xml:space="preserve">rabužių </w:t>
      </w:r>
      <w:r>
        <w:t>u</w:t>
      </w:r>
      <w:r w:rsidRPr="00244CC3">
        <w:t xml:space="preserve">žsakymo lapą arba </w:t>
      </w:r>
      <w:r w:rsidR="003050A6">
        <w:t>D</w:t>
      </w:r>
      <w:r w:rsidRPr="00244CC3">
        <w:t xml:space="preserve">rabužių </w:t>
      </w:r>
      <w:r>
        <w:t>g</w:t>
      </w:r>
      <w:r w:rsidRPr="00244CC3">
        <w:t>rąžinimo lapą.</w:t>
      </w:r>
    </w:p>
    <w:p w14:paraId="3923E252" w14:textId="21364ED8" w:rsidR="00A60FB8" w:rsidRPr="00122584" w:rsidRDefault="0060665C" w:rsidP="00A60FB8">
      <w:pPr>
        <w:pStyle w:val="Sraopastraipa"/>
        <w:numPr>
          <w:ilvl w:val="0"/>
          <w:numId w:val="1"/>
        </w:numPr>
        <w:spacing w:after="160" w:line="276" w:lineRule="auto"/>
        <w:ind w:left="0" w:firstLine="360"/>
        <w:jc w:val="both"/>
        <w:rPr>
          <w:u w:val="single"/>
        </w:rPr>
      </w:pPr>
      <w:r>
        <w:t xml:space="preserve">Gavęs papildomą užsakymą, </w:t>
      </w:r>
      <w:r w:rsidR="00C84FFE">
        <w:t>P</w:t>
      </w:r>
      <w:r>
        <w:t>aslaugos teikėjas</w:t>
      </w:r>
      <w:r w:rsidRPr="00E37669">
        <w:t xml:space="preserve"> </w:t>
      </w:r>
      <w:r>
        <w:t>perkančiajai organizacijai</w:t>
      </w:r>
      <w:r w:rsidRPr="00E37669">
        <w:t xml:space="preserve"> pirmiausia pasiūl</w:t>
      </w:r>
      <w:r>
        <w:t xml:space="preserve">o </w:t>
      </w:r>
      <w:r w:rsidRPr="00E37669">
        <w:t xml:space="preserve">anksčiau </w:t>
      </w:r>
      <w:r>
        <w:t>perkančiosios organizacijos jam grąžintus d</w:t>
      </w:r>
      <w:r w:rsidRPr="00E37669">
        <w:t>rabužius, o nesant tinkamo dy</w:t>
      </w:r>
      <w:r>
        <w:t xml:space="preserve">džio arba galimybės pritaikyti </w:t>
      </w:r>
      <w:r w:rsidR="003050A6">
        <w:t>D</w:t>
      </w:r>
      <w:r w:rsidRPr="00E37669">
        <w:t xml:space="preserve">rabužio naujiems </w:t>
      </w:r>
      <w:r>
        <w:t xml:space="preserve">perkančiosios organizacijos darbuotojams, gaminami nauji </w:t>
      </w:r>
      <w:r w:rsidR="003050A6">
        <w:t>D</w:t>
      </w:r>
      <w:r w:rsidRPr="00E37669">
        <w:t>rabužiai</w:t>
      </w:r>
      <w:r>
        <w:t xml:space="preserve">. </w:t>
      </w:r>
      <w:r w:rsidRPr="00A02631">
        <w:t xml:space="preserve">Nuomos mokestis už papildomai užsakytus </w:t>
      </w:r>
      <w:r w:rsidR="003050A6">
        <w:t>D</w:t>
      </w:r>
      <w:r w:rsidRPr="00A02631">
        <w:t xml:space="preserve">rabužius pradedamas skaičiuoti nuo konkrečių </w:t>
      </w:r>
      <w:r w:rsidR="003050A6">
        <w:t>D</w:t>
      </w:r>
      <w:r w:rsidRPr="00A02631">
        <w:t xml:space="preserve">rabužių pristatymo </w:t>
      </w:r>
      <w:r w:rsidR="005A51B8">
        <w:t>p</w:t>
      </w:r>
      <w:r w:rsidRPr="00A02631">
        <w:t xml:space="preserve">erkančiajai organizacijai  momento (dienos). </w:t>
      </w:r>
      <w:r w:rsidRPr="00877B3A">
        <w:t xml:space="preserve">Papildomai užsakyti </w:t>
      </w:r>
      <w:r w:rsidR="003050A6">
        <w:t>D</w:t>
      </w:r>
      <w:r w:rsidRPr="00877B3A">
        <w:t xml:space="preserve">rabužiai pristatomi ne vėliau kaip per </w:t>
      </w:r>
      <w:r w:rsidR="002C5865">
        <w:t>3 (tris) savaites</w:t>
      </w:r>
      <w:r w:rsidRPr="00877B3A">
        <w:t xml:space="preserve"> nuo papildomo užsakymo pateikimo dienos. Nestandartinių (kuriems reikalingi papildomi taisymai, pvz. klešnių, rankovių pailginimai ir pan.) drabužių (dydžio ir drabužio etalono) pagaminimo ir pristatymo </w:t>
      </w:r>
      <w:r w:rsidR="005A51B8">
        <w:t>p</w:t>
      </w:r>
      <w:r w:rsidRPr="00877B3A">
        <w:t xml:space="preserve">irkėjui terminas ne daugiau kaip </w:t>
      </w:r>
      <w:r w:rsidR="00E1467B">
        <w:t>6</w:t>
      </w:r>
      <w:r w:rsidRPr="00877B3A">
        <w:t xml:space="preserve"> (</w:t>
      </w:r>
      <w:r w:rsidR="00E1467B">
        <w:t>šešias</w:t>
      </w:r>
      <w:r w:rsidRPr="00877B3A">
        <w:t xml:space="preserve">) </w:t>
      </w:r>
      <w:r w:rsidR="00E1467B">
        <w:t>savaites</w:t>
      </w:r>
      <w:r w:rsidR="00122584">
        <w:t xml:space="preserve"> </w:t>
      </w:r>
      <w:r w:rsidR="00122584" w:rsidRPr="00122584">
        <w:t xml:space="preserve">nuo </w:t>
      </w:r>
      <w:r w:rsidR="00122584">
        <w:t xml:space="preserve">papildomo </w:t>
      </w:r>
      <w:r w:rsidR="00122584" w:rsidRPr="00122584">
        <w:t>užsakymo pateikimo dienos.</w:t>
      </w:r>
    </w:p>
    <w:p w14:paraId="121E6382" w14:textId="0872A2D7" w:rsidR="00A60FB8" w:rsidRDefault="0060665C" w:rsidP="00A60FB8">
      <w:pPr>
        <w:pStyle w:val="Sraopastraipa"/>
        <w:numPr>
          <w:ilvl w:val="0"/>
          <w:numId w:val="1"/>
        </w:numPr>
        <w:spacing w:after="160" w:line="276" w:lineRule="auto"/>
        <w:ind w:left="0" w:firstLine="360"/>
        <w:jc w:val="both"/>
        <w:rPr>
          <w:u w:val="single"/>
        </w:rPr>
      </w:pPr>
      <w:r w:rsidRPr="00244CC3">
        <w:t>Paslaugos teikėjas nuomos me</w:t>
      </w:r>
      <w:r>
        <w:t xml:space="preserve">tu </w:t>
      </w:r>
      <w:r w:rsidR="00C84FFE">
        <w:t>D</w:t>
      </w:r>
      <w:r>
        <w:t>rabužius skalbia ir taiso</w:t>
      </w:r>
      <w:r w:rsidRPr="00244CC3">
        <w:t xml:space="preserve">. </w:t>
      </w:r>
      <w:r w:rsidRPr="004459FD">
        <w:t>Drabužių taisymas apima, bet neapsiriboja sagų (</w:t>
      </w:r>
      <w:proofErr w:type="spellStart"/>
      <w:r w:rsidRPr="004459FD">
        <w:t>spaudži</w:t>
      </w:r>
      <w:r w:rsidR="00430C2E">
        <w:t>ų</w:t>
      </w:r>
      <w:proofErr w:type="spellEnd"/>
      <w:r w:rsidRPr="004459FD">
        <w:t>)</w:t>
      </w:r>
      <w:r>
        <w:t xml:space="preserve"> keitimu</w:t>
      </w:r>
      <w:r w:rsidRPr="004459FD">
        <w:t>, įplyšimų susiuvimą, lopymą ir pan.</w:t>
      </w:r>
    </w:p>
    <w:p w14:paraId="5944288F" w14:textId="707544B0" w:rsidR="00A60FB8" w:rsidRDefault="0060665C" w:rsidP="00A60FB8">
      <w:pPr>
        <w:pStyle w:val="Sraopastraipa"/>
        <w:numPr>
          <w:ilvl w:val="0"/>
          <w:numId w:val="1"/>
        </w:numPr>
        <w:spacing w:after="160" w:line="276" w:lineRule="auto"/>
        <w:ind w:left="0" w:firstLine="360"/>
        <w:jc w:val="both"/>
        <w:rPr>
          <w:u w:val="single"/>
        </w:rPr>
      </w:pPr>
      <w:r>
        <w:t xml:space="preserve">Paslaugos teikėjas reguliariai savo transportu pristato </w:t>
      </w:r>
      <w:r w:rsidR="00D56717">
        <w:t xml:space="preserve">Pirkėjui </w:t>
      </w:r>
      <w:r>
        <w:t xml:space="preserve">nuomojamus švarius ir tvarkingus </w:t>
      </w:r>
      <w:r w:rsidR="003050A6">
        <w:t>D</w:t>
      </w:r>
      <w:r>
        <w:t xml:space="preserve">rabužius bei surenka nešvarius. </w:t>
      </w:r>
      <w:r w:rsidR="00A60FB8" w:rsidRPr="00685F38">
        <w:t>Darbuotojui reikalingas Drabužių keitimas vieną kartą per savaitę</w:t>
      </w:r>
    </w:p>
    <w:p w14:paraId="534746FA" w14:textId="77777777" w:rsidR="00BA687B" w:rsidRDefault="0060665C" w:rsidP="00A60FB8">
      <w:pPr>
        <w:pStyle w:val="Sraopastraipa"/>
        <w:numPr>
          <w:ilvl w:val="0"/>
          <w:numId w:val="1"/>
        </w:numPr>
        <w:spacing w:after="160" w:line="276" w:lineRule="auto"/>
        <w:ind w:left="0" w:firstLine="360"/>
        <w:jc w:val="both"/>
        <w:rPr>
          <w:u w:val="single"/>
        </w:rPr>
      </w:pPr>
      <w:r>
        <w:t>Paslaugos teikėjas turi užtikrinti skalbinių gabenimui maišų kiekį ir kokybę (neplyštantys, atsparūs drėgmei).</w:t>
      </w:r>
    </w:p>
    <w:p w14:paraId="5E91ECD9" w14:textId="3B454EB1" w:rsidR="00BA687B" w:rsidRDefault="0060665C" w:rsidP="00BA687B">
      <w:pPr>
        <w:pStyle w:val="Sraopastraipa"/>
        <w:numPr>
          <w:ilvl w:val="0"/>
          <w:numId w:val="1"/>
        </w:numPr>
        <w:spacing w:after="160" w:line="276" w:lineRule="auto"/>
        <w:ind w:left="0" w:firstLine="360"/>
        <w:jc w:val="both"/>
        <w:rPr>
          <w:u w:val="single"/>
        </w:rPr>
      </w:pPr>
      <w:r w:rsidRPr="00592B5F">
        <w:t>Paslaugos teikėjas</w:t>
      </w:r>
      <w:r>
        <w:t xml:space="preserve"> privalo švarius </w:t>
      </w:r>
      <w:r w:rsidR="00C84FFE">
        <w:t>Drabužius</w:t>
      </w:r>
      <w:r>
        <w:t xml:space="preserve"> surūšiuoti pagal rūšis ir skyrius, kad galima būtų lengvai suskaičiuoti. </w:t>
      </w:r>
    </w:p>
    <w:p w14:paraId="54AB48E6" w14:textId="41BC00D0" w:rsidR="00BA687B" w:rsidRDefault="0060665C" w:rsidP="00BA687B">
      <w:pPr>
        <w:pStyle w:val="Sraopastraipa"/>
        <w:numPr>
          <w:ilvl w:val="0"/>
          <w:numId w:val="1"/>
        </w:numPr>
        <w:spacing w:after="160" w:line="276" w:lineRule="auto"/>
        <w:ind w:left="0" w:firstLine="360"/>
        <w:jc w:val="both"/>
        <w:rPr>
          <w:u w:val="single"/>
        </w:rPr>
      </w:pPr>
      <w:r>
        <w:t xml:space="preserve">Išskalbti </w:t>
      </w:r>
      <w:r w:rsidR="00C84FFE">
        <w:t>D</w:t>
      </w:r>
      <w:r>
        <w:t>rabužiai privalo būti išlyginti</w:t>
      </w:r>
      <w:r w:rsidR="00EA0484">
        <w:t>, surūšiuoti</w:t>
      </w:r>
      <w:r>
        <w:t xml:space="preserve"> ir atvežami ant pakabų</w:t>
      </w:r>
      <w:r w:rsidR="00EA0484">
        <w:t>.</w:t>
      </w:r>
    </w:p>
    <w:p w14:paraId="36532317" w14:textId="64F9A202" w:rsidR="009964CB" w:rsidRPr="00702931" w:rsidRDefault="0060665C" w:rsidP="00702931">
      <w:pPr>
        <w:pStyle w:val="Sraopastraipa"/>
        <w:numPr>
          <w:ilvl w:val="0"/>
          <w:numId w:val="1"/>
        </w:numPr>
        <w:spacing w:after="160" w:line="276" w:lineRule="auto"/>
        <w:ind w:left="0" w:firstLine="360"/>
        <w:jc w:val="both"/>
        <w:rPr>
          <w:u w:val="single"/>
        </w:rPr>
      </w:pPr>
      <w:r w:rsidRPr="00883D96">
        <w:t xml:space="preserve">Paslaugų teikėjui pristačius nekokybiškus </w:t>
      </w:r>
      <w:r w:rsidR="00AD0FFC">
        <w:t>D</w:t>
      </w:r>
      <w:r w:rsidRPr="00883D96">
        <w:t xml:space="preserve">rabužius, ar nuomos metu išaiškėjus </w:t>
      </w:r>
      <w:r w:rsidR="003050A6">
        <w:t>D</w:t>
      </w:r>
      <w:r w:rsidRPr="00883D96">
        <w:t xml:space="preserve">rabužių defektams, </w:t>
      </w:r>
      <w:r w:rsidR="00AD0FFC">
        <w:t>P</w:t>
      </w:r>
      <w:r w:rsidRPr="00883D96">
        <w:t xml:space="preserve">aslaugos teikėjas įsipareigoja ne vėliau kaip </w:t>
      </w:r>
      <w:r w:rsidRPr="00DF0C84">
        <w:t>per 5 (penk</w:t>
      </w:r>
      <w:r w:rsidR="0005761E">
        <w:t>i</w:t>
      </w:r>
      <w:r w:rsidRPr="00DF0C84">
        <w:t>a</w:t>
      </w:r>
      <w:r w:rsidR="0005761E">
        <w:t>s</w:t>
      </w:r>
      <w:r w:rsidRPr="00DF0C84">
        <w:t>)</w:t>
      </w:r>
      <w:r w:rsidRPr="00883D96">
        <w:t xml:space="preserve"> </w:t>
      </w:r>
      <w:r w:rsidR="0005761E">
        <w:t>darbo</w:t>
      </w:r>
      <w:r w:rsidRPr="00883D96">
        <w:t xml:space="preserve"> dien</w:t>
      </w:r>
      <w:r w:rsidR="0005761E">
        <w:t>as</w:t>
      </w:r>
      <w:r w:rsidRPr="00883D96">
        <w:t xml:space="preserve"> nuo perkančiosios organizacijos pranešimo gavimo dienos pakeisti </w:t>
      </w:r>
      <w:r w:rsidR="003050A6">
        <w:t>D</w:t>
      </w:r>
      <w:r w:rsidRPr="00883D96">
        <w:t>rabužius kokybiškais.</w:t>
      </w:r>
    </w:p>
    <w:p w14:paraId="7FB5056F" w14:textId="2E7606B8" w:rsidR="00AD0FFC" w:rsidRDefault="009964CB" w:rsidP="009964CB">
      <w:pPr>
        <w:spacing w:after="160" w:line="276" w:lineRule="auto"/>
        <w:jc w:val="center"/>
        <w:rPr>
          <w:rFonts w:eastAsia="TrebuchetMS-Bold"/>
          <w:b/>
          <w:bCs/>
          <w:lang w:eastAsia="en-US"/>
        </w:rPr>
      </w:pPr>
      <w:r w:rsidRPr="009964CB">
        <w:rPr>
          <w:rFonts w:eastAsia="TrebuchetMS-Bold"/>
          <w:b/>
          <w:bCs/>
          <w:lang w:eastAsia="en-US"/>
        </w:rPr>
        <w:t xml:space="preserve">VI. </w:t>
      </w:r>
      <w:r w:rsidR="004D140F" w:rsidRPr="009964CB">
        <w:rPr>
          <w:rFonts w:eastAsia="TrebuchetMS-Bold"/>
          <w:b/>
          <w:bCs/>
          <w:lang w:eastAsia="en-US"/>
        </w:rPr>
        <w:t>DRABUŽIŲ IR KITOS PASLAUGŲ TEIKĖJO NUOSAVYBĖS APSAUGA IR ATNAUJINIMAS</w:t>
      </w:r>
    </w:p>
    <w:p w14:paraId="40F3B085" w14:textId="1FAD6249" w:rsidR="009964CB" w:rsidRPr="009964CB" w:rsidRDefault="009964CB" w:rsidP="009964CB">
      <w:pPr>
        <w:autoSpaceDE w:val="0"/>
        <w:autoSpaceDN w:val="0"/>
        <w:adjustRightInd w:val="0"/>
        <w:jc w:val="both"/>
        <w:rPr>
          <w:rFonts w:eastAsiaTheme="minorHAnsi"/>
          <w:lang w:eastAsia="en-US"/>
        </w:rPr>
      </w:pPr>
      <w:r>
        <w:rPr>
          <w:rFonts w:eastAsiaTheme="minorHAnsi"/>
          <w:lang w:eastAsia="en-US"/>
        </w:rPr>
        <w:t xml:space="preserve">         1. </w:t>
      </w:r>
      <w:r w:rsidRPr="009964CB">
        <w:rPr>
          <w:rFonts w:eastAsiaTheme="minorHAnsi"/>
          <w:lang w:eastAsia="en-US"/>
        </w:rPr>
        <w:t>Jei Sutarties galiojimo metu Paslaugų teikėjo nuomojami Drabužiai dingsta ar yra sugadinami</w:t>
      </w:r>
      <w:r>
        <w:rPr>
          <w:rFonts w:eastAsiaTheme="minorHAnsi"/>
          <w:lang w:eastAsia="en-US"/>
        </w:rPr>
        <w:t xml:space="preserve"> </w:t>
      </w:r>
      <w:r w:rsidRPr="009964CB">
        <w:rPr>
          <w:rFonts w:eastAsiaTheme="minorHAnsi"/>
          <w:lang w:eastAsia="en-US"/>
        </w:rPr>
        <w:t xml:space="preserve">dėl </w:t>
      </w:r>
      <w:r>
        <w:rPr>
          <w:rFonts w:eastAsiaTheme="minorHAnsi"/>
          <w:lang w:eastAsia="en-US"/>
        </w:rPr>
        <w:t>p</w:t>
      </w:r>
      <w:r w:rsidRPr="009964CB">
        <w:rPr>
          <w:rFonts w:eastAsiaTheme="minorHAnsi"/>
          <w:lang w:eastAsia="en-US"/>
        </w:rPr>
        <w:t xml:space="preserve">erkančiosios organizacijos darbuotojo kaltės, </w:t>
      </w:r>
      <w:r>
        <w:rPr>
          <w:rFonts w:eastAsiaTheme="minorHAnsi"/>
          <w:lang w:eastAsia="en-US"/>
        </w:rPr>
        <w:t>p</w:t>
      </w:r>
      <w:r w:rsidRPr="009964CB">
        <w:rPr>
          <w:rFonts w:eastAsiaTheme="minorHAnsi"/>
          <w:lang w:eastAsia="en-US"/>
        </w:rPr>
        <w:t>erkančioji organizacija atlygins nuostolius už dingusius</w:t>
      </w:r>
      <w:r>
        <w:rPr>
          <w:rFonts w:eastAsiaTheme="minorHAnsi"/>
          <w:lang w:eastAsia="en-US"/>
        </w:rPr>
        <w:t xml:space="preserve"> </w:t>
      </w:r>
      <w:r w:rsidRPr="009964CB">
        <w:rPr>
          <w:rFonts w:eastAsiaTheme="minorHAnsi"/>
          <w:lang w:eastAsia="en-US"/>
        </w:rPr>
        <w:t>ar sugadintus Drabužius sumokėdama sumą, ne didesnę nei Sutartyje nurodytas mokesčio už sugadintus</w:t>
      </w:r>
      <w:r>
        <w:rPr>
          <w:rFonts w:eastAsiaTheme="minorHAnsi"/>
          <w:lang w:eastAsia="en-US"/>
        </w:rPr>
        <w:t xml:space="preserve"> </w:t>
      </w:r>
      <w:r w:rsidRPr="009964CB">
        <w:rPr>
          <w:rFonts w:eastAsiaTheme="minorHAnsi"/>
          <w:lang w:eastAsia="en-US"/>
        </w:rPr>
        <w:t>Drabužius įkainis, kuriuo buvo įvertinti Paslaugų teikėjo nuomojami Drabužiai jų sugadinimo atveju,</w:t>
      </w:r>
      <w:r>
        <w:rPr>
          <w:rFonts w:eastAsiaTheme="minorHAnsi"/>
          <w:lang w:eastAsia="en-US"/>
        </w:rPr>
        <w:t xml:space="preserve"> </w:t>
      </w:r>
      <w:r w:rsidRPr="009964CB">
        <w:rPr>
          <w:rFonts w:eastAsiaTheme="minorHAnsi"/>
          <w:lang w:eastAsia="en-US"/>
        </w:rPr>
        <w:t>atėmus jų nusidėvėjimo normą, per 30 (trisdešimt) dienų nuo sąskaitos-faktūros gavimo dienos.</w:t>
      </w:r>
      <w:r>
        <w:rPr>
          <w:rFonts w:eastAsiaTheme="minorHAnsi"/>
          <w:lang w:eastAsia="en-US"/>
        </w:rPr>
        <w:t xml:space="preserve"> </w:t>
      </w:r>
      <w:r w:rsidRPr="009964CB">
        <w:rPr>
          <w:rFonts w:eastAsiaTheme="minorHAnsi"/>
          <w:lang w:eastAsia="en-US"/>
        </w:rPr>
        <w:t>Nusidėvėjimo norma (likutinė vertė) nustatoma: kas savaitę nuo Drabužio ir kitos Paslaugų teikėjo</w:t>
      </w:r>
      <w:r w:rsidR="00553AEF">
        <w:rPr>
          <w:rFonts w:eastAsiaTheme="minorHAnsi"/>
          <w:lang w:eastAsia="en-US"/>
        </w:rPr>
        <w:t xml:space="preserve"> </w:t>
      </w:r>
      <w:r w:rsidRPr="009964CB">
        <w:rPr>
          <w:rFonts w:eastAsiaTheme="minorHAnsi"/>
          <w:lang w:eastAsia="en-US"/>
        </w:rPr>
        <w:t xml:space="preserve">nuosavybės perdavimo </w:t>
      </w:r>
      <w:r w:rsidR="00553AEF">
        <w:rPr>
          <w:rFonts w:eastAsiaTheme="minorHAnsi"/>
          <w:lang w:eastAsia="en-US"/>
        </w:rPr>
        <w:t>p</w:t>
      </w:r>
      <w:r w:rsidRPr="009964CB">
        <w:rPr>
          <w:rFonts w:eastAsiaTheme="minorHAnsi"/>
          <w:lang w:eastAsia="en-US"/>
        </w:rPr>
        <w:t xml:space="preserve">erkančiajai organizacijai </w:t>
      </w:r>
      <w:r w:rsidRPr="009964CB">
        <w:rPr>
          <w:rFonts w:eastAsiaTheme="minorHAnsi"/>
          <w:lang w:eastAsia="en-US"/>
        </w:rPr>
        <w:lastRenderedPageBreak/>
        <w:t>dienos skaičiuojamas nusidėvėjimas lygus 1/156</w:t>
      </w:r>
      <w:r w:rsidR="00553AEF">
        <w:rPr>
          <w:rFonts w:eastAsiaTheme="minorHAnsi"/>
          <w:lang w:eastAsia="en-US"/>
        </w:rPr>
        <w:t xml:space="preserve"> </w:t>
      </w:r>
      <w:r w:rsidRPr="009964CB">
        <w:rPr>
          <w:rFonts w:eastAsiaTheme="minorHAnsi"/>
          <w:lang w:eastAsia="en-US"/>
        </w:rPr>
        <w:t>mokesčio už sugadintus Drabužius įkainio (Drabužių laikymo rezerve laikotarpiu nusidėvėjimas</w:t>
      </w:r>
      <w:r w:rsidR="00553AEF">
        <w:rPr>
          <w:rFonts w:eastAsiaTheme="minorHAnsi"/>
          <w:lang w:eastAsia="en-US"/>
        </w:rPr>
        <w:t xml:space="preserve"> </w:t>
      </w:r>
      <w:r w:rsidRPr="009964CB">
        <w:rPr>
          <w:rFonts w:eastAsiaTheme="minorHAnsi"/>
          <w:lang w:eastAsia="en-US"/>
        </w:rPr>
        <w:t>neskaičiuojamas).</w:t>
      </w:r>
    </w:p>
    <w:p w14:paraId="0A4FDAF5" w14:textId="410AC6EE" w:rsidR="009964CB" w:rsidRPr="009964CB" w:rsidRDefault="009964CB" w:rsidP="00553AEF">
      <w:pPr>
        <w:autoSpaceDE w:val="0"/>
        <w:autoSpaceDN w:val="0"/>
        <w:adjustRightInd w:val="0"/>
        <w:ind w:firstLine="567"/>
        <w:jc w:val="both"/>
        <w:rPr>
          <w:rFonts w:eastAsiaTheme="minorHAnsi"/>
          <w:lang w:eastAsia="en-US"/>
        </w:rPr>
      </w:pPr>
      <w:r w:rsidRPr="009964CB">
        <w:rPr>
          <w:rFonts w:eastAsiaTheme="minorHAnsi"/>
          <w:lang w:eastAsia="en-US"/>
        </w:rPr>
        <w:t xml:space="preserve">2. Pasibaigus bendram Drabužių nuomos laikotarpiui, </w:t>
      </w:r>
      <w:r w:rsidR="00553AEF">
        <w:rPr>
          <w:rFonts w:eastAsiaTheme="minorHAnsi"/>
          <w:lang w:eastAsia="en-US"/>
        </w:rPr>
        <w:t>p</w:t>
      </w:r>
      <w:r w:rsidRPr="009964CB">
        <w:rPr>
          <w:rFonts w:eastAsiaTheme="minorHAnsi"/>
          <w:lang w:eastAsia="en-US"/>
        </w:rPr>
        <w:t>erkančioji organizacija Paslaugų teikėjui</w:t>
      </w:r>
      <w:r w:rsidR="00553AEF">
        <w:rPr>
          <w:rFonts w:eastAsiaTheme="minorHAnsi"/>
          <w:lang w:eastAsia="en-US"/>
        </w:rPr>
        <w:t xml:space="preserve"> </w:t>
      </w:r>
      <w:r w:rsidRPr="009964CB">
        <w:rPr>
          <w:rFonts w:eastAsiaTheme="minorHAnsi"/>
          <w:lang w:eastAsia="en-US"/>
        </w:rPr>
        <w:t>grąžina pervežimo maišus (jeigu jie buvo suteikti).</w:t>
      </w:r>
    </w:p>
    <w:p w14:paraId="348FB223" w14:textId="77777777" w:rsidR="009964CB" w:rsidRPr="009964CB" w:rsidRDefault="009964CB" w:rsidP="00553AEF">
      <w:pPr>
        <w:autoSpaceDE w:val="0"/>
        <w:autoSpaceDN w:val="0"/>
        <w:adjustRightInd w:val="0"/>
        <w:ind w:firstLine="567"/>
        <w:jc w:val="both"/>
        <w:rPr>
          <w:rFonts w:eastAsiaTheme="minorHAnsi"/>
          <w:lang w:eastAsia="en-US"/>
        </w:rPr>
      </w:pPr>
      <w:r w:rsidRPr="009964CB">
        <w:rPr>
          <w:rFonts w:eastAsiaTheme="minorHAnsi"/>
          <w:lang w:eastAsia="en-US"/>
        </w:rPr>
        <w:t>3. Drabužiai, kurių likutinė vertė pagal nustatytą nusidėvėjimo normą pasiekė nulinę reikšmę,</w:t>
      </w:r>
    </w:p>
    <w:p w14:paraId="00EC80C3" w14:textId="491AD021" w:rsidR="009964CB" w:rsidRDefault="009964CB" w:rsidP="00553AEF">
      <w:pPr>
        <w:autoSpaceDE w:val="0"/>
        <w:autoSpaceDN w:val="0"/>
        <w:adjustRightInd w:val="0"/>
        <w:jc w:val="both"/>
        <w:rPr>
          <w:rFonts w:eastAsiaTheme="minorHAnsi"/>
          <w:lang w:eastAsia="en-US"/>
        </w:rPr>
      </w:pPr>
      <w:r w:rsidRPr="009964CB">
        <w:rPr>
          <w:rFonts w:eastAsiaTheme="minorHAnsi"/>
          <w:lang w:eastAsia="en-US"/>
        </w:rPr>
        <w:t>perduodami Perkančiosios organizacijos nuosavybėn</w:t>
      </w:r>
      <w:r w:rsidR="00605FDB">
        <w:rPr>
          <w:rFonts w:eastAsiaTheme="minorHAnsi"/>
          <w:lang w:eastAsia="en-US"/>
        </w:rPr>
        <w:t xml:space="preserve">, </w:t>
      </w:r>
      <w:r w:rsidRPr="009964CB">
        <w:rPr>
          <w:rFonts w:eastAsiaTheme="minorHAnsi"/>
          <w:lang w:eastAsia="en-US"/>
        </w:rPr>
        <w:t xml:space="preserve">Perduotus Drabužius, kurie </w:t>
      </w:r>
      <w:r w:rsidR="00553AEF">
        <w:rPr>
          <w:rFonts w:eastAsiaTheme="minorHAnsi"/>
          <w:lang w:eastAsia="en-US"/>
        </w:rPr>
        <w:t>p</w:t>
      </w:r>
      <w:r w:rsidRPr="009964CB">
        <w:rPr>
          <w:rFonts w:eastAsiaTheme="minorHAnsi"/>
          <w:lang w:eastAsia="en-US"/>
        </w:rPr>
        <w:t>erkančiosios</w:t>
      </w:r>
      <w:r w:rsidR="00553AEF">
        <w:rPr>
          <w:rFonts w:eastAsiaTheme="minorHAnsi"/>
          <w:lang w:eastAsia="en-US"/>
        </w:rPr>
        <w:t xml:space="preserve"> </w:t>
      </w:r>
      <w:r w:rsidRPr="009964CB">
        <w:rPr>
          <w:rFonts w:eastAsiaTheme="minorHAnsi"/>
          <w:lang w:eastAsia="en-US"/>
        </w:rPr>
        <w:t>organizacijos vertinimu bus nebetinkami naudoti, Paslaugų tiekėjas privalo priimti atgal ir utilizuoti.</w:t>
      </w:r>
    </w:p>
    <w:p w14:paraId="447645BE" w14:textId="7A106E5B" w:rsidR="00553AEF" w:rsidRDefault="00605FDB" w:rsidP="00553AEF">
      <w:pPr>
        <w:autoSpaceDE w:val="0"/>
        <w:autoSpaceDN w:val="0"/>
        <w:adjustRightInd w:val="0"/>
        <w:jc w:val="both"/>
        <w:rPr>
          <w:rFonts w:eastAsiaTheme="minorHAnsi"/>
          <w:lang w:eastAsia="en-US"/>
        </w:rPr>
      </w:pPr>
      <w:r>
        <w:rPr>
          <w:rFonts w:eastAsiaTheme="minorHAnsi"/>
          <w:lang w:eastAsia="en-US"/>
        </w:rPr>
        <w:t>Drabužiai, kurie buvo dėvimi, bet pasibaigus sutarties terminui turi liekamąją vertę, Perkančio</w:t>
      </w:r>
      <w:r w:rsidR="004D4B8D">
        <w:rPr>
          <w:rFonts w:eastAsiaTheme="minorHAnsi"/>
          <w:lang w:eastAsia="en-US"/>
        </w:rPr>
        <w:t>ji organizacija turi teisę</w:t>
      </w:r>
      <w:r>
        <w:rPr>
          <w:rFonts w:eastAsiaTheme="minorHAnsi"/>
          <w:lang w:eastAsia="en-US"/>
        </w:rPr>
        <w:t xml:space="preserve"> išp</w:t>
      </w:r>
      <w:r w:rsidR="004D4B8D">
        <w:rPr>
          <w:rFonts w:eastAsiaTheme="minorHAnsi"/>
          <w:lang w:eastAsia="en-US"/>
        </w:rPr>
        <w:t>i</w:t>
      </w:r>
      <w:r>
        <w:rPr>
          <w:rFonts w:eastAsiaTheme="minorHAnsi"/>
          <w:lang w:eastAsia="en-US"/>
        </w:rPr>
        <w:t>rk</w:t>
      </w:r>
      <w:r w:rsidR="004D4B8D">
        <w:rPr>
          <w:rFonts w:eastAsiaTheme="minorHAnsi"/>
          <w:lang w:eastAsia="en-US"/>
        </w:rPr>
        <w:t>ti.</w:t>
      </w:r>
    </w:p>
    <w:p w14:paraId="1C0BB4C6" w14:textId="77777777" w:rsidR="00605FDB" w:rsidRPr="00F36E06" w:rsidRDefault="00605FDB" w:rsidP="00553AEF">
      <w:pPr>
        <w:autoSpaceDE w:val="0"/>
        <w:autoSpaceDN w:val="0"/>
        <w:adjustRightInd w:val="0"/>
        <w:jc w:val="both"/>
        <w:rPr>
          <w:rFonts w:eastAsiaTheme="minorHAnsi"/>
          <w:sz w:val="16"/>
          <w:szCs w:val="16"/>
          <w:lang w:eastAsia="en-US"/>
        </w:rPr>
      </w:pPr>
    </w:p>
    <w:p w14:paraId="7E84B458" w14:textId="46BC82A1" w:rsidR="00553AEF" w:rsidRDefault="00553AEF" w:rsidP="00553AEF">
      <w:pPr>
        <w:pStyle w:val="Sraopastraipa"/>
        <w:spacing w:after="160" w:line="259" w:lineRule="auto"/>
        <w:ind w:left="502"/>
        <w:jc w:val="center"/>
        <w:rPr>
          <w:rFonts w:eastAsia="Calibri"/>
          <w:b/>
        </w:rPr>
      </w:pPr>
      <w:r w:rsidRPr="001C396C">
        <w:rPr>
          <w:rFonts w:eastAsia="Calibri"/>
          <w:b/>
        </w:rPr>
        <w:t>V</w:t>
      </w:r>
      <w:r>
        <w:rPr>
          <w:rFonts w:eastAsia="Calibri"/>
          <w:b/>
        </w:rPr>
        <w:t>II</w:t>
      </w:r>
      <w:r w:rsidRPr="001C396C">
        <w:rPr>
          <w:rFonts w:eastAsia="Calibri"/>
          <w:b/>
        </w:rPr>
        <w:t xml:space="preserve">. </w:t>
      </w:r>
      <w:r w:rsidR="009D2184">
        <w:rPr>
          <w:rFonts w:eastAsia="Calibri"/>
          <w:b/>
        </w:rPr>
        <w:t xml:space="preserve">INVENTORIZACIJA IR </w:t>
      </w:r>
      <w:r w:rsidRPr="001C396C">
        <w:rPr>
          <w:rFonts w:eastAsia="Calibri"/>
          <w:b/>
        </w:rPr>
        <w:t>ATASKAITOS</w:t>
      </w:r>
    </w:p>
    <w:p w14:paraId="44079FDC" w14:textId="77777777" w:rsidR="00553AEF" w:rsidRPr="005F34C4" w:rsidRDefault="00553AEF" w:rsidP="00553AEF">
      <w:pPr>
        <w:pStyle w:val="Sraopastraipa"/>
        <w:spacing w:after="160" w:line="259" w:lineRule="auto"/>
        <w:ind w:left="502"/>
        <w:jc w:val="center"/>
        <w:rPr>
          <w:rFonts w:eastAsia="Calibri"/>
          <w:b/>
          <w:sz w:val="16"/>
          <w:szCs w:val="16"/>
        </w:rPr>
      </w:pPr>
    </w:p>
    <w:p w14:paraId="5FAF67A3" w14:textId="77777777" w:rsidR="009D2184" w:rsidRDefault="009D2184" w:rsidP="009D2184">
      <w:pPr>
        <w:pStyle w:val="Sraopastraipa"/>
        <w:numPr>
          <w:ilvl w:val="0"/>
          <w:numId w:val="5"/>
        </w:numPr>
        <w:tabs>
          <w:tab w:val="left" w:pos="502"/>
          <w:tab w:val="left" w:pos="851"/>
        </w:tabs>
        <w:spacing w:after="160" w:line="276" w:lineRule="auto"/>
        <w:ind w:left="0" w:firstLine="567"/>
        <w:jc w:val="both"/>
        <w:rPr>
          <w:rFonts w:eastAsia="Calibri"/>
        </w:rPr>
      </w:pPr>
      <w:r w:rsidRPr="009D2184">
        <w:rPr>
          <w:rFonts w:eastAsia="Calibri"/>
        </w:rPr>
        <w:t>Perkančiajai organizacijai reikalaujant, Drabužių inventorizacija gali būti vykdoma 1 (vieną)</w:t>
      </w:r>
      <w:r>
        <w:rPr>
          <w:rFonts w:eastAsia="Calibri"/>
        </w:rPr>
        <w:t xml:space="preserve"> </w:t>
      </w:r>
      <w:r w:rsidRPr="009D2184">
        <w:rPr>
          <w:rFonts w:eastAsia="Calibri"/>
        </w:rPr>
        <w:t xml:space="preserve">kartą per metus. </w:t>
      </w:r>
    </w:p>
    <w:p w14:paraId="12CE27F0" w14:textId="1BB3E277" w:rsidR="009D2184" w:rsidRPr="00702931" w:rsidRDefault="00553AEF" w:rsidP="00702931">
      <w:pPr>
        <w:pStyle w:val="Sraopastraipa"/>
        <w:numPr>
          <w:ilvl w:val="0"/>
          <w:numId w:val="5"/>
        </w:numPr>
        <w:tabs>
          <w:tab w:val="left" w:pos="502"/>
          <w:tab w:val="left" w:pos="567"/>
          <w:tab w:val="left" w:pos="851"/>
        </w:tabs>
        <w:spacing w:after="160" w:line="276" w:lineRule="auto"/>
        <w:ind w:left="0" w:firstLine="567"/>
        <w:jc w:val="both"/>
        <w:rPr>
          <w:rFonts w:eastAsia="Calibri"/>
        </w:rPr>
      </w:pPr>
      <w:r w:rsidRPr="009D2184">
        <w:rPr>
          <w:rFonts w:eastAsia="Calibri"/>
        </w:rPr>
        <w:t xml:space="preserve">Paslaugų teikėjas kiekvieną mėnesį kartu su sąskaita-faktūra už suteiktas paslaugas teikia perkančiajai organizacijai elektronines ataskaitas apie </w:t>
      </w:r>
      <w:r w:rsidR="009D2184" w:rsidRPr="009D2184">
        <w:rPr>
          <w:rFonts w:eastAsia="Calibri"/>
        </w:rPr>
        <w:t>p</w:t>
      </w:r>
      <w:r w:rsidRPr="009D2184">
        <w:rPr>
          <w:rFonts w:eastAsia="Calibri"/>
        </w:rPr>
        <w:t>aslaugų teikimą. Ataskaitoje turi būti matoma: bendras darbuotojų sąrašas, darbuotojui priklausantys Drabužiai, su detalia informacija apie Drabužį, paskutinio skalbimo data, įskaitant informaciją, kada, kiek ir kokių Drabužių buvo pateikta nuomoti perkančiajai organizacijai.</w:t>
      </w:r>
      <w:r w:rsidRPr="006B1196">
        <w:t xml:space="preserve"> </w:t>
      </w:r>
    </w:p>
    <w:p w14:paraId="182427F0" w14:textId="6C1A20A6" w:rsidR="009D2184" w:rsidRPr="00553AEF" w:rsidRDefault="009D2184" w:rsidP="001434A6">
      <w:pPr>
        <w:ind w:left="502"/>
        <w:jc w:val="center"/>
      </w:pPr>
      <w:r>
        <w:rPr>
          <w:rFonts w:eastAsia="TrebuchetMS-Bold"/>
          <w:b/>
          <w:bCs/>
          <w:lang w:eastAsia="en-US"/>
        </w:rPr>
        <w:t xml:space="preserve">VIII. </w:t>
      </w:r>
      <w:r w:rsidRPr="009D2184">
        <w:rPr>
          <w:rFonts w:eastAsia="TrebuchetMS-Bold"/>
          <w:b/>
          <w:bCs/>
          <w:lang w:eastAsia="en-US"/>
        </w:rPr>
        <w:t>APLINKOS APSAUGOS KRITERIJAI</w:t>
      </w:r>
    </w:p>
    <w:p w14:paraId="2954D982" w14:textId="77777777" w:rsidR="00553AEF" w:rsidRPr="00702931" w:rsidRDefault="00553AEF" w:rsidP="00553AEF">
      <w:pPr>
        <w:autoSpaceDE w:val="0"/>
        <w:autoSpaceDN w:val="0"/>
        <w:adjustRightInd w:val="0"/>
        <w:jc w:val="both"/>
        <w:rPr>
          <w:rFonts w:eastAsiaTheme="minorHAnsi"/>
          <w:sz w:val="16"/>
          <w:szCs w:val="16"/>
          <w:lang w:eastAsia="en-US"/>
        </w:rPr>
      </w:pPr>
    </w:p>
    <w:p w14:paraId="7EA90C41" w14:textId="37FACD23" w:rsidR="0038740B" w:rsidRPr="009D2184" w:rsidRDefault="0038740B" w:rsidP="009D2184">
      <w:pPr>
        <w:pStyle w:val="Sraopastraipa"/>
        <w:numPr>
          <w:ilvl w:val="0"/>
          <w:numId w:val="16"/>
        </w:numPr>
        <w:spacing w:after="160" w:line="276" w:lineRule="auto"/>
        <w:ind w:left="0" w:firstLine="567"/>
        <w:jc w:val="both"/>
        <w:rPr>
          <w:u w:val="single"/>
        </w:rPr>
      </w:pPr>
      <w:r w:rsidRPr="009D2184">
        <w:rPr>
          <w:color w:val="000000"/>
        </w:rPr>
        <w:t xml:space="preserve">Aplinkos apsaugos kriterijai nustatyti </w:t>
      </w:r>
      <w:r w:rsidR="00D50330">
        <w:rPr>
          <w:color w:val="000000"/>
        </w:rPr>
        <w:t xml:space="preserve">remiantis </w:t>
      </w:r>
      <w:r w:rsidRPr="009D2184">
        <w:rPr>
          <w:color w:val="000000"/>
        </w:rPr>
        <w:t>Lietuvos Respublikos aplinkos ministro  Lietuvos Respublikos aplinkos ministro 2011 m. birželio 28 d. įsakymu Nr. D1-508 (Lietuvos Respublikos aplinkos ministro 2024 m. sausio 16 d. įsakymo Nr. D1-17 redakcija) „Dėl aplinkos apsaugos kriterijų taikymo, vykdant žaliuosius pirkimus, tvarkos aprašo patvirtinimo“ 4.</w:t>
      </w:r>
      <w:r w:rsidR="00BA687B" w:rsidRPr="009D2184">
        <w:rPr>
          <w:color w:val="000000"/>
        </w:rPr>
        <w:t>4.4.3</w:t>
      </w:r>
      <w:r w:rsidRPr="009D2184">
        <w:rPr>
          <w:color w:val="000000"/>
        </w:rPr>
        <w:t xml:space="preserve"> punktu, </w:t>
      </w:r>
      <w:r w:rsidRPr="009D2184">
        <w:rPr>
          <w:rFonts w:eastAsia="Calibri"/>
        </w:rPr>
        <w:t>pirkdamas produktą, pirkimo vykdytojas savarankiškai nustato aplinkos apsaugos kriterijus, kurie yra susiję su pirkimo objektu:</w:t>
      </w:r>
    </w:p>
    <w:p w14:paraId="7D039324" w14:textId="6D2F384D" w:rsidR="00A17B80" w:rsidRDefault="0006152A" w:rsidP="0006152A">
      <w:pPr>
        <w:pStyle w:val="Sraopastraipa"/>
        <w:autoSpaceDE w:val="0"/>
        <w:autoSpaceDN w:val="0"/>
        <w:adjustRightInd w:val="0"/>
        <w:ind w:left="1211"/>
        <w:jc w:val="right"/>
        <w:rPr>
          <w:rFonts w:eastAsiaTheme="minorHAnsi"/>
          <w:color w:val="000000"/>
          <w:lang w:eastAsia="en-US"/>
        </w:rPr>
      </w:pPr>
      <w:r>
        <w:rPr>
          <w:rFonts w:eastAsiaTheme="minorHAnsi"/>
          <w:color w:val="000000"/>
          <w:lang w:eastAsia="en-US"/>
        </w:rPr>
        <w:t>3 lentelė</w:t>
      </w:r>
    </w:p>
    <w:tbl>
      <w:tblPr>
        <w:tblStyle w:val="Lentelstinklelis"/>
        <w:tblW w:w="0" w:type="auto"/>
        <w:tblInd w:w="137" w:type="dxa"/>
        <w:tblLook w:val="04A0" w:firstRow="1" w:lastRow="0" w:firstColumn="1" w:lastColumn="0" w:noHBand="0" w:noVBand="1"/>
      </w:tblPr>
      <w:tblGrid>
        <w:gridCol w:w="556"/>
        <w:gridCol w:w="4177"/>
        <w:gridCol w:w="4645"/>
      </w:tblGrid>
      <w:tr w:rsidR="00A17B80" w14:paraId="06E0E48C" w14:textId="77777777" w:rsidTr="00A22AF7">
        <w:tc>
          <w:tcPr>
            <w:tcW w:w="656" w:type="dxa"/>
          </w:tcPr>
          <w:p w14:paraId="013786C7" w14:textId="731083AE" w:rsidR="00A17B80" w:rsidRPr="00BB3904" w:rsidRDefault="00A17B80" w:rsidP="00A17B80">
            <w:pPr>
              <w:autoSpaceDE w:val="0"/>
              <w:autoSpaceDN w:val="0"/>
              <w:adjustRightInd w:val="0"/>
              <w:rPr>
                <w:rFonts w:eastAsiaTheme="minorHAnsi"/>
                <w:color w:val="000000"/>
                <w:sz w:val="20"/>
                <w:szCs w:val="20"/>
                <w:lang w:eastAsia="en-US"/>
              </w:rPr>
            </w:pPr>
            <w:r w:rsidRPr="00BB3904">
              <w:rPr>
                <w:rFonts w:eastAsiaTheme="minorHAnsi"/>
                <w:b/>
                <w:bCs/>
                <w:color w:val="000000"/>
                <w:sz w:val="20"/>
                <w:szCs w:val="20"/>
                <w:lang w:eastAsia="en-US"/>
              </w:rPr>
              <w:t xml:space="preserve">Eil. Nr. </w:t>
            </w:r>
          </w:p>
        </w:tc>
        <w:tc>
          <w:tcPr>
            <w:tcW w:w="4126" w:type="dxa"/>
          </w:tcPr>
          <w:p w14:paraId="4A3A32B8" w14:textId="4BAD1FB1" w:rsidR="00A17B80" w:rsidRPr="00BB3904" w:rsidRDefault="001434A6" w:rsidP="00A17B80">
            <w:pPr>
              <w:autoSpaceDE w:val="0"/>
              <w:autoSpaceDN w:val="0"/>
              <w:adjustRightInd w:val="0"/>
              <w:rPr>
                <w:rFonts w:eastAsiaTheme="minorHAnsi"/>
                <w:color w:val="000000"/>
                <w:sz w:val="20"/>
                <w:szCs w:val="20"/>
                <w:lang w:eastAsia="en-US"/>
              </w:rPr>
            </w:pPr>
            <w:r>
              <w:rPr>
                <w:rFonts w:eastAsiaTheme="minorHAnsi"/>
                <w:b/>
                <w:bCs/>
                <w:color w:val="000000"/>
                <w:sz w:val="20"/>
                <w:szCs w:val="20"/>
                <w:lang w:eastAsia="en-US"/>
              </w:rPr>
              <w:t>A</w:t>
            </w:r>
            <w:r w:rsidR="00A17B80" w:rsidRPr="00BB3904">
              <w:rPr>
                <w:rFonts w:eastAsiaTheme="minorHAnsi"/>
                <w:b/>
                <w:bCs/>
                <w:color w:val="000000"/>
                <w:sz w:val="20"/>
                <w:szCs w:val="20"/>
                <w:lang w:eastAsia="en-US"/>
              </w:rPr>
              <w:t xml:space="preserve">plinkos apsaugos reikalavimas </w:t>
            </w:r>
          </w:p>
        </w:tc>
        <w:tc>
          <w:tcPr>
            <w:tcW w:w="4596" w:type="dxa"/>
          </w:tcPr>
          <w:p w14:paraId="35B8A00D" w14:textId="699C4896" w:rsidR="00A17B80" w:rsidRPr="00BB3904" w:rsidRDefault="00A17B80" w:rsidP="001434A6">
            <w:pPr>
              <w:autoSpaceDE w:val="0"/>
              <w:autoSpaceDN w:val="0"/>
              <w:adjustRightInd w:val="0"/>
              <w:jc w:val="center"/>
              <w:rPr>
                <w:rFonts w:eastAsiaTheme="minorHAnsi"/>
                <w:color w:val="000000"/>
                <w:sz w:val="20"/>
                <w:szCs w:val="20"/>
                <w:lang w:eastAsia="en-US"/>
              </w:rPr>
            </w:pPr>
            <w:r w:rsidRPr="00BB3904">
              <w:rPr>
                <w:rFonts w:eastAsiaTheme="minorHAnsi"/>
                <w:b/>
                <w:bCs/>
                <w:color w:val="000000"/>
                <w:sz w:val="20"/>
                <w:szCs w:val="20"/>
                <w:lang w:eastAsia="en-US"/>
              </w:rPr>
              <w:t>Atitiktį įrodantys dokumentai</w:t>
            </w:r>
          </w:p>
        </w:tc>
      </w:tr>
      <w:tr w:rsidR="00A17B80" w:rsidRPr="00A17B80" w14:paraId="31137422" w14:textId="77777777" w:rsidTr="00A17B80">
        <w:trPr>
          <w:trHeight w:val="323"/>
        </w:trPr>
        <w:tc>
          <w:tcPr>
            <w:tcW w:w="0" w:type="auto"/>
          </w:tcPr>
          <w:p w14:paraId="0855697E" w14:textId="1E2EFB52" w:rsidR="00A17B80" w:rsidRPr="002417F0" w:rsidRDefault="00F603A2" w:rsidP="00A17B80">
            <w:pPr>
              <w:autoSpaceDE w:val="0"/>
              <w:autoSpaceDN w:val="0"/>
              <w:adjustRightInd w:val="0"/>
              <w:rPr>
                <w:rFonts w:eastAsiaTheme="minorHAnsi"/>
                <w:color w:val="000000" w:themeColor="text1"/>
                <w:sz w:val="22"/>
                <w:szCs w:val="22"/>
                <w:lang w:eastAsia="en-US"/>
              </w:rPr>
            </w:pPr>
            <w:r w:rsidRPr="002417F0">
              <w:rPr>
                <w:rFonts w:eastAsiaTheme="minorHAnsi"/>
                <w:color w:val="000000" w:themeColor="text1"/>
                <w:sz w:val="22"/>
                <w:szCs w:val="22"/>
                <w:lang w:eastAsia="en-US"/>
              </w:rPr>
              <w:t>1.1.</w:t>
            </w:r>
          </w:p>
        </w:tc>
        <w:tc>
          <w:tcPr>
            <w:tcW w:w="0" w:type="auto"/>
          </w:tcPr>
          <w:p w14:paraId="4FBCC8A3" w14:textId="1A0FE595" w:rsidR="00A17B80" w:rsidRPr="002417F0" w:rsidRDefault="00A22AF7" w:rsidP="00F603A2">
            <w:pPr>
              <w:autoSpaceDE w:val="0"/>
              <w:autoSpaceDN w:val="0"/>
              <w:adjustRightInd w:val="0"/>
              <w:jc w:val="both"/>
              <w:rPr>
                <w:rFonts w:ascii="Arial" w:eastAsiaTheme="minorHAnsi" w:hAnsi="Arial" w:cs="Arial"/>
                <w:color w:val="000000" w:themeColor="text1"/>
                <w:sz w:val="22"/>
                <w:szCs w:val="22"/>
                <w:lang w:eastAsia="en-US"/>
              </w:rPr>
            </w:pPr>
            <w:r w:rsidRPr="002417F0">
              <w:rPr>
                <w:color w:val="000000" w:themeColor="text1"/>
                <w:spacing w:val="-4"/>
              </w:rPr>
              <w:t>Tekstilės pluoštuose neturi būti cheminių medžiagų, pripažintų didelį susirūpinimą keliančiomis cheminėmis medžiagomis ir įrašytų į kandidatinį autorizuotinų cheminių medžiagų sąrašą pagal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(toliau – REACH reglamentas), 59 straipsnį, jeigu jų koncentracija produkte didesnė kaip 0,1 proc. pagal masę;</w:t>
            </w:r>
          </w:p>
        </w:tc>
        <w:tc>
          <w:tcPr>
            <w:tcW w:w="0" w:type="auto"/>
          </w:tcPr>
          <w:p w14:paraId="1F235E84" w14:textId="7B761230" w:rsidR="00A22AF7" w:rsidRPr="002417F0" w:rsidRDefault="00A22AF7" w:rsidP="00A22AF7">
            <w:pPr>
              <w:suppressAutoHyphens/>
              <w:ind w:firstLine="720"/>
              <w:jc w:val="both"/>
              <w:rPr>
                <w:color w:val="000000" w:themeColor="text1"/>
                <w:szCs w:val="20"/>
                <w:lang w:eastAsia="en-US"/>
              </w:rPr>
            </w:pPr>
            <w:r w:rsidRPr="002417F0">
              <w:rPr>
                <w:color w:val="000000" w:themeColor="text1"/>
                <w:szCs w:val="20"/>
                <w:lang w:eastAsia="en-US"/>
              </w:rPr>
              <w:t>Bandymų ataskaita, pripažintos įstaigos arba paskelbtosios (notifikuotos) institucijos atlikto bandymo protokolas, </w:t>
            </w:r>
            <w:r w:rsidRPr="002417F0">
              <w:rPr>
                <w:i/>
                <w:iCs/>
                <w:color w:val="000000" w:themeColor="text1"/>
                <w:szCs w:val="20"/>
                <w:lang w:eastAsia="en-US"/>
              </w:rPr>
              <w:t xml:space="preserve">EU </w:t>
            </w:r>
            <w:proofErr w:type="spellStart"/>
            <w:r w:rsidRPr="002417F0">
              <w:rPr>
                <w:i/>
                <w:iCs/>
                <w:color w:val="000000" w:themeColor="text1"/>
                <w:szCs w:val="20"/>
                <w:lang w:eastAsia="en-US"/>
              </w:rPr>
              <w:t>Ecolabel</w:t>
            </w:r>
            <w:proofErr w:type="spellEnd"/>
            <w:r w:rsidRPr="002417F0">
              <w:rPr>
                <w:color w:val="000000" w:themeColor="text1"/>
                <w:szCs w:val="20"/>
                <w:lang w:eastAsia="en-US"/>
              </w:rPr>
              <w:t xml:space="preserve"> arba kitas I tipo ekologinis ženklas, atitinkantis standartą LST EN ISO 14024 „Aplinkosauginiai ženklai ir aplinkosauginės deklaracijos. I tipo aplinkosauginis ženklinimas. Principai ir procedūros“, </w:t>
            </w:r>
            <w:r w:rsidRPr="002417F0">
              <w:rPr>
                <w:i/>
                <w:iCs/>
                <w:color w:val="000000" w:themeColor="text1"/>
                <w:szCs w:val="20"/>
                <w:lang w:eastAsia="en-US"/>
              </w:rPr>
              <w:t>OEKO-TEX</w:t>
            </w:r>
            <w:r w:rsidRPr="002417F0">
              <w:rPr>
                <w:i/>
                <w:iCs/>
                <w:color w:val="000000" w:themeColor="text1"/>
                <w:szCs w:val="20"/>
                <w:vertAlign w:val="superscript"/>
                <w:lang w:eastAsia="en-US"/>
              </w:rPr>
              <w:t>®</w:t>
            </w:r>
            <w:r w:rsidRPr="002417F0">
              <w:rPr>
                <w:i/>
                <w:iCs/>
                <w:color w:val="000000" w:themeColor="text1"/>
                <w:szCs w:val="20"/>
                <w:lang w:eastAsia="en-US"/>
              </w:rPr>
              <w:t> STANDARD 100</w:t>
            </w:r>
            <w:r w:rsidRPr="002417F0">
              <w:rPr>
                <w:color w:val="000000" w:themeColor="text1"/>
                <w:szCs w:val="20"/>
                <w:lang w:eastAsia="en-US"/>
              </w:rPr>
              <w:t> sertifikatas arba kitas lygiavertis įrodymas.</w:t>
            </w:r>
          </w:p>
          <w:p w14:paraId="1869E218" w14:textId="0861B2F3" w:rsidR="00A17B80" w:rsidRPr="002417F0" w:rsidRDefault="004D4B8D" w:rsidP="00C53C89">
            <w:pPr>
              <w:autoSpaceDE w:val="0"/>
              <w:autoSpaceDN w:val="0"/>
              <w:adjustRightInd w:val="0"/>
              <w:jc w:val="both"/>
              <w:rPr>
                <w:rFonts w:ascii="Arial" w:eastAsiaTheme="minorHAnsi" w:hAnsi="Arial" w:cs="Arial"/>
                <w:color w:val="000000" w:themeColor="text1"/>
                <w:sz w:val="22"/>
                <w:szCs w:val="22"/>
                <w:lang w:eastAsia="en-US"/>
              </w:rPr>
            </w:pPr>
            <w:r w:rsidRPr="00356885">
              <w:rPr>
                <w:rFonts w:eastAsia="Calibri"/>
                <w:b/>
                <w:bCs/>
                <w:sz w:val="22"/>
                <w:szCs w:val="22"/>
                <w:u w:val="single"/>
              </w:rPr>
              <w:t xml:space="preserve">Tiekėjas, </w:t>
            </w:r>
            <w:r>
              <w:rPr>
                <w:rFonts w:eastAsia="Calibri"/>
                <w:b/>
                <w:bCs/>
                <w:sz w:val="22"/>
                <w:szCs w:val="22"/>
                <w:u w:val="single"/>
              </w:rPr>
              <w:t>kartu su</w:t>
            </w:r>
            <w:r w:rsidRPr="00356885">
              <w:rPr>
                <w:rFonts w:eastAsia="Calibri"/>
                <w:b/>
                <w:bCs/>
                <w:sz w:val="22"/>
                <w:szCs w:val="22"/>
                <w:u w:val="single"/>
              </w:rPr>
              <w:t xml:space="preserve"> pasiūlym</w:t>
            </w:r>
            <w:r>
              <w:rPr>
                <w:rFonts w:eastAsia="Calibri"/>
                <w:b/>
                <w:bCs/>
                <w:sz w:val="22"/>
                <w:szCs w:val="22"/>
                <w:u w:val="single"/>
              </w:rPr>
              <w:t>u</w:t>
            </w:r>
            <w:r w:rsidRPr="00356885">
              <w:rPr>
                <w:rFonts w:eastAsia="Calibri"/>
                <w:b/>
                <w:bCs/>
                <w:sz w:val="22"/>
                <w:szCs w:val="22"/>
                <w:u w:val="single"/>
              </w:rPr>
              <w:t xml:space="preserve"> turi pateikti </w:t>
            </w:r>
            <w:r>
              <w:rPr>
                <w:rFonts w:eastAsia="Calibri"/>
                <w:b/>
                <w:bCs/>
                <w:sz w:val="22"/>
                <w:szCs w:val="22"/>
                <w:u w:val="single"/>
              </w:rPr>
              <w:t xml:space="preserve">atitiktį įrodančius </w:t>
            </w:r>
            <w:r w:rsidRPr="00356885">
              <w:rPr>
                <w:rFonts w:eastAsia="Calibri"/>
                <w:b/>
                <w:bCs/>
                <w:sz w:val="22"/>
                <w:szCs w:val="22"/>
                <w:u w:val="single"/>
              </w:rPr>
              <w:t>dokumentus</w:t>
            </w:r>
            <w:r>
              <w:rPr>
                <w:rFonts w:eastAsia="Calibri"/>
                <w:b/>
                <w:bCs/>
                <w:sz w:val="22"/>
                <w:szCs w:val="22"/>
                <w:u w:val="single"/>
              </w:rPr>
              <w:t>.</w:t>
            </w:r>
          </w:p>
        </w:tc>
      </w:tr>
    </w:tbl>
    <w:p w14:paraId="3D100202" w14:textId="2B8FA57F" w:rsidR="009D2184" w:rsidRDefault="00EA0484" w:rsidP="00EA0484">
      <w:pPr>
        <w:widowControl w:val="0"/>
        <w:spacing w:before="60" w:after="60" w:line="276" w:lineRule="auto"/>
        <w:jc w:val="both"/>
      </w:pPr>
      <w:r>
        <w:tab/>
        <w:t xml:space="preserve">2. </w:t>
      </w:r>
      <w:r w:rsidR="00284C7D" w:rsidRPr="00284C7D">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w:t>
      </w:r>
      <w:r w:rsidR="00284C7D" w:rsidRPr="00284C7D">
        <w:lastRenderedPageBreak/>
        <w:t>laikoma, kad kiekviena tokia nuoroda yra pateikta su žodžiais „arba lygiavertis“.</w:t>
      </w:r>
    </w:p>
    <w:p w14:paraId="40CCC9AF" w14:textId="7360E93D" w:rsidR="00D2216D" w:rsidRDefault="00D2216D" w:rsidP="00D2216D">
      <w:pPr>
        <w:widowControl w:val="0"/>
        <w:spacing w:before="60" w:after="60" w:line="276" w:lineRule="auto"/>
        <w:jc w:val="center"/>
      </w:pPr>
      <w:r>
        <w:t>__________</w:t>
      </w:r>
    </w:p>
    <w:sectPr w:rsidR="00D2216D" w:rsidSect="00F36E06">
      <w:pgSz w:w="11906" w:h="16838" w:code="9"/>
      <w:pgMar w:top="1021" w:right="680" w:bottom="510"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MS-Bold">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767DCF"/>
    <w:multiLevelType w:val="hybridMultilevel"/>
    <w:tmpl w:val="BF90505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7F5CD9"/>
    <w:multiLevelType w:val="hybridMultilevel"/>
    <w:tmpl w:val="72C466F8"/>
    <w:lvl w:ilvl="0" w:tplc="903267E0">
      <w:start w:val="6"/>
      <w:numFmt w:val="upperRoman"/>
      <w:lvlText w:val="%1."/>
      <w:lvlJc w:val="left"/>
      <w:pPr>
        <w:ind w:left="1582" w:hanging="720"/>
      </w:pPr>
      <w:rPr>
        <w:rFonts w:hint="default"/>
      </w:rPr>
    </w:lvl>
    <w:lvl w:ilvl="1" w:tplc="04270019" w:tentative="1">
      <w:start w:val="1"/>
      <w:numFmt w:val="lowerLetter"/>
      <w:lvlText w:val="%2."/>
      <w:lvlJc w:val="left"/>
      <w:pPr>
        <w:ind w:left="1942" w:hanging="360"/>
      </w:pPr>
    </w:lvl>
    <w:lvl w:ilvl="2" w:tplc="0427001B" w:tentative="1">
      <w:start w:val="1"/>
      <w:numFmt w:val="lowerRoman"/>
      <w:lvlText w:val="%3."/>
      <w:lvlJc w:val="right"/>
      <w:pPr>
        <w:ind w:left="2662" w:hanging="180"/>
      </w:pPr>
    </w:lvl>
    <w:lvl w:ilvl="3" w:tplc="0427000F" w:tentative="1">
      <w:start w:val="1"/>
      <w:numFmt w:val="decimal"/>
      <w:lvlText w:val="%4."/>
      <w:lvlJc w:val="left"/>
      <w:pPr>
        <w:ind w:left="3382" w:hanging="360"/>
      </w:pPr>
    </w:lvl>
    <w:lvl w:ilvl="4" w:tplc="04270019" w:tentative="1">
      <w:start w:val="1"/>
      <w:numFmt w:val="lowerLetter"/>
      <w:lvlText w:val="%5."/>
      <w:lvlJc w:val="left"/>
      <w:pPr>
        <w:ind w:left="4102" w:hanging="360"/>
      </w:pPr>
    </w:lvl>
    <w:lvl w:ilvl="5" w:tplc="0427001B" w:tentative="1">
      <w:start w:val="1"/>
      <w:numFmt w:val="lowerRoman"/>
      <w:lvlText w:val="%6."/>
      <w:lvlJc w:val="right"/>
      <w:pPr>
        <w:ind w:left="4822" w:hanging="180"/>
      </w:pPr>
    </w:lvl>
    <w:lvl w:ilvl="6" w:tplc="0427000F" w:tentative="1">
      <w:start w:val="1"/>
      <w:numFmt w:val="decimal"/>
      <w:lvlText w:val="%7."/>
      <w:lvlJc w:val="left"/>
      <w:pPr>
        <w:ind w:left="5542" w:hanging="360"/>
      </w:pPr>
    </w:lvl>
    <w:lvl w:ilvl="7" w:tplc="04270019" w:tentative="1">
      <w:start w:val="1"/>
      <w:numFmt w:val="lowerLetter"/>
      <w:lvlText w:val="%8."/>
      <w:lvlJc w:val="left"/>
      <w:pPr>
        <w:ind w:left="6262" w:hanging="360"/>
      </w:pPr>
    </w:lvl>
    <w:lvl w:ilvl="8" w:tplc="0427001B" w:tentative="1">
      <w:start w:val="1"/>
      <w:numFmt w:val="lowerRoman"/>
      <w:lvlText w:val="%9."/>
      <w:lvlJc w:val="right"/>
      <w:pPr>
        <w:ind w:left="6982" w:hanging="180"/>
      </w:pPr>
    </w:lvl>
  </w:abstractNum>
  <w:abstractNum w:abstractNumId="2" w15:restartNumberingAfterBreak="0">
    <w:nsid w:val="13F37CB5"/>
    <w:multiLevelType w:val="hybridMultilevel"/>
    <w:tmpl w:val="10ACDAD2"/>
    <w:lvl w:ilvl="0" w:tplc="79CCFF34">
      <w:start w:val="4"/>
      <w:numFmt w:val="decimal"/>
      <w:lvlText w:val="%1."/>
      <w:lvlJc w:val="left"/>
      <w:pPr>
        <w:ind w:left="501" w:hanging="360"/>
      </w:pPr>
      <w:rPr>
        <w:rFonts w:hint="default"/>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3" w15:restartNumberingAfterBreak="0">
    <w:nsid w:val="15261179"/>
    <w:multiLevelType w:val="multilevel"/>
    <w:tmpl w:val="A6967726"/>
    <w:lvl w:ilvl="0">
      <w:start w:val="1"/>
      <w:numFmt w:val="decimal"/>
      <w:lvlText w:val="%1."/>
      <w:lvlJc w:val="left"/>
      <w:pPr>
        <w:ind w:left="1211" w:hanging="360"/>
      </w:pPr>
      <w:rPr>
        <w:rFonts w:hint="default"/>
        <w:color w:val="auto"/>
      </w:rPr>
    </w:lvl>
    <w:lvl w:ilvl="1">
      <w:start w:val="1"/>
      <w:numFmt w:val="decimal"/>
      <w:isLgl/>
      <w:lvlText w:val="%1.%2."/>
      <w:lvlJc w:val="left"/>
      <w:pPr>
        <w:ind w:left="966"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64C12C0"/>
    <w:multiLevelType w:val="hybridMultilevel"/>
    <w:tmpl w:val="6DA25732"/>
    <w:lvl w:ilvl="0" w:tplc="7C9AA710">
      <w:start w:val="4"/>
      <w:numFmt w:val="decimal"/>
      <w:lvlText w:val="%1."/>
      <w:lvlJc w:val="left"/>
      <w:pPr>
        <w:ind w:left="786" w:hanging="360"/>
      </w:pPr>
      <w:rPr>
        <w:rFonts w:hint="default"/>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2E73AD"/>
    <w:multiLevelType w:val="hybridMultilevel"/>
    <w:tmpl w:val="48823010"/>
    <w:lvl w:ilvl="0" w:tplc="67405F66">
      <w:start w:val="1"/>
      <w:numFmt w:val="decimal"/>
      <w:lvlText w:val="%1."/>
      <w:lvlJc w:val="left"/>
      <w:pPr>
        <w:ind w:left="862" w:hanging="360"/>
      </w:pPr>
      <w:rPr>
        <w:rFonts w:hint="default"/>
      </w:rPr>
    </w:lvl>
    <w:lvl w:ilvl="1" w:tplc="04270019">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7" w15:restartNumberingAfterBreak="0">
    <w:nsid w:val="407F14DF"/>
    <w:multiLevelType w:val="hybridMultilevel"/>
    <w:tmpl w:val="5ADC1FA8"/>
    <w:lvl w:ilvl="0" w:tplc="510C9A4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4B3025"/>
    <w:multiLevelType w:val="multilevel"/>
    <w:tmpl w:val="2EBE824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52B23C37"/>
    <w:multiLevelType w:val="hybridMultilevel"/>
    <w:tmpl w:val="8FBA514A"/>
    <w:lvl w:ilvl="0" w:tplc="15F47E2E">
      <w:start w:val="7"/>
      <w:numFmt w:val="upperRoman"/>
      <w:lvlText w:val="%1."/>
      <w:lvlJc w:val="left"/>
      <w:pPr>
        <w:ind w:left="1582" w:hanging="720"/>
      </w:pPr>
      <w:rPr>
        <w:rFonts w:hint="default"/>
        <w:i/>
        <w:iCs/>
      </w:rPr>
    </w:lvl>
    <w:lvl w:ilvl="1" w:tplc="04270019">
      <w:start w:val="1"/>
      <w:numFmt w:val="lowerLetter"/>
      <w:lvlText w:val="%2."/>
      <w:lvlJc w:val="left"/>
      <w:pPr>
        <w:ind w:left="1942" w:hanging="360"/>
      </w:pPr>
    </w:lvl>
    <w:lvl w:ilvl="2" w:tplc="0427001B" w:tentative="1">
      <w:start w:val="1"/>
      <w:numFmt w:val="lowerRoman"/>
      <w:lvlText w:val="%3."/>
      <w:lvlJc w:val="right"/>
      <w:pPr>
        <w:ind w:left="2662" w:hanging="180"/>
      </w:pPr>
    </w:lvl>
    <w:lvl w:ilvl="3" w:tplc="0427000F" w:tentative="1">
      <w:start w:val="1"/>
      <w:numFmt w:val="decimal"/>
      <w:lvlText w:val="%4."/>
      <w:lvlJc w:val="left"/>
      <w:pPr>
        <w:ind w:left="3382" w:hanging="360"/>
      </w:pPr>
    </w:lvl>
    <w:lvl w:ilvl="4" w:tplc="04270019" w:tentative="1">
      <w:start w:val="1"/>
      <w:numFmt w:val="lowerLetter"/>
      <w:lvlText w:val="%5."/>
      <w:lvlJc w:val="left"/>
      <w:pPr>
        <w:ind w:left="4102" w:hanging="360"/>
      </w:pPr>
    </w:lvl>
    <w:lvl w:ilvl="5" w:tplc="0427001B" w:tentative="1">
      <w:start w:val="1"/>
      <w:numFmt w:val="lowerRoman"/>
      <w:lvlText w:val="%6."/>
      <w:lvlJc w:val="right"/>
      <w:pPr>
        <w:ind w:left="4822" w:hanging="180"/>
      </w:pPr>
    </w:lvl>
    <w:lvl w:ilvl="6" w:tplc="0427000F" w:tentative="1">
      <w:start w:val="1"/>
      <w:numFmt w:val="decimal"/>
      <w:lvlText w:val="%7."/>
      <w:lvlJc w:val="left"/>
      <w:pPr>
        <w:ind w:left="5542" w:hanging="360"/>
      </w:pPr>
    </w:lvl>
    <w:lvl w:ilvl="7" w:tplc="04270019" w:tentative="1">
      <w:start w:val="1"/>
      <w:numFmt w:val="lowerLetter"/>
      <w:lvlText w:val="%8."/>
      <w:lvlJc w:val="left"/>
      <w:pPr>
        <w:ind w:left="6262" w:hanging="360"/>
      </w:pPr>
    </w:lvl>
    <w:lvl w:ilvl="8" w:tplc="0427001B" w:tentative="1">
      <w:start w:val="1"/>
      <w:numFmt w:val="lowerRoman"/>
      <w:lvlText w:val="%9."/>
      <w:lvlJc w:val="right"/>
      <w:pPr>
        <w:ind w:left="6982" w:hanging="180"/>
      </w:pPr>
    </w:lvl>
  </w:abstractNum>
  <w:abstractNum w:abstractNumId="10" w15:restartNumberingAfterBreak="0">
    <w:nsid w:val="584C14E4"/>
    <w:multiLevelType w:val="hybridMultilevel"/>
    <w:tmpl w:val="A0FA2FD8"/>
    <w:lvl w:ilvl="0" w:tplc="B3E01E2A">
      <w:start w:val="1"/>
      <w:numFmt w:val="decimal"/>
      <w:lvlText w:val="%1."/>
      <w:lvlJc w:val="left"/>
      <w:pPr>
        <w:ind w:left="795" w:hanging="360"/>
      </w:pPr>
      <w:rPr>
        <w:rFonts w:hint="default"/>
      </w:rPr>
    </w:lvl>
    <w:lvl w:ilvl="1" w:tplc="04270019" w:tentative="1">
      <w:start w:val="1"/>
      <w:numFmt w:val="lowerLetter"/>
      <w:lvlText w:val="%2."/>
      <w:lvlJc w:val="left"/>
      <w:pPr>
        <w:ind w:left="1515" w:hanging="360"/>
      </w:pPr>
    </w:lvl>
    <w:lvl w:ilvl="2" w:tplc="0427001B" w:tentative="1">
      <w:start w:val="1"/>
      <w:numFmt w:val="lowerRoman"/>
      <w:lvlText w:val="%3."/>
      <w:lvlJc w:val="right"/>
      <w:pPr>
        <w:ind w:left="2235" w:hanging="180"/>
      </w:pPr>
    </w:lvl>
    <w:lvl w:ilvl="3" w:tplc="0427000F" w:tentative="1">
      <w:start w:val="1"/>
      <w:numFmt w:val="decimal"/>
      <w:lvlText w:val="%4."/>
      <w:lvlJc w:val="left"/>
      <w:pPr>
        <w:ind w:left="2955" w:hanging="360"/>
      </w:pPr>
    </w:lvl>
    <w:lvl w:ilvl="4" w:tplc="04270019" w:tentative="1">
      <w:start w:val="1"/>
      <w:numFmt w:val="lowerLetter"/>
      <w:lvlText w:val="%5."/>
      <w:lvlJc w:val="left"/>
      <w:pPr>
        <w:ind w:left="3675" w:hanging="360"/>
      </w:pPr>
    </w:lvl>
    <w:lvl w:ilvl="5" w:tplc="0427001B" w:tentative="1">
      <w:start w:val="1"/>
      <w:numFmt w:val="lowerRoman"/>
      <w:lvlText w:val="%6."/>
      <w:lvlJc w:val="right"/>
      <w:pPr>
        <w:ind w:left="4395" w:hanging="180"/>
      </w:pPr>
    </w:lvl>
    <w:lvl w:ilvl="6" w:tplc="0427000F" w:tentative="1">
      <w:start w:val="1"/>
      <w:numFmt w:val="decimal"/>
      <w:lvlText w:val="%7."/>
      <w:lvlJc w:val="left"/>
      <w:pPr>
        <w:ind w:left="5115" w:hanging="360"/>
      </w:pPr>
    </w:lvl>
    <w:lvl w:ilvl="7" w:tplc="04270019" w:tentative="1">
      <w:start w:val="1"/>
      <w:numFmt w:val="lowerLetter"/>
      <w:lvlText w:val="%8."/>
      <w:lvlJc w:val="left"/>
      <w:pPr>
        <w:ind w:left="5835" w:hanging="360"/>
      </w:pPr>
    </w:lvl>
    <w:lvl w:ilvl="8" w:tplc="0427001B" w:tentative="1">
      <w:start w:val="1"/>
      <w:numFmt w:val="lowerRoman"/>
      <w:lvlText w:val="%9."/>
      <w:lvlJc w:val="right"/>
      <w:pPr>
        <w:ind w:left="6555" w:hanging="180"/>
      </w:pPr>
    </w:lvl>
  </w:abstractNum>
  <w:abstractNum w:abstractNumId="11" w15:restartNumberingAfterBreak="0">
    <w:nsid w:val="5BF64586"/>
    <w:multiLevelType w:val="hybridMultilevel"/>
    <w:tmpl w:val="7A50F10E"/>
    <w:lvl w:ilvl="0" w:tplc="21120CAC">
      <w:start w:val="4"/>
      <w:numFmt w:val="decimal"/>
      <w:lvlText w:val="%1."/>
      <w:lvlJc w:val="left"/>
      <w:pPr>
        <w:ind w:left="1081" w:hanging="360"/>
      </w:pPr>
      <w:rPr>
        <w:rFonts w:hint="default"/>
      </w:rPr>
    </w:lvl>
    <w:lvl w:ilvl="1" w:tplc="04270019" w:tentative="1">
      <w:start w:val="1"/>
      <w:numFmt w:val="lowerLetter"/>
      <w:lvlText w:val="%2."/>
      <w:lvlJc w:val="left"/>
      <w:pPr>
        <w:ind w:left="1801" w:hanging="360"/>
      </w:pPr>
    </w:lvl>
    <w:lvl w:ilvl="2" w:tplc="0427001B" w:tentative="1">
      <w:start w:val="1"/>
      <w:numFmt w:val="lowerRoman"/>
      <w:lvlText w:val="%3."/>
      <w:lvlJc w:val="right"/>
      <w:pPr>
        <w:ind w:left="2521" w:hanging="180"/>
      </w:pPr>
    </w:lvl>
    <w:lvl w:ilvl="3" w:tplc="0427000F" w:tentative="1">
      <w:start w:val="1"/>
      <w:numFmt w:val="decimal"/>
      <w:lvlText w:val="%4."/>
      <w:lvlJc w:val="left"/>
      <w:pPr>
        <w:ind w:left="3241" w:hanging="360"/>
      </w:pPr>
    </w:lvl>
    <w:lvl w:ilvl="4" w:tplc="04270019" w:tentative="1">
      <w:start w:val="1"/>
      <w:numFmt w:val="lowerLetter"/>
      <w:lvlText w:val="%5."/>
      <w:lvlJc w:val="left"/>
      <w:pPr>
        <w:ind w:left="3961" w:hanging="360"/>
      </w:pPr>
    </w:lvl>
    <w:lvl w:ilvl="5" w:tplc="0427001B" w:tentative="1">
      <w:start w:val="1"/>
      <w:numFmt w:val="lowerRoman"/>
      <w:lvlText w:val="%6."/>
      <w:lvlJc w:val="right"/>
      <w:pPr>
        <w:ind w:left="4681" w:hanging="180"/>
      </w:pPr>
    </w:lvl>
    <w:lvl w:ilvl="6" w:tplc="0427000F" w:tentative="1">
      <w:start w:val="1"/>
      <w:numFmt w:val="decimal"/>
      <w:lvlText w:val="%7."/>
      <w:lvlJc w:val="left"/>
      <w:pPr>
        <w:ind w:left="5401" w:hanging="360"/>
      </w:pPr>
    </w:lvl>
    <w:lvl w:ilvl="7" w:tplc="04270019" w:tentative="1">
      <w:start w:val="1"/>
      <w:numFmt w:val="lowerLetter"/>
      <w:lvlText w:val="%8."/>
      <w:lvlJc w:val="left"/>
      <w:pPr>
        <w:ind w:left="6121" w:hanging="360"/>
      </w:pPr>
    </w:lvl>
    <w:lvl w:ilvl="8" w:tplc="0427001B" w:tentative="1">
      <w:start w:val="1"/>
      <w:numFmt w:val="lowerRoman"/>
      <w:lvlText w:val="%9."/>
      <w:lvlJc w:val="right"/>
      <w:pPr>
        <w:ind w:left="6841" w:hanging="180"/>
      </w:pPr>
    </w:lvl>
  </w:abstractNum>
  <w:abstractNum w:abstractNumId="12" w15:restartNumberingAfterBreak="0">
    <w:nsid w:val="5FCA0221"/>
    <w:multiLevelType w:val="hybridMultilevel"/>
    <w:tmpl w:val="3AFE80FE"/>
    <w:lvl w:ilvl="0" w:tplc="143217EA">
      <w:start w:val="1"/>
      <w:numFmt w:val="decimal"/>
      <w:lvlText w:val="%1."/>
      <w:lvlJc w:val="left"/>
      <w:pPr>
        <w:ind w:left="786" w:hanging="360"/>
      </w:pPr>
      <w:rPr>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60D63DDC"/>
    <w:multiLevelType w:val="multilevel"/>
    <w:tmpl w:val="A6967726"/>
    <w:lvl w:ilvl="0">
      <w:start w:val="1"/>
      <w:numFmt w:val="decimal"/>
      <w:lvlText w:val="%1."/>
      <w:lvlJc w:val="left"/>
      <w:pPr>
        <w:ind w:left="1211" w:hanging="360"/>
      </w:pPr>
      <w:rPr>
        <w:rFonts w:hint="default"/>
        <w:color w:val="auto"/>
      </w:rPr>
    </w:lvl>
    <w:lvl w:ilvl="1">
      <w:start w:val="1"/>
      <w:numFmt w:val="decimal"/>
      <w:isLgl/>
      <w:lvlText w:val="%1.%2."/>
      <w:lvlJc w:val="left"/>
      <w:pPr>
        <w:ind w:left="966"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5A37C8E"/>
    <w:multiLevelType w:val="hybridMultilevel"/>
    <w:tmpl w:val="63367F64"/>
    <w:lvl w:ilvl="0" w:tplc="D250D336">
      <w:start w:val="1"/>
      <w:numFmt w:val="decimal"/>
      <w:lvlText w:val="%1."/>
      <w:lvlJc w:val="left"/>
      <w:pPr>
        <w:ind w:left="1211" w:hanging="360"/>
      </w:pPr>
      <w:rPr>
        <w:rFonts w:hint="default"/>
        <w:color w:val="000000"/>
        <w:u w:val="none"/>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5" w15:restartNumberingAfterBreak="0">
    <w:nsid w:val="69F23C33"/>
    <w:multiLevelType w:val="hybridMultilevel"/>
    <w:tmpl w:val="C568CE4A"/>
    <w:lvl w:ilvl="0" w:tplc="9E606B74">
      <w:start w:val="1"/>
      <w:numFmt w:val="decimal"/>
      <w:lvlText w:val="%1."/>
      <w:lvlJc w:val="left"/>
      <w:pPr>
        <w:ind w:left="720" w:hanging="360"/>
      </w:pPr>
      <w:rPr>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98405B"/>
    <w:multiLevelType w:val="hybridMultilevel"/>
    <w:tmpl w:val="E488BBEE"/>
    <w:lvl w:ilvl="0" w:tplc="0427000F">
      <w:start w:val="1"/>
      <w:numFmt w:val="decimal"/>
      <w:lvlText w:val="%1."/>
      <w:lvlJc w:val="left"/>
      <w:pPr>
        <w:ind w:left="720" w:hanging="360"/>
      </w:pPr>
      <w:rPr>
        <w:rFonts w:ascii="Times New Roman" w:eastAsia="Times New Roman" w:hAnsi="Times New Roman"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4541B38"/>
    <w:multiLevelType w:val="hybridMultilevel"/>
    <w:tmpl w:val="E828EB1E"/>
    <w:lvl w:ilvl="0" w:tplc="0CD4913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27573D"/>
    <w:multiLevelType w:val="hybridMultilevel"/>
    <w:tmpl w:val="F380216E"/>
    <w:lvl w:ilvl="0" w:tplc="44B2E586">
      <w:start w:val="1"/>
      <w:numFmt w:val="decimal"/>
      <w:lvlText w:val="%1."/>
      <w:lvlJc w:val="left"/>
      <w:pPr>
        <w:ind w:left="1081" w:hanging="360"/>
      </w:pPr>
      <w:rPr>
        <w:rFonts w:hint="default"/>
      </w:rPr>
    </w:lvl>
    <w:lvl w:ilvl="1" w:tplc="04270019" w:tentative="1">
      <w:start w:val="1"/>
      <w:numFmt w:val="lowerLetter"/>
      <w:lvlText w:val="%2."/>
      <w:lvlJc w:val="left"/>
      <w:pPr>
        <w:ind w:left="1801" w:hanging="360"/>
      </w:pPr>
    </w:lvl>
    <w:lvl w:ilvl="2" w:tplc="0427001B" w:tentative="1">
      <w:start w:val="1"/>
      <w:numFmt w:val="lowerRoman"/>
      <w:lvlText w:val="%3."/>
      <w:lvlJc w:val="right"/>
      <w:pPr>
        <w:ind w:left="2521" w:hanging="180"/>
      </w:pPr>
    </w:lvl>
    <w:lvl w:ilvl="3" w:tplc="0427000F" w:tentative="1">
      <w:start w:val="1"/>
      <w:numFmt w:val="decimal"/>
      <w:lvlText w:val="%4."/>
      <w:lvlJc w:val="left"/>
      <w:pPr>
        <w:ind w:left="3241" w:hanging="360"/>
      </w:pPr>
    </w:lvl>
    <w:lvl w:ilvl="4" w:tplc="04270019" w:tentative="1">
      <w:start w:val="1"/>
      <w:numFmt w:val="lowerLetter"/>
      <w:lvlText w:val="%5."/>
      <w:lvlJc w:val="left"/>
      <w:pPr>
        <w:ind w:left="3961" w:hanging="360"/>
      </w:pPr>
    </w:lvl>
    <w:lvl w:ilvl="5" w:tplc="0427001B" w:tentative="1">
      <w:start w:val="1"/>
      <w:numFmt w:val="lowerRoman"/>
      <w:lvlText w:val="%6."/>
      <w:lvlJc w:val="right"/>
      <w:pPr>
        <w:ind w:left="4681" w:hanging="180"/>
      </w:pPr>
    </w:lvl>
    <w:lvl w:ilvl="6" w:tplc="0427000F" w:tentative="1">
      <w:start w:val="1"/>
      <w:numFmt w:val="decimal"/>
      <w:lvlText w:val="%7."/>
      <w:lvlJc w:val="left"/>
      <w:pPr>
        <w:ind w:left="5401" w:hanging="360"/>
      </w:pPr>
    </w:lvl>
    <w:lvl w:ilvl="7" w:tplc="04270019" w:tentative="1">
      <w:start w:val="1"/>
      <w:numFmt w:val="lowerLetter"/>
      <w:lvlText w:val="%8."/>
      <w:lvlJc w:val="left"/>
      <w:pPr>
        <w:ind w:left="6121" w:hanging="360"/>
      </w:pPr>
    </w:lvl>
    <w:lvl w:ilvl="8" w:tplc="0427001B" w:tentative="1">
      <w:start w:val="1"/>
      <w:numFmt w:val="lowerRoman"/>
      <w:lvlText w:val="%9."/>
      <w:lvlJc w:val="right"/>
      <w:pPr>
        <w:ind w:left="6841" w:hanging="180"/>
      </w:pPr>
    </w:lvl>
  </w:abstractNum>
  <w:num w:numId="1" w16cid:durableId="528181622">
    <w:abstractNumId w:val="3"/>
  </w:num>
  <w:num w:numId="2" w16cid:durableId="21714081">
    <w:abstractNumId w:val="12"/>
  </w:num>
  <w:num w:numId="3" w16cid:durableId="285353493">
    <w:abstractNumId w:val="15"/>
  </w:num>
  <w:num w:numId="4" w16cid:durableId="1933202451">
    <w:abstractNumId w:val="17"/>
  </w:num>
  <w:num w:numId="5" w16cid:durableId="721901594">
    <w:abstractNumId w:val="6"/>
  </w:num>
  <w:num w:numId="6" w16cid:durableId="248735065">
    <w:abstractNumId w:val="9"/>
  </w:num>
  <w:num w:numId="7" w16cid:durableId="19287330">
    <w:abstractNumId w:val="18"/>
  </w:num>
  <w:num w:numId="8" w16cid:durableId="2045672152">
    <w:abstractNumId w:val="1"/>
  </w:num>
  <w:num w:numId="9" w16cid:durableId="282002382">
    <w:abstractNumId w:val="2"/>
  </w:num>
  <w:num w:numId="10" w16cid:durableId="1186796206">
    <w:abstractNumId w:val="11"/>
  </w:num>
  <w:num w:numId="11" w16cid:durableId="1520698929">
    <w:abstractNumId w:val="4"/>
  </w:num>
  <w:num w:numId="12" w16cid:durableId="801271717">
    <w:abstractNumId w:val="7"/>
  </w:num>
  <w:num w:numId="13" w16cid:durableId="91899326">
    <w:abstractNumId w:val="0"/>
  </w:num>
  <w:num w:numId="14" w16cid:durableId="738678329">
    <w:abstractNumId w:val="16"/>
  </w:num>
  <w:num w:numId="15" w16cid:durableId="1330984832">
    <w:abstractNumId w:val="13"/>
  </w:num>
  <w:num w:numId="16" w16cid:durableId="700664277">
    <w:abstractNumId w:val="14"/>
  </w:num>
  <w:num w:numId="17" w16cid:durableId="1042487450">
    <w:abstractNumId w:val="5"/>
  </w:num>
  <w:num w:numId="18" w16cid:durableId="1385257324">
    <w:abstractNumId w:val="8"/>
  </w:num>
  <w:num w:numId="19" w16cid:durableId="1223884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65C"/>
    <w:rsid w:val="000234E1"/>
    <w:rsid w:val="0005761E"/>
    <w:rsid w:val="0006152A"/>
    <w:rsid w:val="00076B26"/>
    <w:rsid w:val="000A25E5"/>
    <w:rsid w:val="000A36A7"/>
    <w:rsid w:val="000A788C"/>
    <w:rsid w:val="000D39CA"/>
    <w:rsid w:val="000D5383"/>
    <w:rsid w:val="000E0102"/>
    <w:rsid w:val="000F6A43"/>
    <w:rsid w:val="00103722"/>
    <w:rsid w:val="00122584"/>
    <w:rsid w:val="001417CD"/>
    <w:rsid w:val="001434A6"/>
    <w:rsid w:val="00194A03"/>
    <w:rsid w:val="001976E6"/>
    <w:rsid w:val="001978D0"/>
    <w:rsid w:val="001B5A58"/>
    <w:rsid w:val="001D58FE"/>
    <w:rsid w:val="001F43F8"/>
    <w:rsid w:val="001F669A"/>
    <w:rsid w:val="001F7231"/>
    <w:rsid w:val="00213CA3"/>
    <w:rsid w:val="0021768D"/>
    <w:rsid w:val="00237DB0"/>
    <w:rsid w:val="002417F0"/>
    <w:rsid w:val="002553F6"/>
    <w:rsid w:val="00264199"/>
    <w:rsid w:val="00284C7D"/>
    <w:rsid w:val="0028657E"/>
    <w:rsid w:val="002C5865"/>
    <w:rsid w:val="002F6E6A"/>
    <w:rsid w:val="00300027"/>
    <w:rsid w:val="003050A6"/>
    <w:rsid w:val="00356885"/>
    <w:rsid w:val="00361325"/>
    <w:rsid w:val="003628E5"/>
    <w:rsid w:val="00370F88"/>
    <w:rsid w:val="003748C0"/>
    <w:rsid w:val="00374B3A"/>
    <w:rsid w:val="00384932"/>
    <w:rsid w:val="0038740B"/>
    <w:rsid w:val="00396B14"/>
    <w:rsid w:val="003B6B2B"/>
    <w:rsid w:val="003C04EA"/>
    <w:rsid w:val="003E69BC"/>
    <w:rsid w:val="00400275"/>
    <w:rsid w:val="004304EC"/>
    <w:rsid w:val="00430C2E"/>
    <w:rsid w:val="00434812"/>
    <w:rsid w:val="00444CB1"/>
    <w:rsid w:val="00454BCF"/>
    <w:rsid w:val="00474CC3"/>
    <w:rsid w:val="00485C79"/>
    <w:rsid w:val="004C396B"/>
    <w:rsid w:val="004D140F"/>
    <w:rsid w:val="004D1610"/>
    <w:rsid w:val="004D4B8D"/>
    <w:rsid w:val="005048DD"/>
    <w:rsid w:val="00553AEF"/>
    <w:rsid w:val="005A2D9B"/>
    <w:rsid w:val="005A51B8"/>
    <w:rsid w:val="005E2900"/>
    <w:rsid w:val="005F5347"/>
    <w:rsid w:val="00605FDB"/>
    <w:rsid w:val="0060665C"/>
    <w:rsid w:val="00626345"/>
    <w:rsid w:val="006358C3"/>
    <w:rsid w:val="00681E7C"/>
    <w:rsid w:val="00685F38"/>
    <w:rsid w:val="00695A31"/>
    <w:rsid w:val="006B1A68"/>
    <w:rsid w:val="006C25F9"/>
    <w:rsid w:val="006D4B45"/>
    <w:rsid w:val="006D5B2B"/>
    <w:rsid w:val="006E7E8A"/>
    <w:rsid w:val="006F36E9"/>
    <w:rsid w:val="00701232"/>
    <w:rsid w:val="00702931"/>
    <w:rsid w:val="007076FF"/>
    <w:rsid w:val="007153E9"/>
    <w:rsid w:val="00723B8B"/>
    <w:rsid w:val="00740DDF"/>
    <w:rsid w:val="00743DB4"/>
    <w:rsid w:val="00746B73"/>
    <w:rsid w:val="0078211A"/>
    <w:rsid w:val="007B65A8"/>
    <w:rsid w:val="007C1FC4"/>
    <w:rsid w:val="007D1E84"/>
    <w:rsid w:val="00835BF6"/>
    <w:rsid w:val="008504BE"/>
    <w:rsid w:val="00874EE2"/>
    <w:rsid w:val="008909EB"/>
    <w:rsid w:val="008A21C8"/>
    <w:rsid w:val="008A473A"/>
    <w:rsid w:val="008A5617"/>
    <w:rsid w:val="008D042A"/>
    <w:rsid w:val="008D4FCA"/>
    <w:rsid w:val="00915065"/>
    <w:rsid w:val="00937CBC"/>
    <w:rsid w:val="00953F1D"/>
    <w:rsid w:val="00965DA1"/>
    <w:rsid w:val="00972BA7"/>
    <w:rsid w:val="0097574B"/>
    <w:rsid w:val="00981471"/>
    <w:rsid w:val="00982B45"/>
    <w:rsid w:val="009964CB"/>
    <w:rsid w:val="009A1E75"/>
    <w:rsid w:val="009A7E48"/>
    <w:rsid w:val="009B35E0"/>
    <w:rsid w:val="009B65D2"/>
    <w:rsid w:val="009B6E22"/>
    <w:rsid w:val="009D2184"/>
    <w:rsid w:val="009E4FCD"/>
    <w:rsid w:val="00A17B80"/>
    <w:rsid w:val="00A20052"/>
    <w:rsid w:val="00A22AF7"/>
    <w:rsid w:val="00A37E45"/>
    <w:rsid w:val="00A60FB8"/>
    <w:rsid w:val="00AA0DF7"/>
    <w:rsid w:val="00AC1E64"/>
    <w:rsid w:val="00AC478D"/>
    <w:rsid w:val="00AD0FFC"/>
    <w:rsid w:val="00AE3C0E"/>
    <w:rsid w:val="00AF68EC"/>
    <w:rsid w:val="00B1236B"/>
    <w:rsid w:val="00B85F93"/>
    <w:rsid w:val="00B962C0"/>
    <w:rsid w:val="00BA1D04"/>
    <w:rsid w:val="00BA687B"/>
    <w:rsid w:val="00BB3904"/>
    <w:rsid w:val="00BB506B"/>
    <w:rsid w:val="00C521BC"/>
    <w:rsid w:val="00C53C89"/>
    <w:rsid w:val="00C76FCC"/>
    <w:rsid w:val="00C848E9"/>
    <w:rsid w:val="00C84FFE"/>
    <w:rsid w:val="00CC4860"/>
    <w:rsid w:val="00CE3650"/>
    <w:rsid w:val="00CE4CDD"/>
    <w:rsid w:val="00CF0014"/>
    <w:rsid w:val="00D0268E"/>
    <w:rsid w:val="00D14EA0"/>
    <w:rsid w:val="00D2216D"/>
    <w:rsid w:val="00D3762D"/>
    <w:rsid w:val="00D50330"/>
    <w:rsid w:val="00D56717"/>
    <w:rsid w:val="00D9134A"/>
    <w:rsid w:val="00DD0235"/>
    <w:rsid w:val="00DF6A31"/>
    <w:rsid w:val="00E1467B"/>
    <w:rsid w:val="00E323AD"/>
    <w:rsid w:val="00E3434D"/>
    <w:rsid w:val="00E35C93"/>
    <w:rsid w:val="00E3740B"/>
    <w:rsid w:val="00E77A62"/>
    <w:rsid w:val="00EA0484"/>
    <w:rsid w:val="00EA2032"/>
    <w:rsid w:val="00EF00ED"/>
    <w:rsid w:val="00EF1EF2"/>
    <w:rsid w:val="00F12F40"/>
    <w:rsid w:val="00F22559"/>
    <w:rsid w:val="00F35577"/>
    <w:rsid w:val="00F36E06"/>
    <w:rsid w:val="00F603A2"/>
    <w:rsid w:val="00F61F52"/>
    <w:rsid w:val="00F70BC7"/>
    <w:rsid w:val="00F919C2"/>
    <w:rsid w:val="00F933F9"/>
    <w:rsid w:val="00FA357A"/>
    <w:rsid w:val="00FC1BD1"/>
    <w:rsid w:val="00FC22AB"/>
    <w:rsid w:val="00FE6D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ABA496"/>
  <w15:chartTrackingRefBased/>
  <w15:docId w15:val="{2024A8C6-0C23-4B67-B187-BC59CD0C2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3C89"/>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111,Buletai,List Paragraph21,List Paragraph2,lp1,Bullet 1,Use Case List Paragraph,Numbering,ERP-List Paragraph,List Paragraph11,Paragraph,List not in Table,List Paragraph1"/>
    <w:basedOn w:val="prastasis"/>
    <w:link w:val="SraopastraipaDiagrama"/>
    <w:uiPriority w:val="34"/>
    <w:qFormat/>
    <w:rsid w:val="0060665C"/>
    <w:pPr>
      <w:ind w:left="720"/>
      <w:contextualSpacing/>
    </w:pPr>
  </w:style>
  <w:style w:type="character" w:customStyle="1" w:styleId="SraopastraipaDiagrama">
    <w:name w:val="Sąrašo pastraipa Diagrama"/>
    <w:aliases w:val="List Paragraph Red Diagrama,Bullet EY Diagrama,List Paragraph111 Diagrama,Buletai Diagrama,List Paragraph21 Diagrama,List Paragraph2 Diagrama,lp1 Diagrama,Bullet 1 Diagrama,Use Case List Paragraph Diagrama,Numbering Diagrama"/>
    <w:link w:val="Sraopastraipa"/>
    <w:uiPriority w:val="34"/>
    <w:qFormat/>
    <w:locked/>
    <w:rsid w:val="0060665C"/>
    <w:rPr>
      <w:rFonts w:ascii="Times New Roman" w:eastAsia="Times New Roman" w:hAnsi="Times New Roman" w:cs="Times New Roman"/>
      <w:sz w:val="24"/>
      <w:szCs w:val="24"/>
      <w:lang w:eastAsia="lt-LT"/>
    </w:rPr>
  </w:style>
  <w:style w:type="paragraph" w:styleId="Betarp">
    <w:name w:val="No Spacing"/>
    <w:uiPriority w:val="1"/>
    <w:qFormat/>
    <w:rsid w:val="0060665C"/>
    <w:pPr>
      <w:spacing w:after="0" w:line="240" w:lineRule="auto"/>
    </w:pPr>
    <w:rPr>
      <w:rFonts w:ascii="Calibri" w:eastAsia="Calibri" w:hAnsi="Calibri" w:cs="Times New Roman"/>
    </w:rPr>
  </w:style>
  <w:style w:type="paragraph" w:customStyle="1" w:styleId="Default">
    <w:name w:val="Default"/>
    <w:rsid w:val="006B1A68"/>
    <w:pPr>
      <w:autoSpaceDE w:val="0"/>
      <w:autoSpaceDN w:val="0"/>
      <w:adjustRightInd w:val="0"/>
      <w:spacing w:after="0" w:line="240" w:lineRule="auto"/>
    </w:pPr>
    <w:rPr>
      <w:rFonts w:ascii="Arial" w:hAnsi="Arial" w:cs="Arial"/>
      <w:color w:val="000000"/>
      <w:sz w:val="24"/>
      <w:szCs w:val="24"/>
    </w:rPr>
  </w:style>
  <w:style w:type="table" w:styleId="Lentelstinklelis">
    <w:name w:val="Table Grid"/>
    <w:basedOn w:val="prastojilentel"/>
    <w:uiPriority w:val="39"/>
    <w:rsid w:val="00A17B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38740B"/>
    <w:pPr>
      <w:spacing w:before="100" w:beforeAutospacing="1" w:after="100" w:afterAutospacing="1"/>
    </w:pPr>
  </w:style>
  <w:style w:type="paragraph" w:customStyle="1" w:styleId="Body2">
    <w:name w:val="Body 2"/>
    <w:rsid w:val="00C521B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Komentaronuoroda">
    <w:name w:val="annotation reference"/>
    <w:basedOn w:val="Numatytasispastraiposriftas"/>
    <w:uiPriority w:val="99"/>
    <w:semiHidden/>
    <w:unhideWhenUsed/>
    <w:rsid w:val="00213CA3"/>
    <w:rPr>
      <w:sz w:val="16"/>
      <w:szCs w:val="16"/>
    </w:rPr>
  </w:style>
  <w:style w:type="paragraph" w:styleId="Komentarotekstas">
    <w:name w:val="annotation text"/>
    <w:basedOn w:val="prastasis"/>
    <w:link w:val="KomentarotekstasDiagrama"/>
    <w:uiPriority w:val="99"/>
    <w:unhideWhenUsed/>
    <w:rsid w:val="00213CA3"/>
    <w:rPr>
      <w:sz w:val="20"/>
      <w:szCs w:val="20"/>
    </w:rPr>
  </w:style>
  <w:style w:type="character" w:customStyle="1" w:styleId="KomentarotekstasDiagrama">
    <w:name w:val="Komentaro tekstas Diagrama"/>
    <w:basedOn w:val="Numatytasispastraiposriftas"/>
    <w:link w:val="Komentarotekstas"/>
    <w:uiPriority w:val="99"/>
    <w:rsid w:val="00213CA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213CA3"/>
    <w:rPr>
      <w:b/>
      <w:bCs/>
    </w:rPr>
  </w:style>
  <w:style w:type="character" w:customStyle="1" w:styleId="KomentarotemaDiagrama">
    <w:name w:val="Komentaro tema Diagrama"/>
    <w:basedOn w:val="KomentarotekstasDiagrama"/>
    <w:link w:val="Komentarotema"/>
    <w:uiPriority w:val="99"/>
    <w:semiHidden/>
    <w:rsid w:val="00213CA3"/>
    <w:rPr>
      <w:rFonts w:ascii="Times New Roman" w:eastAsia="Times New Roman"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14F03-ED55-421A-8E8C-B3401AA9F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6</Pages>
  <Words>10437</Words>
  <Characters>5950</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scbuhalterija2@gmail.com</cp:lastModifiedBy>
  <cp:revision>53</cp:revision>
  <cp:lastPrinted>2025-01-27T12:53:00Z</cp:lastPrinted>
  <dcterms:created xsi:type="dcterms:W3CDTF">2025-01-23T07:06:00Z</dcterms:created>
  <dcterms:modified xsi:type="dcterms:W3CDTF">2025-03-24T11:11:00Z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d870d0238c79b11dd6b179da5735493c3123113cbc800f6d4e68d8795d90b52e</vt:lpwstr>
  </property>
</Properties>
</file>