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409" w:rsidRPr="00EE16A3" w:rsidRDefault="009F3409" w:rsidP="009F3409">
      <w:pPr>
        <w:spacing w:after="0" w:line="240" w:lineRule="auto"/>
        <w:jc w:val="both"/>
        <w:rPr>
          <w:sz w:val="20"/>
          <w:szCs w:val="20"/>
        </w:rPr>
      </w:pPr>
    </w:p>
    <w:p w:rsidR="009F3409" w:rsidRPr="00EE16A3" w:rsidRDefault="009F3409" w:rsidP="009F3409">
      <w:pPr>
        <w:spacing w:after="0" w:line="240" w:lineRule="auto"/>
        <w:jc w:val="both"/>
        <w:rPr>
          <w:sz w:val="20"/>
          <w:szCs w:val="20"/>
        </w:rPr>
      </w:pPr>
    </w:p>
    <w:p w:rsidR="009F3409" w:rsidRPr="00EE16A3" w:rsidRDefault="009F3409" w:rsidP="009F3409">
      <w:pPr>
        <w:pBdr>
          <w:top w:val="single" w:sz="4" w:space="1" w:color="auto"/>
        </w:pBdr>
        <w:spacing w:after="0" w:line="240" w:lineRule="auto"/>
        <w:ind w:right="-178"/>
        <w:jc w:val="center"/>
        <w:rPr>
          <w:sz w:val="16"/>
          <w:szCs w:val="16"/>
        </w:rPr>
      </w:pPr>
      <w:r w:rsidRPr="00EE16A3">
        <w:rPr>
          <w:sz w:val="16"/>
          <w:szCs w:val="16"/>
        </w:rPr>
        <w:t>(Tiekėjo pavadinimas)</w:t>
      </w:r>
    </w:p>
    <w:p w:rsidR="009F3409" w:rsidRPr="00EE16A3" w:rsidRDefault="009F3409" w:rsidP="009F3409">
      <w:pPr>
        <w:spacing w:after="0" w:line="240" w:lineRule="auto"/>
        <w:jc w:val="center"/>
        <w:rPr>
          <w:b/>
          <w:sz w:val="20"/>
          <w:szCs w:val="20"/>
        </w:rPr>
      </w:pPr>
    </w:p>
    <w:p w:rsidR="009F3409" w:rsidRDefault="009F3409" w:rsidP="009F3409">
      <w:pPr>
        <w:spacing w:after="120" w:line="240" w:lineRule="auto"/>
        <w:rPr>
          <w:szCs w:val="24"/>
        </w:rPr>
      </w:pPr>
      <w:r>
        <w:rPr>
          <w:szCs w:val="24"/>
        </w:rPr>
        <w:t>Klaipėdos E. G</w:t>
      </w:r>
      <w:r w:rsidRPr="000F79C1">
        <w:rPr>
          <w:szCs w:val="24"/>
        </w:rPr>
        <w:t xml:space="preserve">alvanausko </w:t>
      </w:r>
      <w:r>
        <w:rPr>
          <w:szCs w:val="24"/>
        </w:rPr>
        <w:t>PMC</w:t>
      </w:r>
    </w:p>
    <w:p w:rsidR="009F3409" w:rsidRPr="000F79C1" w:rsidRDefault="009F3409" w:rsidP="009F3409">
      <w:pPr>
        <w:spacing w:after="120" w:line="240" w:lineRule="auto"/>
        <w:rPr>
          <w:szCs w:val="24"/>
        </w:rPr>
      </w:pPr>
    </w:p>
    <w:p w:rsidR="009F3409" w:rsidRPr="00134FFB" w:rsidRDefault="009F3409" w:rsidP="009F3409">
      <w:pPr>
        <w:spacing w:after="0" w:line="360" w:lineRule="auto"/>
        <w:jc w:val="center"/>
        <w:rPr>
          <w:b/>
          <w:szCs w:val="24"/>
        </w:rPr>
      </w:pPr>
      <w:r>
        <w:rPr>
          <w:b/>
          <w:szCs w:val="24"/>
        </w:rPr>
        <w:t xml:space="preserve">DEKLARACIJA DĖL ATITIKIMO APLINKOSAUGOS REIKALAVIMAMS </w:t>
      </w:r>
    </w:p>
    <w:p w:rsidR="009F3409" w:rsidRDefault="009F3409" w:rsidP="009F3409">
      <w:pPr>
        <w:jc w:val="center"/>
      </w:pPr>
      <w:r>
        <w:t>202</w:t>
      </w:r>
      <w:r w:rsidR="0025048D">
        <w:t>5</w:t>
      </w:r>
      <w:r>
        <w:t>-</w:t>
      </w:r>
    </w:p>
    <w:p w:rsidR="009F3409" w:rsidRDefault="009F3409" w:rsidP="009F3409">
      <w:r>
        <w:t>Aš ______________________(</w:t>
      </w:r>
      <w:r w:rsidRPr="00125751">
        <w:rPr>
          <w:i/>
        </w:rPr>
        <w:t>tiekėjo vadovo (įgalioto asmens)  vardas, pavardė, pareigos</w:t>
      </w:r>
      <w:r>
        <w:t>) patvirtinu kad Prekės atitinka aplinkosaugos reikalavimus, nurodytus Techninėje specifikacijoje ir Prekių pristatymo metu bus pateikti šie aplinkosaugos reikalavimus įrodantys dokumentai: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841"/>
        <w:gridCol w:w="1417"/>
        <w:gridCol w:w="2552"/>
      </w:tblGrid>
      <w:tr w:rsidR="009F3409" w:rsidRPr="00784390" w:rsidTr="009F3409">
        <w:trPr>
          <w:trHeight w:val="1100"/>
        </w:trPr>
        <w:tc>
          <w:tcPr>
            <w:tcW w:w="688" w:type="dxa"/>
            <w:shd w:val="clear" w:color="auto" w:fill="auto"/>
            <w:vAlign w:val="center"/>
          </w:tcPr>
          <w:p w:rsidR="009F3409" w:rsidRPr="00784390" w:rsidRDefault="009F3409" w:rsidP="006C5F99">
            <w:pPr>
              <w:jc w:val="center"/>
            </w:pPr>
            <w:r w:rsidRPr="00D81885">
              <w:rPr>
                <w:b/>
              </w:rPr>
              <w:t>Eil. Nr.</w:t>
            </w:r>
          </w:p>
        </w:tc>
        <w:tc>
          <w:tcPr>
            <w:tcW w:w="4841" w:type="dxa"/>
            <w:shd w:val="clear" w:color="auto" w:fill="auto"/>
            <w:vAlign w:val="center"/>
          </w:tcPr>
          <w:p w:rsidR="009F3409" w:rsidRPr="00784390" w:rsidRDefault="009F3409" w:rsidP="006C5F99">
            <w:pPr>
              <w:jc w:val="center"/>
            </w:pPr>
            <w:r>
              <w:rPr>
                <w:b/>
              </w:rPr>
              <w:t>Aplinkos apsaugos reikalavimai</w:t>
            </w:r>
          </w:p>
        </w:tc>
        <w:tc>
          <w:tcPr>
            <w:tcW w:w="1417" w:type="dxa"/>
            <w:shd w:val="clear" w:color="auto" w:fill="auto"/>
            <w:vAlign w:val="center"/>
          </w:tcPr>
          <w:p w:rsidR="009F3409" w:rsidRPr="00B06C65" w:rsidRDefault="009F3409" w:rsidP="006C5F99">
            <w:pPr>
              <w:jc w:val="center"/>
              <w:rPr>
                <w:sz w:val="20"/>
                <w:szCs w:val="20"/>
              </w:rPr>
            </w:pPr>
            <w:r w:rsidRPr="00B06C65">
              <w:rPr>
                <w:sz w:val="20"/>
                <w:szCs w:val="20"/>
              </w:rPr>
              <w:t>Ar atitinka reikalavimą (Taip/Ne), nurodoma reikšmė, jei taikoma</w:t>
            </w:r>
          </w:p>
        </w:tc>
        <w:tc>
          <w:tcPr>
            <w:tcW w:w="2552" w:type="dxa"/>
            <w:shd w:val="clear" w:color="auto" w:fill="auto"/>
            <w:vAlign w:val="center"/>
          </w:tcPr>
          <w:p w:rsidR="009F3409" w:rsidRPr="00784390" w:rsidRDefault="009F3409" w:rsidP="006C5F99">
            <w:pPr>
              <w:jc w:val="center"/>
            </w:pPr>
            <w:r>
              <w:t>Reikalavimo atitikimą patvirtinančio dokumento pavadinimas</w:t>
            </w:r>
            <w:r w:rsidR="0065655D">
              <w:t>*</w:t>
            </w:r>
          </w:p>
        </w:tc>
      </w:tr>
      <w:tr w:rsidR="009F3409" w:rsidRPr="00784390" w:rsidTr="009F3409">
        <w:trPr>
          <w:trHeight w:val="1100"/>
        </w:trPr>
        <w:tc>
          <w:tcPr>
            <w:tcW w:w="688" w:type="dxa"/>
            <w:shd w:val="clear" w:color="auto" w:fill="auto"/>
          </w:tcPr>
          <w:p w:rsidR="009F3409" w:rsidRPr="009F3409" w:rsidRDefault="009F3409" w:rsidP="009F3409">
            <w:pPr>
              <w:tabs>
                <w:tab w:val="left" w:pos="-105"/>
              </w:tabs>
              <w:spacing w:after="0" w:line="240" w:lineRule="auto"/>
              <w:rPr>
                <w:sz w:val="22"/>
              </w:rPr>
            </w:pPr>
            <w:r w:rsidRPr="009F3409">
              <w:rPr>
                <w:sz w:val="22"/>
              </w:rPr>
              <w:t>1</w:t>
            </w:r>
          </w:p>
        </w:tc>
        <w:tc>
          <w:tcPr>
            <w:tcW w:w="4841" w:type="dxa"/>
            <w:shd w:val="clear" w:color="auto" w:fill="auto"/>
          </w:tcPr>
          <w:p w:rsidR="009F3409" w:rsidRPr="009F3409" w:rsidRDefault="00B223A4" w:rsidP="00B223A4">
            <w:pPr>
              <w:spacing w:after="0" w:line="240" w:lineRule="auto"/>
              <w:rPr>
                <w:sz w:val="22"/>
              </w:rPr>
            </w:pPr>
            <w:r>
              <w:rPr>
                <w:color w:val="000000"/>
              </w:rPr>
              <w:t>prekė yra tvirt</w:t>
            </w:r>
            <w:r w:rsidR="00FF6EF9">
              <w:rPr>
                <w:color w:val="000000"/>
              </w:rPr>
              <w:t>a</w:t>
            </w:r>
            <w:r>
              <w:rPr>
                <w:color w:val="000000"/>
              </w:rPr>
              <w:t>, ilgaamžė, funkcionali, j</w:t>
            </w:r>
            <w:r w:rsidR="00424CFE">
              <w:rPr>
                <w:color w:val="000000"/>
              </w:rPr>
              <w:t>i</w:t>
            </w:r>
            <w:bookmarkStart w:id="0" w:name="_GoBack"/>
            <w:bookmarkEnd w:id="0"/>
            <w:r>
              <w:rPr>
                <w:color w:val="000000"/>
              </w:rPr>
              <w:t xml:space="preserve"> ar j</w:t>
            </w:r>
            <w:r w:rsidR="00D45C47">
              <w:rPr>
                <w:color w:val="000000"/>
              </w:rPr>
              <w:t>os</w:t>
            </w:r>
            <w:r>
              <w:rPr>
                <w:color w:val="000000"/>
              </w:rPr>
              <w:t xml:space="preserve"> sudedamosios dalys tinka naudoti daug kartų ir (ar) lengvai pataisomos, ir (ar) pakeičiamos</w:t>
            </w:r>
          </w:p>
        </w:tc>
        <w:tc>
          <w:tcPr>
            <w:tcW w:w="1417" w:type="dxa"/>
            <w:shd w:val="clear" w:color="auto" w:fill="auto"/>
            <w:vAlign w:val="center"/>
          </w:tcPr>
          <w:p w:rsidR="009F3409" w:rsidRPr="009F3409" w:rsidRDefault="009F3409" w:rsidP="009F3409">
            <w:pPr>
              <w:jc w:val="center"/>
              <w:rPr>
                <w:sz w:val="22"/>
              </w:rPr>
            </w:pPr>
          </w:p>
        </w:tc>
        <w:tc>
          <w:tcPr>
            <w:tcW w:w="2552" w:type="dxa"/>
            <w:shd w:val="clear" w:color="auto" w:fill="auto"/>
            <w:vAlign w:val="center"/>
          </w:tcPr>
          <w:p w:rsidR="009F3409" w:rsidRPr="009F3409" w:rsidRDefault="009F3409" w:rsidP="009F3409">
            <w:pPr>
              <w:jc w:val="center"/>
              <w:rPr>
                <w:sz w:val="22"/>
              </w:rPr>
            </w:pPr>
          </w:p>
        </w:tc>
      </w:tr>
      <w:tr w:rsidR="0065655D" w:rsidRPr="00784390" w:rsidTr="009F3409">
        <w:trPr>
          <w:trHeight w:val="1100"/>
        </w:trPr>
        <w:tc>
          <w:tcPr>
            <w:tcW w:w="688" w:type="dxa"/>
            <w:shd w:val="clear" w:color="auto" w:fill="auto"/>
          </w:tcPr>
          <w:p w:rsidR="0065655D" w:rsidRPr="009F3409" w:rsidRDefault="0065655D" w:rsidP="009F3409">
            <w:pPr>
              <w:tabs>
                <w:tab w:val="left" w:pos="-105"/>
              </w:tabs>
              <w:spacing w:after="0" w:line="240" w:lineRule="auto"/>
              <w:rPr>
                <w:sz w:val="22"/>
              </w:rPr>
            </w:pPr>
            <w:r>
              <w:rPr>
                <w:sz w:val="22"/>
              </w:rPr>
              <w:t>2</w:t>
            </w:r>
          </w:p>
        </w:tc>
        <w:tc>
          <w:tcPr>
            <w:tcW w:w="4841" w:type="dxa"/>
            <w:shd w:val="clear" w:color="auto" w:fill="auto"/>
          </w:tcPr>
          <w:p w:rsidR="0065655D" w:rsidRDefault="00B223A4" w:rsidP="009F3409">
            <w:pPr>
              <w:spacing w:after="0" w:line="240" w:lineRule="auto"/>
              <w:rPr>
                <w:sz w:val="22"/>
              </w:rPr>
            </w:pPr>
            <w:r>
              <w:rPr>
                <w:color w:val="000000"/>
                <w:sz w:val="22"/>
              </w:rPr>
              <w:t xml:space="preserve">Prekių pakuotės </w:t>
            </w:r>
            <w:r w:rsidRPr="005E38BF">
              <w:rPr>
                <w:color w:val="000000"/>
                <w:sz w:val="22"/>
              </w:rPr>
              <w:t>laikytinos perdirbamosiomis pakuotėmis pagal Lietuvos Respublikos mokesčio už aplinkos teršimą įstatymo nuostatas ir (ar) turi būti vienalytės (homogeniškos) pakuotės, pagamintos iš vienos rūšies medžiagos</w:t>
            </w:r>
            <w:r>
              <w:rPr>
                <w:color w:val="000000"/>
                <w:sz w:val="22"/>
              </w:rPr>
              <w:t>.</w:t>
            </w:r>
          </w:p>
        </w:tc>
        <w:tc>
          <w:tcPr>
            <w:tcW w:w="1417" w:type="dxa"/>
            <w:shd w:val="clear" w:color="auto" w:fill="auto"/>
            <w:vAlign w:val="center"/>
          </w:tcPr>
          <w:p w:rsidR="0065655D" w:rsidRPr="009F3409" w:rsidRDefault="0065655D" w:rsidP="009F3409">
            <w:pPr>
              <w:jc w:val="center"/>
              <w:rPr>
                <w:sz w:val="22"/>
              </w:rPr>
            </w:pPr>
          </w:p>
        </w:tc>
        <w:tc>
          <w:tcPr>
            <w:tcW w:w="2552" w:type="dxa"/>
            <w:shd w:val="clear" w:color="auto" w:fill="auto"/>
            <w:vAlign w:val="center"/>
          </w:tcPr>
          <w:p w:rsidR="0065655D" w:rsidRPr="009F3409" w:rsidRDefault="0065655D" w:rsidP="009F3409">
            <w:pPr>
              <w:jc w:val="center"/>
              <w:rPr>
                <w:sz w:val="22"/>
              </w:rPr>
            </w:pPr>
          </w:p>
        </w:tc>
      </w:tr>
    </w:tbl>
    <w:p w:rsidR="009F3409" w:rsidRDefault="009F3409" w:rsidP="009F3409">
      <w:pPr>
        <w:spacing w:after="0" w:line="240" w:lineRule="auto"/>
        <w:rPr>
          <w:color w:val="000000"/>
        </w:rPr>
      </w:pPr>
    </w:p>
    <w:p w:rsidR="009B3107" w:rsidRPr="00784390" w:rsidRDefault="009B3107" w:rsidP="009F3409">
      <w:pPr>
        <w:spacing w:after="0" w:line="240" w:lineRule="auto"/>
        <w:rPr>
          <w:color w:val="000000"/>
        </w:rPr>
      </w:pPr>
    </w:p>
    <w:p w:rsidR="009F3409" w:rsidRDefault="009F3409" w:rsidP="009F3409">
      <w:pPr>
        <w:spacing w:after="0" w:line="240" w:lineRule="auto"/>
        <w:rPr>
          <w:szCs w:val="24"/>
        </w:rPr>
      </w:pPr>
    </w:p>
    <w:tbl>
      <w:tblPr>
        <w:tblW w:w="9770" w:type="dxa"/>
        <w:tblInd w:w="108" w:type="dxa"/>
        <w:tblLayout w:type="fixed"/>
        <w:tblLook w:val="00A0" w:firstRow="1" w:lastRow="0" w:firstColumn="1" w:lastColumn="0" w:noHBand="0" w:noVBand="0"/>
      </w:tblPr>
      <w:tblGrid>
        <w:gridCol w:w="3666"/>
        <w:gridCol w:w="587"/>
        <w:gridCol w:w="1905"/>
        <w:gridCol w:w="880"/>
        <w:gridCol w:w="2053"/>
        <w:gridCol w:w="679"/>
      </w:tblGrid>
      <w:tr w:rsidR="009F3409" w:rsidRPr="00EE16A3" w:rsidTr="006C5F99">
        <w:trPr>
          <w:trHeight w:val="186"/>
        </w:trPr>
        <w:tc>
          <w:tcPr>
            <w:tcW w:w="3544" w:type="dxa"/>
            <w:tcBorders>
              <w:top w:val="single" w:sz="4" w:space="0" w:color="auto"/>
              <w:left w:val="nil"/>
              <w:bottom w:val="nil"/>
              <w:right w:val="nil"/>
            </w:tcBorders>
          </w:tcPr>
          <w:p w:rsidR="009F3409" w:rsidRPr="00EE16A3" w:rsidRDefault="009F3409" w:rsidP="006C5F99">
            <w:pPr>
              <w:snapToGrid w:val="0"/>
              <w:spacing w:after="0" w:line="240" w:lineRule="auto"/>
              <w:jc w:val="both"/>
              <w:rPr>
                <w:position w:val="6"/>
                <w:sz w:val="20"/>
                <w:szCs w:val="20"/>
              </w:rPr>
            </w:pPr>
            <w:r w:rsidRPr="00EE16A3">
              <w:rPr>
                <w:position w:val="6"/>
                <w:sz w:val="20"/>
                <w:szCs w:val="20"/>
              </w:rPr>
              <w:t>(Tiekėjo arba jo įgalioto asmens pareigų pavadinimas)</w:t>
            </w:r>
          </w:p>
        </w:tc>
        <w:tc>
          <w:tcPr>
            <w:tcW w:w="567" w:type="dxa"/>
          </w:tcPr>
          <w:p w:rsidR="009F3409" w:rsidRPr="00EE16A3" w:rsidRDefault="009F3409" w:rsidP="006C5F99">
            <w:pPr>
              <w:spacing w:after="0" w:line="240" w:lineRule="auto"/>
              <w:ind w:right="-1"/>
              <w:jc w:val="center"/>
              <w:rPr>
                <w:sz w:val="20"/>
                <w:szCs w:val="20"/>
              </w:rPr>
            </w:pPr>
          </w:p>
        </w:tc>
        <w:tc>
          <w:tcPr>
            <w:tcW w:w="1842" w:type="dxa"/>
            <w:tcBorders>
              <w:top w:val="single" w:sz="4" w:space="0" w:color="auto"/>
              <w:left w:val="nil"/>
              <w:bottom w:val="nil"/>
              <w:right w:val="nil"/>
            </w:tcBorders>
          </w:tcPr>
          <w:p w:rsidR="009F3409" w:rsidRPr="00EE16A3" w:rsidRDefault="009F3409" w:rsidP="006C5F99">
            <w:pPr>
              <w:spacing w:after="0" w:line="240" w:lineRule="auto"/>
              <w:ind w:right="-1"/>
              <w:jc w:val="center"/>
              <w:rPr>
                <w:sz w:val="20"/>
                <w:szCs w:val="20"/>
              </w:rPr>
            </w:pPr>
            <w:r w:rsidRPr="00EE16A3">
              <w:rPr>
                <w:position w:val="6"/>
                <w:sz w:val="20"/>
                <w:szCs w:val="20"/>
              </w:rPr>
              <w:t>(Parašas)</w:t>
            </w:r>
            <w:r w:rsidRPr="00EE16A3">
              <w:rPr>
                <w:i/>
                <w:sz w:val="20"/>
                <w:szCs w:val="20"/>
              </w:rPr>
              <w:t xml:space="preserve"> </w:t>
            </w:r>
          </w:p>
        </w:tc>
        <w:tc>
          <w:tcPr>
            <w:tcW w:w="851" w:type="dxa"/>
          </w:tcPr>
          <w:p w:rsidR="009F3409" w:rsidRPr="00EE16A3" w:rsidRDefault="009F3409" w:rsidP="006C5F99">
            <w:pPr>
              <w:spacing w:after="0" w:line="240" w:lineRule="auto"/>
              <w:ind w:right="-1"/>
              <w:jc w:val="center"/>
              <w:rPr>
                <w:sz w:val="20"/>
                <w:szCs w:val="20"/>
              </w:rPr>
            </w:pPr>
          </w:p>
        </w:tc>
        <w:tc>
          <w:tcPr>
            <w:tcW w:w="1985" w:type="dxa"/>
            <w:tcBorders>
              <w:top w:val="single" w:sz="4" w:space="0" w:color="auto"/>
              <w:left w:val="nil"/>
              <w:bottom w:val="nil"/>
              <w:right w:val="nil"/>
            </w:tcBorders>
          </w:tcPr>
          <w:p w:rsidR="009F3409" w:rsidRPr="00EE16A3" w:rsidRDefault="009F3409" w:rsidP="006C5F99">
            <w:pPr>
              <w:spacing w:after="0" w:line="240" w:lineRule="auto"/>
              <w:ind w:right="-1"/>
              <w:jc w:val="center"/>
              <w:rPr>
                <w:sz w:val="20"/>
                <w:szCs w:val="20"/>
              </w:rPr>
            </w:pPr>
            <w:r w:rsidRPr="00EE16A3">
              <w:rPr>
                <w:position w:val="6"/>
                <w:sz w:val="20"/>
                <w:szCs w:val="20"/>
              </w:rPr>
              <w:t>(Vardas ir pavardė)</w:t>
            </w:r>
            <w:r w:rsidRPr="00EE16A3">
              <w:rPr>
                <w:i/>
                <w:sz w:val="20"/>
                <w:szCs w:val="20"/>
              </w:rPr>
              <w:t xml:space="preserve"> </w:t>
            </w:r>
          </w:p>
        </w:tc>
        <w:tc>
          <w:tcPr>
            <w:tcW w:w="656" w:type="dxa"/>
          </w:tcPr>
          <w:p w:rsidR="009F3409" w:rsidRPr="00EE16A3" w:rsidRDefault="009F3409" w:rsidP="006C5F99">
            <w:pPr>
              <w:spacing w:after="0" w:line="240" w:lineRule="auto"/>
              <w:ind w:right="-1"/>
              <w:jc w:val="center"/>
              <w:rPr>
                <w:sz w:val="20"/>
                <w:szCs w:val="20"/>
              </w:rPr>
            </w:pPr>
          </w:p>
        </w:tc>
      </w:tr>
    </w:tbl>
    <w:p w:rsidR="000779F2" w:rsidRDefault="000779F2"/>
    <w:p w:rsidR="0065655D" w:rsidRDefault="0065655D"/>
    <w:p w:rsidR="0065655D" w:rsidRPr="0065655D" w:rsidRDefault="0065655D" w:rsidP="0065655D">
      <w:pPr>
        <w:jc w:val="both"/>
        <w:rPr>
          <w:i/>
          <w:sz w:val="20"/>
          <w:szCs w:val="20"/>
        </w:rPr>
      </w:pPr>
      <w:r>
        <w:rPr>
          <w:i/>
          <w:color w:val="000000"/>
          <w:sz w:val="20"/>
          <w:szCs w:val="20"/>
          <w:vertAlign w:val="superscript"/>
        </w:rPr>
        <w:t>*</w:t>
      </w:r>
      <w:r w:rsidRPr="0065655D">
        <w:rPr>
          <w:i/>
          <w:color w:val="000000"/>
          <w:sz w:val="20"/>
          <w:szCs w:val="20"/>
        </w:rPr>
        <w:t>Galimi atitiktį žaliojo pirkimo reikalavimams įrodantys dokumentai:</w:t>
      </w:r>
      <w:r>
        <w:rPr>
          <w:color w:val="000000"/>
        </w:rPr>
        <w:t xml:space="preserve"> </w:t>
      </w:r>
      <w:r w:rsidRPr="0065655D">
        <w:rPr>
          <w:i/>
          <w:color w:val="000000"/>
          <w:sz w:val="20"/>
          <w:szCs w:val="20"/>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sectPr w:rsidR="0065655D" w:rsidRPr="0065655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C1B75"/>
    <w:multiLevelType w:val="hybridMultilevel"/>
    <w:tmpl w:val="97E499C6"/>
    <w:lvl w:ilvl="0" w:tplc="87DEB12C">
      <w:start w:val="1"/>
      <w:numFmt w:val="decimal"/>
      <w:lvlText w:val="%1."/>
      <w:lvlJc w:val="left"/>
      <w:pPr>
        <w:ind w:left="470" w:hanging="360"/>
      </w:pPr>
      <w:rPr>
        <w:rFonts w:eastAsia="Times New Roman" w:hint="default"/>
        <w:color w:val="000000"/>
        <w:sz w:val="22"/>
      </w:rPr>
    </w:lvl>
    <w:lvl w:ilvl="1" w:tplc="04270019" w:tentative="1">
      <w:start w:val="1"/>
      <w:numFmt w:val="lowerLetter"/>
      <w:lvlText w:val="%2."/>
      <w:lvlJc w:val="left"/>
      <w:pPr>
        <w:ind w:left="1190" w:hanging="360"/>
      </w:pPr>
    </w:lvl>
    <w:lvl w:ilvl="2" w:tplc="0427001B" w:tentative="1">
      <w:start w:val="1"/>
      <w:numFmt w:val="lowerRoman"/>
      <w:lvlText w:val="%3."/>
      <w:lvlJc w:val="right"/>
      <w:pPr>
        <w:ind w:left="1910" w:hanging="180"/>
      </w:pPr>
    </w:lvl>
    <w:lvl w:ilvl="3" w:tplc="0427000F" w:tentative="1">
      <w:start w:val="1"/>
      <w:numFmt w:val="decimal"/>
      <w:lvlText w:val="%4."/>
      <w:lvlJc w:val="left"/>
      <w:pPr>
        <w:ind w:left="2630" w:hanging="360"/>
      </w:pPr>
    </w:lvl>
    <w:lvl w:ilvl="4" w:tplc="04270019" w:tentative="1">
      <w:start w:val="1"/>
      <w:numFmt w:val="lowerLetter"/>
      <w:lvlText w:val="%5."/>
      <w:lvlJc w:val="left"/>
      <w:pPr>
        <w:ind w:left="3350" w:hanging="360"/>
      </w:pPr>
    </w:lvl>
    <w:lvl w:ilvl="5" w:tplc="0427001B" w:tentative="1">
      <w:start w:val="1"/>
      <w:numFmt w:val="lowerRoman"/>
      <w:lvlText w:val="%6."/>
      <w:lvlJc w:val="right"/>
      <w:pPr>
        <w:ind w:left="4070" w:hanging="180"/>
      </w:pPr>
    </w:lvl>
    <w:lvl w:ilvl="6" w:tplc="0427000F" w:tentative="1">
      <w:start w:val="1"/>
      <w:numFmt w:val="decimal"/>
      <w:lvlText w:val="%7."/>
      <w:lvlJc w:val="left"/>
      <w:pPr>
        <w:ind w:left="4790" w:hanging="360"/>
      </w:pPr>
    </w:lvl>
    <w:lvl w:ilvl="7" w:tplc="04270019" w:tentative="1">
      <w:start w:val="1"/>
      <w:numFmt w:val="lowerLetter"/>
      <w:lvlText w:val="%8."/>
      <w:lvlJc w:val="left"/>
      <w:pPr>
        <w:ind w:left="5510" w:hanging="360"/>
      </w:pPr>
    </w:lvl>
    <w:lvl w:ilvl="8" w:tplc="0427001B" w:tentative="1">
      <w:start w:val="1"/>
      <w:numFmt w:val="lowerRoman"/>
      <w:lvlText w:val="%9."/>
      <w:lvlJc w:val="right"/>
      <w:pPr>
        <w:ind w:left="62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409"/>
    <w:rsid w:val="000779F2"/>
    <w:rsid w:val="0022546F"/>
    <w:rsid w:val="0025048D"/>
    <w:rsid w:val="0025492E"/>
    <w:rsid w:val="00424CFE"/>
    <w:rsid w:val="004C0F4B"/>
    <w:rsid w:val="0065655D"/>
    <w:rsid w:val="00754959"/>
    <w:rsid w:val="00794725"/>
    <w:rsid w:val="009B3107"/>
    <w:rsid w:val="009F3409"/>
    <w:rsid w:val="00A26D52"/>
    <w:rsid w:val="00B223A4"/>
    <w:rsid w:val="00D45C47"/>
    <w:rsid w:val="00D65318"/>
    <w:rsid w:val="00FF6E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05B63"/>
  <w15:chartTrackingRefBased/>
  <w15:docId w15:val="{62285749-3AF3-44BF-8262-217A67DD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409"/>
    <w:pPr>
      <w:spacing w:after="200" w:line="276"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B3107"/>
    <w:pPr>
      <w:widowControl w:val="0"/>
      <w:autoSpaceDE w:val="0"/>
      <w:autoSpaceDN w:val="0"/>
      <w:spacing w:after="0" w:line="240" w:lineRule="auto"/>
    </w:pPr>
    <w:rPr>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1110</Words>
  <Characters>634</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dc:creator>
  <cp:keywords/>
  <dc:description/>
  <cp:lastModifiedBy>Darbas</cp:lastModifiedBy>
  <cp:revision>5</cp:revision>
  <dcterms:created xsi:type="dcterms:W3CDTF">2025-03-31T15:57:00Z</dcterms:created>
  <dcterms:modified xsi:type="dcterms:W3CDTF">2025-04-01T11:20:00Z</dcterms:modified>
</cp:coreProperties>
</file>