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529B1F09" w:rsidR="00205AB1" w:rsidRDefault="00950D2E" w:rsidP="00205AB1">
      <w:pPr>
        <w:pStyle w:val="Heading"/>
        <w:jc w:val="center"/>
        <w:rPr>
          <w:color w:val="000000" w:themeColor="text1"/>
          <w:lang w:val="lt-LT"/>
        </w:rPr>
      </w:pPr>
      <w:r w:rsidRPr="00C36E7D">
        <w:t>VšĮ Šalčininkų rajono savivaldybės ligoninės</w:t>
      </w:r>
      <w:r>
        <w:t xml:space="preserve"> pastato</w:t>
      </w:r>
      <w:r w:rsidRPr="00C36E7D">
        <w:t xml:space="preserve"> (Un. Nr. 8597-6001-5011), esančio Nepriklausomybės g. 38B, Šalčininkų m., kapitalinio remonto </w:t>
      </w:r>
      <w:r>
        <w:t xml:space="preserve">techninio-darbo </w:t>
      </w:r>
      <w:r w:rsidRPr="00C36E7D">
        <w:t>projekto parengimo bei projekto vykdymo priežiūros paslaugos</w:t>
      </w:r>
    </w:p>
    <w:p w14:paraId="50A1B36E" w14:textId="77777777" w:rsidR="001125E3" w:rsidRPr="001125E3" w:rsidRDefault="001125E3" w:rsidP="001125E3">
      <w:pPr>
        <w:pStyle w:val="Body2"/>
        <w:rPr>
          <w:lang w:val="lt-LT"/>
        </w:rPr>
      </w:pPr>
    </w:p>
    <w:p w14:paraId="29D3AC6D" w14:textId="77777777" w:rsidR="00205AB1" w:rsidRPr="00370648" w:rsidRDefault="00205AB1" w:rsidP="00846EAC">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06198F7" w14:textId="0A193375" w:rsidR="00C3461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Šalčininkų rajono savivaldybės ligoninė, juridinio asmens kodas 275005020, adresas Nepriklausomybės g. 38</w:t>
      </w:r>
      <w:r w:rsidR="008D2725">
        <w:rPr>
          <w:lang w:val="lt-LT"/>
        </w:rPr>
        <w:t>B</w:t>
      </w:r>
      <w:r w:rsidRPr="00370648">
        <w:rPr>
          <w:lang w:val="lt-LT"/>
        </w:rPr>
        <w:t xml:space="preserve">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Pirkimą atlikti įgaliojo - Viešoji įstaiga Šalčininkų rajono savivaldybės ligoninė (kodas: 275005020). Šalčininkų rajono savivaldybės administracija vykdo viešojo pirkimo procedūras iki sutarties sudarymo.</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1.7. Perkančiosios organizacijos atstovai, įgalioti palaikyti tiesioginį ryšį su tiekėjais:</w:t>
      </w:r>
      <w:r w:rsidRPr="00370648">
        <w:rPr>
          <w:lang w:val="lt-LT"/>
        </w:rPr>
        <w:br/>
        <w:t xml:space="preserve">        1.7.1. techninės specifikacijos klausimais – Darjuš Parvickij, Statybos ir architektūros skyriaus vyriausiasis specialistas, tel. Nr.: +37069226181, el. paštas: darjus.parvickij@salcininkai.lt.</w:t>
      </w:r>
      <w:r w:rsidRPr="00370648">
        <w:rPr>
          <w:lang w:val="lt-LT"/>
        </w:rPr>
        <w:br/>
        <w:t xml:space="preserve">        1.7.2. viešųjų pirkimų procedūrų klausimais – Violeta Tomaševič, Viešųjų pirkimų skyriaus vyriausioji specialistė., tel. Nr.: +37038030179, el. paštas: violeta.tomasevic@salcininkai.lt.</w:t>
      </w:r>
      <w:r w:rsidRPr="00370648">
        <w:rPr>
          <w:lang w:val="lt-LT"/>
        </w:rPr>
        <w:br/>
      </w:r>
      <w:r w:rsidRPr="00370648">
        <w:rPr>
          <w:lang w:val="lt-LT"/>
        </w:rPr>
        <w:tab/>
        <w:t>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w:t>
      </w:r>
      <w:r w:rsidRPr="00C55536">
        <w:rPr>
          <w:lang w:val="lt-LT"/>
        </w:rPr>
        <w:t xml:space="preserve">" </w:t>
      </w:r>
      <w:r w:rsidR="00846EAC" w:rsidRPr="00C55536">
        <w:rPr>
          <w:lang w:val="lt-LT"/>
        </w:rPr>
        <w:t>4.1</w:t>
      </w:r>
      <w:r w:rsidRPr="00C55536">
        <w:rPr>
          <w:lang w:val="lt-LT"/>
        </w:rPr>
        <w:t xml:space="preserve"> punktu</w:t>
      </w:r>
      <w:r w:rsidRPr="00370648">
        <w:rPr>
          <w:lang w:val="lt-LT"/>
        </w:rPr>
        <w:t xml:space="preserve"> ir nurodyti pried</w:t>
      </w:r>
      <w:r w:rsidR="00846EAC">
        <w:rPr>
          <w:lang w:val="lt-LT"/>
        </w:rPr>
        <w:t xml:space="preserve">e „Techninė specifikacija“ ir </w:t>
      </w:r>
      <w:r w:rsidRPr="00370648">
        <w:rPr>
          <w:lang w:val="lt-LT"/>
        </w:rPr>
        <w:t xml:space="preserve"> "</w:t>
      </w:r>
      <w:r w:rsidR="00846EAC">
        <w:rPr>
          <w:lang w:val="lt-LT"/>
        </w:rPr>
        <w:t xml:space="preserve">Sutarties </w:t>
      </w:r>
      <w:r w:rsidRPr="00370648">
        <w:rPr>
          <w:lang w:val="lt-LT"/>
        </w:rPr>
        <w:t>Specialiosios sąlygos".</w:t>
      </w:r>
      <w:r w:rsidRPr="00370648">
        <w:rPr>
          <w:lang w:val="lt-LT"/>
        </w:rPr>
        <w:tab/>
      </w:r>
      <w:r w:rsidRPr="00370648">
        <w:rPr>
          <w:lang w:val="lt-LT"/>
        </w:rPr>
        <w:br/>
      </w:r>
      <w:r w:rsidRPr="00370648">
        <w:rPr>
          <w:lang w:val="lt-LT"/>
        </w:rPr>
        <w:tab/>
        <w:t>1.9.Centrinės perkančiosios organizacijos centralizuotų pirkimų kataloge nėra numatyta galimybė įsigyti Pirkimo sąlygų 2.1 p. išvardintų paslaugų.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priede "Projektavimo užduotis" (toliau - techninė specifikacija),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 xml:space="preserve">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w:t>
      </w:r>
      <w:r w:rsidRPr="00370648">
        <w:rPr>
          <w:lang w:val="lt-LT"/>
        </w:rPr>
        <w:lastRenderedPageBreak/>
        <w:t>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 Nepriklausomybės g. 38</w:t>
      </w:r>
      <w:r w:rsidR="00C55536">
        <w:rPr>
          <w:lang w:val="lt-LT"/>
        </w:rPr>
        <w:t>B</w:t>
      </w:r>
      <w:r w:rsidR="00743981">
        <w:rPr>
          <w:lang w:val="lt-LT"/>
        </w:rPr>
        <w:t>, Šalčininkai</w:t>
      </w:r>
      <w:r w:rsidRPr="00370648">
        <w:rPr>
          <w:lang w:val="lt-LT"/>
        </w:rPr>
        <w:t>.</w:t>
      </w:r>
    </w:p>
    <w:p w14:paraId="411D5FE8" w14:textId="11EBE03D" w:rsidR="00846EAC" w:rsidRPr="00C34618" w:rsidRDefault="00205AB1" w:rsidP="00C34618">
      <w:pPr>
        <w:pStyle w:val="Body2"/>
        <w:rPr>
          <w:lang w:val="lt-LT"/>
        </w:rPr>
      </w:pPr>
      <w:r w:rsidRPr="00370648">
        <w:rPr>
          <w:lang w:val="lt-LT"/>
        </w:rPr>
        <w:tab/>
      </w:r>
      <w:r w:rsidR="00846EAC">
        <w:rPr>
          <w:lang w:val="lt-LT"/>
        </w:rPr>
        <w:t xml:space="preserve">2.7. Finansavimo šaltinis </w:t>
      </w:r>
      <w:r w:rsidR="00846EAC" w:rsidRPr="00846EAC">
        <w:rPr>
          <w:rFonts w:eastAsia="Times New Roman"/>
          <w:kern w:val="2"/>
          <w:bdr w:val="none" w:sz="0" w:space="0" w:color="auto"/>
          <w:lang w:val="lt-LT"/>
        </w:rPr>
        <w:t>Europos Sąjungos lėšo</w:t>
      </w:r>
      <w:r w:rsidR="00846EAC">
        <w:rPr>
          <w:rFonts w:eastAsia="Times New Roman"/>
          <w:kern w:val="2"/>
          <w:bdr w:val="none" w:sz="0" w:space="0" w:color="auto"/>
          <w:lang w:val="lt-LT"/>
        </w:rPr>
        <w:t>s ir Savivaldybės biudžetas</w:t>
      </w:r>
      <w:r w:rsidR="00C34618">
        <w:rPr>
          <w:rFonts w:eastAsia="Times New Roman"/>
          <w:kern w:val="2"/>
          <w:bdr w:val="none" w:sz="0" w:space="0" w:color="auto"/>
          <w:lang w:val="lt-LT"/>
        </w:rPr>
        <w:t>:</w:t>
      </w:r>
    </w:p>
    <w:p w14:paraId="27A649DD" w14:textId="5D92D883" w:rsidR="00C12E5F" w:rsidRDefault="002F221A" w:rsidP="000E115A">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i/>
          <w:iCs/>
          <w:kern w:val="2"/>
        </w:rPr>
      </w:pPr>
      <w:r>
        <w:rPr>
          <w:rFonts w:eastAsia="Times New Roman"/>
          <w:kern w:val="2"/>
          <w:bdr w:val="none" w:sz="0" w:space="0" w:color="auto"/>
          <w:lang w:val="lt-LT"/>
        </w:rPr>
        <w:t>-</w:t>
      </w:r>
      <w:r w:rsidR="00846EAC" w:rsidRPr="00846EAC">
        <w:rPr>
          <w:rFonts w:eastAsia="Times New Roman"/>
          <w:kern w:val="2"/>
          <w:bdr w:val="none" w:sz="0" w:space="0" w:color="auto"/>
          <w:lang w:val="lt-LT"/>
        </w:rPr>
        <w:t>I techninio-darbo projekto etapo projekt</w:t>
      </w:r>
      <w:r>
        <w:rPr>
          <w:rFonts w:eastAsia="Times New Roman"/>
          <w:kern w:val="2"/>
          <w:bdr w:val="none" w:sz="0" w:space="0" w:color="auto"/>
          <w:lang w:val="lt-LT"/>
        </w:rPr>
        <w:t>as</w:t>
      </w:r>
      <w:r w:rsidR="00846EAC" w:rsidRPr="00846EAC">
        <w:rPr>
          <w:rFonts w:eastAsia="Times New Roman"/>
          <w:kern w:val="2"/>
          <w:bdr w:val="none" w:sz="0" w:space="0" w:color="auto"/>
          <w:lang w:val="lt-LT"/>
        </w:rPr>
        <w:t xml:space="preserve"> Nr. 09-022-P-0019,  „</w:t>
      </w:r>
      <w:hyperlink r:id="rId7" w:tooltip="https://dms.investis.lt/Project/ViewProject/2692aedd-96d3-419c-23fc-08dc4fdb4cb6" w:history="1">
        <w:r w:rsidR="00846EAC" w:rsidRPr="00846EAC">
          <w:rPr>
            <w:rFonts w:eastAsia="Times New Roman"/>
            <w:i/>
            <w:iCs/>
            <w:kern w:val="2"/>
            <w:bdr w:val="none" w:sz="0" w:space="0" w:color="auto"/>
            <w:lang w:val="lt-LT"/>
          </w:rPr>
          <w:t>Šalčininkų rajono savivaldybės sveikatos centro sudėtyje teikiamų sveikatos priežiūros paslaugų infrastruktūros modernizavimas</w:t>
        </w:r>
      </w:hyperlink>
      <w:r w:rsidR="00846EAC" w:rsidRPr="00846EAC">
        <w:rPr>
          <w:rFonts w:eastAsia="Times New Roman"/>
          <w:kern w:val="2"/>
          <w:bdr w:val="none" w:sz="0" w:space="0" w:color="auto"/>
          <w:lang w:val="lt-LT"/>
        </w:rPr>
        <w:t>“</w:t>
      </w:r>
      <w:r>
        <w:rPr>
          <w:rFonts w:eastAsia="Times New Roman"/>
          <w:kern w:val="2"/>
          <w:bdr w:val="none" w:sz="0" w:space="0" w:color="auto"/>
          <w:lang w:val="lt-LT"/>
        </w:rPr>
        <w:t xml:space="preserve"> ir </w:t>
      </w:r>
      <w:r w:rsidR="00846EAC" w:rsidRPr="00846EAC">
        <w:rPr>
          <w:rFonts w:eastAsia="Times New Roman"/>
          <w:kern w:val="2"/>
          <w:bdr w:val="none" w:sz="0" w:space="0" w:color="auto"/>
          <w:lang w:val="lt-LT"/>
        </w:rPr>
        <w:t>IV techninio-darbo projekto etapo projekt</w:t>
      </w:r>
      <w:r>
        <w:rPr>
          <w:rFonts w:eastAsia="Times New Roman"/>
          <w:kern w:val="2"/>
          <w:bdr w:val="none" w:sz="0" w:space="0" w:color="auto"/>
          <w:lang w:val="lt-LT"/>
        </w:rPr>
        <w:t>as</w:t>
      </w:r>
      <w:r w:rsidR="00846EAC" w:rsidRPr="00846EAC">
        <w:rPr>
          <w:rFonts w:eastAsia="Times New Roman"/>
          <w:kern w:val="2"/>
          <w:bdr w:val="none" w:sz="0" w:space="0" w:color="auto"/>
          <w:lang w:val="lt-LT"/>
        </w:rPr>
        <w:t xml:space="preserve"> Nr. Nr. 11-002-02-11-02 (RE), </w:t>
      </w:r>
      <w:r>
        <w:rPr>
          <w:rFonts w:eastAsia="Times New Roman"/>
          <w:kern w:val="2"/>
          <w:bdr w:val="none" w:sz="0" w:space="0" w:color="auto"/>
          <w:lang w:val="lt-LT"/>
        </w:rPr>
        <w:t>„</w:t>
      </w:r>
      <w:r w:rsidR="00C12E5F" w:rsidRPr="00F33418">
        <w:rPr>
          <w:i/>
          <w:iCs/>
          <w:kern w:val="2"/>
        </w:rPr>
        <w:t>Ilgalaikės priežiūros paslaugų plėtra Šalčininkų rajone</w:t>
      </w:r>
      <w:r w:rsidR="000E115A">
        <w:rPr>
          <w:i/>
          <w:iCs/>
          <w:kern w:val="2"/>
        </w:rPr>
        <w:t>”.</w:t>
      </w:r>
    </w:p>
    <w:p w14:paraId="5F1A9869" w14:textId="1058544A" w:rsidR="003D749F" w:rsidRDefault="00205AB1" w:rsidP="002F221A">
      <w:pPr>
        <w:pBdr>
          <w:top w:val="none" w:sz="0" w:space="0" w:color="auto"/>
          <w:left w:val="none" w:sz="0" w:space="0" w:color="auto"/>
          <w:bottom w:val="none" w:sz="0" w:space="0" w:color="auto"/>
          <w:right w:val="none" w:sz="0" w:space="0" w:color="auto"/>
          <w:between w:val="none" w:sz="0" w:space="0" w:color="auto"/>
          <w:bar w:val="none" w:sz="0" w:color="auto"/>
        </w:pBdr>
        <w:contextualSpacing/>
        <w:rPr>
          <w:lang w:val="lt-LT"/>
        </w:rPr>
      </w:pPr>
      <w:r w:rsidRPr="00846EAC">
        <w:rPr>
          <w:lang w:val="lt-LT"/>
        </w:rPr>
        <w:tab/>
      </w:r>
      <w:r w:rsidRPr="00846EAC">
        <w:rPr>
          <w:lang w:val="lt-LT"/>
        </w:rPr>
        <w:br/>
      </w:r>
      <w:r w:rsidRPr="00846EAC">
        <w:rPr>
          <w:lang w:val="lt-LT"/>
        </w:rPr>
        <w:tab/>
        <w:t>3. TIEKĖJŲ PAŠALINIMO PAGRINDAI IR REIKALAUJAMA KVALIFIKACIJA</w:t>
      </w:r>
      <w:r w:rsidRPr="00846EAC">
        <w:rPr>
          <w:lang w:val="lt-LT"/>
        </w:rPr>
        <w:tab/>
      </w:r>
      <w:r w:rsidRPr="00846EAC">
        <w:rPr>
          <w:lang w:val="lt-LT"/>
        </w:rPr>
        <w:br/>
      </w:r>
      <w:r w:rsidRPr="00846EAC">
        <w:rPr>
          <w:lang w:val="lt-LT"/>
        </w:rPr>
        <w:tab/>
      </w:r>
      <w:r w:rsidRPr="00846EAC">
        <w:rPr>
          <w:lang w:val="lt-LT"/>
        </w:rPr>
        <w:br/>
      </w:r>
      <w:r w:rsidRPr="00846EAC">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846EAC">
        <w:rPr>
          <w:lang w:val="lt-LT"/>
        </w:rPr>
        <w:tab/>
      </w:r>
      <w:r w:rsidRPr="00846EAC">
        <w:rPr>
          <w:lang w:val="lt-LT"/>
        </w:rPr>
        <w:br/>
      </w:r>
      <w:r w:rsidRPr="00846EAC">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846EAC">
        <w:rPr>
          <w:lang w:val="lt-LT"/>
        </w:rPr>
        <w:tab/>
      </w:r>
      <w:r w:rsidRPr="00846EAC">
        <w:rPr>
          <w:lang w:val="lt-LT"/>
        </w:rPr>
        <w:br/>
      </w:r>
      <w:r w:rsidRPr="00846EAC">
        <w:rPr>
          <w:lang w:val="lt-LT"/>
        </w:rPr>
        <w:tab/>
        <w:t>3.1.2. Perkančioji organizacija bet kuriuo pirkimo procedūros metu gali paprašyti dalyvių pateikti visus ar dalį dokumentų, patvirtinančių jų pašalinimo pagrindų nebuvimą, vadovaudamasi pirkimo sąlygų 3.1.1 punktu.</w:t>
      </w:r>
      <w:r w:rsidRPr="00846EAC">
        <w:rPr>
          <w:lang w:val="lt-LT"/>
        </w:rPr>
        <w:tab/>
      </w:r>
      <w:r w:rsidRPr="00846EAC">
        <w:rPr>
          <w:lang w:val="lt-LT"/>
        </w:rPr>
        <w:br/>
      </w:r>
      <w:r w:rsidRPr="00846EAC">
        <w:rPr>
          <w:lang w:val="lt-LT"/>
        </w:rPr>
        <w:tab/>
        <w:t>3.1.3. Perkančioji organizacija netikrina subtiekėjų ar ūkio subjektų, kurių pajėgumais tiekėjas nesiremia, pašalinimo pagrindų.</w:t>
      </w:r>
      <w:r w:rsidRPr="00846EAC">
        <w:rPr>
          <w:lang w:val="lt-LT"/>
        </w:rPr>
        <w:tab/>
      </w:r>
      <w:r w:rsidRPr="00846EAC">
        <w:rPr>
          <w:lang w:val="lt-LT"/>
        </w:rPr>
        <w:br/>
      </w:r>
      <w:r w:rsidRPr="00846EAC">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846EAC">
        <w:rPr>
          <w:lang w:val="lt-LT"/>
        </w:rPr>
        <w:tab/>
      </w:r>
      <w:r w:rsidRPr="00846EAC">
        <w:rPr>
          <w:lang w:val="lt-LT"/>
        </w:rPr>
        <w:br/>
      </w:r>
      <w:r w:rsidRPr="00846EAC">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846EAC">
        <w:rPr>
          <w:lang w:val="lt-LT"/>
        </w:rPr>
        <w:tab/>
      </w:r>
      <w:r w:rsidRPr="00846EAC">
        <w:rPr>
          <w:lang w:val="lt-LT"/>
        </w:rPr>
        <w:br/>
      </w:r>
      <w:r w:rsidRPr="00846EAC">
        <w:rPr>
          <w:lang w:val="lt-LT"/>
        </w:rPr>
        <w:tab/>
        <w:t xml:space="preserve">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w:t>
      </w:r>
      <w:r w:rsidRPr="00846EAC">
        <w:rPr>
          <w:lang w:val="lt-LT"/>
        </w:rPr>
        <w:lastRenderedPageBreak/>
        <w:t>yra atleistas nuo legalizavimo ir (ar) tvirtinimo žymos (Apostille).</w:t>
      </w:r>
      <w:r w:rsidRPr="00846EAC">
        <w:rPr>
          <w:lang w:val="lt-LT"/>
        </w:rPr>
        <w:tab/>
      </w:r>
      <w:r w:rsidRPr="00846EAC">
        <w:rPr>
          <w:lang w:val="lt-LT"/>
        </w:rPr>
        <w:br/>
      </w:r>
      <w:r w:rsidRPr="00846EAC">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846EAC">
        <w:rPr>
          <w:lang w:val="lt-LT"/>
        </w:rPr>
        <w:tab/>
      </w:r>
      <w:r w:rsidRPr="00846EAC">
        <w:rPr>
          <w:lang w:val="lt-LT"/>
        </w:rPr>
        <w:br/>
      </w:r>
      <w:r w:rsidRPr="00846EAC">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846EAC">
        <w:rPr>
          <w:lang w:val="lt-LT"/>
        </w:rPr>
        <w:tab/>
      </w:r>
      <w:r w:rsidRPr="00846EAC">
        <w:rPr>
          <w:lang w:val="lt-LT"/>
        </w:rPr>
        <w:br/>
      </w:r>
      <w:r w:rsidRPr="00846EAC">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846EAC">
        <w:rPr>
          <w:lang w:val="lt-LT"/>
        </w:rPr>
        <w:tab/>
      </w:r>
      <w:r w:rsidRPr="00846EAC">
        <w:rPr>
          <w:lang w:val="lt-LT"/>
        </w:rPr>
        <w:br/>
      </w:r>
      <w:r w:rsidRPr="00846EAC">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846EAC">
        <w:rPr>
          <w:lang w:val="lt-LT"/>
        </w:rPr>
        <w:tab/>
      </w:r>
      <w:r w:rsidRPr="00846EAC">
        <w:rPr>
          <w:lang w:val="lt-LT"/>
        </w:rPr>
        <w:br/>
      </w:r>
      <w:r w:rsidRPr="00846EAC">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846EAC">
        <w:rPr>
          <w:lang w:val="lt-LT"/>
        </w:rPr>
        <w:tab/>
      </w:r>
      <w:r w:rsidRPr="00846EAC">
        <w:rPr>
          <w:lang w:val="lt-LT"/>
        </w:rPr>
        <w:br/>
      </w:r>
      <w:r w:rsidRPr="00846EAC">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46EAC">
        <w:rPr>
          <w:lang w:val="lt-LT"/>
        </w:rPr>
        <w:tab/>
      </w:r>
      <w:r w:rsidRPr="00846EAC">
        <w:rPr>
          <w:lang w:val="lt-LT"/>
        </w:rPr>
        <w:br/>
      </w:r>
      <w:r w:rsidRPr="00846EAC">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846EAC">
        <w:rPr>
          <w:lang w:val="lt-LT"/>
        </w:rPr>
        <w:tab/>
      </w:r>
      <w:r w:rsidRPr="00846EAC">
        <w:rPr>
          <w:lang w:val="lt-LT"/>
        </w:rPr>
        <w:br/>
      </w:r>
      <w:r w:rsidRPr="00846EAC">
        <w:rPr>
          <w:lang w:val="lt-LT"/>
        </w:rPr>
        <w:tab/>
        <w:t xml:space="preserve">3.5. Tiekėjo pasiūlymas atmetamas, jeigu apie nustatytų reikalavimų atitikimą jis pateikė </w:t>
      </w:r>
      <w:r w:rsidRPr="00846EAC">
        <w:rPr>
          <w:lang w:val="lt-LT"/>
        </w:rPr>
        <w:lastRenderedPageBreak/>
        <w:t>melagingą informaciją, kurią perkančioji organizacija gali įrodyti bet kokiomis teisėtomis priemonėmis.</w:t>
      </w:r>
      <w:r w:rsidRPr="00846EAC">
        <w:rPr>
          <w:lang w:val="lt-LT"/>
        </w:rPr>
        <w:tab/>
      </w:r>
      <w:r w:rsidRPr="00846EAC">
        <w:rPr>
          <w:lang w:val="lt-LT"/>
        </w:rPr>
        <w:br/>
      </w:r>
      <w:r w:rsidRPr="00846EAC">
        <w:rPr>
          <w:lang w:val="lt-LT"/>
        </w:rPr>
        <w:tab/>
      </w:r>
      <w:r w:rsidRPr="00846EAC">
        <w:rPr>
          <w:lang w:val="lt-LT"/>
        </w:rPr>
        <w:br/>
      </w:r>
      <w:r w:rsidRPr="00846EAC">
        <w:rPr>
          <w:lang w:val="lt-LT"/>
        </w:rPr>
        <w:tab/>
        <w:t>4. ŪKIO SUBJEKTŲ GRUPĖS DALYVAVIMAS</w:t>
      </w:r>
      <w:r w:rsidRPr="00846EAC">
        <w:rPr>
          <w:lang w:val="lt-LT"/>
        </w:rPr>
        <w:tab/>
      </w:r>
      <w:r w:rsidRPr="00846EAC">
        <w:rPr>
          <w:lang w:val="lt-LT"/>
        </w:rPr>
        <w:br/>
      </w:r>
      <w:r w:rsidRPr="00846EAC">
        <w:rPr>
          <w:lang w:val="lt-LT"/>
        </w:rPr>
        <w:tab/>
      </w:r>
      <w:r w:rsidRPr="00846EAC">
        <w:rPr>
          <w:lang w:val="lt-LT"/>
        </w:rPr>
        <w:br/>
      </w:r>
      <w:r w:rsidRPr="00846EAC">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846EAC">
        <w:rPr>
          <w:lang w:val="lt-LT"/>
        </w:rPr>
        <w:tab/>
      </w:r>
      <w:r w:rsidRPr="00846EAC">
        <w:rPr>
          <w:lang w:val="lt-LT"/>
        </w:rPr>
        <w:br/>
      </w:r>
      <w:r w:rsidRPr="00846EAC">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846EAC">
        <w:rPr>
          <w:lang w:val="lt-LT"/>
        </w:rPr>
        <w:tab/>
      </w:r>
      <w:r w:rsidRPr="00846EAC">
        <w:rPr>
          <w:lang w:val="lt-LT"/>
        </w:rPr>
        <w:br/>
      </w:r>
      <w:r w:rsidRPr="00846EAC">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846EAC">
        <w:rPr>
          <w:lang w:val="lt-LT"/>
        </w:rPr>
        <w:tab/>
      </w:r>
      <w:r w:rsidRPr="00846EAC">
        <w:rPr>
          <w:lang w:val="lt-LT"/>
        </w:rPr>
        <w:br/>
      </w:r>
      <w:r w:rsidRPr="00846EAC">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846EAC">
        <w:rPr>
          <w:lang w:val="lt-LT"/>
        </w:rPr>
        <w:tab/>
      </w:r>
      <w:r w:rsidRPr="00846EAC">
        <w:rPr>
          <w:lang w:val="lt-LT"/>
        </w:rPr>
        <w:br/>
      </w:r>
      <w:r w:rsidRPr="00846EAC">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846EAC">
        <w:rPr>
          <w:lang w:val="lt-LT"/>
        </w:rPr>
        <w:tab/>
      </w:r>
      <w:r w:rsidRPr="00846EAC">
        <w:rPr>
          <w:lang w:val="lt-LT"/>
        </w:rPr>
        <w:br/>
      </w:r>
      <w:r w:rsidRPr="00846EAC">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846EAC">
        <w:rPr>
          <w:lang w:val="lt-LT"/>
        </w:rPr>
        <w:tab/>
      </w:r>
      <w:r w:rsidRPr="00846EAC">
        <w:rPr>
          <w:lang w:val="lt-LT"/>
        </w:rPr>
        <w:br/>
      </w:r>
      <w:r w:rsidRPr="00846EAC">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846EAC">
        <w:rPr>
          <w:lang w:val="lt-LT"/>
        </w:rPr>
        <w:tab/>
      </w:r>
      <w:r w:rsidRPr="00846EAC">
        <w:rPr>
          <w:lang w:val="lt-LT"/>
        </w:rPr>
        <w:br/>
      </w:r>
      <w:r w:rsidRPr="00846EAC">
        <w:rPr>
          <w:lang w:val="lt-LT"/>
        </w:rPr>
        <w:lastRenderedPageBreak/>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846EAC">
        <w:rPr>
          <w:lang w:val="lt-LT"/>
        </w:rPr>
        <w:tab/>
      </w:r>
      <w:r w:rsidRPr="00846EAC">
        <w:rPr>
          <w:lang w:val="lt-LT"/>
        </w:rPr>
        <w:br/>
      </w:r>
      <w:r w:rsidRPr="00846EAC">
        <w:rPr>
          <w:lang w:val="lt-LT"/>
        </w:rPr>
        <w:tab/>
      </w:r>
      <w:r w:rsidRPr="00846EAC">
        <w:rPr>
          <w:lang w:val="lt-LT"/>
        </w:rPr>
        <w:br/>
      </w:r>
      <w:r w:rsidRPr="00846EAC">
        <w:rPr>
          <w:lang w:val="lt-LT"/>
        </w:rPr>
        <w:tab/>
        <w:t>5. PASIŪLYMŲ RENGIMAS, PATEIKIMAS, KEITIMAS</w:t>
      </w:r>
      <w:r w:rsidRPr="00846EAC">
        <w:rPr>
          <w:lang w:val="lt-LT"/>
        </w:rPr>
        <w:tab/>
      </w:r>
      <w:r w:rsidRPr="00846EAC">
        <w:rPr>
          <w:lang w:val="lt-LT"/>
        </w:rPr>
        <w:br/>
      </w:r>
      <w:r w:rsidRPr="00846EAC">
        <w:rPr>
          <w:lang w:val="lt-LT"/>
        </w:rPr>
        <w:tab/>
      </w:r>
      <w:r w:rsidRPr="00846EAC">
        <w:rPr>
          <w:lang w:val="lt-LT"/>
        </w:rPr>
        <w:br/>
      </w:r>
      <w:r w:rsidRPr="00846EAC">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46EAC">
        <w:rPr>
          <w:lang w:val="lt-LT"/>
        </w:rPr>
        <w:tab/>
      </w:r>
      <w:r w:rsidRPr="00846EAC">
        <w:rPr>
          <w:lang w:val="lt-LT"/>
        </w:rPr>
        <w:br/>
      </w:r>
      <w:r w:rsidRPr="00846EAC">
        <w:rPr>
          <w:lang w:val="lt-LT"/>
        </w:rPr>
        <w:tab/>
        <w:t>5.2. Tiekėjas negali pateikti alternatyvių pasiūlymų. Tiekėjui pateikus alternatyvų pasiūlymą, jo pasiūlymas ir alternatyvus pasiūlymas (alternatyvūs pasiūlymai) bus atmesti.</w:t>
      </w:r>
      <w:r w:rsidRPr="00846EAC">
        <w:rPr>
          <w:lang w:val="lt-LT"/>
        </w:rPr>
        <w:tab/>
      </w:r>
      <w:r w:rsidRPr="00846EAC">
        <w:rPr>
          <w:lang w:val="lt-LT"/>
        </w:rPr>
        <w:br/>
      </w:r>
      <w:r w:rsidRPr="00846EAC">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846EAC">
        <w:rPr>
          <w:lang w:val="lt-LT"/>
        </w:rPr>
        <w:tab/>
      </w:r>
      <w:r w:rsidRPr="00846EAC">
        <w:rPr>
          <w:lang w:val="lt-LT"/>
        </w:rPr>
        <w:br/>
      </w:r>
      <w:r w:rsidRPr="00846EAC">
        <w:rPr>
          <w:lang w:val="lt-LT"/>
        </w:rPr>
        <w:tab/>
        <w:t>5.4. Pasiūlymas turi būti pateiktas iki skelbime nurodyto pasiūlymų pateikimo termino pabaigos, o jeigu skelbime nurodytas pasiūlymų pateikimo terminas buvo pratęstas – iki pratęsto termino pabaigos.</w:t>
      </w:r>
      <w:r w:rsidRPr="00846EAC">
        <w:rPr>
          <w:lang w:val="lt-LT"/>
        </w:rPr>
        <w:tab/>
      </w:r>
      <w:r w:rsidRPr="00846EAC">
        <w:rPr>
          <w:lang w:val="lt-LT"/>
        </w:rPr>
        <w:br/>
      </w:r>
      <w:r w:rsidRPr="00846EAC">
        <w:rPr>
          <w:lang w:val="lt-LT"/>
        </w:rPr>
        <w:tab/>
        <w:t>5.5. Pateikdamas pasiūlymą, tiekėjas sutinka su šiais pirkimo dokumentais ir patvirtina, kad jo pasiūlyme pateikta informacija yra teisinga ir apima viską, ko reikia tinkamam pirkimo sutarties įvykdymui.</w:t>
      </w:r>
      <w:r w:rsidRPr="00846EAC">
        <w:rPr>
          <w:lang w:val="lt-LT"/>
        </w:rPr>
        <w:tab/>
      </w:r>
      <w:r w:rsidRPr="00846EAC">
        <w:rPr>
          <w:lang w:val="lt-LT"/>
        </w:rPr>
        <w:br/>
      </w:r>
      <w:r w:rsidRPr="00846EAC">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846EAC">
        <w:rPr>
          <w:lang w:val="lt-LT"/>
        </w:rPr>
        <w:tab/>
      </w:r>
      <w:r w:rsidRPr="00846EAC">
        <w:rPr>
          <w:lang w:val="lt-LT"/>
        </w:rPr>
        <w:br/>
      </w:r>
      <w:r w:rsidRPr="00846EAC">
        <w:rPr>
          <w:lang w:val="lt-LT"/>
        </w:rPr>
        <w:tab/>
        <w:t>5.7. Pasiūlymas turi galioti ne trumpiau nei 90 dienų nuo konkurso pasiūlymų pateikimo termino pabaigos. Jeigu pasiūlyme nenurodytas jo galiojimo laikas, laikoma, kad pasiūlymas galioja tiek, kiek nustatyta pirkimo dokumentuose.</w:t>
      </w:r>
      <w:r w:rsidRPr="00846EAC">
        <w:rPr>
          <w:lang w:val="lt-LT"/>
        </w:rPr>
        <w:tab/>
      </w:r>
      <w:r w:rsidRPr="00846EAC">
        <w:rPr>
          <w:lang w:val="lt-LT"/>
        </w:rPr>
        <w:br/>
      </w:r>
      <w:r w:rsidRPr="00846EAC">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846EAC">
        <w:rPr>
          <w:lang w:val="lt-LT"/>
        </w:rPr>
        <w:tab/>
      </w:r>
      <w:r w:rsidRPr="00846EAC">
        <w:rPr>
          <w:lang w:val="lt-LT"/>
        </w:rPr>
        <w:br/>
      </w:r>
      <w:r w:rsidRPr="00846EAC">
        <w:rPr>
          <w:lang w:val="lt-LT"/>
        </w:rPr>
        <w:tab/>
        <w:t>5.9. Perkančioji organizacija turi teisę pratęsti pasiūlymo pateikimo terminą. Apie naują pasiūlymų pateikimo terminą paskelbiama CVP IS ir pranešama prie pirkimo CVP IS prisijungusiems tiekėjams.</w:t>
      </w:r>
      <w:r w:rsidRPr="00846EAC">
        <w:rPr>
          <w:lang w:val="lt-LT"/>
        </w:rPr>
        <w:tab/>
      </w:r>
      <w:r w:rsidRPr="00846EAC">
        <w:rPr>
          <w:lang w:val="lt-LT"/>
        </w:rPr>
        <w:br/>
      </w:r>
      <w:r w:rsidRPr="00846EAC">
        <w:rPr>
          <w:lang w:val="lt-LT"/>
        </w:rPr>
        <w:tab/>
        <w:t>5.10. Pasiūlymas turi būti pateikiamas CVP IS priemonėmis, kurį turi sudaryti užpildyta pasiūlymo forma parengta pagal pirkimo sąlygų priedą ir šie pasiūlymo priedai:</w:t>
      </w:r>
      <w:r w:rsidRPr="00846EAC">
        <w:rPr>
          <w:lang w:val="lt-LT"/>
        </w:rPr>
        <w:tab/>
      </w:r>
      <w:r w:rsidRPr="00846EAC">
        <w:rPr>
          <w:lang w:val="lt-LT"/>
        </w:rPr>
        <w:br/>
      </w:r>
      <w:r w:rsidRPr="00846EAC">
        <w:rPr>
          <w:lang w:val="lt-LT"/>
        </w:rPr>
        <w:tab/>
        <w:t>5.10.1. Jungtinės veiklos sutarties kopija (jeigu pasiūlymą teikia ūkio subjektų grupė).</w:t>
      </w:r>
      <w:r w:rsidRPr="00846EAC">
        <w:rPr>
          <w:lang w:val="lt-LT"/>
        </w:rPr>
        <w:tab/>
      </w:r>
      <w:r w:rsidRPr="00846EAC">
        <w:rPr>
          <w:lang w:val="lt-LT"/>
        </w:rPr>
        <w:br/>
      </w:r>
      <w:r w:rsidRPr="00846EAC">
        <w:rPr>
          <w:lang w:val="lt-LT"/>
        </w:rPr>
        <w:tab/>
        <w:t>5.10.2. Dokumentas, patvirtinantis, kad asmuo, kuris pasirašė pasiūlymą (jei jis ne tiekėjo vadovas), turėjo teisę jį pasirašyti</w:t>
      </w:r>
      <w:r w:rsidRPr="00846EAC">
        <w:rPr>
          <w:lang w:val="lt-LT"/>
        </w:rPr>
        <w:tab/>
      </w:r>
      <w:r w:rsidRPr="00846EAC">
        <w:rPr>
          <w:lang w:val="lt-LT"/>
        </w:rPr>
        <w:br/>
      </w:r>
      <w:r w:rsidRPr="00846EAC">
        <w:rPr>
          <w:lang w:val="lt-LT"/>
        </w:rPr>
        <w:tab/>
        <w:t>5.10.3. Užpildytas Europos bendrasis viešųjų pirkimų dokumentas (EBVPD) parengtas pagal pirkimo sąlygų priedą.</w:t>
      </w:r>
      <w:r w:rsidRPr="00846EAC">
        <w:rPr>
          <w:lang w:val="lt-LT"/>
        </w:rPr>
        <w:tab/>
      </w:r>
      <w:r w:rsidRPr="00846EAC">
        <w:rPr>
          <w:lang w:val="lt-LT"/>
        </w:rPr>
        <w:br/>
      </w:r>
      <w:r w:rsidRPr="00846EAC">
        <w:rPr>
          <w:lang w:val="lt-LT"/>
        </w:rPr>
        <w:lastRenderedPageBreak/>
        <w:tab/>
        <w:t>5.10.</w:t>
      </w:r>
      <w:r w:rsidR="003D749F">
        <w:rPr>
          <w:lang w:val="lt-LT"/>
        </w:rPr>
        <w:t>4</w:t>
      </w:r>
      <w:r w:rsidRPr="00846EAC">
        <w:rPr>
          <w:lang w:val="lt-LT"/>
        </w:rPr>
        <w:t>. Galimybę pasinaudoti kitų ūkio subjektų ištekliais patvirtinantys dokumentai (jei tiekėjas remiasi kitų ūkio subjektų kvalifikacija).</w:t>
      </w:r>
      <w:r w:rsidRPr="00846EAC">
        <w:rPr>
          <w:lang w:val="lt-LT"/>
        </w:rPr>
        <w:tab/>
      </w:r>
      <w:r w:rsidRPr="00846EAC">
        <w:rPr>
          <w:lang w:val="lt-LT"/>
        </w:rPr>
        <w:br/>
      </w:r>
      <w:r w:rsidRPr="00846EAC">
        <w:rPr>
          <w:lang w:val="lt-LT"/>
        </w:rPr>
        <w:tab/>
        <w:t>5.11. Tiekėjo pasiūlymą sudaro CVP IS priemonėmis pateiktos informacijos ir dokumentų visuma.</w:t>
      </w:r>
      <w:r w:rsidRPr="00846EAC">
        <w:rPr>
          <w:lang w:val="lt-LT"/>
        </w:rPr>
        <w:tab/>
      </w:r>
      <w:r w:rsidRPr="00846EAC">
        <w:rPr>
          <w:lang w:val="lt-LT"/>
        </w:rPr>
        <w:br/>
      </w:r>
      <w:r w:rsidRPr="00846EAC">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846EAC">
        <w:rPr>
          <w:lang w:val="lt-LT"/>
        </w:rPr>
        <w:tab/>
      </w:r>
      <w:r w:rsidRPr="00846EAC">
        <w:rPr>
          <w:lang w:val="lt-LT"/>
        </w:rPr>
        <w:br/>
      </w:r>
      <w:r w:rsidRPr="00846EAC">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846EAC">
        <w:rPr>
          <w:lang w:val="lt-LT"/>
        </w:rPr>
        <w:tab/>
      </w:r>
      <w:r w:rsidRPr="00846EAC">
        <w:rPr>
          <w:lang w:val="lt-LT"/>
        </w:rPr>
        <w:br/>
      </w:r>
      <w:r w:rsidRPr="00846EAC">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846EAC">
        <w:rPr>
          <w:lang w:val="lt-LT"/>
        </w:rPr>
        <w:br/>
      </w:r>
      <w:r w:rsidRPr="00846EAC">
        <w:rPr>
          <w:lang w:val="lt-LT"/>
        </w:rPr>
        <w:tab/>
      </w:r>
      <w:r w:rsidRPr="00846EAC">
        <w:rPr>
          <w:lang w:val="lt-LT"/>
        </w:rPr>
        <w:br/>
      </w:r>
      <w:r w:rsidRPr="00846EAC">
        <w:rPr>
          <w:lang w:val="lt-LT"/>
        </w:rPr>
        <w:tab/>
      </w:r>
      <w:r w:rsidRPr="00846EAC">
        <w:rPr>
          <w:lang w:val="lt-LT"/>
        </w:rPr>
        <w:br/>
      </w:r>
      <w:r w:rsidRPr="00846EAC">
        <w:rPr>
          <w:lang w:val="lt-LT"/>
        </w:rPr>
        <w:tab/>
        <w:t>6. PASIŪLYMŲ ŠIFRAVIMAS</w:t>
      </w:r>
      <w:r w:rsidRPr="00846EAC">
        <w:rPr>
          <w:lang w:val="lt-LT"/>
        </w:rPr>
        <w:tab/>
      </w:r>
      <w:r w:rsidRPr="00846EAC">
        <w:rPr>
          <w:lang w:val="lt-LT"/>
        </w:rPr>
        <w:br/>
      </w:r>
      <w:r w:rsidRPr="00846EAC">
        <w:rPr>
          <w:lang w:val="lt-LT"/>
        </w:rPr>
        <w:tab/>
      </w:r>
      <w:r w:rsidRPr="00846EAC">
        <w:rPr>
          <w:lang w:val="lt-LT"/>
        </w:rPr>
        <w:br/>
      </w:r>
      <w:r w:rsidRPr="00846EAC">
        <w:rPr>
          <w:lang w:val="lt-LT"/>
        </w:rPr>
        <w:tab/>
        <w:t>6.1. Tiekėjo teikiamas pasiūlymas gali būti užšifruojamas. Tiekėjas, nusprendęs pateikti užšifruotą pasiūlymą, turi:</w:t>
      </w:r>
      <w:r w:rsidRPr="00846EAC">
        <w:rPr>
          <w:lang w:val="lt-LT"/>
        </w:rPr>
        <w:tab/>
      </w:r>
      <w:r w:rsidRPr="00846EAC">
        <w:rPr>
          <w:lang w:val="lt-LT"/>
        </w:rPr>
        <w:br/>
      </w:r>
      <w:r w:rsidRPr="00846EAC">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846EAC">
        <w:rPr>
          <w:lang w:val="lt-LT"/>
        </w:rPr>
        <w:tab/>
      </w:r>
      <w:r w:rsidRPr="00846EAC">
        <w:rPr>
          <w:lang w:val="lt-LT"/>
        </w:rPr>
        <w:br/>
      </w:r>
      <w:r w:rsidRPr="00846EAC">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846EAC">
        <w:rPr>
          <w:lang w:val="lt-LT"/>
        </w:rPr>
        <w:tab/>
      </w:r>
      <w:r w:rsidRPr="00846EAC">
        <w:rPr>
          <w:lang w:val="lt-LT"/>
        </w:rPr>
        <w:br/>
      </w:r>
      <w:r w:rsidRPr="00846EAC">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846EAC">
        <w:rPr>
          <w:lang w:val="lt-LT"/>
        </w:rPr>
        <w:tab/>
      </w:r>
      <w:r w:rsidRPr="00846EAC">
        <w:rPr>
          <w:lang w:val="lt-LT"/>
        </w:rPr>
        <w:br/>
      </w:r>
      <w:r w:rsidRPr="00846EAC">
        <w:rPr>
          <w:lang w:val="lt-LT"/>
        </w:rPr>
        <w:tab/>
      </w:r>
      <w:r w:rsidRPr="00846EAC">
        <w:rPr>
          <w:lang w:val="lt-LT"/>
        </w:rPr>
        <w:br/>
      </w:r>
      <w:r w:rsidRPr="00846EAC">
        <w:rPr>
          <w:lang w:val="lt-LT"/>
        </w:rPr>
        <w:tab/>
        <w:t>7. PASIŪLYMŲ GALIOJIMO UŽTIKRINIMAS</w:t>
      </w:r>
      <w:r w:rsidRPr="00846EAC">
        <w:rPr>
          <w:lang w:val="lt-LT"/>
        </w:rPr>
        <w:tab/>
      </w:r>
      <w:r w:rsidRPr="00846EAC">
        <w:rPr>
          <w:lang w:val="lt-LT"/>
        </w:rPr>
        <w:br/>
      </w:r>
      <w:r w:rsidRPr="00846EAC">
        <w:rPr>
          <w:lang w:val="lt-LT"/>
        </w:rPr>
        <w:tab/>
      </w:r>
      <w:r w:rsidRPr="00846EAC">
        <w:rPr>
          <w:lang w:val="lt-LT"/>
        </w:rPr>
        <w:br/>
      </w:r>
      <w:r w:rsidRPr="00846EAC">
        <w:rPr>
          <w:lang w:val="lt-LT"/>
        </w:rPr>
        <w:tab/>
        <w:t>7.1. Pasiūlymo galiojimo užtikrinimas nereikalaujamas.</w:t>
      </w:r>
      <w:r w:rsidRPr="00846EAC">
        <w:rPr>
          <w:lang w:val="lt-LT"/>
        </w:rPr>
        <w:tab/>
      </w:r>
      <w:r w:rsidRPr="00846EAC">
        <w:rPr>
          <w:lang w:val="lt-LT"/>
        </w:rPr>
        <w:br/>
      </w:r>
      <w:r w:rsidRPr="00846EAC">
        <w:rPr>
          <w:lang w:val="lt-LT"/>
        </w:rPr>
        <w:lastRenderedPageBreak/>
        <w:tab/>
      </w:r>
      <w:r w:rsidRPr="00846EAC">
        <w:rPr>
          <w:lang w:val="lt-LT"/>
        </w:rPr>
        <w:br/>
      </w:r>
      <w:r w:rsidRPr="00846EAC">
        <w:rPr>
          <w:lang w:val="lt-LT"/>
        </w:rPr>
        <w:tab/>
        <w:t>8. PAVYZDŽIŲ PATEIKIMAS</w:t>
      </w:r>
      <w:r w:rsidRPr="00846EAC">
        <w:rPr>
          <w:lang w:val="lt-LT"/>
        </w:rPr>
        <w:tab/>
      </w:r>
      <w:r w:rsidRPr="00846EAC">
        <w:rPr>
          <w:lang w:val="lt-LT"/>
        </w:rPr>
        <w:br/>
      </w:r>
      <w:r w:rsidRPr="00846EAC">
        <w:rPr>
          <w:lang w:val="lt-LT"/>
        </w:rPr>
        <w:tab/>
      </w:r>
      <w:r w:rsidRPr="00846EAC">
        <w:rPr>
          <w:lang w:val="lt-LT"/>
        </w:rPr>
        <w:br/>
      </w:r>
      <w:r w:rsidRPr="00846EAC">
        <w:rPr>
          <w:lang w:val="lt-LT"/>
        </w:rPr>
        <w:tab/>
        <w:t>8.1. Siūlomo pirkimo objekto pavyzdžiai nereikalaujami.</w:t>
      </w:r>
      <w:r w:rsidRPr="00846EAC">
        <w:rPr>
          <w:lang w:val="lt-LT"/>
        </w:rPr>
        <w:tab/>
      </w:r>
      <w:r w:rsidRPr="00846EAC">
        <w:rPr>
          <w:lang w:val="lt-LT"/>
        </w:rPr>
        <w:br/>
      </w:r>
      <w:r w:rsidRPr="00846EAC">
        <w:rPr>
          <w:lang w:val="lt-LT"/>
        </w:rPr>
        <w:tab/>
      </w:r>
      <w:r w:rsidRPr="00846EAC">
        <w:rPr>
          <w:lang w:val="lt-LT"/>
        </w:rPr>
        <w:br/>
      </w:r>
      <w:r w:rsidRPr="00846EAC">
        <w:rPr>
          <w:lang w:val="lt-LT"/>
        </w:rPr>
        <w:tab/>
        <w:t>9. PIRKIMO DOKUMENTŲ PAAIŠKINIMAS IR PATIKSLINIMAS</w:t>
      </w:r>
      <w:r w:rsidRPr="00846EAC">
        <w:rPr>
          <w:lang w:val="lt-LT"/>
        </w:rPr>
        <w:tab/>
      </w:r>
      <w:r w:rsidRPr="00846EAC">
        <w:rPr>
          <w:lang w:val="lt-LT"/>
        </w:rPr>
        <w:br/>
      </w:r>
      <w:r w:rsidRPr="00846EAC">
        <w:rPr>
          <w:lang w:val="lt-LT"/>
        </w:rPr>
        <w:tab/>
      </w:r>
      <w:r w:rsidRPr="00846EAC">
        <w:rPr>
          <w:lang w:val="lt-LT"/>
        </w:rPr>
        <w:br/>
      </w:r>
      <w:r w:rsidRPr="00846EAC">
        <w:rPr>
          <w:lang w:val="lt-LT"/>
        </w:rPr>
        <w:tab/>
        <w:t>9.1. Tiekėjas tik CVP IS susirašinėjimo priemonėmis gali prašyti, kad perkančioji organizacija paaiškintų ar pataisytų pirkimo dokumentus.</w:t>
      </w:r>
      <w:r w:rsidRPr="00846EAC">
        <w:rPr>
          <w:lang w:val="lt-LT"/>
        </w:rPr>
        <w:tab/>
      </w:r>
      <w:r w:rsidRPr="00846EAC">
        <w:rPr>
          <w:lang w:val="lt-LT"/>
        </w:rPr>
        <w:br/>
      </w:r>
      <w:r w:rsidRPr="00846EAC">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846EAC">
        <w:rPr>
          <w:lang w:val="lt-LT"/>
        </w:rPr>
        <w:tab/>
      </w:r>
      <w:r w:rsidRPr="00846EAC">
        <w:rPr>
          <w:lang w:val="lt-LT"/>
        </w:rPr>
        <w:br/>
      </w:r>
      <w:r w:rsidRPr="00846EAC">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846EAC">
        <w:rPr>
          <w:lang w:val="lt-LT"/>
        </w:rPr>
        <w:br/>
      </w:r>
      <w:r w:rsidRPr="00846EAC">
        <w:rPr>
          <w:lang w:val="lt-LT"/>
        </w:rPr>
        <w:tab/>
      </w:r>
      <w:r w:rsidRPr="00846EAC">
        <w:rPr>
          <w:lang w:val="lt-LT"/>
        </w:rPr>
        <w:br/>
      </w:r>
      <w:r w:rsidRPr="00846EAC">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46EAC">
        <w:rPr>
          <w:lang w:val="lt-LT"/>
        </w:rPr>
        <w:tab/>
      </w:r>
      <w:r w:rsidRPr="00846EAC">
        <w:rPr>
          <w:lang w:val="lt-LT"/>
        </w:rPr>
        <w:br/>
      </w:r>
      <w:r w:rsidRPr="00846EAC">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Pr="00846EAC">
        <w:rPr>
          <w:lang w:val="lt-LT"/>
        </w:rPr>
        <w:br/>
      </w:r>
      <w:r w:rsidRPr="00846EAC">
        <w:rPr>
          <w:lang w:val="lt-LT"/>
        </w:rPr>
        <w:tab/>
      </w:r>
      <w:r w:rsidRPr="00846EAC">
        <w:rPr>
          <w:lang w:val="lt-LT"/>
        </w:rPr>
        <w:br/>
      </w:r>
      <w:r w:rsidRPr="00846EAC">
        <w:rPr>
          <w:lang w:val="lt-LT"/>
        </w:rPr>
        <w:tab/>
        <w:t>9.6. Bet kokia informacija, konkurso sąlygų paaiškinimai, pranešimai ar kitas perkančiosios organizacijos ir tiekėjo susirašinėjimas yra vykdomas tik CVP IS susirašinėjimo priemonėmis.</w:t>
      </w:r>
      <w:r w:rsidRPr="00846EAC">
        <w:rPr>
          <w:lang w:val="lt-LT"/>
        </w:rPr>
        <w:tab/>
      </w:r>
      <w:r w:rsidRPr="00846EAC">
        <w:rPr>
          <w:lang w:val="lt-LT"/>
        </w:rPr>
        <w:br/>
      </w:r>
      <w:r w:rsidRPr="00846EAC">
        <w:rPr>
          <w:lang w:val="lt-LT"/>
        </w:rPr>
        <w:tab/>
        <w:t>9.7. Perkančioji organizacija nerengs susitikimų su tiekėjais dėl pirkimo dokumentų paaiškinimo.</w:t>
      </w:r>
      <w:r w:rsidRPr="00846EAC">
        <w:rPr>
          <w:lang w:val="lt-LT"/>
        </w:rPr>
        <w:tab/>
      </w:r>
      <w:r w:rsidRPr="00846EAC">
        <w:rPr>
          <w:lang w:val="lt-LT"/>
        </w:rPr>
        <w:br/>
      </w:r>
      <w:r w:rsidRPr="00846EAC">
        <w:rPr>
          <w:lang w:val="lt-LT"/>
        </w:rPr>
        <w:tab/>
        <w:t>9.8. Perkančioji organizacija nerengs pirkimo objekto apžiūros.</w:t>
      </w:r>
      <w:r w:rsidRPr="00846EAC">
        <w:rPr>
          <w:lang w:val="lt-LT"/>
        </w:rPr>
        <w:tab/>
      </w:r>
      <w:r w:rsidRPr="00846EAC">
        <w:rPr>
          <w:lang w:val="lt-LT"/>
        </w:rPr>
        <w:br/>
      </w:r>
      <w:r w:rsidRPr="00846EAC">
        <w:rPr>
          <w:lang w:val="lt-LT"/>
        </w:rPr>
        <w:tab/>
      </w:r>
      <w:r w:rsidRPr="00846EAC">
        <w:rPr>
          <w:lang w:val="lt-LT"/>
        </w:rPr>
        <w:br/>
      </w:r>
      <w:r w:rsidRPr="00846EAC">
        <w:rPr>
          <w:lang w:val="lt-LT"/>
        </w:rPr>
        <w:tab/>
        <w:t>10. SUSIPAŽINIMAS SU GAUTAIS PASIŪLYMAIS</w:t>
      </w:r>
      <w:r w:rsidRPr="00846EAC">
        <w:rPr>
          <w:lang w:val="lt-LT"/>
        </w:rPr>
        <w:tab/>
      </w:r>
      <w:r w:rsidRPr="00846EAC">
        <w:rPr>
          <w:lang w:val="lt-LT"/>
        </w:rPr>
        <w:br/>
      </w:r>
      <w:r w:rsidRPr="00846EAC">
        <w:rPr>
          <w:lang w:val="lt-LT"/>
        </w:rPr>
        <w:tab/>
      </w:r>
      <w:r w:rsidRPr="00846EAC">
        <w:rPr>
          <w:lang w:val="lt-LT"/>
        </w:rPr>
        <w:br/>
      </w:r>
      <w:r w:rsidRPr="00846EAC">
        <w:rPr>
          <w:lang w:val="lt-LT"/>
        </w:rPr>
        <w:tab/>
        <w:t>10.1. Pirminis susipažinimas su CVP IS priemonėmis pateiktais tiekėjų pasiūlymais vyks 30 min. po CVP IS nurodytos pasiūlymų pateikimo termino pabaigos.</w:t>
      </w:r>
      <w:r w:rsidRPr="00846EAC">
        <w:rPr>
          <w:lang w:val="lt-LT"/>
        </w:rPr>
        <w:tab/>
      </w:r>
      <w:r w:rsidRPr="00846EAC">
        <w:rPr>
          <w:lang w:val="lt-LT"/>
        </w:rPr>
        <w:br/>
      </w:r>
      <w:r w:rsidRPr="00846EAC">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846EAC">
        <w:rPr>
          <w:lang w:val="lt-LT"/>
        </w:rPr>
        <w:tab/>
      </w:r>
      <w:r w:rsidRPr="00846EAC">
        <w:rPr>
          <w:lang w:val="lt-LT"/>
        </w:rPr>
        <w:br/>
      </w:r>
      <w:r w:rsidRPr="00846EAC">
        <w:rPr>
          <w:lang w:val="lt-LT"/>
        </w:rPr>
        <w:tab/>
      </w:r>
      <w:r w:rsidRPr="00846EAC">
        <w:rPr>
          <w:lang w:val="lt-LT"/>
        </w:rPr>
        <w:br/>
      </w:r>
      <w:r w:rsidRPr="00846EAC">
        <w:rPr>
          <w:lang w:val="lt-LT"/>
        </w:rPr>
        <w:tab/>
        <w:t>11. PASIŪLYMŲ NAGRINĖJIMAS</w:t>
      </w:r>
      <w:r w:rsidRPr="00846EAC">
        <w:rPr>
          <w:lang w:val="lt-LT"/>
        </w:rPr>
        <w:tab/>
      </w:r>
      <w:r w:rsidRPr="00846EAC">
        <w:rPr>
          <w:lang w:val="lt-LT"/>
        </w:rPr>
        <w:br/>
      </w:r>
      <w:r w:rsidRPr="00846EAC">
        <w:rPr>
          <w:lang w:val="lt-LT"/>
        </w:rPr>
        <w:tab/>
      </w:r>
      <w:r w:rsidRPr="00846EAC">
        <w:rPr>
          <w:lang w:val="lt-LT"/>
        </w:rPr>
        <w:br/>
      </w:r>
      <w:r w:rsidRPr="00846EAC">
        <w:rPr>
          <w:lang w:val="lt-LT"/>
        </w:rPr>
        <w:tab/>
        <w:t>11.1. Pateiktus pasiūlymus nagrinėja, vertina ir palygina Komisija šia tvarka:</w:t>
      </w:r>
      <w:r w:rsidRPr="00846EAC">
        <w:rPr>
          <w:lang w:val="lt-LT"/>
        </w:rPr>
        <w:tab/>
      </w:r>
      <w:r w:rsidRPr="00846EAC">
        <w:rPr>
          <w:lang w:val="lt-LT"/>
        </w:rPr>
        <w:br/>
      </w:r>
      <w:r w:rsidRPr="00846EAC">
        <w:rPr>
          <w:lang w:val="lt-LT"/>
        </w:rPr>
        <w:tab/>
        <w:t xml:space="preserve">11.1.1. tikrina ar nebuvo pasiūlytos per didelės, perkančiajai organizacijai nepriimtinos </w:t>
      </w:r>
      <w:r w:rsidRPr="00846EAC">
        <w:rPr>
          <w:lang w:val="lt-LT"/>
        </w:rPr>
        <w:lastRenderedPageBreak/>
        <w:t>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846EAC">
        <w:rPr>
          <w:lang w:val="lt-LT"/>
        </w:rPr>
        <w:tab/>
      </w:r>
      <w:r w:rsidRPr="00846EAC">
        <w:rPr>
          <w:lang w:val="lt-LT"/>
        </w:rPr>
        <w:br/>
      </w:r>
      <w:r w:rsidRPr="00846EAC">
        <w:rPr>
          <w:lang w:val="lt-LT"/>
        </w:rPr>
        <w:tab/>
        <w:t>11.1.2. įvertina EBVPD pateiktą informaciją ir ne vėliau kaip per 3 darbo dienas raštu praneša apie šio patikrinimo rezultatus;</w:t>
      </w:r>
      <w:r w:rsidRPr="00846EAC">
        <w:rPr>
          <w:lang w:val="lt-LT"/>
        </w:rPr>
        <w:tab/>
      </w:r>
      <w:r w:rsidRPr="00846EAC">
        <w:rPr>
          <w:lang w:val="lt-LT"/>
        </w:rPr>
        <w:br/>
      </w:r>
      <w:r w:rsidRPr="00846EAC">
        <w:rPr>
          <w:lang w:val="lt-LT"/>
        </w:rPr>
        <w:tab/>
        <w:t>11.1.3. nagrinėja ar pasiūlymas atitinka pirkimo dokumentuose nustatytus reikalavimus, nesusijusius su pirkimo objektu;</w:t>
      </w:r>
      <w:r w:rsidRPr="00846EAC">
        <w:rPr>
          <w:lang w:val="lt-LT"/>
        </w:rPr>
        <w:tab/>
      </w:r>
      <w:r w:rsidRPr="00846EAC">
        <w:rPr>
          <w:lang w:val="lt-LT"/>
        </w:rPr>
        <w:br/>
      </w:r>
      <w:r w:rsidRPr="00846EAC">
        <w:rPr>
          <w:lang w:val="lt-LT"/>
        </w:rPr>
        <w:tab/>
        <w:t>11.1.4. nustato, ar tiekėjo siūlomas pirkimo objektas atitinka pirkimo dokumentuose nustatytus reikalavimus;</w:t>
      </w:r>
      <w:r w:rsidRPr="00846EAC">
        <w:rPr>
          <w:lang w:val="lt-LT"/>
        </w:rPr>
        <w:tab/>
      </w:r>
      <w:r w:rsidRPr="00846EAC">
        <w:rPr>
          <w:lang w:val="lt-LT"/>
        </w:rPr>
        <w:br/>
      </w:r>
      <w:r w:rsidRPr="00846EAC">
        <w:rPr>
          <w:lang w:val="lt-LT"/>
        </w:rPr>
        <w:tab/>
        <w:t>11.1.5. tikrina, ar tiekėjo pasiūlyme nėra nurodytos kainos apskaičiavimo klaidų;</w:t>
      </w:r>
      <w:r w:rsidRPr="00846EAC">
        <w:rPr>
          <w:lang w:val="lt-LT"/>
        </w:rPr>
        <w:tab/>
      </w:r>
      <w:r w:rsidRPr="00846EAC">
        <w:rPr>
          <w:lang w:val="lt-LT"/>
        </w:rPr>
        <w:br/>
      </w:r>
      <w:r w:rsidRPr="00846EAC">
        <w:rPr>
          <w:lang w:val="lt-LT"/>
        </w:rPr>
        <w:tab/>
        <w:t>11.1.6. tikrina ar nebuvo pasiūlyta neįprastai maža kaina ir ar tiekėjas pirkimo komisijos prašymu pateikė raštišką tinkamą kainos pagrįstumo įrodymą;</w:t>
      </w:r>
      <w:r w:rsidRPr="00846EAC">
        <w:rPr>
          <w:lang w:val="lt-LT"/>
        </w:rPr>
        <w:tab/>
      </w:r>
      <w:r w:rsidRPr="00846EAC">
        <w:rPr>
          <w:lang w:val="lt-LT"/>
        </w:rPr>
        <w:br/>
      </w:r>
      <w:r w:rsidRPr="00846EAC">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846EAC">
        <w:rPr>
          <w:lang w:val="lt-LT"/>
        </w:rPr>
        <w:tab/>
      </w:r>
      <w:r w:rsidRPr="00846EAC">
        <w:rPr>
          <w:lang w:val="lt-LT"/>
        </w:rPr>
        <w:br/>
      </w:r>
      <w:r w:rsidRPr="00846EAC">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Pr="00846EAC">
        <w:rPr>
          <w:lang w:val="lt-LT"/>
        </w:rPr>
        <w:br/>
      </w:r>
      <w:r w:rsidRPr="00846EAC">
        <w:rPr>
          <w:lang w:val="lt-LT"/>
        </w:rPr>
        <w:tab/>
      </w:r>
      <w:r w:rsidRPr="00846EAC">
        <w:rPr>
          <w:lang w:val="lt-LT"/>
        </w:rPr>
        <w:br/>
      </w:r>
      <w:r w:rsidRPr="00846EAC">
        <w:rPr>
          <w:lang w:val="lt-LT"/>
        </w:rPr>
        <w:tab/>
        <w:t>11.1.9. sudaro pasiūlymų eilę ir nustato pirkimo laimėtoją;</w:t>
      </w:r>
      <w:r w:rsidRPr="00846EAC">
        <w:rPr>
          <w:lang w:val="lt-LT"/>
        </w:rPr>
        <w:tab/>
      </w:r>
      <w:r w:rsidRPr="00846EAC">
        <w:rPr>
          <w:lang w:val="lt-LT"/>
        </w:rPr>
        <w:br/>
      </w:r>
      <w:r w:rsidRPr="00846EAC">
        <w:rPr>
          <w:lang w:val="lt-LT"/>
        </w:rPr>
        <w:tab/>
        <w:t>11.1.10. tiekėją, kurio pasiūlymas pripažintas laimėjusiu, kviečia sudaryti pirkimo sutartį.</w:t>
      </w:r>
      <w:r w:rsidRPr="00846EAC">
        <w:rPr>
          <w:lang w:val="lt-LT"/>
        </w:rPr>
        <w:tab/>
      </w:r>
      <w:r w:rsidRPr="00846EAC">
        <w:rPr>
          <w:lang w:val="lt-LT"/>
        </w:rPr>
        <w:br/>
      </w:r>
      <w:r w:rsidRPr="00846EAC">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846EAC">
        <w:rPr>
          <w:lang w:val="lt-LT"/>
        </w:rPr>
        <w:tab/>
      </w:r>
      <w:r w:rsidRPr="00846EAC">
        <w:rPr>
          <w:lang w:val="lt-LT"/>
        </w:rPr>
        <w:br/>
      </w:r>
      <w:r w:rsidRPr="00846EAC">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846EAC">
        <w:rPr>
          <w:lang w:val="lt-LT"/>
        </w:rPr>
        <w:tab/>
      </w:r>
      <w:r w:rsidRPr="00846EAC">
        <w:rPr>
          <w:lang w:val="lt-LT"/>
        </w:rPr>
        <w:br/>
      </w:r>
      <w:r w:rsidRPr="00846EAC">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846EAC">
        <w:rPr>
          <w:lang w:val="lt-LT"/>
        </w:rPr>
        <w:tab/>
      </w:r>
      <w:r w:rsidRPr="00846EAC">
        <w:rPr>
          <w:lang w:val="lt-LT"/>
        </w:rPr>
        <w:br/>
      </w:r>
      <w:r w:rsidRPr="00846EAC">
        <w:rPr>
          <w:lang w:val="lt-LT"/>
        </w:rPr>
        <w:tab/>
        <w:t>11.4.1. taisant aritmetines klaidas negali būti atsisakoma kainos ar sąnaudų sudedamųjų dalių, taip pat kaina ar sąnaudos negali būti papildytos naujomis sudedamosiomis dalimis;</w:t>
      </w:r>
      <w:r w:rsidRPr="00846EAC">
        <w:rPr>
          <w:lang w:val="lt-LT"/>
        </w:rPr>
        <w:tab/>
      </w:r>
      <w:r w:rsidRPr="00846EAC">
        <w:rPr>
          <w:lang w:val="lt-LT"/>
        </w:rPr>
        <w:br/>
      </w:r>
      <w:r w:rsidRPr="00846EAC">
        <w:rPr>
          <w:lang w:val="lt-LT"/>
        </w:rPr>
        <w:tab/>
        <w:t>11.4.2. tais atvejais, kai pirkime taikomas fiksuotos kainos kainodaros metodas, galutinė pasiūlymo kaina be PVM negali būti keičiama;</w:t>
      </w:r>
      <w:r w:rsidRPr="00846EAC">
        <w:rPr>
          <w:lang w:val="lt-LT"/>
        </w:rPr>
        <w:tab/>
      </w:r>
      <w:r w:rsidRPr="00846EAC">
        <w:rPr>
          <w:lang w:val="lt-LT"/>
        </w:rPr>
        <w:br/>
      </w:r>
      <w:r w:rsidRPr="00846EAC">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846EAC">
        <w:rPr>
          <w:lang w:val="lt-LT"/>
        </w:rPr>
        <w:tab/>
      </w:r>
      <w:r w:rsidRPr="00846EAC">
        <w:rPr>
          <w:lang w:val="lt-LT"/>
        </w:rPr>
        <w:br/>
      </w:r>
      <w:r w:rsidRPr="00846EAC">
        <w:rPr>
          <w:lang w:val="lt-LT"/>
        </w:rPr>
        <w:tab/>
        <w:t>11.4.4. tais atvejais, kai pirkime taikomas kintamo įkainio kainodaros metodas, negali būti keičiamas pasiūlytas antkainis (nuolaida).</w:t>
      </w:r>
      <w:r w:rsidRPr="00846EAC">
        <w:rPr>
          <w:lang w:val="lt-LT"/>
        </w:rPr>
        <w:tab/>
      </w:r>
      <w:r w:rsidRPr="00846EAC">
        <w:rPr>
          <w:lang w:val="lt-LT"/>
        </w:rPr>
        <w:br/>
      </w:r>
      <w:r w:rsidRPr="00846EAC">
        <w:rPr>
          <w:lang w:val="lt-LT"/>
        </w:rPr>
        <w:lastRenderedPageBreak/>
        <w:tab/>
        <w:t>11.5. Jeigu tiekėjas savo pasiūlyme pateikia reikalaujamų dokumentų tinkamai patvirtintas kopijas, perkančioji organizacija turi teisę prašyti tiekėjo, kad jis pirkimo komisijai parodytų atitinkamų dokumentų originalus.</w:t>
      </w:r>
      <w:r w:rsidRPr="00846EAC">
        <w:rPr>
          <w:lang w:val="lt-LT"/>
        </w:rPr>
        <w:tab/>
      </w:r>
      <w:r w:rsidRPr="00846EAC">
        <w:rPr>
          <w:lang w:val="lt-LT"/>
        </w:rPr>
        <w:br/>
      </w:r>
      <w:r w:rsidRPr="00846EAC">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846EAC">
        <w:rPr>
          <w:lang w:val="lt-LT"/>
        </w:rPr>
        <w:tab/>
      </w:r>
      <w:r w:rsidRPr="00846EAC">
        <w:rPr>
          <w:lang w:val="lt-LT"/>
        </w:rPr>
        <w:br/>
      </w:r>
      <w:r w:rsidRPr="00846EAC">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846EAC">
        <w:rPr>
          <w:lang w:val="lt-LT"/>
        </w:rPr>
        <w:tab/>
      </w:r>
      <w:r w:rsidRPr="00846EAC">
        <w:rPr>
          <w:lang w:val="lt-LT"/>
        </w:rPr>
        <w:br/>
      </w:r>
      <w:r w:rsidRPr="00846EAC">
        <w:rPr>
          <w:lang w:val="lt-LT"/>
        </w:rPr>
        <w:tab/>
      </w:r>
      <w:r w:rsidRPr="00846EAC">
        <w:rPr>
          <w:lang w:val="lt-LT"/>
        </w:rPr>
        <w:br/>
      </w:r>
      <w:r w:rsidRPr="00846EAC">
        <w:rPr>
          <w:lang w:val="lt-LT"/>
        </w:rPr>
        <w:tab/>
        <w:t>12. ELEKTRONINIS AUKCIONAS</w:t>
      </w:r>
      <w:r w:rsidRPr="00846EAC">
        <w:rPr>
          <w:lang w:val="lt-LT"/>
        </w:rPr>
        <w:tab/>
      </w:r>
      <w:r w:rsidRPr="00846EAC">
        <w:rPr>
          <w:lang w:val="lt-LT"/>
        </w:rPr>
        <w:br/>
      </w:r>
      <w:r w:rsidRPr="00846EAC">
        <w:rPr>
          <w:lang w:val="lt-LT"/>
        </w:rPr>
        <w:tab/>
      </w:r>
      <w:r w:rsidRPr="00846EAC">
        <w:rPr>
          <w:lang w:val="lt-LT"/>
        </w:rPr>
        <w:br/>
      </w:r>
      <w:r w:rsidRPr="00846EAC">
        <w:rPr>
          <w:lang w:val="lt-LT"/>
        </w:rPr>
        <w:tab/>
      </w:r>
      <w:r w:rsidRPr="00846EAC">
        <w:rPr>
          <w:lang w:val="lt-LT"/>
        </w:rPr>
        <w:br/>
      </w:r>
      <w:r w:rsidRPr="00846EAC">
        <w:rPr>
          <w:lang w:val="lt-LT"/>
        </w:rPr>
        <w:tab/>
        <w:t>13. PASIŪLYMŲ ATMETIMO PRIEŽASTYS</w:t>
      </w:r>
      <w:r w:rsidRPr="00846EAC">
        <w:rPr>
          <w:lang w:val="lt-LT"/>
        </w:rPr>
        <w:tab/>
      </w:r>
      <w:r w:rsidRPr="00846EAC">
        <w:rPr>
          <w:lang w:val="lt-LT"/>
        </w:rPr>
        <w:br/>
      </w:r>
      <w:r w:rsidRPr="00846EAC">
        <w:rPr>
          <w:lang w:val="lt-LT"/>
        </w:rPr>
        <w:tab/>
      </w:r>
      <w:r w:rsidRPr="00846EAC">
        <w:rPr>
          <w:lang w:val="lt-LT"/>
        </w:rPr>
        <w:br/>
      </w:r>
      <w:r w:rsidRPr="00846EAC">
        <w:rPr>
          <w:lang w:val="lt-LT"/>
        </w:rPr>
        <w:tab/>
        <w:t>13.1. Pirkimo komisija atmeta pasiūlymą, jeigu:</w:t>
      </w:r>
      <w:r w:rsidRPr="00846EAC">
        <w:rPr>
          <w:lang w:val="lt-LT"/>
        </w:rPr>
        <w:tab/>
      </w:r>
      <w:r w:rsidRPr="00846EAC">
        <w:rPr>
          <w:lang w:val="lt-LT"/>
        </w:rPr>
        <w:br/>
      </w:r>
      <w:r w:rsidRPr="00846EAC">
        <w:rPr>
          <w:lang w:val="lt-LT"/>
        </w:rPr>
        <w:tab/>
        <w:t>13.1.1. tiekėjas pasiūlymą ar jo dalį pateikė ne CVP IS priemonėmis;</w:t>
      </w:r>
      <w:r w:rsidRPr="00846EAC">
        <w:rPr>
          <w:lang w:val="lt-LT"/>
        </w:rPr>
        <w:tab/>
      </w:r>
      <w:r w:rsidRPr="00846EAC">
        <w:rPr>
          <w:lang w:val="lt-LT"/>
        </w:rPr>
        <w:br/>
      </w:r>
      <w:r w:rsidRPr="00846EAC">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846EAC">
        <w:rPr>
          <w:lang w:val="lt-LT"/>
        </w:rPr>
        <w:tab/>
      </w:r>
      <w:r w:rsidRPr="00846EAC">
        <w:rPr>
          <w:lang w:val="lt-LT"/>
        </w:rPr>
        <w:br/>
      </w:r>
      <w:r w:rsidRPr="00846EAC">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846EAC">
        <w:rPr>
          <w:lang w:val="lt-LT"/>
        </w:rPr>
        <w:tab/>
      </w:r>
      <w:r w:rsidRPr="00846EAC">
        <w:rPr>
          <w:lang w:val="lt-LT"/>
        </w:rPr>
        <w:br/>
      </w:r>
      <w:r w:rsidRPr="00846EAC">
        <w:rPr>
          <w:lang w:val="lt-LT"/>
        </w:rPr>
        <w:tab/>
        <w:t>13.1.4. pasiūlymas neatitinka pirkimo dokumentuose nustatytų reikalavimų;</w:t>
      </w:r>
      <w:r w:rsidRPr="00846EAC">
        <w:rPr>
          <w:lang w:val="lt-LT"/>
        </w:rPr>
        <w:tab/>
      </w:r>
      <w:r w:rsidRPr="00846EAC">
        <w:rPr>
          <w:lang w:val="lt-LT"/>
        </w:rPr>
        <w:br/>
      </w:r>
      <w:r w:rsidRPr="00846EAC">
        <w:rPr>
          <w:lang w:val="lt-LT"/>
        </w:rPr>
        <w:tab/>
        <w:t>13.1.5. pasiūlyta kaina yra per didelė ir nepriimtina;</w:t>
      </w:r>
      <w:r w:rsidRPr="00846EAC">
        <w:rPr>
          <w:lang w:val="lt-LT"/>
        </w:rPr>
        <w:tab/>
      </w:r>
      <w:r w:rsidRPr="00846EAC">
        <w:rPr>
          <w:lang w:val="lt-LT"/>
        </w:rPr>
        <w:br/>
      </w:r>
      <w:r w:rsidRPr="00846EAC">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846EAC">
        <w:rPr>
          <w:lang w:val="lt-LT"/>
        </w:rPr>
        <w:tab/>
      </w:r>
      <w:r w:rsidRPr="00846EAC">
        <w:rPr>
          <w:lang w:val="lt-LT"/>
        </w:rPr>
        <w:br/>
      </w:r>
      <w:r w:rsidRPr="00846EAC">
        <w:rPr>
          <w:lang w:val="lt-LT"/>
        </w:rPr>
        <w:tab/>
        <w:t>13.1.7. pateiktame pasiūlyme nurodyta kaina yra neįprastai maža ir dalyvis, perkančiosios organizacijos prašymu, nepateikia tinkamų kainos pagrįstumo įrodymų;</w:t>
      </w:r>
      <w:r w:rsidRPr="00846EAC">
        <w:rPr>
          <w:lang w:val="lt-LT"/>
        </w:rPr>
        <w:tab/>
      </w:r>
      <w:r w:rsidRPr="00846EAC">
        <w:rPr>
          <w:lang w:val="lt-LT"/>
        </w:rPr>
        <w:br/>
      </w:r>
      <w:r w:rsidRPr="00846EAC">
        <w:rPr>
          <w:lang w:val="lt-LT"/>
        </w:rPr>
        <w:tab/>
        <w:t>13.1.8. tiekėjas, apie nustatytų reikalavimų atitikimą, yra pateikęs melagingą informaciją, kurią perkančioji organizacija gali įrodyti bet kokiomis teisėtomis priemonėmis;</w:t>
      </w:r>
      <w:r w:rsidRPr="00846EAC">
        <w:rPr>
          <w:lang w:val="lt-LT"/>
        </w:rPr>
        <w:tab/>
      </w:r>
      <w:r w:rsidRPr="00846EAC">
        <w:rPr>
          <w:lang w:val="lt-LT"/>
        </w:rPr>
        <w:br/>
      </w:r>
      <w:r w:rsidRPr="00846EAC">
        <w:rPr>
          <w:lang w:val="lt-LT"/>
        </w:rPr>
        <w:tab/>
        <w:t>13.1.9. jei tiekėjas pateikia daugiau kaip vieną pasiūlymą arba ūkio subjektų grupės narys dalyvauja teikiant kelis pasiūlymus;</w:t>
      </w:r>
      <w:r w:rsidRPr="00846EAC">
        <w:rPr>
          <w:lang w:val="lt-LT"/>
        </w:rPr>
        <w:tab/>
      </w:r>
      <w:r w:rsidRPr="00846EAC">
        <w:rPr>
          <w:lang w:val="lt-LT"/>
        </w:rPr>
        <w:br/>
      </w:r>
      <w:r w:rsidRPr="00846EAC">
        <w:rPr>
          <w:lang w:val="lt-LT"/>
        </w:rPr>
        <w:tab/>
        <w:t xml:space="preserve">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w:t>
      </w:r>
      <w:r w:rsidRPr="00846EAC">
        <w:rPr>
          <w:lang w:val="lt-LT"/>
        </w:rPr>
        <w:lastRenderedPageBreak/>
        <w:t>nurodytą terminą.</w:t>
      </w:r>
      <w:r w:rsidRPr="00846EAC">
        <w:rPr>
          <w:lang w:val="lt-LT"/>
        </w:rPr>
        <w:tab/>
      </w:r>
      <w:r w:rsidRPr="00846EAC">
        <w:rPr>
          <w:lang w:val="lt-LT"/>
        </w:rPr>
        <w:br/>
      </w:r>
      <w:r w:rsidRPr="00846EAC">
        <w:rPr>
          <w:lang w:val="lt-LT"/>
        </w:rPr>
        <w:tab/>
        <w:t>13.2. Apie pasiūlymo atmetimą ir tokio atmetimo priežastis tiekėjas informuojamas raštu CVP IS priemonėmis.</w:t>
      </w:r>
      <w:r w:rsidRPr="00846EAC">
        <w:rPr>
          <w:lang w:val="lt-LT"/>
        </w:rPr>
        <w:tab/>
      </w:r>
      <w:r w:rsidRPr="00846EAC">
        <w:rPr>
          <w:lang w:val="lt-LT"/>
        </w:rPr>
        <w:br/>
      </w:r>
      <w:r w:rsidRPr="00846EAC">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846EAC">
        <w:rPr>
          <w:lang w:val="lt-LT"/>
        </w:rPr>
        <w:tab/>
      </w:r>
      <w:r w:rsidRPr="00846EAC">
        <w:rPr>
          <w:lang w:val="lt-LT"/>
        </w:rPr>
        <w:br/>
      </w:r>
      <w:r w:rsidRPr="00846EAC">
        <w:rPr>
          <w:lang w:val="lt-LT"/>
        </w:rPr>
        <w:tab/>
      </w:r>
      <w:r w:rsidRPr="00846EAC">
        <w:rPr>
          <w:lang w:val="lt-LT"/>
        </w:rPr>
        <w:br/>
      </w:r>
      <w:r w:rsidRPr="00846EAC">
        <w:rPr>
          <w:lang w:val="lt-LT"/>
        </w:rPr>
        <w:tab/>
        <w:t>14. PASIŪLYMŲ VERTINIMAS IR PALYGINIMAS</w:t>
      </w:r>
      <w:r w:rsidRPr="00846EAC">
        <w:rPr>
          <w:lang w:val="lt-LT"/>
        </w:rPr>
        <w:tab/>
      </w:r>
      <w:r w:rsidRPr="00846EAC">
        <w:rPr>
          <w:lang w:val="lt-LT"/>
        </w:rPr>
        <w:br/>
      </w:r>
      <w:r w:rsidRPr="00846EAC">
        <w:rPr>
          <w:lang w:val="lt-LT"/>
        </w:rPr>
        <w:tab/>
      </w:r>
      <w:r w:rsidRPr="00846EAC">
        <w:rPr>
          <w:lang w:val="lt-LT"/>
        </w:rPr>
        <w:br/>
      </w:r>
      <w:r w:rsidRPr="00846EAC">
        <w:rPr>
          <w:lang w:val="lt-LT"/>
        </w:rPr>
        <w:tab/>
        <w:t>14.1. Perkančioji organizacija ekonomiškai naudingiausią pasiūlymą išrenka pagal kainą. Ekonomiškai naudingiausiu pasiūlymu laikomas mažiausios kainos pasiūlymas.</w:t>
      </w:r>
      <w:r w:rsidRPr="00846EAC">
        <w:rPr>
          <w:lang w:val="lt-LT"/>
        </w:rPr>
        <w:tab/>
      </w:r>
      <w:r w:rsidRPr="00846EAC">
        <w:rPr>
          <w:lang w:val="lt-LT"/>
        </w:rPr>
        <w:br/>
      </w:r>
      <w:r w:rsidRPr="00846EAC">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46EAC">
        <w:rPr>
          <w:lang w:val="lt-LT"/>
        </w:rPr>
        <w:tab/>
      </w:r>
      <w:r w:rsidRPr="00846EAC">
        <w:rPr>
          <w:lang w:val="lt-LT"/>
        </w:rPr>
        <w:br/>
      </w:r>
      <w:r w:rsidRPr="00846EAC">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846EAC">
        <w:rPr>
          <w:lang w:val="lt-LT"/>
        </w:rPr>
        <w:tab/>
      </w:r>
      <w:r w:rsidRPr="00846EAC">
        <w:rPr>
          <w:lang w:val="lt-LT"/>
        </w:rPr>
        <w:br/>
      </w:r>
      <w:r w:rsidRPr="00846EAC">
        <w:rPr>
          <w:lang w:val="lt-LT"/>
        </w:rPr>
        <w:tab/>
      </w:r>
      <w:r w:rsidRPr="00846EAC">
        <w:rPr>
          <w:lang w:val="lt-LT"/>
        </w:rPr>
        <w:br/>
      </w:r>
      <w:r w:rsidRPr="00846EAC">
        <w:rPr>
          <w:lang w:val="lt-LT"/>
        </w:rPr>
        <w:tab/>
        <w:t>15. PASIŪLYMŲ EILĖ IR LAIMĖTOJO NUSTATYMAS</w:t>
      </w:r>
      <w:r w:rsidRPr="00846EAC">
        <w:rPr>
          <w:lang w:val="lt-LT"/>
        </w:rPr>
        <w:tab/>
      </w:r>
      <w:r w:rsidRPr="00846EAC">
        <w:rPr>
          <w:lang w:val="lt-LT"/>
        </w:rPr>
        <w:br/>
      </w:r>
      <w:r w:rsidRPr="00846EAC">
        <w:rPr>
          <w:lang w:val="lt-LT"/>
        </w:rPr>
        <w:tab/>
      </w:r>
      <w:r w:rsidRPr="00846EAC">
        <w:rPr>
          <w:lang w:val="lt-LT"/>
        </w:rPr>
        <w:br/>
      </w:r>
      <w:r w:rsidRPr="00846EAC">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46EAC">
        <w:rPr>
          <w:lang w:val="lt-LT"/>
        </w:rPr>
        <w:tab/>
      </w:r>
      <w:r w:rsidRPr="00846EAC">
        <w:rPr>
          <w:lang w:val="lt-LT"/>
        </w:rPr>
        <w:br/>
      </w:r>
      <w:r w:rsidRPr="00846EAC">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846EAC">
        <w:rPr>
          <w:lang w:val="lt-LT"/>
        </w:rPr>
        <w:tab/>
      </w:r>
      <w:r w:rsidRPr="00846EAC">
        <w:rPr>
          <w:lang w:val="lt-LT"/>
        </w:rPr>
        <w:br/>
      </w:r>
      <w:r w:rsidRPr="00846EAC">
        <w:rPr>
          <w:lang w:val="lt-LT"/>
        </w:rPr>
        <w:tab/>
        <w:t>15.3. Tais atvejais, kai pasiūlymą pateikė tik vienas tiekėjas, pasiūlymų eilė nenustatoma ir jo pasiūlymas laikomas laimėjusiu, jeigu nebuvo atmestas pagal šių pirkimo dokumentų sąlygas.</w:t>
      </w:r>
      <w:r w:rsidRPr="00846EAC">
        <w:rPr>
          <w:lang w:val="lt-LT"/>
        </w:rPr>
        <w:tab/>
      </w:r>
      <w:r w:rsidRPr="00846EAC">
        <w:rPr>
          <w:lang w:val="lt-LT"/>
        </w:rPr>
        <w:br/>
      </w:r>
      <w:r w:rsidRPr="00846EAC">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846EAC">
        <w:rPr>
          <w:lang w:val="lt-LT"/>
        </w:rPr>
        <w:tab/>
      </w:r>
      <w:r w:rsidRPr="00846EAC">
        <w:rPr>
          <w:lang w:val="lt-LT"/>
        </w:rPr>
        <w:br/>
      </w:r>
      <w:r w:rsidRPr="00846EAC">
        <w:rPr>
          <w:lang w:val="lt-LT"/>
        </w:rPr>
        <w:tab/>
        <w:t xml:space="preserve">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846EAC">
        <w:rPr>
          <w:lang w:val="lt-LT"/>
        </w:rPr>
        <w:lastRenderedPageBreak/>
        <w:t>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846EAC">
        <w:rPr>
          <w:lang w:val="lt-LT"/>
        </w:rPr>
        <w:tab/>
      </w:r>
      <w:r w:rsidRPr="00846EAC">
        <w:rPr>
          <w:lang w:val="lt-LT"/>
        </w:rPr>
        <w:br/>
      </w:r>
      <w:r w:rsidRPr="00846EAC">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846EAC">
        <w:rPr>
          <w:lang w:val="lt-LT"/>
        </w:rPr>
        <w:tab/>
      </w:r>
      <w:r w:rsidRPr="00846EAC">
        <w:rPr>
          <w:lang w:val="lt-LT"/>
        </w:rPr>
        <w:br/>
      </w:r>
      <w:r w:rsidRPr="00846EAC">
        <w:rPr>
          <w:lang w:val="lt-LT"/>
        </w:rPr>
        <w:tab/>
      </w:r>
      <w:r w:rsidRPr="00846EAC">
        <w:rPr>
          <w:lang w:val="lt-LT"/>
        </w:rPr>
        <w:br/>
      </w:r>
      <w:r w:rsidRPr="00846EAC">
        <w:rPr>
          <w:lang w:val="lt-LT"/>
        </w:rPr>
        <w:tab/>
        <w:t>16. PRETENZIJŲ IR SKUNDŲ NAGRINĖJIMAS</w:t>
      </w:r>
      <w:r w:rsidRPr="00846EAC">
        <w:rPr>
          <w:lang w:val="lt-LT"/>
        </w:rPr>
        <w:tab/>
      </w:r>
      <w:r w:rsidRPr="00846EAC">
        <w:rPr>
          <w:lang w:val="lt-LT"/>
        </w:rPr>
        <w:br/>
      </w:r>
      <w:r w:rsidRPr="00846EAC">
        <w:rPr>
          <w:lang w:val="lt-LT"/>
        </w:rPr>
        <w:tab/>
      </w:r>
      <w:r w:rsidRPr="00846EAC">
        <w:rPr>
          <w:lang w:val="lt-LT"/>
        </w:rPr>
        <w:br/>
      </w:r>
      <w:r w:rsidRPr="00846EAC">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846EAC">
        <w:rPr>
          <w:lang w:val="lt-LT"/>
        </w:rPr>
        <w:tab/>
      </w:r>
      <w:r w:rsidRPr="00846EAC">
        <w:rPr>
          <w:lang w:val="lt-LT"/>
        </w:rPr>
        <w:br/>
      </w:r>
      <w:r w:rsidRPr="00846EAC">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46EAC">
        <w:rPr>
          <w:lang w:val="lt-LT"/>
        </w:rPr>
        <w:tab/>
      </w:r>
      <w:r w:rsidRPr="00846EAC">
        <w:rPr>
          <w:lang w:val="lt-LT"/>
        </w:rPr>
        <w:br/>
      </w:r>
      <w:r w:rsidRPr="00846EAC">
        <w:rPr>
          <w:lang w:val="lt-LT"/>
        </w:rPr>
        <w:tab/>
        <w:t>16.2.1. per 5 darbo dienas nuo perkančiosios organizacijos pranešimo raštu apie jos priimtą sprendimą išsiuntimo tiekėjams dienos;</w:t>
      </w:r>
      <w:r w:rsidRPr="00846EAC">
        <w:rPr>
          <w:lang w:val="lt-LT"/>
        </w:rPr>
        <w:tab/>
      </w:r>
      <w:r w:rsidRPr="00846EAC">
        <w:rPr>
          <w:lang w:val="lt-LT"/>
        </w:rPr>
        <w:br/>
      </w:r>
      <w:r w:rsidRPr="00846EAC">
        <w:rPr>
          <w:lang w:val="lt-LT"/>
        </w:rPr>
        <w:tab/>
        <w:t>16.2.2. per 5 darbo dienas nuo paskelbimo apie perkančiosios organizacijos priimtą sprendimą dienos, jeigu VPĮ nėra reikalavimo raštu informuoti tiekėjus apie perkančiosios organizacijos priimtus sprendimus.</w:t>
      </w:r>
      <w:r w:rsidRPr="00846EAC">
        <w:rPr>
          <w:lang w:val="lt-LT"/>
        </w:rPr>
        <w:tab/>
      </w:r>
      <w:r w:rsidRPr="00846EAC">
        <w:rPr>
          <w:lang w:val="lt-LT"/>
        </w:rPr>
        <w:br/>
      </w:r>
      <w:r w:rsidRPr="00846EAC">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846EAC">
        <w:rPr>
          <w:lang w:val="lt-LT"/>
        </w:rPr>
        <w:tab/>
      </w:r>
      <w:r w:rsidRPr="00846EAC">
        <w:rPr>
          <w:lang w:val="lt-LT"/>
        </w:rPr>
        <w:br/>
      </w:r>
      <w:r w:rsidRPr="00846EAC">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46EAC">
        <w:rPr>
          <w:lang w:val="lt-LT"/>
        </w:rPr>
        <w:tab/>
      </w:r>
      <w:r w:rsidRPr="00846EAC">
        <w:rPr>
          <w:lang w:val="lt-LT"/>
        </w:rPr>
        <w:br/>
      </w:r>
      <w:r w:rsidRPr="00846EAC">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46EAC">
        <w:rPr>
          <w:lang w:val="lt-LT"/>
        </w:rPr>
        <w:tab/>
      </w:r>
      <w:r w:rsidRPr="00846EAC">
        <w:rPr>
          <w:lang w:val="lt-LT"/>
        </w:rPr>
        <w:br/>
      </w:r>
      <w:r w:rsidRPr="00846EAC">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46EAC">
        <w:rPr>
          <w:lang w:val="lt-LT"/>
        </w:rPr>
        <w:tab/>
      </w:r>
      <w:r w:rsidRPr="00846EAC">
        <w:rPr>
          <w:lang w:val="lt-LT"/>
        </w:rPr>
        <w:br/>
      </w:r>
      <w:r w:rsidRPr="00846EAC">
        <w:rPr>
          <w:lang w:val="lt-LT"/>
        </w:rPr>
        <w:tab/>
        <w:t>16.7. Tiekėjas turi teisę pareikšti ieškinį dėl pirkimo sutarties ar preliminariosios sutarties pripažinimo negaliojančia per 6 mėnesius nuo pirkimo sutarties sudarymo dienos.</w:t>
      </w:r>
      <w:r w:rsidRPr="00846EAC">
        <w:rPr>
          <w:lang w:val="lt-LT"/>
        </w:rPr>
        <w:tab/>
      </w:r>
      <w:r w:rsidRPr="00846EAC">
        <w:rPr>
          <w:lang w:val="lt-LT"/>
        </w:rPr>
        <w:br/>
      </w:r>
      <w:r w:rsidRPr="00846EAC">
        <w:rPr>
          <w:lang w:val="lt-LT"/>
        </w:rPr>
        <w:tab/>
        <w:t xml:space="preserve">16.8. Tais atvejais, kai tiekėjui padaryta žala kildinama iš neteisėtų perkančiosios organizacijos veiksmų ar sprendimų, tačiau VPĮ nenustatyta pareiga perkančiajai organizacijai </w:t>
      </w:r>
      <w:r w:rsidRPr="00846EAC">
        <w:rPr>
          <w:lang w:val="lt-LT"/>
        </w:rPr>
        <w:lastRenderedPageBreak/>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846EAC">
        <w:rPr>
          <w:lang w:val="lt-LT"/>
        </w:rPr>
        <w:tab/>
      </w:r>
      <w:r w:rsidRPr="00846EAC">
        <w:rPr>
          <w:lang w:val="lt-LT"/>
        </w:rPr>
        <w:br/>
      </w:r>
      <w:r w:rsidRPr="00846EAC">
        <w:rPr>
          <w:lang w:val="lt-LT"/>
        </w:rPr>
        <w:tab/>
        <w:t>16.9. Tiekėjas, pateikęs prašymą ar pareiškęs ieškinį teismui, privalo ne vėliau kaip per 3 darbo dienas pateikti perkančiajai organizacijai prašymo ar ieškinio kopiją su gavimo teisme įrodymais.</w:t>
      </w:r>
      <w:r w:rsidRPr="00846EAC">
        <w:rPr>
          <w:lang w:val="lt-LT"/>
        </w:rPr>
        <w:tab/>
      </w:r>
      <w:r w:rsidRPr="00846EAC">
        <w:rPr>
          <w:lang w:val="lt-LT"/>
        </w:rPr>
        <w:br/>
      </w:r>
      <w:r w:rsidRPr="00846EAC">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46EAC">
        <w:rPr>
          <w:lang w:val="lt-LT"/>
        </w:rPr>
        <w:tab/>
      </w:r>
      <w:r w:rsidRPr="00846EAC">
        <w:rPr>
          <w:lang w:val="lt-LT"/>
        </w:rPr>
        <w:br/>
      </w:r>
      <w:r w:rsidRPr="00846EAC">
        <w:rPr>
          <w:lang w:val="lt-LT"/>
        </w:rPr>
        <w:tab/>
        <w:t>16.10.1. motyvuotą teismo nutartį, kuria atsisakoma priimti ieškinį;</w:t>
      </w:r>
      <w:r w:rsidRPr="00846EAC">
        <w:rPr>
          <w:lang w:val="lt-LT"/>
        </w:rPr>
        <w:tab/>
      </w:r>
      <w:r w:rsidRPr="00846EAC">
        <w:rPr>
          <w:lang w:val="lt-LT"/>
        </w:rPr>
        <w:br/>
      </w:r>
      <w:r w:rsidRPr="00846EAC">
        <w:rPr>
          <w:lang w:val="lt-LT"/>
        </w:rPr>
        <w:tab/>
        <w:t>16.10.2. motyvuotą teismo nutartį dėl tiekėjo prašymo taikyti laikinąsias apsaugos priemones atmetimo, kai šis prašymas teisme buvo gautas iki ieškinio pareiškimo;</w:t>
      </w:r>
      <w:r w:rsidRPr="00846EAC">
        <w:rPr>
          <w:lang w:val="lt-LT"/>
        </w:rPr>
        <w:tab/>
      </w:r>
      <w:r w:rsidRPr="00846EAC">
        <w:rPr>
          <w:lang w:val="lt-LT"/>
        </w:rPr>
        <w:br/>
      </w:r>
      <w:r w:rsidRPr="00846EAC">
        <w:rPr>
          <w:lang w:val="lt-LT"/>
        </w:rPr>
        <w:tab/>
        <w:t>16.10.3. teismo rezoliuciją priimti ieškinį netaikant laikinųjų apsaugos priemonių.</w:t>
      </w:r>
      <w:r w:rsidRPr="00846EAC">
        <w:rPr>
          <w:lang w:val="lt-LT"/>
        </w:rPr>
        <w:tab/>
      </w:r>
      <w:r w:rsidRPr="00846EAC">
        <w:rPr>
          <w:lang w:val="lt-LT"/>
        </w:rPr>
        <w:br/>
      </w:r>
      <w:r w:rsidRPr="00846EAC">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846EAC">
        <w:rPr>
          <w:lang w:val="lt-LT"/>
        </w:rPr>
        <w:tab/>
      </w:r>
      <w:r w:rsidRPr="00846EAC">
        <w:rPr>
          <w:lang w:val="lt-LT"/>
        </w:rPr>
        <w:br/>
      </w:r>
      <w:r w:rsidRPr="00846EAC">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846EAC">
        <w:rPr>
          <w:lang w:val="lt-LT"/>
        </w:rPr>
        <w:tab/>
      </w:r>
      <w:r w:rsidRPr="00846EAC">
        <w:rPr>
          <w:lang w:val="lt-LT"/>
        </w:rPr>
        <w:br/>
      </w:r>
      <w:r w:rsidRPr="00846EAC">
        <w:rPr>
          <w:lang w:val="lt-LT"/>
        </w:rPr>
        <w:tab/>
      </w:r>
      <w:r w:rsidRPr="00846EAC">
        <w:rPr>
          <w:lang w:val="lt-LT"/>
        </w:rPr>
        <w:br/>
      </w:r>
      <w:r w:rsidRPr="00846EAC">
        <w:rPr>
          <w:lang w:val="lt-LT"/>
        </w:rPr>
        <w:tab/>
        <w:t>17. PIRKIMO SUTARTIES PASIRAŠYMAS IR SĄLYGOS</w:t>
      </w:r>
      <w:r w:rsidRPr="00846EAC">
        <w:rPr>
          <w:lang w:val="lt-LT"/>
        </w:rPr>
        <w:tab/>
      </w:r>
      <w:r w:rsidRPr="00846EAC">
        <w:rPr>
          <w:lang w:val="lt-LT"/>
        </w:rPr>
        <w:br/>
      </w:r>
      <w:r w:rsidRPr="00846EAC">
        <w:rPr>
          <w:lang w:val="lt-LT"/>
        </w:rPr>
        <w:tab/>
      </w:r>
      <w:r w:rsidRPr="00846EAC">
        <w:rPr>
          <w:lang w:val="lt-LT"/>
        </w:rPr>
        <w:br/>
      </w:r>
      <w:r w:rsidRPr="00846EAC">
        <w:rPr>
          <w:lang w:val="lt-LT"/>
        </w:rPr>
        <w:tab/>
        <w:t>17.1. Pirkimo sutarties sąlygos pateikiamos pirkimo sąlygų priede „Viešojo pirkimo sutarties projektas“.</w:t>
      </w:r>
      <w:r w:rsidRPr="00846EAC">
        <w:rPr>
          <w:lang w:val="lt-LT"/>
        </w:rPr>
        <w:tab/>
      </w:r>
      <w:r w:rsidRPr="00846EAC">
        <w:rPr>
          <w:lang w:val="lt-LT"/>
        </w:rPr>
        <w:br/>
      </w:r>
      <w:r w:rsidRPr="00846EAC">
        <w:rPr>
          <w:lang w:val="lt-LT"/>
        </w:rPr>
        <w:tab/>
        <w:t>17.2. Perkančioji organizacija sudaryti pirkimo sutartį raštu kviečia tą dalyvį, kurio pasiūlymas pripažintas laimėjusiu, kartu jam nurodomas laikas, iki kada reikia pasirašyti pirkimo sutartį.</w:t>
      </w:r>
      <w:r w:rsidRPr="00846EAC">
        <w:rPr>
          <w:lang w:val="lt-LT"/>
        </w:rPr>
        <w:tab/>
      </w:r>
      <w:r w:rsidRPr="00846EAC">
        <w:rPr>
          <w:lang w:val="lt-LT"/>
        </w:rPr>
        <w:br/>
      </w:r>
      <w:r w:rsidRPr="00846EAC">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46EAC">
        <w:rPr>
          <w:lang w:val="lt-LT"/>
        </w:rPr>
        <w:tab/>
      </w:r>
      <w:r w:rsidRPr="00846EAC">
        <w:rPr>
          <w:lang w:val="lt-LT"/>
        </w:rPr>
        <w:br/>
      </w:r>
      <w:r w:rsidRPr="00846EAC">
        <w:rPr>
          <w:lang w:val="lt-LT"/>
        </w:rPr>
        <w:tab/>
      </w:r>
      <w:r w:rsidRPr="00846EAC">
        <w:rPr>
          <w:lang w:val="lt-LT"/>
        </w:rPr>
        <w:br/>
      </w:r>
      <w:r w:rsidRPr="00846EAC">
        <w:rPr>
          <w:lang w:val="lt-LT"/>
        </w:rPr>
        <w:tab/>
        <w:t>18. PIRKIMO PROCEDŪRŲ NUTRAUKIMAS</w:t>
      </w:r>
      <w:r w:rsidRPr="00846EAC">
        <w:rPr>
          <w:lang w:val="lt-LT"/>
        </w:rPr>
        <w:tab/>
      </w:r>
      <w:r w:rsidRPr="00846EAC">
        <w:rPr>
          <w:lang w:val="lt-LT"/>
        </w:rPr>
        <w:br/>
      </w:r>
      <w:r w:rsidRPr="00846EAC">
        <w:rPr>
          <w:lang w:val="lt-LT"/>
        </w:rPr>
        <w:tab/>
      </w:r>
      <w:r w:rsidRPr="00846EAC">
        <w:rPr>
          <w:lang w:val="lt-LT"/>
        </w:rPr>
        <w:br/>
      </w:r>
      <w:r w:rsidRPr="00846EAC">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846EAC">
        <w:rPr>
          <w:lang w:val="lt-LT"/>
        </w:rPr>
        <w:tab/>
      </w:r>
      <w:r w:rsidRPr="00846EAC">
        <w:rPr>
          <w:lang w:val="lt-LT"/>
        </w:rPr>
        <w:br/>
      </w:r>
      <w:r w:rsidRPr="00846EAC">
        <w:rPr>
          <w:lang w:val="lt-LT"/>
        </w:rPr>
        <w:tab/>
        <w:t>18.2. Perkančioji organizacija privalo nutraukti pradėtas pirkimo procedūras, jeigu buvo pažeisti VPĮ 17 straipsnio 1 dalyje nustatyti principai ir atitinkamos padėties negalima ištaisyti.</w:t>
      </w:r>
      <w:r w:rsidRPr="00846EAC">
        <w:rPr>
          <w:lang w:val="lt-LT"/>
        </w:rPr>
        <w:tab/>
      </w:r>
      <w:r w:rsidRPr="00846EAC">
        <w:rPr>
          <w:lang w:val="lt-LT"/>
        </w:rPr>
        <w:br/>
      </w:r>
      <w:r w:rsidRPr="00846EAC">
        <w:rPr>
          <w:lang w:val="lt-LT"/>
        </w:rPr>
        <w:lastRenderedPageBreak/>
        <w:tab/>
      </w:r>
      <w:r w:rsidRPr="00846EAC">
        <w:rPr>
          <w:lang w:val="lt-LT"/>
        </w:rPr>
        <w:br/>
      </w:r>
      <w:r w:rsidRPr="00846EAC">
        <w:rPr>
          <w:lang w:val="lt-LT"/>
        </w:rPr>
        <w:tab/>
        <w:t>19. PIRKIMO SĄLYGŲ PRIEDAI</w:t>
      </w:r>
      <w:r w:rsidRPr="00846EAC">
        <w:rPr>
          <w:lang w:val="lt-LT"/>
        </w:rPr>
        <w:tab/>
      </w:r>
      <w:r w:rsidRPr="00846EAC">
        <w:rPr>
          <w:lang w:val="lt-LT"/>
        </w:rPr>
        <w:br/>
      </w:r>
      <w:r w:rsidRPr="00846EAC">
        <w:rPr>
          <w:lang w:val="lt-LT"/>
        </w:rPr>
        <w:tab/>
      </w:r>
      <w:r w:rsidRPr="00846EAC">
        <w:rPr>
          <w:lang w:val="lt-LT"/>
        </w:rPr>
        <w:br/>
      </w:r>
      <w:r w:rsidRPr="00846EAC">
        <w:rPr>
          <w:lang w:val="lt-LT"/>
        </w:rPr>
        <w:tab/>
        <w:t>19.1. Prie pirkimo sąlygų pridedami šie priedai:</w:t>
      </w:r>
      <w:r w:rsidRPr="00846EAC">
        <w:rPr>
          <w:lang w:val="lt-LT"/>
        </w:rPr>
        <w:tab/>
      </w:r>
      <w:r w:rsidRPr="00846EAC">
        <w:rPr>
          <w:lang w:val="lt-LT"/>
        </w:rPr>
        <w:br/>
      </w:r>
      <w:r w:rsidRPr="00846EAC">
        <w:rPr>
          <w:lang w:val="lt-LT"/>
        </w:rPr>
        <w:tab/>
        <w:t>19.1.1. Techninė specifikacija;</w:t>
      </w:r>
      <w:r w:rsidRPr="00846EAC">
        <w:rPr>
          <w:lang w:val="lt-LT"/>
        </w:rPr>
        <w:tab/>
      </w:r>
      <w:r w:rsidRPr="00846EAC">
        <w:rPr>
          <w:lang w:val="lt-LT"/>
        </w:rPr>
        <w:br/>
      </w:r>
      <w:r w:rsidRPr="00846EAC">
        <w:rPr>
          <w:lang w:val="lt-LT"/>
        </w:rPr>
        <w:tab/>
        <w:t>19.1.2. Pasiūlymo forma;</w:t>
      </w:r>
      <w:r w:rsidRPr="00846EAC">
        <w:rPr>
          <w:lang w:val="lt-LT"/>
        </w:rPr>
        <w:tab/>
      </w:r>
      <w:r w:rsidRPr="00846EAC">
        <w:rPr>
          <w:lang w:val="lt-LT"/>
        </w:rPr>
        <w:br/>
      </w:r>
      <w:r w:rsidRPr="00846EAC">
        <w:rPr>
          <w:lang w:val="lt-LT"/>
        </w:rPr>
        <w:tab/>
        <w:t xml:space="preserve">19.1.3. </w:t>
      </w:r>
      <w:r w:rsidR="003B195B">
        <w:rPr>
          <w:lang w:val="lt-LT"/>
        </w:rPr>
        <w:t>Viešojo pirkimo sutarties projektas;</w:t>
      </w:r>
      <w:r w:rsidRPr="00846EAC">
        <w:rPr>
          <w:lang w:val="lt-LT"/>
        </w:rPr>
        <w:tab/>
      </w:r>
      <w:r w:rsidRPr="00846EAC">
        <w:rPr>
          <w:lang w:val="lt-LT"/>
        </w:rPr>
        <w:br/>
      </w:r>
      <w:r w:rsidRPr="00846EAC">
        <w:rPr>
          <w:lang w:val="lt-LT"/>
        </w:rPr>
        <w:tab/>
        <w:t>19.1.4.</w:t>
      </w:r>
      <w:r w:rsidRPr="00846EAC">
        <w:rPr>
          <w:lang w:val="lt-LT"/>
        </w:rPr>
        <w:tab/>
      </w:r>
      <w:r w:rsidR="003B195B">
        <w:rPr>
          <w:lang w:val="lt-LT"/>
        </w:rPr>
        <w:t>EBVPD;</w:t>
      </w:r>
      <w:r w:rsidRPr="00846EAC">
        <w:rPr>
          <w:lang w:val="lt-LT"/>
        </w:rPr>
        <w:br/>
      </w:r>
      <w:r w:rsidRPr="00846EAC">
        <w:rPr>
          <w:lang w:val="lt-LT"/>
        </w:rPr>
        <w:tab/>
        <w:t>19.1.5. Kvalifikacijos ir kiti reikalavimai tiekėjui;</w:t>
      </w:r>
    </w:p>
    <w:p w14:paraId="0ADA17F6" w14:textId="77777777" w:rsidR="003D749F" w:rsidRDefault="00205AB1" w:rsidP="003D749F">
      <w:pPr>
        <w:pBdr>
          <w:top w:val="none" w:sz="0" w:space="0" w:color="auto"/>
          <w:left w:val="none" w:sz="0" w:space="0" w:color="auto"/>
          <w:bottom w:val="none" w:sz="0" w:space="0" w:color="auto"/>
          <w:right w:val="none" w:sz="0" w:space="0" w:color="auto"/>
          <w:between w:val="none" w:sz="0" w:space="0" w:color="auto"/>
          <w:bar w:val="none" w:sz="0" w:color="auto"/>
        </w:pBdr>
        <w:ind w:firstLine="720"/>
        <w:contextualSpacing/>
        <w:rPr>
          <w:lang w:val="lt-LT"/>
        </w:rPr>
      </w:pPr>
      <w:r w:rsidRPr="00846EAC">
        <w:rPr>
          <w:lang w:val="lt-LT"/>
        </w:rPr>
        <w:t>19.1.6. Kadastrinių matavimų byla;</w:t>
      </w:r>
    </w:p>
    <w:p w14:paraId="694AC593" w14:textId="77777777" w:rsidR="003D749F" w:rsidRDefault="00205AB1" w:rsidP="003D749F">
      <w:pPr>
        <w:pBdr>
          <w:top w:val="none" w:sz="0" w:space="0" w:color="auto"/>
          <w:left w:val="none" w:sz="0" w:space="0" w:color="auto"/>
          <w:bottom w:val="none" w:sz="0" w:space="0" w:color="auto"/>
          <w:right w:val="none" w:sz="0" w:space="0" w:color="auto"/>
          <w:between w:val="none" w:sz="0" w:space="0" w:color="auto"/>
          <w:bar w:val="none" w:sz="0" w:color="auto"/>
        </w:pBdr>
        <w:ind w:firstLine="720"/>
        <w:contextualSpacing/>
        <w:rPr>
          <w:lang w:val="lt-LT"/>
        </w:rPr>
      </w:pPr>
      <w:r w:rsidRPr="00846EAC">
        <w:rPr>
          <w:lang w:val="lt-LT"/>
        </w:rPr>
        <w:t>19.1.7. Nekilnojamojo turto registro duomenų bazės išrašas;</w:t>
      </w:r>
    </w:p>
    <w:p w14:paraId="4C235840" w14:textId="77777777" w:rsidR="003D749F" w:rsidRDefault="00205AB1" w:rsidP="003D749F">
      <w:pPr>
        <w:pBdr>
          <w:top w:val="none" w:sz="0" w:space="0" w:color="auto"/>
          <w:left w:val="none" w:sz="0" w:space="0" w:color="auto"/>
          <w:bottom w:val="none" w:sz="0" w:space="0" w:color="auto"/>
          <w:right w:val="none" w:sz="0" w:space="0" w:color="auto"/>
          <w:between w:val="none" w:sz="0" w:space="0" w:color="auto"/>
          <w:bar w:val="none" w:sz="0" w:color="auto"/>
        </w:pBdr>
        <w:ind w:firstLine="720"/>
        <w:contextualSpacing/>
        <w:rPr>
          <w:lang w:val="lt-LT"/>
        </w:rPr>
      </w:pPr>
      <w:r w:rsidRPr="00846EAC">
        <w:rPr>
          <w:lang w:val="lt-LT"/>
        </w:rPr>
        <w:t>19.1.8. Sklypo planas;</w:t>
      </w:r>
    </w:p>
    <w:p w14:paraId="39DFE4DF" w14:textId="2A00EB05" w:rsidR="00205AB1" w:rsidRDefault="00205AB1" w:rsidP="003D749F">
      <w:pPr>
        <w:pBdr>
          <w:top w:val="none" w:sz="0" w:space="0" w:color="auto"/>
          <w:left w:val="none" w:sz="0" w:space="0" w:color="auto"/>
          <w:bottom w:val="none" w:sz="0" w:space="0" w:color="auto"/>
          <w:right w:val="none" w:sz="0" w:space="0" w:color="auto"/>
          <w:between w:val="none" w:sz="0" w:space="0" w:color="auto"/>
          <w:bar w:val="none" w:sz="0" w:color="auto"/>
        </w:pBdr>
        <w:ind w:firstLine="720"/>
        <w:contextualSpacing/>
        <w:rPr>
          <w:lang w:val="lt-LT"/>
        </w:rPr>
      </w:pPr>
      <w:r w:rsidRPr="00846EAC">
        <w:rPr>
          <w:lang w:val="lt-LT"/>
        </w:rPr>
        <w:t>19.1.9. Specialistų ir asmenų atsakingų už sutarties vykdymą sąrašas</w:t>
      </w:r>
      <w:r w:rsidR="009B643C">
        <w:rPr>
          <w:lang w:val="lt-LT"/>
        </w:rPr>
        <w:t>;</w:t>
      </w:r>
    </w:p>
    <w:p w14:paraId="4FE8E1B0" w14:textId="3426EB9D" w:rsidR="003D749F" w:rsidRPr="00846EAC" w:rsidRDefault="003D749F" w:rsidP="002F221A">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eastAsia="Times New Roman"/>
          <w:kern w:val="2"/>
          <w:bdr w:val="none" w:sz="0" w:space="0" w:color="auto"/>
          <w:lang w:val="lt-LT"/>
        </w:rPr>
      </w:pPr>
      <w:r>
        <w:rPr>
          <w:lang w:val="lt-LT"/>
        </w:rPr>
        <w:tab/>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15AA3" w14:textId="77777777" w:rsidR="009524FC" w:rsidRDefault="009524FC">
      <w:r>
        <w:separator/>
      </w:r>
    </w:p>
  </w:endnote>
  <w:endnote w:type="continuationSeparator" w:id="0">
    <w:p w14:paraId="425129F5" w14:textId="77777777" w:rsidR="009524FC" w:rsidRDefault="0095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B5203B" w:rsidRDefault="00B520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5203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B5203B" w:rsidRDefault="00B520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1C16" w14:textId="77777777" w:rsidR="009524FC" w:rsidRDefault="009524FC">
      <w:r>
        <w:separator/>
      </w:r>
    </w:p>
  </w:footnote>
  <w:footnote w:type="continuationSeparator" w:id="0">
    <w:p w14:paraId="6C53FE6D" w14:textId="77777777" w:rsidR="009524FC" w:rsidRDefault="00952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B5203B" w:rsidRDefault="00B520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B5203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B5203B" w:rsidRDefault="00B520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E132B"/>
    <w:multiLevelType w:val="hybridMultilevel"/>
    <w:tmpl w:val="F3EC3E40"/>
    <w:lvl w:ilvl="0" w:tplc="7AE052C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82501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E115A"/>
    <w:rsid w:val="001125E3"/>
    <w:rsid w:val="001B12E3"/>
    <w:rsid w:val="00205AB1"/>
    <w:rsid w:val="002F221A"/>
    <w:rsid w:val="003B195B"/>
    <w:rsid w:val="003D749F"/>
    <w:rsid w:val="005E5855"/>
    <w:rsid w:val="00743981"/>
    <w:rsid w:val="007C39A3"/>
    <w:rsid w:val="00846EAC"/>
    <w:rsid w:val="008D2725"/>
    <w:rsid w:val="00950D2E"/>
    <w:rsid w:val="009524FC"/>
    <w:rsid w:val="00973A5E"/>
    <w:rsid w:val="0099639A"/>
    <w:rsid w:val="009B643C"/>
    <w:rsid w:val="00A60118"/>
    <w:rsid w:val="00B5203B"/>
    <w:rsid w:val="00C12E5F"/>
    <w:rsid w:val="00C34618"/>
    <w:rsid w:val="00C41F13"/>
    <w:rsid w:val="00C55536"/>
    <w:rsid w:val="00F901CA"/>
    <w:rsid w:val="00FE59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paragraph" w:styleId="Sraopastraipa">
    <w:name w:val="List Paragraph"/>
    <w:basedOn w:val="prastasis"/>
    <w:rsid w:val="00846EA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styleId="Komentaronuoroda">
    <w:name w:val="annotation reference"/>
    <w:basedOn w:val="Numatytasispastraiposriftas"/>
    <w:uiPriority w:val="99"/>
    <w:semiHidden/>
    <w:unhideWhenUsed/>
    <w:rsid w:val="00C55536"/>
    <w:rPr>
      <w:sz w:val="16"/>
      <w:szCs w:val="16"/>
    </w:rPr>
  </w:style>
  <w:style w:type="paragraph" w:styleId="Komentarotekstas">
    <w:name w:val="annotation text"/>
    <w:basedOn w:val="prastasis"/>
    <w:link w:val="KomentarotekstasDiagrama"/>
    <w:uiPriority w:val="99"/>
    <w:unhideWhenUsed/>
    <w:rsid w:val="00C55536"/>
    <w:rPr>
      <w:sz w:val="20"/>
      <w:szCs w:val="20"/>
    </w:rPr>
  </w:style>
  <w:style w:type="character" w:customStyle="1" w:styleId="KomentarotekstasDiagrama">
    <w:name w:val="Komentaro tekstas Diagrama"/>
    <w:basedOn w:val="Numatytasispastraiposriftas"/>
    <w:link w:val="Komentarotekstas"/>
    <w:uiPriority w:val="99"/>
    <w:rsid w:val="00C55536"/>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C55536"/>
    <w:rPr>
      <w:b/>
      <w:bCs/>
    </w:rPr>
  </w:style>
  <w:style w:type="character" w:customStyle="1" w:styleId="KomentarotemaDiagrama">
    <w:name w:val="Komentaro tema Diagrama"/>
    <w:basedOn w:val="KomentarotekstasDiagrama"/>
    <w:link w:val="Komentarotema"/>
    <w:uiPriority w:val="99"/>
    <w:semiHidden/>
    <w:rsid w:val="00C55536"/>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dms.investis.lt/Project/ViewProject/2692aedd-96d3-419c-23fc-08dc4fdb4cb6"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29536</Words>
  <Characters>16836</Characters>
  <Application>Microsoft Office Word</Application>
  <DocSecurity>0</DocSecurity>
  <Lines>140</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14</cp:revision>
  <dcterms:created xsi:type="dcterms:W3CDTF">2021-02-08T14:42:00Z</dcterms:created>
  <dcterms:modified xsi:type="dcterms:W3CDTF">2025-04-01T08:05:00Z</dcterms:modified>
</cp:coreProperties>
</file>