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5D8C2F1" w14:textId="6BAF12E1"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67BB3C90" w14:textId="77777777" w:rsidR="00BE0A8E" w:rsidRPr="00E52C9C" w:rsidRDefault="00BE0A8E" w:rsidP="00BE0A8E">
      <w:pPr>
        <w:pStyle w:val="Body2"/>
        <w:rPr>
          <w:lang w:val="lt-LT"/>
        </w:rPr>
      </w:pPr>
    </w:p>
    <w:p w14:paraId="150F562D"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0869CB7A"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27989125" w14:textId="77777777" w:rsidR="009A43F6" w:rsidRDefault="009A43F6" w:rsidP="00E20D4F">
      <w:pPr>
        <w:pStyle w:val="Body2"/>
        <w:jc w:val="center"/>
        <w:rPr>
          <w:rFonts w:eastAsia="Times New Roman" w:cs="Times New Roman"/>
          <w:b/>
          <w:color w:val="auto"/>
          <w:sz w:val="24"/>
          <w:szCs w:val="24"/>
          <w:lang w:val="lt-LT"/>
        </w:rPr>
      </w:pPr>
    </w:p>
    <w:p w14:paraId="5DAFB39A" w14:textId="1892F34D" w:rsidR="00D65203" w:rsidRDefault="005A2609" w:rsidP="00E20D4F">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VAISTINIAI PREPARATAI</w:t>
      </w:r>
      <w:r w:rsidR="001603A9">
        <w:rPr>
          <w:rFonts w:eastAsia="Times New Roman" w:cs="Times New Roman"/>
          <w:b/>
          <w:color w:val="auto"/>
          <w:sz w:val="24"/>
          <w:szCs w:val="24"/>
          <w:lang w:val="lt-LT"/>
        </w:rPr>
        <w:t xml:space="preserve"> </w:t>
      </w:r>
      <w:r w:rsidR="00080014">
        <w:rPr>
          <w:rFonts w:eastAsia="Times New Roman" w:cs="Times New Roman"/>
          <w:b/>
          <w:color w:val="auto"/>
          <w:sz w:val="24"/>
          <w:szCs w:val="24"/>
          <w:lang w:val="lt-LT"/>
        </w:rPr>
        <w:t xml:space="preserve">NR. </w:t>
      </w:r>
      <w:r w:rsidR="00B576ED">
        <w:rPr>
          <w:rFonts w:eastAsia="Times New Roman" w:cs="Times New Roman"/>
          <w:b/>
          <w:color w:val="auto"/>
          <w:sz w:val="24"/>
          <w:szCs w:val="24"/>
          <w:lang w:val="lt-LT"/>
        </w:rPr>
        <w:t>9321</w:t>
      </w:r>
    </w:p>
    <w:p w14:paraId="388A0233" w14:textId="77777777" w:rsidR="0072416C" w:rsidRPr="00E52C9C" w:rsidRDefault="0072416C" w:rsidP="00E20D4F">
      <w:pPr>
        <w:pStyle w:val="Body2"/>
        <w:jc w:val="center"/>
        <w:rPr>
          <w:lang w:val="lt-LT"/>
        </w:rPr>
      </w:pPr>
    </w:p>
    <w:p w14:paraId="21831D8B" w14:textId="77777777" w:rsidR="009C5D91" w:rsidRPr="00B576ED" w:rsidRDefault="004D35E3">
      <w:pPr>
        <w:pStyle w:val="Body2"/>
        <w:rPr>
          <w:color w:val="000000" w:themeColor="text1"/>
          <w:lang w:val="lt-LT"/>
        </w:rPr>
      </w:pPr>
      <w:r w:rsidRPr="00B576ED">
        <w:rPr>
          <w:color w:val="000000" w:themeColor="text1"/>
          <w:lang w:val="lt-LT"/>
        </w:rPr>
        <w:tab/>
        <w:t>1.</w:t>
      </w:r>
      <w:r w:rsidR="006D4DF7" w:rsidRPr="00B576ED">
        <w:rPr>
          <w:color w:val="000000" w:themeColor="text1"/>
          <w:lang w:val="lt-LT"/>
        </w:rPr>
        <w:t xml:space="preserve"> </w:t>
      </w:r>
      <w:r w:rsidR="00F63F6A" w:rsidRPr="00B576ED">
        <w:rPr>
          <w:color w:val="000000" w:themeColor="text1"/>
          <w:lang w:val="lt-LT"/>
        </w:rPr>
        <w:t xml:space="preserve">VšĮ Vilniaus universiteto ligoninė Santaros klinikos (toliau - </w:t>
      </w:r>
      <w:r w:rsidR="006D4DF7" w:rsidRPr="00B576ED">
        <w:rPr>
          <w:color w:val="000000" w:themeColor="text1"/>
          <w:lang w:val="lt-LT"/>
        </w:rPr>
        <w:t>PO</w:t>
      </w:r>
      <w:r w:rsidR="00F63F6A" w:rsidRPr="00B576ED">
        <w:rPr>
          <w:color w:val="000000" w:themeColor="text1"/>
          <w:lang w:val="lt-LT"/>
        </w:rPr>
        <w:t>), vykdydama viešąjį pirkimą numato įsigyti</w:t>
      </w:r>
      <w:r w:rsidRPr="00B576ED">
        <w:rPr>
          <w:color w:val="000000" w:themeColor="text1"/>
          <w:lang w:val="lt-LT"/>
        </w:rPr>
        <w:t xml:space="preserve"> </w:t>
      </w:r>
      <w:r w:rsidR="005A2609" w:rsidRPr="00B576ED">
        <w:rPr>
          <w:color w:val="000000" w:themeColor="text1"/>
          <w:lang w:val="lt-LT"/>
        </w:rPr>
        <w:t>vaistinius preparatus</w:t>
      </w:r>
      <w:r w:rsidR="0072416C" w:rsidRPr="00B576ED">
        <w:rPr>
          <w:color w:val="000000" w:themeColor="text1"/>
          <w:lang w:val="lt-LT"/>
        </w:rPr>
        <w:t xml:space="preserve"> </w:t>
      </w:r>
      <w:r w:rsidR="001603A9" w:rsidRPr="00B576ED">
        <w:rPr>
          <w:color w:val="000000" w:themeColor="text1"/>
          <w:lang w:val="lt-LT"/>
        </w:rPr>
        <w:t xml:space="preserve"> </w:t>
      </w:r>
      <w:r w:rsidRPr="00B576ED">
        <w:rPr>
          <w:color w:val="000000" w:themeColor="text1"/>
          <w:lang w:val="lt-LT"/>
        </w:rPr>
        <w:t>(toliau - prekės)</w:t>
      </w:r>
      <w:r w:rsidR="00116B0B" w:rsidRPr="00B576ED">
        <w:rPr>
          <w:color w:val="FF0000"/>
          <w:lang w:val="lt-LT"/>
        </w:rPr>
        <w:t>.</w:t>
      </w:r>
    </w:p>
    <w:p w14:paraId="3E112E1F"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34231FD2"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67ED40D" w14:textId="2285FA9C" w:rsidR="00B576ED" w:rsidRPr="00B576ED" w:rsidRDefault="004D35E3" w:rsidP="00B576ED">
      <w:pPr>
        <w:pStyle w:val="Body2"/>
        <w:rPr>
          <w:color w:val="000000" w:themeColor="text1"/>
          <w:lang w:val="lt-LT"/>
        </w:rPr>
      </w:pPr>
      <w:r w:rsidRPr="00B576ED">
        <w:rPr>
          <w:color w:val="000000" w:themeColor="text1"/>
          <w:lang w:val="lt-LT"/>
        </w:rPr>
        <w:tab/>
      </w:r>
      <w:r w:rsidR="00B576ED" w:rsidRPr="00B576ED">
        <w:rPr>
          <w:color w:val="000000" w:themeColor="text1"/>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B576ED">
          <w:rPr>
            <w:rStyle w:val="Hyperlink"/>
            <w:lang w:val="lt-LT"/>
          </w:rPr>
          <w:t>jolita.balandiene@santa.lt</w:t>
        </w:r>
      </w:hyperlink>
      <w:r w:rsidR="00B576ED" w:rsidRPr="00B576ED">
        <w:rPr>
          <w:color w:val="000000" w:themeColor="text1"/>
          <w:lang w:val="lt-LT"/>
        </w:rPr>
        <w:t>, Santariškių g. 2, LT-08406 Vilnius.</w:t>
      </w:r>
    </w:p>
    <w:p w14:paraId="0DF5F758" w14:textId="77777777"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5A2609">
        <w:rPr>
          <w:color w:val="000000" w:themeColor="text1"/>
          <w:lang w:val="lt-LT"/>
        </w:rPr>
        <w:t>vaistiniai preparatai</w:t>
      </w:r>
      <w:r w:rsidR="006164EC">
        <w:rPr>
          <w:color w:val="000000" w:themeColor="text1"/>
          <w:lang w:val="lt-LT"/>
        </w:rPr>
        <w:t>.</w:t>
      </w:r>
      <w:r w:rsidR="001603A9" w:rsidRPr="001603A9">
        <w:rPr>
          <w:color w:val="000000" w:themeColor="text1"/>
          <w:lang w:val="lt-LT"/>
        </w:rPr>
        <w:t xml:space="preserve"> </w:t>
      </w:r>
    </w:p>
    <w:p w14:paraId="301E9B86" w14:textId="39B49A53" w:rsidR="0072416C" w:rsidRDefault="00B00ADE" w:rsidP="0072416C">
      <w:pPr>
        <w:pStyle w:val="Body2"/>
        <w:ind w:firstLine="720"/>
        <w:rPr>
          <w:color w:val="000000" w:themeColor="text1"/>
          <w:lang w:val="lt-LT"/>
        </w:rPr>
      </w:pPr>
      <w:r w:rsidRPr="00E52C9C">
        <w:rPr>
          <w:color w:val="000000" w:themeColor="text1"/>
          <w:lang w:val="lt-LT"/>
        </w:rPr>
        <w:t>6</w:t>
      </w:r>
      <w:r w:rsidR="00E87DAD" w:rsidRPr="00E52C9C">
        <w:rPr>
          <w:color w:val="000000" w:themeColor="text1"/>
          <w:lang w:val="lt-LT"/>
        </w:rPr>
        <w:t xml:space="preserve">. </w:t>
      </w:r>
      <w:r w:rsidR="00D65203">
        <w:rPr>
          <w:color w:val="000000" w:themeColor="text1"/>
          <w:lang w:val="lt-LT"/>
        </w:rPr>
        <w:t xml:space="preserve">Pirkimas </w:t>
      </w:r>
      <w:r w:rsidR="0055376A">
        <w:rPr>
          <w:color w:val="000000" w:themeColor="text1"/>
          <w:lang w:val="lt-LT"/>
        </w:rPr>
        <w:t xml:space="preserve">skaidomas į </w:t>
      </w:r>
      <w:r w:rsidR="0075209E">
        <w:rPr>
          <w:color w:val="000000" w:themeColor="text1"/>
          <w:lang w:val="lt-LT"/>
        </w:rPr>
        <w:t>atskiras 7</w:t>
      </w:r>
      <w:r w:rsidR="005A2609">
        <w:rPr>
          <w:color w:val="000000" w:themeColor="text1"/>
          <w:lang w:val="lt-LT"/>
        </w:rPr>
        <w:t xml:space="preserve"> pirkimo dalis.</w:t>
      </w:r>
    </w:p>
    <w:p w14:paraId="21413222" w14:textId="6A8AD4D2" w:rsidR="009C5D91" w:rsidRPr="00E52C9C" w:rsidRDefault="00B00ADE" w:rsidP="0072416C">
      <w:pPr>
        <w:pStyle w:val="Body2"/>
        <w:ind w:firstLine="720"/>
        <w:rPr>
          <w:color w:val="000000" w:themeColor="text1"/>
          <w:lang w:val="lt-LT"/>
        </w:rPr>
      </w:pPr>
      <w:r w:rsidRPr="00E52C9C">
        <w:rPr>
          <w:color w:val="000000" w:themeColor="text1"/>
          <w:lang w:val="lt-LT"/>
        </w:rPr>
        <w:t xml:space="preserve">7. </w:t>
      </w:r>
      <w:r w:rsidR="004D35E3" w:rsidRPr="00E52C9C">
        <w:rPr>
          <w:color w:val="000000" w:themeColor="text1"/>
          <w:lang w:val="lt-LT"/>
        </w:rPr>
        <w:t xml:space="preserve">Reikalavimai pirkimo objektui nurodyti </w:t>
      </w:r>
      <w:r w:rsidR="00E87DAD" w:rsidRPr="00E52C9C">
        <w:rPr>
          <w:color w:val="000000" w:themeColor="text1"/>
          <w:lang w:val="lt-LT"/>
        </w:rPr>
        <w:t>SPS 1</w:t>
      </w:r>
      <w:r w:rsidR="004D35E3" w:rsidRPr="00E52C9C">
        <w:rPr>
          <w:color w:val="000000" w:themeColor="text1"/>
          <w:lang w:val="lt-LT"/>
        </w:rPr>
        <w:t xml:space="preserve"> priede „Techninė specifikacija“ ir</w:t>
      </w:r>
      <w:r w:rsidR="00E87DAD" w:rsidRPr="00E52C9C">
        <w:rPr>
          <w:color w:val="000000" w:themeColor="text1"/>
          <w:lang w:val="lt-LT"/>
        </w:rPr>
        <w:t xml:space="preserve"> SPS 2</w:t>
      </w:r>
      <w:r w:rsidR="004D35E3" w:rsidRPr="00E52C9C">
        <w:rPr>
          <w:color w:val="000000" w:themeColor="text1"/>
          <w:lang w:val="lt-LT"/>
        </w:rPr>
        <w:t xml:space="preserve"> priede „</w:t>
      </w:r>
      <w:r w:rsidR="00B929A8">
        <w:rPr>
          <w:color w:val="000000" w:themeColor="text1"/>
          <w:lang w:val="lt-LT"/>
        </w:rPr>
        <w:t xml:space="preserve">Prekių </w:t>
      </w:r>
      <w:r w:rsidR="004D35E3" w:rsidRPr="00E52C9C">
        <w:rPr>
          <w:color w:val="000000" w:themeColor="text1"/>
          <w:lang w:val="lt-LT"/>
        </w:rPr>
        <w:t>pirkimo</w:t>
      </w:r>
      <w:r w:rsidR="00B929A8">
        <w:rPr>
          <w:color w:val="000000" w:themeColor="text1"/>
          <w:lang w:val="lt-LT"/>
        </w:rPr>
        <w:t>-pardavimo</w:t>
      </w:r>
      <w:r w:rsidR="004D35E3" w:rsidRPr="00E52C9C">
        <w:rPr>
          <w:color w:val="000000" w:themeColor="text1"/>
          <w:lang w:val="lt-LT"/>
        </w:rPr>
        <w:t xml:space="preserve"> sutarties projektas“</w:t>
      </w:r>
      <w:r w:rsidRPr="00E52C9C">
        <w:rPr>
          <w:color w:val="000000" w:themeColor="text1"/>
          <w:lang w:val="lt-LT"/>
        </w:rPr>
        <w:t>.</w:t>
      </w:r>
      <w:r w:rsidR="00417E46" w:rsidRPr="00E52C9C">
        <w:rPr>
          <w:color w:val="000000" w:themeColor="text1"/>
          <w:lang w:val="lt-LT"/>
        </w:rPr>
        <w:t xml:space="preserve"> </w:t>
      </w:r>
    </w:p>
    <w:p w14:paraId="5D2CFCA5"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55376A">
        <w:rPr>
          <w:color w:val="000000" w:themeColor="text1"/>
          <w:lang w:val="lt-LT"/>
        </w:rPr>
        <w:t>ikos, Santariškių g. 2, Santariškių g. 7,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1E52BEC"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6FD2B860" w14:textId="04477968"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w:t>
      </w:r>
      <w:r w:rsidR="009A43F6">
        <w:rPr>
          <w:color w:val="000000" w:themeColor="text1"/>
          <w:lang w:val="lt-LT"/>
        </w:rPr>
        <w:t>10</w:t>
      </w:r>
      <w:r w:rsidR="002C4556" w:rsidRPr="00E52C9C">
        <w:rPr>
          <w:color w:val="000000" w:themeColor="text1"/>
          <w:lang w:val="lt-LT"/>
        </w:rPr>
        <w:t>.p.</w:t>
      </w:r>
    </w:p>
    <w:p w14:paraId="01F82B32" w14:textId="77777777" w:rsidR="00AE2039" w:rsidRDefault="004D35E3" w:rsidP="008A4FBD">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6946"/>
      </w:tblGrid>
      <w:tr w:rsidR="00AE2039" w:rsidRPr="00EF05F4" w14:paraId="0787C229" w14:textId="77777777" w:rsidTr="009A43F6">
        <w:trPr>
          <w:cantSplit/>
          <w:trHeight w:val="555"/>
        </w:trPr>
        <w:tc>
          <w:tcPr>
            <w:tcW w:w="567" w:type="dxa"/>
            <w:tcBorders>
              <w:top w:val="single" w:sz="4" w:space="0" w:color="auto"/>
              <w:left w:val="single" w:sz="4" w:space="0" w:color="auto"/>
              <w:bottom w:val="single" w:sz="4" w:space="0" w:color="auto"/>
              <w:right w:val="single" w:sz="4" w:space="0" w:color="auto"/>
            </w:tcBorders>
            <w:hideMark/>
          </w:tcPr>
          <w:p w14:paraId="289DDB6E" w14:textId="77777777" w:rsidR="00AE2039" w:rsidRPr="00EF05F4" w:rsidRDefault="00AE2039" w:rsidP="006E120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frame="1"/>
                <w:lang w:val="lt-LT" w:eastAsia="lt-LT"/>
              </w:rPr>
            </w:pPr>
            <w:r w:rsidRPr="00EF05F4">
              <w:rPr>
                <w:rFonts w:eastAsia="Times New Roman"/>
                <w:sz w:val="22"/>
                <w:szCs w:val="22"/>
                <w:bdr w:val="none" w:sz="0" w:space="0" w:color="auto" w:frame="1"/>
                <w:lang w:val="lt-LT" w:eastAsia="lt-LT"/>
              </w:rPr>
              <w:t>Eil.</w:t>
            </w:r>
          </w:p>
          <w:p w14:paraId="4AF7E2A1" w14:textId="77777777" w:rsidR="00AE2039" w:rsidRPr="00EF05F4" w:rsidRDefault="00AE2039" w:rsidP="006E120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frame="1"/>
                <w:lang w:val="lt-LT" w:eastAsia="lt-LT"/>
              </w:rPr>
            </w:pPr>
            <w:r w:rsidRPr="00EF05F4">
              <w:rPr>
                <w:rFonts w:eastAsia="Times New Roman"/>
                <w:sz w:val="22"/>
                <w:szCs w:val="22"/>
                <w:bdr w:val="none" w:sz="0" w:space="0" w:color="auto" w:frame="1"/>
                <w:lang w:val="lt-LT" w:eastAsia="lt-LT"/>
              </w:rPr>
              <w:t>Nr.</w:t>
            </w:r>
          </w:p>
        </w:tc>
        <w:tc>
          <w:tcPr>
            <w:tcW w:w="2552" w:type="dxa"/>
            <w:tcBorders>
              <w:top w:val="single" w:sz="4" w:space="0" w:color="auto"/>
              <w:left w:val="single" w:sz="4" w:space="0" w:color="auto"/>
              <w:bottom w:val="single" w:sz="4" w:space="0" w:color="auto"/>
              <w:right w:val="single" w:sz="4" w:space="0" w:color="auto"/>
            </w:tcBorders>
            <w:hideMark/>
          </w:tcPr>
          <w:p w14:paraId="22BE18E6" w14:textId="77777777" w:rsidR="00AE2039" w:rsidRPr="00EF05F4" w:rsidRDefault="00AE2039" w:rsidP="006E120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sidRPr="00EF05F4">
              <w:rPr>
                <w:rFonts w:eastAsia="Times New Roman"/>
                <w:sz w:val="22"/>
                <w:szCs w:val="22"/>
                <w:bdr w:val="none" w:sz="0" w:space="0" w:color="auto" w:frame="1"/>
                <w:lang w:val="lt-LT" w:eastAsia="lt-LT"/>
              </w:rPr>
              <w:t>Kvalifikaciniai reikalavimai</w:t>
            </w:r>
          </w:p>
        </w:tc>
        <w:tc>
          <w:tcPr>
            <w:tcW w:w="6946" w:type="dxa"/>
            <w:tcBorders>
              <w:top w:val="single" w:sz="4" w:space="0" w:color="auto"/>
              <w:left w:val="single" w:sz="4" w:space="0" w:color="auto"/>
              <w:bottom w:val="single" w:sz="4" w:space="0" w:color="auto"/>
              <w:right w:val="single" w:sz="4" w:space="0" w:color="auto"/>
            </w:tcBorders>
            <w:hideMark/>
          </w:tcPr>
          <w:p w14:paraId="71CE044C" w14:textId="77777777" w:rsidR="00AE2039" w:rsidRPr="00EF05F4" w:rsidRDefault="00AE2039" w:rsidP="006E120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EF05F4">
              <w:rPr>
                <w:rFonts w:eastAsia="Times New Roman"/>
                <w:sz w:val="22"/>
                <w:szCs w:val="22"/>
                <w:bdr w:val="none" w:sz="0" w:space="0" w:color="auto" w:frame="1"/>
                <w:lang w:val="lt-LT" w:eastAsia="lt-LT"/>
              </w:rPr>
              <w:t>Kvalifikacinius reikalavimus įrodantys dokumentai</w:t>
            </w:r>
          </w:p>
        </w:tc>
      </w:tr>
      <w:tr w:rsidR="00AE2039" w:rsidRPr="00EF05F4" w14:paraId="25ED7253" w14:textId="77777777" w:rsidTr="009A43F6">
        <w:trPr>
          <w:cantSplit/>
          <w:trHeight w:val="555"/>
        </w:trPr>
        <w:tc>
          <w:tcPr>
            <w:tcW w:w="567" w:type="dxa"/>
            <w:tcBorders>
              <w:top w:val="single" w:sz="4" w:space="0" w:color="auto"/>
              <w:left w:val="single" w:sz="4" w:space="0" w:color="auto"/>
              <w:bottom w:val="single" w:sz="4" w:space="0" w:color="auto"/>
              <w:right w:val="single" w:sz="4" w:space="0" w:color="auto"/>
            </w:tcBorders>
          </w:tcPr>
          <w:p w14:paraId="7E305DC2" w14:textId="77777777" w:rsidR="00AE2039" w:rsidRPr="00EF05F4" w:rsidRDefault="00AE2039" w:rsidP="00AE2039">
            <w:pPr>
              <w:rPr>
                <w:rFonts w:eastAsia="Times New Roman"/>
                <w:sz w:val="22"/>
                <w:szCs w:val="22"/>
                <w:lang w:val="lt-LT" w:eastAsia="lt-LT"/>
              </w:rPr>
            </w:pPr>
            <w:r w:rsidRPr="00EF05F4">
              <w:rPr>
                <w:rFonts w:eastAsia="Times New Roman"/>
                <w:sz w:val="22"/>
                <w:szCs w:val="22"/>
                <w:bdr w:val="none" w:sz="0" w:space="0" w:color="auto" w:frame="1"/>
                <w:lang w:val="lt-LT" w:eastAsia="lt-LT"/>
              </w:rPr>
              <w:t>1.</w:t>
            </w:r>
          </w:p>
        </w:tc>
        <w:tc>
          <w:tcPr>
            <w:tcW w:w="2552" w:type="dxa"/>
            <w:tcBorders>
              <w:top w:val="single" w:sz="4" w:space="0" w:color="auto"/>
              <w:left w:val="single" w:sz="4" w:space="0" w:color="auto"/>
              <w:bottom w:val="single" w:sz="4" w:space="0" w:color="auto"/>
              <w:right w:val="single" w:sz="4" w:space="0" w:color="auto"/>
            </w:tcBorders>
            <w:hideMark/>
          </w:tcPr>
          <w:p w14:paraId="2089C487" w14:textId="77777777" w:rsidR="006301B2" w:rsidRPr="00EF05F4" w:rsidRDefault="006301B2" w:rsidP="006301B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lang w:val="lt-LT"/>
              </w:rPr>
            </w:pPr>
            <w:r w:rsidRPr="00EF05F4">
              <w:rPr>
                <w:sz w:val="22"/>
                <w:szCs w:val="22"/>
                <w:bdr w:val="none" w:sz="0" w:space="0" w:color="auto"/>
                <w:lang w:val="lt-LT"/>
              </w:rPr>
              <w:t>Tiekėjas turi teisę verstis vaistinių preparatų</w:t>
            </w:r>
          </w:p>
          <w:p w14:paraId="60453BFE" w14:textId="77777777" w:rsidR="00AE2039" w:rsidRPr="00EF05F4" w:rsidRDefault="0055376A" w:rsidP="0055376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lang w:val="lt-LT"/>
              </w:rPr>
            </w:pPr>
            <w:r w:rsidRPr="00EF05F4">
              <w:rPr>
                <w:sz w:val="22"/>
                <w:szCs w:val="22"/>
                <w:bdr w:val="none" w:sz="0" w:space="0" w:color="auto"/>
                <w:lang w:val="lt-LT"/>
              </w:rPr>
              <w:t>p</w:t>
            </w:r>
            <w:r w:rsidR="006301B2" w:rsidRPr="00EF05F4">
              <w:rPr>
                <w:sz w:val="22"/>
                <w:szCs w:val="22"/>
                <w:bdr w:val="none" w:sz="0" w:space="0" w:color="auto"/>
                <w:lang w:val="lt-LT"/>
              </w:rPr>
              <w:t xml:space="preserve">rekyba </w:t>
            </w:r>
          </w:p>
        </w:tc>
        <w:tc>
          <w:tcPr>
            <w:tcW w:w="6946" w:type="dxa"/>
            <w:tcBorders>
              <w:top w:val="single" w:sz="4" w:space="0" w:color="auto"/>
              <w:left w:val="single" w:sz="4" w:space="0" w:color="auto"/>
              <w:bottom w:val="single" w:sz="4" w:space="0" w:color="auto"/>
              <w:right w:val="single" w:sz="4" w:space="0" w:color="auto"/>
            </w:tcBorders>
            <w:hideMark/>
          </w:tcPr>
          <w:p w14:paraId="5B1B6E04" w14:textId="77777777" w:rsidR="006301B2" w:rsidRPr="00EF05F4" w:rsidRDefault="00AE2039" w:rsidP="006E120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lt-LT" w:eastAsia="ar-SA"/>
              </w:rPr>
            </w:pPr>
            <w:r w:rsidRPr="00EF05F4">
              <w:rPr>
                <w:rFonts w:eastAsia="Times New Roman"/>
                <w:bCs/>
                <w:sz w:val="22"/>
                <w:szCs w:val="22"/>
                <w:bdr w:val="none" w:sz="0" w:space="0" w:color="auto"/>
                <w:shd w:val="clear" w:color="auto" w:fill="FFFFFF"/>
                <w:lang w:val="lt-LT" w:eastAsia="ar-SA"/>
              </w:rPr>
              <w:t>Vaist</w:t>
            </w:r>
            <w:r w:rsidR="006301B2" w:rsidRPr="00EF05F4">
              <w:rPr>
                <w:rFonts w:eastAsia="Times New Roman"/>
                <w:bCs/>
                <w:sz w:val="22"/>
                <w:szCs w:val="22"/>
                <w:bdr w:val="none" w:sz="0" w:space="0" w:color="auto"/>
                <w:shd w:val="clear" w:color="auto" w:fill="FFFFFF"/>
                <w:lang w:val="lt-LT" w:eastAsia="ar-SA"/>
              </w:rPr>
              <w:t>ų didmeninio platinimo licencija</w:t>
            </w:r>
            <w:r w:rsidR="00FA2D22" w:rsidRPr="00EF05F4">
              <w:rPr>
                <w:rFonts w:eastAsia="Times New Roman"/>
                <w:bCs/>
                <w:sz w:val="22"/>
                <w:szCs w:val="22"/>
                <w:bdr w:val="none" w:sz="0" w:space="0" w:color="auto"/>
                <w:shd w:val="clear" w:color="auto" w:fill="FFFFFF"/>
                <w:lang w:val="lt-LT" w:eastAsia="ar-SA"/>
              </w:rPr>
              <w:t>.</w:t>
            </w:r>
          </w:p>
          <w:p w14:paraId="46587B20" w14:textId="77777777" w:rsidR="00AE2039" w:rsidRPr="00EF05F4" w:rsidRDefault="006301B2" w:rsidP="006E120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lt-LT" w:eastAsia="ar-SA"/>
              </w:rPr>
            </w:pPr>
            <w:r w:rsidRPr="00EF05F4">
              <w:rPr>
                <w:rFonts w:eastAsia="Times New Roman"/>
                <w:bCs/>
                <w:sz w:val="22"/>
                <w:szCs w:val="22"/>
                <w:bdr w:val="none" w:sz="0" w:space="0" w:color="auto"/>
                <w:shd w:val="clear" w:color="auto" w:fill="FFFFFF"/>
                <w:lang w:val="lt-LT" w:eastAsia="ar-SA"/>
              </w:rPr>
              <w:t>J</w:t>
            </w:r>
            <w:r w:rsidR="00AE2039" w:rsidRPr="00EF05F4">
              <w:rPr>
                <w:rFonts w:eastAsia="Times New Roman"/>
                <w:bCs/>
                <w:sz w:val="22"/>
                <w:szCs w:val="22"/>
                <w:bdr w:val="none" w:sz="0" w:space="0" w:color="auto"/>
                <w:shd w:val="clear" w:color="auto" w:fill="FFFFFF"/>
                <w:lang w:val="lt-LT" w:eastAsia="ar-SA"/>
              </w:rPr>
              <w:t xml:space="preserve">ei tiekėjas registruotas Lietuvos Respublikoje, iš jo nereikalaujama pateikti jokių šį reikalavimą įrodančių dokumentų. Informaciją apie išduotas licencijas Lietuvos Respublikoje registruotiems tiekėjams, skelbiamą Valstybinės vaistų kontrolės tarnybos tinklalapyje, tikrina perkančioji organizacija. </w:t>
            </w:r>
          </w:p>
          <w:p w14:paraId="4B785523" w14:textId="77777777" w:rsidR="00AE2039" w:rsidRPr="00EF05F4" w:rsidRDefault="00AE2039" w:rsidP="006E120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lt-LT" w:eastAsia="ar-SA"/>
              </w:rPr>
            </w:pPr>
            <w:r w:rsidRPr="00EF05F4">
              <w:rPr>
                <w:rFonts w:eastAsia="Times New Roman"/>
                <w:bCs/>
                <w:sz w:val="22"/>
                <w:szCs w:val="22"/>
                <w:bdr w:val="none" w:sz="0" w:space="0" w:color="auto"/>
                <w:shd w:val="clear" w:color="auto" w:fill="FFFFFF"/>
                <w:lang w:val="lt-LT" w:eastAsia="ar-SA"/>
              </w:rPr>
              <w:t xml:space="preserve">Kitos valstybės tiekėjas, teikiantis pasiūlymą vaistams, turi pateikti licenciją ar lygiavertį dokumentą, patvirtinantį tiekėjo teisę užsiimti didmeniniu vaistų platinimu, psichotropiniams vaistams – licenciją verstis psichotropinių medžiagų didmenine prekyba, importu ir eksportu ar lygiavertį dokumentą veiklai su jais. </w:t>
            </w:r>
          </w:p>
          <w:p w14:paraId="626709BD" w14:textId="77777777" w:rsidR="00AE2039" w:rsidRPr="00EF05F4" w:rsidRDefault="00AE2039" w:rsidP="006E120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i/>
                <w:sz w:val="22"/>
                <w:szCs w:val="22"/>
                <w:bdr w:val="none" w:sz="0" w:space="0" w:color="auto"/>
                <w:lang w:val="lt-LT" w:eastAsia="ar-SA"/>
              </w:rPr>
            </w:pPr>
            <w:r w:rsidRPr="00EF05F4">
              <w:rPr>
                <w:rFonts w:eastAsia="Times New Roman"/>
                <w:bCs/>
                <w:i/>
                <w:sz w:val="22"/>
                <w:szCs w:val="22"/>
                <w:bdr w:val="none" w:sz="0" w:space="0" w:color="auto"/>
                <w:shd w:val="clear" w:color="auto" w:fill="FFFFFF"/>
                <w:lang w:val="lt-LT" w:eastAsia="ar-SA"/>
              </w:rPr>
              <w:t>Pateikiama skaitmeninė dokumento kopija.</w:t>
            </w:r>
          </w:p>
        </w:tc>
      </w:tr>
      <w:tr w:rsidR="00AE2039" w:rsidRPr="00EF05F4" w14:paraId="361D6B10" w14:textId="77777777" w:rsidTr="009A43F6">
        <w:trPr>
          <w:cantSplit/>
          <w:trHeight w:val="555"/>
        </w:trPr>
        <w:tc>
          <w:tcPr>
            <w:tcW w:w="567" w:type="dxa"/>
            <w:tcBorders>
              <w:top w:val="single" w:sz="4" w:space="0" w:color="auto"/>
              <w:left w:val="single" w:sz="4" w:space="0" w:color="auto"/>
              <w:bottom w:val="single" w:sz="4" w:space="0" w:color="auto"/>
              <w:right w:val="single" w:sz="4" w:space="0" w:color="auto"/>
            </w:tcBorders>
          </w:tcPr>
          <w:p w14:paraId="2147ABC0" w14:textId="77777777" w:rsidR="00AE2039" w:rsidRPr="00EF05F4" w:rsidRDefault="00AE2039" w:rsidP="00AE2039">
            <w:pPr>
              <w:rPr>
                <w:rFonts w:eastAsia="Times New Roman"/>
                <w:sz w:val="22"/>
                <w:szCs w:val="22"/>
                <w:bdr w:val="none" w:sz="0" w:space="0" w:color="auto" w:frame="1"/>
                <w:lang w:val="lt-LT" w:eastAsia="lt-LT"/>
              </w:rPr>
            </w:pPr>
            <w:r w:rsidRPr="00EF05F4">
              <w:rPr>
                <w:rFonts w:eastAsia="Times New Roman"/>
                <w:sz w:val="22"/>
                <w:szCs w:val="22"/>
                <w:bdr w:val="none" w:sz="0" w:space="0" w:color="auto" w:frame="1"/>
                <w:lang w:val="lt-LT" w:eastAsia="lt-LT"/>
              </w:rPr>
              <w:t>2.</w:t>
            </w:r>
          </w:p>
        </w:tc>
        <w:tc>
          <w:tcPr>
            <w:tcW w:w="2552" w:type="dxa"/>
            <w:tcBorders>
              <w:top w:val="single" w:sz="4" w:space="0" w:color="auto"/>
              <w:left w:val="single" w:sz="4" w:space="0" w:color="auto"/>
              <w:bottom w:val="single" w:sz="4" w:space="0" w:color="auto"/>
              <w:right w:val="single" w:sz="4" w:space="0" w:color="auto"/>
            </w:tcBorders>
          </w:tcPr>
          <w:p w14:paraId="5594B72C" w14:textId="2C58CC8E" w:rsidR="00AE2039" w:rsidRPr="00EF05F4" w:rsidRDefault="005B1EC4" w:rsidP="006E120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highlight w:val="yellow"/>
                <w:bdr w:val="none" w:sz="0" w:space="0" w:color="auto"/>
                <w:lang w:val="lt-LT"/>
              </w:rPr>
            </w:pPr>
            <w:r w:rsidRPr="00EF05F4">
              <w:rPr>
                <w:sz w:val="22"/>
                <w:szCs w:val="22"/>
                <w:bdr w:val="none" w:sz="0" w:space="0" w:color="auto"/>
                <w:lang w:val="lt-LT"/>
              </w:rPr>
              <w:t xml:space="preserve">Tiekėjas turi teisę verstis narkotinių ir psichotropinių medžiagų didmenine prekyba, importu ir eksportu. </w:t>
            </w:r>
            <w:r w:rsidR="00FA2D22" w:rsidRPr="00EF05F4">
              <w:rPr>
                <w:i/>
                <w:sz w:val="22"/>
                <w:szCs w:val="22"/>
                <w:bdr w:val="none" w:sz="0" w:space="0" w:color="auto"/>
                <w:lang w:val="lt-LT"/>
              </w:rPr>
              <w:t>(</w:t>
            </w:r>
            <w:r w:rsidR="0055376A" w:rsidRPr="00EF05F4">
              <w:rPr>
                <w:i/>
                <w:sz w:val="22"/>
                <w:szCs w:val="22"/>
                <w:bdr w:val="none" w:sz="0" w:space="0" w:color="auto"/>
                <w:lang w:val="lt-LT"/>
              </w:rPr>
              <w:t xml:space="preserve">taikoma </w:t>
            </w:r>
            <w:r w:rsidR="00FA2D22" w:rsidRPr="00EF05F4">
              <w:rPr>
                <w:i/>
                <w:sz w:val="22"/>
                <w:szCs w:val="22"/>
                <w:bdr w:val="none" w:sz="0" w:space="0" w:color="auto"/>
                <w:lang w:val="lt-LT"/>
              </w:rPr>
              <w:t xml:space="preserve"> </w:t>
            </w:r>
            <w:r w:rsidRPr="00EF05F4">
              <w:rPr>
                <w:i/>
                <w:sz w:val="22"/>
                <w:szCs w:val="22"/>
                <w:bdr w:val="none" w:sz="0" w:space="0" w:color="auto"/>
                <w:lang w:val="lt-LT"/>
              </w:rPr>
              <w:t xml:space="preserve">6 </w:t>
            </w:r>
            <w:r w:rsidR="00FA2D22" w:rsidRPr="00EF05F4">
              <w:rPr>
                <w:i/>
                <w:sz w:val="22"/>
                <w:szCs w:val="22"/>
                <w:bdr w:val="none" w:sz="0" w:space="0" w:color="auto"/>
                <w:lang w:val="lt-LT"/>
              </w:rPr>
              <w:t xml:space="preserve">pirkimo </w:t>
            </w:r>
            <w:r w:rsidRPr="00EF05F4">
              <w:rPr>
                <w:i/>
                <w:sz w:val="22"/>
                <w:szCs w:val="22"/>
                <w:bdr w:val="none" w:sz="0" w:space="0" w:color="auto"/>
                <w:lang w:val="lt-LT"/>
              </w:rPr>
              <w:t>daliai</w:t>
            </w:r>
            <w:r w:rsidR="00FA2D22" w:rsidRPr="00EF05F4">
              <w:rPr>
                <w:i/>
                <w:sz w:val="22"/>
                <w:szCs w:val="22"/>
                <w:bdr w:val="none" w:sz="0" w:space="0" w:color="auto"/>
                <w:lang w:val="lt-LT"/>
              </w:rPr>
              <w:t>)</w:t>
            </w:r>
          </w:p>
        </w:tc>
        <w:tc>
          <w:tcPr>
            <w:tcW w:w="6946" w:type="dxa"/>
            <w:tcBorders>
              <w:top w:val="single" w:sz="4" w:space="0" w:color="auto"/>
              <w:left w:val="single" w:sz="4" w:space="0" w:color="auto"/>
              <w:bottom w:val="single" w:sz="4" w:space="0" w:color="auto"/>
              <w:right w:val="single" w:sz="4" w:space="0" w:color="auto"/>
            </w:tcBorders>
          </w:tcPr>
          <w:p w14:paraId="4543E555" w14:textId="77777777" w:rsidR="00AE2039" w:rsidRPr="00EF05F4" w:rsidRDefault="005B1EC4" w:rsidP="006E120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lt-LT" w:eastAsia="ar-SA"/>
              </w:rPr>
            </w:pPr>
            <w:r w:rsidRPr="00EF05F4">
              <w:rPr>
                <w:rFonts w:eastAsia="Times New Roman"/>
                <w:bCs/>
                <w:sz w:val="22"/>
                <w:szCs w:val="22"/>
                <w:bdr w:val="none" w:sz="0" w:space="0" w:color="auto"/>
                <w:shd w:val="clear" w:color="auto" w:fill="FFFFFF"/>
                <w:lang w:val="lt-LT" w:eastAsia="ar-SA"/>
              </w:rPr>
              <w:t>Licencija verstis vaistinių preparatų, kurių sudėtyje yra I sąrašo medžiagų, ir II, III sąrašų narkotinių ir psichotropinių medžiagų didmenine prekyba, importu ir eksportu</w:t>
            </w:r>
            <w:r w:rsidR="006301B2" w:rsidRPr="00EF05F4">
              <w:rPr>
                <w:rFonts w:eastAsia="Times New Roman"/>
                <w:bCs/>
                <w:sz w:val="22"/>
                <w:szCs w:val="22"/>
                <w:bdr w:val="none" w:sz="0" w:space="0" w:color="auto"/>
                <w:shd w:val="clear" w:color="auto" w:fill="FFFFFF"/>
                <w:lang w:val="lt-LT" w:eastAsia="ar-SA"/>
              </w:rPr>
              <w:t>.</w:t>
            </w:r>
          </w:p>
          <w:p w14:paraId="58C1B941" w14:textId="77777777" w:rsidR="006301B2" w:rsidRPr="00EF05F4" w:rsidRDefault="006301B2" w:rsidP="006301B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lt-LT" w:eastAsia="ar-SA"/>
              </w:rPr>
            </w:pPr>
            <w:r w:rsidRPr="00EF05F4">
              <w:rPr>
                <w:rFonts w:eastAsia="Times New Roman"/>
                <w:bCs/>
                <w:sz w:val="22"/>
                <w:szCs w:val="22"/>
                <w:bdr w:val="none" w:sz="0" w:space="0" w:color="auto"/>
                <w:shd w:val="clear" w:color="auto" w:fill="FFFFFF"/>
                <w:lang w:val="lt-LT" w:eastAsia="ar-SA"/>
              </w:rPr>
              <w:t xml:space="preserve">Jei tiekėjas registruotas Lietuvos Respublikoje, iš jo nereikalaujama pateikti jokių šį reikalavimą įrodančių dokumentų. Informaciją apie išduotas licencijas Lietuvos Respublikoje registruotiems tiekėjams, skelbiamą Valstybinės vaistų kontrolės tarnybos tinklalapyje, tikrina perkančioji organizacija. </w:t>
            </w:r>
          </w:p>
          <w:p w14:paraId="1AECE87A" w14:textId="77777777" w:rsidR="006301B2" w:rsidRPr="00EF05F4" w:rsidRDefault="006301B2" w:rsidP="006301B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lt-LT" w:eastAsia="ar-SA"/>
              </w:rPr>
            </w:pPr>
            <w:r w:rsidRPr="00EF05F4">
              <w:rPr>
                <w:rFonts w:eastAsia="Times New Roman"/>
                <w:bCs/>
                <w:sz w:val="22"/>
                <w:szCs w:val="22"/>
                <w:bdr w:val="none" w:sz="0" w:space="0" w:color="auto"/>
                <w:shd w:val="clear" w:color="auto" w:fill="FFFFFF"/>
                <w:lang w:val="lt-LT" w:eastAsia="ar-SA"/>
              </w:rPr>
              <w:t xml:space="preserve">Kitos valstybės tiekėjas, teikiantis pasiūlymą </w:t>
            </w:r>
            <w:r w:rsidR="00FA2D22" w:rsidRPr="00EF05F4">
              <w:rPr>
                <w:rFonts w:eastAsia="Times New Roman"/>
                <w:bCs/>
                <w:sz w:val="22"/>
                <w:szCs w:val="22"/>
                <w:bdr w:val="none" w:sz="0" w:space="0" w:color="auto"/>
                <w:shd w:val="clear" w:color="auto" w:fill="FFFFFF"/>
                <w:lang w:val="lt-LT" w:eastAsia="ar-SA"/>
              </w:rPr>
              <w:t xml:space="preserve">psichotropiniams </w:t>
            </w:r>
            <w:r w:rsidRPr="00EF05F4">
              <w:rPr>
                <w:rFonts w:eastAsia="Times New Roman"/>
                <w:bCs/>
                <w:sz w:val="22"/>
                <w:szCs w:val="22"/>
                <w:bdr w:val="none" w:sz="0" w:space="0" w:color="auto"/>
                <w:shd w:val="clear" w:color="auto" w:fill="FFFFFF"/>
                <w:lang w:val="lt-LT" w:eastAsia="ar-SA"/>
              </w:rPr>
              <w:t xml:space="preserve">vaistams, turi pateikti licenciją verstis psichotropinių medžiagų didmenine prekyba, importu ir eksportu ar lygiavertį dokumentą veiklai su jais. </w:t>
            </w:r>
          </w:p>
          <w:p w14:paraId="0D9F5F73" w14:textId="77777777" w:rsidR="006301B2" w:rsidRPr="00EF05F4" w:rsidRDefault="006301B2" w:rsidP="006301B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i/>
                <w:sz w:val="22"/>
                <w:szCs w:val="22"/>
                <w:bdr w:val="none" w:sz="0" w:space="0" w:color="auto"/>
                <w:shd w:val="clear" w:color="auto" w:fill="FFFFFF"/>
                <w:lang w:val="lt-LT" w:eastAsia="ar-SA"/>
              </w:rPr>
            </w:pPr>
            <w:r w:rsidRPr="00EF05F4">
              <w:rPr>
                <w:rFonts w:eastAsia="Times New Roman"/>
                <w:bCs/>
                <w:i/>
                <w:sz w:val="22"/>
                <w:szCs w:val="22"/>
                <w:bdr w:val="none" w:sz="0" w:space="0" w:color="auto"/>
                <w:shd w:val="clear" w:color="auto" w:fill="FFFFFF"/>
                <w:lang w:val="lt-LT" w:eastAsia="ar-SA"/>
              </w:rPr>
              <w:t>Pateikiama skaitmeninė dokumento kopija.</w:t>
            </w:r>
          </w:p>
        </w:tc>
      </w:tr>
    </w:tbl>
    <w:p w14:paraId="21A105B4" w14:textId="77777777" w:rsidR="00AE2039" w:rsidRDefault="00AE2039" w:rsidP="008A4FBD">
      <w:pPr>
        <w:pStyle w:val="Body2"/>
        <w:rPr>
          <w:color w:val="000000" w:themeColor="text1"/>
          <w:lang w:val="lt-LT"/>
        </w:rPr>
      </w:pPr>
    </w:p>
    <w:p w14:paraId="39648968" w14:textId="77777777" w:rsidR="00DD671A" w:rsidRPr="00E52C9C" w:rsidRDefault="002C4556" w:rsidP="00DD671A">
      <w:pPr>
        <w:pStyle w:val="Body2"/>
        <w:ind w:firstLine="720"/>
        <w:rPr>
          <w:color w:val="000000" w:themeColor="text1"/>
          <w:lang w:val="lt-LT"/>
        </w:rPr>
      </w:pPr>
      <w:r w:rsidRPr="00E52C9C">
        <w:rPr>
          <w:color w:val="000000" w:themeColor="text1"/>
          <w:lang w:val="lt-LT"/>
        </w:rPr>
        <w:lastRenderedPageBreak/>
        <w:t>12. Kitų atrankos reikalavimų tiekėjams nenustatoma.</w:t>
      </w:r>
    </w:p>
    <w:p w14:paraId="60F82B67"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2BA5F958"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95B602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84F1C3" w14:textId="77777777" w:rsidR="00DD671A" w:rsidRPr="00E52C9C" w:rsidRDefault="00DD671A" w:rsidP="00DD671A">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443BC31F" w14:textId="77777777" w:rsidR="00156C23" w:rsidRPr="00FA2ECF" w:rsidRDefault="00DD671A" w:rsidP="00156C23">
      <w:pPr>
        <w:pStyle w:val="Body2"/>
        <w:rPr>
          <w:b/>
          <w:color w:val="000000" w:themeColor="text1"/>
          <w:lang w:val="lt-LT"/>
        </w:rPr>
      </w:pPr>
      <w:r w:rsidRPr="00E52C9C">
        <w:rPr>
          <w:color w:val="000000" w:themeColor="text1"/>
          <w:lang w:val="lt-LT"/>
        </w:rPr>
        <w:tab/>
      </w:r>
      <w:r w:rsidR="00156C23">
        <w:rPr>
          <w:color w:val="000000" w:themeColor="text1"/>
          <w:lang w:val="lt-LT"/>
        </w:rPr>
        <w:t xml:space="preserve">18. PO </w:t>
      </w:r>
      <w:r w:rsidR="00156C23" w:rsidRPr="00E52C9C">
        <w:rPr>
          <w:color w:val="000000" w:themeColor="text1"/>
          <w:lang w:val="lt-LT"/>
        </w:rPr>
        <w:t xml:space="preserve">ekonomiškai naudingiausią pasiūlymą išrenka pagal mažiausią kainą. </w:t>
      </w:r>
      <w:r w:rsidR="00156C23" w:rsidRPr="00FA2ECF">
        <w:rPr>
          <w:b/>
          <w:color w:val="000000" w:themeColor="text1"/>
          <w:lang w:val="lt-LT"/>
        </w:rPr>
        <w:t>Maksimali pasi</w:t>
      </w:r>
      <w:r w:rsidR="00156C23">
        <w:rPr>
          <w:b/>
          <w:color w:val="000000" w:themeColor="text1"/>
          <w:lang w:val="lt-LT"/>
        </w:rPr>
        <w:t>ūlymo (vertinamoji) kaina</w:t>
      </w:r>
      <w:r w:rsidR="00156C23" w:rsidRPr="00FA2ECF">
        <w:rPr>
          <w:b/>
          <w:color w:val="000000" w:themeColor="text1"/>
          <w:lang w:val="lt-LT"/>
        </w:rPr>
        <w:t>, kurią viršijus pasiūlymas bus atmetamas kiekvienai pirkimo daliai yra tokia:</w:t>
      </w:r>
    </w:p>
    <w:tbl>
      <w:tblPr>
        <w:tblW w:w="9918" w:type="dxa"/>
        <w:tblLook w:val="04A0" w:firstRow="1" w:lastRow="0" w:firstColumn="1" w:lastColumn="0" w:noHBand="0" w:noVBand="1"/>
      </w:tblPr>
      <w:tblGrid>
        <w:gridCol w:w="988"/>
        <w:gridCol w:w="3118"/>
        <w:gridCol w:w="2977"/>
        <w:gridCol w:w="2835"/>
      </w:tblGrid>
      <w:tr w:rsidR="00A54290" w:rsidRPr="00FA2ECF" w14:paraId="2E2E9B4A" w14:textId="77777777" w:rsidTr="00F1560A">
        <w:trPr>
          <w:trHeight w:val="7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4AB6" w14:textId="77777777" w:rsidR="00A54290" w:rsidRPr="00FA2ECF" w:rsidRDefault="00A54290" w:rsidP="00FD720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118" w:type="dxa"/>
            <w:tcBorders>
              <w:top w:val="single" w:sz="4" w:space="0" w:color="auto"/>
              <w:left w:val="single" w:sz="4" w:space="0" w:color="auto"/>
              <w:bottom w:val="single" w:sz="4" w:space="0" w:color="auto"/>
              <w:right w:val="single" w:sz="4" w:space="0" w:color="auto"/>
            </w:tcBorders>
          </w:tcPr>
          <w:p w14:paraId="6084D9FB" w14:textId="207F9368" w:rsidR="00A54290" w:rsidRPr="00891B8F" w:rsidRDefault="00A54290" w:rsidP="00FD720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Pr>
                <w:rFonts w:ascii="Times New Roman1" w:eastAsia="Times New Roman" w:hAnsi="Times New Roman1"/>
                <w:color w:val="000000"/>
                <w:sz w:val="22"/>
                <w:szCs w:val="22"/>
                <w:bdr w:val="none" w:sz="0" w:space="0" w:color="auto"/>
                <w:lang w:val="lt-LT" w:eastAsia="lt-LT"/>
              </w:rPr>
              <w:t>Prekės pavadinimas</w:t>
            </w:r>
          </w:p>
        </w:tc>
        <w:tc>
          <w:tcPr>
            <w:tcW w:w="2977" w:type="dxa"/>
            <w:tcBorders>
              <w:top w:val="single" w:sz="4" w:space="0" w:color="auto"/>
              <w:left w:val="single" w:sz="4" w:space="0" w:color="auto"/>
              <w:bottom w:val="single" w:sz="4" w:space="0" w:color="auto"/>
              <w:right w:val="single" w:sz="4" w:space="0" w:color="auto"/>
            </w:tcBorders>
          </w:tcPr>
          <w:p w14:paraId="367408C7" w14:textId="76060899" w:rsidR="00A54290" w:rsidRPr="00FA2ECF" w:rsidRDefault="00A54290" w:rsidP="00FD720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179E9" w14:textId="77777777" w:rsidR="00A54290" w:rsidRPr="00FA2ECF" w:rsidRDefault="00A54290" w:rsidP="00FD720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A54290" w:rsidRPr="00FA2ECF" w14:paraId="3F67973A" w14:textId="77777777" w:rsidTr="00A54290">
        <w:trPr>
          <w:trHeight w:val="7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82FD6" w14:textId="77777777" w:rsidR="00A54290" w:rsidRPr="00FA2ECF" w:rsidRDefault="00A54290" w:rsidP="00A5429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D56D670" w14:textId="3D2FBF03" w:rsidR="00A54290" w:rsidRDefault="00A54290" w:rsidP="00A54290">
            <w:pPr>
              <w:jc w:val="center"/>
              <w:rPr>
                <w:sz w:val="22"/>
                <w:szCs w:val="22"/>
              </w:rPr>
            </w:pPr>
            <w:r>
              <w:rPr>
                <w:sz w:val="22"/>
                <w:szCs w:val="22"/>
              </w:rPr>
              <w:t>Ambroksolis</w:t>
            </w:r>
          </w:p>
        </w:tc>
        <w:tc>
          <w:tcPr>
            <w:tcW w:w="2977" w:type="dxa"/>
            <w:tcBorders>
              <w:top w:val="single" w:sz="4" w:space="0" w:color="auto"/>
              <w:left w:val="single" w:sz="4" w:space="0" w:color="auto"/>
              <w:bottom w:val="single" w:sz="4" w:space="0" w:color="auto"/>
              <w:right w:val="single" w:sz="4" w:space="0" w:color="auto"/>
            </w:tcBorders>
            <w:vAlign w:val="center"/>
          </w:tcPr>
          <w:p w14:paraId="4E20094C" w14:textId="63AB4A86" w:rsidR="00A54290" w:rsidRDefault="00A54290" w:rsidP="00A54290">
            <w:pPr>
              <w:jc w:val="center"/>
              <w:rPr>
                <w:sz w:val="22"/>
                <w:szCs w:val="22"/>
                <w:lang w:val="lt-LT" w:eastAsia="lt-LT"/>
              </w:rPr>
            </w:pPr>
            <w:r>
              <w:rPr>
                <w:sz w:val="22"/>
                <w:szCs w:val="22"/>
              </w:rPr>
              <w:t>297,12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1794F" w14:textId="091854A7" w:rsidR="00A54290" w:rsidRDefault="00A54290" w:rsidP="00A54290">
            <w:pPr>
              <w:jc w:val="center"/>
              <w:rPr>
                <w:sz w:val="22"/>
                <w:szCs w:val="22"/>
                <w:lang w:val="lt-LT" w:eastAsia="lt-LT"/>
              </w:rPr>
            </w:pPr>
            <w:r>
              <w:rPr>
                <w:sz w:val="22"/>
                <w:szCs w:val="22"/>
              </w:rPr>
              <w:t>311,98</w:t>
            </w:r>
          </w:p>
        </w:tc>
      </w:tr>
      <w:tr w:rsidR="00A54290" w:rsidRPr="00FA2ECF" w14:paraId="0BCC4AE3" w14:textId="77777777" w:rsidTr="00A54290">
        <w:trPr>
          <w:trHeight w:val="7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16983" w14:textId="77777777" w:rsidR="00A54290" w:rsidRPr="00FA2ECF" w:rsidRDefault="00A54290" w:rsidP="00A5429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118" w:type="dxa"/>
            <w:tcBorders>
              <w:top w:val="nil"/>
              <w:left w:val="single" w:sz="4" w:space="0" w:color="auto"/>
              <w:bottom w:val="single" w:sz="4" w:space="0" w:color="auto"/>
              <w:right w:val="single" w:sz="4" w:space="0" w:color="auto"/>
            </w:tcBorders>
            <w:shd w:val="clear" w:color="auto" w:fill="auto"/>
            <w:vAlign w:val="center"/>
          </w:tcPr>
          <w:p w14:paraId="4AE623A9" w14:textId="6BBFA0A4" w:rsidR="00A54290" w:rsidRDefault="00A54290" w:rsidP="00A54290">
            <w:pPr>
              <w:jc w:val="center"/>
              <w:rPr>
                <w:sz w:val="22"/>
                <w:szCs w:val="22"/>
              </w:rPr>
            </w:pPr>
            <w:r>
              <w:rPr>
                <w:color w:val="000000"/>
                <w:sz w:val="22"/>
                <w:szCs w:val="22"/>
              </w:rPr>
              <w:t>Chinidino gliukonatas</w:t>
            </w:r>
          </w:p>
        </w:tc>
        <w:tc>
          <w:tcPr>
            <w:tcW w:w="2977" w:type="dxa"/>
            <w:tcBorders>
              <w:top w:val="nil"/>
              <w:left w:val="single" w:sz="4" w:space="0" w:color="auto"/>
              <w:bottom w:val="single" w:sz="4" w:space="0" w:color="auto"/>
              <w:right w:val="single" w:sz="4" w:space="0" w:color="auto"/>
            </w:tcBorders>
            <w:vAlign w:val="center"/>
          </w:tcPr>
          <w:p w14:paraId="10D9671D" w14:textId="476D65C5" w:rsidR="00A54290" w:rsidRDefault="00A54290" w:rsidP="00A54290">
            <w:pPr>
              <w:jc w:val="center"/>
              <w:rPr>
                <w:sz w:val="22"/>
                <w:szCs w:val="22"/>
              </w:rPr>
            </w:pPr>
            <w:r>
              <w:rPr>
                <w:sz w:val="22"/>
                <w:szCs w:val="22"/>
              </w:rPr>
              <w:t>1500,00</w:t>
            </w:r>
          </w:p>
        </w:tc>
        <w:tc>
          <w:tcPr>
            <w:tcW w:w="2835" w:type="dxa"/>
            <w:tcBorders>
              <w:top w:val="nil"/>
              <w:left w:val="single" w:sz="4" w:space="0" w:color="auto"/>
              <w:bottom w:val="single" w:sz="4" w:space="0" w:color="auto"/>
              <w:right w:val="single" w:sz="4" w:space="0" w:color="auto"/>
            </w:tcBorders>
            <w:shd w:val="clear" w:color="auto" w:fill="auto"/>
            <w:noWrap/>
            <w:vAlign w:val="center"/>
          </w:tcPr>
          <w:p w14:paraId="7F557090" w14:textId="54F89CB8" w:rsidR="00A54290" w:rsidRDefault="00A54290" w:rsidP="00A54290">
            <w:pPr>
              <w:jc w:val="center"/>
              <w:rPr>
                <w:sz w:val="22"/>
                <w:szCs w:val="22"/>
              </w:rPr>
            </w:pPr>
            <w:r>
              <w:rPr>
                <w:sz w:val="22"/>
                <w:szCs w:val="22"/>
              </w:rPr>
              <w:t>1575,00</w:t>
            </w:r>
          </w:p>
        </w:tc>
      </w:tr>
      <w:tr w:rsidR="00A54290" w:rsidRPr="00FA2ECF" w14:paraId="5790DCD4" w14:textId="77777777" w:rsidTr="00A54290">
        <w:trPr>
          <w:trHeight w:val="7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1A2A2" w14:textId="77777777" w:rsidR="00A54290" w:rsidRDefault="00A54290" w:rsidP="00A5429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118" w:type="dxa"/>
            <w:tcBorders>
              <w:top w:val="nil"/>
              <w:left w:val="single" w:sz="4" w:space="0" w:color="auto"/>
              <w:bottom w:val="single" w:sz="4" w:space="0" w:color="auto"/>
              <w:right w:val="single" w:sz="4" w:space="0" w:color="auto"/>
            </w:tcBorders>
            <w:shd w:val="clear" w:color="auto" w:fill="auto"/>
          </w:tcPr>
          <w:p w14:paraId="78DC846D" w14:textId="3182A984" w:rsidR="00A54290" w:rsidRDefault="00A54290" w:rsidP="00A54290">
            <w:pPr>
              <w:jc w:val="center"/>
              <w:rPr>
                <w:sz w:val="22"/>
                <w:szCs w:val="22"/>
              </w:rPr>
            </w:pPr>
            <w:r>
              <w:rPr>
                <w:sz w:val="22"/>
                <w:szCs w:val="22"/>
              </w:rPr>
              <w:t>Indocianino žaliasis</w:t>
            </w:r>
          </w:p>
        </w:tc>
        <w:tc>
          <w:tcPr>
            <w:tcW w:w="2977" w:type="dxa"/>
            <w:tcBorders>
              <w:top w:val="nil"/>
              <w:left w:val="single" w:sz="4" w:space="0" w:color="auto"/>
              <w:bottom w:val="single" w:sz="4" w:space="0" w:color="auto"/>
              <w:right w:val="single" w:sz="4" w:space="0" w:color="auto"/>
            </w:tcBorders>
            <w:vAlign w:val="center"/>
          </w:tcPr>
          <w:p w14:paraId="37A8F539" w14:textId="79F2F637" w:rsidR="00A54290" w:rsidRDefault="00A54290" w:rsidP="00A54290">
            <w:pPr>
              <w:jc w:val="center"/>
              <w:rPr>
                <w:sz w:val="22"/>
                <w:szCs w:val="22"/>
              </w:rPr>
            </w:pPr>
            <w:r>
              <w:rPr>
                <w:sz w:val="22"/>
                <w:szCs w:val="22"/>
              </w:rPr>
              <w:t>28500,00</w:t>
            </w:r>
          </w:p>
        </w:tc>
        <w:tc>
          <w:tcPr>
            <w:tcW w:w="2835" w:type="dxa"/>
            <w:tcBorders>
              <w:top w:val="nil"/>
              <w:left w:val="single" w:sz="4" w:space="0" w:color="auto"/>
              <w:bottom w:val="single" w:sz="4" w:space="0" w:color="auto"/>
              <w:right w:val="single" w:sz="4" w:space="0" w:color="auto"/>
            </w:tcBorders>
            <w:shd w:val="clear" w:color="auto" w:fill="auto"/>
            <w:noWrap/>
            <w:vAlign w:val="center"/>
          </w:tcPr>
          <w:p w14:paraId="67D45369" w14:textId="5C3612AB" w:rsidR="00A54290" w:rsidRDefault="00A54290" w:rsidP="00A54290">
            <w:pPr>
              <w:jc w:val="center"/>
              <w:rPr>
                <w:sz w:val="22"/>
                <w:szCs w:val="22"/>
              </w:rPr>
            </w:pPr>
            <w:r>
              <w:rPr>
                <w:sz w:val="22"/>
                <w:szCs w:val="22"/>
              </w:rPr>
              <w:t>29925,00</w:t>
            </w:r>
          </w:p>
        </w:tc>
      </w:tr>
      <w:tr w:rsidR="00A54290" w:rsidRPr="00FA2ECF" w14:paraId="18134813" w14:textId="77777777" w:rsidTr="00A54290">
        <w:trPr>
          <w:trHeight w:val="7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48A41" w14:textId="77777777" w:rsidR="00A54290" w:rsidRDefault="00A54290" w:rsidP="00A5429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118" w:type="dxa"/>
            <w:tcBorders>
              <w:top w:val="nil"/>
              <w:left w:val="single" w:sz="4" w:space="0" w:color="auto"/>
              <w:bottom w:val="single" w:sz="4" w:space="0" w:color="auto"/>
              <w:right w:val="single" w:sz="4" w:space="0" w:color="auto"/>
            </w:tcBorders>
            <w:shd w:val="clear" w:color="auto" w:fill="auto"/>
            <w:vAlign w:val="center"/>
          </w:tcPr>
          <w:p w14:paraId="7F3F8140" w14:textId="7CAE0331" w:rsidR="00A54290" w:rsidRDefault="00A54290" w:rsidP="00A54290">
            <w:pPr>
              <w:jc w:val="center"/>
              <w:rPr>
                <w:sz w:val="22"/>
                <w:szCs w:val="22"/>
              </w:rPr>
            </w:pPr>
            <w:r>
              <w:rPr>
                <w:sz w:val="22"/>
                <w:szCs w:val="22"/>
              </w:rPr>
              <w:t>Insulinas lispro</w:t>
            </w:r>
          </w:p>
        </w:tc>
        <w:tc>
          <w:tcPr>
            <w:tcW w:w="2977" w:type="dxa"/>
            <w:tcBorders>
              <w:top w:val="nil"/>
              <w:left w:val="single" w:sz="4" w:space="0" w:color="auto"/>
              <w:bottom w:val="single" w:sz="4" w:space="0" w:color="auto"/>
              <w:right w:val="single" w:sz="4" w:space="0" w:color="auto"/>
            </w:tcBorders>
            <w:vAlign w:val="center"/>
          </w:tcPr>
          <w:p w14:paraId="70E8C643" w14:textId="3ED151E5" w:rsidR="00A54290" w:rsidRDefault="00A54290" w:rsidP="00A54290">
            <w:pPr>
              <w:jc w:val="center"/>
              <w:rPr>
                <w:sz w:val="22"/>
                <w:szCs w:val="22"/>
              </w:rPr>
            </w:pPr>
            <w:r>
              <w:rPr>
                <w:sz w:val="22"/>
                <w:szCs w:val="22"/>
              </w:rPr>
              <w:t>520,00</w:t>
            </w:r>
          </w:p>
        </w:tc>
        <w:tc>
          <w:tcPr>
            <w:tcW w:w="2835" w:type="dxa"/>
            <w:tcBorders>
              <w:top w:val="nil"/>
              <w:left w:val="single" w:sz="4" w:space="0" w:color="auto"/>
              <w:bottom w:val="single" w:sz="4" w:space="0" w:color="auto"/>
              <w:right w:val="single" w:sz="4" w:space="0" w:color="auto"/>
            </w:tcBorders>
            <w:shd w:val="clear" w:color="auto" w:fill="auto"/>
            <w:noWrap/>
            <w:vAlign w:val="center"/>
          </w:tcPr>
          <w:p w14:paraId="2D0AF2D9" w14:textId="235F5D74" w:rsidR="00A54290" w:rsidRDefault="00A54290" w:rsidP="00A54290">
            <w:pPr>
              <w:jc w:val="center"/>
              <w:rPr>
                <w:sz w:val="22"/>
                <w:szCs w:val="22"/>
              </w:rPr>
            </w:pPr>
            <w:r>
              <w:rPr>
                <w:sz w:val="22"/>
                <w:szCs w:val="22"/>
              </w:rPr>
              <w:t>546,00</w:t>
            </w:r>
          </w:p>
        </w:tc>
      </w:tr>
      <w:tr w:rsidR="00A54290" w:rsidRPr="00FA2ECF" w14:paraId="60C91C2B" w14:textId="77777777" w:rsidTr="00A54290">
        <w:trPr>
          <w:trHeight w:val="7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0C131" w14:textId="77777777" w:rsidR="00A54290" w:rsidRDefault="00A54290" w:rsidP="00A5429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118" w:type="dxa"/>
            <w:tcBorders>
              <w:top w:val="nil"/>
              <w:left w:val="single" w:sz="4" w:space="0" w:color="auto"/>
              <w:bottom w:val="single" w:sz="4" w:space="0" w:color="auto"/>
              <w:right w:val="single" w:sz="4" w:space="0" w:color="auto"/>
            </w:tcBorders>
            <w:shd w:val="clear" w:color="auto" w:fill="auto"/>
            <w:vAlign w:val="center"/>
          </w:tcPr>
          <w:p w14:paraId="545B148B" w14:textId="3ABD71A0" w:rsidR="00A54290" w:rsidRDefault="00A54290" w:rsidP="00A54290">
            <w:pPr>
              <w:jc w:val="center"/>
              <w:rPr>
                <w:sz w:val="22"/>
                <w:szCs w:val="22"/>
              </w:rPr>
            </w:pPr>
            <w:r>
              <w:rPr>
                <w:sz w:val="22"/>
                <w:szCs w:val="22"/>
              </w:rPr>
              <w:t>Metilergonovino maleatas</w:t>
            </w:r>
          </w:p>
        </w:tc>
        <w:tc>
          <w:tcPr>
            <w:tcW w:w="2977" w:type="dxa"/>
            <w:tcBorders>
              <w:top w:val="nil"/>
              <w:left w:val="single" w:sz="4" w:space="0" w:color="auto"/>
              <w:bottom w:val="single" w:sz="4" w:space="0" w:color="auto"/>
              <w:right w:val="single" w:sz="4" w:space="0" w:color="auto"/>
            </w:tcBorders>
            <w:vAlign w:val="center"/>
          </w:tcPr>
          <w:p w14:paraId="1BC048CC" w14:textId="424E63E5" w:rsidR="00A54290" w:rsidRDefault="00A54290" w:rsidP="00A54290">
            <w:pPr>
              <w:jc w:val="center"/>
              <w:rPr>
                <w:sz w:val="22"/>
                <w:szCs w:val="22"/>
              </w:rPr>
            </w:pPr>
            <w:r>
              <w:rPr>
                <w:sz w:val="22"/>
                <w:szCs w:val="22"/>
              </w:rPr>
              <w:t>375,00</w:t>
            </w:r>
          </w:p>
        </w:tc>
        <w:tc>
          <w:tcPr>
            <w:tcW w:w="2835" w:type="dxa"/>
            <w:tcBorders>
              <w:top w:val="nil"/>
              <w:left w:val="single" w:sz="4" w:space="0" w:color="auto"/>
              <w:bottom w:val="single" w:sz="4" w:space="0" w:color="auto"/>
              <w:right w:val="single" w:sz="4" w:space="0" w:color="auto"/>
            </w:tcBorders>
            <w:shd w:val="clear" w:color="auto" w:fill="auto"/>
            <w:noWrap/>
            <w:vAlign w:val="center"/>
          </w:tcPr>
          <w:p w14:paraId="3AB58557" w14:textId="4F3CD0ED" w:rsidR="00A54290" w:rsidRDefault="00A54290" w:rsidP="00A54290">
            <w:pPr>
              <w:jc w:val="center"/>
              <w:rPr>
                <w:sz w:val="22"/>
                <w:szCs w:val="22"/>
              </w:rPr>
            </w:pPr>
            <w:r>
              <w:rPr>
                <w:sz w:val="22"/>
                <w:szCs w:val="22"/>
              </w:rPr>
              <w:t>393,75</w:t>
            </w:r>
          </w:p>
        </w:tc>
      </w:tr>
      <w:tr w:rsidR="00A54290" w:rsidRPr="00FA2ECF" w14:paraId="2C616A37" w14:textId="77777777" w:rsidTr="00A54290">
        <w:trPr>
          <w:trHeight w:val="7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A74FD" w14:textId="77777777" w:rsidR="00A54290" w:rsidRDefault="00A54290" w:rsidP="00A5429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118" w:type="dxa"/>
            <w:tcBorders>
              <w:top w:val="nil"/>
              <w:left w:val="single" w:sz="4" w:space="0" w:color="auto"/>
              <w:bottom w:val="single" w:sz="4" w:space="0" w:color="auto"/>
              <w:right w:val="single" w:sz="4" w:space="0" w:color="auto"/>
            </w:tcBorders>
            <w:shd w:val="clear" w:color="auto" w:fill="auto"/>
            <w:vAlign w:val="center"/>
          </w:tcPr>
          <w:p w14:paraId="5BF7B8D6" w14:textId="5C9994A2" w:rsidR="00A54290" w:rsidRDefault="00A54290" w:rsidP="00A54290">
            <w:pPr>
              <w:jc w:val="center"/>
              <w:rPr>
                <w:sz w:val="22"/>
                <w:szCs w:val="22"/>
              </w:rPr>
            </w:pPr>
            <w:r>
              <w:rPr>
                <w:sz w:val="22"/>
                <w:szCs w:val="22"/>
              </w:rPr>
              <w:t>Morfino sulfatas</w:t>
            </w:r>
          </w:p>
        </w:tc>
        <w:tc>
          <w:tcPr>
            <w:tcW w:w="2977" w:type="dxa"/>
            <w:tcBorders>
              <w:top w:val="nil"/>
              <w:left w:val="single" w:sz="4" w:space="0" w:color="auto"/>
              <w:bottom w:val="single" w:sz="4" w:space="0" w:color="auto"/>
              <w:right w:val="single" w:sz="4" w:space="0" w:color="auto"/>
            </w:tcBorders>
            <w:vAlign w:val="center"/>
          </w:tcPr>
          <w:p w14:paraId="2976DFCF" w14:textId="452FF5DB" w:rsidR="00A54290" w:rsidRDefault="00A54290" w:rsidP="00A54290">
            <w:pPr>
              <w:jc w:val="center"/>
              <w:rPr>
                <w:sz w:val="22"/>
                <w:szCs w:val="22"/>
              </w:rPr>
            </w:pPr>
            <w:r>
              <w:rPr>
                <w:sz w:val="22"/>
                <w:szCs w:val="22"/>
              </w:rPr>
              <w:t>640,00</w:t>
            </w:r>
          </w:p>
        </w:tc>
        <w:tc>
          <w:tcPr>
            <w:tcW w:w="2835" w:type="dxa"/>
            <w:tcBorders>
              <w:top w:val="nil"/>
              <w:left w:val="single" w:sz="4" w:space="0" w:color="auto"/>
              <w:bottom w:val="single" w:sz="4" w:space="0" w:color="auto"/>
              <w:right w:val="single" w:sz="4" w:space="0" w:color="auto"/>
            </w:tcBorders>
            <w:shd w:val="clear" w:color="auto" w:fill="auto"/>
            <w:noWrap/>
            <w:vAlign w:val="center"/>
          </w:tcPr>
          <w:p w14:paraId="5074D021" w14:textId="3B29FC6C" w:rsidR="00A54290" w:rsidRDefault="00A54290" w:rsidP="00A54290">
            <w:pPr>
              <w:jc w:val="center"/>
              <w:rPr>
                <w:sz w:val="22"/>
                <w:szCs w:val="22"/>
              </w:rPr>
            </w:pPr>
            <w:r>
              <w:rPr>
                <w:sz w:val="22"/>
                <w:szCs w:val="22"/>
              </w:rPr>
              <w:t>672,00</w:t>
            </w:r>
          </w:p>
        </w:tc>
      </w:tr>
      <w:tr w:rsidR="00A54290" w:rsidRPr="00FA2ECF" w14:paraId="44E419A0" w14:textId="77777777" w:rsidTr="00A54290">
        <w:trPr>
          <w:trHeight w:val="7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48CDC" w14:textId="77777777" w:rsidR="00A54290" w:rsidRDefault="00A54290" w:rsidP="00A5429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118" w:type="dxa"/>
            <w:tcBorders>
              <w:top w:val="nil"/>
              <w:left w:val="single" w:sz="4" w:space="0" w:color="auto"/>
              <w:bottom w:val="single" w:sz="4" w:space="0" w:color="auto"/>
              <w:right w:val="single" w:sz="4" w:space="0" w:color="auto"/>
            </w:tcBorders>
            <w:shd w:val="clear" w:color="auto" w:fill="auto"/>
            <w:vAlign w:val="center"/>
          </w:tcPr>
          <w:p w14:paraId="0554E0D0" w14:textId="39E9AB93" w:rsidR="00A54290" w:rsidRDefault="00A54290" w:rsidP="00A54290">
            <w:pPr>
              <w:jc w:val="center"/>
              <w:rPr>
                <w:sz w:val="22"/>
                <w:szCs w:val="22"/>
              </w:rPr>
            </w:pPr>
            <w:r>
              <w:rPr>
                <w:sz w:val="22"/>
                <w:szCs w:val="22"/>
              </w:rPr>
              <w:t>Sevofluranas</w:t>
            </w:r>
          </w:p>
        </w:tc>
        <w:tc>
          <w:tcPr>
            <w:tcW w:w="2977" w:type="dxa"/>
            <w:tcBorders>
              <w:top w:val="nil"/>
              <w:left w:val="single" w:sz="4" w:space="0" w:color="auto"/>
              <w:bottom w:val="single" w:sz="4" w:space="0" w:color="auto"/>
              <w:right w:val="single" w:sz="4" w:space="0" w:color="auto"/>
            </w:tcBorders>
            <w:vAlign w:val="center"/>
          </w:tcPr>
          <w:p w14:paraId="6B0C9555" w14:textId="497AC142" w:rsidR="00A54290" w:rsidRDefault="00A54290" w:rsidP="00A54290">
            <w:pPr>
              <w:jc w:val="center"/>
              <w:rPr>
                <w:sz w:val="22"/>
                <w:szCs w:val="22"/>
              </w:rPr>
            </w:pPr>
            <w:r>
              <w:rPr>
                <w:sz w:val="22"/>
                <w:szCs w:val="22"/>
              </w:rPr>
              <w:t>197045,78</w:t>
            </w:r>
          </w:p>
        </w:tc>
        <w:tc>
          <w:tcPr>
            <w:tcW w:w="2835" w:type="dxa"/>
            <w:tcBorders>
              <w:top w:val="nil"/>
              <w:left w:val="single" w:sz="4" w:space="0" w:color="auto"/>
              <w:bottom w:val="single" w:sz="4" w:space="0" w:color="auto"/>
              <w:right w:val="single" w:sz="4" w:space="0" w:color="auto"/>
            </w:tcBorders>
            <w:shd w:val="clear" w:color="auto" w:fill="auto"/>
            <w:noWrap/>
            <w:vAlign w:val="center"/>
          </w:tcPr>
          <w:p w14:paraId="5CC9CDAC" w14:textId="21B5BCFE" w:rsidR="00A54290" w:rsidRDefault="00A54290" w:rsidP="00A54290">
            <w:pPr>
              <w:jc w:val="center"/>
              <w:rPr>
                <w:sz w:val="22"/>
                <w:szCs w:val="22"/>
              </w:rPr>
            </w:pPr>
            <w:r>
              <w:rPr>
                <w:sz w:val="22"/>
                <w:szCs w:val="22"/>
              </w:rPr>
              <w:t>206898,07</w:t>
            </w:r>
          </w:p>
        </w:tc>
      </w:tr>
    </w:tbl>
    <w:p w14:paraId="6420E38C" w14:textId="77777777" w:rsidR="00156C23" w:rsidRPr="00B64CCC" w:rsidRDefault="00156C23" w:rsidP="00156C23">
      <w:pPr>
        <w:pStyle w:val="Body2"/>
        <w:ind w:firstLine="720"/>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845B86">
        <w:rPr>
          <w:i/>
          <w:color w:val="000000" w:themeColor="text1"/>
          <w:lang w:val="lt-LT"/>
        </w:rPr>
        <w:t>vadovaujantis Pridėtinės vertės mokesčio  įstatymo 19 str. 4 d. nuostatomis</w:t>
      </w:r>
      <w:r>
        <w:rPr>
          <w:i/>
          <w:color w:val="000000" w:themeColor="text1"/>
          <w:lang w:val="lt-LT"/>
        </w:rPr>
        <w:t xml:space="preserve">, </w:t>
      </w:r>
      <w:r>
        <w:rPr>
          <w:i/>
          <w:color w:val="000000" w:themeColor="text1"/>
          <w:u w:val="single"/>
          <w:lang w:val="lt-LT"/>
        </w:rPr>
        <w:t xml:space="preserve">visose pirkimo dalyje </w:t>
      </w:r>
      <w:r w:rsidRPr="00627213">
        <w:rPr>
          <w:i/>
          <w:color w:val="000000" w:themeColor="text1"/>
          <w:u w:val="single"/>
          <w:lang w:val="lt-LT"/>
        </w:rPr>
        <w:t>su</w:t>
      </w:r>
      <w:r>
        <w:rPr>
          <w:i/>
          <w:color w:val="000000" w:themeColor="text1"/>
          <w:u w:val="single"/>
          <w:lang w:val="lt-LT"/>
        </w:rPr>
        <w:t xml:space="preserve">planuota taikant 5%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5CC66CAA" w14:textId="77777777" w:rsidR="00DD671A" w:rsidRPr="00E52C9C" w:rsidRDefault="00DD671A" w:rsidP="00156C23">
      <w:pPr>
        <w:pStyle w:val="Body2"/>
        <w:ind w:firstLine="720"/>
        <w:rPr>
          <w:color w:val="000000" w:themeColor="text1"/>
          <w:lang w:val="lt-LT"/>
        </w:rPr>
      </w:pPr>
      <w:r w:rsidRPr="00E52C9C">
        <w:rPr>
          <w:color w:val="000000" w:themeColor="text1"/>
          <w:lang w:val="lt-LT"/>
        </w:rPr>
        <w:t>19. Elektroninis aukcionas pirkime nebus rengiamas.</w:t>
      </w:r>
    </w:p>
    <w:p w14:paraId="4343AACC" w14:textId="1EEEC606"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 xml:space="preserve">20. Tiekėjo pasiūlymo forma pateikta SPS 4 priede </w:t>
      </w:r>
      <w:r w:rsidR="004F5638">
        <w:rPr>
          <w:color w:val="000000"/>
          <w:sz w:val="22"/>
          <w:szCs w:val="22"/>
        </w:rPr>
        <w:t>,,</w:t>
      </w:r>
      <w:r w:rsidRPr="00E52C9C">
        <w:rPr>
          <w:color w:val="000000"/>
          <w:sz w:val="22"/>
          <w:szCs w:val="22"/>
        </w:rPr>
        <w:t>Pasiūlymo forma”.</w:t>
      </w:r>
    </w:p>
    <w:p w14:paraId="15FC2350" w14:textId="43C6B7EA"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71851A7B" w14:textId="2FC7459A" w:rsidR="009A43F6" w:rsidRDefault="00C429A4" w:rsidP="009A43F6">
      <w:pPr>
        <w:pStyle w:val="NormalWeb"/>
        <w:spacing w:before="0" w:beforeAutospacing="0" w:after="0" w:afterAutospacing="0"/>
        <w:ind w:firstLine="720"/>
        <w:jc w:val="both"/>
        <w:rPr>
          <w:color w:val="000000"/>
          <w:sz w:val="22"/>
          <w:szCs w:val="22"/>
        </w:rPr>
      </w:pPr>
      <w:r w:rsidRPr="0017145F">
        <w:rPr>
          <w:color w:val="000000"/>
          <w:sz w:val="22"/>
          <w:szCs w:val="22"/>
        </w:rPr>
        <w:t>22. Šiame pirkime taikomi aplinkos apsaugos kriterijai (žaliųjų pirkimų reikalavimai)</w:t>
      </w:r>
      <w:r w:rsidR="001D7A16">
        <w:rPr>
          <w:color w:val="000000"/>
          <w:sz w:val="22"/>
          <w:szCs w:val="22"/>
        </w:rPr>
        <w:t>, kurie</w:t>
      </w:r>
      <w:r w:rsidRPr="0017145F">
        <w:rPr>
          <w:color w:val="000000"/>
          <w:sz w:val="22"/>
          <w:szCs w:val="22"/>
        </w:rPr>
        <w:t xml:space="preserve"> nustatyti </w:t>
      </w:r>
      <w:r w:rsidR="001D7A16">
        <w:rPr>
          <w:color w:val="000000"/>
          <w:sz w:val="22"/>
          <w:szCs w:val="22"/>
        </w:rPr>
        <w:t>vadovaujantis</w:t>
      </w:r>
      <w:r w:rsidRPr="0017145F">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006124AA" w:rsidRPr="006124AA">
        <w:rPr>
          <w:color w:val="000000"/>
          <w:sz w:val="22"/>
          <w:szCs w:val="22"/>
        </w:rPr>
        <w:t>(Lietuvo</w:t>
      </w:r>
      <w:r w:rsidR="006124AA">
        <w:rPr>
          <w:color w:val="000000"/>
          <w:sz w:val="22"/>
          <w:szCs w:val="22"/>
        </w:rPr>
        <w:t xml:space="preserve">s Respublikos aplinkos ministro </w:t>
      </w:r>
      <w:r w:rsidR="00351DB8">
        <w:rPr>
          <w:color w:val="000000"/>
          <w:sz w:val="22"/>
          <w:szCs w:val="22"/>
        </w:rPr>
        <w:t>2024 m. sausio 16 d. įsakymo Nr. D1-17</w:t>
      </w:r>
      <w:r w:rsidR="006124AA">
        <w:rPr>
          <w:color w:val="000000"/>
          <w:sz w:val="22"/>
          <w:szCs w:val="22"/>
        </w:rPr>
        <w:t xml:space="preserve"> </w:t>
      </w:r>
      <w:r w:rsidR="006124AA" w:rsidRPr="006124AA">
        <w:rPr>
          <w:color w:val="000000"/>
          <w:sz w:val="22"/>
          <w:szCs w:val="22"/>
        </w:rPr>
        <w:t>redakcija)</w:t>
      </w:r>
      <w:r>
        <w:rPr>
          <w:color w:val="000000"/>
          <w:sz w:val="22"/>
          <w:szCs w:val="22"/>
        </w:rPr>
        <w:t xml:space="preserve">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sidRPr="0055376A">
        <w:rPr>
          <w:color w:val="000000"/>
          <w:sz w:val="22"/>
          <w:szCs w:val="22"/>
        </w:rPr>
        <w:t>4.4.4.1. papunktį</w:t>
      </w:r>
      <w:r w:rsidRPr="0055376A">
        <w:rPr>
          <w:color w:val="000000"/>
          <w:sz w:val="22"/>
          <w:szCs w:val="22"/>
        </w:rPr>
        <w:t xml:space="preserve">. Aplinkos apsaugos kriterijai nustatyti pirkimo sąlygų </w:t>
      </w:r>
      <w:r w:rsidR="00D65203" w:rsidRPr="0055376A">
        <w:rPr>
          <w:color w:val="000000"/>
          <w:sz w:val="22"/>
          <w:szCs w:val="22"/>
        </w:rPr>
        <w:t xml:space="preserve">viešojo pirkimo – pardavimo </w:t>
      </w:r>
      <w:r w:rsidRPr="0055376A">
        <w:rPr>
          <w:color w:val="000000"/>
          <w:sz w:val="22"/>
          <w:szCs w:val="22"/>
        </w:rPr>
        <w:t>sutarties projek</w:t>
      </w:r>
      <w:r w:rsidR="006124AA" w:rsidRPr="0055376A">
        <w:rPr>
          <w:color w:val="000000"/>
          <w:sz w:val="22"/>
          <w:szCs w:val="22"/>
        </w:rPr>
        <w:t>te kaip tiekėjo įsipareigojimas</w:t>
      </w:r>
      <w:r w:rsidR="00141BB9" w:rsidRPr="0055376A">
        <w:rPr>
          <w:color w:val="000000"/>
          <w:sz w:val="22"/>
          <w:szCs w:val="22"/>
        </w:rPr>
        <w:t>.</w:t>
      </w:r>
      <w:r w:rsidR="009A43F6">
        <w:rPr>
          <w:color w:val="000000"/>
          <w:sz w:val="22"/>
          <w:szCs w:val="22"/>
        </w:rPr>
        <w:t xml:space="preserve"> </w:t>
      </w:r>
    </w:p>
    <w:p w14:paraId="04FECD79" w14:textId="73A0F1D7" w:rsidR="009A43F6" w:rsidRPr="009A43F6" w:rsidRDefault="009A43F6" w:rsidP="009A43F6">
      <w:pPr>
        <w:pStyle w:val="NormalWeb"/>
        <w:spacing w:before="0" w:beforeAutospacing="0" w:after="0" w:afterAutospacing="0"/>
        <w:ind w:firstLine="720"/>
        <w:jc w:val="both"/>
        <w:rPr>
          <w:color w:val="000000"/>
          <w:sz w:val="22"/>
          <w:szCs w:val="22"/>
        </w:rPr>
      </w:pPr>
      <w:r w:rsidRPr="009A43F6">
        <w:rPr>
          <w:color w:val="000000"/>
          <w:sz w:val="22"/>
          <w:szCs w:val="22"/>
        </w:rPr>
        <w:t>23. Vadovaujantis Viešųjų pirkimų įstatymo 27 str. nuostatomis, prieš pradedant pirkimo procedūras CVP IS priemonėmis buvo vykdoma rinkos konsultacija (CVPIS Nr. 7</w:t>
      </w:r>
      <w:r w:rsidR="00F55203">
        <w:rPr>
          <w:color w:val="000000"/>
          <w:sz w:val="22"/>
          <w:szCs w:val="22"/>
        </w:rPr>
        <w:t>38765</w:t>
      </w:r>
      <w:r w:rsidRPr="009A43F6">
        <w:rPr>
          <w:color w:val="000000"/>
          <w:sz w:val="22"/>
          <w:szCs w:val="22"/>
        </w:rPr>
        <w:t xml:space="preserve"> ,,V</w:t>
      </w:r>
      <w:r w:rsidR="00F55203">
        <w:rPr>
          <w:color w:val="000000"/>
          <w:sz w:val="22"/>
          <w:szCs w:val="22"/>
        </w:rPr>
        <w:t>aistiniai preparatai</w:t>
      </w:r>
      <w:r w:rsidRPr="009A43F6">
        <w:rPr>
          <w:color w:val="000000"/>
          <w:sz w:val="22"/>
          <w:szCs w:val="22"/>
        </w:rPr>
        <w:t xml:space="preserve">”). </w:t>
      </w:r>
    </w:p>
    <w:p w14:paraId="100E05BD" w14:textId="77777777" w:rsidR="009A43F6" w:rsidRDefault="009A43F6" w:rsidP="006124AA">
      <w:pPr>
        <w:pStyle w:val="NormalWeb"/>
        <w:spacing w:before="0" w:beforeAutospacing="0" w:after="0" w:afterAutospacing="0"/>
        <w:ind w:firstLine="720"/>
        <w:jc w:val="both"/>
        <w:rPr>
          <w:color w:val="000000"/>
          <w:sz w:val="22"/>
          <w:szCs w:val="22"/>
        </w:rPr>
      </w:pPr>
    </w:p>
    <w:p w14:paraId="22FF4B32"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36F47C8E" w14:textId="77777777" w:rsidR="001F5A47" w:rsidRPr="00E52C9C" w:rsidRDefault="00580C72" w:rsidP="006124AA">
      <w:pPr>
        <w:pStyle w:val="NormalWeb"/>
        <w:spacing w:before="0" w:beforeAutospacing="0" w:after="0" w:afterAutospacing="0"/>
        <w:ind w:firstLine="720"/>
        <w:jc w:val="both"/>
        <w:rPr>
          <w:sz w:val="22"/>
          <w:szCs w:val="22"/>
        </w:rPr>
      </w:pPr>
      <w:r w:rsidRPr="00E52C9C">
        <w:rPr>
          <w:color w:val="000000"/>
          <w:sz w:val="22"/>
          <w:szCs w:val="22"/>
        </w:rPr>
        <w:t>1.</w:t>
      </w:r>
      <w:r w:rsidR="000F7EA2">
        <w:rPr>
          <w:color w:val="000000"/>
          <w:sz w:val="22"/>
          <w:szCs w:val="22"/>
        </w:rPr>
        <w:t xml:space="preserve"> </w:t>
      </w:r>
      <w:r w:rsidRPr="00E52C9C">
        <w:rPr>
          <w:color w:val="000000"/>
          <w:sz w:val="22"/>
          <w:szCs w:val="22"/>
        </w:rPr>
        <w:t>„Techninė specifikacija</w:t>
      </w:r>
      <w:r w:rsidR="0055376A">
        <w:rPr>
          <w:color w:val="000000"/>
          <w:sz w:val="22"/>
          <w:szCs w:val="22"/>
        </w:rPr>
        <w:t xml:space="preserve"> ir įkainiai</w:t>
      </w:r>
      <w:r w:rsidRPr="00E52C9C">
        <w:rPr>
          <w:color w:val="000000"/>
          <w:sz w:val="22"/>
          <w:szCs w:val="22"/>
        </w:rPr>
        <w:t>“.</w:t>
      </w:r>
    </w:p>
    <w:p w14:paraId="5C5B20B0" w14:textId="77777777" w:rsidR="001F5A47" w:rsidRPr="00E52C9C" w:rsidRDefault="001F5A47" w:rsidP="006124AA">
      <w:pPr>
        <w:pStyle w:val="NormalWeb"/>
        <w:spacing w:before="0" w:beforeAutospacing="0" w:after="0" w:afterAutospacing="0"/>
        <w:ind w:firstLine="720"/>
        <w:jc w:val="both"/>
        <w:rPr>
          <w:sz w:val="22"/>
          <w:szCs w:val="22"/>
        </w:rPr>
      </w:pPr>
      <w:r w:rsidRPr="00E52C9C">
        <w:rPr>
          <w:color w:val="000000"/>
          <w:sz w:val="22"/>
          <w:szCs w:val="22"/>
        </w:rPr>
        <w:t>2. „Viešojo pirkimo</w:t>
      </w:r>
      <w:r w:rsidR="00C9529E" w:rsidRPr="00E52C9C">
        <w:rPr>
          <w:color w:val="000000"/>
          <w:sz w:val="22"/>
          <w:szCs w:val="22"/>
        </w:rPr>
        <w:t>-pardavimo</w:t>
      </w:r>
      <w:r w:rsidRPr="00E52C9C">
        <w:rPr>
          <w:color w:val="000000"/>
          <w:sz w:val="22"/>
          <w:szCs w:val="22"/>
        </w:rPr>
        <w:t xml:space="preserve"> sutarties projektas“.</w:t>
      </w:r>
    </w:p>
    <w:p w14:paraId="2F01D642" w14:textId="77777777"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p>
    <w:p w14:paraId="74855F0A" w14:textId="77777777"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p>
    <w:p w14:paraId="3B9C0442" w14:textId="77777777" w:rsidR="00417E46" w:rsidRPr="00E52C9C" w:rsidRDefault="00417E46" w:rsidP="000F7EA2">
      <w:pPr>
        <w:pStyle w:val="NormalWeb"/>
        <w:spacing w:before="0" w:beforeAutospacing="0" w:after="40" w:afterAutospacing="0"/>
        <w:jc w:val="both"/>
        <w:rPr>
          <w:color w:val="000000"/>
          <w:sz w:val="22"/>
          <w:szCs w:val="22"/>
        </w:rPr>
      </w:pPr>
    </w:p>
    <w:sectPr w:rsidR="00417E46" w:rsidRPr="00E52C9C" w:rsidSect="009A43F6">
      <w:footerReference w:type="default" r:id="rId9"/>
      <w:pgSz w:w="11900" w:h="16840"/>
      <w:pgMar w:top="993"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936DD" w14:textId="77777777" w:rsidR="00985CE7" w:rsidRDefault="00985CE7">
      <w:r>
        <w:separator/>
      </w:r>
    </w:p>
  </w:endnote>
  <w:endnote w:type="continuationSeparator" w:id="0">
    <w:p w14:paraId="2931778C" w14:textId="77777777" w:rsidR="00985CE7" w:rsidRDefault="0098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C3B1B" w14:textId="77777777" w:rsidR="00985CE7" w:rsidRDefault="00985CE7">
      <w:r>
        <w:separator/>
      </w:r>
    </w:p>
  </w:footnote>
  <w:footnote w:type="continuationSeparator" w:id="0">
    <w:p w14:paraId="5C094190" w14:textId="77777777" w:rsidR="00985CE7" w:rsidRDefault="00985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80014"/>
    <w:rsid w:val="0008148D"/>
    <w:rsid w:val="000958EE"/>
    <w:rsid w:val="000C085F"/>
    <w:rsid w:val="000D0227"/>
    <w:rsid w:val="000E028C"/>
    <w:rsid w:val="000E0D87"/>
    <w:rsid w:val="000E4515"/>
    <w:rsid w:val="000F0BAD"/>
    <w:rsid w:val="000F6DC7"/>
    <w:rsid w:val="000F7EA2"/>
    <w:rsid w:val="00116B0B"/>
    <w:rsid w:val="00127DF1"/>
    <w:rsid w:val="00131C18"/>
    <w:rsid w:val="00133E2B"/>
    <w:rsid w:val="001406FD"/>
    <w:rsid w:val="00141BB9"/>
    <w:rsid w:val="00156C23"/>
    <w:rsid w:val="001577FC"/>
    <w:rsid w:val="001603A9"/>
    <w:rsid w:val="001740E9"/>
    <w:rsid w:val="001912A2"/>
    <w:rsid w:val="001A161E"/>
    <w:rsid w:val="001C74BA"/>
    <w:rsid w:val="001C795D"/>
    <w:rsid w:val="001D54F8"/>
    <w:rsid w:val="001D7A16"/>
    <w:rsid w:val="001E0538"/>
    <w:rsid w:val="001E44BB"/>
    <w:rsid w:val="001F5A47"/>
    <w:rsid w:val="0020073A"/>
    <w:rsid w:val="00214BEF"/>
    <w:rsid w:val="0022150C"/>
    <w:rsid w:val="00256216"/>
    <w:rsid w:val="002617E9"/>
    <w:rsid w:val="002713AB"/>
    <w:rsid w:val="0027244C"/>
    <w:rsid w:val="00272888"/>
    <w:rsid w:val="00287403"/>
    <w:rsid w:val="002A03B5"/>
    <w:rsid w:val="002A7CF2"/>
    <w:rsid w:val="002B07D0"/>
    <w:rsid w:val="002B7BE9"/>
    <w:rsid w:val="002C4556"/>
    <w:rsid w:val="002D0B86"/>
    <w:rsid w:val="002D0FA2"/>
    <w:rsid w:val="002E4ACB"/>
    <w:rsid w:val="002F107B"/>
    <w:rsid w:val="00314035"/>
    <w:rsid w:val="00331E8A"/>
    <w:rsid w:val="00335B15"/>
    <w:rsid w:val="00351DB8"/>
    <w:rsid w:val="00353EBE"/>
    <w:rsid w:val="00357350"/>
    <w:rsid w:val="0037386C"/>
    <w:rsid w:val="003761E5"/>
    <w:rsid w:val="00377BDB"/>
    <w:rsid w:val="00382B06"/>
    <w:rsid w:val="00384B55"/>
    <w:rsid w:val="00390579"/>
    <w:rsid w:val="003C7703"/>
    <w:rsid w:val="003E4E2D"/>
    <w:rsid w:val="003E5822"/>
    <w:rsid w:val="003F1878"/>
    <w:rsid w:val="003F7207"/>
    <w:rsid w:val="0040759E"/>
    <w:rsid w:val="00412C92"/>
    <w:rsid w:val="00417E46"/>
    <w:rsid w:val="004208D8"/>
    <w:rsid w:val="004245A8"/>
    <w:rsid w:val="004405B8"/>
    <w:rsid w:val="00446FA4"/>
    <w:rsid w:val="0045220C"/>
    <w:rsid w:val="00453693"/>
    <w:rsid w:val="00466648"/>
    <w:rsid w:val="00467A31"/>
    <w:rsid w:val="0048623D"/>
    <w:rsid w:val="004B7C0A"/>
    <w:rsid w:val="004D2AE6"/>
    <w:rsid w:val="004D35E3"/>
    <w:rsid w:val="004E4A85"/>
    <w:rsid w:val="004F4283"/>
    <w:rsid w:val="004F5638"/>
    <w:rsid w:val="004F5AF3"/>
    <w:rsid w:val="0050068E"/>
    <w:rsid w:val="00517278"/>
    <w:rsid w:val="0052361B"/>
    <w:rsid w:val="005253C8"/>
    <w:rsid w:val="00537719"/>
    <w:rsid w:val="005423E1"/>
    <w:rsid w:val="00545253"/>
    <w:rsid w:val="00545904"/>
    <w:rsid w:val="0054740D"/>
    <w:rsid w:val="0055376A"/>
    <w:rsid w:val="00553B2C"/>
    <w:rsid w:val="0057380B"/>
    <w:rsid w:val="00580C72"/>
    <w:rsid w:val="00580F1C"/>
    <w:rsid w:val="00586074"/>
    <w:rsid w:val="0058621E"/>
    <w:rsid w:val="00595819"/>
    <w:rsid w:val="005A2609"/>
    <w:rsid w:val="005B1B4D"/>
    <w:rsid w:val="005B1EC4"/>
    <w:rsid w:val="005C583C"/>
    <w:rsid w:val="005F1D03"/>
    <w:rsid w:val="00601B14"/>
    <w:rsid w:val="006108E2"/>
    <w:rsid w:val="006124AA"/>
    <w:rsid w:val="006164EC"/>
    <w:rsid w:val="00621098"/>
    <w:rsid w:val="00627213"/>
    <w:rsid w:val="006301B2"/>
    <w:rsid w:val="00632F9A"/>
    <w:rsid w:val="006538A5"/>
    <w:rsid w:val="00661473"/>
    <w:rsid w:val="00667801"/>
    <w:rsid w:val="006769C0"/>
    <w:rsid w:val="00677A72"/>
    <w:rsid w:val="00681E55"/>
    <w:rsid w:val="006C06A7"/>
    <w:rsid w:val="006D18B0"/>
    <w:rsid w:val="006D4DF7"/>
    <w:rsid w:val="006D6A2E"/>
    <w:rsid w:val="006E4D01"/>
    <w:rsid w:val="006F122D"/>
    <w:rsid w:val="006F7E9C"/>
    <w:rsid w:val="007074B0"/>
    <w:rsid w:val="00713BDD"/>
    <w:rsid w:val="007236BF"/>
    <w:rsid w:val="0072416C"/>
    <w:rsid w:val="0075209E"/>
    <w:rsid w:val="00753A55"/>
    <w:rsid w:val="007605AB"/>
    <w:rsid w:val="007708E5"/>
    <w:rsid w:val="007756DF"/>
    <w:rsid w:val="00776ADC"/>
    <w:rsid w:val="00786CE7"/>
    <w:rsid w:val="007926DD"/>
    <w:rsid w:val="007D0829"/>
    <w:rsid w:val="007D2299"/>
    <w:rsid w:val="007D4B46"/>
    <w:rsid w:val="007D700D"/>
    <w:rsid w:val="008167AE"/>
    <w:rsid w:val="0082227C"/>
    <w:rsid w:val="008358AA"/>
    <w:rsid w:val="00851EA1"/>
    <w:rsid w:val="0085744B"/>
    <w:rsid w:val="00860B6C"/>
    <w:rsid w:val="00861445"/>
    <w:rsid w:val="00871D93"/>
    <w:rsid w:val="0088254A"/>
    <w:rsid w:val="00886469"/>
    <w:rsid w:val="00896F95"/>
    <w:rsid w:val="008A4FBD"/>
    <w:rsid w:val="008B3D56"/>
    <w:rsid w:val="008B51F0"/>
    <w:rsid w:val="008C1E0B"/>
    <w:rsid w:val="008D7AF7"/>
    <w:rsid w:val="008E21AD"/>
    <w:rsid w:val="008E4CA7"/>
    <w:rsid w:val="009054BD"/>
    <w:rsid w:val="00907C5F"/>
    <w:rsid w:val="009262FF"/>
    <w:rsid w:val="00966EF0"/>
    <w:rsid w:val="00970B38"/>
    <w:rsid w:val="009761EC"/>
    <w:rsid w:val="00985CE7"/>
    <w:rsid w:val="009A43F6"/>
    <w:rsid w:val="009B20DB"/>
    <w:rsid w:val="009B7B84"/>
    <w:rsid w:val="009C1299"/>
    <w:rsid w:val="009C1BB8"/>
    <w:rsid w:val="009C3350"/>
    <w:rsid w:val="009C36FE"/>
    <w:rsid w:val="009C5D91"/>
    <w:rsid w:val="009C6CCB"/>
    <w:rsid w:val="009D2630"/>
    <w:rsid w:val="009D602E"/>
    <w:rsid w:val="009E3181"/>
    <w:rsid w:val="00A21CEB"/>
    <w:rsid w:val="00A461CC"/>
    <w:rsid w:val="00A54290"/>
    <w:rsid w:val="00A5504C"/>
    <w:rsid w:val="00A57580"/>
    <w:rsid w:val="00A66DA9"/>
    <w:rsid w:val="00A71EB8"/>
    <w:rsid w:val="00A81E15"/>
    <w:rsid w:val="00A86B80"/>
    <w:rsid w:val="00AC4912"/>
    <w:rsid w:val="00AC615D"/>
    <w:rsid w:val="00AE2039"/>
    <w:rsid w:val="00AF09A3"/>
    <w:rsid w:val="00AF5BBF"/>
    <w:rsid w:val="00B00ADE"/>
    <w:rsid w:val="00B343C9"/>
    <w:rsid w:val="00B353D9"/>
    <w:rsid w:val="00B576ED"/>
    <w:rsid w:val="00B65B18"/>
    <w:rsid w:val="00B708EE"/>
    <w:rsid w:val="00B72716"/>
    <w:rsid w:val="00B929A8"/>
    <w:rsid w:val="00B97B40"/>
    <w:rsid w:val="00BC3AFF"/>
    <w:rsid w:val="00BC6DE0"/>
    <w:rsid w:val="00BD0585"/>
    <w:rsid w:val="00BD0B3D"/>
    <w:rsid w:val="00BE0A8E"/>
    <w:rsid w:val="00BE5828"/>
    <w:rsid w:val="00C206ED"/>
    <w:rsid w:val="00C429A4"/>
    <w:rsid w:val="00C9529E"/>
    <w:rsid w:val="00CA406C"/>
    <w:rsid w:val="00CB2544"/>
    <w:rsid w:val="00CD7763"/>
    <w:rsid w:val="00CE1224"/>
    <w:rsid w:val="00CE4E42"/>
    <w:rsid w:val="00CF205C"/>
    <w:rsid w:val="00D004D5"/>
    <w:rsid w:val="00D02676"/>
    <w:rsid w:val="00D22B53"/>
    <w:rsid w:val="00D65203"/>
    <w:rsid w:val="00D825C9"/>
    <w:rsid w:val="00D8458F"/>
    <w:rsid w:val="00D94D84"/>
    <w:rsid w:val="00DA14FB"/>
    <w:rsid w:val="00DA779F"/>
    <w:rsid w:val="00DB4EB3"/>
    <w:rsid w:val="00DC25B6"/>
    <w:rsid w:val="00DC7CA3"/>
    <w:rsid w:val="00DD2355"/>
    <w:rsid w:val="00DD2784"/>
    <w:rsid w:val="00DD50CD"/>
    <w:rsid w:val="00DD671A"/>
    <w:rsid w:val="00DE5DF4"/>
    <w:rsid w:val="00DF7FD0"/>
    <w:rsid w:val="00E066E0"/>
    <w:rsid w:val="00E17092"/>
    <w:rsid w:val="00E20D4F"/>
    <w:rsid w:val="00E24FCE"/>
    <w:rsid w:val="00E31F46"/>
    <w:rsid w:val="00E42AA5"/>
    <w:rsid w:val="00E47006"/>
    <w:rsid w:val="00E52C9C"/>
    <w:rsid w:val="00E62263"/>
    <w:rsid w:val="00E85857"/>
    <w:rsid w:val="00E87DAD"/>
    <w:rsid w:val="00EA3630"/>
    <w:rsid w:val="00EB1182"/>
    <w:rsid w:val="00EB4F9B"/>
    <w:rsid w:val="00EC28FA"/>
    <w:rsid w:val="00ED2D6B"/>
    <w:rsid w:val="00ED60C2"/>
    <w:rsid w:val="00EE4984"/>
    <w:rsid w:val="00EF05F4"/>
    <w:rsid w:val="00EF43BC"/>
    <w:rsid w:val="00F1560A"/>
    <w:rsid w:val="00F30977"/>
    <w:rsid w:val="00F55203"/>
    <w:rsid w:val="00F63E59"/>
    <w:rsid w:val="00F63F6A"/>
    <w:rsid w:val="00FA2D22"/>
    <w:rsid w:val="00FC49B9"/>
    <w:rsid w:val="00FD2BF1"/>
    <w:rsid w:val="00FD2D3E"/>
    <w:rsid w:val="00FD4126"/>
    <w:rsid w:val="00FD48EC"/>
    <w:rsid w:val="00FD618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6ADF5-6432-4DDC-984C-C3BC0D96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22</cp:revision>
  <dcterms:created xsi:type="dcterms:W3CDTF">2024-10-21T05:49:00Z</dcterms:created>
  <dcterms:modified xsi:type="dcterms:W3CDTF">2024-10-21T11:01:00Z</dcterms:modified>
</cp:coreProperties>
</file>