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8675" w14:textId="77777777" w:rsidR="00642866" w:rsidRPr="00642866" w:rsidRDefault="00642866" w:rsidP="00642866">
      <w:pPr>
        <w:spacing w:after="0" w:line="240" w:lineRule="auto"/>
        <w:ind w:left="6120"/>
        <w:rPr>
          <w:rFonts w:ascii="Times New Roman" w:eastAsia="Times New Roman" w:hAnsi="Times New Roman" w:cs="Times New Roman"/>
          <w:kern w:val="0"/>
          <w:sz w:val="24"/>
          <w:szCs w:val="24"/>
          <w:lang w:val="en-US"/>
          <w14:ligatures w14:val="none"/>
        </w:rPr>
      </w:pPr>
      <w:r w:rsidRPr="00642866">
        <w:rPr>
          <w:rFonts w:ascii="Times New Roman" w:eastAsia="Times New Roman" w:hAnsi="Times New Roman" w:cs="Times New Roman"/>
          <w:kern w:val="0"/>
          <w:sz w:val="24"/>
          <w:szCs w:val="24"/>
          <w:lang w:val="en-US"/>
          <w14:ligatures w14:val="none"/>
        </w:rPr>
        <w:t>PATVIRTINTA</w:t>
      </w:r>
    </w:p>
    <w:p w14:paraId="0D6C2D7E" w14:textId="77777777" w:rsidR="00642866" w:rsidRPr="00642866" w:rsidRDefault="00642866" w:rsidP="00642866">
      <w:pPr>
        <w:tabs>
          <w:tab w:val="right" w:leader="underscore" w:pos="8640"/>
        </w:tabs>
        <w:spacing w:after="0" w:line="240" w:lineRule="auto"/>
        <w:ind w:left="5529" w:firstLine="591"/>
        <w:jc w:val="both"/>
        <w:rPr>
          <w:rFonts w:ascii="Times New Roman" w:eastAsia="Times New Roman" w:hAnsi="Times New Roman" w:cs="Times New Roman"/>
          <w:kern w:val="0"/>
          <w:sz w:val="24"/>
          <w:szCs w:val="24"/>
          <w:lang w:val="en-US"/>
          <w14:ligatures w14:val="none"/>
        </w:rPr>
      </w:pPr>
      <w:r w:rsidRPr="00642866">
        <w:rPr>
          <w:rFonts w:ascii="Times New Roman" w:eastAsia="Times New Roman" w:hAnsi="Times New Roman" w:cs="Times New Roman"/>
          <w:kern w:val="0"/>
          <w:sz w:val="24"/>
          <w:szCs w:val="24"/>
          <w:lang w:val="en-US"/>
          <w14:ligatures w14:val="none"/>
        </w:rPr>
        <w:t xml:space="preserve">UAB Komunalinių paslaugų </w:t>
      </w:r>
    </w:p>
    <w:p w14:paraId="0A19FF56" w14:textId="688C7B32" w:rsidR="00642866" w:rsidRPr="00642866" w:rsidRDefault="00642866" w:rsidP="00642866">
      <w:pPr>
        <w:tabs>
          <w:tab w:val="right" w:leader="underscore" w:pos="8640"/>
        </w:tabs>
        <w:spacing w:after="0" w:line="240" w:lineRule="auto"/>
        <w:ind w:left="5529" w:firstLine="591"/>
        <w:jc w:val="both"/>
        <w:rPr>
          <w:rFonts w:ascii="Times New Roman" w:eastAsia="Times New Roman" w:hAnsi="Times New Roman" w:cs="Times New Roman"/>
          <w:kern w:val="0"/>
          <w:sz w:val="24"/>
          <w:szCs w:val="24"/>
          <w:lang w:val="en-US"/>
          <w14:ligatures w14:val="none"/>
        </w:rPr>
      </w:pPr>
      <w:r w:rsidRPr="00642866">
        <w:rPr>
          <w:rFonts w:ascii="Times New Roman" w:eastAsia="Times New Roman" w:hAnsi="Times New Roman" w:cs="Times New Roman"/>
          <w:kern w:val="0"/>
          <w:sz w:val="24"/>
          <w:szCs w:val="24"/>
          <w:lang w:val="en-US"/>
          <w14:ligatures w14:val="none"/>
        </w:rPr>
        <w:t>centro direktoriaus 202</w:t>
      </w:r>
      <w:r>
        <w:rPr>
          <w:rFonts w:ascii="Times New Roman" w:eastAsia="Times New Roman" w:hAnsi="Times New Roman" w:cs="Times New Roman"/>
          <w:kern w:val="0"/>
          <w:sz w:val="24"/>
          <w:szCs w:val="24"/>
          <w:lang w:val="en-US"/>
          <w14:ligatures w14:val="none"/>
        </w:rPr>
        <w:t>5</w:t>
      </w:r>
      <w:r w:rsidRPr="00642866">
        <w:rPr>
          <w:rFonts w:ascii="Times New Roman" w:eastAsia="Times New Roman" w:hAnsi="Times New Roman" w:cs="Times New Roman"/>
          <w:kern w:val="0"/>
          <w:sz w:val="24"/>
          <w:szCs w:val="24"/>
          <w:lang w:val="en-US"/>
          <w14:ligatures w14:val="none"/>
        </w:rPr>
        <w:t xml:space="preserve"> m.</w:t>
      </w:r>
    </w:p>
    <w:p w14:paraId="22654170" w14:textId="0E586CF9" w:rsidR="00642866" w:rsidRPr="00642866" w:rsidRDefault="00642866" w:rsidP="00642866">
      <w:pPr>
        <w:tabs>
          <w:tab w:val="right" w:leader="underscore" w:pos="8640"/>
        </w:tabs>
        <w:spacing w:after="0" w:line="240" w:lineRule="auto"/>
        <w:ind w:left="5529"/>
        <w:jc w:val="both"/>
        <w:rPr>
          <w:rFonts w:ascii="Times New Roman" w:eastAsia="Times New Roman" w:hAnsi="Times New Roman" w:cs="Times New Roman"/>
          <w:kern w:val="0"/>
          <w:sz w:val="24"/>
          <w:szCs w:val="20"/>
          <w14:ligatures w14:val="none"/>
        </w:rPr>
      </w:pPr>
      <w:r w:rsidRPr="00642866">
        <w:rPr>
          <w:rFonts w:ascii="Times New Roman" w:eastAsia="Times New Roman" w:hAnsi="Times New Roman" w:cs="Times New Roman"/>
          <w:kern w:val="0"/>
          <w:sz w:val="24"/>
          <w:szCs w:val="20"/>
          <w14:ligatures w14:val="none"/>
        </w:rPr>
        <w:t xml:space="preserve">          </w:t>
      </w:r>
      <w:r w:rsidR="008633D9">
        <w:rPr>
          <w:rFonts w:ascii="Times New Roman" w:eastAsia="Times New Roman" w:hAnsi="Times New Roman" w:cs="Times New Roman"/>
          <w:kern w:val="0"/>
          <w:sz w:val="24"/>
          <w:szCs w:val="20"/>
          <w14:ligatures w14:val="none"/>
        </w:rPr>
        <w:t>balandžio 1</w:t>
      </w:r>
      <w:r w:rsidRPr="00642866">
        <w:rPr>
          <w:rFonts w:ascii="Times New Roman" w:eastAsia="Times New Roman" w:hAnsi="Times New Roman" w:cs="Times New Roman"/>
          <w:kern w:val="0"/>
          <w:sz w:val="24"/>
          <w:szCs w:val="20"/>
          <w14:ligatures w14:val="none"/>
        </w:rPr>
        <w:t xml:space="preserve"> d. įsakymu Nr.1- </w:t>
      </w:r>
      <w:r w:rsidR="008633D9">
        <w:rPr>
          <w:rFonts w:ascii="Times New Roman" w:eastAsia="Times New Roman" w:hAnsi="Times New Roman" w:cs="Times New Roman"/>
          <w:kern w:val="0"/>
          <w:sz w:val="24"/>
          <w:szCs w:val="20"/>
          <w14:ligatures w14:val="none"/>
        </w:rPr>
        <w:t>41</w:t>
      </w:r>
    </w:p>
    <w:p w14:paraId="218C2C32" w14:textId="77777777" w:rsidR="00642866" w:rsidRPr="00642866" w:rsidRDefault="00642866" w:rsidP="00642866">
      <w:pPr>
        <w:spacing w:after="0" w:line="240" w:lineRule="auto"/>
        <w:ind w:left="5954" w:right="-999"/>
        <w:jc w:val="right"/>
        <w:rPr>
          <w:rFonts w:ascii="Times New Roman" w:eastAsia="Times New Roman" w:hAnsi="Times New Roman" w:cs="Times New Roman"/>
          <w:kern w:val="0"/>
          <w:sz w:val="24"/>
          <w:szCs w:val="24"/>
          <w:lang w:val="en-US"/>
          <w14:ligatures w14:val="none"/>
        </w:rPr>
      </w:pPr>
    </w:p>
    <w:p w14:paraId="19885115" w14:textId="77777777" w:rsidR="00642866" w:rsidRPr="00642866" w:rsidRDefault="00642866" w:rsidP="00642866">
      <w:pPr>
        <w:spacing w:after="0" w:line="240" w:lineRule="auto"/>
        <w:ind w:left="5954" w:right="-999"/>
        <w:jc w:val="right"/>
        <w:rPr>
          <w:rFonts w:ascii="Times New Roman" w:eastAsia="Times New Roman" w:hAnsi="Times New Roman" w:cs="Times New Roman"/>
          <w:kern w:val="0"/>
          <w:sz w:val="24"/>
          <w:szCs w:val="24"/>
          <w:lang w:val="en-US"/>
          <w14:ligatures w14:val="none"/>
        </w:rPr>
      </w:pPr>
    </w:p>
    <w:p w14:paraId="1D9B6115" w14:textId="77777777" w:rsidR="00642866" w:rsidRPr="00642866" w:rsidRDefault="00642866" w:rsidP="00642866">
      <w:pPr>
        <w:spacing w:after="0" w:line="240" w:lineRule="auto"/>
        <w:jc w:val="center"/>
        <w:rPr>
          <w:rFonts w:ascii="Times New Roman" w:eastAsia="Times New Roman" w:hAnsi="Times New Roman" w:cs="Times New Roman"/>
          <w:b/>
          <w:kern w:val="0"/>
          <w:sz w:val="24"/>
          <w:szCs w:val="24"/>
          <w:lang w:val="en-US"/>
          <w14:ligatures w14:val="none"/>
        </w:rPr>
      </w:pPr>
      <w:r w:rsidRPr="00642866">
        <w:rPr>
          <w:rFonts w:ascii="Times New Roman" w:eastAsia="Times New Roman" w:hAnsi="Times New Roman" w:cs="Times New Roman"/>
          <w:b/>
          <w:kern w:val="0"/>
          <w:sz w:val="24"/>
          <w:szCs w:val="24"/>
          <w:lang w:val="en-US"/>
          <w14:ligatures w14:val="none"/>
        </w:rPr>
        <w:t>KAUNO RAJONO SAVIVALDYBĖS</w:t>
      </w:r>
    </w:p>
    <w:p w14:paraId="6CE81CEC" w14:textId="77777777" w:rsidR="00642866" w:rsidRDefault="00642866" w:rsidP="00642866">
      <w:pPr>
        <w:spacing w:after="0" w:line="240" w:lineRule="auto"/>
        <w:jc w:val="center"/>
        <w:rPr>
          <w:rFonts w:ascii="Times New Roman" w:eastAsia="Times New Roman" w:hAnsi="Times New Roman" w:cs="Times New Roman"/>
          <w:b/>
          <w:kern w:val="0"/>
          <w:sz w:val="24"/>
          <w:szCs w:val="24"/>
          <w:lang w:val="en-US"/>
          <w14:ligatures w14:val="none"/>
        </w:rPr>
      </w:pPr>
      <w:r w:rsidRPr="00642866">
        <w:rPr>
          <w:rFonts w:ascii="Times New Roman" w:eastAsia="Times New Roman" w:hAnsi="Times New Roman" w:cs="Times New Roman"/>
          <w:b/>
          <w:kern w:val="0"/>
          <w:sz w:val="24"/>
          <w:szCs w:val="24"/>
          <w:lang w:val="en-US"/>
          <w14:ligatures w14:val="none"/>
        </w:rPr>
        <w:t xml:space="preserve"> UAB KOMUNALINIŲ PASLAUGŲ CENTRAS</w:t>
      </w:r>
    </w:p>
    <w:p w14:paraId="67DA4D58" w14:textId="77777777" w:rsidR="00642866" w:rsidRDefault="00642866" w:rsidP="00642866">
      <w:pPr>
        <w:spacing w:after="0" w:line="240" w:lineRule="auto"/>
        <w:jc w:val="center"/>
        <w:rPr>
          <w:rFonts w:ascii="Times New Roman" w:eastAsia="Times New Roman" w:hAnsi="Times New Roman" w:cs="Times New Roman"/>
          <w:b/>
          <w:kern w:val="0"/>
          <w:sz w:val="24"/>
          <w:szCs w:val="24"/>
          <w:lang w:val="en-US"/>
          <w14:ligatures w14:val="none"/>
        </w:rPr>
      </w:pPr>
    </w:p>
    <w:p w14:paraId="7C69CC03" w14:textId="582FD434" w:rsidR="00642866" w:rsidRPr="00642866" w:rsidRDefault="00642866" w:rsidP="00642866">
      <w:pPr>
        <w:spacing w:after="0" w:line="240" w:lineRule="auto"/>
        <w:jc w:val="center"/>
        <w:rPr>
          <w:rFonts w:ascii="Times New Roman" w:eastAsia="Times New Roman" w:hAnsi="Times New Roman" w:cs="Times New Roman"/>
          <w:b/>
          <w:bCs/>
          <w:kern w:val="0"/>
          <w:sz w:val="24"/>
          <w:szCs w:val="24"/>
          <w:lang w:val="en-US"/>
          <w14:ligatures w14:val="none"/>
        </w:rPr>
      </w:pPr>
      <w:r w:rsidRPr="00642866">
        <w:rPr>
          <w:rFonts w:ascii="Times New Roman" w:hAnsi="Times New Roman" w:cs="Times New Roman"/>
          <w:b/>
          <w:bCs/>
          <w:sz w:val="24"/>
          <w:szCs w:val="24"/>
        </w:rPr>
        <w:t>SUPAPRASTINTO PIRKIMO ATVIRO KONKURSO BŪDU SĄLYGOS</w:t>
      </w:r>
    </w:p>
    <w:p w14:paraId="4919A608" w14:textId="77777777" w:rsidR="00983442" w:rsidRDefault="00983442" w:rsidP="00C622A5">
      <w:pPr>
        <w:jc w:val="both"/>
        <w:rPr>
          <w:rFonts w:ascii="Times New Roman" w:hAnsi="Times New Roman" w:cs="Times New Roman"/>
          <w:sz w:val="24"/>
          <w:szCs w:val="24"/>
        </w:rPr>
      </w:pPr>
    </w:p>
    <w:p w14:paraId="0A87FED6" w14:textId="4C99D50D" w:rsidR="004E5E14" w:rsidRDefault="00C622A5" w:rsidP="004E5E14">
      <w:pPr>
        <w:jc w:val="center"/>
        <w:rPr>
          <w:rFonts w:ascii="Times New Roman" w:hAnsi="Times New Roman" w:cs="Times New Roman"/>
          <w:b/>
          <w:bCs/>
          <w:sz w:val="24"/>
          <w:szCs w:val="24"/>
        </w:rPr>
      </w:pPr>
      <w:r w:rsidRPr="004E5E14">
        <w:rPr>
          <w:rFonts w:ascii="Times New Roman" w:hAnsi="Times New Roman" w:cs="Times New Roman"/>
          <w:b/>
          <w:bCs/>
          <w:sz w:val="24"/>
          <w:szCs w:val="24"/>
        </w:rPr>
        <w:t>IKITEISMINIO SKOLŲ IŠIEŠKOJIMO PASLAUGOS</w:t>
      </w:r>
    </w:p>
    <w:p w14:paraId="633D1014" w14:textId="3E480EC0" w:rsidR="004E5E14" w:rsidRDefault="00C622A5" w:rsidP="004E5E14">
      <w:pPr>
        <w:jc w:val="center"/>
        <w:rPr>
          <w:rFonts w:ascii="Times New Roman" w:hAnsi="Times New Roman" w:cs="Times New Roman"/>
          <w:b/>
          <w:bCs/>
          <w:sz w:val="24"/>
          <w:szCs w:val="24"/>
        </w:rPr>
      </w:pPr>
      <w:r w:rsidRPr="004E5E14">
        <w:rPr>
          <w:rFonts w:ascii="Times New Roman" w:hAnsi="Times New Roman" w:cs="Times New Roman"/>
          <w:b/>
          <w:bCs/>
          <w:sz w:val="24"/>
          <w:szCs w:val="24"/>
        </w:rPr>
        <w:t>TURINYS</w:t>
      </w:r>
    </w:p>
    <w:p w14:paraId="31E1F23C" w14:textId="77777777" w:rsidR="004E5E14" w:rsidRPr="004E5E14" w:rsidRDefault="004E5E14" w:rsidP="004E5E14">
      <w:pPr>
        <w:jc w:val="center"/>
        <w:rPr>
          <w:rFonts w:ascii="Times New Roman" w:hAnsi="Times New Roman" w:cs="Times New Roman"/>
          <w:b/>
          <w:bCs/>
          <w:sz w:val="24"/>
          <w:szCs w:val="24"/>
        </w:rPr>
      </w:pPr>
    </w:p>
    <w:p w14:paraId="3790E194" w14:textId="77777777"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1. BENDROSIOS NUOSTATOS</w:t>
      </w:r>
    </w:p>
    <w:p w14:paraId="1E2192DD" w14:textId="7DF1C425"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2. PIRKIMO OBJEKTAS</w:t>
      </w:r>
    </w:p>
    <w:p w14:paraId="2AD76D06" w14:textId="3EFEBB73"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3. PASIŪLYMŲ RENGIMAS, PATEIKIMAS, KEITIMAS </w:t>
      </w:r>
    </w:p>
    <w:p w14:paraId="7B5DA428" w14:textId="77777777"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4. TIEKĖJŲ GRUPĖS DALYVAVIMAS PIRKIMO PROCEDŪROSE</w:t>
      </w:r>
    </w:p>
    <w:p w14:paraId="1DAD846D" w14:textId="4D69F5EE"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5. PASIŪLYMŲ GALIOJIMO UŽTIKRINIMAS</w:t>
      </w:r>
    </w:p>
    <w:p w14:paraId="289128D8" w14:textId="750C8C6A"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6. PIRKIMO DOKUMENTŲ PAAIŠKINIMAS, PAPILDYMAS IR PATIKSLINIMAS</w:t>
      </w:r>
    </w:p>
    <w:p w14:paraId="080105CE" w14:textId="7D73C05B"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7. SUSIPAŽINIMO SU PASIŪLYMAIS PROCEDŪRA, PASIŪLYMŲ ŠIFRAVIMAS</w:t>
      </w:r>
    </w:p>
    <w:p w14:paraId="362AE4D4" w14:textId="5CA75B04" w:rsidR="004E5E14"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8. TIEKĖJŲ PAŠALINIMO PAGRINDAI IR KVALIFIKACIJOS TIKRINIMAS </w:t>
      </w:r>
    </w:p>
    <w:p w14:paraId="59E0EA11" w14:textId="77777777"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9. PASIŪLYMŲ VERTINIMAS IR NAGRINĖJIMAS, PASIŪLYMŲ ATMETIMO PAGRINDAI </w:t>
      </w:r>
    </w:p>
    <w:p w14:paraId="6CCCF701" w14:textId="77777777"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10. SPRENDIMAS DĖL LAIMĖTOJO PASIŪLYMO, PASIŪLYMŲ EILĖS IR SUTARTIES SUDARYMO </w:t>
      </w:r>
    </w:p>
    <w:p w14:paraId="664CFDAB" w14:textId="77777777"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11. GINČŲ NAGRINĖJIMO TVARKA </w:t>
      </w:r>
    </w:p>
    <w:p w14:paraId="1DA1C368" w14:textId="77777777"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12. PIRKIMO SUTARTIES SUDARYMAS IR JOS SĄLYGOS PRIEDAI: </w:t>
      </w:r>
    </w:p>
    <w:p w14:paraId="65124885" w14:textId="77777777"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1 priedas. Techninė specifikacija. </w:t>
      </w:r>
    </w:p>
    <w:p w14:paraId="595C8569" w14:textId="4D76E3E9"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2 priedas. Pasiūlymo formos.</w:t>
      </w:r>
    </w:p>
    <w:p w14:paraId="686FC635" w14:textId="3D6733F8"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3 priedas. Europos bendrojo viešųjų pirkimų dokumento forma.</w:t>
      </w:r>
    </w:p>
    <w:p w14:paraId="48F82523" w14:textId="3B417CD9" w:rsidR="00B62DF3" w:rsidRDefault="00C622A5" w:rsidP="00B62DF3">
      <w:pPr>
        <w:spacing w:after="0"/>
        <w:jc w:val="both"/>
        <w:rPr>
          <w:rFonts w:ascii="Times New Roman" w:hAnsi="Times New Roman" w:cs="Times New Roman"/>
          <w:sz w:val="24"/>
          <w:szCs w:val="24"/>
        </w:rPr>
      </w:pPr>
      <w:r w:rsidRPr="00C622A5">
        <w:rPr>
          <w:rFonts w:ascii="Times New Roman" w:hAnsi="Times New Roman" w:cs="Times New Roman"/>
          <w:sz w:val="24"/>
          <w:szCs w:val="24"/>
        </w:rPr>
        <w:t xml:space="preserve">4 priedas. Sutarties projektas </w:t>
      </w:r>
    </w:p>
    <w:p w14:paraId="17785216" w14:textId="77777777" w:rsidR="00B62DF3" w:rsidRDefault="00B62DF3" w:rsidP="00B62DF3">
      <w:pPr>
        <w:spacing w:after="0"/>
        <w:jc w:val="both"/>
        <w:rPr>
          <w:rFonts w:ascii="Times New Roman" w:hAnsi="Times New Roman" w:cs="Times New Roman"/>
          <w:sz w:val="24"/>
          <w:szCs w:val="24"/>
        </w:rPr>
      </w:pPr>
    </w:p>
    <w:p w14:paraId="2EB28A8B" w14:textId="77777777" w:rsidR="0071141C" w:rsidRDefault="0071141C" w:rsidP="00B62DF3">
      <w:pPr>
        <w:spacing w:after="0"/>
        <w:jc w:val="both"/>
        <w:rPr>
          <w:rFonts w:ascii="Times New Roman" w:hAnsi="Times New Roman" w:cs="Times New Roman"/>
          <w:sz w:val="24"/>
          <w:szCs w:val="24"/>
        </w:rPr>
      </w:pPr>
    </w:p>
    <w:p w14:paraId="614F3D8F" w14:textId="77777777" w:rsidR="0071141C" w:rsidRDefault="0071141C" w:rsidP="00B62DF3">
      <w:pPr>
        <w:spacing w:after="0"/>
        <w:jc w:val="both"/>
        <w:rPr>
          <w:rFonts w:ascii="Times New Roman" w:hAnsi="Times New Roman" w:cs="Times New Roman"/>
          <w:sz w:val="24"/>
          <w:szCs w:val="24"/>
        </w:rPr>
      </w:pPr>
    </w:p>
    <w:p w14:paraId="77A24477" w14:textId="77777777" w:rsidR="0071141C" w:rsidRDefault="0071141C" w:rsidP="00B62DF3">
      <w:pPr>
        <w:spacing w:after="0"/>
        <w:jc w:val="both"/>
        <w:rPr>
          <w:rFonts w:ascii="Times New Roman" w:hAnsi="Times New Roman" w:cs="Times New Roman"/>
          <w:sz w:val="24"/>
          <w:szCs w:val="24"/>
        </w:rPr>
      </w:pPr>
    </w:p>
    <w:p w14:paraId="7E9E83AC" w14:textId="77777777" w:rsidR="0071141C" w:rsidRDefault="0071141C" w:rsidP="00B62DF3">
      <w:pPr>
        <w:spacing w:after="0"/>
        <w:jc w:val="both"/>
        <w:rPr>
          <w:rFonts w:ascii="Times New Roman" w:hAnsi="Times New Roman" w:cs="Times New Roman"/>
          <w:sz w:val="24"/>
          <w:szCs w:val="24"/>
        </w:rPr>
      </w:pPr>
    </w:p>
    <w:p w14:paraId="67AD5C08" w14:textId="77777777" w:rsidR="0071141C" w:rsidRDefault="0071141C" w:rsidP="00B62DF3">
      <w:pPr>
        <w:spacing w:after="0"/>
        <w:jc w:val="both"/>
        <w:rPr>
          <w:rFonts w:ascii="Times New Roman" w:hAnsi="Times New Roman" w:cs="Times New Roman"/>
          <w:sz w:val="24"/>
          <w:szCs w:val="24"/>
        </w:rPr>
      </w:pPr>
    </w:p>
    <w:p w14:paraId="0E0F1DD0" w14:textId="77777777" w:rsidR="0071141C" w:rsidRDefault="0071141C" w:rsidP="00B62DF3">
      <w:pPr>
        <w:spacing w:after="0"/>
        <w:jc w:val="both"/>
        <w:rPr>
          <w:rFonts w:ascii="Times New Roman" w:hAnsi="Times New Roman" w:cs="Times New Roman"/>
          <w:sz w:val="24"/>
          <w:szCs w:val="24"/>
        </w:rPr>
      </w:pPr>
    </w:p>
    <w:p w14:paraId="50511C79" w14:textId="77777777" w:rsidR="0071141C" w:rsidRDefault="0071141C" w:rsidP="00B62DF3">
      <w:pPr>
        <w:spacing w:after="0"/>
        <w:jc w:val="both"/>
        <w:rPr>
          <w:rFonts w:ascii="Times New Roman" w:hAnsi="Times New Roman" w:cs="Times New Roman"/>
          <w:sz w:val="24"/>
          <w:szCs w:val="24"/>
        </w:rPr>
      </w:pPr>
    </w:p>
    <w:p w14:paraId="64378CB6" w14:textId="77777777" w:rsidR="0071141C" w:rsidRDefault="0071141C" w:rsidP="00B62DF3">
      <w:pPr>
        <w:spacing w:after="0"/>
        <w:jc w:val="both"/>
        <w:rPr>
          <w:rFonts w:ascii="Times New Roman" w:hAnsi="Times New Roman" w:cs="Times New Roman"/>
          <w:sz w:val="24"/>
          <w:szCs w:val="24"/>
        </w:rPr>
      </w:pPr>
    </w:p>
    <w:p w14:paraId="14E465D5" w14:textId="77777777" w:rsidR="0071141C" w:rsidRDefault="0071141C" w:rsidP="00B62DF3">
      <w:pPr>
        <w:spacing w:after="0"/>
        <w:jc w:val="both"/>
        <w:rPr>
          <w:rFonts w:ascii="Times New Roman" w:hAnsi="Times New Roman" w:cs="Times New Roman"/>
          <w:sz w:val="24"/>
          <w:szCs w:val="24"/>
        </w:rPr>
      </w:pPr>
    </w:p>
    <w:p w14:paraId="7BACCB5D" w14:textId="77777777" w:rsidR="0071141C" w:rsidRDefault="0071141C" w:rsidP="00B62DF3">
      <w:pPr>
        <w:spacing w:after="0"/>
        <w:jc w:val="both"/>
        <w:rPr>
          <w:rFonts w:ascii="Times New Roman" w:hAnsi="Times New Roman" w:cs="Times New Roman"/>
          <w:sz w:val="24"/>
          <w:szCs w:val="24"/>
        </w:rPr>
      </w:pPr>
    </w:p>
    <w:p w14:paraId="14CC33FD" w14:textId="77777777" w:rsidR="0071141C" w:rsidRDefault="0071141C" w:rsidP="00B62DF3">
      <w:pPr>
        <w:spacing w:after="0"/>
        <w:jc w:val="both"/>
        <w:rPr>
          <w:rFonts w:ascii="Times New Roman" w:hAnsi="Times New Roman" w:cs="Times New Roman"/>
          <w:sz w:val="24"/>
          <w:szCs w:val="24"/>
        </w:rPr>
      </w:pPr>
    </w:p>
    <w:p w14:paraId="236014C9" w14:textId="77777777" w:rsidR="0071141C" w:rsidRDefault="0071141C" w:rsidP="00B62DF3">
      <w:pPr>
        <w:spacing w:after="0"/>
        <w:jc w:val="both"/>
        <w:rPr>
          <w:rFonts w:ascii="Times New Roman" w:hAnsi="Times New Roman" w:cs="Times New Roman"/>
          <w:sz w:val="24"/>
          <w:szCs w:val="24"/>
        </w:rPr>
      </w:pPr>
    </w:p>
    <w:p w14:paraId="77C2C426" w14:textId="77777777" w:rsidR="0071141C" w:rsidRDefault="0071141C" w:rsidP="00B62DF3">
      <w:pPr>
        <w:spacing w:after="0"/>
        <w:jc w:val="both"/>
        <w:rPr>
          <w:rFonts w:ascii="Times New Roman" w:hAnsi="Times New Roman" w:cs="Times New Roman"/>
          <w:sz w:val="24"/>
          <w:szCs w:val="24"/>
        </w:rPr>
      </w:pPr>
    </w:p>
    <w:p w14:paraId="43EF82FA" w14:textId="77777777" w:rsidR="0071141C" w:rsidRDefault="0071141C" w:rsidP="00B62DF3">
      <w:pPr>
        <w:spacing w:after="0"/>
        <w:jc w:val="both"/>
        <w:rPr>
          <w:rFonts w:ascii="Times New Roman" w:hAnsi="Times New Roman" w:cs="Times New Roman"/>
          <w:sz w:val="24"/>
          <w:szCs w:val="24"/>
        </w:rPr>
      </w:pPr>
    </w:p>
    <w:p w14:paraId="1B883040" w14:textId="77777777" w:rsidR="0071141C" w:rsidRDefault="0071141C" w:rsidP="00B62DF3">
      <w:pPr>
        <w:spacing w:after="0"/>
        <w:jc w:val="both"/>
        <w:rPr>
          <w:rFonts w:ascii="Times New Roman" w:hAnsi="Times New Roman" w:cs="Times New Roman"/>
          <w:sz w:val="24"/>
          <w:szCs w:val="24"/>
        </w:rPr>
      </w:pPr>
    </w:p>
    <w:p w14:paraId="41D6F5E0" w14:textId="77777777" w:rsidR="002D3759" w:rsidRDefault="002D3759" w:rsidP="00B62DF3">
      <w:pPr>
        <w:spacing w:after="0"/>
        <w:jc w:val="both"/>
        <w:rPr>
          <w:rFonts w:ascii="Times New Roman" w:hAnsi="Times New Roman" w:cs="Times New Roman"/>
          <w:sz w:val="24"/>
          <w:szCs w:val="24"/>
        </w:rPr>
      </w:pPr>
    </w:p>
    <w:p w14:paraId="6180A8B9" w14:textId="2FC10614" w:rsidR="0071141C" w:rsidRPr="0006534B" w:rsidRDefault="00C622A5" w:rsidP="0071141C">
      <w:pPr>
        <w:jc w:val="center"/>
        <w:rPr>
          <w:rFonts w:ascii="Times New Roman" w:hAnsi="Times New Roman" w:cs="Times New Roman"/>
          <w:b/>
          <w:bCs/>
          <w:sz w:val="24"/>
          <w:szCs w:val="24"/>
        </w:rPr>
      </w:pPr>
      <w:r w:rsidRPr="0006534B">
        <w:rPr>
          <w:rFonts w:ascii="Times New Roman" w:hAnsi="Times New Roman" w:cs="Times New Roman"/>
          <w:b/>
          <w:bCs/>
          <w:sz w:val="24"/>
          <w:szCs w:val="24"/>
        </w:rPr>
        <w:t>1. BENDROSIOS NUOSTATOS</w:t>
      </w:r>
    </w:p>
    <w:p w14:paraId="547B6AA5" w14:textId="166A17BC" w:rsidR="0071141C"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 xml:space="preserve">1.1. </w:t>
      </w:r>
      <w:r w:rsidR="00E26EDF">
        <w:rPr>
          <w:rFonts w:ascii="Times New Roman" w:hAnsi="Times New Roman" w:cs="Times New Roman"/>
          <w:sz w:val="24"/>
          <w:szCs w:val="24"/>
        </w:rPr>
        <w:t xml:space="preserve">UAB Komunalinių paslaugų </w:t>
      </w:r>
      <w:r w:rsidR="002D3759">
        <w:rPr>
          <w:rFonts w:ascii="Times New Roman" w:hAnsi="Times New Roman" w:cs="Times New Roman"/>
          <w:sz w:val="24"/>
          <w:szCs w:val="24"/>
        </w:rPr>
        <w:t xml:space="preserve">centras </w:t>
      </w:r>
      <w:r w:rsidRPr="00C622A5">
        <w:rPr>
          <w:rFonts w:ascii="Times New Roman" w:hAnsi="Times New Roman" w:cs="Times New Roman"/>
          <w:sz w:val="24"/>
          <w:szCs w:val="24"/>
        </w:rPr>
        <w:t xml:space="preserve">(toliau – </w:t>
      </w:r>
      <w:r w:rsidR="001718C0">
        <w:rPr>
          <w:rFonts w:ascii="Times New Roman" w:hAnsi="Times New Roman" w:cs="Times New Roman"/>
          <w:sz w:val="24"/>
          <w:szCs w:val="24"/>
        </w:rPr>
        <w:t>P</w:t>
      </w:r>
      <w:r w:rsidRPr="00C622A5">
        <w:rPr>
          <w:rFonts w:ascii="Times New Roman" w:hAnsi="Times New Roman" w:cs="Times New Roman"/>
          <w:sz w:val="24"/>
          <w:szCs w:val="24"/>
        </w:rPr>
        <w:t xml:space="preserve">erkančioji organizacija) supaprastinto pirkimo atviro konkurso būdu numato įsigyti ikiteisminio skolų išieškojimo paslaugas (toliau – </w:t>
      </w:r>
      <w:r w:rsidR="001718C0">
        <w:rPr>
          <w:rFonts w:ascii="Times New Roman" w:hAnsi="Times New Roman" w:cs="Times New Roman"/>
          <w:sz w:val="24"/>
          <w:szCs w:val="24"/>
        </w:rPr>
        <w:t>P</w:t>
      </w:r>
      <w:r w:rsidRPr="00C622A5">
        <w:rPr>
          <w:rFonts w:ascii="Times New Roman" w:hAnsi="Times New Roman" w:cs="Times New Roman"/>
          <w:sz w:val="24"/>
          <w:szCs w:val="24"/>
        </w:rPr>
        <w:t>irkimas).</w:t>
      </w:r>
    </w:p>
    <w:p w14:paraId="63D179E6" w14:textId="77777777" w:rsidR="0071141C"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1.2. Pirkimas vykdomas vadovaujantis Lietuvos Respublikos viešųjų pirkimų įstatymu (toliau – Viešųjų pirkimų įstatymas), Lietuvos Respublikos civiliniu kodeksu (toliau – Civilinis kodeksas), kitais viešuosius pirkimus reglamentuojančiais teisės aktais bei šiomis pirkimo sąlygomis. Tiekėjai privalo atidžiai perskaityti visas pirkimo sąlygas – reikalavimus, formas, pagrindines pirkimo sutarties sąlygas, jomis vadovautis ir jų laikytis.</w:t>
      </w:r>
    </w:p>
    <w:p w14:paraId="44748D34" w14:textId="77777777" w:rsidR="0071141C"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1.3. Vartojamos pagrindinės sąvokos apibrėžtos Viešųjų pirkimų įstatyme.</w:t>
      </w:r>
    </w:p>
    <w:p w14:paraId="6B528FAC" w14:textId="27735F9E" w:rsidR="0071141C"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1.4. Skelbimas apie pirkimą paskelbtas Centrinėje viešųjų pirkimų informacinėje sistemoje (toliau vadinama – CVP</w:t>
      </w:r>
      <w:r w:rsidR="00324FD3">
        <w:rPr>
          <w:rFonts w:ascii="Times New Roman" w:hAnsi="Times New Roman" w:cs="Times New Roman"/>
          <w:sz w:val="24"/>
          <w:szCs w:val="24"/>
        </w:rPr>
        <w:t xml:space="preserve"> </w:t>
      </w:r>
      <w:r w:rsidRPr="00C622A5">
        <w:rPr>
          <w:rFonts w:ascii="Times New Roman" w:hAnsi="Times New Roman" w:cs="Times New Roman"/>
          <w:sz w:val="24"/>
          <w:szCs w:val="24"/>
        </w:rPr>
        <w:t xml:space="preserve">IS). </w:t>
      </w:r>
    </w:p>
    <w:p w14:paraId="207F7846" w14:textId="77777777" w:rsidR="0071141C"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1.5. Pirkimas atliekamas laikantis lygiateisiškumo, nediskriminavimo, skaidrumo, proporcingumo, abipusio pripažinimo, principų ir konfidencialumo bei nešališkumo reikalavimų. Priimant sprendimus dėl pirkimo sąlygų, vadovaujamasi racionalumo principu. </w:t>
      </w:r>
    </w:p>
    <w:p w14:paraId="2058690A" w14:textId="35AF84DF" w:rsidR="0071141C"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1.6. Perkančioji organizacija bet kuriuo metu iki pirkimo sutarties sudarymo turi teisę nutraukti pirkimo procedūras, jeigu atsirado aplinkybių, kurių nebuvo galima numatyti. Šiuo atveju </w:t>
      </w:r>
      <w:r w:rsidR="009C7B4B">
        <w:rPr>
          <w:rFonts w:ascii="Times New Roman" w:hAnsi="Times New Roman" w:cs="Times New Roman"/>
          <w:sz w:val="24"/>
          <w:szCs w:val="24"/>
        </w:rPr>
        <w:t>P</w:t>
      </w:r>
      <w:r w:rsidRPr="00C622A5">
        <w:rPr>
          <w:rFonts w:ascii="Times New Roman" w:hAnsi="Times New Roman" w:cs="Times New Roman"/>
          <w:sz w:val="24"/>
          <w:szCs w:val="24"/>
        </w:rPr>
        <w:t xml:space="preserve">erkančioji organizacija neprisiima jokių įsipareigojimų dėl dalyvių patirtų nuostolių ar žalos atlyginimo, susijusių su pirkimo procedūrų nutraukimu. </w:t>
      </w:r>
    </w:p>
    <w:p w14:paraId="18A75562" w14:textId="43965C92" w:rsidR="00191783"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1.7. Perkančioji organizacija </w:t>
      </w:r>
      <w:r w:rsidR="007129F0">
        <w:rPr>
          <w:rFonts w:ascii="Times New Roman" w:hAnsi="Times New Roman" w:cs="Times New Roman"/>
          <w:sz w:val="24"/>
          <w:szCs w:val="24"/>
        </w:rPr>
        <w:t>yra</w:t>
      </w:r>
      <w:r w:rsidRPr="00C622A5">
        <w:rPr>
          <w:rFonts w:ascii="Times New Roman" w:hAnsi="Times New Roman" w:cs="Times New Roman"/>
          <w:sz w:val="24"/>
          <w:szCs w:val="24"/>
        </w:rPr>
        <w:t xml:space="preserve"> pridėtinės vertės mokesčio (toliau – PVM) mokėtoja.</w:t>
      </w:r>
    </w:p>
    <w:p w14:paraId="1292F324" w14:textId="1027F988" w:rsidR="00191783"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1.8. Pirkimas yra elektroninis ir atliekamas per CVP</w:t>
      </w:r>
      <w:r w:rsidR="00324FD3">
        <w:rPr>
          <w:rFonts w:ascii="Times New Roman" w:hAnsi="Times New Roman" w:cs="Times New Roman"/>
          <w:sz w:val="24"/>
          <w:szCs w:val="24"/>
        </w:rPr>
        <w:t xml:space="preserve"> </w:t>
      </w:r>
      <w:r w:rsidRPr="00C622A5">
        <w:rPr>
          <w:rFonts w:ascii="Times New Roman" w:hAnsi="Times New Roman" w:cs="Times New Roman"/>
          <w:sz w:val="24"/>
          <w:szCs w:val="24"/>
        </w:rPr>
        <w:t xml:space="preserve">IS. </w:t>
      </w:r>
    </w:p>
    <w:p w14:paraId="6B0A7329" w14:textId="643EC395" w:rsidR="00191783"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1.9. Perkančiosios organizacijos atstovų, įgaliotų palaikyti tiesioginį ryšį su tiekėjais ir gauti iš jų pranešimus, kontaktai: dėl pirkimo sąlygų ir pirkimo procedūrų </w:t>
      </w:r>
      <w:r w:rsidR="007129F0">
        <w:rPr>
          <w:rFonts w:ascii="Times New Roman" w:hAnsi="Times New Roman" w:cs="Times New Roman"/>
          <w:sz w:val="24"/>
          <w:szCs w:val="24"/>
        </w:rPr>
        <w:t>–</w:t>
      </w:r>
      <w:r w:rsidRPr="00C622A5">
        <w:rPr>
          <w:rFonts w:ascii="Times New Roman" w:hAnsi="Times New Roman" w:cs="Times New Roman"/>
          <w:sz w:val="24"/>
          <w:szCs w:val="24"/>
        </w:rPr>
        <w:t xml:space="preserve"> </w:t>
      </w:r>
      <w:r w:rsidR="007129F0">
        <w:rPr>
          <w:rFonts w:ascii="Times New Roman" w:hAnsi="Times New Roman" w:cs="Times New Roman"/>
          <w:sz w:val="24"/>
          <w:szCs w:val="24"/>
        </w:rPr>
        <w:t>Algimanta Čepelienė</w:t>
      </w:r>
      <w:r w:rsidRPr="00C622A5">
        <w:rPr>
          <w:rFonts w:ascii="Times New Roman" w:hAnsi="Times New Roman" w:cs="Times New Roman"/>
          <w:sz w:val="24"/>
          <w:szCs w:val="24"/>
        </w:rPr>
        <w:t>, tel.+370 6</w:t>
      </w:r>
      <w:r w:rsidR="007129F0">
        <w:rPr>
          <w:rFonts w:ascii="Times New Roman" w:hAnsi="Times New Roman" w:cs="Times New Roman"/>
          <w:sz w:val="24"/>
          <w:szCs w:val="24"/>
        </w:rPr>
        <w:t>2</w:t>
      </w:r>
      <w:r w:rsidRPr="00C622A5">
        <w:rPr>
          <w:rFonts w:ascii="Times New Roman" w:hAnsi="Times New Roman" w:cs="Times New Roman"/>
          <w:sz w:val="24"/>
          <w:szCs w:val="24"/>
        </w:rPr>
        <w:t xml:space="preserve">0 </w:t>
      </w:r>
      <w:r w:rsidR="007129F0">
        <w:rPr>
          <w:rFonts w:ascii="Times New Roman" w:hAnsi="Times New Roman" w:cs="Times New Roman"/>
          <w:sz w:val="24"/>
          <w:szCs w:val="24"/>
        </w:rPr>
        <w:t>40880</w:t>
      </w:r>
      <w:r w:rsidRPr="00C622A5">
        <w:rPr>
          <w:rFonts w:ascii="Times New Roman" w:hAnsi="Times New Roman" w:cs="Times New Roman"/>
          <w:sz w:val="24"/>
          <w:szCs w:val="24"/>
        </w:rPr>
        <w:t xml:space="preserve">, el. paštas </w:t>
      </w:r>
      <w:r w:rsidR="007129F0">
        <w:rPr>
          <w:rFonts w:ascii="Times New Roman" w:hAnsi="Times New Roman" w:cs="Times New Roman"/>
          <w:sz w:val="24"/>
          <w:szCs w:val="24"/>
        </w:rPr>
        <w:t>algimanta.cepeliene</w:t>
      </w:r>
      <w:r w:rsidRPr="00C622A5">
        <w:rPr>
          <w:rFonts w:ascii="Times New Roman" w:hAnsi="Times New Roman" w:cs="Times New Roman"/>
          <w:sz w:val="24"/>
          <w:szCs w:val="24"/>
        </w:rPr>
        <w:t>@</w:t>
      </w:r>
      <w:r w:rsidR="00084326">
        <w:rPr>
          <w:rFonts w:ascii="Times New Roman" w:hAnsi="Times New Roman" w:cs="Times New Roman"/>
          <w:sz w:val="24"/>
          <w:szCs w:val="24"/>
        </w:rPr>
        <w:t>rkpc.lt</w:t>
      </w:r>
      <w:r w:rsidRPr="00C622A5">
        <w:rPr>
          <w:rFonts w:ascii="Times New Roman" w:hAnsi="Times New Roman" w:cs="Times New Roman"/>
          <w:sz w:val="24"/>
          <w:szCs w:val="24"/>
        </w:rPr>
        <w:t xml:space="preserve">, dėl pirkimo objekto – </w:t>
      </w:r>
      <w:r w:rsidR="00084326">
        <w:rPr>
          <w:rFonts w:ascii="Times New Roman" w:hAnsi="Times New Roman" w:cs="Times New Roman"/>
          <w:sz w:val="24"/>
          <w:szCs w:val="24"/>
        </w:rPr>
        <w:t>Vytenis Vitkauskas</w:t>
      </w:r>
      <w:r w:rsidRPr="00C622A5">
        <w:rPr>
          <w:rFonts w:ascii="Times New Roman" w:hAnsi="Times New Roman" w:cs="Times New Roman"/>
          <w:sz w:val="24"/>
          <w:szCs w:val="24"/>
        </w:rPr>
        <w:t>, tel. +370 69</w:t>
      </w:r>
      <w:r w:rsidR="00084326">
        <w:rPr>
          <w:rFonts w:ascii="Times New Roman" w:hAnsi="Times New Roman" w:cs="Times New Roman"/>
          <w:sz w:val="24"/>
          <w:szCs w:val="24"/>
        </w:rPr>
        <w:t>8</w:t>
      </w:r>
      <w:r w:rsidRPr="00C622A5">
        <w:rPr>
          <w:rFonts w:ascii="Times New Roman" w:hAnsi="Times New Roman" w:cs="Times New Roman"/>
          <w:sz w:val="24"/>
          <w:szCs w:val="24"/>
        </w:rPr>
        <w:t xml:space="preserve"> </w:t>
      </w:r>
      <w:r w:rsidR="00084326">
        <w:rPr>
          <w:rFonts w:ascii="Times New Roman" w:hAnsi="Times New Roman" w:cs="Times New Roman"/>
          <w:sz w:val="24"/>
          <w:szCs w:val="24"/>
        </w:rPr>
        <w:t>45724</w:t>
      </w:r>
      <w:r w:rsidRPr="00C622A5">
        <w:rPr>
          <w:rFonts w:ascii="Times New Roman" w:hAnsi="Times New Roman" w:cs="Times New Roman"/>
          <w:sz w:val="24"/>
          <w:szCs w:val="24"/>
        </w:rPr>
        <w:t xml:space="preserve">, el. paštas </w:t>
      </w:r>
      <w:r w:rsidR="00084326">
        <w:rPr>
          <w:rFonts w:ascii="Times New Roman" w:hAnsi="Times New Roman" w:cs="Times New Roman"/>
          <w:sz w:val="24"/>
          <w:szCs w:val="24"/>
        </w:rPr>
        <w:t>vytenis.v</w:t>
      </w:r>
      <w:r w:rsidR="005E679C">
        <w:rPr>
          <w:rFonts w:ascii="Times New Roman" w:hAnsi="Times New Roman" w:cs="Times New Roman"/>
          <w:sz w:val="24"/>
          <w:szCs w:val="24"/>
        </w:rPr>
        <w:t>i</w:t>
      </w:r>
      <w:r w:rsidR="00084326">
        <w:rPr>
          <w:rFonts w:ascii="Times New Roman" w:hAnsi="Times New Roman" w:cs="Times New Roman"/>
          <w:sz w:val="24"/>
          <w:szCs w:val="24"/>
        </w:rPr>
        <w:t>tkauskas</w:t>
      </w:r>
      <w:r w:rsidR="005E679C">
        <w:rPr>
          <w:rFonts w:ascii="Times New Roman" w:hAnsi="Times New Roman" w:cs="Times New Roman"/>
          <w:sz w:val="24"/>
          <w:szCs w:val="24"/>
          <w:lang w:val="en-GB"/>
        </w:rPr>
        <w:t>@rkpc.lt</w:t>
      </w:r>
      <w:r w:rsidRPr="00C622A5">
        <w:rPr>
          <w:rFonts w:ascii="Times New Roman" w:hAnsi="Times New Roman" w:cs="Times New Roman"/>
          <w:sz w:val="24"/>
          <w:szCs w:val="24"/>
        </w:rPr>
        <w:t>.</w:t>
      </w:r>
    </w:p>
    <w:p w14:paraId="19CD9CA6" w14:textId="133ADA81" w:rsidR="00191783" w:rsidRDefault="00C622A5" w:rsidP="0006534B">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w:t>
      </w:r>
      <w:r w:rsidR="00324FD3">
        <w:rPr>
          <w:rFonts w:ascii="Times New Roman" w:hAnsi="Times New Roman" w:cs="Times New Roman"/>
          <w:sz w:val="24"/>
          <w:szCs w:val="24"/>
        </w:rPr>
        <w:t>10</w:t>
      </w:r>
      <w:r w:rsidRPr="00C622A5">
        <w:rPr>
          <w:rFonts w:ascii="Times New Roman" w:hAnsi="Times New Roman" w:cs="Times New Roman"/>
          <w:sz w:val="24"/>
          <w:szCs w:val="24"/>
        </w:rPr>
        <w:t>. Pirkimo dokumentus sudaro:</w:t>
      </w:r>
    </w:p>
    <w:p w14:paraId="0580B430" w14:textId="693F0B56" w:rsidR="00191783" w:rsidRDefault="00C622A5" w:rsidP="00CA0ACC">
      <w:pPr>
        <w:spacing w:after="0"/>
        <w:ind w:firstLine="993"/>
        <w:jc w:val="both"/>
        <w:rPr>
          <w:rFonts w:ascii="Times New Roman" w:hAnsi="Times New Roman" w:cs="Times New Roman"/>
          <w:sz w:val="24"/>
          <w:szCs w:val="24"/>
        </w:rPr>
      </w:pPr>
      <w:r w:rsidRPr="00C622A5">
        <w:rPr>
          <w:rFonts w:ascii="Times New Roman" w:hAnsi="Times New Roman" w:cs="Times New Roman"/>
          <w:sz w:val="24"/>
          <w:szCs w:val="24"/>
        </w:rPr>
        <w:t>1.1</w:t>
      </w:r>
      <w:r w:rsidR="00324FD3">
        <w:rPr>
          <w:rFonts w:ascii="Times New Roman" w:hAnsi="Times New Roman" w:cs="Times New Roman"/>
          <w:sz w:val="24"/>
          <w:szCs w:val="24"/>
        </w:rPr>
        <w:t>0</w:t>
      </w:r>
      <w:r w:rsidRPr="00C622A5">
        <w:rPr>
          <w:rFonts w:ascii="Times New Roman" w:hAnsi="Times New Roman" w:cs="Times New Roman"/>
          <w:sz w:val="24"/>
          <w:szCs w:val="24"/>
        </w:rPr>
        <w:t xml:space="preserve">.1. skelbimas apie pirkimą, klaidų taisymo skelbimai (jei tokių bus); </w:t>
      </w:r>
    </w:p>
    <w:p w14:paraId="2E9D10A8" w14:textId="2A410A58" w:rsidR="0006534B" w:rsidRDefault="00C622A5" w:rsidP="00CA0ACC">
      <w:pPr>
        <w:spacing w:after="0"/>
        <w:ind w:firstLine="993"/>
        <w:jc w:val="both"/>
        <w:rPr>
          <w:rFonts w:ascii="Times New Roman" w:hAnsi="Times New Roman" w:cs="Times New Roman"/>
          <w:sz w:val="24"/>
          <w:szCs w:val="24"/>
        </w:rPr>
      </w:pPr>
      <w:r w:rsidRPr="00C622A5">
        <w:rPr>
          <w:rFonts w:ascii="Times New Roman" w:hAnsi="Times New Roman" w:cs="Times New Roman"/>
          <w:sz w:val="24"/>
          <w:szCs w:val="24"/>
        </w:rPr>
        <w:t>1.1</w:t>
      </w:r>
      <w:r w:rsidR="00324FD3">
        <w:rPr>
          <w:rFonts w:ascii="Times New Roman" w:hAnsi="Times New Roman" w:cs="Times New Roman"/>
          <w:sz w:val="24"/>
          <w:szCs w:val="24"/>
        </w:rPr>
        <w:t>0</w:t>
      </w:r>
      <w:r w:rsidRPr="00C622A5">
        <w:rPr>
          <w:rFonts w:ascii="Times New Roman" w:hAnsi="Times New Roman" w:cs="Times New Roman"/>
          <w:sz w:val="24"/>
          <w:szCs w:val="24"/>
        </w:rPr>
        <w:t xml:space="preserve">.2. šios pirkimo sąlygos su priedais; </w:t>
      </w:r>
    </w:p>
    <w:p w14:paraId="16862E6B" w14:textId="7422C724" w:rsidR="0006534B" w:rsidRDefault="00C622A5" w:rsidP="00CA0ACC">
      <w:pPr>
        <w:spacing w:after="0"/>
        <w:ind w:firstLine="993"/>
        <w:jc w:val="both"/>
        <w:rPr>
          <w:rFonts w:ascii="Times New Roman" w:hAnsi="Times New Roman" w:cs="Times New Roman"/>
          <w:sz w:val="24"/>
          <w:szCs w:val="24"/>
        </w:rPr>
      </w:pPr>
      <w:r w:rsidRPr="00C622A5">
        <w:rPr>
          <w:rFonts w:ascii="Times New Roman" w:hAnsi="Times New Roman" w:cs="Times New Roman"/>
          <w:sz w:val="24"/>
          <w:szCs w:val="24"/>
        </w:rPr>
        <w:t>1.1</w:t>
      </w:r>
      <w:r w:rsidR="00324FD3">
        <w:rPr>
          <w:rFonts w:ascii="Times New Roman" w:hAnsi="Times New Roman" w:cs="Times New Roman"/>
          <w:sz w:val="24"/>
          <w:szCs w:val="24"/>
        </w:rPr>
        <w:t>0</w:t>
      </w:r>
      <w:r w:rsidRPr="00C622A5">
        <w:rPr>
          <w:rFonts w:ascii="Times New Roman" w:hAnsi="Times New Roman" w:cs="Times New Roman"/>
          <w:sz w:val="24"/>
          <w:szCs w:val="24"/>
        </w:rPr>
        <w:t>.3. dokumentų paaiškinimai (patikslinimai), taip pat atsakymai į tiekėjų klausimus (jei tokių bus);</w:t>
      </w:r>
    </w:p>
    <w:p w14:paraId="4E5AF028" w14:textId="0081F165" w:rsidR="0006534B" w:rsidRDefault="00C622A5" w:rsidP="00CA0ACC">
      <w:pPr>
        <w:spacing w:after="0"/>
        <w:ind w:firstLine="993"/>
        <w:jc w:val="both"/>
        <w:rPr>
          <w:rFonts w:ascii="Times New Roman" w:hAnsi="Times New Roman" w:cs="Times New Roman"/>
          <w:sz w:val="24"/>
          <w:szCs w:val="24"/>
        </w:rPr>
      </w:pPr>
      <w:r w:rsidRPr="00C622A5">
        <w:rPr>
          <w:rFonts w:ascii="Times New Roman" w:hAnsi="Times New Roman" w:cs="Times New Roman"/>
          <w:sz w:val="24"/>
          <w:szCs w:val="24"/>
        </w:rPr>
        <w:t>1.1</w:t>
      </w:r>
      <w:r w:rsidR="00324FD3">
        <w:rPr>
          <w:rFonts w:ascii="Times New Roman" w:hAnsi="Times New Roman" w:cs="Times New Roman"/>
          <w:sz w:val="24"/>
          <w:szCs w:val="24"/>
        </w:rPr>
        <w:t>0</w:t>
      </w:r>
      <w:r w:rsidRPr="00C622A5">
        <w:rPr>
          <w:rFonts w:ascii="Times New Roman" w:hAnsi="Times New Roman" w:cs="Times New Roman"/>
          <w:sz w:val="24"/>
          <w:szCs w:val="24"/>
        </w:rPr>
        <w:t>.4. kiti CVP IS priemonėmis pateikti dokumentai.</w:t>
      </w:r>
    </w:p>
    <w:p w14:paraId="37A85429" w14:textId="77777777" w:rsidR="00324FD3" w:rsidRDefault="00324FD3" w:rsidP="0006534B">
      <w:pPr>
        <w:spacing w:after="0"/>
        <w:ind w:firstLine="851"/>
        <w:jc w:val="both"/>
        <w:rPr>
          <w:rFonts w:ascii="Times New Roman" w:hAnsi="Times New Roman" w:cs="Times New Roman"/>
          <w:sz w:val="24"/>
          <w:szCs w:val="24"/>
        </w:rPr>
      </w:pPr>
    </w:p>
    <w:p w14:paraId="785FF63D" w14:textId="14766D76" w:rsidR="0006534B" w:rsidRDefault="00C622A5" w:rsidP="0063106F">
      <w:pPr>
        <w:spacing w:after="0"/>
        <w:ind w:firstLine="851"/>
        <w:jc w:val="center"/>
        <w:rPr>
          <w:rFonts w:ascii="Times New Roman" w:hAnsi="Times New Roman" w:cs="Times New Roman"/>
          <w:b/>
          <w:bCs/>
          <w:sz w:val="24"/>
          <w:szCs w:val="24"/>
        </w:rPr>
      </w:pPr>
      <w:r w:rsidRPr="0006534B">
        <w:rPr>
          <w:rFonts w:ascii="Times New Roman" w:hAnsi="Times New Roman" w:cs="Times New Roman"/>
          <w:b/>
          <w:bCs/>
          <w:sz w:val="24"/>
          <w:szCs w:val="24"/>
        </w:rPr>
        <w:t>2. PIRKIMO OBJEKTAS</w:t>
      </w:r>
    </w:p>
    <w:p w14:paraId="66A25712" w14:textId="77777777" w:rsidR="00324FD3" w:rsidRPr="0006534B" w:rsidRDefault="00324FD3" w:rsidP="00324FD3">
      <w:pPr>
        <w:spacing w:after="0"/>
        <w:ind w:firstLine="851"/>
        <w:jc w:val="center"/>
        <w:rPr>
          <w:rFonts w:ascii="Times New Roman" w:hAnsi="Times New Roman" w:cs="Times New Roman"/>
          <w:b/>
          <w:bCs/>
          <w:sz w:val="24"/>
          <w:szCs w:val="24"/>
        </w:rPr>
      </w:pPr>
    </w:p>
    <w:p w14:paraId="3AA5B015" w14:textId="0160E2CF" w:rsidR="005E679C"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2.1. Šis pirkimas į dalis neskaidomas. </w:t>
      </w:r>
    </w:p>
    <w:p w14:paraId="63D96673" w14:textId="03FF80D9" w:rsidR="00BF78E2"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2.2. Pirkimo objektas – ikiteisminio skolų išieškojimo paslaugos, vykdomos </w:t>
      </w:r>
      <w:r w:rsidR="003B4296">
        <w:rPr>
          <w:rFonts w:ascii="Times New Roman" w:hAnsi="Times New Roman" w:cs="Times New Roman"/>
          <w:sz w:val="24"/>
          <w:szCs w:val="24"/>
        </w:rPr>
        <w:t xml:space="preserve">už </w:t>
      </w:r>
      <w:r w:rsidR="00095B92">
        <w:rPr>
          <w:rFonts w:ascii="Times New Roman" w:hAnsi="Times New Roman" w:cs="Times New Roman"/>
          <w:sz w:val="24"/>
          <w:szCs w:val="24"/>
        </w:rPr>
        <w:t xml:space="preserve">komunalinių paslaugų </w:t>
      </w:r>
      <w:r w:rsidR="001554C9">
        <w:rPr>
          <w:rFonts w:ascii="Times New Roman" w:hAnsi="Times New Roman" w:cs="Times New Roman"/>
          <w:sz w:val="24"/>
          <w:szCs w:val="24"/>
        </w:rPr>
        <w:t xml:space="preserve">teikimą </w:t>
      </w:r>
      <w:r w:rsidR="00095B92">
        <w:rPr>
          <w:rFonts w:ascii="Times New Roman" w:hAnsi="Times New Roman" w:cs="Times New Roman"/>
          <w:sz w:val="24"/>
          <w:szCs w:val="24"/>
        </w:rPr>
        <w:t xml:space="preserve">ir </w:t>
      </w:r>
      <w:r w:rsidRPr="00C622A5">
        <w:rPr>
          <w:rFonts w:ascii="Times New Roman" w:hAnsi="Times New Roman" w:cs="Times New Roman"/>
          <w:sz w:val="24"/>
          <w:szCs w:val="24"/>
        </w:rPr>
        <w:t xml:space="preserve">vietinės rinkliavos už komunalinių atliekų </w:t>
      </w:r>
      <w:r w:rsidR="00797AAD">
        <w:rPr>
          <w:rFonts w:ascii="Times New Roman" w:hAnsi="Times New Roman" w:cs="Times New Roman"/>
          <w:sz w:val="24"/>
          <w:szCs w:val="24"/>
        </w:rPr>
        <w:t>ir komunalinėms atliekoms</w:t>
      </w:r>
      <w:r w:rsidR="005A4AE6">
        <w:rPr>
          <w:rFonts w:ascii="Times New Roman" w:hAnsi="Times New Roman" w:cs="Times New Roman"/>
          <w:sz w:val="24"/>
          <w:szCs w:val="24"/>
        </w:rPr>
        <w:t xml:space="preserve"> nepriskiriamų buityje susidarančių atliekų </w:t>
      </w:r>
      <w:r w:rsidRPr="00C622A5">
        <w:rPr>
          <w:rFonts w:ascii="Times New Roman" w:hAnsi="Times New Roman" w:cs="Times New Roman"/>
          <w:sz w:val="24"/>
          <w:szCs w:val="24"/>
        </w:rPr>
        <w:t xml:space="preserve">tvarkymą </w:t>
      </w:r>
      <w:r w:rsidR="009C40BE">
        <w:rPr>
          <w:rFonts w:ascii="Times New Roman" w:hAnsi="Times New Roman" w:cs="Times New Roman"/>
          <w:sz w:val="24"/>
          <w:szCs w:val="24"/>
        </w:rPr>
        <w:t>administravimą</w:t>
      </w:r>
      <w:r w:rsidR="00BF78E2">
        <w:rPr>
          <w:rFonts w:ascii="Times New Roman" w:hAnsi="Times New Roman" w:cs="Times New Roman"/>
          <w:sz w:val="24"/>
          <w:szCs w:val="24"/>
        </w:rPr>
        <w:t xml:space="preserve"> </w:t>
      </w:r>
      <w:r w:rsidRPr="00C622A5">
        <w:rPr>
          <w:rFonts w:ascii="Times New Roman" w:hAnsi="Times New Roman" w:cs="Times New Roman"/>
          <w:sz w:val="24"/>
          <w:szCs w:val="24"/>
        </w:rPr>
        <w:t xml:space="preserve">nesumokėjusių fizinių ir juridinių </w:t>
      </w:r>
      <w:r w:rsidR="00095B92">
        <w:rPr>
          <w:rFonts w:ascii="Times New Roman" w:hAnsi="Times New Roman" w:cs="Times New Roman"/>
          <w:sz w:val="24"/>
          <w:szCs w:val="24"/>
        </w:rPr>
        <w:t xml:space="preserve">asmenų </w:t>
      </w:r>
      <w:r w:rsidRPr="00C622A5">
        <w:rPr>
          <w:rFonts w:ascii="Times New Roman" w:hAnsi="Times New Roman" w:cs="Times New Roman"/>
          <w:sz w:val="24"/>
          <w:szCs w:val="24"/>
        </w:rPr>
        <w:t>(toliau – Skolininkai) atžvilgiu (toliau bendrai - Paslaugos). Reikalavimai Paslaugoms nustatyti Pirkimo sąlygų 1 priede (Techninėje specifikacijoje).</w:t>
      </w:r>
    </w:p>
    <w:p w14:paraId="66D06077" w14:textId="77777777" w:rsidR="00136D71"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2.3. Sutarties galiojimo terminas: 12 mėn. nuo pirkimo sutarties įsigaliojimo su galimybe pratęsti sutartį iki 12 mėnesių laikotarpiui</w:t>
      </w:r>
      <w:r w:rsidR="00136D71">
        <w:rPr>
          <w:rFonts w:ascii="Times New Roman" w:hAnsi="Times New Roman" w:cs="Times New Roman"/>
          <w:sz w:val="24"/>
          <w:szCs w:val="24"/>
        </w:rPr>
        <w:t xml:space="preserve"> 2 kartus</w:t>
      </w:r>
      <w:r w:rsidRPr="00C622A5">
        <w:rPr>
          <w:rFonts w:ascii="Times New Roman" w:hAnsi="Times New Roman" w:cs="Times New Roman"/>
          <w:sz w:val="24"/>
          <w:szCs w:val="24"/>
        </w:rPr>
        <w:t>, jei neišnaudotos maksimalios Paslaugų apimtys.</w:t>
      </w:r>
    </w:p>
    <w:p w14:paraId="19EC94BB" w14:textId="77777777" w:rsidR="00136D71"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2.4. Maksimalios Paslaugų apimtys nurodytos Pirkimo sąlygų 1 priede (Techninėje specifikacijoje). Perkančioji organizacija neįsipareigoja pateikti išieškojimui Pirkimo sąlygų 1 priede nurodyto viso maksimalaus Skolininkų kiekio. </w:t>
      </w:r>
    </w:p>
    <w:p w14:paraId="359125A3" w14:textId="77777777" w:rsidR="00136D71" w:rsidRDefault="00136D71" w:rsidP="00324F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52F1DCAE" w14:textId="0E2CBE79" w:rsidR="00136D71" w:rsidRDefault="00C622A5" w:rsidP="00136D71">
      <w:pPr>
        <w:spacing w:after="0"/>
        <w:ind w:firstLine="851"/>
        <w:jc w:val="center"/>
        <w:rPr>
          <w:rFonts w:ascii="Times New Roman" w:hAnsi="Times New Roman" w:cs="Times New Roman"/>
          <w:b/>
          <w:bCs/>
          <w:sz w:val="24"/>
          <w:szCs w:val="24"/>
        </w:rPr>
      </w:pPr>
      <w:r w:rsidRPr="00136D71">
        <w:rPr>
          <w:rFonts w:ascii="Times New Roman" w:hAnsi="Times New Roman" w:cs="Times New Roman"/>
          <w:b/>
          <w:bCs/>
          <w:sz w:val="24"/>
          <w:szCs w:val="24"/>
        </w:rPr>
        <w:t>3. PASIŪLYMŲ RENGIMAS, PATEIKIMAS, KEITIMAS</w:t>
      </w:r>
    </w:p>
    <w:p w14:paraId="769AA8DF" w14:textId="77777777" w:rsidR="00136D71" w:rsidRDefault="00136D71" w:rsidP="00136D71">
      <w:pPr>
        <w:spacing w:after="0"/>
        <w:ind w:firstLine="851"/>
        <w:jc w:val="center"/>
        <w:rPr>
          <w:rFonts w:ascii="Times New Roman" w:hAnsi="Times New Roman" w:cs="Times New Roman"/>
          <w:b/>
          <w:bCs/>
          <w:sz w:val="24"/>
          <w:szCs w:val="24"/>
        </w:rPr>
      </w:pPr>
    </w:p>
    <w:p w14:paraId="5FCCD3C2" w14:textId="26FC8ABF" w:rsidR="00136D71"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 Pateikdamas pasiūlymą tiekėjas sutinka su šiomis pirkimo sąlygomis ir patvirtina, kad jo pasiūlyme pateikta informacija yra teisinga ir apima viską, ko reikia tinkamam pirkimo sutarties </w:t>
      </w:r>
      <w:r w:rsidRPr="00C622A5">
        <w:rPr>
          <w:rFonts w:ascii="Times New Roman" w:hAnsi="Times New Roman" w:cs="Times New Roman"/>
          <w:sz w:val="24"/>
          <w:szCs w:val="24"/>
        </w:rPr>
        <w:lastRenderedPageBreak/>
        <w:t>įvykdymui. Perkančioji organizacija neatlygina tiekėjams su pasiūlym</w:t>
      </w:r>
      <w:r w:rsidR="00C31CB6">
        <w:rPr>
          <w:rFonts w:ascii="Times New Roman" w:hAnsi="Times New Roman" w:cs="Times New Roman"/>
          <w:sz w:val="24"/>
          <w:szCs w:val="24"/>
        </w:rPr>
        <w:t>ų</w:t>
      </w:r>
      <w:r w:rsidRPr="00C622A5">
        <w:rPr>
          <w:rFonts w:ascii="Times New Roman" w:hAnsi="Times New Roman" w:cs="Times New Roman"/>
          <w:sz w:val="24"/>
          <w:szCs w:val="24"/>
        </w:rPr>
        <w:t xml:space="preserve"> rengimu ir pateikimu susijusi</w:t>
      </w:r>
      <w:r w:rsidR="00A11C01">
        <w:rPr>
          <w:rFonts w:ascii="Times New Roman" w:hAnsi="Times New Roman" w:cs="Times New Roman"/>
          <w:sz w:val="24"/>
          <w:szCs w:val="24"/>
        </w:rPr>
        <w:t>ų</w:t>
      </w:r>
      <w:r w:rsidRPr="00C622A5">
        <w:rPr>
          <w:rFonts w:ascii="Times New Roman" w:hAnsi="Times New Roman" w:cs="Times New Roman"/>
          <w:sz w:val="24"/>
          <w:szCs w:val="24"/>
        </w:rPr>
        <w:t xml:space="preserve"> išlaid</w:t>
      </w:r>
      <w:r w:rsidR="00A11C01">
        <w:rPr>
          <w:rFonts w:ascii="Times New Roman" w:hAnsi="Times New Roman" w:cs="Times New Roman"/>
          <w:sz w:val="24"/>
          <w:szCs w:val="24"/>
        </w:rPr>
        <w:t>ų</w:t>
      </w:r>
      <w:r w:rsidRPr="00C622A5">
        <w:rPr>
          <w:rFonts w:ascii="Times New Roman" w:hAnsi="Times New Roman" w:cs="Times New Roman"/>
          <w:sz w:val="24"/>
          <w:szCs w:val="24"/>
        </w:rPr>
        <w:t xml:space="preserve">. </w:t>
      </w:r>
    </w:p>
    <w:p w14:paraId="2E335B39" w14:textId="0C20E55E" w:rsidR="007C0A48"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3.2. Pasiūlymas turi būti pateikiamas tik elektroninėmis priemonėmis, naudojant CVP</w:t>
      </w:r>
      <w:r w:rsidR="00136D71">
        <w:rPr>
          <w:rFonts w:ascii="Times New Roman" w:hAnsi="Times New Roman" w:cs="Times New Roman"/>
          <w:sz w:val="24"/>
          <w:szCs w:val="24"/>
        </w:rPr>
        <w:t xml:space="preserve"> </w:t>
      </w:r>
      <w:r w:rsidRPr="00C622A5">
        <w:rPr>
          <w:rFonts w:ascii="Times New Roman" w:hAnsi="Times New Roman" w:cs="Times New Roman"/>
          <w:sz w:val="24"/>
          <w:szCs w:val="24"/>
        </w:rPr>
        <w:t>IS, pasiekiamoje adresu https://pirkimai.eviesiejipirkimai.lt iki CVP</w:t>
      </w:r>
      <w:r w:rsidR="007C0A48">
        <w:rPr>
          <w:rFonts w:ascii="Times New Roman" w:hAnsi="Times New Roman" w:cs="Times New Roman"/>
          <w:sz w:val="24"/>
          <w:szCs w:val="24"/>
        </w:rPr>
        <w:t xml:space="preserve"> </w:t>
      </w:r>
      <w:r w:rsidRPr="00C622A5">
        <w:rPr>
          <w:rFonts w:ascii="Times New Roman" w:hAnsi="Times New Roman" w:cs="Times New Roman"/>
          <w:sz w:val="24"/>
          <w:szCs w:val="24"/>
        </w:rPr>
        <w:t xml:space="preserve">IS skelbime apie pirkimą nurodyto pasiūlymų pateikimo termino pabaigos (Lietuvos Respublikos laiku). Pasiūlymai, pateikti popierinėje formoje arba ne </w:t>
      </w:r>
      <w:r w:rsidR="009C7B4B">
        <w:rPr>
          <w:rFonts w:ascii="Times New Roman" w:hAnsi="Times New Roman" w:cs="Times New Roman"/>
          <w:sz w:val="24"/>
          <w:szCs w:val="24"/>
        </w:rPr>
        <w:t>P</w:t>
      </w:r>
      <w:r w:rsidRPr="00C622A5">
        <w:rPr>
          <w:rFonts w:ascii="Times New Roman" w:hAnsi="Times New Roman" w:cs="Times New Roman"/>
          <w:sz w:val="24"/>
          <w:szCs w:val="24"/>
        </w:rPr>
        <w:t>erkančiosios organizacijos nurodytomis elektroninėmis priemonėmis, bus atmesti kaip neatitinkantys pirkimo dokumentų reikalavimų. Pasiūlymus gali teikti tik CVP</w:t>
      </w:r>
      <w:r w:rsidR="007C0A48">
        <w:rPr>
          <w:rFonts w:ascii="Times New Roman" w:hAnsi="Times New Roman" w:cs="Times New Roman"/>
          <w:sz w:val="24"/>
          <w:szCs w:val="24"/>
        </w:rPr>
        <w:t xml:space="preserve"> </w:t>
      </w:r>
      <w:r w:rsidRPr="00C622A5">
        <w:rPr>
          <w:rFonts w:ascii="Times New Roman" w:hAnsi="Times New Roman" w:cs="Times New Roman"/>
          <w:sz w:val="24"/>
          <w:szCs w:val="24"/>
        </w:rPr>
        <w:t xml:space="preserve">IS registruoti tiekėjai (nemokama registracija adresu https://pirkimai.eviesiejipirkimai.lt). Pasiūlymas arba kiekvienas pasiūlyme pridedamas („prisegamas“) dokumentas privalo būti pasirašytas. Pateikiami dokumentai ar skaitmeninės dokumentų kopijos turi būti prieinami naudojant nediskriminuojančius, visuotinai prieinamus duomenų failų formatus (pvz., pdf, jpg, doc ir kt.). </w:t>
      </w:r>
    </w:p>
    <w:p w14:paraId="77D468D5" w14:textId="77777777" w:rsidR="001718C0"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3.3. Tiekėjo pasiūlymas bei kita korespondencija pateikiama lietuvių kalba. Jei atitinkami dokumentai yra išduoti kita kalba, turi būti pateiktas tinkamai patvirtintas vertimas į lietuvių kalbą, patvirtintas tiekėjo arba jo įgalioto asmens parašu arba vertėjo parašu ir vertimų biuro antspaudu. Aiškinant išverstus dokumentus pirmenybė bus teikiama jų vertimui.</w:t>
      </w:r>
    </w:p>
    <w:p w14:paraId="4F093CF0" w14:textId="386E8C10" w:rsidR="001718C0"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3.4. Pasiūlymą sudaro tiekėjo pateiktų duomenų, dokumentų elektroninėje formoje visuma (</w:t>
      </w:r>
      <w:r w:rsidR="00467DC5">
        <w:rPr>
          <w:rFonts w:ascii="Times New Roman" w:hAnsi="Times New Roman" w:cs="Times New Roman"/>
          <w:sz w:val="24"/>
          <w:szCs w:val="24"/>
        </w:rPr>
        <w:t>P</w:t>
      </w:r>
      <w:r w:rsidRPr="00C622A5">
        <w:rPr>
          <w:rFonts w:ascii="Times New Roman" w:hAnsi="Times New Roman" w:cs="Times New Roman"/>
          <w:sz w:val="24"/>
          <w:szCs w:val="24"/>
        </w:rPr>
        <w:t>erkančioji organizacija pasilieka sau teisę pareikalauti dokumentų originalų). Tiekėjas privalo pateikti:</w:t>
      </w:r>
    </w:p>
    <w:p w14:paraId="3D785171" w14:textId="77777777" w:rsidR="001718C0"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3.4.1. pasiūlymą, užpildytą pagal pateiktą pasiūlymo formą (Pirkimo sąlygų 2 priedas); </w:t>
      </w:r>
    </w:p>
    <w:p w14:paraId="1099A538" w14:textId="77777777" w:rsidR="00467DC5"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3.4.2. užpildytą Europos bendrąjį viešųjų pirkimų dokumentą (toliau – EBVPD) pagal pirkimo sąlygų 3 priedą; jeigu pirkime dalyvauja tiekėjų grupė, EBVPD teikiamas už kiekvieną tiekėjų grupės narį atskirai; kai tiekėjas pasitelkia subteikėjus ar kitus ūkio subjektus, kurių pajėgumais remiasi, kartu su tiekėjo EBVPD teikiami ir šių subjektų EBVPD;</w:t>
      </w:r>
    </w:p>
    <w:p w14:paraId="64C8BCDF" w14:textId="77777777" w:rsidR="00467DC5"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3.4.3. jei bendrą pasiūlymą pateikia ūkio subjektų grupė – jungtinės veiklos sutartį (pateikiama skaitmeninė dokumento kopija); </w:t>
      </w:r>
    </w:p>
    <w:p w14:paraId="769D71C3" w14:textId="77777777" w:rsidR="00467DC5"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3.4.4. tiekėjo įgaliojimą, išduotą pasiūlymą pasirašiusiam asmeniui (asmenims), įrodantį to asmens teisę pasirašyti pasiūlymą (pateikiama skaitmeninė dokumento kopija); </w:t>
      </w:r>
    </w:p>
    <w:p w14:paraId="6A4D8CAB" w14:textId="77777777" w:rsidR="00467DC5"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3.4.5. dokumentus, įrodančius, kad tiekėjui bus prieinami kitų ūkio subjektų, kurių pajėgumais jis ketina remtis, ištekliai, jeigu tiekėjas ketina remtis kitų ūkio subjektų pajėgumais, subteikėjų deklaracijos ar kiti dokumentai, patvirtinantys subteikėjų sutikimą dalyvauti šiame pirkime (pvz., sutarčių ar kitų dokumentų nuorašai, kurie patvirtintų, kad tiekėjui kitų ūkio subjektų ištekliai bus prieinami visą sutartinių įsipareigojimų vykdymo laikotarpį, subteikėjų deklaracijos, sutikimai, ketinimų protokolai ir pan.); </w:t>
      </w:r>
    </w:p>
    <w:p w14:paraId="5F626AD9" w14:textId="77777777" w:rsidR="00467DC5"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3.4.6. pasiūlymo užtikrinimo dokumentus;</w:t>
      </w:r>
    </w:p>
    <w:p w14:paraId="6E4C8CF2" w14:textId="77777777" w:rsidR="00467DC5" w:rsidRDefault="00C622A5" w:rsidP="00CA0AC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3.4.7. kitus reikalaujamus dokumentus.</w:t>
      </w:r>
    </w:p>
    <w:p w14:paraId="0DBB0058" w14:textId="77777777" w:rsidR="00467DC5"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3.5. Perkančioji organizacija reikalauja, kad tiekėjas savo pasiūlyme nurodytų, kokiai pirkimo sutarties daliai ir kokius subtiekėjus, jeigu jie yra žinomi, jis ketina pasitelkti (</w:t>
      </w:r>
      <w:r w:rsidR="00467DC5">
        <w:rPr>
          <w:rFonts w:ascii="Times New Roman" w:hAnsi="Times New Roman" w:cs="Times New Roman"/>
          <w:sz w:val="24"/>
          <w:szCs w:val="24"/>
        </w:rPr>
        <w:t>P</w:t>
      </w:r>
      <w:r w:rsidRPr="00C622A5">
        <w:rPr>
          <w:rFonts w:ascii="Times New Roman" w:hAnsi="Times New Roman" w:cs="Times New Roman"/>
          <w:sz w:val="24"/>
          <w:szCs w:val="24"/>
        </w:rPr>
        <w:t>irkimo sąlygų 2 priedas). Tiekėjas kartu su pasiūlymu pateikia kiekvieno subtiekėjo pasirašytą laisvos formos deklaraciją ar kitą dokumentą, patvirtinantį subtiekėjo sutikimą dalyvauti šiame pirkime (jeigu tiekėjas pirkimo sutarčiai vykdyti ketina pasitelkti subtiekėjus).</w:t>
      </w:r>
    </w:p>
    <w:p w14:paraId="4D7C6BF2" w14:textId="77777777" w:rsidR="00467DC5"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3.6. Jeigu tiekėjas ketina sutarties vykdymui pasitelkti specialistą – fizinį asmenį, tačiau neplanuoja jo įdarbinti, tokiu atveju specialistas (fizinis asmuo) pasiūlyme turi būti nurodomas kaip tiekėjo subtiekėjas.</w:t>
      </w:r>
    </w:p>
    <w:p w14:paraId="4E10D0A6" w14:textId="77777777" w:rsidR="00D832BB"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3.7. Jeigu tiekėjas ketina sutarties vykdymui pasitelkti specialistą - fizinį asmenį, kurį laimėjimo ir sutarties sudarymo atveju ketina įdarbinti, jis turi būti nurodytas pasiūlyme (pirkimo sąlygų 2 priede) ir tiekėjas iki pateikiant pasiūlymą turėtų sudaryti su ketinamu sutarties vykdymo metu pasitelkti specialistu susitarimą arba ketinimų protokolą arba kitą dokumentą, kuris pagrįstų, kad toks ketinimas buvo iki tiekėjui pateikiant pasiūlymą ir kad pirkimo laimėjimo ir sutarties sudarymo atveju specialistas bus įdarbintas. Šiuos dokumentus tiekėjas pateikia kartu su pasiūlymu.</w:t>
      </w:r>
    </w:p>
    <w:p w14:paraId="61077B66" w14:textId="77777777" w:rsidR="00D832BB"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3.8. Tiekėjas gali pateikti tik vieną pasiūlymą – individualiai arba kaip tiekėjų grupės narys. Jei tiekėjas pateikia daugiau kaip vieną pasiūlymą arba kaip tiekėjų grupės narys dalyvauja teikiant kelis pasiūlymus, visi tokie pasiūlymai bus atmesti.</w:t>
      </w:r>
    </w:p>
    <w:p w14:paraId="06AE4EE4" w14:textId="77777777" w:rsidR="00D832BB"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3.9. Tiekėjas turi pateikti pasiūlymą visai Paslaugų apimčiai. </w:t>
      </w:r>
    </w:p>
    <w:p w14:paraId="12E2EAB9" w14:textId="77777777" w:rsidR="00D832BB"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3.10. Tiekėjams nėra leidžiama pateikti alternatyvių pasiūlymų. Tiekėjui pateikus alternatyvų pasiūlymą, jo pasiūlymas ir alternatyvus pasiūlymas (alternatyvūs pasiūlymai) bus atmesti. </w:t>
      </w:r>
    </w:p>
    <w:p w14:paraId="6F722E21" w14:textId="77777777" w:rsidR="00CA0ACC"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3.11. Tiekėjai pasiūlyme (pirkimo sąlygų 2 priede) turi nurodyti, kokia pasiūlyme pateikta informacija yra konfidenciali. Perkančioji organizacija, viešųjų pirkimų komisija (toliau vadinama Komisija), jos nariai ar ekspertai ir kiti asmenys negali tretiesiems asmenims atskleisti iš tiekėjų gautos informacijos, kurią jie nurodė kaip konfidencialią. Informacija, kurią viešai skelbti įpareigoja Viešųjų pirkimų įstatymas ir/arba kiti teisės aktai, negali būti tiekėjo nurodoma kaip konfidenciali.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w:t>
      </w:r>
    </w:p>
    <w:p w14:paraId="42358F69" w14:textId="77777777" w:rsidR="00CA0ACC"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3.12. Konfidencialia negalima laikyti informacijos:</w:t>
      </w:r>
    </w:p>
    <w:p w14:paraId="573F0D15" w14:textId="77777777" w:rsidR="00CA0ACC" w:rsidRDefault="00C622A5" w:rsidP="00BF73C7">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3.12.1. jeigu tai pažeistų įstatymus, nustatančius informacijos atskleidimo ar teisės gauti informaciją reikalavimus, ir šių įstatymų įgyvendinamuosius teisės aktus; </w:t>
      </w:r>
    </w:p>
    <w:p w14:paraId="1385FB5E" w14:textId="77777777" w:rsidR="00CA0ACC" w:rsidRDefault="00C622A5" w:rsidP="00BF73C7">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3.12.2. 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(fiksuoto įkainio, fiksuoto įkainio su peržiūra kainodaros taikymo atvejais – pasiūlytus įkainius), išskyrus jos sudedamąsias dalis; </w:t>
      </w:r>
    </w:p>
    <w:p w14:paraId="724517A3" w14:textId="77777777" w:rsidR="00CA0ACC" w:rsidRDefault="00C622A5" w:rsidP="00BF73C7">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3.12.3.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14:paraId="30CB6F97" w14:textId="77777777" w:rsidR="00BF73C7" w:rsidRDefault="00C622A5" w:rsidP="00BF73C7">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3.12.4. informacija apie pasitelktus ūkio subjektus, kurių pajėgumais remiasi tiekėjas, ir subtiekėjus – tuo atveju, kai ši informacija reikalinga tiekėjui jo teisėtiems interesams ginti. </w:t>
      </w:r>
    </w:p>
    <w:p w14:paraId="0C3B9E32" w14:textId="22EEBCBB" w:rsidR="00BF73C7"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3.13. Ne vėliau kaip praėjus 6 mėnesiams nuo pirkimo sutarties sudarymo suinteresuoti dalyviai gali prašyti </w:t>
      </w:r>
      <w:r w:rsidR="00BF73C7">
        <w:rPr>
          <w:rFonts w:ascii="Times New Roman" w:hAnsi="Times New Roman" w:cs="Times New Roman"/>
          <w:sz w:val="24"/>
          <w:szCs w:val="24"/>
        </w:rPr>
        <w:t>P</w:t>
      </w:r>
      <w:r w:rsidRPr="00C622A5">
        <w:rPr>
          <w:rFonts w:ascii="Times New Roman" w:hAnsi="Times New Roman" w:cs="Times New Roman"/>
          <w:sz w:val="24"/>
          <w:szCs w:val="24"/>
        </w:rPr>
        <w:t xml:space="preserve">erkančiosios organizacijos supažindinti juos su laimėjusio tiekėjo pasiūlymu, tačiau negali būti atskleidžiama informacija, kurią dalyviai nurodė kaip konfidencialią nepažeisdami Viešųjų pirkimų įstatymo 20 straipsnio 2 dalies nuostatų. </w:t>
      </w:r>
    </w:p>
    <w:p w14:paraId="6F61B554" w14:textId="77777777" w:rsidR="00BF73C7"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3.14. Pasiūlymuose nurodoma Paslaugų kaina pateikiama eurais, turi būti išreikšta ir apskaičiuota taip, kaip nurodyta pirkimo sąlygų 2 priede. Apskaičiuojant kainą, turi būti atsižvelgta į visą pirkimo sąlygų 1 priede nurodytą paslaugų apimtį, reikalavimus ir pan. Kainos pasiūlyme nurodomos paliekant du skaitmenis po kablelio. Tais atvejais, kai pagal galiojančius teisės aktus tiekėjui nereikia mokėti PVM, jis atitinkamas skiltis pildo be PVM ir nurodo priežastis, dėl kurių PVM nemoka.</w:t>
      </w:r>
    </w:p>
    <w:p w14:paraId="091FB630" w14:textId="77777777" w:rsidR="00BF73C7"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3.15. Tuo atveju, kai pasiūlyme nurodyta kaina, išreikšta skaitmenimis, neatitinka kainos, nurodytos žodžiais, teisinga laikoma kaina, nurodyta žodžiais. </w:t>
      </w:r>
    </w:p>
    <w:p w14:paraId="425D5E7E" w14:textId="77777777" w:rsidR="00BF73C7"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3.16. Pasiūlymas turi galioti ne trumpiau nei 3 mėnesius nuo pirkimo pasiūlymų pateikimo termino pabaigos. Jeigu pasiūlyme nenurodytas jo galiojimo laikas, laikoma, kad pasiūlymas galioja tiek, kiek numatyta pirkimo dokumentuose. </w:t>
      </w:r>
    </w:p>
    <w:p w14:paraId="5436B755" w14:textId="3F1BFB8F" w:rsidR="00BF73C7"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3.17. Pirkimo procedūros metu </w:t>
      </w:r>
      <w:r w:rsidR="007C3B03">
        <w:rPr>
          <w:rFonts w:ascii="Times New Roman" w:hAnsi="Times New Roman" w:cs="Times New Roman"/>
          <w:sz w:val="24"/>
          <w:szCs w:val="24"/>
        </w:rPr>
        <w:t>P</w:t>
      </w:r>
      <w:r w:rsidRPr="00C622A5">
        <w:rPr>
          <w:rFonts w:ascii="Times New Roman" w:hAnsi="Times New Roman" w:cs="Times New Roman"/>
          <w:sz w:val="24"/>
          <w:szCs w:val="24"/>
        </w:rPr>
        <w:t xml:space="preserve">erkančioji organizacija gali prašyti, kad tiekėjai pratęstų pasiūlymų galiojimą iki konkrečiai nurodyto termino. Tiekėjas gali atmesti tokį prašymą. </w:t>
      </w:r>
    </w:p>
    <w:p w14:paraId="5F58240D" w14:textId="77777777" w:rsidR="007C3B03"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 xml:space="preserve">3.18. Perkančioji organizacija turi teisę pratęsti pasiūlymo pateikimo terminą. Apie naują pasiūlymų pateikimo terminą </w:t>
      </w:r>
      <w:r w:rsidR="007C3B03">
        <w:rPr>
          <w:rFonts w:ascii="Times New Roman" w:hAnsi="Times New Roman" w:cs="Times New Roman"/>
          <w:sz w:val="24"/>
          <w:szCs w:val="24"/>
        </w:rPr>
        <w:t>P</w:t>
      </w:r>
      <w:r w:rsidRPr="00C622A5">
        <w:rPr>
          <w:rFonts w:ascii="Times New Roman" w:hAnsi="Times New Roman" w:cs="Times New Roman"/>
          <w:sz w:val="24"/>
          <w:szCs w:val="24"/>
        </w:rPr>
        <w:t>erkančioji organizacija paskelbia Viešųjų pirkimų įstatymo nustatyta tvarka ir išsiunčia visiems tiekėjams, kurie prisijungė prie pirkimo.</w:t>
      </w:r>
    </w:p>
    <w:p w14:paraId="59BAF928" w14:textId="77777777" w:rsidR="00B10607"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3.19. CVP IS priemonėmis pateiktą pasiūlymą tiekėjas iki nustatyto pasiūlymų pateikimo termino pabaigos turi teisę atsiimti bei pakeisti. </w:t>
      </w:r>
    </w:p>
    <w:p w14:paraId="00EE0F77" w14:textId="77777777" w:rsidR="00B10607" w:rsidRDefault="00B10607" w:rsidP="00324FD3">
      <w:pPr>
        <w:spacing w:after="0"/>
        <w:ind w:firstLine="851"/>
        <w:jc w:val="both"/>
        <w:rPr>
          <w:rFonts w:ascii="Times New Roman" w:hAnsi="Times New Roman" w:cs="Times New Roman"/>
          <w:sz w:val="24"/>
          <w:szCs w:val="24"/>
        </w:rPr>
      </w:pPr>
    </w:p>
    <w:p w14:paraId="29A8A939" w14:textId="77777777" w:rsidR="00B10607" w:rsidRDefault="00C622A5" w:rsidP="00B10607">
      <w:pPr>
        <w:spacing w:after="0"/>
        <w:ind w:firstLine="851"/>
        <w:jc w:val="center"/>
        <w:rPr>
          <w:rFonts w:ascii="Times New Roman" w:hAnsi="Times New Roman" w:cs="Times New Roman"/>
          <w:b/>
          <w:bCs/>
          <w:sz w:val="24"/>
          <w:szCs w:val="24"/>
        </w:rPr>
      </w:pPr>
      <w:r w:rsidRPr="00B10607">
        <w:rPr>
          <w:rFonts w:ascii="Times New Roman" w:hAnsi="Times New Roman" w:cs="Times New Roman"/>
          <w:b/>
          <w:bCs/>
          <w:sz w:val="24"/>
          <w:szCs w:val="24"/>
        </w:rPr>
        <w:t>4. TIEKĖJŲ GRUPĖS DALYVAVIMAS PIRKIMO PROCEDŪROSE</w:t>
      </w:r>
    </w:p>
    <w:p w14:paraId="6D980C8F" w14:textId="77777777" w:rsidR="00B10607" w:rsidRPr="00B10607" w:rsidRDefault="00B10607" w:rsidP="00324FD3">
      <w:pPr>
        <w:spacing w:after="0"/>
        <w:ind w:firstLine="851"/>
        <w:jc w:val="both"/>
        <w:rPr>
          <w:rFonts w:ascii="Times New Roman" w:hAnsi="Times New Roman" w:cs="Times New Roman"/>
          <w:b/>
          <w:bCs/>
          <w:sz w:val="24"/>
          <w:szCs w:val="24"/>
        </w:rPr>
      </w:pPr>
    </w:p>
    <w:p w14:paraId="2B086269" w14:textId="77777777" w:rsidR="00A95CE2"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4.4. Jei pirkimo procedūrose dalyvauja tiekėjų grupė, ji pateikia sutartį, kurioje turi būti nurodyti kiekvienos šios sutarties šalies įsipareigojimai (konkrečios paslaugos) vykdant numatomą su </w:t>
      </w:r>
      <w:r w:rsidR="00A95CE2">
        <w:rPr>
          <w:rFonts w:ascii="Times New Roman" w:hAnsi="Times New Roman" w:cs="Times New Roman"/>
          <w:sz w:val="24"/>
          <w:szCs w:val="24"/>
        </w:rPr>
        <w:t>P</w:t>
      </w:r>
      <w:r w:rsidRPr="00C622A5">
        <w:rPr>
          <w:rFonts w:ascii="Times New Roman" w:hAnsi="Times New Roman" w:cs="Times New Roman"/>
          <w:sz w:val="24"/>
          <w:szCs w:val="24"/>
        </w:rPr>
        <w:t xml:space="preserve">erkančiąja organizacija sudaryti pirkimo sutartį, šių įsipareigojimų vertės dalis (procentais arba pinigine verte). Taip pat sutartyje turi būti paskirtas bendras atstovas arba vadovaujantis narys, grupės sudėtis bei kuriam iš tiekėjų grupės narių turi būti pervedamos lėšos už pirkimo sutarties vykdymą. Apie tokio asmens pakeitimą nedelsiant raštu privalo būti informuota </w:t>
      </w:r>
      <w:r w:rsidR="00A95CE2">
        <w:rPr>
          <w:rFonts w:ascii="Times New Roman" w:hAnsi="Times New Roman" w:cs="Times New Roman"/>
          <w:sz w:val="24"/>
          <w:szCs w:val="24"/>
        </w:rPr>
        <w:t>P</w:t>
      </w:r>
      <w:r w:rsidRPr="00C622A5">
        <w:rPr>
          <w:rFonts w:ascii="Times New Roman" w:hAnsi="Times New Roman" w:cs="Times New Roman"/>
          <w:sz w:val="24"/>
          <w:szCs w:val="24"/>
        </w:rPr>
        <w:t xml:space="preserve">erkančioji organizacija. </w:t>
      </w:r>
    </w:p>
    <w:p w14:paraId="312091E7" w14:textId="77777777" w:rsidR="00A95CE2"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4.5. Perkančioji organizacija nereikalauja, kad tiekėjų grupės pateiktą pasiūlymą pripažinus geriausiu ir </w:t>
      </w:r>
      <w:r w:rsidR="00A95CE2">
        <w:rPr>
          <w:rFonts w:ascii="Times New Roman" w:hAnsi="Times New Roman" w:cs="Times New Roman"/>
          <w:sz w:val="24"/>
          <w:szCs w:val="24"/>
        </w:rPr>
        <w:t>P</w:t>
      </w:r>
      <w:r w:rsidRPr="00C622A5">
        <w:rPr>
          <w:rFonts w:ascii="Times New Roman" w:hAnsi="Times New Roman" w:cs="Times New Roman"/>
          <w:sz w:val="24"/>
          <w:szCs w:val="24"/>
        </w:rPr>
        <w:t>erkančiajai organizacijai pasiūlius sudaryti pirkimo sutartį, ši tiekėjų grupė įgautų tam tikrą teisinę formą.</w:t>
      </w:r>
    </w:p>
    <w:p w14:paraId="6380B395" w14:textId="3C47775C" w:rsidR="00A95CE2"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4.6. Tiekėjas kaip atskiras ūkio subjektas arba kaip tiekėjų grupės narys gali pateikti tik vieną pasiūlymą. </w:t>
      </w:r>
    </w:p>
    <w:p w14:paraId="6510CF44" w14:textId="77777777" w:rsidR="00A95CE2" w:rsidRDefault="00A95CE2" w:rsidP="00324FD3">
      <w:pPr>
        <w:spacing w:after="0"/>
        <w:ind w:firstLine="851"/>
        <w:jc w:val="both"/>
        <w:rPr>
          <w:rFonts w:ascii="Times New Roman" w:hAnsi="Times New Roman" w:cs="Times New Roman"/>
          <w:sz w:val="24"/>
          <w:szCs w:val="24"/>
        </w:rPr>
      </w:pPr>
    </w:p>
    <w:p w14:paraId="24BCB300" w14:textId="50812E2B" w:rsidR="00E42135" w:rsidRPr="00E42135" w:rsidRDefault="00C622A5" w:rsidP="00E42135">
      <w:pPr>
        <w:tabs>
          <w:tab w:val="left" w:pos="851"/>
        </w:tabs>
        <w:suppressAutoHyphens/>
        <w:jc w:val="center"/>
        <w:rPr>
          <w:rFonts w:ascii="Times New Roman" w:eastAsia="Times New Roman" w:hAnsi="Times New Roman" w:cs="Times New Roman"/>
          <w:b/>
          <w:bCs/>
          <w:caps/>
          <w:kern w:val="0"/>
          <w:sz w:val="24"/>
          <w:szCs w:val="24"/>
          <w14:ligatures w14:val="none"/>
        </w:rPr>
      </w:pPr>
      <w:r w:rsidRPr="00E42135">
        <w:rPr>
          <w:rFonts w:ascii="Times New Roman" w:hAnsi="Times New Roman" w:cs="Times New Roman"/>
          <w:b/>
          <w:bCs/>
          <w:sz w:val="24"/>
          <w:szCs w:val="24"/>
        </w:rPr>
        <w:t xml:space="preserve">5. PASIŪLYMŲ GALIOJIMO </w:t>
      </w:r>
      <w:r w:rsidR="00E42135" w:rsidRPr="00E42135">
        <w:rPr>
          <w:rFonts w:ascii="Times New Roman" w:eastAsia="Times New Roman" w:hAnsi="Times New Roman" w:cs="Times New Roman"/>
          <w:b/>
          <w:bCs/>
          <w:caps/>
          <w:kern w:val="0"/>
          <w:sz w:val="24"/>
          <w:szCs w:val="24"/>
          <w14:ligatures w14:val="none"/>
        </w:rPr>
        <w:t>UŽTIKRINIMO IR PIRKIMO SUTARTIES ĮVYKDYMO UŽTIKRINIMO REIKALAVIMAI</w:t>
      </w:r>
    </w:p>
    <w:p w14:paraId="762BBD65" w14:textId="77777777" w:rsidR="00E42135" w:rsidRPr="00E42135" w:rsidRDefault="00E42135" w:rsidP="00E42135">
      <w:pPr>
        <w:tabs>
          <w:tab w:val="left" w:pos="993"/>
        </w:tabs>
        <w:spacing w:after="0" w:line="240" w:lineRule="auto"/>
        <w:jc w:val="center"/>
        <w:rPr>
          <w:rFonts w:ascii="Montserrat" w:eastAsia="Calibri" w:hAnsi="Montserrat" w:cs="Arial"/>
          <w:kern w:val="0"/>
          <w:sz w:val="20"/>
          <w:szCs w:val="20"/>
          <w14:ligatures w14:val="none"/>
        </w:rPr>
      </w:pPr>
    </w:p>
    <w:p w14:paraId="070DC6F4" w14:textId="37058A66" w:rsidR="00E42135" w:rsidRPr="00E42135" w:rsidRDefault="00E42135" w:rsidP="00456A42">
      <w:pPr>
        <w:tabs>
          <w:tab w:val="left" w:pos="851"/>
          <w:tab w:val="left" w:pos="993"/>
        </w:tabs>
        <w:suppressAutoHyphens/>
        <w:spacing w:after="0" w:line="240" w:lineRule="auto"/>
        <w:ind w:left="710" w:firstLine="14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w:t>
      </w:r>
      <w:r w:rsidRPr="00E42135">
        <w:rPr>
          <w:rFonts w:ascii="Times New Roman" w:eastAsia="Times New Roman" w:hAnsi="Times New Roman" w:cs="Times New Roman"/>
          <w:kern w:val="0"/>
          <w:sz w:val="24"/>
          <w:szCs w:val="24"/>
          <w14:ligatures w14:val="none"/>
        </w:rPr>
        <w:t xml:space="preserve"> Perkančioji organizacija nereikalauja pasiūlymo galiojimo užtikrinimo.</w:t>
      </w:r>
    </w:p>
    <w:p w14:paraId="36962A79" w14:textId="6F8516FC" w:rsidR="00E42135" w:rsidRPr="00E42135" w:rsidRDefault="00E42135" w:rsidP="00456A42">
      <w:pPr>
        <w:tabs>
          <w:tab w:val="left" w:pos="851"/>
          <w:tab w:val="left" w:pos="993"/>
        </w:tabs>
        <w:suppressAutoHyphens/>
        <w:spacing w:after="0" w:line="240" w:lineRule="auto"/>
        <w:ind w:left="710" w:firstLine="14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5.2.</w:t>
      </w:r>
      <w:r w:rsidRPr="00E42135">
        <w:rPr>
          <w:rFonts w:ascii="Times New Roman" w:eastAsia="Times New Roman" w:hAnsi="Times New Roman" w:cs="Times New Roman"/>
          <w:kern w:val="0"/>
          <w:sz w:val="24"/>
          <w:szCs w:val="24"/>
          <w14:ligatures w14:val="none"/>
        </w:rPr>
        <w:t xml:space="preserve"> Pirkimo sutartis bus užtikrinama joje nurodytomis netesybomis.</w:t>
      </w:r>
    </w:p>
    <w:p w14:paraId="160F807C" w14:textId="2B75F276" w:rsidR="00A95CE2" w:rsidRPr="00A95CE2" w:rsidRDefault="00A95CE2" w:rsidP="00A95CE2">
      <w:pPr>
        <w:spacing w:after="0"/>
        <w:ind w:firstLine="851"/>
        <w:jc w:val="center"/>
        <w:rPr>
          <w:rFonts w:ascii="Times New Roman" w:hAnsi="Times New Roman" w:cs="Times New Roman"/>
          <w:b/>
          <w:bCs/>
          <w:sz w:val="24"/>
          <w:szCs w:val="24"/>
        </w:rPr>
      </w:pPr>
    </w:p>
    <w:p w14:paraId="554B3205" w14:textId="66BAA378" w:rsidR="00456A42" w:rsidRPr="00456A42" w:rsidRDefault="00C622A5" w:rsidP="00456A42">
      <w:pPr>
        <w:spacing w:after="0"/>
        <w:ind w:firstLine="851"/>
        <w:jc w:val="center"/>
        <w:rPr>
          <w:rFonts w:ascii="Times New Roman" w:hAnsi="Times New Roman" w:cs="Times New Roman"/>
          <w:b/>
          <w:bCs/>
          <w:sz w:val="24"/>
          <w:szCs w:val="24"/>
        </w:rPr>
      </w:pPr>
      <w:r w:rsidRPr="00456A42">
        <w:rPr>
          <w:rFonts w:ascii="Times New Roman" w:hAnsi="Times New Roman" w:cs="Times New Roman"/>
          <w:b/>
          <w:bCs/>
          <w:sz w:val="24"/>
          <w:szCs w:val="24"/>
        </w:rPr>
        <w:t>6. PIRKIMO DOKUMENTŲ PAAIŠKINIMAS, PAPILDYMAS IR PATIKSLINIMAS</w:t>
      </w:r>
    </w:p>
    <w:p w14:paraId="3E9B4BE0" w14:textId="77777777" w:rsidR="00456A42" w:rsidRDefault="00456A42" w:rsidP="00324FD3">
      <w:pPr>
        <w:spacing w:after="0"/>
        <w:ind w:firstLine="851"/>
        <w:jc w:val="both"/>
        <w:rPr>
          <w:rFonts w:ascii="Times New Roman" w:hAnsi="Times New Roman" w:cs="Times New Roman"/>
          <w:sz w:val="24"/>
          <w:szCs w:val="24"/>
        </w:rPr>
      </w:pPr>
    </w:p>
    <w:p w14:paraId="0E684914" w14:textId="77777777" w:rsidR="00995BA1"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6.1. Pirkimo dokumentai gali būti paaiškinami, papildomi ir patikslinami tiekėjų iniciatyva, jiems CVP</w:t>
      </w:r>
      <w:r w:rsidR="00995BA1">
        <w:rPr>
          <w:rFonts w:ascii="Times New Roman" w:hAnsi="Times New Roman" w:cs="Times New Roman"/>
          <w:sz w:val="24"/>
          <w:szCs w:val="24"/>
        </w:rPr>
        <w:t xml:space="preserve"> </w:t>
      </w:r>
      <w:r w:rsidRPr="00C622A5">
        <w:rPr>
          <w:rFonts w:ascii="Times New Roman" w:hAnsi="Times New Roman" w:cs="Times New Roman"/>
          <w:sz w:val="24"/>
          <w:szCs w:val="24"/>
        </w:rPr>
        <w:t xml:space="preserve">IS susirašinėjimo priemonėmis kreipiantis į </w:t>
      </w:r>
      <w:r w:rsidR="00995BA1">
        <w:rPr>
          <w:rFonts w:ascii="Times New Roman" w:hAnsi="Times New Roman" w:cs="Times New Roman"/>
          <w:sz w:val="24"/>
          <w:szCs w:val="24"/>
        </w:rPr>
        <w:t>P</w:t>
      </w:r>
      <w:r w:rsidRPr="00C622A5">
        <w:rPr>
          <w:rFonts w:ascii="Times New Roman" w:hAnsi="Times New Roman" w:cs="Times New Roman"/>
          <w:sz w:val="24"/>
          <w:szCs w:val="24"/>
        </w:rPr>
        <w:t xml:space="preserve">erkančiąją organizaciją. Prašymai paaiškinti, papildyti ir patikslinti pirkimo dokumentus gali būti pateikiami </w:t>
      </w:r>
      <w:r w:rsidR="00995BA1">
        <w:rPr>
          <w:rFonts w:ascii="Times New Roman" w:hAnsi="Times New Roman" w:cs="Times New Roman"/>
          <w:sz w:val="24"/>
          <w:szCs w:val="24"/>
        </w:rPr>
        <w:t>P</w:t>
      </w:r>
      <w:r w:rsidRPr="00C622A5">
        <w:rPr>
          <w:rFonts w:ascii="Times New Roman" w:hAnsi="Times New Roman" w:cs="Times New Roman"/>
          <w:sz w:val="24"/>
          <w:szCs w:val="24"/>
        </w:rPr>
        <w:t>erkančiajai organizacijai CVP</w:t>
      </w:r>
      <w:r w:rsidR="00995BA1">
        <w:rPr>
          <w:rFonts w:ascii="Times New Roman" w:hAnsi="Times New Roman" w:cs="Times New Roman"/>
          <w:sz w:val="24"/>
          <w:szCs w:val="24"/>
        </w:rPr>
        <w:t xml:space="preserve"> </w:t>
      </w:r>
      <w:r w:rsidRPr="00C622A5">
        <w:rPr>
          <w:rFonts w:ascii="Times New Roman" w:hAnsi="Times New Roman" w:cs="Times New Roman"/>
          <w:sz w:val="24"/>
          <w:szCs w:val="24"/>
        </w:rPr>
        <w:t xml:space="preserve">IS susirašinėjimo priemonėmis ne vėliau kaip likus 6 dienoms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 </w:t>
      </w:r>
    </w:p>
    <w:p w14:paraId="7C003633" w14:textId="77777777" w:rsidR="00995BA1" w:rsidRDefault="00C622A5" w:rsidP="00324FD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6.2. Nesibaigus pasiūlymų pateikimo terminui, </w:t>
      </w:r>
      <w:r w:rsidR="00995BA1">
        <w:rPr>
          <w:rFonts w:ascii="Times New Roman" w:hAnsi="Times New Roman" w:cs="Times New Roman"/>
          <w:sz w:val="24"/>
          <w:szCs w:val="24"/>
        </w:rPr>
        <w:t>P</w:t>
      </w:r>
      <w:r w:rsidRPr="00C622A5">
        <w:rPr>
          <w:rFonts w:ascii="Times New Roman" w:hAnsi="Times New Roman" w:cs="Times New Roman"/>
          <w:sz w:val="24"/>
          <w:szCs w:val="24"/>
        </w:rPr>
        <w:t>erkančioji organizacija turi teisę savo iniciatyva paaiškinti, patikslinti pirkimo dokumentus.</w:t>
      </w:r>
    </w:p>
    <w:p w14:paraId="5D476BE4" w14:textId="77777777" w:rsidR="00C01C55" w:rsidRDefault="00C622A5" w:rsidP="00995BA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6.3. Atsakydama į kiekvieną tiekėjo CVP</w:t>
      </w:r>
      <w:r w:rsidR="00995BA1">
        <w:rPr>
          <w:rFonts w:ascii="Times New Roman" w:hAnsi="Times New Roman" w:cs="Times New Roman"/>
          <w:sz w:val="24"/>
          <w:szCs w:val="24"/>
        </w:rPr>
        <w:t xml:space="preserve"> </w:t>
      </w:r>
      <w:r w:rsidRPr="00C622A5">
        <w:rPr>
          <w:rFonts w:ascii="Times New Roman" w:hAnsi="Times New Roman" w:cs="Times New Roman"/>
          <w:sz w:val="24"/>
          <w:szCs w:val="24"/>
        </w:rPr>
        <w:t xml:space="preserve">IS susirašinėjimo priemonėmis pateiktą prašymą paaiškinti pirkimo dokumentus, jeigu jis buvo pateiktas nepasibaigus pirkimo sąlygų 6.1 punkte nurodytam terminui, arba aiškindama, tikslindama pirkimo dokumentus savo iniciatyva, </w:t>
      </w:r>
      <w:r w:rsidR="00303741">
        <w:rPr>
          <w:rFonts w:ascii="Times New Roman" w:hAnsi="Times New Roman" w:cs="Times New Roman"/>
          <w:sz w:val="24"/>
          <w:szCs w:val="24"/>
        </w:rPr>
        <w:t>P</w:t>
      </w:r>
      <w:r w:rsidRPr="00C622A5">
        <w:rPr>
          <w:rFonts w:ascii="Times New Roman" w:hAnsi="Times New Roman" w:cs="Times New Roman"/>
          <w:sz w:val="24"/>
          <w:szCs w:val="24"/>
        </w:rPr>
        <w:t>erkančioji organizacija turi paaiškinimus, patikslinimus CVP</w:t>
      </w:r>
      <w:r w:rsidR="00303741">
        <w:rPr>
          <w:rFonts w:ascii="Times New Roman" w:hAnsi="Times New Roman" w:cs="Times New Roman"/>
          <w:sz w:val="24"/>
          <w:szCs w:val="24"/>
        </w:rPr>
        <w:t xml:space="preserve"> </w:t>
      </w:r>
      <w:r w:rsidRPr="00C622A5">
        <w:rPr>
          <w:rFonts w:ascii="Times New Roman" w:hAnsi="Times New Roman" w:cs="Times New Roman"/>
          <w:sz w:val="24"/>
          <w:szCs w:val="24"/>
        </w:rPr>
        <w:t xml:space="preserve">IS susirašinėjimo priemonėmis išsiųsti visiems tiekėjams, kurie prisijungė prie pirkimo, ne vėliau kaip likus 4 dienoms iki pasiūlymų pateikimo termino pabaigos. Į laiku gautą tiekėjo prašymą paaiškinti pirkimo sąlygas </w:t>
      </w:r>
      <w:r w:rsidR="00C01C55">
        <w:rPr>
          <w:rFonts w:ascii="Times New Roman" w:hAnsi="Times New Roman" w:cs="Times New Roman"/>
          <w:sz w:val="24"/>
          <w:szCs w:val="24"/>
        </w:rPr>
        <w:t>P</w:t>
      </w:r>
      <w:r w:rsidRPr="00C622A5">
        <w:rPr>
          <w:rFonts w:ascii="Times New Roman" w:hAnsi="Times New Roman" w:cs="Times New Roman"/>
          <w:sz w:val="24"/>
          <w:szCs w:val="24"/>
        </w:rPr>
        <w:t>erkančioji organizacija atsako ne vėliau kaip per 3 darbo dienas nuo jo gavimo dienos. Perkančioji organizacija, atsakydama tiekėjui, kartu CVPIS susirašinėjimo priemonėmis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w:t>
      </w:r>
      <w:r w:rsidR="00C01C55">
        <w:rPr>
          <w:rFonts w:ascii="Times New Roman" w:hAnsi="Times New Roman" w:cs="Times New Roman"/>
          <w:sz w:val="24"/>
          <w:szCs w:val="24"/>
        </w:rPr>
        <w:t xml:space="preserve"> </w:t>
      </w:r>
      <w:r w:rsidRPr="00C622A5">
        <w:rPr>
          <w:rFonts w:ascii="Times New Roman" w:hAnsi="Times New Roman" w:cs="Times New Roman"/>
          <w:sz w:val="24"/>
          <w:szCs w:val="24"/>
        </w:rPr>
        <w:t>IS.</w:t>
      </w:r>
    </w:p>
    <w:p w14:paraId="4645E874" w14:textId="77777777" w:rsidR="00396923" w:rsidRDefault="00C622A5" w:rsidP="00995BA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6.4. Perkančioji organizacija, paaiškindama ar patikslindama pirkimo dokumentus, privalo užtikrinti tiekėjų anonimiškumą, t. y. privalo užtikrinti, kad tiekėjas nesužinotų kitų tiekėjų, dalyvaujančių pirkimo procedūrose, pavadinimų ir kitų rekvizitų.</w:t>
      </w:r>
    </w:p>
    <w:p w14:paraId="4C784091" w14:textId="77777777" w:rsidR="00396923" w:rsidRDefault="00C622A5" w:rsidP="00995BA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6.5. Perkančioji organizacija nerengs susitikimų su tiekėjais dėl pirkimo dokumentų paaiškinimų.</w:t>
      </w:r>
    </w:p>
    <w:p w14:paraId="134802F0" w14:textId="77777777" w:rsidR="00396923" w:rsidRDefault="00C622A5" w:rsidP="00995BA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6.6. Tuo atveju, kai tikslinama skelbime apie pirkimą paskelbta informacija, perkančioji organizacija Viešųjų pirkimų įstatymo nustatyta tvarka paskelbia klaidų ištaisymo skelbimą.</w:t>
      </w:r>
    </w:p>
    <w:p w14:paraId="7C248369" w14:textId="77777777" w:rsidR="00396923" w:rsidRDefault="00C622A5" w:rsidP="00995BA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6.7.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52E4116F" w14:textId="77777777" w:rsidR="00396923" w:rsidRDefault="00C622A5" w:rsidP="00022063">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6.7.1. jeigu dėl kokių nors priežasčių papildoma su pirkimo dokumentais susijusi informacija būtų pateikiama likus mažiau kaip 4 dienoms iki pasiūlymų pateikimo termino pabaigos, nors šios informacijos buvo paprašyta laiku;</w:t>
      </w:r>
    </w:p>
    <w:p w14:paraId="6BD0F128" w14:textId="77777777" w:rsidR="00396923" w:rsidRDefault="00C622A5" w:rsidP="00022063">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6.7.2. jeigu buvo padaryta reikšmingų pirkimo dokumentų pakeitimų. 6.8. Jeigu papildomos informacijos nebuvo paprašyta laiku arba ji neturi esminės įtakos pasiūlymų parengimui, Komisija pasiūlymų pateikimo termino nepratęsia.</w:t>
      </w:r>
    </w:p>
    <w:p w14:paraId="73F00CB2" w14:textId="77777777" w:rsidR="00396923" w:rsidRDefault="00C622A5" w:rsidP="0039692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6.9. Pranešimus apie pasiūlymų pateikimo termino nukėlimą Komisija taip pat paskelbia CVP IS ir išsiunčia suinteresuotiems tiekėjams, jeigu jai tokie yra žinomi. </w:t>
      </w:r>
    </w:p>
    <w:p w14:paraId="116393BD" w14:textId="77777777" w:rsidR="00396923" w:rsidRDefault="00396923" w:rsidP="00396923">
      <w:pPr>
        <w:spacing w:after="0"/>
        <w:ind w:firstLine="851"/>
        <w:jc w:val="both"/>
        <w:rPr>
          <w:rFonts w:ascii="Times New Roman" w:hAnsi="Times New Roman" w:cs="Times New Roman"/>
          <w:sz w:val="24"/>
          <w:szCs w:val="24"/>
        </w:rPr>
      </w:pPr>
    </w:p>
    <w:p w14:paraId="6A13AC8B" w14:textId="77777777" w:rsidR="00396923" w:rsidRPr="00396923" w:rsidRDefault="00C622A5" w:rsidP="00396923">
      <w:pPr>
        <w:spacing w:after="0"/>
        <w:ind w:firstLine="851"/>
        <w:jc w:val="both"/>
        <w:rPr>
          <w:rFonts w:ascii="Times New Roman" w:hAnsi="Times New Roman" w:cs="Times New Roman"/>
          <w:b/>
          <w:bCs/>
          <w:sz w:val="24"/>
          <w:szCs w:val="24"/>
        </w:rPr>
      </w:pPr>
      <w:r w:rsidRPr="00396923">
        <w:rPr>
          <w:rFonts w:ascii="Times New Roman" w:hAnsi="Times New Roman" w:cs="Times New Roman"/>
          <w:b/>
          <w:bCs/>
          <w:sz w:val="24"/>
          <w:szCs w:val="24"/>
        </w:rPr>
        <w:t>7. SUSIPAŽINIMO SU PASIŪLYMAIS PROCEDŪRA, PASIŪLYMŲ ŠIFRAVIMAS</w:t>
      </w:r>
    </w:p>
    <w:p w14:paraId="1F889281" w14:textId="77777777" w:rsidR="00396923" w:rsidRDefault="00396923" w:rsidP="00396923">
      <w:pPr>
        <w:spacing w:after="0"/>
        <w:ind w:firstLine="851"/>
        <w:jc w:val="both"/>
        <w:rPr>
          <w:rFonts w:ascii="Times New Roman" w:hAnsi="Times New Roman" w:cs="Times New Roman"/>
          <w:sz w:val="24"/>
          <w:szCs w:val="24"/>
        </w:rPr>
      </w:pPr>
    </w:p>
    <w:p w14:paraId="4F903C9D" w14:textId="77777777" w:rsidR="00022063" w:rsidRDefault="00C622A5" w:rsidP="0039692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7.1. Susipažįstama su gautais pasiūlymais bus skelbime apie pirkimą nurodytu Lietuvos laiku </w:t>
      </w:r>
      <w:r w:rsidR="00022063">
        <w:rPr>
          <w:rFonts w:ascii="Times New Roman" w:hAnsi="Times New Roman" w:cs="Times New Roman"/>
          <w:sz w:val="24"/>
          <w:szCs w:val="24"/>
        </w:rPr>
        <w:t>P</w:t>
      </w:r>
      <w:r w:rsidRPr="00C622A5">
        <w:rPr>
          <w:rFonts w:ascii="Times New Roman" w:hAnsi="Times New Roman" w:cs="Times New Roman"/>
          <w:sz w:val="24"/>
          <w:szCs w:val="24"/>
        </w:rPr>
        <w:t>erkančiosios organizacijos Komisijos posėdyje.</w:t>
      </w:r>
    </w:p>
    <w:p w14:paraId="38B86D6A" w14:textId="77777777" w:rsidR="00022063" w:rsidRDefault="00C622A5" w:rsidP="0039692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7.2. Tiekėjai nedalyvauja Komisijos posėdžiuose, kuriuose susipažįstama su elektroninėmis priemonėmis pateiktais pasiūlymais.</w:t>
      </w:r>
    </w:p>
    <w:p w14:paraId="26049E6B" w14:textId="77777777" w:rsidR="00022063" w:rsidRDefault="00C622A5" w:rsidP="0039692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7.3. Tiekėjo pasiūlymo dokumentas, kuriame nurodyta pasiūlymo kaina, gali būti užšifruojamas. Tiekėjas, nusprendęs pateikti užšifruotą dokumentą, turi:</w:t>
      </w:r>
    </w:p>
    <w:p w14:paraId="25483512" w14:textId="77777777" w:rsidR="00022063" w:rsidRDefault="00C622A5" w:rsidP="00022063">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7.3.1. iki pasiūlymų pateikimo termino pabaigos naudodamasis CVP IS priemonėmis pateikti pasiūlymą su užšifruotu dokumentu, kuriame nurodyta pasiūlymo kaina (iki nurodyto termino pateikiamos abi pasiūlymo dalys (viena dėl duomenų apie tiekėją ir kita dėl kainos), tačiau užšifruojamas tik dokumentas, kuriame nurodyta pasiūlymo kaina. Instrukcija, kaip tiekėjui užšifruoti dokumentą galima rasti adresu www.vpt.lt. </w:t>
      </w:r>
    </w:p>
    <w:p w14:paraId="5D61BF29" w14:textId="77777777" w:rsidR="00022063" w:rsidRDefault="00C622A5" w:rsidP="00022063">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7.3.2. iki vokų su pasiūlymais atplėšimo procedūros (posėdžio) pradžios CVP IS susirašinėjimo priemonėmis pateikti slaptažodį, su kuriuo perkančioji organizacija galės iššifruoti pateiktą dokumentą, kuriame nurodyta pasiūlymo kaina.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4FBC706" w14:textId="77777777" w:rsidR="00022063" w:rsidRDefault="00C622A5" w:rsidP="0002206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7.4. Iki vokų su pasiūlymais atplėšimo procedūros (posėdžio) pradžios tiekėjui nepateikus (dėl jo paties kaltės) slaptažodžio arba pateikus neteisingą slaptažodį, kuriuo naudodamasi perkančioji organizacija negalėjo iššifruoti voke pateiktos informacijos, tiekėjo pasiūlymas atmetamas kaip neatitinkantis pirkimo dokumentuose nustatytų reikalavimų (tiekėjas nepateikė pasiūlymo kainos).</w:t>
      </w:r>
    </w:p>
    <w:p w14:paraId="0A50A136" w14:textId="77777777" w:rsidR="004C5BC0" w:rsidRDefault="004C5BC0" w:rsidP="00022063">
      <w:pPr>
        <w:spacing w:after="0"/>
        <w:ind w:firstLine="851"/>
        <w:jc w:val="both"/>
        <w:rPr>
          <w:rFonts w:ascii="Times New Roman" w:hAnsi="Times New Roman" w:cs="Times New Roman"/>
          <w:sz w:val="24"/>
          <w:szCs w:val="24"/>
        </w:rPr>
      </w:pPr>
    </w:p>
    <w:p w14:paraId="4927A428" w14:textId="77777777" w:rsidR="004C5BC0" w:rsidRPr="004C5BC0" w:rsidRDefault="00C622A5" w:rsidP="00022063">
      <w:pPr>
        <w:spacing w:after="0"/>
        <w:ind w:firstLine="851"/>
        <w:jc w:val="both"/>
        <w:rPr>
          <w:rFonts w:ascii="Times New Roman" w:hAnsi="Times New Roman" w:cs="Times New Roman"/>
          <w:b/>
          <w:bCs/>
          <w:sz w:val="24"/>
          <w:szCs w:val="24"/>
        </w:rPr>
      </w:pPr>
      <w:r w:rsidRPr="004C5BC0">
        <w:rPr>
          <w:rFonts w:ascii="Times New Roman" w:hAnsi="Times New Roman" w:cs="Times New Roman"/>
          <w:b/>
          <w:bCs/>
          <w:sz w:val="24"/>
          <w:szCs w:val="24"/>
        </w:rPr>
        <w:t xml:space="preserve"> 8. TIEKĖJŲ PAŠALINIMO PAGRINDAI IR KVALIFIKACIJOS TIKRINIMAS </w:t>
      </w:r>
    </w:p>
    <w:p w14:paraId="4D2EAA92" w14:textId="77777777" w:rsidR="004C5BC0" w:rsidRDefault="004C5BC0" w:rsidP="00022063">
      <w:pPr>
        <w:spacing w:after="0"/>
        <w:ind w:firstLine="851"/>
        <w:jc w:val="both"/>
        <w:rPr>
          <w:rFonts w:ascii="Times New Roman" w:hAnsi="Times New Roman" w:cs="Times New Roman"/>
          <w:sz w:val="24"/>
          <w:szCs w:val="24"/>
        </w:rPr>
      </w:pPr>
    </w:p>
    <w:p w14:paraId="0356A0DA" w14:textId="77777777" w:rsidR="004C5BC0" w:rsidRDefault="00C622A5" w:rsidP="0002206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8.1. Tiekėjai, dalyvaujantys pirkime, turi neturėti pašalinimo pagrindų bei atitikti kvalifikacijos reikalavimus ir kartu su pasiūlymu pateikti („prisegti“) pirkimo sąlygų 3 priede pateiktą EBVPD. Perkančioji organizacija pašalinimo pagrindų nebuvimo ir atitiktį kvalifikaciniams reikalavimams patvirtinančių dokumentų reikalaus tik iš to tiekėjo, kurio pasiūlymas pagal vertinimo rezultatus galės būti pripažintas laimėjusiu.</w:t>
      </w:r>
    </w:p>
    <w:p w14:paraId="516139C6" w14:textId="77777777" w:rsidR="00654308" w:rsidRDefault="00C622A5" w:rsidP="0002206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8.2. Pašalinimo pagrindai, jų nebuvimą patvirtinantys dokumentai: </w:t>
      </w:r>
    </w:p>
    <w:p w14:paraId="7B471A6F" w14:textId="77777777" w:rsidR="00654308" w:rsidRDefault="00C622A5" w:rsidP="00555C82">
      <w:pPr>
        <w:spacing w:after="0"/>
        <w:ind w:right="140" w:firstLine="851"/>
        <w:jc w:val="right"/>
        <w:rPr>
          <w:rFonts w:ascii="Times New Roman" w:hAnsi="Times New Roman" w:cs="Times New Roman"/>
          <w:sz w:val="24"/>
          <w:szCs w:val="24"/>
        </w:rPr>
      </w:pPr>
      <w:r w:rsidRPr="00C622A5">
        <w:rPr>
          <w:rFonts w:ascii="Times New Roman" w:hAnsi="Times New Roman" w:cs="Times New Roman"/>
          <w:sz w:val="24"/>
          <w:szCs w:val="24"/>
        </w:rPr>
        <w:t xml:space="preserve">1 lentelė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716"/>
        <w:gridCol w:w="4183"/>
      </w:tblGrid>
      <w:tr w:rsidR="00654308" w:rsidRPr="00654308" w14:paraId="72621529" w14:textId="77777777" w:rsidTr="00C00669">
        <w:tc>
          <w:tcPr>
            <w:tcW w:w="558" w:type="dxa"/>
            <w:tcBorders>
              <w:top w:val="single" w:sz="4" w:space="0" w:color="auto"/>
              <w:left w:val="single" w:sz="4" w:space="0" w:color="auto"/>
              <w:bottom w:val="single" w:sz="4" w:space="0" w:color="auto"/>
              <w:right w:val="single" w:sz="4" w:space="0" w:color="auto"/>
            </w:tcBorders>
            <w:shd w:val="clear" w:color="auto" w:fill="D9D9D9"/>
            <w:hideMark/>
          </w:tcPr>
          <w:p w14:paraId="112DA763" w14:textId="77777777" w:rsidR="00654308" w:rsidRPr="00654308" w:rsidRDefault="00654308" w:rsidP="00654308">
            <w:pPr>
              <w:spacing w:after="0" w:line="240" w:lineRule="auto"/>
              <w:ind w:left="-721" w:firstLine="709"/>
              <w:jc w:val="both"/>
              <w:rPr>
                <w:rFonts w:ascii="Times New Roman" w:eastAsia="Times New Roman" w:hAnsi="Times New Roman" w:cs="Times New Roman"/>
                <w:b/>
                <w:kern w:val="0"/>
                <w:sz w:val="24"/>
                <w:szCs w:val="24"/>
                <w14:ligatures w14:val="none"/>
              </w:rPr>
            </w:pPr>
            <w:r w:rsidRPr="00654308">
              <w:rPr>
                <w:rFonts w:ascii="Times New Roman" w:eastAsia="Times New Roman" w:hAnsi="Times New Roman" w:cs="Times New Roman"/>
                <w:b/>
                <w:kern w:val="0"/>
                <w:sz w:val="24"/>
                <w:szCs w:val="24"/>
                <w14:ligatures w14:val="none"/>
              </w:rPr>
              <w:t>Eil.</w:t>
            </w:r>
          </w:p>
          <w:p w14:paraId="1F7B38A4" w14:textId="77777777" w:rsidR="00654308" w:rsidRPr="00654308" w:rsidRDefault="00654308" w:rsidP="00654308">
            <w:pPr>
              <w:spacing w:after="0" w:line="240" w:lineRule="auto"/>
              <w:ind w:left="-733" w:firstLine="709"/>
              <w:jc w:val="both"/>
              <w:rPr>
                <w:rFonts w:ascii="Times New Roman" w:eastAsia="Times New Roman" w:hAnsi="Times New Roman" w:cs="Times New Roman"/>
                <w:b/>
                <w:kern w:val="0"/>
                <w:sz w:val="24"/>
                <w:szCs w:val="24"/>
                <w14:ligatures w14:val="none"/>
              </w:rPr>
            </w:pPr>
            <w:r w:rsidRPr="00654308">
              <w:rPr>
                <w:rFonts w:ascii="Times New Roman" w:eastAsia="Times New Roman" w:hAnsi="Times New Roman" w:cs="Times New Roman"/>
                <w:b/>
                <w:kern w:val="0"/>
                <w:sz w:val="24"/>
                <w:szCs w:val="24"/>
                <w14:ligatures w14:val="none"/>
              </w:rPr>
              <w:t>Nr.</w:t>
            </w:r>
          </w:p>
        </w:tc>
        <w:tc>
          <w:tcPr>
            <w:tcW w:w="4716" w:type="dxa"/>
            <w:tcBorders>
              <w:top w:val="single" w:sz="4" w:space="0" w:color="auto"/>
              <w:left w:val="single" w:sz="4" w:space="0" w:color="auto"/>
              <w:bottom w:val="single" w:sz="4" w:space="0" w:color="auto"/>
              <w:right w:val="single" w:sz="4" w:space="0" w:color="auto"/>
            </w:tcBorders>
            <w:shd w:val="clear" w:color="auto" w:fill="D9D9D9"/>
            <w:hideMark/>
          </w:tcPr>
          <w:p w14:paraId="55389D7B" w14:textId="77777777" w:rsidR="00654308" w:rsidRPr="00654308" w:rsidRDefault="00654308" w:rsidP="00654308">
            <w:pPr>
              <w:spacing w:after="0" w:line="240" w:lineRule="auto"/>
              <w:ind w:firstLine="709"/>
              <w:jc w:val="both"/>
              <w:rPr>
                <w:rFonts w:ascii="Times New Roman" w:eastAsia="Times New Roman" w:hAnsi="Times New Roman" w:cs="Times New Roman"/>
                <w:b/>
                <w:kern w:val="0"/>
                <w:sz w:val="24"/>
                <w:szCs w:val="24"/>
                <w14:ligatures w14:val="none"/>
              </w:rPr>
            </w:pPr>
            <w:r w:rsidRPr="00654308">
              <w:rPr>
                <w:rFonts w:ascii="Times New Roman" w:eastAsia="Times New Roman" w:hAnsi="Times New Roman" w:cs="Times New Roman"/>
                <w:b/>
                <w:kern w:val="0"/>
                <w:sz w:val="24"/>
                <w:szCs w:val="24"/>
                <w14:ligatures w14:val="none"/>
              </w:rPr>
              <w:t xml:space="preserve">Tiekėjo pašalinimo pagrindai </w:t>
            </w:r>
          </w:p>
        </w:tc>
        <w:tc>
          <w:tcPr>
            <w:tcW w:w="4183" w:type="dxa"/>
            <w:tcBorders>
              <w:top w:val="single" w:sz="4" w:space="0" w:color="auto"/>
              <w:left w:val="single" w:sz="4" w:space="0" w:color="auto"/>
              <w:bottom w:val="single" w:sz="4" w:space="0" w:color="auto"/>
              <w:right w:val="single" w:sz="4" w:space="0" w:color="auto"/>
            </w:tcBorders>
            <w:shd w:val="clear" w:color="auto" w:fill="D9D9D9"/>
            <w:hideMark/>
          </w:tcPr>
          <w:p w14:paraId="77FE5078" w14:textId="77777777" w:rsidR="00654308" w:rsidRPr="00654308" w:rsidRDefault="00654308" w:rsidP="00654308">
            <w:pPr>
              <w:spacing w:after="0" w:line="240" w:lineRule="auto"/>
              <w:ind w:firstLine="100"/>
              <w:jc w:val="both"/>
              <w:rPr>
                <w:rFonts w:ascii="Times New Roman" w:eastAsia="Times New Roman" w:hAnsi="Times New Roman" w:cs="Times New Roman"/>
                <w:b/>
                <w:kern w:val="0"/>
                <w:sz w:val="24"/>
                <w:szCs w:val="24"/>
                <w14:ligatures w14:val="none"/>
              </w:rPr>
            </w:pPr>
            <w:r w:rsidRPr="00654308">
              <w:rPr>
                <w:rFonts w:ascii="Times New Roman" w:eastAsia="Times New Roman" w:hAnsi="Times New Roman" w:cs="Times New Roman"/>
                <w:b/>
                <w:kern w:val="0"/>
                <w:sz w:val="24"/>
                <w:szCs w:val="24"/>
                <w14:ligatures w14:val="none"/>
              </w:rPr>
              <w:t>Pašalinimo pagrindų nebuvimą įrodantys dokumentai</w:t>
            </w:r>
          </w:p>
        </w:tc>
      </w:tr>
      <w:tr w:rsidR="00654308" w:rsidRPr="00654308" w14:paraId="0BE86FCD" w14:textId="77777777" w:rsidTr="00C00669">
        <w:tc>
          <w:tcPr>
            <w:tcW w:w="558" w:type="dxa"/>
            <w:tcBorders>
              <w:top w:val="single" w:sz="4" w:space="0" w:color="auto"/>
              <w:left w:val="single" w:sz="4" w:space="0" w:color="auto"/>
              <w:bottom w:val="single" w:sz="4" w:space="0" w:color="auto"/>
              <w:right w:val="single" w:sz="4" w:space="0" w:color="auto"/>
            </w:tcBorders>
            <w:hideMark/>
          </w:tcPr>
          <w:p w14:paraId="37D2B29E" w14:textId="77777777" w:rsidR="00654308" w:rsidRPr="00654308" w:rsidRDefault="00654308" w:rsidP="00654308">
            <w:pPr>
              <w:spacing w:after="0" w:line="240" w:lineRule="auto"/>
              <w:ind w:left="-733"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1.</w:t>
            </w:r>
          </w:p>
        </w:tc>
        <w:tc>
          <w:tcPr>
            <w:tcW w:w="4716" w:type="dxa"/>
            <w:tcBorders>
              <w:top w:val="single" w:sz="4" w:space="0" w:color="auto"/>
              <w:left w:val="single" w:sz="4" w:space="0" w:color="auto"/>
              <w:bottom w:val="single" w:sz="4" w:space="0" w:color="auto"/>
              <w:right w:val="single" w:sz="4" w:space="0" w:color="auto"/>
            </w:tcBorders>
            <w:hideMark/>
          </w:tcPr>
          <w:p w14:paraId="291B2075"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Tiekėjas arba jo atsakingas asmuo, nurodytas VPĮ 46 straipsnio 2 dalies 2 punkte, nuteistas už šią nusikalstamą veiką:</w:t>
            </w:r>
          </w:p>
          <w:p w14:paraId="10B8DFCE"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1) dalyvavimą nusikalstamame susivienijime, jo organizavimą ar vadovavimą jam;</w:t>
            </w:r>
          </w:p>
          <w:p w14:paraId="1F6E9743" w14:textId="4B141E49" w:rsidR="00654308" w:rsidRPr="00654308" w:rsidRDefault="00654308" w:rsidP="00C10132">
            <w:pPr>
              <w:tabs>
                <w:tab w:val="left" w:pos="213"/>
                <w:tab w:val="left" w:pos="354"/>
              </w:tabs>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2)</w:t>
            </w:r>
            <w:r w:rsidR="00F3582C">
              <w:rPr>
                <w:rFonts w:ascii="Times New Roman" w:eastAsia="Times New Roman" w:hAnsi="Times New Roman" w:cs="Times New Roman"/>
                <w:bCs/>
                <w:iCs/>
                <w:kern w:val="0"/>
                <w:sz w:val="24"/>
                <w:szCs w:val="24"/>
                <w14:ligatures w14:val="none"/>
              </w:rPr>
              <w:t xml:space="preserve"> </w:t>
            </w:r>
            <w:r w:rsidRPr="00654308">
              <w:rPr>
                <w:rFonts w:ascii="Times New Roman" w:eastAsia="Times New Roman" w:hAnsi="Times New Roman" w:cs="Times New Roman"/>
                <w:bCs/>
                <w:iCs/>
                <w:kern w:val="0"/>
                <w:sz w:val="24"/>
                <w:szCs w:val="24"/>
                <w14:ligatures w14:val="none"/>
              </w:rPr>
              <w:t>kyšininkavimą, prekybą poveikiu, papirkimą;</w:t>
            </w:r>
          </w:p>
          <w:p w14:paraId="70ADAC5F" w14:textId="69ECC185"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3)</w:t>
            </w:r>
            <w:r w:rsidR="00F3582C">
              <w:rPr>
                <w:rFonts w:ascii="Times New Roman" w:eastAsia="Times New Roman" w:hAnsi="Times New Roman" w:cs="Times New Roman"/>
                <w:bCs/>
                <w:iCs/>
                <w:kern w:val="0"/>
                <w:sz w:val="24"/>
                <w:szCs w:val="24"/>
                <w14:ligatures w14:val="none"/>
              </w:rPr>
              <w:t xml:space="preserve"> </w:t>
            </w:r>
            <w:r w:rsidRPr="00654308">
              <w:rPr>
                <w:rFonts w:ascii="Times New Roman" w:eastAsia="Times New Roman" w:hAnsi="Times New Roman" w:cs="Times New Roman"/>
                <w:bCs/>
                <w:iCs/>
                <w:kern w:val="0"/>
                <w:sz w:val="24"/>
                <w:szCs w:val="24"/>
                <w14:ligatures w14:val="none"/>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BA99D8"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4) nusikalstamą bankrotą;</w:t>
            </w:r>
          </w:p>
          <w:p w14:paraId="7EACCB8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5) teroristinį ir su teroristine veikla susijusį nusikaltimą;</w:t>
            </w:r>
          </w:p>
          <w:p w14:paraId="4608247A"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6) nusikalstamu būdu gauto turto legalizavimą;</w:t>
            </w:r>
          </w:p>
          <w:p w14:paraId="416C25AD"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7) prekybą žmonėmis, vaiko pirkimą arba pardavimą;</w:t>
            </w:r>
          </w:p>
          <w:p w14:paraId="08DB581F" w14:textId="44E1755A"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61D065DE"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Laikoma, kad tiekėjas arba jo atsakingas asmuo nuteistas už aukščiau nurodytą nusikalstamą veiką, kai dėl:</w:t>
            </w:r>
          </w:p>
          <w:p w14:paraId="12E0CFDD"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1) tiekėjo, kuris yra fizinis asmuo, per pastaruosius 5 metus buvo priimtas ir įsiteisėjęs apkaltinamasis teismo nuosprendis ir šis asmuo turi neišnykusį ar nepanaikintą teistumą;</w:t>
            </w:r>
          </w:p>
          <w:p w14:paraId="55931F6F"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2) tiekėjo, kuris yra juridinis asmuo, kita organizacija ar jos padalinys, vadovo, kito valdymo ar priežiūros organo nario ar kito asmens, turinčio (turinčių) teisę atstovauti tiekėjui ar jį kontroliuoti, jo vardu priimti </w:t>
            </w:r>
            <w:r w:rsidRPr="00654308">
              <w:rPr>
                <w:rFonts w:ascii="Times New Roman" w:eastAsia="Times New Roman" w:hAnsi="Times New Roman" w:cs="Times New Roman"/>
                <w:bCs/>
                <w:iCs/>
                <w:kern w:val="0"/>
                <w:sz w:val="24"/>
                <w:szCs w:val="24"/>
                <w14:ligatures w14:val="none"/>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29D07A"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2F820E"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tc>
        <w:tc>
          <w:tcPr>
            <w:tcW w:w="4183" w:type="dxa"/>
            <w:tcBorders>
              <w:top w:val="single" w:sz="4" w:space="0" w:color="auto"/>
              <w:left w:val="single" w:sz="4" w:space="0" w:color="auto"/>
              <w:bottom w:val="single" w:sz="4" w:space="0" w:color="auto"/>
              <w:right w:val="single" w:sz="4" w:space="0" w:color="auto"/>
            </w:tcBorders>
            <w:hideMark/>
          </w:tcPr>
          <w:p w14:paraId="049D3399"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lastRenderedPageBreak/>
              <w:t>Iš Lietuvoje įsteigtų subjektų reikalaujama:</w:t>
            </w:r>
          </w:p>
          <w:p w14:paraId="1DD12643" w14:textId="77777777" w:rsidR="00654308" w:rsidRPr="00654308" w:rsidRDefault="00654308" w:rsidP="00654308">
            <w:pPr>
              <w:tabs>
                <w:tab w:val="left" w:pos="242"/>
              </w:tabs>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w:t>
            </w:r>
            <w:r w:rsidRPr="00654308">
              <w:rPr>
                <w:rFonts w:ascii="Times New Roman" w:eastAsia="Times New Roman" w:hAnsi="Times New Roman" w:cs="Times New Roman"/>
                <w:kern w:val="0"/>
                <w:sz w:val="24"/>
                <w:szCs w:val="24"/>
                <w14:ligatures w14:val="none"/>
              </w:rPr>
              <w:tab/>
              <w:t>išrašo iš teismo sprendimo arba</w:t>
            </w:r>
          </w:p>
          <w:p w14:paraId="7BB59C39"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Informatikos ir ryšių departamento prie Vidaus reikalų ministerijos pažymos, arba</w:t>
            </w:r>
          </w:p>
          <w:p w14:paraId="01372648"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valstybės įmonės Registrų centro Lietuvos Respublikos Vyriausybės nustatyta tvarka išduoto dokumento, patvirtinančio jungtinius kompetentingų institucijų tvarkomus duomenis.</w:t>
            </w:r>
          </w:p>
          <w:p w14:paraId="3BC4371A"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p>
          <w:p w14:paraId="7182BAF5"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Iš ne Lietuvoje įsteigtų subjektų reikalaujama:</w:t>
            </w:r>
          </w:p>
          <w:p w14:paraId="44A93A6B" w14:textId="1AC2099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atitinkamos užsienio šalies institucijos dokumento*.</w:t>
            </w:r>
            <w:r w:rsidR="00B85D42">
              <w:rPr>
                <w:rFonts w:ascii="Times New Roman" w:eastAsia="Times New Roman" w:hAnsi="Times New Roman" w:cs="Times New Roman"/>
                <w:kern w:val="0"/>
                <w:sz w:val="24"/>
                <w:szCs w:val="24"/>
                <w14:ligatures w14:val="none"/>
              </w:rPr>
              <w:t xml:space="preserve"> </w:t>
            </w:r>
          </w:p>
          <w:p w14:paraId="5EE544A3" w14:textId="38C37F05"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Nurodyti dokumentai turi būti išduoti ne anksčiau kaip 1</w:t>
            </w:r>
            <w:r w:rsidR="00DE4824">
              <w:rPr>
                <w:rFonts w:ascii="Times New Roman" w:eastAsia="Times New Roman" w:hAnsi="Times New Roman" w:cs="Times New Roman"/>
                <w:kern w:val="0"/>
                <w:sz w:val="24"/>
                <w:szCs w:val="24"/>
                <w14:ligatures w14:val="none"/>
              </w:rPr>
              <w:t>2</w:t>
            </w:r>
            <w:r w:rsidRPr="00654308">
              <w:rPr>
                <w:rFonts w:ascii="Times New Roman" w:eastAsia="Times New Roman" w:hAnsi="Times New Roman" w:cs="Times New Roman"/>
                <w:kern w:val="0"/>
                <w:sz w:val="24"/>
                <w:szCs w:val="24"/>
                <w14:ligatures w14:val="none"/>
              </w:rPr>
              <w:t xml:space="preserve">0 dienų iki tos dienos, kai tiekėjas perkančiosios organizacijos prašymu turės pateikti pašalinimo pagrindų nebuvimą patvirtinančius dokumentus. </w:t>
            </w:r>
          </w:p>
          <w:p w14:paraId="1C871834"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05B84774"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0999E856"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7072F1BF"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04B129AC"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1B985393"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3DCAE8B2"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2C4DDAA5"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41C9A796"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702EEF72"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53A4CCF8"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745816F0" w14:textId="77777777" w:rsidR="00654308" w:rsidRPr="00654308" w:rsidRDefault="00654308" w:rsidP="00654308">
            <w:pPr>
              <w:spacing w:after="0" w:line="240" w:lineRule="auto"/>
              <w:ind w:firstLine="709"/>
              <w:jc w:val="both"/>
              <w:rPr>
                <w:rFonts w:ascii="Times New Roman" w:eastAsia="Times New Roman" w:hAnsi="Times New Roman" w:cs="Times New Roman"/>
                <w:kern w:val="0"/>
                <w:sz w:val="24"/>
                <w:szCs w:val="24"/>
                <w14:ligatures w14:val="none"/>
              </w:rPr>
            </w:pPr>
          </w:p>
          <w:p w14:paraId="7274F503" w14:textId="77777777" w:rsidR="00654308" w:rsidRPr="00654308" w:rsidRDefault="00654308" w:rsidP="00654308">
            <w:pPr>
              <w:spacing w:after="0" w:line="240" w:lineRule="auto"/>
              <w:ind w:firstLine="709"/>
              <w:jc w:val="both"/>
              <w:rPr>
                <w:rFonts w:ascii="Times New Roman" w:eastAsia="Times New Roman" w:hAnsi="Times New Roman" w:cs="Times New Roman"/>
                <w:b/>
                <w:bCs/>
                <w:kern w:val="0"/>
                <w:sz w:val="24"/>
                <w:szCs w:val="24"/>
                <w14:ligatures w14:val="none"/>
              </w:rPr>
            </w:pPr>
          </w:p>
        </w:tc>
      </w:tr>
      <w:tr w:rsidR="00654308" w:rsidRPr="00654308" w14:paraId="104B99F8" w14:textId="77777777" w:rsidTr="00C00669">
        <w:tc>
          <w:tcPr>
            <w:tcW w:w="558" w:type="dxa"/>
            <w:tcBorders>
              <w:top w:val="single" w:sz="4" w:space="0" w:color="auto"/>
              <w:left w:val="single" w:sz="4" w:space="0" w:color="auto"/>
              <w:bottom w:val="single" w:sz="4" w:space="0" w:color="auto"/>
              <w:right w:val="single" w:sz="4" w:space="0" w:color="auto"/>
            </w:tcBorders>
            <w:hideMark/>
          </w:tcPr>
          <w:p w14:paraId="6F15BAC0" w14:textId="77777777" w:rsidR="00654308" w:rsidRPr="00654308" w:rsidRDefault="00654308" w:rsidP="00654308">
            <w:pPr>
              <w:spacing w:after="0" w:line="240" w:lineRule="auto"/>
              <w:ind w:left="-733"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2.</w:t>
            </w:r>
          </w:p>
        </w:tc>
        <w:tc>
          <w:tcPr>
            <w:tcW w:w="4716" w:type="dxa"/>
            <w:tcBorders>
              <w:top w:val="single" w:sz="4" w:space="0" w:color="auto"/>
              <w:left w:val="single" w:sz="4" w:space="0" w:color="auto"/>
              <w:bottom w:val="single" w:sz="4" w:space="0" w:color="auto"/>
              <w:right w:val="single" w:sz="4" w:space="0" w:color="auto"/>
            </w:tcBorders>
            <w:hideMark/>
          </w:tcPr>
          <w:p w14:paraId="32C6B6F1" w14:textId="7451D17F"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6502BC"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Laikoma, kad tiekėjas arba jo atsakingas asmuo nuteistas už aukščiau nurodytą nusikalstamą veiką, kai dėl:</w:t>
            </w:r>
          </w:p>
          <w:p w14:paraId="1A26AF34"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1) tiekėjo, kuris yra fizinis asmuo, per pastaruosius 5 metus buvo priimtas ir įsiteisėjęs apkaltinamasis teismo nuosprendis ir šis asmuo turi neišnykusį ar nepanaikintą teistumą;</w:t>
            </w:r>
          </w:p>
          <w:p w14:paraId="290EC411" w14:textId="01DEDD9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6848676"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Tačiau ši nuostata netaikoma, jeigu:</w:t>
            </w:r>
          </w:p>
          <w:p w14:paraId="15271EE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1) tiekėjas yra įsipareigojęs sumokėti mokesčius, įskaitant socialinio draudimo įmokas ir dėl to laikomas jau įvykdžiusiu šioje dalyje nurodytus įsipareigojimus;</w:t>
            </w:r>
          </w:p>
          <w:p w14:paraId="18D8788E"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2) įsiskolinimo suma neviršija 50 Eur (penkiasdešimt eurų);</w:t>
            </w:r>
          </w:p>
          <w:p w14:paraId="439598C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654308">
              <w:rPr>
                <w:rFonts w:ascii="Times New Roman" w:eastAsia="Times New Roman" w:hAnsi="Times New Roman" w:cs="Times New Roman"/>
                <w:bCs/>
                <w:iCs/>
                <w:kern w:val="0"/>
                <w:sz w:val="24"/>
                <w:szCs w:val="24"/>
                <w14:ligatures w14:val="none"/>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D1214A7"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p>
          <w:p w14:paraId="19AF4421"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tc>
        <w:tc>
          <w:tcPr>
            <w:tcW w:w="4183" w:type="dxa"/>
            <w:tcBorders>
              <w:top w:val="single" w:sz="4" w:space="0" w:color="auto"/>
              <w:left w:val="single" w:sz="4" w:space="0" w:color="auto"/>
              <w:bottom w:val="single" w:sz="4" w:space="0" w:color="auto"/>
              <w:right w:val="single" w:sz="4" w:space="0" w:color="auto"/>
            </w:tcBorders>
          </w:tcPr>
          <w:p w14:paraId="73D56A52"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lastRenderedPageBreak/>
              <w:t>1) Dėl įsipareigojimų, susijusių su mokesčių mokėjimu, įvykdymo iš Lietuvoje įsteigtų subjektų prašoma:</w:t>
            </w:r>
          </w:p>
          <w:p w14:paraId="5D5CBECD"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išrašo iš teismo sprendimo (jei toks yra) arba Valstybinės mokesčių inspekcijos prie Lietuvos Respublikos finansų ministerijos išduoto dokumento,</w:t>
            </w:r>
          </w:p>
          <w:p w14:paraId="7E67506A" w14:textId="2F510475"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arba valstybės įmonės Registrų centro Lietuvos Respublikos Vyriausybės nustatyta tvarka išduoto dokumento, patvirtinančio jungtinius kompetentingų institucijų tvarkomus duomenis.</w:t>
            </w:r>
          </w:p>
          <w:p w14:paraId="5C84EDC3"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Iš ne Lietuvoje įsteigtų subjektų reikalaujama:</w:t>
            </w:r>
          </w:p>
          <w:p w14:paraId="570D0EDC" w14:textId="5224CC60"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atitinkamos užsienio šalies institucijos dokumento*.</w:t>
            </w:r>
          </w:p>
          <w:p w14:paraId="2AFFE5AA"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xml:space="preserve">Nurodyti dokumentai turi būti  išduoti ne anksčiau kaip 120 dienų iki tos dienos, kai tiekėjas perkančiosios organizacijos prašymu turės pateikti pašalinimo pagrindų nebuvimą patvirtinančius dokumentus. </w:t>
            </w:r>
          </w:p>
          <w:p w14:paraId="679D54BB" w14:textId="68C170D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9C86B91"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2) Dėl įsipareigojimų, susijusių su socialinio draudimo įmokų mokėjimu, įvykdymo iš Lietuvoje įsteigtų subjektų prašoma:</w:t>
            </w:r>
          </w:p>
          <w:p w14:paraId="212915F7" w14:textId="78BD50BD"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5" w:history="1">
              <w:r w:rsidR="00B85D42" w:rsidRPr="00654308">
                <w:rPr>
                  <w:rStyle w:val="Hipersaitas"/>
                  <w:rFonts w:ascii="Times New Roman" w:eastAsia="Times New Roman" w:hAnsi="Times New Roman" w:cs="Times New Roman"/>
                  <w:kern w:val="0"/>
                  <w:sz w:val="24"/>
                  <w:szCs w:val="24"/>
                  <w14:ligatures w14:val="none"/>
                </w:rPr>
                <w:t>http://draudejai.sodra.lt/draudeju_viesi_duomenys/</w:t>
              </w:r>
            </w:hyperlink>
            <w:r w:rsidRPr="00654308">
              <w:rPr>
                <w:rFonts w:ascii="Times New Roman" w:eastAsia="Times New Roman" w:hAnsi="Times New Roman" w:cs="Times New Roman"/>
                <w:kern w:val="0"/>
                <w:sz w:val="24"/>
                <w:szCs w:val="24"/>
                <w14:ligatures w14:val="none"/>
              </w:rPr>
              <w:t>.</w:t>
            </w:r>
            <w:r w:rsidR="00B85D42">
              <w:rPr>
                <w:rFonts w:ascii="Times New Roman" w:eastAsia="Times New Roman" w:hAnsi="Times New Roman" w:cs="Times New Roman"/>
                <w:kern w:val="0"/>
                <w:sz w:val="24"/>
                <w:szCs w:val="24"/>
                <w14:ligatures w14:val="none"/>
              </w:rPr>
              <w:t xml:space="preserve"> </w:t>
            </w:r>
          </w:p>
          <w:p w14:paraId="6A29EBB8" w14:textId="5D191510"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00B85D42">
              <w:rPr>
                <w:rFonts w:ascii="Times New Roman" w:eastAsia="Times New Roman" w:hAnsi="Times New Roman" w:cs="Times New Roman"/>
                <w:kern w:val="0"/>
                <w:sz w:val="24"/>
                <w:szCs w:val="24"/>
                <w14:ligatures w14:val="none"/>
              </w:rPr>
              <w:t xml:space="preserve"> </w:t>
            </w:r>
          </w:p>
          <w:p w14:paraId="1FC1B6A6" w14:textId="2649DBA2"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88B6A6"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Iš ne Lietuvoje įsteigtų subjektų reikalaujama:</w:t>
            </w:r>
          </w:p>
          <w:p w14:paraId="48D3EEEC" w14:textId="77777777" w:rsidR="00654308" w:rsidRPr="00654308" w:rsidRDefault="00654308" w:rsidP="00654308">
            <w:pPr>
              <w:spacing w:after="0" w:line="240" w:lineRule="auto"/>
              <w:jc w:val="both"/>
              <w:rPr>
                <w:rFonts w:ascii="Times New Roman" w:eastAsia="Times New Roman" w:hAnsi="Times New Roman" w:cs="Times New Roman"/>
                <w:kern w:val="0"/>
                <w:sz w:val="24"/>
                <w:szCs w:val="24"/>
                <w14:ligatures w14:val="none"/>
              </w:rPr>
            </w:pPr>
            <w:r w:rsidRPr="00654308">
              <w:rPr>
                <w:rFonts w:ascii="Times New Roman" w:eastAsia="Times New Roman" w:hAnsi="Times New Roman" w:cs="Times New Roman"/>
                <w:kern w:val="0"/>
                <w:sz w:val="24"/>
                <w:szCs w:val="24"/>
                <w14:ligatures w14:val="none"/>
              </w:rPr>
              <w:t>• atitinkamos užsienio šalies kompetentingos institucijos dokumento*.</w:t>
            </w:r>
          </w:p>
          <w:p w14:paraId="5AF551AF"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u w:val="single"/>
                <w14:ligatures w14:val="none"/>
              </w:rPr>
            </w:pPr>
            <w:r w:rsidRPr="00654308">
              <w:rPr>
                <w:rFonts w:ascii="Times New Roman" w:eastAsia="Times New Roman" w:hAnsi="Times New Roman" w:cs="Times New Roman"/>
                <w:kern w:val="0"/>
                <w:sz w:val="24"/>
                <w:szCs w:val="24"/>
                <w14:ligatures w14:val="none"/>
              </w:rPr>
              <w:t xml:space="preserve">Nurodyti dokumentai turi būti  išduoti ne anksčiau kaip 120 dienų iki tos dienos, kai tiekėjas perkančiosios organizacijos prašymu turės pateikti pašalinimo pagrindų nebuvimą patvirtinančius dokumentus. </w:t>
            </w:r>
          </w:p>
        </w:tc>
      </w:tr>
      <w:tr w:rsidR="00654308" w:rsidRPr="00654308" w14:paraId="07D2CE3D" w14:textId="77777777" w:rsidTr="00C00669">
        <w:tc>
          <w:tcPr>
            <w:tcW w:w="558" w:type="dxa"/>
            <w:tcBorders>
              <w:top w:val="single" w:sz="4" w:space="0" w:color="auto"/>
              <w:left w:val="single" w:sz="4" w:space="0" w:color="auto"/>
              <w:bottom w:val="single" w:sz="4" w:space="0" w:color="auto"/>
              <w:right w:val="single" w:sz="4" w:space="0" w:color="auto"/>
            </w:tcBorders>
          </w:tcPr>
          <w:p w14:paraId="3F5E6814"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3.</w:t>
            </w:r>
          </w:p>
        </w:tc>
        <w:tc>
          <w:tcPr>
            <w:tcW w:w="4716" w:type="dxa"/>
            <w:tcBorders>
              <w:top w:val="single" w:sz="4" w:space="0" w:color="auto"/>
              <w:left w:val="single" w:sz="4" w:space="0" w:color="auto"/>
              <w:bottom w:val="single" w:sz="4" w:space="0" w:color="auto"/>
              <w:right w:val="single" w:sz="4" w:space="0" w:color="auto"/>
            </w:tcBorders>
          </w:tcPr>
          <w:p w14:paraId="23CBAED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Tiekėjas su kitais tiekėjais yra sudaręs susitarimų, kuriais siekiama iškreipti konkurenciją atliekamame pirkime, ir perkančioji organizacija dėl to turi įtikinamų duomenų.</w:t>
            </w:r>
          </w:p>
        </w:tc>
        <w:tc>
          <w:tcPr>
            <w:tcW w:w="4183" w:type="dxa"/>
            <w:tcBorders>
              <w:top w:val="single" w:sz="4" w:space="0" w:color="auto"/>
              <w:left w:val="single" w:sz="4" w:space="0" w:color="auto"/>
              <w:bottom w:val="single" w:sz="4" w:space="0" w:color="auto"/>
              <w:right w:val="single" w:sz="4" w:space="0" w:color="auto"/>
            </w:tcBorders>
          </w:tcPr>
          <w:p w14:paraId="57FE62D0"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p w14:paraId="5521AC10"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p>
        </w:tc>
      </w:tr>
      <w:tr w:rsidR="00654308" w:rsidRPr="00654308" w14:paraId="72D52368" w14:textId="77777777" w:rsidTr="00C00669">
        <w:tc>
          <w:tcPr>
            <w:tcW w:w="558" w:type="dxa"/>
            <w:tcBorders>
              <w:top w:val="single" w:sz="4" w:space="0" w:color="auto"/>
              <w:left w:val="single" w:sz="4" w:space="0" w:color="auto"/>
              <w:bottom w:val="single" w:sz="4" w:space="0" w:color="auto"/>
              <w:right w:val="single" w:sz="4" w:space="0" w:color="auto"/>
            </w:tcBorders>
          </w:tcPr>
          <w:p w14:paraId="3D3EA744"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4.</w:t>
            </w:r>
          </w:p>
        </w:tc>
        <w:tc>
          <w:tcPr>
            <w:tcW w:w="4716" w:type="dxa"/>
            <w:tcBorders>
              <w:top w:val="single" w:sz="4" w:space="0" w:color="auto"/>
              <w:left w:val="single" w:sz="4" w:space="0" w:color="auto"/>
              <w:bottom w:val="single" w:sz="4" w:space="0" w:color="auto"/>
              <w:right w:val="single" w:sz="4" w:space="0" w:color="auto"/>
            </w:tcBorders>
          </w:tcPr>
          <w:p w14:paraId="27A3C2E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pirkimo metu pateko į interesų konflikto situaciją, kaip apibrėžta VPĮ 21 straipsnyje, ir atitinkamos padėties negalima ištaisyti. </w:t>
            </w:r>
          </w:p>
          <w:p w14:paraId="50781026"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183" w:type="dxa"/>
            <w:tcBorders>
              <w:top w:val="single" w:sz="4" w:space="0" w:color="auto"/>
              <w:left w:val="single" w:sz="4" w:space="0" w:color="auto"/>
              <w:bottom w:val="single" w:sz="4" w:space="0" w:color="auto"/>
              <w:right w:val="single" w:sz="4" w:space="0" w:color="auto"/>
            </w:tcBorders>
          </w:tcPr>
          <w:p w14:paraId="2910568D"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tc>
      </w:tr>
      <w:tr w:rsidR="00654308" w:rsidRPr="00654308" w14:paraId="47137CE2" w14:textId="77777777" w:rsidTr="00C00669">
        <w:tc>
          <w:tcPr>
            <w:tcW w:w="558" w:type="dxa"/>
            <w:tcBorders>
              <w:top w:val="single" w:sz="4" w:space="0" w:color="auto"/>
              <w:left w:val="single" w:sz="4" w:space="0" w:color="auto"/>
              <w:bottom w:val="single" w:sz="4" w:space="0" w:color="auto"/>
              <w:right w:val="single" w:sz="4" w:space="0" w:color="auto"/>
            </w:tcBorders>
          </w:tcPr>
          <w:p w14:paraId="75BC31DB"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5.</w:t>
            </w:r>
          </w:p>
        </w:tc>
        <w:tc>
          <w:tcPr>
            <w:tcW w:w="4716" w:type="dxa"/>
            <w:tcBorders>
              <w:top w:val="single" w:sz="4" w:space="0" w:color="auto"/>
              <w:left w:val="single" w:sz="4" w:space="0" w:color="auto"/>
              <w:bottom w:val="single" w:sz="4" w:space="0" w:color="auto"/>
              <w:right w:val="single" w:sz="4" w:space="0" w:color="auto"/>
            </w:tcBorders>
          </w:tcPr>
          <w:p w14:paraId="4FD1A01C"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Pažeista konkurencija, kaip nustatyta VPĮ 27 straipsnio 3 ir 4 dalyse, ir atitinkamos padėties negalima ištaisyti.</w:t>
            </w:r>
          </w:p>
        </w:tc>
        <w:tc>
          <w:tcPr>
            <w:tcW w:w="4183" w:type="dxa"/>
            <w:tcBorders>
              <w:top w:val="single" w:sz="4" w:space="0" w:color="auto"/>
              <w:left w:val="single" w:sz="4" w:space="0" w:color="auto"/>
              <w:bottom w:val="single" w:sz="4" w:space="0" w:color="auto"/>
              <w:right w:val="single" w:sz="4" w:space="0" w:color="auto"/>
            </w:tcBorders>
          </w:tcPr>
          <w:p w14:paraId="37F82E42"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tc>
      </w:tr>
      <w:tr w:rsidR="00654308" w:rsidRPr="00654308" w14:paraId="21965026" w14:textId="77777777" w:rsidTr="00C00669">
        <w:tc>
          <w:tcPr>
            <w:tcW w:w="558" w:type="dxa"/>
            <w:tcBorders>
              <w:top w:val="single" w:sz="4" w:space="0" w:color="auto"/>
              <w:left w:val="single" w:sz="4" w:space="0" w:color="auto"/>
              <w:bottom w:val="single" w:sz="4" w:space="0" w:color="auto"/>
              <w:right w:val="single" w:sz="4" w:space="0" w:color="auto"/>
            </w:tcBorders>
          </w:tcPr>
          <w:p w14:paraId="51AABAF3"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6.</w:t>
            </w:r>
          </w:p>
        </w:tc>
        <w:tc>
          <w:tcPr>
            <w:tcW w:w="4716" w:type="dxa"/>
            <w:tcBorders>
              <w:top w:val="single" w:sz="4" w:space="0" w:color="auto"/>
              <w:left w:val="single" w:sz="4" w:space="0" w:color="auto"/>
              <w:bottom w:val="single" w:sz="4" w:space="0" w:color="auto"/>
              <w:right w:val="single" w:sz="4" w:space="0" w:color="auto"/>
            </w:tcBorders>
          </w:tcPr>
          <w:p w14:paraId="1DD2D5BE"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5EAF38"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74BEFA"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83" w:type="dxa"/>
            <w:tcBorders>
              <w:top w:val="single" w:sz="4" w:space="0" w:color="auto"/>
              <w:left w:val="single" w:sz="4" w:space="0" w:color="auto"/>
              <w:bottom w:val="single" w:sz="4" w:space="0" w:color="auto"/>
              <w:right w:val="single" w:sz="4" w:space="0" w:color="auto"/>
            </w:tcBorders>
          </w:tcPr>
          <w:p w14:paraId="74CF492B"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p w14:paraId="4F36FA58"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 xml:space="preserve">Priimant sprendimus dėl tiekėjo pašalinimo iš pirkimo procedūros šiame punkte nurodytu pašalinimo pagrindu, be kita ko, gali būti atsižvelgiama į pagal VPĮ 52 straipsnį skelbiamą informaciją: </w:t>
            </w:r>
          </w:p>
          <w:p w14:paraId="0B2EE866"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https://vpt.lrv.lt/melaginga-informacija-pateikusiu-tiekeju-sarasas-3</w:t>
            </w:r>
          </w:p>
        </w:tc>
      </w:tr>
      <w:tr w:rsidR="00654308" w:rsidRPr="00654308" w14:paraId="19F75FED" w14:textId="77777777" w:rsidTr="00C00669">
        <w:tc>
          <w:tcPr>
            <w:tcW w:w="558" w:type="dxa"/>
            <w:tcBorders>
              <w:top w:val="single" w:sz="4" w:space="0" w:color="auto"/>
              <w:left w:val="single" w:sz="4" w:space="0" w:color="auto"/>
              <w:bottom w:val="single" w:sz="4" w:space="0" w:color="auto"/>
              <w:right w:val="single" w:sz="4" w:space="0" w:color="auto"/>
            </w:tcBorders>
          </w:tcPr>
          <w:p w14:paraId="1E8D7309"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7.</w:t>
            </w:r>
          </w:p>
        </w:tc>
        <w:tc>
          <w:tcPr>
            <w:tcW w:w="4716" w:type="dxa"/>
            <w:tcBorders>
              <w:top w:val="single" w:sz="4" w:space="0" w:color="auto"/>
              <w:left w:val="single" w:sz="4" w:space="0" w:color="auto"/>
              <w:bottom w:val="single" w:sz="4" w:space="0" w:color="auto"/>
              <w:right w:val="single" w:sz="4" w:space="0" w:color="auto"/>
            </w:tcBorders>
          </w:tcPr>
          <w:p w14:paraId="3382E0B5"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83" w:type="dxa"/>
            <w:tcBorders>
              <w:top w:val="single" w:sz="4" w:space="0" w:color="auto"/>
              <w:left w:val="single" w:sz="4" w:space="0" w:color="auto"/>
              <w:bottom w:val="single" w:sz="4" w:space="0" w:color="auto"/>
              <w:right w:val="single" w:sz="4" w:space="0" w:color="auto"/>
            </w:tcBorders>
          </w:tcPr>
          <w:p w14:paraId="3EF361B0"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tc>
      </w:tr>
      <w:tr w:rsidR="00654308" w:rsidRPr="00654308" w14:paraId="42BD19C8" w14:textId="77777777" w:rsidTr="00C00669">
        <w:tc>
          <w:tcPr>
            <w:tcW w:w="558" w:type="dxa"/>
            <w:tcBorders>
              <w:top w:val="single" w:sz="4" w:space="0" w:color="auto"/>
              <w:left w:val="single" w:sz="4" w:space="0" w:color="auto"/>
              <w:bottom w:val="single" w:sz="4" w:space="0" w:color="auto"/>
              <w:right w:val="single" w:sz="4" w:space="0" w:color="auto"/>
            </w:tcBorders>
          </w:tcPr>
          <w:p w14:paraId="4227C969"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8.</w:t>
            </w:r>
          </w:p>
        </w:tc>
        <w:tc>
          <w:tcPr>
            <w:tcW w:w="4716" w:type="dxa"/>
            <w:tcBorders>
              <w:top w:val="single" w:sz="4" w:space="0" w:color="auto"/>
              <w:left w:val="single" w:sz="4" w:space="0" w:color="auto"/>
              <w:bottom w:val="single" w:sz="4" w:space="0" w:color="auto"/>
              <w:right w:val="single" w:sz="4" w:space="0" w:color="auto"/>
            </w:tcBorders>
          </w:tcPr>
          <w:p w14:paraId="0B669179"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654308">
              <w:rPr>
                <w:rFonts w:ascii="Times New Roman" w:eastAsia="Times New Roman" w:hAnsi="Times New Roman" w:cs="Times New Roman"/>
                <w:bCs/>
                <w:iCs/>
                <w:kern w:val="0"/>
                <w:sz w:val="24"/>
                <w:szCs w:val="24"/>
                <w14:ligatures w14:val="none"/>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E777A4"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83" w:type="dxa"/>
            <w:tcBorders>
              <w:top w:val="single" w:sz="4" w:space="0" w:color="auto"/>
              <w:left w:val="single" w:sz="4" w:space="0" w:color="auto"/>
              <w:bottom w:val="single" w:sz="4" w:space="0" w:color="auto"/>
              <w:right w:val="single" w:sz="4" w:space="0" w:color="auto"/>
            </w:tcBorders>
          </w:tcPr>
          <w:p w14:paraId="62E5C09E"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Iš Lietuvoje įsteigtų subjektų įrodančių dokumentų nereikalaujama. Užtenka pateikto EBVPD.</w:t>
            </w:r>
          </w:p>
          <w:p w14:paraId="231B58EC"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p w14:paraId="6B2F224F"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 xml:space="preserve">Priimant sprendimus dėl tiekėjo pašalinimo iš pirkimo procedūros šiame </w:t>
            </w:r>
            <w:r w:rsidRPr="00654308">
              <w:rPr>
                <w:rFonts w:ascii="Times New Roman" w:eastAsia="Times New Roman" w:hAnsi="Times New Roman" w:cs="Times New Roman"/>
                <w:bCs/>
                <w:kern w:val="0"/>
                <w:sz w:val="24"/>
                <w:szCs w:val="24"/>
                <w14:ligatures w14:val="none"/>
              </w:rPr>
              <w:lastRenderedPageBreak/>
              <w:t xml:space="preserve">punkte nurodytu pašalinimo pagrindu, gali būti atsižvelgiama į pagal VPĮ 91 straipsnį skelbiamą informaciją: </w:t>
            </w:r>
          </w:p>
          <w:p w14:paraId="0A4422F8"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p w14:paraId="72FE37B7"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https://vpt.lrv.lt/lt/pasalinimo-pagrindai-1/nepatikimi-tiekejai-1</w:t>
            </w:r>
          </w:p>
          <w:p w14:paraId="1DAC6D74"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p w14:paraId="7AEFCC49"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https://vpt.lrv.lt/lt/pasalinimo-pagrindai-1/nepatikimu-koncesininku-sarasas-1/nepatikimu-koncesininku-sarasas</w:t>
            </w:r>
          </w:p>
          <w:p w14:paraId="5C7D01DB"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tc>
      </w:tr>
      <w:tr w:rsidR="00654308" w:rsidRPr="00654308" w14:paraId="7C8F4185" w14:textId="77777777" w:rsidTr="00C00669">
        <w:tc>
          <w:tcPr>
            <w:tcW w:w="558" w:type="dxa"/>
            <w:tcBorders>
              <w:top w:val="single" w:sz="4" w:space="0" w:color="auto"/>
              <w:left w:val="single" w:sz="4" w:space="0" w:color="auto"/>
              <w:bottom w:val="single" w:sz="4" w:space="0" w:color="auto"/>
              <w:right w:val="single" w:sz="4" w:space="0" w:color="auto"/>
            </w:tcBorders>
          </w:tcPr>
          <w:p w14:paraId="6B92E4B8"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9.</w:t>
            </w:r>
          </w:p>
        </w:tc>
        <w:tc>
          <w:tcPr>
            <w:tcW w:w="4716" w:type="dxa"/>
            <w:tcBorders>
              <w:top w:val="single" w:sz="4" w:space="0" w:color="auto"/>
              <w:left w:val="single" w:sz="4" w:space="0" w:color="auto"/>
              <w:bottom w:val="single" w:sz="4" w:space="0" w:color="auto"/>
              <w:right w:val="single" w:sz="4" w:space="0" w:color="auto"/>
            </w:tcBorders>
          </w:tcPr>
          <w:p w14:paraId="7D5D6997"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83" w:type="dxa"/>
            <w:tcBorders>
              <w:top w:val="single" w:sz="4" w:space="0" w:color="auto"/>
              <w:left w:val="single" w:sz="4" w:space="0" w:color="auto"/>
              <w:bottom w:val="single" w:sz="4" w:space="0" w:color="auto"/>
              <w:right w:val="single" w:sz="4" w:space="0" w:color="auto"/>
            </w:tcBorders>
          </w:tcPr>
          <w:p w14:paraId="03A8C4B7"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tc>
      </w:tr>
      <w:tr w:rsidR="00654308" w:rsidRPr="00654308" w14:paraId="5E61A52C" w14:textId="77777777" w:rsidTr="00C00669">
        <w:tc>
          <w:tcPr>
            <w:tcW w:w="558" w:type="dxa"/>
            <w:tcBorders>
              <w:top w:val="single" w:sz="4" w:space="0" w:color="auto"/>
              <w:left w:val="single" w:sz="4" w:space="0" w:color="auto"/>
              <w:bottom w:val="single" w:sz="4" w:space="0" w:color="auto"/>
              <w:right w:val="single" w:sz="4" w:space="0" w:color="auto"/>
            </w:tcBorders>
          </w:tcPr>
          <w:p w14:paraId="1ED18F7E"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10.</w:t>
            </w:r>
          </w:p>
        </w:tc>
        <w:tc>
          <w:tcPr>
            <w:tcW w:w="4716" w:type="dxa"/>
            <w:tcBorders>
              <w:top w:val="single" w:sz="4" w:space="0" w:color="auto"/>
              <w:left w:val="single" w:sz="4" w:space="0" w:color="auto"/>
              <w:bottom w:val="single" w:sz="4" w:space="0" w:color="auto"/>
              <w:right w:val="single" w:sz="4" w:space="0" w:color="auto"/>
            </w:tcBorders>
          </w:tcPr>
          <w:p w14:paraId="687A982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4183" w:type="dxa"/>
            <w:tcBorders>
              <w:top w:val="single" w:sz="4" w:space="0" w:color="auto"/>
              <w:left w:val="single" w:sz="4" w:space="0" w:color="auto"/>
              <w:bottom w:val="single" w:sz="4" w:space="0" w:color="auto"/>
              <w:right w:val="single" w:sz="4" w:space="0" w:color="auto"/>
            </w:tcBorders>
          </w:tcPr>
          <w:p w14:paraId="422B3581"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p w14:paraId="0EB077F3" w14:textId="77777777" w:rsidR="00654308" w:rsidRPr="00654308" w:rsidRDefault="00654308" w:rsidP="00654308">
            <w:pPr>
              <w:spacing w:after="0" w:line="240" w:lineRule="auto"/>
              <w:ind w:hanging="78"/>
              <w:jc w:val="both"/>
              <w:rPr>
                <w:rFonts w:ascii="Times New Roman" w:eastAsia="Times New Roman" w:hAnsi="Times New Roman" w:cs="Times New Roman"/>
                <w:bCs/>
                <w:kern w:val="0"/>
                <w:sz w:val="24"/>
                <w:szCs w:val="24"/>
                <w14:ligatures w14:val="none"/>
              </w:rPr>
            </w:pPr>
          </w:p>
          <w:p w14:paraId="22F64FD7"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654308" w:rsidRPr="00654308" w14:paraId="2CC59BF0" w14:textId="77777777" w:rsidTr="00C00669">
        <w:tc>
          <w:tcPr>
            <w:tcW w:w="558" w:type="dxa"/>
            <w:tcBorders>
              <w:top w:val="single" w:sz="4" w:space="0" w:color="auto"/>
              <w:left w:val="single" w:sz="4" w:space="0" w:color="auto"/>
              <w:bottom w:val="single" w:sz="4" w:space="0" w:color="auto"/>
              <w:right w:val="single" w:sz="4" w:space="0" w:color="auto"/>
            </w:tcBorders>
          </w:tcPr>
          <w:p w14:paraId="630A806B"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11.</w:t>
            </w:r>
          </w:p>
        </w:tc>
        <w:tc>
          <w:tcPr>
            <w:tcW w:w="4716" w:type="dxa"/>
            <w:tcBorders>
              <w:top w:val="single" w:sz="4" w:space="0" w:color="auto"/>
              <w:left w:val="single" w:sz="4" w:space="0" w:color="auto"/>
              <w:bottom w:val="single" w:sz="4" w:space="0" w:color="auto"/>
              <w:right w:val="single" w:sz="4" w:space="0" w:color="auto"/>
            </w:tcBorders>
          </w:tcPr>
          <w:p w14:paraId="24ED773E"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yra padaręs rimtą profesinį pažeidimą, dėl kurio perkančioji organizacija abejoja tiekėjo sąžiningumu, kai jis yra padaręs draudimo sudaryti draudžiamus susitarimus, įtvirtinto Lietuvos Respublikos konkurencijos </w:t>
            </w:r>
            <w:r w:rsidRPr="00654308">
              <w:rPr>
                <w:rFonts w:ascii="Times New Roman" w:eastAsia="Times New Roman" w:hAnsi="Times New Roman" w:cs="Times New Roman"/>
                <w:bCs/>
                <w:iCs/>
                <w:kern w:val="0"/>
                <w:sz w:val="24"/>
                <w:szCs w:val="24"/>
                <w14:ligatures w14:val="none"/>
              </w:rPr>
              <w:lastRenderedPageBreak/>
              <w:t>įstatyme ar panašaus pobūdžio kitos valstybės teisės akte, pažeidimą ir nuo jo padarymo dienos praėjo mažiau kaip 3 metai.</w:t>
            </w:r>
          </w:p>
        </w:tc>
        <w:tc>
          <w:tcPr>
            <w:tcW w:w="4183" w:type="dxa"/>
            <w:tcBorders>
              <w:top w:val="single" w:sz="4" w:space="0" w:color="auto"/>
              <w:left w:val="single" w:sz="4" w:space="0" w:color="auto"/>
              <w:bottom w:val="single" w:sz="4" w:space="0" w:color="auto"/>
              <w:right w:val="single" w:sz="4" w:space="0" w:color="auto"/>
            </w:tcBorders>
          </w:tcPr>
          <w:p w14:paraId="45044E5B" w14:textId="77777777" w:rsidR="00654308" w:rsidRPr="00654308" w:rsidRDefault="00654308" w:rsidP="00654308">
            <w:pPr>
              <w:spacing w:after="0" w:line="240" w:lineRule="auto"/>
              <w:ind w:firstLine="63"/>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Iš Lietuvoje įsteigtų subjektų įrodančių dokumentų nereikalaujama. Užtenka pateikto EBVPD.</w:t>
            </w:r>
          </w:p>
          <w:p w14:paraId="513EC1D0"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p w14:paraId="6F9E30B6"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 xml:space="preserve">Priimant sprendimus dėl tiekėjo pašalinimo iš pirkimo procedūros šiame punkte nurodytu pašalinimo pagrindu, be kita ko, atsižvelgiama į nacionalinėje duomenų bazėje adresu: </w:t>
            </w:r>
          </w:p>
          <w:p w14:paraId="22BFA264" w14:textId="77777777" w:rsidR="00654308" w:rsidRPr="00654308" w:rsidRDefault="00654308" w:rsidP="00654308">
            <w:pPr>
              <w:spacing w:after="0" w:line="240" w:lineRule="auto"/>
              <w:jc w:val="both"/>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https://kt.gov.lt/lt/atviri-duomenys/diskvalifikavimas-is-viesuju-pirkimu skelbiamą informaciją.</w:t>
            </w:r>
          </w:p>
        </w:tc>
      </w:tr>
      <w:tr w:rsidR="00654308" w:rsidRPr="00654308" w14:paraId="4A1F1013" w14:textId="77777777" w:rsidTr="00C00669">
        <w:tc>
          <w:tcPr>
            <w:tcW w:w="558" w:type="dxa"/>
            <w:tcBorders>
              <w:top w:val="single" w:sz="4" w:space="0" w:color="auto"/>
              <w:left w:val="single" w:sz="4" w:space="0" w:color="auto"/>
              <w:bottom w:val="single" w:sz="4" w:space="0" w:color="auto"/>
              <w:right w:val="single" w:sz="4" w:space="0" w:color="auto"/>
            </w:tcBorders>
          </w:tcPr>
          <w:p w14:paraId="33FC1636"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12.</w:t>
            </w:r>
          </w:p>
        </w:tc>
        <w:tc>
          <w:tcPr>
            <w:tcW w:w="4716" w:type="dxa"/>
            <w:tcBorders>
              <w:top w:val="single" w:sz="4" w:space="0" w:color="auto"/>
              <w:left w:val="single" w:sz="4" w:space="0" w:color="auto"/>
              <w:bottom w:val="single" w:sz="4" w:space="0" w:color="auto"/>
              <w:right w:val="single" w:sz="4" w:space="0" w:color="auto"/>
            </w:tcBorders>
          </w:tcPr>
          <w:p w14:paraId="68ECEF28"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83" w:type="dxa"/>
            <w:tcBorders>
              <w:top w:val="single" w:sz="4" w:space="0" w:color="auto"/>
              <w:left w:val="single" w:sz="4" w:space="0" w:color="auto"/>
              <w:bottom w:val="single" w:sz="4" w:space="0" w:color="auto"/>
              <w:right w:val="single" w:sz="4" w:space="0" w:color="auto"/>
            </w:tcBorders>
          </w:tcPr>
          <w:p w14:paraId="649FADB1"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w:t>
            </w:r>
          </w:p>
          <w:p w14:paraId="5CD7492C" w14:textId="77777777" w:rsidR="00654308" w:rsidRPr="00654308" w:rsidRDefault="00654308" w:rsidP="00654308">
            <w:pPr>
              <w:spacing w:after="0" w:line="240" w:lineRule="auto"/>
              <w:ind w:firstLine="709"/>
              <w:jc w:val="both"/>
              <w:rPr>
                <w:rFonts w:ascii="Times New Roman" w:eastAsia="Times New Roman" w:hAnsi="Times New Roman" w:cs="Times New Roman"/>
                <w:bCs/>
                <w:kern w:val="0"/>
                <w:sz w:val="24"/>
                <w:szCs w:val="24"/>
                <w14:ligatures w14:val="none"/>
              </w:rPr>
            </w:pPr>
          </w:p>
        </w:tc>
      </w:tr>
      <w:tr w:rsidR="00654308" w:rsidRPr="00654308" w14:paraId="12C770D8" w14:textId="77777777" w:rsidTr="00C00669">
        <w:tc>
          <w:tcPr>
            <w:tcW w:w="558" w:type="dxa"/>
            <w:tcBorders>
              <w:top w:val="single" w:sz="4" w:space="0" w:color="auto"/>
              <w:left w:val="single" w:sz="4" w:space="0" w:color="auto"/>
              <w:bottom w:val="single" w:sz="4" w:space="0" w:color="auto"/>
              <w:right w:val="single" w:sz="4" w:space="0" w:color="auto"/>
            </w:tcBorders>
          </w:tcPr>
          <w:p w14:paraId="24B882BE"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13.</w:t>
            </w:r>
          </w:p>
        </w:tc>
        <w:tc>
          <w:tcPr>
            <w:tcW w:w="4716" w:type="dxa"/>
            <w:tcBorders>
              <w:top w:val="single" w:sz="4" w:space="0" w:color="auto"/>
              <w:left w:val="single" w:sz="4" w:space="0" w:color="auto"/>
              <w:bottom w:val="single" w:sz="4" w:space="0" w:color="auto"/>
              <w:right w:val="single" w:sz="4" w:space="0" w:color="auto"/>
            </w:tcBorders>
          </w:tcPr>
          <w:p w14:paraId="557C84B2"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FB7A0E"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Tačiau kai yra šiame punkte apibrėžta situacija, perkančioji organizacija nepašalins tiekėjo iš pirkimo procedūros, jeigu jis pateikia pagrįstų įrodymų, kad sugebės tinkamai įvykdyti sutartį.</w:t>
            </w:r>
          </w:p>
        </w:tc>
        <w:tc>
          <w:tcPr>
            <w:tcW w:w="4183" w:type="dxa"/>
            <w:tcBorders>
              <w:top w:val="single" w:sz="4" w:space="0" w:color="auto"/>
              <w:left w:val="single" w:sz="4" w:space="0" w:color="auto"/>
              <w:bottom w:val="single" w:sz="4" w:space="0" w:color="auto"/>
              <w:right w:val="single" w:sz="4" w:space="0" w:color="auto"/>
            </w:tcBorders>
          </w:tcPr>
          <w:p w14:paraId="5E86394F"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Iš Lietuvoje įsteigtų subjektų įrodančių dokumentų nereikalaujama, užtenka pateikto EBVPD. Perkančioji organizacija savarankiškai patikrina duomenis nacionalinėje duomenų bazėje, adresu:</w:t>
            </w:r>
          </w:p>
          <w:p w14:paraId="5E517DD0"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 xml:space="preserve">https://www.registrucentras.lt/jar/p/. </w:t>
            </w:r>
          </w:p>
          <w:p w14:paraId="775486E6"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p>
          <w:p w14:paraId="00C82CCE"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1A6B8912"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p>
          <w:p w14:paraId="2A762DCA"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54308" w:rsidRPr="00654308" w14:paraId="2549865A" w14:textId="77777777" w:rsidTr="00C00669">
        <w:tc>
          <w:tcPr>
            <w:tcW w:w="558" w:type="dxa"/>
            <w:tcBorders>
              <w:top w:val="single" w:sz="4" w:space="0" w:color="auto"/>
              <w:left w:val="single" w:sz="4" w:space="0" w:color="auto"/>
              <w:bottom w:val="single" w:sz="4" w:space="0" w:color="auto"/>
              <w:right w:val="single" w:sz="4" w:space="0" w:color="auto"/>
            </w:tcBorders>
          </w:tcPr>
          <w:p w14:paraId="0840D11F" w14:textId="77777777" w:rsidR="00654308" w:rsidRPr="00654308" w:rsidRDefault="00654308" w:rsidP="00654308">
            <w:pPr>
              <w:spacing w:after="0" w:line="240" w:lineRule="auto"/>
              <w:ind w:left="-721" w:firstLine="709"/>
              <w:jc w:val="center"/>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t>14.</w:t>
            </w:r>
          </w:p>
        </w:tc>
        <w:tc>
          <w:tcPr>
            <w:tcW w:w="4716" w:type="dxa"/>
            <w:tcBorders>
              <w:top w:val="single" w:sz="4" w:space="0" w:color="auto"/>
              <w:left w:val="single" w:sz="4" w:space="0" w:color="auto"/>
              <w:bottom w:val="single" w:sz="4" w:space="0" w:color="auto"/>
              <w:right w:val="single" w:sz="4" w:space="0" w:color="auto"/>
            </w:tcBorders>
          </w:tcPr>
          <w:p w14:paraId="39A34866" w14:textId="77777777" w:rsidR="00654308" w:rsidRPr="00654308" w:rsidRDefault="00654308" w:rsidP="00654308">
            <w:pPr>
              <w:spacing w:after="0" w:line="240" w:lineRule="auto"/>
              <w:jc w:val="both"/>
              <w:rPr>
                <w:rFonts w:ascii="Times New Roman" w:eastAsia="Times New Roman" w:hAnsi="Times New Roman" w:cs="Times New Roman"/>
                <w:bCs/>
                <w:iCs/>
                <w:kern w:val="0"/>
                <w:sz w:val="24"/>
                <w:szCs w:val="24"/>
                <w14:ligatures w14:val="none"/>
              </w:rPr>
            </w:pPr>
            <w:r w:rsidRPr="00654308">
              <w:rPr>
                <w:rFonts w:ascii="Times New Roman" w:eastAsia="Times New Roman" w:hAnsi="Times New Roman" w:cs="Times New Roman"/>
                <w:bCs/>
                <w:iCs/>
                <w:kern w:val="0"/>
                <w:sz w:val="24"/>
                <w:szCs w:val="24"/>
                <w14:ligatures w14:val="none"/>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654308">
              <w:rPr>
                <w:rFonts w:ascii="Times New Roman" w:eastAsia="Times New Roman" w:hAnsi="Times New Roman" w:cs="Times New Roman"/>
                <w:bCs/>
                <w:iCs/>
                <w:kern w:val="0"/>
                <w:sz w:val="24"/>
                <w:szCs w:val="24"/>
                <w14:ligatures w14:val="none"/>
              </w:rPr>
              <w:lastRenderedPageBreak/>
              <w:t>padarymo dienos praėjo mažiau kaip vieni metai.</w:t>
            </w:r>
          </w:p>
        </w:tc>
        <w:tc>
          <w:tcPr>
            <w:tcW w:w="4183" w:type="dxa"/>
            <w:tcBorders>
              <w:top w:val="single" w:sz="4" w:space="0" w:color="auto"/>
              <w:left w:val="single" w:sz="4" w:space="0" w:color="auto"/>
              <w:bottom w:val="single" w:sz="4" w:space="0" w:color="auto"/>
              <w:right w:val="single" w:sz="4" w:space="0" w:color="auto"/>
            </w:tcBorders>
          </w:tcPr>
          <w:p w14:paraId="481D40BE" w14:textId="77777777" w:rsidR="00654308" w:rsidRPr="00654308" w:rsidRDefault="00654308" w:rsidP="00654308">
            <w:pPr>
              <w:spacing w:after="0" w:line="240" w:lineRule="auto"/>
              <w:rPr>
                <w:rFonts w:ascii="Times New Roman" w:eastAsia="Times New Roman" w:hAnsi="Times New Roman" w:cs="Times New Roman"/>
                <w:bCs/>
                <w:kern w:val="0"/>
                <w:sz w:val="24"/>
                <w:szCs w:val="24"/>
                <w14:ligatures w14:val="none"/>
              </w:rPr>
            </w:pPr>
            <w:r w:rsidRPr="00654308">
              <w:rPr>
                <w:rFonts w:ascii="Times New Roman" w:eastAsia="Times New Roman" w:hAnsi="Times New Roman" w:cs="Times New Roman"/>
                <w:bCs/>
                <w:kern w:val="0"/>
                <w:sz w:val="24"/>
                <w:szCs w:val="24"/>
                <w14:ligatures w14:val="none"/>
              </w:rPr>
              <w:lastRenderedPageBreak/>
              <w:t>Iš Lietuvoje įsteigtų subjektų įrodančių dokumentų nereikalaujama, užtenka pateikto EBVPD.</w:t>
            </w:r>
          </w:p>
        </w:tc>
      </w:tr>
    </w:tbl>
    <w:p w14:paraId="10B3EF8F" w14:textId="77777777" w:rsidR="00654308" w:rsidRPr="00654308" w:rsidRDefault="00654308" w:rsidP="00654308">
      <w:pPr>
        <w:spacing w:after="0" w:line="240" w:lineRule="auto"/>
        <w:jc w:val="both"/>
        <w:rPr>
          <w:rFonts w:ascii="Times New Roman" w:eastAsia="Yu Mincho" w:hAnsi="Times New Roman" w:cs="Times New Roman"/>
          <w:i/>
          <w:iCs/>
          <w:kern w:val="0"/>
          <w:sz w:val="24"/>
          <w:szCs w:val="24"/>
          <w:lang w:eastAsia="lt-LT"/>
          <w14:ligatures w14:val="none"/>
        </w:rPr>
      </w:pPr>
      <w:r w:rsidRPr="00654308">
        <w:rPr>
          <w:rFonts w:ascii="Times New Roman" w:eastAsia="Yu Mincho" w:hAnsi="Times New Roman" w:cs="Times New Roman"/>
          <w:i/>
          <w:iCs/>
          <w:kern w:val="0"/>
          <w:sz w:val="24"/>
          <w:szCs w:val="24"/>
          <w:lang w:eastAsia="lt-LT"/>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F9F1A7" w14:textId="77777777" w:rsidR="00654308" w:rsidRPr="00654308" w:rsidRDefault="00654308" w:rsidP="00654308">
      <w:pPr>
        <w:numPr>
          <w:ilvl w:val="0"/>
          <w:numId w:val="1"/>
        </w:numPr>
        <w:spacing w:after="0" w:line="276" w:lineRule="auto"/>
        <w:ind w:left="714" w:hanging="357"/>
        <w:jc w:val="both"/>
        <w:rPr>
          <w:rFonts w:ascii="Times New Roman" w:eastAsia="Yu Mincho" w:hAnsi="Times New Roman" w:cs="Times New Roman"/>
          <w:i/>
          <w:iCs/>
          <w:kern w:val="0"/>
          <w:sz w:val="24"/>
          <w:szCs w:val="24"/>
          <w:lang w:eastAsia="lt-LT"/>
          <w14:ligatures w14:val="none"/>
        </w:rPr>
      </w:pPr>
      <w:r w:rsidRPr="00654308">
        <w:rPr>
          <w:rFonts w:ascii="Times New Roman" w:eastAsia="Yu Mincho" w:hAnsi="Times New Roman" w:cs="Times New Roman"/>
          <w:i/>
          <w:iCs/>
          <w:kern w:val="0"/>
          <w:sz w:val="24"/>
          <w:szCs w:val="24"/>
          <w:lang w:eastAsia="lt-LT"/>
          <w14:ligatures w14:val="none"/>
        </w:rPr>
        <w:t xml:space="preserve">priesaikos deklaracija; </w:t>
      </w:r>
    </w:p>
    <w:p w14:paraId="4CB8700E" w14:textId="77777777" w:rsidR="00654308" w:rsidRPr="00654308" w:rsidRDefault="00654308" w:rsidP="00654308">
      <w:pPr>
        <w:numPr>
          <w:ilvl w:val="0"/>
          <w:numId w:val="1"/>
        </w:numPr>
        <w:spacing w:after="0" w:line="276" w:lineRule="auto"/>
        <w:ind w:left="714" w:hanging="357"/>
        <w:jc w:val="both"/>
        <w:rPr>
          <w:rFonts w:ascii="Times New Roman" w:eastAsia="Yu Mincho" w:hAnsi="Times New Roman" w:cs="Times New Roman"/>
          <w:kern w:val="0"/>
          <w:sz w:val="24"/>
          <w:szCs w:val="24"/>
          <w:lang w:eastAsia="lt-LT"/>
          <w14:ligatures w14:val="none"/>
        </w:rPr>
      </w:pPr>
      <w:r w:rsidRPr="00654308">
        <w:rPr>
          <w:rFonts w:ascii="Times New Roman" w:eastAsia="Yu Mincho" w:hAnsi="Times New Roman" w:cs="Times New Roman"/>
          <w:i/>
          <w:iCs/>
          <w:kern w:val="0"/>
          <w:sz w:val="24"/>
          <w:szCs w:val="24"/>
          <w:lang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AFA180" w14:textId="77777777" w:rsidR="00654308" w:rsidRPr="00654308" w:rsidRDefault="00654308" w:rsidP="00654308">
      <w:pPr>
        <w:spacing w:after="0" w:line="240" w:lineRule="auto"/>
        <w:ind w:firstLine="709"/>
        <w:jc w:val="both"/>
        <w:rPr>
          <w:rFonts w:ascii="Times New Roman" w:eastAsia="Times New Roman" w:hAnsi="Times New Roman" w:cs="Times New Roman"/>
          <w:b/>
          <w:bCs/>
          <w:kern w:val="0"/>
          <w:sz w:val="24"/>
          <w:szCs w:val="24"/>
          <w14:ligatures w14:val="none"/>
        </w:rPr>
      </w:pPr>
    </w:p>
    <w:p w14:paraId="5AE9B9C1" w14:textId="77777777" w:rsidR="005A1FF3"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8.3. Deklaruodami, kad nėra pagrindo pašalinti iš pirkimo, kartu su pasiūlymu užpildytą Europos bendrąjį viešųjų pirkimų dokumentą (toliau – EBVPD) turi pateikti:</w:t>
      </w:r>
    </w:p>
    <w:p w14:paraId="30839093" w14:textId="77777777" w:rsidR="005A1FF3" w:rsidRDefault="00C622A5" w:rsidP="005A1FF3">
      <w:pPr>
        <w:spacing w:after="0"/>
        <w:ind w:firstLine="993"/>
        <w:jc w:val="both"/>
        <w:rPr>
          <w:rFonts w:ascii="Times New Roman" w:hAnsi="Times New Roman" w:cs="Times New Roman"/>
          <w:sz w:val="24"/>
          <w:szCs w:val="24"/>
        </w:rPr>
      </w:pPr>
      <w:r w:rsidRPr="00C622A5">
        <w:rPr>
          <w:rFonts w:ascii="Times New Roman" w:hAnsi="Times New Roman" w:cs="Times New Roman"/>
          <w:sz w:val="24"/>
          <w:szCs w:val="24"/>
        </w:rPr>
        <w:t>8.3.1. pasiūlymą pateikęs dalyvis;</w:t>
      </w:r>
    </w:p>
    <w:p w14:paraId="4D1B3BBA" w14:textId="6BB2C7FE" w:rsidR="005A1FF3" w:rsidRDefault="00C622A5" w:rsidP="005A1FF3">
      <w:pPr>
        <w:spacing w:after="0"/>
        <w:ind w:firstLine="993"/>
        <w:jc w:val="both"/>
        <w:rPr>
          <w:rFonts w:ascii="Times New Roman" w:hAnsi="Times New Roman" w:cs="Times New Roman"/>
          <w:sz w:val="24"/>
          <w:szCs w:val="24"/>
        </w:rPr>
      </w:pPr>
      <w:r w:rsidRPr="00C622A5">
        <w:rPr>
          <w:rFonts w:ascii="Times New Roman" w:hAnsi="Times New Roman" w:cs="Times New Roman"/>
          <w:sz w:val="24"/>
          <w:szCs w:val="24"/>
        </w:rPr>
        <w:t xml:space="preserve">8.3.2. kiekvienas tiekėjų grupės partneris, jei pasiūlymą pateikia tiekėjų grupė; </w:t>
      </w:r>
    </w:p>
    <w:p w14:paraId="131C2E1D" w14:textId="77777777" w:rsidR="005A1FF3" w:rsidRDefault="00C622A5" w:rsidP="005A1FF3">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8.3.3. kiekvienas kitas ūkio subjektas (subtiekėjas ir trečiasis asmuo), kurių pajėgumais, t. y. siekdamas atitikti kvalifikacijos reikalavimus, remiasi tiekėjas.</w:t>
      </w:r>
    </w:p>
    <w:p w14:paraId="5D2F8E62" w14:textId="77777777" w:rsidR="001E0965"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8.4. Perkančioji organizacija netikrina subtiekėjų ar trečiųjų asmenų, kurių pajėgumais, t. y. siekdamas atitikti kvalifikacijos reikalavimus, tiekėjas nesiremia, pašalinimo pagrindų.</w:t>
      </w:r>
    </w:p>
    <w:p w14:paraId="341D0232" w14:textId="77777777" w:rsidR="002857D9"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8.5. Tiekėjas turi užpildyti EBVPD tokiu būdu:</w:t>
      </w:r>
    </w:p>
    <w:p w14:paraId="48D62DC9" w14:textId="77777777" w:rsidR="002857D9" w:rsidRDefault="00C622A5" w:rsidP="002857D9">
      <w:pPr>
        <w:spacing w:after="0"/>
        <w:ind w:firstLine="1134"/>
        <w:jc w:val="both"/>
        <w:rPr>
          <w:rFonts w:ascii="Times New Roman" w:hAnsi="Times New Roman" w:cs="Times New Roman"/>
          <w:sz w:val="24"/>
          <w:szCs w:val="24"/>
        </w:rPr>
      </w:pPr>
      <w:r w:rsidRPr="00C622A5">
        <w:rPr>
          <w:rFonts w:ascii="Times New Roman" w:hAnsi="Times New Roman" w:cs="Times New Roman"/>
          <w:sz w:val="24"/>
          <w:szCs w:val="24"/>
        </w:rPr>
        <w:t>8.5.1. kompiuteryje išsaugoti EBVPD formą XML formatu;</w:t>
      </w:r>
    </w:p>
    <w:p w14:paraId="3D41337E" w14:textId="7ABDEC1E" w:rsidR="002857D9" w:rsidRDefault="00C622A5" w:rsidP="002857D9">
      <w:pPr>
        <w:spacing w:after="0"/>
        <w:ind w:firstLine="1134"/>
        <w:jc w:val="both"/>
        <w:rPr>
          <w:rFonts w:ascii="Times New Roman" w:hAnsi="Times New Roman" w:cs="Times New Roman"/>
          <w:sz w:val="24"/>
          <w:szCs w:val="24"/>
        </w:rPr>
      </w:pPr>
      <w:r w:rsidRPr="00C622A5">
        <w:rPr>
          <w:rFonts w:ascii="Times New Roman" w:hAnsi="Times New Roman" w:cs="Times New Roman"/>
          <w:sz w:val="24"/>
          <w:szCs w:val="24"/>
        </w:rPr>
        <w:t xml:space="preserve">8.5.2. įkelti (importuoti) EBVPD duomenis Europos Komisijos svetainėje </w:t>
      </w:r>
      <w:hyperlink r:id="rId6" w:history="1">
        <w:r w:rsidR="002857D9" w:rsidRPr="00F05430">
          <w:rPr>
            <w:rStyle w:val="Hipersaitas"/>
            <w:rFonts w:ascii="Times New Roman" w:hAnsi="Times New Roman" w:cs="Times New Roman"/>
            <w:sz w:val="24"/>
            <w:szCs w:val="24"/>
          </w:rPr>
          <w:t>http://ebvpd.eviesiejipirkimai.lt/espd-web/</w:t>
        </w:r>
      </w:hyperlink>
      <w:r w:rsidRPr="00C622A5">
        <w:rPr>
          <w:rFonts w:ascii="Times New Roman" w:hAnsi="Times New Roman" w:cs="Times New Roman"/>
          <w:sz w:val="24"/>
          <w:szCs w:val="24"/>
        </w:rPr>
        <w:t xml:space="preserve">; </w:t>
      </w:r>
    </w:p>
    <w:p w14:paraId="782D8AB1" w14:textId="77777777" w:rsidR="002857D9" w:rsidRDefault="00C622A5" w:rsidP="002857D9">
      <w:pPr>
        <w:spacing w:after="0"/>
        <w:ind w:firstLine="1134"/>
        <w:jc w:val="both"/>
        <w:rPr>
          <w:rFonts w:ascii="Times New Roman" w:hAnsi="Times New Roman" w:cs="Times New Roman"/>
          <w:sz w:val="24"/>
          <w:szCs w:val="24"/>
        </w:rPr>
      </w:pPr>
      <w:r w:rsidRPr="00C622A5">
        <w:rPr>
          <w:rFonts w:ascii="Times New Roman" w:hAnsi="Times New Roman" w:cs="Times New Roman"/>
          <w:sz w:val="24"/>
          <w:szCs w:val="24"/>
        </w:rPr>
        <w:t xml:space="preserve">8.5.3. pateikti atsakymus į EBVPD nurodytus klausimus; </w:t>
      </w:r>
    </w:p>
    <w:p w14:paraId="45FABA82" w14:textId="77777777" w:rsidR="002857D9" w:rsidRDefault="00C622A5" w:rsidP="002857D9">
      <w:pPr>
        <w:spacing w:after="0"/>
        <w:ind w:firstLine="1134"/>
        <w:jc w:val="both"/>
        <w:rPr>
          <w:rFonts w:ascii="Times New Roman" w:hAnsi="Times New Roman" w:cs="Times New Roman"/>
          <w:sz w:val="24"/>
          <w:szCs w:val="24"/>
        </w:rPr>
      </w:pPr>
      <w:r w:rsidRPr="00C622A5">
        <w:rPr>
          <w:rFonts w:ascii="Times New Roman" w:hAnsi="Times New Roman" w:cs="Times New Roman"/>
          <w:sz w:val="24"/>
          <w:szCs w:val="24"/>
        </w:rPr>
        <w:t xml:space="preserve">8.5.4. kompiuteryje išsaugoti PDF formatu gautą formą su pateiktais atsakymais; </w:t>
      </w:r>
    </w:p>
    <w:p w14:paraId="15E7E55C" w14:textId="24DB7C69" w:rsidR="002857D9" w:rsidRDefault="00C622A5" w:rsidP="002857D9">
      <w:pPr>
        <w:spacing w:after="0"/>
        <w:ind w:firstLine="1134"/>
        <w:jc w:val="both"/>
        <w:rPr>
          <w:rFonts w:ascii="Times New Roman" w:hAnsi="Times New Roman" w:cs="Times New Roman"/>
          <w:sz w:val="24"/>
          <w:szCs w:val="24"/>
        </w:rPr>
      </w:pPr>
      <w:r w:rsidRPr="00C622A5">
        <w:rPr>
          <w:rFonts w:ascii="Times New Roman" w:hAnsi="Times New Roman" w:cs="Times New Roman"/>
          <w:sz w:val="24"/>
          <w:szCs w:val="24"/>
        </w:rPr>
        <w:t>8.5.5. teikiant pasiūlymą, prie jo prisegti išsaugotą EBVPD formą su atsakymais PDF formatu kartu su kitais pasiūlymo dokumentais, t. y. pasiūlymo pateikimo lango skiltyje „Prisegti dokumentus“</w:t>
      </w:r>
      <w:r w:rsidR="002857D9">
        <w:rPr>
          <w:rFonts w:ascii="Times New Roman" w:hAnsi="Times New Roman" w:cs="Times New Roman"/>
          <w:sz w:val="24"/>
          <w:szCs w:val="24"/>
        </w:rPr>
        <w:t>;</w:t>
      </w:r>
    </w:p>
    <w:p w14:paraId="5B5C16F7" w14:textId="77777777" w:rsidR="002857D9" w:rsidRDefault="00C622A5" w:rsidP="002857D9">
      <w:pPr>
        <w:spacing w:after="0"/>
        <w:ind w:firstLine="1134"/>
        <w:jc w:val="both"/>
        <w:rPr>
          <w:rFonts w:ascii="Times New Roman" w:hAnsi="Times New Roman" w:cs="Times New Roman"/>
          <w:sz w:val="24"/>
          <w:szCs w:val="24"/>
        </w:rPr>
      </w:pPr>
      <w:r w:rsidRPr="00C622A5">
        <w:rPr>
          <w:rFonts w:ascii="Times New Roman" w:hAnsi="Times New Roman" w:cs="Times New Roman"/>
          <w:sz w:val="24"/>
          <w:szCs w:val="24"/>
        </w:rPr>
        <w:t xml:space="preserve">8.5.6. Kiekvienas PDF formatu teikiamas EBVPD turi būti pasirašytas originaliu saugiu elektroniniu parašu, atitinkančiu teisės aktų reikalavimus arba atspausdinamas, pasirašomas ir pateikiamas skenuotas dokumentas. </w:t>
      </w:r>
    </w:p>
    <w:p w14:paraId="7E60B293" w14:textId="77777777" w:rsidR="002857D9"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8.6. Jeigu tiekėjas negali pateikti reikalaujamų dokumentų, nes valstybėje narėje ar atitinkamoje šalyje tokie dokumentai neišduodami arba toje šalyje išduodami dokumentai neapima visų 8.2 punkto 1, 2 papunkčiuose keliamų klausimų, jie gali būti pakeisti:</w:t>
      </w:r>
    </w:p>
    <w:p w14:paraId="457F237F" w14:textId="77777777" w:rsidR="001D2C88" w:rsidRDefault="00C622A5" w:rsidP="006252B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 8.6.1. priesaikos deklaracija; </w:t>
      </w:r>
    </w:p>
    <w:p w14:paraId="7AD1AAAC" w14:textId="3CE55874" w:rsidR="002857D9" w:rsidRDefault="00C622A5" w:rsidP="006252BC">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8.6.2.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1AE0C6DF" w14:textId="77777777" w:rsidR="00555C82"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w:t>
      </w:r>
      <w:r w:rsidR="00555C82">
        <w:rPr>
          <w:rFonts w:ascii="Times New Roman" w:hAnsi="Times New Roman" w:cs="Times New Roman"/>
          <w:sz w:val="24"/>
          <w:szCs w:val="24"/>
        </w:rPr>
        <w:t>7</w:t>
      </w:r>
      <w:r w:rsidRPr="00C622A5">
        <w:rPr>
          <w:rFonts w:ascii="Times New Roman" w:hAnsi="Times New Roman" w:cs="Times New Roman"/>
          <w:sz w:val="24"/>
          <w:szCs w:val="24"/>
        </w:rPr>
        <w:t xml:space="preserve">. Tiekėjas turi atitikti šiuos kvalifikacijos reikalavimus: </w:t>
      </w:r>
    </w:p>
    <w:p w14:paraId="2213A177" w14:textId="77777777" w:rsidR="00FD26B2" w:rsidRDefault="00FD26B2" w:rsidP="00555C82">
      <w:pPr>
        <w:spacing w:after="0" w:line="276" w:lineRule="auto"/>
        <w:jc w:val="center"/>
        <w:rPr>
          <w:rFonts w:ascii="Times New Roman" w:eastAsia="Calibri" w:hAnsi="Times New Roman" w:cs="Times New Roman"/>
          <w:b/>
          <w:bCs/>
          <w:kern w:val="0"/>
          <w:sz w:val="24"/>
          <w:szCs w:val="24"/>
          <w:lang w:eastAsia="lt-LT"/>
          <w14:ligatures w14:val="none"/>
        </w:rPr>
      </w:pPr>
    </w:p>
    <w:p w14:paraId="4F7587AD" w14:textId="099E89A8" w:rsidR="00555C82" w:rsidRPr="00555C82" w:rsidRDefault="00555C82" w:rsidP="00555C82">
      <w:pPr>
        <w:spacing w:after="0" w:line="276" w:lineRule="auto"/>
        <w:jc w:val="center"/>
        <w:rPr>
          <w:rFonts w:ascii="Times New Roman" w:eastAsia="Calibri" w:hAnsi="Times New Roman" w:cs="Times New Roman"/>
          <w:b/>
          <w:bCs/>
          <w:kern w:val="0"/>
          <w:sz w:val="24"/>
          <w:szCs w:val="24"/>
          <w:lang w:eastAsia="lt-LT"/>
          <w14:ligatures w14:val="none"/>
        </w:rPr>
      </w:pPr>
      <w:r w:rsidRPr="00555C82">
        <w:rPr>
          <w:rFonts w:ascii="Times New Roman" w:eastAsia="Calibri" w:hAnsi="Times New Roman" w:cs="Times New Roman"/>
          <w:b/>
          <w:bCs/>
          <w:kern w:val="0"/>
          <w:sz w:val="24"/>
          <w:szCs w:val="24"/>
          <w:lang w:eastAsia="lt-LT"/>
          <w14:ligatures w14:val="none"/>
        </w:rPr>
        <w:t>Tiekėjų kvalifikacijos reikalavimai</w:t>
      </w:r>
    </w:p>
    <w:p w14:paraId="6AE2E95D" w14:textId="77777777" w:rsidR="00555C82" w:rsidRDefault="00555C82" w:rsidP="00555C82">
      <w:pPr>
        <w:spacing w:after="0" w:line="276" w:lineRule="auto"/>
        <w:jc w:val="right"/>
        <w:rPr>
          <w:rFonts w:ascii="Times New Roman" w:eastAsia="Times New Roman" w:hAnsi="Times New Roman" w:cs="Times New Roman"/>
          <w:bCs/>
          <w:kern w:val="0"/>
          <w14:ligatures w14:val="none"/>
        </w:rPr>
      </w:pPr>
      <w:r w:rsidRPr="00555C82">
        <w:rPr>
          <w:rFonts w:ascii="Times New Roman" w:eastAsia="Times New Roman" w:hAnsi="Times New Roman" w:cs="Times New Roman"/>
          <w:bCs/>
          <w:kern w:val="0"/>
          <w14:ligatures w14:val="none"/>
        </w:rPr>
        <w:t>2 lentelė</w:t>
      </w:r>
    </w:p>
    <w:tbl>
      <w:tblPr>
        <w:tblStyle w:val="Lentelstinklelis"/>
        <w:tblW w:w="9776" w:type="dxa"/>
        <w:tblLook w:val="04A0" w:firstRow="1" w:lastRow="0" w:firstColumn="1" w:lastColumn="0" w:noHBand="0" w:noVBand="1"/>
      </w:tblPr>
      <w:tblGrid>
        <w:gridCol w:w="4814"/>
        <w:gridCol w:w="4962"/>
      </w:tblGrid>
      <w:tr w:rsidR="00260AF8" w:rsidRPr="00EF2B3A" w14:paraId="07FEB9A6" w14:textId="77777777" w:rsidTr="00EF2B3A">
        <w:tc>
          <w:tcPr>
            <w:tcW w:w="4814" w:type="dxa"/>
          </w:tcPr>
          <w:p w14:paraId="5B35C111" w14:textId="7943D607" w:rsidR="00260AF8" w:rsidRPr="00EF2B3A" w:rsidRDefault="00260AF8" w:rsidP="00C14688">
            <w:pPr>
              <w:spacing w:line="276" w:lineRule="auto"/>
              <w:jc w:val="center"/>
              <w:rPr>
                <w:rFonts w:ascii="Times New Roman" w:eastAsia="Times New Roman" w:hAnsi="Times New Roman" w:cs="Times New Roman"/>
                <w:bCs/>
                <w:kern w:val="0"/>
                <w:sz w:val="24"/>
                <w:szCs w:val="24"/>
                <w14:ligatures w14:val="none"/>
              </w:rPr>
            </w:pPr>
            <w:r w:rsidRPr="00EF2B3A">
              <w:rPr>
                <w:rFonts w:ascii="Times New Roman" w:eastAsia="Times New Roman" w:hAnsi="Times New Roman" w:cs="Times New Roman"/>
                <w:bCs/>
                <w:kern w:val="0"/>
                <w:sz w:val="24"/>
                <w:szCs w:val="24"/>
                <w14:ligatures w14:val="none"/>
              </w:rPr>
              <w:t>Kvalifikacijos reikalavimai</w:t>
            </w:r>
          </w:p>
        </w:tc>
        <w:tc>
          <w:tcPr>
            <w:tcW w:w="4962" w:type="dxa"/>
          </w:tcPr>
          <w:p w14:paraId="335D4D63" w14:textId="77777777" w:rsidR="00E33B94" w:rsidRDefault="00260AF8" w:rsidP="00C14688">
            <w:pPr>
              <w:spacing w:line="276" w:lineRule="auto"/>
              <w:jc w:val="center"/>
              <w:rPr>
                <w:rFonts w:ascii="Times New Roman" w:eastAsia="Times New Roman" w:hAnsi="Times New Roman" w:cs="Times New Roman"/>
                <w:bCs/>
                <w:kern w:val="0"/>
                <w:sz w:val="24"/>
                <w:szCs w:val="24"/>
                <w14:ligatures w14:val="none"/>
              </w:rPr>
            </w:pPr>
            <w:r w:rsidRPr="00EF2B3A">
              <w:rPr>
                <w:rFonts w:ascii="Times New Roman" w:eastAsia="Times New Roman" w:hAnsi="Times New Roman" w:cs="Times New Roman"/>
                <w:bCs/>
                <w:kern w:val="0"/>
                <w:sz w:val="24"/>
                <w:szCs w:val="24"/>
                <w14:ligatures w14:val="none"/>
              </w:rPr>
              <w:t>Kvalikaci</w:t>
            </w:r>
            <w:r w:rsidR="00C14688" w:rsidRPr="00EF2B3A">
              <w:rPr>
                <w:rFonts w:ascii="Times New Roman" w:eastAsia="Times New Roman" w:hAnsi="Times New Roman" w:cs="Times New Roman"/>
                <w:bCs/>
                <w:kern w:val="0"/>
                <w:sz w:val="24"/>
                <w:szCs w:val="24"/>
                <w14:ligatures w14:val="none"/>
              </w:rPr>
              <w:t>j</w:t>
            </w:r>
            <w:r w:rsidRPr="00EF2B3A">
              <w:rPr>
                <w:rFonts w:ascii="Times New Roman" w:eastAsia="Times New Roman" w:hAnsi="Times New Roman" w:cs="Times New Roman"/>
                <w:bCs/>
                <w:kern w:val="0"/>
                <w:sz w:val="24"/>
                <w:szCs w:val="24"/>
                <w14:ligatures w14:val="none"/>
              </w:rPr>
              <w:t>os reikalavimus įrodantys</w:t>
            </w:r>
          </w:p>
          <w:p w14:paraId="383C9A78" w14:textId="49CC080A" w:rsidR="00260AF8" w:rsidRPr="00EF2B3A" w:rsidRDefault="00C14688" w:rsidP="00C14688">
            <w:pPr>
              <w:spacing w:line="276" w:lineRule="auto"/>
              <w:jc w:val="center"/>
              <w:rPr>
                <w:rFonts w:ascii="Times New Roman" w:eastAsia="Times New Roman" w:hAnsi="Times New Roman" w:cs="Times New Roman"/>
                <w:bCs/>
                <w:kern w:val="0"/>
                <w:sz w:val="24"/>
                <w:szCs w:val="24"/>
                <w14:ligatures w14:val="none"/>
              </w:rPr>
            </w:pPr>
            <w:r w:rsidRPr="00EF2B3A">
              <w:rPr>
                <w:rFonts w:ascii="Times New Roman" w:eastAsia="Times New Roman" w:hAnsi="Times New Roman" w:cs="Times New Roman"/>
                <w:bCs/>
                <w:kern w:val="0"/>
                <w:sz w:val="24"/>
                <w:szCs w:val="24"/>
                <w14:ligatures w14:val="none"/>
              </w:rPr>
              <w:t xml:space="preserve"> dokumentai</w:t>
            </w:r>
          </w:p>
        </w:tc>
      </w:tr>
      <w:tr w:rsidR="00D546C5" w:rsidRPr="00EF2B3A" w14:paraId="36F897D7" w14:textId="77777777" w:rsidTr="00EF2B3A">
        <w:tc>
          <w:tcPr>
            <w:tcW w:w="9776" w:type="dxa"/>
            <w:gridSpan w:val="2"/>
          </w:tcPr>
          <w:p w14:paraId="44D83F13" w14:textId="696A6AC8" w:rsidR="00D546C5" w:rsidRPr="00EF2B3A" w:rsidRDefault="00D546C5" w:rsidP="00D546C5">
            <w:pPr>
              <w:spacing w:line="276" w:lineRule="auto"/>
              <w:jc w:val="center"/>
              <w:rPr>
                <w:rFonts w:ascii="Times New Roman" w:eastAsia="Times New Roman" w:hAnsi="Times New Roman" w:cs="Times New Roman"/>
                <w:bCs/>
                <w:kern w:val="0"/>
                <w:sz w:val="24"/>
                <w:szCs w:val="24"/>
                <w14:ligatures w14:val="none"/>
              </w:rPr>
            </w:pPr>
            <w:r w:rsidRPr="00EF2B3A">
              <w:rPr>
                <w:rFonts w:ascii="Times New Roman" w:hAnsi="Times New Roman" w:cs="Times New Roman"/>
                <w:b/>
                <w:bCs/>
                <w:sz w:val="24"/>
                <w:szCs w:val="24"/>
              </w:rPr>
              <w:t>Tiekėjo</w:t>
            </w:r>
            <w:r w:rsidRPr="00EF2B3A">
              <w:rPr>
                <w:rFonts w:ascii="Times New Roman" w:hAnsi="Times New Roman" w:cs="Times New Roman"/>
                <w:sz w:val="24"/>
                <w:szCs w:val="24"/>
              </w:rPr>
              <w:t xml:space="preserve"> </w:t>
            </w:r>
            <w:r w:rsidRPr="00EF2B3A">
              <w:rPr>
                <w:rFonts w:ascii="Times New Roman" w:hAnsi="Times New Roman" w:cs="Times New Roman"/>
                <w:b/>
                <w:bCs/>
                <w:sz w:val="24"/>
                <w:szCs w:val="24"/>
              </w:rPr>
              <w:t>finansinis ir ekonominis pajėgumas</w:t>
            </w:r>
          </w:p>
        </w:tc>
      </w:tr>
    </w:tbl>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945"/>
        <w:gridCol w:w="24"/>
        <w:gridCol w:w="5245"/>
      </w:tblGrid>
      <w:tr w:rsidR="00555C82" w:rsidRPr="00555C82" w14:paraId="51B9D9BB" w14:textId="77777777" w:rsidTr="00FB026B">
        <w:trPr>
          <w:trHeight w:val="3721"/>
        </w:trPr>
        <w:tc>
          <w:tcPr>
            <w:tcW w:w="4541" w:type="dxa"/>
            <w:gridSpan w:val="2"/>
            <w:tcBorders>
              <w:top w:val="nil"/>
              <w:left w:val="single" w:sz="4" w:space="0" w:color="000000"/>
              <w:bottom w:val="single" w:sz="4" w:space="0" w:color="000000"/>
            </w:tcBorders>
            <w:shd w:val="clear" w:color="auto" w:fill="auto"/>
          </w:tcPr>
          <w:p w14:paraId="49A56194" w14:textId="136F636B" w:rsidR="00555C82" w:rsidRPr="00555C82" w:rsidRDefault="00555C82" w:rsidP="00FB026B">
            <w:pPr>
              <w:spacing w:after="0" w:line="240" w:lineRule="auto"/>
              <w:jc w:val="both"/>
              <w:rPr>
                <w:rFonts w:ascii="Times New Roman" w:eastAsia="Times New Roman" w:hAnsi="Times New Roman" w:cs="Times New Roman"/>
                <w:color w:val="000000"/>
                <w:kern w:val="0"/>
                <w:sz w:val="24"/>
                <w:szCs w:val="24"/>
                <w14:ligatures w14:val="none"/>
              </w:rPr>
            </w:pPr>
            <w:r w:rsidRPr="00555C82">
              <w:rPr>
                <w:rFonts w:ascii="Times New Roman" w:eastAsia="Times New Roman" w:hAnsi="Times New Roman" w:cs="Times New Roman"/>
                <w:color w:val="000000"/>
                <w:kern w:val="0"/>
                <w:sz w:val="24"/>
                <w:szCs w:val="24"/>
                <w14:ligatures w14:val="none"/>
              </w:rPr>
              <w:lastRenderedPageBreak/>
              <w:t>1.</w:t>
            </w:r>
            <w:r w:rsidR="00E33B94" w:rsidRPr="00C622A5">
              <w:rPr>
                <w:rFonts w:ascii="Times New Roman" w:hAnsi="Times New Roman" w:cs="Times New Roman"/>
                <w:sz w:val="24"/>
                <w:szCs w:val="24"/>
              </w:rPr>
              <w:t xml:space="preserve"> Tiekėjo vidutinės metinės visos veiklos pajamos per paskutinius 3 (tris) finansinius metus (jeigu tiekėjas įregistruotas ar veiklą atitinkamoje srityje pradėjo vėliau – nuo jo įregistravimo dienos. Jei finansiniai metai nesutampa su kalendoriniais metais, atsižvelgiama į tiekėjo nurodomus finansinius metus) yra ne mažesnės kaip 250 000 (du šimtai penkiasdešimt tūkstančių) </w:t>
            </w:r>
            <w:r w:rsidR="00E33B94">
              <w:rPr>
                <w:rFonts w:ascii="Times New Roman" w:hAnsi="Times New Roman" w:cs="Times New Roman"/>
                <w:sz w:val="24"/>
                <w:szCs w:val="24"/>
              </w:rPr>
              <w:t>eurų.</w:t>
            </w:r>
          </w:p>
          <w:p w14:paraId="689D55C3" w14:textId="77777777" w:rsidR="00555C82" w:rsidRPr="00555C82" w:rsidRDefault="00555C82" w:rsidP="00555C82">
            <w:pPr>
              <w:spacing w:after="0" w:line="240" w:lineRule="auto"/>
              <w:rPr>
                <w:rFonts w:ascii="Times New Roman" w:eastAsia="Times New Roman" w:hAnsi="Times New Roman" w:cs="Times New Roman"/>
                <w:color w:val="000000"/>
                <w:kern w:val="0"/>
                <w:sz w:val="24"/>
                <w:szCs w:val="24"/>
                <w14:ligatures w14:val="none"/>
              </w:rPr>
            </w:pPr>
          </w:p>
          <w:p w14:paraId="76F0025D" w14:textId="77777777" w:rsidR="00555C82" w:rsidRPr="00555C82" w:rsidRDefault="00555C82" w:rsidP="00555C82">
            <w:pPr>
              <w:spacing w:after="0" w:line="240" w:lineRule="auto"/>
              <w:rPr>
                <w:rFonts w:ascii="Times New Roman" w:eastAsia="Times New Roman" w:hAnsi="Times New Roman" w:cs="Times New Roman"/>
                <w:color w:val="000000"/>
                <w:kern w:val="0"/>
                <w:sz w:val="24"/>
                <w:szCs w:val="24"/>
                <w14:ligatures w14:val="none"/>
              </w:rPr>
            </w:pPr>
          </w:p>
          <w:p w14:paraId="70979288" w14:textId="77777777" w:rsidR="00555C82" w:rsidRPr="00555C82" w:rsidRDefault="00555C82" w:rsidP="00555C82">
            <w:pPr>
              <w:spacing w:after="0" w:line="240" w:lineRule="auto"/>
              <w:jc w:val="both"/>
              <w:rPr>
                <w:rFonts w:ascii="Times New Roman" w:eastAsia="Times New Roman" w:hAnsi="Times New Roman" w:cs="Times New Roman"/>
                <w:bCs/>
                <w:kern w:val="0"/>
                <w:sz w:val="24"/>
                <w:szCs w:val="24"/>
                <w14:ligatures w14:val="none"/>
              </w:rPr>
            </w:pPr>
          </w:p>
        </w:tc>
        <w:tc>
          <w:tcPr>
            <w:tcW w:w="5269" w:type="dxa"/>
            <w:gridSpan w:val="2"/>
            <w:tcBorders>
              <w:top w:val="nil"/>
              <w:left w:val="single" w:sz="4" w:space="0" w:color="000000"/>
              <w:bottom w:val="single" w:sz="4" w:space="0" w:color="000000"/>
              <w:right w:val="single" w:sz="4" w:space="0" w:color="000000"/>
            </w:tcBorders>
            <w:shd w:val="clear" w:color="auto" w:fill="auto"/>
          </w:tcPr>
          <w:p w14:paraId="261A158F" w14:textId="7E7DB059" w:rsidR="00555C82" w:rsidRPr="00555C82" w:rsidRDefault="00E33B94" w:rsidP="00FB026B">
            <w:pPr>
              <w:spacing w:after="0" w:line="240" w:lineRule="auto"/>
              <w:jc w:val="both"/>
              <w:rPr>
                <w:rFonts w:ascii="Times New Roman" w:eastAsia="Times New Roman" w:hAnsi="Times New Roman" w:cs="Times New Roman"/>
                <w:bCs/>
                <w:kern w:val="0"/>
                <w:sz w:val="24"/>
                <w:szCs w:val="24"/>
                <w14:ligatures w14:val="none"/>
              </w:rPr>
            </w:pPr>
            <w:r w:rsidRPr="00C622A5">
              <w:rPr>
                <w:rFonts w:ascii="Times New Roman" w:hAnsi="Times New Roman" w:cs="Times New Roman"/>
                <w:sz w:val="24"/>
                <w:szCs w:val="24"/>
              </w:rPr>
              <w:t xml:space="preserve">Tiekėjas pateikia 3 paskutinių finansinių metų arba laikotarpio nuo Tiekėjo įregistravimo dienos (jei Tiekėjas vykdė veiklą mažiau, nei 3 finansinius metus), ūkio subjekto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w:t>
            </w:r>
          </w:p>
        </w:tc>
      </w:tr>
      <w:tr w:rsidR="00555C82" w:rsidRPr="00555C82" w14:paraId="5088C9C0" w14:textId="77777777" w:rsidTr="00E33B94">
        <w:tblPrEx>
          <w:tblLook w:val="01E0" w:firstRow="1" w:lastRow="1" w:firstColumn="1" w:lastColumn="1" w:noHBand="0" w:noVBand="0"/>
        </w:tblPrEx>
        <w:tc>
          <w:tcPr>
            <w:tcW w:w="9810" w:type="dxa"/>
            <w:gridSpan w:val="4"/>
          </w:tcPr>
          <w:p w14:paraId="61E2B00D" w14:textId="77777777" w:rsidR="00555C82" w:rsidRPr="00555C82" w:rsidRDefault="00555C82" w:rsidP="009B0F90">
            <w:pPr>
              <w:spacing w:after="0" w:line="240" w:lineRule="auto"/>
              <w:jc w:val="center"/>
              <w:rPr>
                <w:rFonts w:ascii="Times New Roman" w:eastAsia="Times New Roman" w:hAnsi="Times New Roman" w:cs="Times New Roman"/>
                <w:b/>
                <w:kern w:val="0"/>
                <w:sz w:val="24"/>
                <w:szCs w:val="24"/>
                <w14:ligatures w14:val="none"/>
              </w:rPr>
            </w:pPr>
            <w:r w:rsidRPr="00555C82">
              <w:rPr>
                <w:rFonts w:ascii="Times New Roman" w:eastAsia="Times New Roman" w:hAnsi="Times New Roman" w:cs="Times New Roman"/>
                <w:b/>
                <w:kern w:val="0"/>
                <w:sz w:val="24"/>
                <w:szCs w:val="24"/>
                <w14:ligatures w14:val="none"/>
              </w:rPr>
              <w:t>Techninis ir profesinis pajėgumas</w:t>
            </w:r>
          </w:p>
        </w:tc>
      </w:tr>
      <w:tr w:rsidR="00555C82" w:rsidRPr="00555C82" w14:paraId="77768D7D" w14:textId="77777777" w:rsidTr="00E33B94">
        <w:tblPrEx>
          <w:tblLook w:val="01E0" w:firstRow="1" w:lastRow="1" w:firstColumn="1" w:lastColumn="1" w:noHBand="0" w:noVBand="0"/>
        </w:tblPrEx>
        <w:trPr>
          <w:trHeight w:val="3032"/>
        </w:trPr>
        <w:tc>
          <w:tcPr>
            <w:tcW w:w="596" w:type="dxa"/>
          </w:tcPr>
          <w:p w14:paraId="2AB09B3A" w14:textId="77777777" w:rsidR="00555C82" w:rsidRPr="00555C82" w:rsidRDefault="00555C82" w:rsidP="00555C82">
            <w:pPr>
              <w:spacing w:after="0" w:line="240" w:lineRule="auto"/>
              <w:ind w:left="-43"/>
              <w:jc w:val="center"/>
              <w:rPr>
                <w:rFonts w:ascii="Times New Roman" w:eastAsia="Times New Roman" w:hAnsi="Times New Roman" w:cs="Times New Roman"/>
                <w:bCs/>
                <w:kern w:val="0"/>
                <w:sz w:val="24"/>
                <w:szCs w:val="24"/>
                <w14:ligatures w14:val="none"/>
              </w:rPr>
            </w:pPr>
            <w:r w:rsidRPr="00555C82">
              <w:rPr>
                <w:rFonts w:ascii="Times New Roman" w:eastAsia="Times New Roman" w:hAnsi="Times New Roman" w:cs="Times New Roman"/>
                <w:bCs/>
                <w:kern w:val="0"/>
                <w:sz w:val="24"/>
                <w:szCs w:val="24"/>
                <w14:ligatures w14:val="none"/>
              </w:rPr>
              <w:t>1.</w:t>
            </w:r>
          </w:p>
        </w:tc>
        <w:tc>
          <w:tcPr>
            <w:tcW w:w="3969" w:type="dxa"/>
            <w:gridSpan w:val="2"/>
          </w:tcPr>
          <w:p w14:paraId="2B508E1A" w14:textId="19853A1D" w:rsidR="00555C82" w:rsidRPr="00555C82" w:rsidRDefault="00BE1605" w:rsidP="00555C82">
            <w:pPr>
              <w:spacing w:after="0" w:line="240" w:lineRule="auto"/>
              <w:jc w:val="both"/>
              <w:rPr>
                <w:rFonts w:ascii="Times New Roman" w:eastAsia="Times New Roman" w:hAnsi="Times New Roman" w:cs="Times New Roman"/>
                <w:bCs/>
                <w:kern w:val="0"/>
                <w:sz w:val="24"/>
                <w:szCs w:val="24"/>
                <w14:ligatures w14:val="none"/>
              </w:rPr>
            </w:pPr>
            <w:r w:rsidRPr="00C622A5">
              <w:rPr>
                <w:rFonts w:ascii="Times New Roman" w:hAnsi="Times New Roman" w:cs="Times New Roman"/>
                <w:sz w:val="24"/>
                <w:szCs w:val="24"/>
              </w:rPr>
              <w:t>Per pastaruosius 3 (trejus) metus arba per laiką nuo tiekėjo įregistravimo dienos (jei Tiekėjas vykdo veiklą mažiau nei 3 (trejus) metus) turi būti įvykdęs arba vykdo bent vieną ar daugiau ikiteisminio skolų išieškojimo sutartį (-is), kurios</w:t>
            </w:r>
            <w:r w:rsidR="00C639DF">
              <w:rPr>
                <w:rFonts w:ascii="Times New Roman" w:hAnsi="Times New Roman" w:cs="Times New Roman"/>
                <w:sz w:val="24"/>
                <w:szCs w:val="24"/>
              </w:rPr>
              <w:t xml:space="preserve"> </w:t>
            </w:r>
            <w:r w:rsidR="00C639DF" w:rsidRPr="00C622A5">
              <w:rPr>
                <w:rFonts w:ascii="Times New Roman" w:hAnsi="Times New Roman" w:cs="Times New Roman"/>
                <w:sz w:val="24"/>
                <w:szCs w:val="24"/>
              </w:rPr>
              <w:t>(-ių) bendra vertė ne mažesnė kaip 0,5 tiekėjo šiame pirkime pateikto pasiūlymo vertės. Jei Tiekėjas teikia informaciją apie vykdomą (-as) ikiteisminio skolų išieškojimo (- sutartį (-is), laikoma, kad jo patirtis atitinka keliamą reikalavimą, jei vykdomos (-ų) sutarties (-ių) įvykdyta dalis per pastaruosius 3 (trejus) metus arba per laiką nuo Tiekėjo įregistravimo dienos (jei Tiekėjas vykdo veiklą mažiau nei 3 (trejus) metus) yra ne mažesnė nei 0,5 tiekėjo šiame pirkime pateikto pasiūlymo vertės</w:t>
            </w:r>
            <w:r w:rsidR="00F94008">
              <w:rPr>
                <w:rFonts w:ascii="Times New Roman" w:hAnsi="Times New Roman" w:cs="Times New Roman"/>
                <w:sz w:val="24"/>
                <w:szCs w:val="24"/>
              </w:rPr>
              <w:t>.</w:t>
            </w:r>
          </w:p>
        </w:tc>
        <w:tc>
          <w:tcPr>
            <w:tcW w:w="5245" w:type="dxa"/>
          </w:tcPr>
          <w:p w14:paraId="1B5B9E25" w14:textId="77777777" w:rsidR="00C639DF" w:rsidRDefault="00BE1605" w:rsidP="00555C82">
            <w:pPr>
              <w:spacing w:after="0" w:line="240" w:lineRule="auto"/>
              <w:ind w:firstLine="30"/>
              <w:jc w:val="both"/>
              <w:rPr>
                <w:rFonts w:ascii="Times New Roman" w:hAnsi="Times New Roman" w:cs="Times New Roman"/>
                <w:sz w:val="24"/>
                <w:szCs w:val="24"/>
              </w:rPr>
            </w:pPr>
            <w:r w:rsidRPr="00C622A5">
              <w:rPr>
                <w:rFonts w:ascii="Times New Roman" w:hAnsi="Times New Roman" w:cs="Times New Roman"/>
                <w:sz w:val="24"/>
                <w:szCs w:val="24"/>
              </w:rPr>
              <w:t>Pateikiama:</w:t>
            </w:r>
          </w:p>
          <w:p w14:paraId="47FEBC6B" w14:textId="24CEA48B" w:rsidR="00C639DF" w:rsidRDefault="00BE1605" w:rsidP="00555C82">
            <w:pPr>
              <w:spacing w:after="0" w:line="240" w:lineRule="auto"/>
              <w:ind w:firstLine="30"/>
              <w:jc w:val="both"/>
              <w:rPr>
                <w:rFonts w:ascii="Times New Roman" w:hAnsi="Times New Roman" w:cs="Times New Roman"/>
                <w:sz w:val="24"/>
                <w:szCs w:val="24"/>
              </w:rPr>
            </w:pPr>
            <w:r w:rsidRPr="00C622A5">
              <w:rPr>
                <w:rFonts w:ascii="Times New Roman" w:hAnsi="Times New Roman" w:cs="Times New Roman"/>
                <w:sz w:val="24"/>
                <w:szCs w:val="24"/>
              </w:rPr>
              <w:t>1. įvykdytų sutarčių sąrašą, nurodant sutarties objektą ir trumpą jo aprašymą, sutarties datą, įvykdytos sutarties vertę, užsakovą</w:t>
            </w:r>
            <w:r w:rsidR="00C639DF">
              <w:rPr>
                <w:rFonts w:ascii="Times New Roman" w:hAnsi="Times New Roman" w:cs="Times New Roman"/>
                <w:sz w:val="24"/>
                <w:szCs w:val="24"/>
              </w:rPr>
              <w:t>;</w:t>
            </w:r>
          </w:p>
          <w:p w14:paraId="23987D60" w14:textId="77777777" w:rsidR="006447EF" w:rsidRDefault="00C639DF" w:rsidP="00555C82">
            <w:pPr>
              <w:spacing w:after="0" w:line="240" w:lineRule="auto"/>
              <w:ind w:firstLine="30"/>
              <w:jc w:val="both"/>
              <w:rPr>
                <w:rFonts w:ascii="Times New Roman" w:hAnsi="Times New Roman" w:cs="Times New Roman"/>
                <w:sz w:val="24"/>
                <w:szCs w:val="24"/>
              </w:rPr>
            </w:pPr>
            <w:r>
              <w:rPr>
                <w:rFonts w:ascii="Times New Roman" w:hAnsi="Times New Roman" w:cs="Times New Roman"/>
                <w:sz w:val="24"/>
                <w:szCs w:val="24"/>
              </w:rPr>
              <w:t xml:space="preserve"> </w:t>
            </w:r>
            <w:r w:rsidRPr="00C622A5">
              <w:rPr>
                <w:rFonts w:ascii="Times New Roman" w:hAnsi="Times New Roman" w:cs="Times New Roman"/>
                <w:sz w:val="24"/>
                <w:szCs w:val="24"/>
              </w:rPr>
              <w:t xml:space="preserve">2. užsakovų patvirtintas pažymas apie sėkmingą sutarčių įvykdymą. </w:t>
            </w:r>
          </w:p>
          <w:p w14:paraId="660F8ED0" w14:textId="2C0E8473" w:rsidR="00BE1605" w:rsidRDefault="00C639DF" w:rsidP="00555C82">
            <w:pPr>
              <w:spacing w:after="0" w:line="240" w:lineRule="auto"/>
              <w:ind w:firstLine="30"/>
              <w:jc w:val="both"/>
              <w:rPr>
                <w:rFonts w:ascii="Times New Roman" w:eastAsia="Calibri" w:hAnsi="Times New Roman" w:cs="Times New Roman"/>
                <w:i/>
                <w:color w:val="000000"/>
                <w:kern w:val="0"/>
                <w:sz w:val="24"/>
                <w:szCs w:val="24"/>
                <w:lang w:eastAsia="lt-LT"/>
                <w14:ligatures w14:val="none"/>
              </w:rPr>
            </w:pPr>
            <w:r w:rsidRPr="00C622A5">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0AF3E646" w14:textId="77777777" w:rsidR="00BE1605" w:rsidRDefault="00BE1605" w:rsidP="00555C82">
            <w:pPr>
              <w:spacing w:after="0" w:line="240" w:lineRule="auto"/>
              <w:ind w:firstLine="30"/>
              <w:jc w:val="both"/>
              <w:rPr>
                <w:rFonts w:ascii="Times New Roman" w:eastAsia="Calibri" w:hAnsi="Times New Roman" w:cs="Times New Roman"/>
                <w:i/>
                <w:color w:val="000000"/>
                <w:kern w:val="0"/>
                <w:sz w:val="24"/>
                <w:szCs w:val="24"/>
                <w:lang w:eastAsia="lt-LT"/>
                <w14:ligatures w14:val="none"/>
              </w:rPr>
            </w:pPr>
          </w:p>
          <w:p w14:paraId="569A45DA" w14:textId="3345B79E" w:rsidR="00555C82" w:rsidRPr="00555C82" w:rsidRDefault="00BE1605" w:rsidP="00555C82">
            <w:pPr>
              <w:spacing w:after="0" w:line="240" w:lineRule="auto"/>
              <w:ind w:firstLine="30"/>
              <w:jc w:val="both"/>
              <w:rPr>
                <w:rFonts w:ascii="Times New Roman" w:eastAsia="Times New Roman" w:hAnsi="Times New Roman" w:cs="Times New Roman"/>
                <w:bCs/>
                <w:i/>
                <w:kern w:val="0"/>
                <w:sz w:val="24"/>
                <w:szCs w:val="24"/>
                <w14:ligatures w14:val="none"/>
              </w:rPr>
            </w:pPr>
            <w:r w:rsidRPr="00555C82">
              <w:rPr>
                <w:rFonts w:ascii="Times New Roman" w:eastAsia="Calibri" w:hAnsi="Times New Roman" w:cs="Times New Roman"/>
                <w:b/>
                <w:i/>
                <w:color w:val="000000"/>
                <w:kern w:val="0"/>
                <w:sz w:val="24"/>
                <w:szCs w:val="24"/>
                <w:lang w:eastAsia="lt-LT"/>
                <w14:ligatures w14:val="none"/>
              </w:rPr>
              <w:t xml:space="preserve"> </w:t>
            </w:r>
          </w:p>
        </w:tc>
      </w:tr>
      <w:tr w:rsidR="00555C82" w:rsidRPr="00555C82" w14:paraId="3358F7EB" w14:textId="77777777" w:rsidTr="00D611D7">
        <w:tblPrEx>
          <w:tblLook w:val="01E0" w:firstRow="1" w:lastRow="1" w:firstColumn="1" w:lastColumn="1" w:noHBand="0" w:noVBand="0"/>
        </w:tblPrEx>
        <w:trPr>
          <w:trHeight w:val="1126"/>
        </w:trPr>
        <w:tc>
          <w:tcPr>
            <w:tcW w:w="596" w:type="dxa"/>
          </w:tcPr>
          <w:p w14:paraId="1A1EF7B0" w14:textId="77777777" w:rsidR="00555C82" w:rsidRPr="00555C82" w:rsidRDefault="00555C82" w:rsidP="00555C82">
            <w:pPr>
              <w:spacing w:after="0" w:line="240" w:lineRule="auto"/>
              <w:ind w:left="-43"/>
              <w:jc w:val="center"/>
              <w:rPr>
                <w:rFonts w:ascii="Times New Roman" w:eastAsia="Times New Roman" w:hAnsi="Times New Roman" w:cs="Times New Roman"/>
                <w:bCs/>
                <w:kern w:val="0"/>
                <w:sz w:val="24"/>
                <w:szCs w:val="24"/>
                <w14:ligatures w14:val="none"/>
              </w:rPr>
            </w:pPr>
            <w:r w:rsidRPr="00555C82">
              <w:rPr>
                <w:rFonts w:ascii="Times New Roman" w:eastAsia="Times New Roman" w:hAnsi="Times New Roman" w:cs="Times New Roman"/>
                <w:bCs/>
                <w:kern w:val="0"/>
                <w:sz w:val="24"/>
                <w:szCs w:val="24"/>
                <w14:ligatures w14:val="none"/>
              </w:rPr>
              <w:t>2.</w:t>
            </w:r>
          </w:p>
        </w:tc>
        <w:tc>
          <w:tcPr>
            <w:tcW w:w="3969" w:type="dxa"/>
            <w:gridSpan w:val="2"/>
            <w:tcBorders>
              <w:top w:val="single" w:sz="4" w:space="0" w:color="000000"/>
              <w:left w:val="single" w:sz="4" w:space="0" w:color="000000"/>
              <w:bottom w:val="single" w:sz="4" w:space="0" w:color="000000"/>
            </w:tcBorders>
          </w:tcPr>
          <w:p w14:paraId="11E7AC15" w14:textId="24E2B203" w:rsidR="00555C82" w:rsidRPr="00555C82" w:rsidRDefault="00F94008" w:rsidP="00D611D7">
            <w:pPr>
              <w:spacing w:after="0" w:line="240" w:lineRule="auto"/>
              <w:jc w:val="both"/>
              <w:rPr>
                <w:rFonts w:ascii="Times New Roman" w:eastAsia="Calibri" w:hAnsi="Times New Roman" w:cs="Times New Roman"/>
                <w:color w:val="000000"/>
                <w:kern w:val="0"/>
                <w:sz w:val="24"/>
                <w:szCs w:val="24"/>
                <w:lang w:eastAsia="lt-LT"/>
                <w14:ligatures w14:val="none"/>
              </w:rPr>
            </w:pPr>
            <w:r w:rsidRPr="00C622A5">
              <w:rPr>
                <w:rFonts w:ascii="Times New Roman" w:hAnsi="Times New Roman" w:cs="Times New Roman"/>
                <w:sz w:val="24"/>
                <w:szCs w:val="24"/>
              </w:rPr>
              <w:t xml:space="preserve">Tiekėjas turi pasiūlyti ne mažiau kaip 5 (penkis) specialistus, kurie būtų deleguoti sutarties su perkančiąja organizacija vykdymui, iš kurių: </w:t>
            </w:r>
          </w:p>
        </w:tc>
        <w:tc>
          <w:tcPr>
            <w:tcW w:w="5245" w:type="dxa"/>
            <w:tcBorders>
              <w:top w:val="single" w:sz="4" w:space="0" w:color="000000"/>
              <w:left w:val="single" w:sz="4" w:space="0" w:color="000000"/>
              <w:bottom w:val="single" w:sz="4" w:space="0" w:color="000000"/>
              <w:right w:val="single" w:sz="4" w:space="0" w:color="000000"/>
            </w:tcBorders>
          </w:tcPr>
          <w:p w14:paraId="32D869A0" w14:textId="0D30D186" w:rsidR="00555C82" w:rsidRPr="00555C82" w:rsidRDefault="00D611D7" w:rsidP="00D611D7">
            <w:pPr>
              <w:spacing w:after="0" w:line="240" w:lineRule="auto"/>
              <w:jc w:val="both"/>
              <w:rPr>
                <w:rFonts w:ascii="Times New Roman" w:eastAsia="Calibri" w:hAnsi="Times New Roman" w:cs="Times New Roman"/>
                <w:bCs/>
                <w:color w:val="000000"/>
                <w:kern w:val="0"/>
                <w:sz w:val="24"/>
                <w:szCs w:val="24"/>
                <w:lang w:eastAsia="lt-LT"/>
                <w14:ligatures w14:val="none"/>
              </w:rPr>
            </w:pPr>
            <w:r w:rsidRPr="00C622A5">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r>
              <w:rPr>
                <w:rFonts w:ascii="Times New Roman" w:hAnsi="Times New Roman" w:cs="Times New Roman"/>
                <w:sz w:val="24"/>
                <w:szCs w:val="24"/>
              </w:rPr>
              <w:t>.</w:t>
            </w:r>
          </w:p>
        </w:tc>
      </w:tr>
      <w:tr w:rsidR="009B0F90" w:rsidRPr="00555C82" w14:paraId="61486ED0" w14:textId="77777777" w:rsidTr="00FB026B">
        <w:tblPrEx>
          <w:tblLook w:val="01E0" w:firstRow="1" w:lastRow="1" w:firstColumn="1" w:lastColumn="1" w:noHBand="0" w:noVBand="0"/>
        </w:tblPrEx>
        <w:trPr>
          <w:trHeight w:val="2544"/>
        </w:trPr>
        <w:tc>
          <w:tcPr>
            <w:tcW w:w="596" w:type="dxa"/>
          </w:tcPr>
          <w:p w14:paraId="73F1C82B" w14:textId="010DC151" w:rsidR="009B0F90" w:rsidRPr="00555C82" w:rsidRDefault="00F94008" w:rsidP="00555C82">
            <w:pPr>
              <w:spacing w:after="0" w:line="240" w:lineRule="auto"/>
              <w:ind w:left="-43"/>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p>
        </w:tc>
        <w:tc>
          <w:tcPr>
            <w:tcW w:w="3969" w:type="dxa"/>
            <w:gridSpan w:val="2"/>
            <w:tcBorders>
              <w:top w:val="single" w:sz="4" w:space="0" w:color="000000"/>
              <w:left w:val="single" w:sz="4" w:space="0" w:color="000000"/>
              <w:bottom w:val="single" w:sz="4" w:space="0" w:color="000000"/>
            </w:tcBorders>
          </w:tcPr>
          <w:p w14:paraId="1D990E96" w14:textId="57D942D7" w:rsidR="009B0F90" w:rsidRPr="00555C82" w:rsidRDefault="00D611D7" w:rsidP="00555C82">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Ne </w:t>
            </w:r>
            <w:r w:rsidRPr="00C622A5">
              <w:rPr>
                <w:rFonts w:ascii="Times New Roman" w:hAnsi="Times New Roman" w:cs="Times New Roman"/>
                <w:sz w:val="24"/>
                <w:szCs w:val="24"/>
              </w:rPr>
              <w:t>mažiau kaip 1 (vieną) projektų vadovą, kuris turi turėti teisinį arba ekonominį aukštąjį universitetinį arba jam prilyginamą išsilavinimą ir turintis ne mažiau kaip 2 (dvejų) metų vadovaujamo darbo patirtį, susijusią su skolų išieškojimu.</w:t>
            </w:r>
          </w:p>
        </w:tc>
        <w:tc>
          <w:tcPr>
            <w:tcW w:w="5245" w:type="dxa"/>
            <w:tcBorders>
              <w:top w:val="single" w:sz="4" w:space="0" w:color="000000"/>
              <w:left w:val="single" w:sz="4" w:space="0" w:color="000000"/>
              <w:bottom w:val="single" w:sz="4" w:space="0" w:color="000000"/>
              <w:right w:val="single" w:sz="4" w:space="0" w:color="000000"/>
            </w:tcBorders>
          </w:tcPr>
          <w:p w14:paraId="49BDE4A7" w14:textId="77777777" w:rsidR="00D611D7" w:rsidRDefault="00D611D7"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Pateikiama:</w:t>
            </w:r>
          </w:p>
          <w:p w14:paraId="4CFB92BF" w14:textId="6A39774F" w:rsidR="009B0F90" w:rsidRPr="00AF181F" w:rsidRDefault="00D611D7" w:rsidP="00AF181F">
            <w:pPr>
              <w:pStyle w:val="Sraopastraipa"/>
              <w:numPr>
                <w:ilvl w:val="0"/>
                <w:numId w:val="2"/>
              </w:numPr>
              <w:tabs>
                <w:tab w:val="left" w:pos="216"/>
              </w:tabs>
              <w:spacing w:after="0" w:line="240" w:lineRule="auto"/>
              <w:ind w:left="34" w:hanging="34"/>
              <w:jc w:val="both"/>
              <w:rPr>
                <w:rFonts w:ascii="Times New Roman" w:hAnsi="Times New Roman" w:cs="Times New Roman"/>
                <w:sz w:val="24"/>
                <w:szCs w:val="24"/>
              </w:rPr>
            </w:pPr>
            <w:r w:rsidRPr="00AF181F">
              <w:rPr>
                <w:rFonts w:ascii="Times New Roman" w:hAnsi="Times New Roman" w:cs="Times New Roman"/>
                <w:sz w:val="24"/>
                <w:szCs w:val="24"/>
              </w:rPr>
              <w:t>teisinį arba ekonominį aukštąjį universitetinį arba jam prilyginamą išsilavinimą patvirtinantis dokumentas, arba jam lygiaverčio dokumento kopija;</w:t>
            </w:r>
          </w:p>
          <w:p w14:paraId="13D158CD" w14:textId="270BA686" w:rsidR="00AF181F" w:rsidRPr="00AF181F" w:rsidRDefault="00AF181F" w:rsidP="00FB026B">
            <w:pPr>
              <w:pStyle w:val="Sraopastraipa"/>
              <w:numPr>
                <w:ilvl w:val="0"/>
                <w:numId w:val="2"/>
              </w:numPr>
              <w:tabs>
                <w:tab w:val="left" w:pos="216"/>
              </w:tabs>
              <w:spacing w:after="0" w:line="240" w:lineRule="auto"/>
              <w:ind w:left="34" w:firstLine="0"/>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 </w:t>
            </w:r>
            <w:r w:rsidRPr="00C622A5">
              <w:rPr>
                <w:rFonts w:ascii="Times New Roman" w:hAnsi="Times New Roman" w:cs="Times New Roman"/>
                <w:sz w:val="24"/>
                <w:szCs w:val="24"/>
              </w:rPr>
              <w:t>darbo patirties aprašymas, nurodant specialisto vardą, pavardę, turimą kvalifikaciją, teiktas paslaugas bei trumpą jų aprašymą, teiktų paslaugų datas.</w:t>
            </w:r>
          </w:p>
        </w:tc>
      </w:tr>
      <w:tr w:rsidR="009B0F90" w:rsidRPr="00555C82" w14:paraId="05AC0949" w14:textId="77777777" w:rsidTr="00170618">
        <w:tblPrEx>
          <w:tblLook w:val="01E0" w:firstRow="1" w:lastRow="1" w:firstColumn="1" w:lastColumn="1" w:noHBand="0" w:noVBand="0"/>
        </w:tblPrEx>
        <w:trPr>
          <w:trHeight w:val="2619"/>
        </w:trPr>
        <w:tc>
          <w:tcPr>
            <w:tcW w:w="596" w:type="dxa"/>
          </w:tcPr>
          <w:p w14:paraId="2D9EA9AA" w14:textId="21AE8E08" w:rsidR="009B0F90" w:rsidRPr="00555C82" w:rsidRDefault="00170618" w:rsidP="00555C82">
            <w:pPr>
              <w:spacing w:after="0" w:line="240" w:lineRule="auto"/>
              <w:ind w:left="-43"/>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2.2.</w:t>
            </w:r>
          </w:p>
        </w:tc>
        <w:tc>
          <w:tcPr>
            <w:tcW w:w="3969" w:type="dxa"/>
            <w:gridSpan w:val="2"/>
            <w:tcBorders>
              <w:top w:val="single" w:sz="4" w:space="0" w:color="000000"/>
              <w:left w:val="single" w:sz="4" w:space="0" w:color="000000"/>
              <w:bottom w:val="single" w:sz="4" w:space="0" w:color="000000"/>
            </w:tcBorders>
          </w:tcPr>
          <w:p w14:paraId="3ADFB65A" w14:textId="615075B9" w:rsidR="009B0F90" w:rsidRPr="00555C82" w:rsidRDefault="00AF181F" w:rsidP="00555C82">
            <w:pPr>
              <w:spacing w:after="0" w:line="240" w:lineRule="auto"/>
              <w:jc w:val="both"/>
              <w:rPr>
                <w:rFonts w:ascii="Times New Roman" w:eastAsia="Times New Roman" w:hAnsi="Times New Roman" w:cs="Times New Roman"/>
                <w:kern w:val="0"/>
                <w:sz w:val="24"/>
                <w:szCs w:val="24"/>
                <w14:ligatures w14:val="none"/>
              </w:rPr>
            </w:pPr>
            <w:r w:rsidRPr="00C622A5">
              <w:rPr>
                <w:rFonts w:ascii="Times New Roman" w:hAnsi="Times New Roman" w:cs="Times New Roman"/>
                <w:sz w:val="24"/>
                <w:szCs w:val="24"/>
              </w:rPr>
              <w:t>Ne mažiau kaip 2 (du) specialistus, kurie būtų įgiję teisinį arba ekonominį aukštąjį universitetinį arba jam prilyginamą išsilavinimą ir kurių darbo patirtis, susijusi su skolų išieškojimu, būtų ne mažesnė kaip 1 (vieneri) paskutiniai metai.</w:t>
            </w:r>
          </w:p>
        </w:tc>
        <w:tc>
          <w:tcPr>
            <w:tcW w:w="5245" w:type="dxa"/>
            <w:tcBorders>
              <w:top w:val="single" w:sz="4" w:space="0" w:color="000000"/>
              <w:left w:val="single" w:sz="4" w:space="0" w:color="000000"/>
              <w:bottom w:val="single" w:sz="4" w:space="0" w:color="000000"/>
              <w:right w:val="single" w:sz="4" w:space="0" w:color="000000"/>
            </w:tcBorders>
          </w:tcPr>
          <w:p w14:paraId="01AB42FD" w14:textId="77777777" w:rsidR="00170618" w:rsidRDefault="00AF181F"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Pateikiama:</w:t>
            </w:r>
          </w:p>
          <w:p w14:paraId="6D1899E4" w14:textId="63D4C1D4" w:rsidR="00170618" w:rsidRDefault="00AF181F"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1.</w:t>
            </w:r>
            <w:r w:rsidR="00170618">
              <w:rPr>
                <w:rFonts w:ascii="Times New Roman" w:hAnsi="Times New Roman" w:cs="Times New Roman"/>
                <w:sz w:val="24"/>
                <w:szCs w:val="24"/>
              </w:rPr>
              <w:t xml:space="preserve"> </w:t>
            </w:r>
            <w:r w:rsidRPr="00C622A5">
              <w:rPr>
                <w:rFonts w:ascii="Times New Roman" w:hAnsi="Times New Roman" w:cs="Times New Roman"/>
                <w:sz w:val="24"/>
                <w:szCs w:val="24"/>
              </w:rPr>
              <w:t xml:space="preserve">teisinį arba ekonominį aukštąjį universitetinį arba jam prilyginamą išsilavinimą patvirtinantis dokumentas, arba jam lygiaverčio dokumento kopija; </w:t>
            </w:r>
          </w:p>
          <w:p w14:paraId="33635B22" w14:textId="7ECF2DAF" w:rsidR="009B0F90" w:rsidRPr="00555C82" w:rsidRDefault="00AF181F" w:rsidP="00555C82">
            <w:pPr>
              <w:spacing w:after="0" w:line="240" w:lineRule="auto"/>
              <w:jc w:val="both"/>
              <w:rPr>
                <w:rFonts w:ascii="Times New Roman" w:eastAsia="Times New Roman" w:hAnsi="Times New Roman" w:cs="Times New Roman"/>
                <w:kern w:val="0"/>
                <w:sz w:val="24"/>
                <w:szCs w:val="24"/>
                <w14:ligatures w14:val="none"/>
              </w:rPr>
            </w:pPr>
            <w:r w:rsidRPr="00C622A5">
              <w:rPr>
                <w:rFonts w:ascii="Times New Roman" w:hAnsi="Times New Roman" w:cs="Times New Roman"/>
                <w:sz w:val="24"/>
                <w:szCs w:val="24"/>
              </w:rPr>
              <w:t>2. darbo patirties (ne mažesnės kaip 1 (vienerių) metų) aprašymas, nurodant specialisto vardą, pavardę, turimą kvalifikaciją, teiktas paslaugas bei trumpą jų aprašymą, teiktų paslaugų datas.</w:t>
            </w:r>
          </w:p>
        </w:tc>
      </w:tr>
      <w:tr w:rsidR="00170618" w:rsidRPr="00555C82" w14:paraId="744AF33F" w14:textId="77777777" w:rsidTr="00FB026B">
        <w:tblPrEx>
          <w:tblLook w:val="01E0" w:firstRow="1" w:lastRow="1" w:firstColumn="1" w:lastColumn="1" w:noHBand="0" w:noVBand="0"/>
        </w:tblPrEx>
        <w:trPr>
          <w:trHeight w:val="1611"/>
        </w:trPr>
        <w:tc>
          <w:tcPr>
            <w:tcW w:w="596" w:type="dxa"/>
          </w:tcPr>
          <w:p w14:paraId="40639D51" w14:textId="14CB4AA0" w:rsidR="00170618" w:rsidRDefault="00170618" w:rsidP="00555C82">
            <w:pPr>
              <w:spacing w:after="0" w:line="240" w:lineRule="auto"/>
              <w:ind w:left="-43"/>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2.3.</w:t>
            </w:r>
          </w:p>
        </w:tc>
        <w:tc>
          <w:tcPr>
            <w:tcW w:w="3969" w:type="dxa"/>
            <w:gridSpan w:val="2"/>
            <w:tcBorders>
              <w:top w:val="single" w:sz="4" w:space="0" w:color="000000"/>
              <w:left w:val="single" w:sz="4" w:space="0" w:color="000000"/>
              <w:bottom w:val="single" w:sz="4" w:space="0" w:color="000000"/>
            </w:tcBorders>
          </w:tcPr>
          <w:p w14:paraId="48970597" w14:textId="2661353E" w:rsidR="00170618" w:rsidRPr="00C622A5" w:rsidRDefault="00170618"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Ne mažiau kaip 2 (du) specialistus, kurių darbo patirtis, susijusi su skolų išieškojimu, būtų ne mažesnė kaip 1 (vieneri) paskutiniai metai.</w:t>
            </w:r>
          </w:p>
        </w:tc>
        <w:tc>
          <w:tcPr>
            <w:tcW w:w="5245" w:type="dxa"/>
            <w:tcBorders>
              <w:top w:val="single" w:sz="4" w:space="0" w:color="000000"/>
              <w:left w:val="single" w:sz="4" w:space="0" w:color="000000"/>
              <w:bottom w:val="single" w:sz="4" w:space="0" w:color="000000"/>
              <w:right w:val="single" w:sz="4" w:space="0" w:color="000000"/>
            </w:tcBorders>
          </w:tcPr>
          <w:p w14:paraId="043B020C" w14:textId="77777777" w:rsidR="00224E81" w:rsidRDefault="00224E81"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Pateikiama:</w:t>
            </w:r>
          </w:p>
          <w:p w14:paraId="64BE5189" w14:textId="66CA4200" w:rsidR="00170618" w:rsidRPr="00C622A5" w:rsidRDefault="00224E81"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1. darbo patirties (ne mažesnės kaip 1 (vienerių) metų) aprašymas, nurodant specialisto vardą, pavardę, turimą kvalifikaciją, teiktas paslaugas bei trumpą jų aprašymą, teiktų paslaugų datas.</w:t>
            </w:r>
          </w:p>
        </w:tc>
      </w:tr>
      <w:tr w:rsidR="00170618" w:rsidRPr="00555C82" w14:paraId="505A81A8" w14:textId="77777777" w:rsidTr="00520466">
        <w:tblPrEx>
          <w:tblLook w:val="01E0" w:firstRow="1" w:lastRow="1" w:firstColumn="1" w:lastColumn="1" w:noHBand="0" w:noVBand="0"/>
        </w:tblPrEx>
        <w:trPr>
          <w:trHeight w:val="1549"/>
        </w:trPr>
        <w:tc>
          <w:tcPr>
            <w:tcW w:w="596" w:type="dxa"/>
          </w:tcPr>
          <w:p w14:paraId="038C6D43" w14:textId="3C94CC87" w:rsidR="00170618" w:rsidRDefault="00224E81" w:rsidP="00555C82">
            <w:pPr>
              <w:spacing w:after="0" w:line="240" w:lineRule="auto"/>
              <w:ind w:left="-43"/>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w:t>
            </w:r>
          </w:p>
        </w:tc>
        <w:tc>
          <w:tcPr>
            <w:tcW w:w="3969" w:type="dxa"/>
            <w:gridSpan w:val="2"/>
            <w:tcBorders>
              <w:top w:val="single" w:sz="4" w:space="0" w:color="000000"/>
              <w:left w:val="single" w:sz="4" w:space="0" w:color="000000"/>
              <w:bottom w:val="single" w:sz="4" w:space="0" w:color="000000"/>
            </w:tcBorders>
          </w:tcPr>
          <w:p w14:paraId="3D4852EB" w14:textId="0732BF35" w:rsidR="00170618" w:rsidRPr="00C622A5" w:rsidRDefault="00224E81"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Tiekėjas turi turėti duomenų bazę, kurioje galima realiu laiku matyti išieškojimui perduotas skolas ir visą, su jomis susijusią, informaciją.</w:t>
            </w:r>
          </w:p>
        </w:tc>
        <w:tc>
          <w:tcPr>
            <w:tcW w:w="5245" w:type="dxa"/>
            <w:tcBorders>
              <w:top w:val="single" w:sz="4" w:space="0" w:color="000000"/>
              <w:left w:val="single" w:sz="4" w:space="0" w:color="000000"/>
              <w:bottom w:val="single" w:sz="4" w:space="0" w:color="000000"/>
              <w:right w:val="single" w:sz="4" w:space="0" w:color="000000"/>
            </w:tcBorders>
          </w:tcPr>
          <w:p w14:paraId="2DCF1FAD" w14:textId="77777777" w:rsidR="00224E81" w:rsidRDefault="00224E81"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 xml:space="preserve">Pateikiama: </w:t>
            </w:r>
          </w:p>
          <w:p w14:paraId="38F8DB14" w14:textId="77777777" w:rsidR="00224E81" w:rsidRDefault="00224E81"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 xml:space="preserve">1. duomenų bazės ir jos sistemos veikimo aprašymas; </w:t>
            </w:r>
          </w:p>
          <w:p w14:paraId="1AA1E853" w14:textId="7DFEF48E" w:rsidR="00170618" w:rsidRPr="00C622A5" w:rsidRDefault="00224E81" w:rsidP="00555C82">
            <w:pPr>
              <w:spacing w:after="0" w:line="240" w:lineRule="auto"/>
              <w:jc w:val="both"/>
              <w:rPr>
                <w:rFonts w:ascii="Times New Roman" w:hAnsi="Times New Roman" w:cs="Times New Roman"/>
                <w:sz w:val="24"/>
                <w:szCs w:val="24"/>
              </w:rPr>
            </w:pPr>
            <w:r w:rsidRPr="00C622A5">
              <w:rPr>
                <w:rFonts w:ascii="Times New Roman" w:hAnsi="Times New Roman" w:cs="Times New Roman"/>
                <w:sz w:val="24"/>
                <w:szCs w:val="24"/>
              </w:rPr>
              <w:t>2. suteikti galimybę prisijungti prie demonstracinės versijos</w:t>
            </w:r>
          </w:p>
        </w:tc>
      </w:tr>
    </w:tbl>
    <w:p w14:paraId="46795E80" w14:textId="77777777" w:rsidR="00555C82" w:rsidRDefault="00555C82" w:rsidP="001E0965">
      <w:pPr>
        <w:spacing w:after="0"/>
        <w:ind w:firstLine="851"/>
        <w:jc w:val="both"/>
        <w:rPr>
          <w:rFonts w:ascii="Times New Roman" w:hAnsi="Times New Roman" w:cs="Times New Roman"/>
          <w:sz w:val="24"/>
          <w:szCs w:val="24"/>
        </w:rPr>
      </w:pPr>
    </w:p>
    <w:p w14:paraId="401F7DCA" w14:textId="77777777" w:rsidR="00520466"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8.</w:t>
      </w:r>
      <w:r w:rsidR="00520466">
        <w:rPr>
          <w:rFonts w:ascii="Times New Roman" w:hAnsi="Times New Roman" w:cs="Times New Roman"/>
          <w:sz w:val="24"/>
          <w:szCs w:val="24"/>
        </w:rPr>
        <w:t>8</w:t>
      </w:r>
      <w:r w:rsidRPr="00C622A5">
        <w:rPr>
          <w:rFonts w:ascii="Times New Roman" w:hAnsi="Times New Roman" w:cs="Times New Roman"/>
          <w:sz w:val="24"/>
          <w:szCs w:val="24"/>
        </w:rPr>
        <w:t xml:space="preserve">. Tiekėjo kvalifikacija turi būti įgyta iki pasiūlymų pateikimo termino pabaigos (susipažinimo su pasiūlymais dienos). </w:t>
      </w:r>
    </w:p>
    <w:p w14:paraId="2BB22F30" w14:textId="77777777" w:rsidR="00520466"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w:t>
      </w:r>
      <w:r w:rsidR="00520466">
        <w:rPr>
          <w:rFonts w:ascii="Times New Roman" w:hAnsi="Times New Roman" w:cs="Times New Roman"/>
          <w:sz w:val="24"/>
          <w:szCs w:val="24"/>
        </w:rPr>
        <w:t>9</w:t>
      </w:r>
      <w:r w:rsidRPr="00C622A5">
        <w:rPr>
          <w:rFonts w:ascii="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759F7E33" w14:textId="77777777" w:rsidR="00520466"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8.1</w:t>
      </w:r>
      <w:r w:rsidR="00520466">
        <w:rPr>
          <w:rFonts w:ascii="Times New Roman" w:hAnsi="Times New Roman" w:cs="Times New Roman"/>
          <w:sz w:val="24"/>
          <w:szCs w:val="24"/>
        </w:rPr>
        <w:t>0</w:t>
      </w:r>
      <w:r w:rsidRPr="00C622A5">
        <w:rPr>
          <w:rFonts w:ascii="Times New Roman" w:hAnsi="Times New Roman" w:cs="Times New Roman"/>
          <w:sz w:val="24"/>
          <w:szCs w:val="24"/>
        </w:rPr>
        <w:t>. Jeigu perkančiajai organizacijai kyla abejonių dėl tiekėjo tinkamumo, ji turi teisę kreiptis į kompetentingas institucijas, kad gautų visą reikiamą informaciją.</w:t>
      </w:r>
    </w:p>
    <w:p w14:paraId="57787900" w14:textId="77777777" w:rsidR="002A049F"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8.1</w:t>
      </w:r>
      <w:r w:rsidR="00520466">
        <w:rPr>
          <w:rFonts w:ascii="Times New Roman" w:hAnsi="Times New Roman" w:cs="Times New Roman"/>
          <w:sz w:val="24"/>
          <w:szCs w:val="24"/>
        </w:rPr>
        <w:t>1</w:t>
      </w:r>
      <w:r w:rsidRPr="00C622A5">
        <w:rPr>
          <w:rFonts w:ascii="Times New Roman" w:hAnsi="Times New Roman" w:cs="Times New Roman"/>
          <w:sz w:val="24"/>
          <w:szCs w:val="24"/>
        </w:rPr>
        <w:t xml:space="preserve">.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767CC374" w14:textId="3EC00B58" w:rsidR="002A049F"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8.1</w:t>
      </w:r>
      <w:r w:rsidR="002A049F">
        <w:rPr>
          <w:rFonts w:ascii="Times New Roman" w:hAnsi="Times New Roman" w:cs="Times New Roman"/>
          <w:sz w:val="24"/>
          <w:szCs w:val="24"/>
        </w:rPr>
        <w:t>2</w:t>
      </w:r>
      <w:r w:rsidRPr="00C622A5">
        <w:rPr>
          <w:rFonts w:ascii="Times New Roman" w:hAnsi="Times New Roman" w:cs="Times New Roman"/>
          <w:sz w:val="24"/>
          <w:szCs w:val="24"/>
        </w:rPr>
        <w:t>. Tiekėjas gali remtis kitų ūkio subjektų pajėgumais, kurių kvalifikacija remiasi siekdamas atitikti pirkimo dokumentuose nustatytus kvalifikacijos reikalavimus.</w:t>
      </w:r>
    </w:p>
    <w:p w14:paraId="788EA143" w14:textId="77777777" w:rsidR="002A049F"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8.1</w:t>
      </w:r>
      <w:r w:rsidR="002A049F">
        <w:rPr>
          <w:rFonts w:ascii="Times New Roman" w:hAnsi="Times New Roman" w:cs="Times New Roman"/>
          <w:sz w:val="24"/>
          <w:szCs w:val="24"/>
        </w:rPr>
        <w:t>3</w:t>
      </w:r>
      <w:r w:rsidRPr="00C622A5">
        <w:rPr>
          <w:rFonts w:ascii="Times New Roman" w:hAnsi="Times New Roman" w:cs="Times New Roman"/>
          <w:sz w:val="24"/>
          <w:szCs w:val="24"/>
        </w:rPr>
        <w:t xml:space="preserve">. Jei bendrą pasiūlymą pateikia tiekėjų grupė, pirkimo sąlygų 8.10 punkto lentelėje nustatytus kvalifikacijos reikalavimus turi atitikti bent vienas tiekėjų grupės narys arba visi kartu. </w:t>
      </w:r>
    </w:p>
    <w:p w14:paraId="446C98D0" w14:textId="77777777" w:rsidR="002A049F"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8.1</w:t>
      </w:r>
      <w:r w:rsidR="002A049F">
        <w:rPr>
          <w:rFonts w:ascii="Times New Roman" w:hAnsi="Times New Roman" w:cs="Times New Roman"/>
          <w:sz w:val="24"/>
          <w:szCs w:val="24"/>
        </w:rPr>
        <w:t>4</w:t>
      </w:r>
      <w:r w:rsidRPr="00C622A5">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keliamus kvalifikacijos ir kitus reikalavimus, kitų dalyvių kvalifikacija ir kiti reikalavimai nebus tikrinami.</w:t>
      </w:r>
    </w:p>
    <w:p w14:paraId="25E77050" w14:textId="77777777" w:rsidR="00FD26B2" w:rsidRDefault="00FD26B2" w:rsidP="001E0965">
      <w:pPr>
        <w:spacing w:after="0"/>
        <w:ind w:firstLine="851"/>
        <w:jc w:val="both"/>
        <w:rPr>
          <w:rFonts w:ascii="Times New Roman" w:hAnsi="Times New Roman" w:cs="Times New Roman"/>
          <w:sz w:val="24"/>
          <w:szCs w:val="24"/>
        </w:rPr>
      </w:pPr>
    </w:p>
    <w:p w14:paraId="4E7AD5FA" w14:textId="1A069568" w:rsidR="00FD26B2" w:rsidRPr="00FD26B2" w:rsidRDefault="00C622A5" w:rsidP="00FD26B2">
      <w:pPr>
        <w:spacing w:after="0"/>
        <w:ind w:firstLine="851"/>
        <w:jc w:val="center"/>
        <w:rPr>
          <w:rFonts w:ascii="Times New Roman" w:hAnsi="Times New Roman" w:cs="Times New Roman"/>
          <w:b/>
          <w:bCs/>
          <w:sz w:val="24"/>
          <w:szCs w:val="24"/>
        </w:rPr>
      </w:pPr>
      <w:r w:rsidRPr="00FD26B2">
        <w:rPr>
          <w:rFonts w:ascii="Times New Roman" w:hAnsi="Times New Roman" w:cs="Times New Roman"/>
          <w:b/>
          <w:bCs/>
          <w:sz w:val="24"/>
          <w:szCs w:val="24"/>
        </w:rPr>
        <w:t>9. PASIŪLYMŲ VERTINIMAS IR NAGRINĖJIMAS</w:t>
      </w:r>
    </w:p>
    <w:p w14:paraId="2BFCBDB5" w14:textId="77777777" w:rsidR="00FD26B2" w:rsidRDefault="00FD26B2" w:rsidP="001E0965">
      <w:pPr>
        <w:spacing w:after="0"/>
        <w:ind w:firstLine="851"/>
        <w:jc w:val="both"/>
        <w:rPr>
          <w:rFonts w:ascii="Times New Roman" w:hAnsi="Times New Roman" w:cs="Times New Roman"/>
          <w:sz w:val="24"/>
          <w:szCs w:val="24"/>
        </w:rPr>
      </w:pPr>
    </w:p>
    <w:p w14:paraId="5B9623D9" w14:textId="77777777" w:rsidR="00FD26B2"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 xml:space="preserve"> 9.1. Pasiūlymų vertinimo ir nagrinėjimo procedūras atlieka Komisija, tiekėjams ar jų įgaliotiems atstovams nedalyvaujant.</w:t>
      </w:r>
    </w:p>
    <w:p w14:paraId="15484DE8" w14:textId="77777777" w:rsidR="00FD26B2"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9.2.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461499A" w14:textId="77777777" w:rsidR="00FD26B2"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9.3. Perkančioji organizacija ekonomiškai naudingiausią pasiūlymą išrenka pagal kainos kriterijų. </w:t>
      </w:r>
    </w:p>
    <w:p w14:paraId="14A5121A" w14:textId="77777777" w:rsidR="00FD26B2" w:rsidRDefault="00C622A5" w:rsidP="001E0965">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9.4. Komisija tiekėjų pasiūlymus vertins tokiu eiliškumu: </w:t>
      </w:r>
    </w:p>
    <w:p w14:paraId="6B2AACB2" w14:textId="77777777" w:rsidR="00FD26B2" w:rsidRDefault="00C622A5" w:rsidP="00EB52B0">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9.4.1. vertins tiekėjų pateiktas EBVPD;</w:t>
      </w:r>
    </w:p>
    <w:p w14:paraId="0735E345" w14:textId="77777777" w:rsidR="00EB52B0" w:rsidRDefault="00C622A5" w:rsidP="00EB52B0">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9.4.2. vertins tiekėjų pasiūlymų atitikimą pirkimo dokumentų reikalavimams;</w:t>
      </w:r>
    </w:p>
    <w:p w14:paraId="06E7FDF3" w14:textId="77777777" w:rsidR="00EB52B0" w:rsidRDefault="00C622A5" w:rsidP="00EB52B0">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9.4.3. tikrins, ar nėra ekonomiškai naudingiausią pasiūlymą pateikusio dalyvio pašalinimo pagrindų, ir ar šis dalyvis atitinka jam keliamus kvalifikacijos reikalavimus.</w:t>
      </w:r>
    </w:p>
    <w:p w14:paraId="19A26CFF" w14:textId="77777777" w:rsidR="00EB52B0"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9.5. Komisija gali nevertinti viso tiekėjo pasiūlymo, jeigu patikrinusi jo dalį nustato, kad, vadovaujantis pirkimo dokumentų reikalavimais, pasiūlymas turi būti atmestas.</w:t>
      </w:r>
    </w:p>
    <w:p w14:paraId="58F62E41" w14:textId="455D4C70" w:rsidR="00EB52B0"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9.6. Komisija bet kuriame procedūrų etape turi teisę bet kurio tiekėjo paprašyti pateikti dalį ar visus tiekėjų atitikimo pirkimo dokumentuose nustatytiems reikalavimams dėl tiekėjų pašalinimo pagrindų, kvalifikacijos reikalavimus pagrindžiančius dokumentus, jeigu tai būtina siekiant užtikrinti tinkamą pirkimo procedūros atlikimą (pvz., kilus įtarimų, kad vienas iš tiekėjų neatitinka nustatyto (-ų) reikalavimo (-ų), todėl pirkime dalyvauti negali).</w:t>
      </w:r>
    </w:p>
    <w:p w14:paraId="5EB15E1D" w14:textId="77777777" w:rsidR="00EB52B0"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9.7.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ir dokumentai, nesusiję su pirkimo objektu, jo techninėmis charakteristikomis, sutarties vykdymo sąlygomis ar pasiūlymo kaina. Kiti tiekėjo pasiūlymo dokumentai ar duomenys gali būti tikslinami, pildomi arba aiškinami vadovaujantis pirkimo sąlygų 9.8 punktu.</w:t>
      </w:r>
    </w:p>
    <w:p w14:paraId="0F2E1BDD" w14:textId="77777777" w:rsidR="00EB52B0"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9.8.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A2B1A24" w14:textId="77777777" w:rsidR="00EB52B0"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9.9.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49B3F60"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9.10. Perkančioji organizacija reikalauja, kad dalyvis pagrįstų pasiūlyme nurodytą Paslaugų ar jų sudedamųjų dalių kainą, jeigu jos atrodo neįprastai mažos.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CVPIS susirašinėjimo priemonėmis ir prašo pateikti, jos manymu, reikalingas pasiūlymo detales, įskaitant kainos sudedamąsias dalis ir skaičiavimus. </w:t>
      </w:r>
    </w:p>
    <w:p w14:paraId="0EFA1783"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9.11. Tiekėjai gali pakartotinai naudoti EBVPD, kurį jie naudojo ankstesnėje pirkimo procedūroje, jeigu jie patvirtina, kad šiame dokumente esanti informacija yra teisinga. </w:t>
      </w:r>
    </w:p>
    <w:p w14:paraId="530DB377"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 xml:space="preserve">9.12. Kai tiekėjas nepateikė savo ar subjektų, kurio pajėgumais tiekėjas remiasi, EBVPD Komisija prašo tiekėjo per protingą terminą pateikti tinkamai užpildytą EBVPD. Jeigu Komisijos prašymu tiekėjas jo nepateikia ar nepatikslina, Komisija atmeta tokį pasiūlymą. </w:t>
      </w:r>
    </w:p>
    <w:p w14:paraId="6384DD4B"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9.13. Kai prie EBVPD tiekėjas pateikia ir pašalinimo pagrindų nebuvimo bei kvalifikaciją įrodančius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 </w:t>
      </w:r>
    </w:p>
    <w:p w14:paraId="28EAC1A9"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9.14. Prieš nustatydama laimėjusį pasiūlymą perkančioji organizacija reikalauja, kad ekonomiškai naudingiausią pasiūlymą pateikęs tiekėjas pateiktų aktualius dokumentus, patvirtinančius jo pašalinimo pagrindų nebuvimą ir atitiktį kvalifikacijos reikalavimams. Tiekėjui nepateikus šių dokumentų per perkančiosios organizacijos nustatytą terminą, jo pasiūlymas atmetamas ir perkančioji organizacija kreipiasi į kitą tiekėją, kuris gali būti pripažintas laimėtoju, ir, įvertinusi jo kvalifikaciją, sudaro pasiūlymų eilę. 9.15. Jei egzistuoja tiekėjo pašalinimo pagrindai, apsivalymą pagrindžiančius dokumentus tiekėjas turi pateikti kartu su teikiamais dokumentais pagal EBVPD.</w:t>
      </w:r>
    </w:p>
    <w:p w14:paraId="3868C9A8"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9.16. Jeigu Komisija nustato, kad tiekėjo pateikti pašalinimo pagrindų nebuvimo ir kvalifikacijos duomenys yra neišsamūs arba netikslūs, ji privalo CVPIS susirašinėjimo priemonėmis prašyti tiekėjo juos papildyti arba paaiškinti per Komisijos nurodytą terminą. Jeigu Komisijos prašymu tiekėjas nepatikslino pateiktų netikslių ir neišsamių duomenų, Komisija atmeta tokį pasiūlymą. </w:t>
      </w:r>
    </w:p>
    <w:p w14:paraId="375440CD"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9.17. Tiekėjo pateiktų kvalifikacijos duomenų patikslinimai, pasiūlymo turinio paaiškinimai, pasiūlyme nurodytų aritmetinių klaidų pataisymai, neįprastai mažos kainos pagrindimo dokumentai yra teikiami tik CVP IS susirašinėjimo priemonėmis. </w:t>
      </w:r>
    </w:p>
    <w:p w14:paraId="54F3C4C3" w14:textId="77777777" w:rsidR="00A72AF6" w:rsidRDefault="00C622A5" w:rsidP="00EB52B0">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9.18. Komisija atmeta pasiūlymą, jeigu:</w:t>
      </w:r>
    </w:p>
    <w:p w14:paraId="5BF72BFD" w14:textId="77777777" w:rsidR="00A72AF6" w:rsidRDefault="00C622A5" w:rsidP="00A72AF6">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9.18.1. pasiūlymas neatitinka pirkimo dokumentuose nustatytų reikalavimų, sąlygų ir kriterijų; </w:t>
      </w:r>
    </w:p>
    <w:p w14:paraId="4D758DBA" w14:textId="77777777" w:rsidR="00A72AF6" w:rsidRDefault="00C622A5" w:rsidP="00A72AF6">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9.18.2. dalyvis turi būti pašalintas vadovaujantis Viešųjų pirkimų įstatymo 46 straipsnio nuostatomis; </w:t>
      </w:r>
    </w:p>
    <w:p w14:paraId="53B6A150" w14:textId="77777777" w:rsidR="00A72AF6" w:rsidRDefault="00C622A5" w:rsidP="00A72AF6">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9.18.3. dalyvis neatitinka bent vieno pirkimo dokumentuose nustatyto kvalifikacijos reikalavimo; </w:t>
      </w:r>
    </w:p>
    <w:p w14:paraId="52EF82EE" w14:textId="77777777" w:rsidR="00A72AF6" w:rsidRDefault="00C622A5" w:rsidP="00A72AF6">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9.18.4. dalyvis per perkančiosios organizacijos nustatytą terminą nepatikslino, nepapildė, nepaaiškino informacijos;</w:t>
      </w:r>
    </w:p>
    <w:p w14:paraId="2222F5EF" w14:textId="77777777" w:rsidR="00A72AF6" w:rsidRDefault="00C622A5" w:rsidP="00A72AF6">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 9.18.5. pasiūlyta kaina viršija pirkimui skirtas lėšas, nustatytas perkančiosios organizacijos prieš pradedant pirkimo procedūrą; </w:t>
      </w:r>
    </w:p>
    <w:p w14:paraId="1A8BFFA4" w14:textId="77777777" w:rsidR="00A72AF6" w:rsidRDefault="00C622A5" w:rsidP="00A72AF6">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 xml:space="preserve">9.18.6. pasiūlyme nurodyta neįprastai maža kaina ir dalyvis nepateikė tinkamų pasiūlytos mažiausios kainos pagrįstumo įrodymų; </w:t>
      </w:r>
    </w:p>
    <w:p w14:paraId="24885ADB" w14:textId="4CDCE561" w:rsidR="00A72AF6" w:rsidRDefault="00C622A5" w:rsidP="00230421">
      <w:pPr>
        <w:spacing w:after="0"/>
        <w:ind w:left="993"/>
        <w:jc w:val="both"/>
        <w:rPr>
          <w:rFonts w:ascii="Times New Roman" w:hAnsi="Times New Roman" w:cs="Times New Roman"/>
          <w:sz w:val="24"/>
          <w:szCs w:val="24"/>
        </w:rPr>
      </w:pPr>
      <w:r w:rsidRPr="00C622A5">
        <w:rPr>
          <w:rFonts w:ascii="Times New Roman" w:hAnsi="Times New Roman" w:cs="Times New Roman"/>
          <w:sz w:val="24"/>
          <w:szCs w:val="24"/>
        </w:rPr>
        <w:t>9.18.7. pasiūlymas, kuriame nurodyta neįprastai maža kaina, neatitinka Viešųjų pirkimų įstatymo 17 straipsnio 2 dalies 2 punkte nurodytų aplinkos apsaugos, socialinės apsaugos ir darbo teisės įpareigojimų.</w:t>
      </w:r>
    </w:p>
    <w:p w14:paraId="3DBBF016" w14:textId="77777777" w:rsidR="00A72AF6" w:rsidRDefault="00A72AF6" w:rsidP="00EB52B0">
      <w:pPr>
        <w:spacing w:after="0"/>
        <w:ind w:firstLine="851"/>
        <w:jc w:val="both"/>
        <w:rPr>
          <w:rFonts w:ascii="Times New Roman" w:hAnsi="Times New Roman" w:cs="Times New Roman"/>
          <w:sz w:val="24"/>
          <w:szCs w:val="24"/>
        </w:rPr>
      </w:pPr>
    </w:p>
    <w:p w14:paraId="23AE510E" w14:textId="77777777" w:rsidR="00230421" w:rsidRDefault="00C622A5" w:rsidP="00230421">
      <w:pPr>
        <w:spacing w:after="0"/>
        <w:ind w:firstLine="851"/>
        <w:jc w:val="center"/>
        <w:rPr>
          <w:rFonts w:ascii="Times New Roman" w:hAnsi="Times New Roman" w:cs="Times New Roman"/>
          <w:sz w:val="24"/>
          <w:szCs w:val="24"/>
        </w:rPr>
      </w:pPr>
      <w:r w:rsidRPr="00230421">
        <w:rPr>
          <w:rFonts w:ascii="Times New Roman" w:hAnsi="Times New Roman" w:cs="Times New Roman"/>
          <w:b/>
          <w:bCs/>
          <w:sz w:val="24"/>
          <w:szCs w:val="24"/>
        </w:rPr>
        <w:t>10. SPRENDIMAS DĖL LAIMĖTOJO PASIŪLYMO, PASIŪLYMŲ EILĖS IR SUTARTIES SUDARYMO</w:t>
      </w:r>
      <w:r w:rsidRPr="00C622A5">
        <w:rPr>
          <w:rFonts w:ascii="Times New Roman" w:hAnsi="Times New Roman" w:cs="Times New Roman"/>
          <w:sz w:val="24"/>
          <w:szCs w:val="24"/>
        </w:rPr>
        <w:t xml:space="preserve"> </w:t>
      </w:r>
    </w:p>
    <w:p w14:paraId="46F0B56C" w14:textId="77777777" w:rsidR="00230421" w:rsidRDefault="00230421" w:rsidP="00230421">
      <w:pPr>
        <w:spacing w:after="0"/>
        <w:ind w:firstLine="851"/>
        <w:jc w:val="center"/>
        <w:rPr>
          <w:rFonts w:ascii="Times New Roman" w:hAnsi="Times New Roman" w:cs="Times New Roman"/>
          <w:sz w:val="24"/>
          <w:szCs w:val="24"/>
        </w:rPr>
      </w:pPr>
    </w:p>
    <w:p w14:paraId="39B33401" w14:textId="77777777" w:rsidR="00230421"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10.1. Komisija, norėdama priimti sprendimą dėl laimėjusio pasiūlymo, turi nedelsdama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p>
    <w:p w14:paraId="41788C7F" w14:textId="77777777" w:rsidR="00230421"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 xml:space="preserve">10.2. Perkančioji organizacija suinteresuotiems dalyviams ne vėliau kaip per 5 darbo dienas raštu praneša apie priimtą sprendimą nustatyti laimėjusį pasiūlymą, dėl kurio bus sudaroma pirkimo sutartis, nurodo nustatytą pasiūlymų eilę, laimėjusį pasiūlymą ir tikslų atidėjimo terminą. Perkančioji organizacija taip pat nurodo priežastis, dėl kurių buvo priimtas sprendimas nesudaryti pirkimo sutarties, pradėti pirkimą iš naujo. </w:t>
      </w:r>
    </w:p>
    <w:p w14:paraId="36E7D173" w14:textId="77777777" w:rsidR="00230421"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10.3. Perkančioji organizacija sudaryti pirkimo sutartį siūlo tam dalyviui, kurio pasiūlymas pripažintas laimėjusiu. Dalyvis sudaryti pirkimo sutarties kviečiamas raštu CVP</w:t>
      </w:r>
      <w:r w:rsidR="00230421">
        <w:rPr>
          <w:rFonts w:ascii="Times New Roman" w:hAnsi="Times New Roman" w:cs="Times New Roman"/>
          <w:sz w:val="24"/>
          <w:szCs w:val="24"/>
        </w:rPr>
        <w:t xml:space="preserve"> </w:t>
      </w:r>
      <w:r w:rsidRPr="00C622A5">
        <w:rPr>
          <w:rFonts w:ascii="Times New Roman" w:hAnsi="Times New Roman" w:cs="Times New Roman"/>
          <w:sz w:val="24"/>
          <w:szCs w:val="24"/>
        </w:rPr>
        <w:t>IS susirašinėjimo priemonėmis ir jam nurodomas laikas, iki kada jis turi sudaryti pirkimo sutartį. Pirkimo sutarčiai pasirašyti laikas gali būti nustatomas atskiru pranešimu arba nurodomas pranešime apie laimėjusį pasiūlymą.</w:t>
      </w:r>
    </w:p>
    <w:p w14:paraId="3F6B0A5B" w14:textId="77777777" w:rsidR="00230421"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10.4.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w:t>
      </w:r>
    </w:p>
    <w:p w14:paraId="2A808545" w14:textId="77777777" w:rsidR="00230421" w:rsidRDefault="00230421" w:rsidP="00230421">
      <w:pPr>
        <w:spacing w:after="0"/>
        <w:ind w:firstLine="851"/>
        <w:jc w:val="both"/>
        <w:rPr>
          <w:rFonts w:ascii="Times New Roman" w:hAnsi="Times New Roman" w:cs="Times New Roman"/>
          <w:sz w:val="24"/>
          <w:szCs w:val="24"/>
        </w:rPr>
      </w:pPr>
    </w:p>
    <w:p w14:paraId="5E34A5B4" w14:textId="77777777" w:rsidR="00230421" w:rsidRPr="00230421" w:rsidRDefault="00C622A5" w:rsidP="00230421">
      <w:pPr>
        <w:spacing w:after="0"/>
        <w:ind w:firstLine="851"/>
        <w:jc w:val="center"/>
        <w:rPr>
          <w:rFonts w:ascii="Times New Roman" w:hAnsi="Times New Roman" w:cs="Times New Roman"/>
          <w:b/>
          <w:bCs/>
          <w:sz w:val="24"/>
          <w:szCs w:val="24"/>
        </w:rPr>
      </w:pPr>
      <w:r w:rsidRPr="00230421">
        <w:rPr>
          <w:rFonts w:ascii="Times New Roman" w:hAnsi="Times New Roman" w:cs="Times New Roman"/>
          <w:b/>
          <w:bCs/>
          <w:sz w:val="24"/>
          <w:szCs w:val="24"/>
        </w:rPr>
        <w:t>11. ASMENS DUOMENŲ TVARKYMAS</w:t>
      </w:r>
    </w:p>
    <w:p w14:paraId="554497BB" w14:textId="77777777" w:rsidR="00230421" w:rsidRDefault="00230421" w:rsidP="00230421">
      <w:pPr>
        <w:spacing w:after="0"/>
        <w:ind w:firstLine="851"/>
        <w:jc w:val="both"/>
        <w:rPr>
          <w:rFonts w:ascii="Times New Roman" w:hAnsi="Times New Roman" w:cs="Times New Roman"/>
          <w:sz w:val="24"/>
          <w:szCs w:val="24"/>
        </w:rPr>
      </w:pPr>
    </w:p>
    <w:p w14:paraId="05FFD854" w14:textId="77777777" w:rsidR="00046A83"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 11.1. Informuojame, kad vadovaujantis Europos Sąjungos Bendrojo duomenų apsaugos reglamento (ES) 2016/679 nuostatomis, tiekėjui išreiškus norą dalyvauti </w:t>
      </w:r>
      <w:r w:rsidR="00046A83">
        <w:rPr>
          <w:rFonts w:ascii="Times New Roman" w:hAnsi="Times New Roman" w:cs="Times New Roman"/>
          <w:sz w:val="24"/>
          <w:szCs w:val="24"/>
        </w:rPr>
        <w:t>P</w:t>
      </w:r>
      <w:r w:rsidRPr="00C622A5">
        <w:rPr>
          <w:rFonts w:ascii="Times New Roman" w:hAnsi="Times New Roman" w:cs="Times New Roman"/>
          <w:sz w:val="24"/>
          <w:szCs w:val="24"/>
        </w:rPr>
        <w:t xml:space="preserve">erkančiosios organizacijos organizuojamame pirkime, </w:t>
      </w:r>
      <w:r w:rsidR="00046A83">
        <w:rPr>
          <w:rFonts w:ascii="Times New Roman" w:hAnsi="Times New Roman" w:cs="Times New Roman"/>
          <w:sz w:val="24"/>
          <w:szCs w:val="24"/>
        </w:rPr>
        <w:t>P</w:t>
      </w:r>
      <w:r w:rsidRPr="00C622A5">
        <w:rPr>
          <w:rFonts w:ascii="Times New Roman" w:hAnsi="Times New Roman" w:cs="Times New Roman"/>
          <w:sz w:val="24"/>
          <w:szCs w:val="24"/>
        </w:rPr>
        <w:t xml:space="preserve">erkančioji organizacija (duomenų tvarkytojas) teisinių prievolių vykdymo pagrindais tvarkys tiekėjo asmens duomenis, būtinus pagal viešųjų pirkimų teisinius santykius reglamentuojančių teisės aktų reikalavimus. </w:t>
      </w:r>
    </w:p>
    <w:p w14:paraId="7540570E" w14:textId="77777777" w:rsidR="00046A83"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11.2. Nurodytais pagrindais bus tvarkomi tiesiogiai tiekėjų pateikti asmens duomenys. </w:t>
      </w:r>
    </w:p>
    <w:p w14:paraId="22CA9215" w14:textId="77777777" w:rsidR="00046A83"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11.3. Tiekėjų pateikti duomenys bus saugomi teisės aktuose nustatytais terminais (Lietuvos vyriausiojo archyvaro 2011 m. kovo 9 d. įsakymu Nr. V-100 patvirtinta Bendrųjų dokumentų saugojimo terminų rodyklė). </w:t>
      </w:r>
    </w:p>
    <w:p w14:paraId="1926DA3B" w14:textId="77777777" w:rsidR="00046A83" w:rsidRDefault="00C622A5" w:rsidP="00230421">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11.4. Įgyvendindama teisės aktuose numatytas pareigas, tiekėjų asmens duomenis perkančioji organizacija gali teikti Viešųjų pirkimų tarnybai, CVP IS, teismams ir kitoms valstybės ar savivaldybės institucijoms. </w:t>
      </w:r>
    </w:p>
    <w:p w14:paraId="39FD5C4A" w14:textId="77777777" w:rsidR="00046A83" w:rsidRDefault="00046A83" w:rsidP="00230421">
      <w:pPr>
        <w:spacing w:after="0"/>
        <w:ind w:firstLine="851"/>
        <w:jc w:val="both"/>
        <w:rPr>
          <w:rFonts w:ascii="Times New Roman" w:hAnsi="Times New Roman" w:cs="Times New Roman"/>
          <w:sz w:val="24"/>
          <w:szCs w:val="24"/>
        </w:rPr>
      </w:pPr>
    </w:p>
    <w:p w14:paraId="39512E03" w14:textId="77777777" w:rsidR="00046A83" w:rsidRDefault="00C622A5" w:rsidP="00046A83">
      <w:pPr>
        <w:spacing w:after="0"/>
        <w:ind w:firstLine="851"/>
        <w:jc w:val="center"/>
        <w:rPr>
          <w:rFonts w:ascii="Times New Roman" w:hAnsi="Times New Roman" w:cs="Times New Roman"/>
          <w:sz w:val="24"/>
          <w:szCs w:val="24"/>
        </w:rPr>
      </w:pPr>
      <w:r w:rsidRPr="00046A83">
        <w:rPr>
          <w:rFonts w:ascii="Times New Roman" w:hAnsi="Times New Roman" w:cs="Times New Roman"/>
          <w:b/>
          <w:bCs/>
          <w:sz w:val="24"/>
          <w:szCs w:val="24"/>
        </w:rPr>
        <w:t>12. GINČŲ NAGRINĖJIMO TVARKA</w:t>
      </w:r>
      <w:r w:rsidRPr="00C622A5">
        <w:rPr>
          <w:rFonts w:ascii="Times New Roman" w:hAnsi="Times New Roman" w:cs="Times New Roman"/>
          <w:sz w:val="24"/>
          <w:szCs w:val="24"/>
        </w:rPr>
        <w:t xml:space="preserve"> </w:t>
      </w:r>
    </w:p>
    <w:p w14:paraId="29313F72" w14:textId="77777777" w:rsidR="00046A83" w:rsidRDefault="00046A83" w:rsidP="00046A83">
      <w:pPr>
        <w:spacing w:after="0"/>
        <w:ind w:firstLine="851"/>
        <w:jc w:val="center"/>
        <w:rPr>
          <w:rFonts w:ascii="Times New Roman" w:hAnsi="Times New Roman" w:cs="Times New Roman"/>
          <w:sz w:val="24"/>
          <w:szCs w:val="24"/>
        </w:rPr>
      </w:pPr>
    </w:p>
    <w:p w14:paraId="190B6B65" w14:textId="77777777" w:rsidR="00046A83"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12.1. Ginčai nagrinėjami Viešųjų pirkimų įstatymo VII skyriuje nustatyta tvarka. </w:t>
      </w:r>
    </w:p>
    <w:p w14:paraId="0312427D" w14:textId="77777777" w:rsidR="00046A83" w:rsidRDefault="00046A83" w:rsidP="00046A83">
      <w:pPr>
        <w:spacing w:after="0"/>
        <w:ind w:firstLine="851"/>
        <w:jc w:val="both"/>
        <w:rPr>
          <w:rFonts w:ascii="Times New Roman" w:hAnsi="Times New Roman" w:cs="Times New Roman"/>
          <w:sz w:val="24"/>
          <w:szCs w:val="24"/>
        </w:rPr>
      </w:pPr>
    </w:p>
    <w:p w14:paraId="7C552262" w14:textId="7B88E412" w:rsidR="00046A83" w:rsidRPr="00046A83" w:rsidRDefault="00C622A5" w:rsidP="00046A83">
      <w:pPr>
        <w:spacing w:after="0"/>
        <w:ind w:firstLine="851"/>
        <w:jc w:val="center"/>
        <w:rPr>
          <w:rFonts w:ascii="Times New Roman" w:hAnsi="Times New Roman" w:cs="Times New Roman"/>
          <w:b/>
          <w:bCs/>
          <w:sz w:val="24"/>
          <w:szCs w:val="24"/>
        </w:rPr>
      </w:pPr>
      <w:r w:rsidRPr="00046A83">
        <w:rPr>
          <w:rFonts w:ascii="Times New Roman" w:hAnsi="Times New Roman" w:cs="Times New Roman"/>
          <w:b/>
          <w:bCs/>
          <w:sz w:val="24"/>
          <w:szCs w:val="24"/>
        </w:rPr>
        <w:t>13. PIRKIMO SUTARTIES SUDARYMAS IR JOS SĄLYGOS</w:t>
      </w:r>
    </w:p>
    <w:p w14:paraId="653D4B91" w14:textId="77777777" w:rsidR="00046A83" w:rsidRDefault="00046A83" w:rsidP="00046A83">
      <w:pPr>
        <w:spacing w:after="0"/>
        <w:ind w:firstLine="851"/>
        <w:jc w:val="both"/>
        <w:rPr>
          <w:rFonts w:ascii="Times New Roman" w:hAnsi="Times New Roman" w:cs="Times New Roman"/>
          <w:sz w:val="24"/>
          <w:szCs w:val="24"/>
        </w:rPr>
      </w:pPr>
    </w:p>
    <w:p w14:paraId="3E265FC2" w14:textId="77777777" w:rsidR="003D7F32"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13.1. Pirkimo sutartis (toliau – Sutartis) turi būti sudaroma nedelsiant, bet ne anksčiau, negu pasibaigė atidėjimo terminas, kuris prasideda nuo pranešimo apie sprendimą nustatyti laimėjusį pasiūlymą išsiuntimo iš </w:t>
      </w:r>
      <w:r w:rsidR="003D7F32">
        <w:rPr>
          <w:rFonts w:ascii="Times New Roman" w:hAnsi="Times New Roman" w:cs="Times New Roman"/>
          <w:sz w:val="24"/>
          <w:szCs w:val="24"/>
        </w:rPr>
        <w:t>P</w:t>
      </w:r>
      <w:r w:rsidRPr="00C622A5">
        <w:rPr>
          <w:rFonts w:ascii="Times New Roman" w:hAnsi="Times New Roman" w:cs="Times New Roman"/>
          <w:sz w:val="24"/>
          <w:szCs w:val="24"/>
        </w:rPr>
        <w:t>erkančiosios organizacijos suinteresuotiems dalyviams dienos ir kuriam pasibaigus sudaroma viešojo pirkimo-pardavimo sutartis. Atidėjimo terminas gali būti netaikomas, kai vienintelis suinteresuotas dalyvis yra tas, su kuriuo sudaroma pirkimo sutartis.</w:t>
      </w:r>
    </w:p>
    <w:p w14:paraId="43781691" w14:textId="77777777" w:rsidR="003D7F32"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13.2. Sudarant Sutartį negali būti keičiama laimėjusio tiekėjo pasiūlymo kaina ar kitos sąlygos ir pirkimo dokumentuose nustatytos pirkimo sąlygos. </w:t>
      </w:r>
    </w:p>
    <w:p w14:paraId="257A34C1" w14:textId="77777777" w:rsidR="003D7F32"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13.3. Perkančioji organizacija gali nuspręsti nesudaryti Sutarties su ekonomiškai naudingiausią pasiūlymą pateikusiu tiekėju, jeigu paaiškėja, kad pasiūlymas neatitinka Viešųjų pirkimų įstatymo 17 straipsnio 2 dalies 2 punkte nurodytų aplinkos apsaugos, socialinės ir darbo teisės įpareigojimų. </w:t>
      </w:r>
    </w:p>
    <w:p w14:paraId="2C09C045" w14:textId="77777777" w:rsidR="003D7F32"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lastRenderedPageBreak/>
        <w:t xml:space="preserve">13.4. Pasirašant ar nutraukiant pirkimo sutartį, vykdant ir keičiant pirkimo sutartį, </w:t>
      </w:r>
      <w:r w:rsidR="003D7F32">
        <w:rPr>
          <w:rFonts w:ascii="Times New Roman" w:hAnsi="Times New Roman" w:cs="Times New Roman"/>
          <w:sz w:val="24"/>
          <w:szCs w:val="24"/>
        </w:rPr>
        <w:t>P</w:t>
      </w:r>
      <w:r w:rsidRPr="00C622A5">
        <w:rPr>
          <w:rFonts w:ascii="Times New Roman" w:hAnsi="Times New Roman" w:cs="Times New Roman"/>
          <w:sz w:val="24"/>
          <w:szCs w:val="24"/>
        </w:rPr>
        <w:t>erkančiosios organizacijos ir tiekėjo bendravimas ir keitimasis informacija gali vykti ne CVP</w:t>
      </w:r>
      <w:r w:rsidR="003D7F32">
        <w:rPr>
          <w:rFonts w:ascii="Times New Roman" w:hAnsi="Times New Roman" w:cs="Times New Roman"/>
          <w:sz w:val="24"/>
          <w:szCs w:val="24"/>
        </w:rPr>
        <w:t xml:space="preserve"> </w:t>
      </w:r>
      <w:r w:rsidRPr="00C622A5">
        <w:rPr>
          <w:rFonts w:ascii="Times New Roman" w:hAnsi="Times New Roman" w:cs="Times New Roman"/>
          <w:sz w:val="24"/>
          <w:szCs w:val="24"/>
        </w:rPr>
        <w:t xml:space="preserve">IS priemonėmis. </w:t>
      </w:r>
    </w:p>
    <w:p w14:paraId="0782E0B0" w14:textId="77777777" w:rsidR="003D7F32"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 xml:space="preserve">13.5. Sutartis bus sudaroma pagal </w:t>
      </w:r>
      <w:r w:rsidR="003D7F32">
        <w:rPr>
          <w:rFonts w:ascii="Times New Roman" w:hAnsi="Times New Roman" w:cs="Times New Roman"/>
          <w:sz w:val="24"/>
          <w:szCs w:val="24"/>
        </w:rPr>
        <w:t>P</w:t>
      </w:r>
      <w:r w:rsidRPr="00C622A5">
        <w:rPr>
          <w:rFonts w:ascii="Times New Roman" w:hAnsi="Times New Roman" w:cs="Times New Roman"/>
          <w:sz w:val="24"/>
          <w:szCs w:val="24"/>
        </w:rPr>
        <w:t>erkančiosios organizacijos parengtą Paslaugų teikimo sutarties formą (Pirkimo sąlygų 4 priedas).</w:t>
      </w:r>
    </w:p>
    <w:p w14:paraId="26BA0EF2" w14:textId="42F277C2" w:rsidR="00D02D97" w:rsidRPr="00C622A5" w:rsidRDefault="00C622A5" w:rsidP="00046A83">
      <w:pPr>
        <w:spacing w:after="0"/>
        <w:ind w:firstLine="851"/>
        <w:jc w:val="both"/>
        <w:rPr>
          <w:rFonts w:ascii="Times New Roman" w:hAnsi="Times New Roman" w:cs="Times New Roman"/>
          <w:sz w:val="24"/>
          <w:szCs w:val="24"/>
        </w:rPr>
      </w:pPr>
      <w:r w:rsidRPr="00C622A5">
        <w:rPr>
          <w:rFonts w:ascii="Times New Roman" w:hAnsi="Times New Roman" w:cs="Times New Roman"/>
          <w:sz w:val="24"/>
          <w:szCs w:val="24"/>
        </w:rPr>
        <w:t>13.6. Perkančioji organizacija su pirkimą laimėjusiu tiekėju pasirašys susitarimą dėl asmens duomenų tvarkymo.</w:t>
      </w:r>
    </w:p>
    <w:sectPr w:rsidR="00D02D97" w:rsidRPr="00C622A5" w:rsidSect="00C31CB6">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9536E"/>
    <w:multiLevelType w:val="hybridMultilevel"/>
    <w:tmpl w:val="CB2E1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225470">
    <w:abstractNumId w:val="1"/>
  </w:num>
  <w:num w:numId="2" w16cid:durableId="40961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5"/>
    <w:rsid w:val="00022063"/>
    <w:rsid w:val="00046A83"/>
    <w:rsid w:val="0006534B"/>
    <w:rsid w:val="00084326"/>
    <w:rsid w:val="00095B92"/>
    <w:rsid w:val="000A7167"/>
    <w:rsid w:val="00136D71"/>
    <w:rsid w:val="001554C9"/>
    <w:rsid w:val="00170618"/>
    <w:rsid w:val="001718C0"/>
    <w:rsid w:val="00191783"/>
    <w:rsid w:val="001D2C88"/>
    <w:rsid w:val="001E0965"/>
    <w:rsid w:val="001F3DE5"/>
    <w:rsid w:val="00224E81"/>
    <w:rsid w:val="00230421"/>
    <w:rsid w:val="0023335C"/>
    <w:rsid w:val="0025578B"/>
    <w:rsid w:val="00260AF8"/>
    <w:rsid w:val="00273089"/>
    <w:rsid w:val="002857D9"/>
    <w:rsid w:val="002A049F"/>
    <w:rsid w:val="002A3750"/>
    <w:rsid w:val="002D3759"/>
    <w:rsid w:val="002F3350"/>
    <w:rsid w:val="00303741"/>
    <w:rsid w:val="00324FD3"/>
    <w:rsid w:val="00396923"/>
    <w:rsid w:val="003B4296"/>
    <w:rsid w:val="003D7F32"/>
    <w:rsid w:val="00456A42"/>
    <w:rsid w:val="00467DC5"/>
    <w:rsid w:val="004C5BC0"/>
    <w:rsid w:val="004E5E14"/>
    <w:rsid w:val="00520466"/>
    <w:rsid w:val="00555C82"/>
    <w:rsid w:val="005A1FF3"/>
    <w:rsid w:val="005A4AE6"/>
    <w:rsid w:val="005E679C"/>
    <w:rsid w:val="005F5568"/>
    <w:rsid w:val="006252BC"/>
    <w:rsid w:val="0063106F"/>
    <w:rsid w:val="00642866"/>
    <w:rsid w:val="006447EF"/>
    <w:rsid w:val="00654308"/>
    <w:rsid w:val="0071141C"/>
    <w:rsid w:val="007129F0"/>
    <w:rsid w:val="00734282"/>
    <w:rsid w:val="007673BE"/>
    <w:rsid w:val="00797AAD"/>
    <w:rsid w:val="007C0A48"/>
    <w:rsid w:val="007C3B03"/>
    <w:rsid w:val="008633D9"/>
    <w:rsid w:val="008F53CC"/>
    <w:rsid w:val="00983442"/>
    <w:rsid w:val="00995BA1"/>
    <w:rsid w:val="009B0F90"/>
    <w:rsid w:val="009C40BE"/>
    <w:rsid w:val="009C7B4B"/>
    <w:rsid w:val="00A11C01"/>
    <w:rsid w:val="00A72AF6"/>
    <w:rsid w:val="00A95CE2"/>
    <w:rsid w:val="00AA6F43"/>
    <w:rsid w:val="00AF181F"/>
    <w:rsid w:val="00B10607"/>
    <w:rsid w:val="00B535F3"/>
    <w:rsid w:val="00B62DF3"/>
    <w:rsid w:val="00B85D42"/>
    <w:rsid w:val="00BE1605"/>
    <w:rsid w:val="00BF73C7"/>
    <w:rsid w:val="00BF78E2"/>
    <w:rsid w:val="00C00669"/>
    <w:rsid w:val="00C01C55"/>
    <w:rsid w:val="00C10132"/>
    <w:rsid w:val="00C14688"/>
    <w:rsid w:val="00C31CB6"/>
    <w:rsid w:val="00C622A5"/>
    <w:rsid w:val="00C639DF"/>
    <w:rsid w:val="00CA0ACC"/>
    <w:rsid w:val="00D02D97"/>
    <w:rsid w:val="00D546C5"/>
    <w:rsid w:val="00D611D7"/>
    <w:rsid w:val="00D832BB"/>
    <w:rsid w:val="00DE4824"/>
    <w:rsid w:val="00E26DD9"/>
    <w:rsid w:val="00E26EDF"/>
    <w:rsid w:val="00E33B94"/>
    <w:rsid w:val="00E35032"/>
    <w:rsid w:val="00E42135"/>
    <w:rsid w:val="00EB52B0"/>
    <w:rsid w:val="00EF2B3A"/>
    <w:rsid w:val="00F232CC"/>
    <w:rsid w:val="00F3582C"/>
    <w:rsid w:val="00F94008"/>
    <w:rsid w:val="00F95EA5"/>
    <w:rsid w:val="00FB026B"/>
    <w:rsid w:val="00FD2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432F"/>
  <w15:chartTrackingRefBased/>
  <w15:docId w15:val="{334752F4-A5ED-4870-A65C-24078B81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2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2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22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22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22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22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22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22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22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22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22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22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22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22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22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22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22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22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2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22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22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22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22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22A5"/>
    <w:rPr>
      <w:i/>
      <w:iCs/>
      <w:color w:val="404040" w:themeColor="text1" w:themeTint="BF"/>
    </w:rPr>
  </w:style>
  <w:style w:type="paragraph" w:styleId="Sraopastraipa">
    <w:name w:val="List Paragraph"/>
    <w:basedOn w:val="prastasis"/>
    <w:uiPriority w:val="34"/>
    <w:qFormat/>
    <w:rsid w:val="00C622A5"/>
    <w:pPr>
      <w:ind w:left="720"/>
      <w:contextualSpacing/>
    </w:pPr>
  </w:style>
  <w:style w:type="character" w:styleId="Rykuspabraukimas">
    <w:name w:val="Intense Emphasis"/>
    <w:basedOn w:val="Numatytasispastraiposriftas"/>
    <w:uiPriority w:val="21"/>
    <w:qFormat/>
    <w:rsid w:val="00C622A5"/>
    <w:rPr>
      <w:i/>
      <w:iCs/>
      <w:color w:val="2F5496" w:themeColor="accent1" w:themeShade="BF"/>
    </w:rPr>
  </w:style>
  <w:style w:type="paragraph" w:styleId="Iskirtacitata">
    <w:name w:val="Intense Quote"/>
    <w:basedOn w:val="prastasis"/>
    <w:next w:val="prastasis"/>
    <w:link w:val="IskirtacitataDiagrama"/>
    <w:uiPriority w:val="30"/>
    <w:qFormat/>
    <w:rsid w:val="00C62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22A5"/>
    <w:rPr>
      <w:i/>
      <w:iCs/>
      <w:color w:val="2F5496" w:themeColor="accent1" w:themeShade="BF"/>
    </w:rPr>
  </w:style>
  <w:style w:type="character" w:styleId="Rykinuoroda">
    <w:name w:val="Intense Reference"/>
    <w:basedOn w:val="Numatytasispastraiposriftas"/>
    <w:uiPriority w:val="32"/>
    <w:qFormat/>
    <w:rsid w:val="00C622A5"/>
    <w:rPr>
      <w:b/>
      <w:bCs/>
      <w:smallCaps/>
      <w:color w:val="2F5496" w:themeColor="accent1" w:themeShade="BF"/>
      <w:spacing w:val="5"/>
    </w:rPr>
  </w:style>
  <w:style w:type="character" w:styleId="Hipersaitas">
    <w:name w:val="Hyperlink"/>
    <w:basedOn w:val="Numatytasispastraiposriftas"/>
    <w:uiPriority w:val="99"/>
    <w:unhideWhenUsed/>
    <w:rsid w:val="00191783"/>
    <w:rPr>
      <w:color w:val="0563C1" w:themeColor="hyperlink"/>
      <w:u w:val="single"/>
    </w:rPr>
  </w:style>
  <w:style w:type="character" w:styleId="Neapdorotaspaminjimas">
    <w:name w:val="Unresolved Mention"/>
    <w:basedOn w:val="Numatytasispastraiposriftas"/>
    <w:uiPriority w:val="99"/>
    <w:semiHidden/>
    <w:unhideWhenUsed/>
    <w:rsid w:val="00191783"/>
    <w:rPr>
      <w:color w:val="605E5C"/>
      <w:shd w:val="clear" w:color="auto" w:fill="E1DFDD"/>
    </w:rPr>
  </w:style>
  <w:style w:type="table" w:styleId="Lentelstinklelis">
    <w:name w:val="Table Grid"/>
    <w:basedOn w:val="prastojilentel"/>
    <w:uiPriority w:val="39"/>
    <w:rsid w:val="0026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2640">
      <w:bodyDiv w:val="1"/>
      <w:marLeft w:val="0"/>
      <w:marRight w:val="0"/>
      <w:marTop w:val="0"/>
      <w:marBottom w:val="0"/>
      <w:divBdr>
        <w:top w:val="none" w:sz="0" w:space="0" w:color="auto"/>
        <w:left w:val="none" w:sz="0" w:space="0" w:color="auto"/>
        <w:bottom w:val="none" w:sz="0" w:space="0" w:color="auto"/>
        <w:right w:val="none" w:sz="0" w:space="0" w:color="auto"/>
      </w:divBdr>
    </w:div>
    <w:div w:id="14977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vpd.eviesiejipirkimai.lt/espd-web/" TargetMode="External"/><Relationship Id="rId5" Type="http://schemas.openxmlformats.org/officeDocument/2006/relationships/hyperlink" Target="http://draudejai.sodra.lt/draudeju_viesi_duomen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37509</Words>
  <Characters>21381</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 Cepelienė | Komunalinių paslaugų centras UAB</dc:creator>
  <cp:keywords/>
  <dc:description/>
  <cp:lastModifiedBy>Algimanta Cepelienė | Komunalinių paslaugų centras UAB</cp:lastModifiedBy>
  <cp:revision>7</cp:revision>
  <cp:lastPrinted>2025-03-31T06:07:00Z</cp:lastPrinted>
  <dcterms:created xsi:type="dcterms:W3CDTF">2025-03-20T13:51:00Z</dcterms:created>
  <dcterms:modified xsi:type="dcterms:W3CDTF">2025-04-01T05:39:00Z</dcterms:modified>
</cp:coreProperties>
</file>