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252AA7D"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CD3DD9">
            <w:rPr>
              <w:rFonts w:ascii="Times New Roman" w:eastAsia="Times New Roman" w:hAnsi="Times New Roman" w:cs="Times New Roman"/>
              <w:noProof/>
              <w:sz w:val="24"/>
              <w:szCs w:val="24"/>
            </w:rPr>
            <w:t>4</w:t>
          </w:r>
          <w:r w:rsidR="000F5BE7" w:rsidRPr="00D51822">
            <w:rPr>
              <w:rFonts w:ascii="Times New Roman" w:eastAsia="Times New Roman" w:hAnsi="Times New Roman" w:cs="Times New Roman"/>
              <w:noProof/>
              <w:sz w:val="24"/>
              <w:szCs w:val="24"/>
            </w:rPr>
            <w:t>-</w:t>
          </w:r>
          <w:r w:rsidR="0051290F">
            <w:rPr>
              <w:rFonts w:ascii="Times New Roman" w:eastAsia="Times New Roman" w:hAnsi="Times New Roman" w:cs="Times New Roman"/>
              <w:noProof/>
              <w:sz w:val="24"/>
              <w:szCs w:val="24"/>
            </w:rPr>
            <w:t>02</w:t>
          </w:r>
          <w:r w:rsidR="006935B4" w:rsidRPr="00D51822">
            <w:rPr>
              <w:rFonts w:ascii="Times New Roman" w:eastAsia="Times New Roman" w:hAnsi="Times New Roman" w:cs="Times New Roman"/>
              <w:noProof/>
              <w:sz w:val="24"/>
              <w:szCs w:val="24"/>
            </w:rPr>
            <w:t xml:space="preserve"> </w:t>
          </w:r>
        </w:p>
        <w:p w14:paraId="2B84068B" w14:textId="3483DCB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81723">
            <w:rPr>
              <w:rFonts w:ascii="Times New Roman" w:eastAsia="Times New Roman" w:hAnsi="Times New Roman" w:cs="Times New Roman"/>
              <w:noProof/>
              <w:sz w:val="24"/>
              <w:szCs w:val="24"/>
            </w:rPr>
            <w:t xml:space="preserve"> </w:t>
          </w:r>
          <w:r w:rsidR="0051290F">
            <w:rPr>
              <w:rFonts w:ascii="Times New Roman" w:eastAsia="Times New Roman" w:hAnsi="Times New Roman" w:cs="Times New Roman"/>
              <w:noProof/>
              <w:sz w:val="24"/>
              <w:szCs w:val="24"/>
            </w:rPr>
            <w:t>1422</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7D00B6E"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531E3F">
            <w:rPr>
              <w:rFonts w:ascii="Times New Roman" w:hAnsi="Times New Roman" w:cs="Times New Roman"/>
              <w:b/>
              <w:caps/>
              <w:sz w:val="28"/>
              <w:szCs w:val="28"/>
            </w:rPr>
            <w:t>IŠORINĖS KOKYBĖS KONTROLĖS</w:t>
          </w:r>
          <w:r w:rsidR="002E1C15">
            <w:rPr>
              <w:rFonts w:ascii="Times New Roman" w:hAnsi="Times New Roman" w:cs="Times New Roman"/>
              <w:b/>
              <w:caps/>
              <w:sz w:val="28"/>
              <w:szCs w:val="28"/>
            </w:rPr>
            <w:t xml:space="preserve"> PASLAUGA</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1F3544F2"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 xml:space="preserve">nes perkamų </w:t>
      </w:r>
      <w:r w:rsidR="006D68E0">
        <w:rPr>
          <w:rFonts w:ascii="Times New Roman" w:hAnsi="Times New Roman" w:cs="Times New Roman"/>
          <w:sz w:val="24"/>
          <w:szCs w:val="24"/>
        </w:rPr>
        <w:t>paslaugų</w:t>
      </w:r>
      <w:r w:rsidR="001B645C" w:rsidRPr="00356AFD">
        <w:rPr>
          <w:rFonts w:ascii="Times New Roman" w:hAnsi="Times New Roman" w:cs="Times New Roman"/>
          <w:sz w:val="24"/>
          <w:szCs w:val="24"/>
        </w:rPr>
        <w:t xml:space="preserve">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AA851FF"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FF1CF3">
        <w:rPr>
          <w:rFonts w:ascii="Times New Roman" w:eastAsia="Calibri" w:hAnsi="Times New Roman" w:cs="Times New Roman"/>
          <w:sz w:val="24"/>
          <w:szCs w:val="24"/>
        </w:rPr>
        <w:t>išorinės kokybės kontrolės</w:t>
      </w:r>
      <w:r w:rsidR="006D68E0">
        <w:rPr>
          <w:rFonts w:ascii="Times New Roman" w:eastAsia="Calibri" w:hAnsi="Times New Roman" w:cs="Times New Roman"/>
          <w:sz w:val="24"/>
          <w:szCs w:val="24"/>
        </w:rPr>
        <w:t xml:space="preserve"> paslaugas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1B6DC2DE" w:rsidR="00E93F89" w:rsidRPr="006D68E0" w:rsidRDefault="00507DC9" w:rsidP="00842406">
      <w:pPr>
        <w:pStyle w:val="Betarp"/>
        <w:spacing w:after="120"/>
        <w:ind w:firstLine="567"/>
        <w:contextualSpacing/>
        <w:jc w:val="both"/>
        <w:rPr>
          <w:rFonts w:ascii="Times New Roman" w:hAnsi="Times New Roman" w:cs="Times New Roman"/>
          <w:sz w:val="24"/>
          <w:szCs w:val="24"/>
        </w:rPr>
      </w:pPr>
      <w:r w:rsidRPr="006D68E0">
        <w:rPr>
          <w:rFonts w:ascii="Times New Roman" w:hAnsi="Times New Roman" w:cs="Times New Roman"/>
          <w:sz w:val="24"/>
          <w:szCs w:val="24"/>
        </w:rPr>
        <w:t>2.2</w:t>
      </w:r>
      <w:r w:rsidR="00B76FBB" w:rsidRPr="006D68E0">
        <w:rPr>
          <w:rFonts w:ascii="Times New Roman" w:hAnsi="Times New Roman" w:cs="Times New Roman"/>
          <w:sz w:val="24"/>
          <w:szCs w:val="24"/>
        </w:rPr>
        <w:t>.</w:t>
      </w:r>
      <w:r w:rsidR="00C70DD0" w:rsidRPr="006D68E0">
        <w:rPr>
          <w:rFonts w:ascii="Times New Roman" w:hAnsi="Times New Roman" w:cs="Times New Roman"/>
          <w:sz w:val="24"/>
          <w:szCs w:val="24"/>
        </w:rPr>
        <w:t xml:space="preserve"> </w:t>
      </w:r>
      <w:r w:rsidR="00DF35F4" w:rsidRPr="006D68E0">
        <w:rPr>
          <w:rFonts w:ascii="Times New Roman" w:hAnsi="Times New Roman" w:cs="Times New Roman"/>
          <w:sz w:val="24"/>
          <w:szCs w:val="24"/>
        </w:rPr>
        <w:t xml:space="preserve"> </w:t>
      </w:r>
      <w:r w:rsidR="00FF1CF3" w:rsidRPr="00D51822">
        <w:rPr>
          <w:rFonts w:ascii="Times New Roman" w:hAnsi="Times New Roman" w:cs="Times New Roman"/>
          <w:sz w:val="24"/>
          <w:szCs w:val="24"/>
        </w:rPr>
        <w:t xml:space="preserve">Pirkimo objektas skaidomas </w:t>
      </w:r>
      <w:r w:rsidR="00FF1CF3" w:rsidRPr="00DF35F4">
        <w:rPr>
          <w:rFonts w:ascii="Times New Roman" w:hAnsi="Times New Roman" w:cs="Times New Roman"/>
          <w:sz w:val="24"/>
          <w:szCs w:val="24"/>
        </w:rPr>
        <w:t xml:space="preserve">į </w:t>
      </w:r>
      <w:r w:rsidR="00FF1CF3">
        <w:rPr>
          <w:rFonts w:ascii="Times New Roman" w:hAnsi="Times New Roman" w:cs="Times New Roman"/>
          <w:sz w:val="24"/>
          <w:szCs w:val="24"/>
        </w:rPr>
        <w:t>3</w:t>
      </w:r>
      <w:r w:rsidR="00FF1CF3">
        <w:rPr>
          <w:rFonts w:ascii="Times New Roman" w:hAnsi="Times New Roman" w:cs="Times New Roman"/>
          <w:color w:val="00B050"/>
          <w:sz w:val="24"/>
          <w:szCs w:val="24"/>
        </w:rPr>
        <w:t xml:space="preserve"> </w:t>
      </w:r>
      <w:r w:rsidR="00FF1CF3" w:rsidRPr="00D51822">
        <w:rPr>
          <w:rFonts w:ascii="Times New Roman" w:hAnsi="Times New Roman" w:cs="Times New Roman"/>
          <w:sz w:val="24"/>
          <w:szCs w:val="24"/>
        </w:rPr>
        <w:t xml:space="preserve">dalis (-ių), kurių apimtys ir dalykas, reikalavimai ir techninė specifikacija apibrėžti </w:t>
      </w:r>
      <w:bookmarkStart w:id="7" w:name="_Hlk91152632"/>
      <w:r w:rsidR="00FF1CF3" w:rsidRPr="00D51822">
        <w:rPr>
          <w:rFonts w:ascii="Times New Roman" w:hAnsi="Times New Roman" w:cs="Times New Roman"/>
          <w:sz w:val="24"/>
          <w:szCs w:val="24"/>
        </w:rPr>
        <w:t xml:space="preserve">specialiųjų pirkimo sąlygų </w:t>
      </w:r>
      <w:r w:rsidR="00FF1CF3" w:rsidRPr="00DF35F4">
        <w:rPr>
          <w:rFonts w:ascii="Times New Roman" w:hAnsi="Times New Roman" w:cs="Times New Roman"/>
          <w:sz w:val="24"/>
          <w:szCs w:val="24"/>
        </w:rPr>
        <w:t xml:space="preserve">2 </w:t>
      </w:r>
      <w:r w:rsidR="00FF1CF3" w:rsidRPr="00D51822">
        <w:rPr>
          <w:rFonts w:ascii="Times New Roman" w:hAnsi="Times New Roman" w:cs="Times New Roman"/>
          <w:sz w:val="24"/>
          <w:szCs w:val="24"/>
        </w:rPr>
        <w:t>priede</w:t>
      </w:r>
      <w:bookmarkEnd w:id="7"/>
      <w:r w:rsidR="00FF1CF3" w:rsidRPr="00D51822">
        <w:rPr>
          <w:rFonts w:ascii="Times New Roman" w:hAnsi="Times New Roman" w:cs="Times New Roman"/>
          <w:sz w:val="24"/>
          <w:szCs w:val="24"/>
        </w:rPr>
        <w:t>. Perkančioji organizacija sudarys vieną sutartį dėl pirkimo dalių, dėl kurių laimėtoju nustatytas tas pats tiekėjas</w:t>
      </w:r>
      <w:r w:rsidR="003F7FE3" w:rsidRPr="006D68E0">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19A47265" w:rsidR="00386479" w:rsidRPr="00386479" w:rsidRDefault="00C95592" w:rsidP="00386479">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C95592">
        <w:rPr>
          <w:rFonts w:ascii="Times New Roman" w:hAnsi="Times New Roman" w:cs="Times New Roman"/>
          <w:sz w:val="24"/>
          <w:szCs w:val="24"/>
        </w:rPr>
        <w:t>S</w:t>
      </w:r>
      <w:r w:rsidR="00386479" w:rsidRPr="00C95592">
        <w:rPr>
          <w:rFonts w:ascii="Times New Roman" w:hAnsi="Times New Roman" w:cs="Times New Roman"/>
          <w:sz w:val="24"/>
          <w:szCs w:val="24"/>
        </w:rPr>
        <w:t xml:space="preserve">iūlomų </w:t>
      </w:r>
      <w:r w:rsidRPr="00C95592">
        <w:rPr>
          <w:rFonts w:ascii="Times New Roman" w:hAnsi="Times New Roman" w:cs="Times New Roman"/>
          <w:sz w:val="24"/>
          <w:szCs w:val="24"/>
        </w:rPr>
        <w:t>paslaugų</w:t>
      </w:r>
      <w:r w:rsidR="00386479" w:rsidRPr="00C95592">
        <w:rPr>
          <w:rFonts w:ascii="Times New Roman" w:hAnsi="Times New Roman" w:cs="Times New Roman"/>
          <w:sz w:val="24"/>
          <w:szCs w:val="24"/>
        </w:rPr>
        <w:t xml:space="preserve"> techniniai aprašai, ar kiti dokumentai, kuriuose būtų nurodytos siūlomos </w:t>
      </w:r>
      <w:r w:rsidRPr="00C95592">
        <w:rPr>
          <w:rFonts w:ascii="Times New Roman" w:hAnsi="Times New Roman" w:cs="Times New Roman"/>
          <w:sz w:val="24"/>
          <w:szCs w:val="24"/>
        </w:rPr>
        <w:t>paslaugos</w:t>
      </w:r>
      <w:r w:rsidR="00386479" w:rsidRPr="00C95592">
        <w:rPr>
          <w:rFonts w:ascii="Times New Roman" w:hAnsi="Times New Roman" w:cs="Times New Roman"/>
          <w:sz w:val="24"/>
          <w:szCs w:val="24"/>
        </w:rPr>
        <w:t xml:space="preserve"> ir jų charakteristikos, išvardintos perkančiosios organizacijos sudarytoje techninėje specifikacijoje</w:t>
      </w:r>
      <w:r w:rsidR="00386479" w:rsidRPr="00386479">
        <w:rPr>
          <w:rFonts w:ascii="Times New Roman" w:hAnsi="Times New Roman" w:cs="Times New Roman"/>
          <w:b/>
          <w:bCs/>
          <w:sz w:val="24"/>
          <w:szCs w:val="24"/>
        </w:rPr>
        <w:t xml:space="preserve"> </w:t>
      </w:r>
      <w:r w:rsidR="00386479" w:rsidRPr="00386479">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dokumente privalo būti 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lastRenderedPageBreak/>
        <w:t>šių pirkimo sąlygų 5 dalyje nurodyti dokumentai;</w:t>
      </w:r>
    </w:p>
    <w:p w14:paraId="23830027" w14:textId="1217DCE3"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r w:rsidR="002C33B5">
        <w:rPr>
          <w:rFonts w:ascii="Times New Roman" w:hAnsi="Times New Roman" w:cs="Times New Roman"/>
          <w:sz w:val="24"/>
          <w:szCs w:val="24"/>
        </w:rPr>
        <w:t xml:space="preserve"> (Bendrieji reikalavimai)</w:t>
      </w:r>
      <w:r w:rsidR="00166F02" w:rsidRPr="00751008">
        <w:rPr>
          <w:rFonts w:ascii="Times New Roman" w:hAnsi="Times New Roman" w:cs="Times New Roman"/>
          <w:sz w:val="24"/>
          <w:szCs w:val="24"/>
        </w:rPr>
        <w:t>.</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BFFF8C9" w:rsidR="001A28D4" w:rsidRPr="000C296D" w:rsidRDefault="00841AFA" w:rsidP="00D92A6A">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841AF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841AFA" w:rsidRPr="00D51822" w:rsidRDefault="00841AFA" w:rsidP="00841AFA">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841AFA" w:rsidRPr="00D51822" w:rsidRDefault="00841AFA" w:rsidP="00841AF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7F82D633" w14:textId="77777777" w:rsidR="00841AFA" w:rsidRPr="00D51822" w:rsidRDefault="00841AFA" w:rsidP="00841AFA">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2276FCB7" w14:textId="59604CB3" w:rsidR="00841AFA" w:rsidRPr="00D51822" w:rsidRDefault="00841AFA" w:rsidP="00841AFA">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color w:val="00B050"/>
                <w:sz w:val="22"/>
                <w:szCs w:val="22"/>
              </w:rPr>
              <w:t xml:space="preserve"> </w:t>
            </w:r>
          </w:p>
        </w:tc>
        <w:tc>
          <w:tcPr>
            <w:tcW w:w="2737" w:type="dxa"/>
          </w:tcPr>
          <w:p w14:paraId="666E941E" w14:textId="77777777" w:rsidR="00841AFA" w:rsidRPr="00D51822" w:rsidRDefault="00841AFA" w:rsidP="00841AFA">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479"/>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7F9"/>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3B5"/>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C15"/>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90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E3F"/>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0B83"/>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68E0"/>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7DC"/>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3C8B"/>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BFD"/>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92"/>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3DD9"/>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69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622"/>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F3"/>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29252</Words>
  <Characters>16675</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2024-08-12T11:05:00Z</cp:lastPrinted>
  <dcterms:created xsi:type="dcterms:W3CDTF">2025-04-02T04:41:00Z</dcterms:created>
  <dcterms:modified xsi:type="dcterms:W3CDTF">2025-04-02T08:06:00Z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