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6355F" w14:textId="4FA21F32" w:rsidR="00DA5959" w:rsidRPr="00100FD8" w:rsidRDefault="00AB2188" w:rsidP="00504AA8">
      <w:pPr>
        <w:tabs>
          <w:tab w:val="left" w:pos="0"/>
        </w:tabs>
        <w:spacing w:after="0" w:line="240" w:lineRule="auto"/>
        <w:contextualSpacing/>
        <w:jc w:val="right"/>
        <w:rPr>
          <w:rFonts w:eastAsia="Times New Roman" w:cstheme="minorHAnsi"/>
          <w:lang w:val="lt-LT"/>
        </w:rPr>
      </w:pPr>
      <w:r>
        <w:rPr>
          <w:rFonts w:eastAsia="Times New Roman" w:cstheme="minorHAnsi"/>
          <w:lang w:val="lt-LT"/>
        </w:rPr>
        <w:t xml:space="preserve">Pirkimo </w:t>
      </w:r>
      <w:r w:rsidR="00CA0AA3" w:rsidRPr="00100FD8">
        <w:rPr>
          <w:rFonts w:eastAsia="Times New Roman" w:cstheme="minorHAnsi"/>
          <w:lang w:val="lt-LT"/>
        </w:rPr>
        <w:t xml:space="preserve">Specialiųjų </w:t>
      </w:r>
      <w:r w:rsidR="00DA5959" w:rsidRPr="00100FD8">
        <w:rPr>
          <w:rFonts w:eastAsia="Times New Roman" w:cstheme="minorHAnsi"/>
          <w:lang w:val="lt-LT"/>
        </w:rPr>
        <w:t xml:space="preserve">sąlygų </w:t>
      </w:r>
      <w:r w:rsidR="002E0B52" w:rsidRPr="002E0B52">
        <w:rPr>
          <w:rFonts w:eastAsia="Times New Roman" w:cstheme="minorHAnsi"/>
          <w:b/>
          <w:bCs/>
          <w:lang w:val="lt-LT"/>
        </w:rPr>
        <w:t xml:space="preserve">9 </w:t>
      </w:r>
      <w:r w:rsidR="00DA5959" w:rsidRPr="002E0B52">
        <w:rPr>
          <w:rFonts w:eastAsia="Times New Roman" w:cstheme="minorHAnsi"/>
          <w:b/>
          <w:bCs/>
          <w:lang w:val="lt-LT"/>
        </w:rPr>
        <w:t>priedas</w:t>
      </w:r>
    </w:p>
    <w:p w14:paraId="4FD6F0F9" w14:textId="77777777" w:rsidR="0037779E" w:rsidRPr="00100FD8" w:rsidRDefault="0037779E" w:rsidP="00504AA8">
      <w:pPr>
        <w:tabs>
          <w:tab w:val="left" w:pos="0"/>
        </w:tabs>
        <w:spacing w:after="0" w:line="240" w:lineRule="auto"/>
        <w:contextualSpacing/>
        <w:jc w:val="right"/>
        <w:rPr>
          <w:rFonts w:eastAsia="Times New Roman" w:cstheme="minorHAnsi"/>
          <w:b/>
          <w:bCs/>
          <w:lang w:val="lt-LT"/>
        </w:rPr>
      </w:pPr>
    </w:p>
    <w:p w14:paraId="6E695CE4" w14:textId="1044EA5A" w:rsidR="00D61A0D" w:rsidRPr="00100FD8" w:rsidRDefault="00785AD1" w:rsidP="00504AA8">
      <w:pPr>
        <w:tabs>
          <w:tab w:val="left" w:pos="0"/>
        </w:tabs>
        <w:spacing w:after="0" w:line="240" w:lineRule="auto"/>
        <w:contextualSpacing/>
        <w:jc w:val="center"/>
        <w:rPr>
          <w:rFonts w:eastAsia="Times New Roman" w:cstheme="minorHAnsi"/>
          <w:b/>
          <w:bCs/>
          <w:lang w:val="lt-LT"/>
        </w:rPr>
      </w:pPr>
      <w:r w:rsidRPr="00100FD8">
        <w:rPr>
          <w:rFonts w:eastAsia="Times New Roman" w:cstheme="minorHAnsi"/>
          <w:b/>
          <w:bCs/>
          <w:lang w:val="lt-LT"/>
        </w:rPr>
        <w:t>EKONOMINIO NAUDINGUMO VERTINIMO TVARKA</w:t>
      </w:r>
    </w:p>
    <w:p w14:paraId="08AD8D87" w14:textId="77777777" w:rsidR="002E698B" w:rsidRPr="00100FD8" w:rsidRDefault="002E698B" w:rsidP="00504AA8">
      <w:pPr>
        <w:spacing w:after="0" w:line="240" w:lineRule="auto"/>
        <w:rPr>
          <w:rFonts w:cstheme="minorHAnsi"/>
          <w:lang w:val="lt-LT"/>
        </w:rPr>
      </w:pPr>
    </w:p>
    <w:p w14:paraId="051B1E88" w14:textId="1F50FFE2" w:rsidR="002E698B" w:rsidRPr="00100FD8" w:rsidRDefault="002E698B" w:rsidP="00504AA8">
      <w:pPr>
        <w:pStyle w:val="Heading2"/>
        <w:keepNext w:val="0"/>
        <w:numPr>
          <w:ilvl w:val="0"/>
          <w:numId w:val="5"/>
        </w:numPr>
        <w:tabs>
          <w:tab w:val="left" w:pos="0"/>
          <w:tab w:val="left" w:pos="851"/>
        </w:tabs>
        <w:spacing w:before="0" w:after="0"/>
        <w:ind w:left="0"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sz w:val="22"/>
          <w:szCs w:val="22"/>
        </w:rPr>
        <w:t xml:space="preserve"> Šiame </w:t>
      </w:r>
      <w:r w:rsidR="00923744" w:rsidRPr="00100FD8">
        <w:rPr>
          <w:rFonts w:asciiTheme="minorHAnsi" w:hAnsiTheme="minorHAnsi" w:cstheme="minorHAnsi"/>
          <w:b w:val="0"/>
          <w:i w:val="0"/>
          <w:sz w:val="22"/>
          <w:szCs w:val="22"/>
        </w:rPr>
        <w:t>p</w:t>
      </w:r>
      <w:r w:rsidRPr="00100FD8">
        <w:rPr>
          <w:rFonts w:asciiTheme="minorHAnsi" w:hAnsiTheme="minorHAnsi" w:cstheme="minorHAnsi"/>
          <w:b w:val="0"/>
          <w:i w:val="0"/>
          <w:sz w:val="22"/>
          <w:szCs w:val="22"/>
        </w:rPr>
        <w:t xml:space="preserve">riede pateikiami ekonomiškai naudingiausio pasiūlymo vertinimo kriterijai, lyginamieji svoriai, formulės, pagal kurias bus skaičiuojamas pasiūlymų ekonominis naudingumas. </w:t>
      </w:r>
    </w:p>
    <w:p w14:paraId="7C6EFA81" w14:textId="20965D1E" w:rsidR="002E698B" w:rsidRPr="00100FD8" w:rsidRDefault="002E698B" w:rsidP="00504AA8">
      <w:pPr>
        <w:pStyle w:val="Heading2"/>
        <w:keepNext w:val="0"/>
        <w:numPr>
          <w:ilvl w:val="0"/>
          <w:numId w:val="5"/>
        </w:numPr>
        <w:tabs>
          <w:tab w:val="left" w:pos="0"/>
          <w:tab w:val="left" w:pos="851"/>
        </w:tabs>
        <w:spacing w:before="0" w:after="0"/>
        <w:ind w:left="0"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sz w:val="22"/>
          <w:szCs w:val="22"/>
        </w:rPr>
        <w:t>Ekonomiškai naudingiausias pasiūlymas – tai pasiūlymas, kurio balų suma, paskaičiuota pagal žemiau nustatytus pasiūlymo vertinimo kriterijus ir sąlygas, yra didžiausia.</w:t>
      </w:r>
    </w:p>
    <w:p w14:paraId="24CD445B" w14:textId="77777777" w:rsidR="00F672F0" w:rsidRPr="00100FD8" w:rsidRDefault="002E698B" w:rsidP="00504AA8">
      <w:pPr>
        <w:pStyle w:val="Heading2"/>
        <w:keepNext w:val="0"/>
        <w:numPr>
          <w:ilvl w:val="0"/>
          <w:numId w:val="5"/>
        </w:numPr>
        <w:tabs>
          <w:tab w:val="left" w:pos="0"/>
          <w:tab w:val="left" w:pos="851"/>
        </w:tabs>
        <w:spacing w:before="0" w:after="0"/>
        <w:ind w:left="0"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sz w:val="22"/>
          <w:szCs w:val="22"/>
        </w:rPr>
        <w:t>Maksimalus bendras balų skaičius – 100 balų. Kriterijų tarpusavio santykis bendrame bale yra nustatomas pagal lyginamuosius svorius, nurodytus</w:t>
      </w:r>
      <w:r w:rsidR="000E3E90" w:rsidRPr="00100FD8">
        <w:rPr>
          <w:rFonts w:asciiTheme="minorHAnsi" w:hAnsiTheme="minorHAnsi" w:cstheme="minorHAnsi"/>
          <w:b w:val="0"/>
          <w:i w:val="0"/>
          <w:sz w:val="22"/>
          <w:szCs w:val="22"/>
        </w:rPr>
        <w:t xml:space="preserve"> </w:t>
      </w:r>
      <w:r w:rsidRPr="00100FD8">
        <w:rPr>
          <w:rFonts w:asciiTheme="minorHAnsi" w:hAnsiTheme="minorHAnsi" w:cstheme="minorHAnsi"/>
          <w:b w:val="0"/>
          <w:i w:val="0"/>
          <w:sz w:val="22"/>
          <w:szCs w:val="22"/>
        </w:rPr>
        <w:t xml:space="preserve">lentelėje. </w:t>
      </w:r>
    </w:p>
    <w:p w14:paraId="488D226B" w14:textId="7CD57A99" w:rsidR="002E698B" w:rsidRPr="00100FD8" w:rsidRDefault="00F672F0" w:rsidP="00F672F0">
      <w:pPr>
        <w:pStyle w:val="Heading2"/>
        <w:keepNext w:val="0"/>
        <w:tabs>
          <w:tab w:val="left" w:pos="0"/>
          <w:tab w:val="left" w:pos="851"/>
        </w:tabs>
        <w:spacing w:before="0" w:after="0"/>
        <w:ind w:left="567"/>
        <w:contextualSpacing/>
        <w:jc w:val="right"/>
        <w:rPr>
          <w:rFonts w:asciiTheme="minorHAnsi" w:hAnsiTheme="minorHAnsi" w:cstheme="minorHAnsi"/>
          <w:b w:val="0"/>
          <w:i w:val="0"/>
          <w:sz w:val="22"/>
          <w:szCs w:val="22"/>
        </w:rPr>
      </w:pPr>
      <w:r w:rsidRPr="00100FD8">
        <w:rPr>
          <w:rFonts w:asciiTheme="minorHAnsi" w:hAnsiTheme="minorHAnsi" w:cstheme="minorHAnsi"/>
          <w:b w:val="0"/>
          <w:sz w:val="22"/>
          <w:szCs w:val="22"/>
        </w:rPr>
        <w:t>1 lentelė. Pasiūlymų vertinimo kriterijai ir lyginamieji svoriai</w:t>
      </w:r>
    </w:p>
    <w:tbl>
      <w:tblPr>
        <w:tblW w:w="9629" w:type="dxa"/>
        <w:tblCellMar>
          <w:left w:w="0" w:type="dxa"/>
          <w:right w:w="0" w:type="dxa"/>
        </w:tblCellMar>
        <w:tblLook w:val="0000" w:firstRow="0" w:lastRow="0" w:firstColumn="0" w:lastColumn="0" w:noHBand="0" w:noVBand="0"/>
      </w:tblPr>
      <w:tblGrid>
        <w:gridCol w:w="5802"/>
        <w:gridCol w:w="3827"/>
      </w:tblGrid>
      <w:tr w:rsidR="00D9268D" w:rsidRPr="00100FD8" w14:paraId="2E68D2D4" w14:textId="77777777" w:rsidTr="00F672F0">
        <w:trPr>
          <w:cantSplit/>
          <w:trHeight w:val="648"/>
        </w:trPr>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2320B4" w14:textId="77777777" w:rsidR="00D9268D" w:rsidRPr="00100FD8" w:rsidRDefault="00D9268D" w:rsidP="00504AA8">
            <w:pPr>
              <w:tabs>
                <w:tab w:val="left" w:pos="426"/>
              </w:tabs>
              <w:spacing w:after="0" w:line="240" w:lineRule="auto"/>
              <w:rPr>
                <w:rFonts w:eastAsia="Arial Unicode MS" w:cstheme="minorHAnsi"/>
                <w:b/>
                <w:color w:val="000000"/>
                <w:lang w:val="lt-LT" w:eastAsia="lt-LT"/>
              </w:rPr>
            </w:pPr>
            <w:r w:rsidRPr="00100FD8">
              <w:rPr>
                <w:rFonts w:eastAsia="Arial Unicode MS" w:cstheme="minorHAnsi"/>
                <w:b/>
                <w:color w:val="000000"/>
                <w:lang w:val="lt-LT" w:eastAsia="lt-LT"/>
              </w:rPr>
              <w:t>Vertinimo kriterijai</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AA96D2" w14:textId="77777777" w:rsidR="00D9268D" w:rsidRPr="00100FD8" w:rsidRDefault="00D9268D" w:rsidP="00504AA8">
            <w:pPr>
              <w:tabs>
                <w:tab w:val="left" w:pos="426"/>
              </w:tabs>
              <w:spacing w:after="0" w:line="240" w:lineRule="auto"/>
              <w:rPr>
                <w:rFonts w:eastAsia="Arial Unicode MS" w:cstheme="minorHAnsi"/>
                <w:b/>
                <w:color w:val="000000"/>
                <w:lang w:val="lt-LT" w:eastAsia="lt-LT"/>
              </w:rPr>
            </w:pPr>
            <w:r w:rsidRPr="00100FD8">
              <w:rPr>
                <w:rFonts w:eastAsia="Arial Unicode MS" w:cstheme="minorHAnsi"/>
                <w:b/>
                <w:color w:val="000000"/>
                <w:lang w:val="lt-LT" w:eastAsia="lt-LT"/>
              </w:rPr>
              <w:t>Lyginamasis svoris, atliekant kainos ir kokybės santykio įvertinimą</w:t>
            </w:r>
          </w:p>
        </w:tc>
      </w:tr>
      <w:tr w:rsidR="00D9268D" w:rsidRPr="00100FD8" w14:paraId="2EC15B8C" w14:textId="77777777" w:rsidTr="00F672F0">
        <w:trPr>
          <w:cantSplit/>
          <w:trHeight w:val="210"/>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BA8C28C" w14:textId="77777777" w:rsidR="00D9268D" w:rsidRPr="00100FD8" w:rsidRDefault="00D9268D" w:rsidP="00504AA8">
            <w:pPr>
              <w:tabs>
                <w:tab w:val="left" w:pos="426"/>
              </w:tabs>
              <w:spacing w:after="0" w:line="240" w:lineRule="auto"/>
              <w:rPr>
                <w:rFonts w:eastAsia="Arial Unicode MS" w:cstheme="minorHAnsi"/>
                <w:b/>
                <w:iCs/>
                <w:color w:val="000000"/>
                <w:lang w:val="lt-LT" w:eastAsia="lt-LT"/>
              </w:rPr>
            </w:pPr>
            <w:r w:rsidRPr="00100FD8">
              <w:rPr>
                <w:rFonts w:eastAsia="Arial Unicode MS" w:cstheme="minorHAnsi"/>
                <w:bCs/>
                <w:iCs/>
                <w:color w:val="000000"/>
                <w:lang w:val="lt-LT" w:eastAsia="lt-LT"/>
              </w:rPr>
              <w:t xml:space="preserve">Pirmas kriterijus – </w:t>
            </w:r>
            <w:r w:rsidRPr="00100FD8">
              <w:rPr>
                <w:rFonts w:eastAsia="Arial Unicode MS" w:cstheme="minorHAnsi"/>
                <w:b/>
                <w:iCs/>
                <w:color w:val="000000"/>
                <w:lang w:val="lt-LT" w:eastAsia="lt-LT"/>
              </w:rPr>
              <w:t>kaina (C)</w:t>
            </w:r>
            <w:r w:rsidR="000E3E90" w:rsidRPr="00100FD8">
              <w:rPr>
                <w:rFonts w:eastAsia="Arial Unicode MS" w:cstheme="minorHAnsi"/>
                <w:b/>
                <w:iCs/>
                <w:color w:val="000000"/>
                <w:lang w:val="lt-LT" w:eastAsia="lt-LT"/>
              </w:rPr>
              <w:t xml:space="preserve"> </w:t>
            </w:r>
          </w:p>
          <w:p w14:paraId="066CCF02" w14:textId="379FC6D1" w:rsidR="000E3E90" w:rsidRPr="00100FD8" w:rsidRDefault="00A6428A" w:rsidP="00504AA8">
            <w:pPr>
              <w:tabs>
                <w:tab w:val="left" w:pos="426"/>
              </w:tabs>
              <w:spacing w:after="0" w:line="240" w:lineRule="auto"/>
              <w:rPr>
                <w:rFonts w:eastAsia="Arial Unicode MS" w:cstheme="minorHAnsi"/>
                <w:bCs/>
                <w:iCs/>
                <w:color w:val="000000"/>
                <w:lang w:val="lt-LT" w:eastAsia="lt-LT"/>
              </w:rPr>
            </w:pPr>
            <w:r w:rsidRPr="00100FD8">
              <w:rPr>
                <w:rFonts w:cstheme="minorHAnsi"/>
                <w:noProof/>
                <w:lang w:val="lt-LT"/>
              </w:rPr>
              <w:t>Vertinama pasiūlymo kaina EUR be PVM, pagal šios metodikos 4.1 punkte nurodytą formulę, kur didžiausią įvertinimo balą gauna tas pasiūlymas, kurio kaina yra mažiausia, o likę pasiūlymai įvertinami proporcingai mažesniais balais.</w:t>
            </w:r>
          </w:p>
        </w:tc>
        <w:tc>
          <w:tcPr>
            <w:tcW w:w="3827" w:type="dxa"/>
            <w:tcBorders>
              <w:top w:val="nil"/>
              <w:left w:val="nil"/>
              <w:bottom w:val="single" w:sz="4" w:space="0" w:color="auto"/>
              <w:right w:val="single" w:sz="8" w:space="0" w:color="auto"/>
            </w:tcBorders>
            <w:tcMar>
              <w:top w:w="0" w:type="dxa"/>
              <w:left w:w="108" w:type="dxa"/>
              <w:bottom w:w="0" w:type="dxa"/>
              <w:right w:w="108" w:type="dxa"/>
            </w:tcMar>
            <w:vAlign w:val="center"/>
          </w:tcPr>
          <w:p w14:paraId="174E37DA" w14:textId="5B7A7DB6" w:rsidR="00D9268D" w:rsidRPr="00100FD8" w:rsidRDefault="00D9268D" w:rsidP="00504AA8">
            <w:pPr>
              <w:tabs>
                <w:tab w:val="left" w:pos="426"/>
              </w:tabs>
              <w:spacing w:after="0" w:line="240" w:lineRule="auto"/>
              <w:jc w:val="center"/>
              <w:rPr>
                <w:rFonts w:eastAsia="Arial Unicode MS" w:cstheme="minorHAnsi"/>
                <w:bCs/>
                <w:color w:val="000000"/>
                <w:lang w:val="lt-LT" w:eastAsia="lt-LT"/>
              </w:rPr>
            </w:pPr>
            <w:r w:rsidRPr="00100FD8">
              <w:rPr>
                <w:rFonts w:eastAsia="Arial Unicode MS" w:cstheme="minorHAnsi"/>
                <w:bCs/>
                <w:color w:val="000000"/>
                <w:lang w:val="lt-LT" w:eastAsia="lt-LT"/>
              </w:rPr>
              <w:t>X=</w:t>
            </w:r>
            <w:r w:rsidR="00EB68EE" w:rsidRPr="00100FD8">
              <w:rPr>
                <w:rFonts w:eastAsia="Arial Unicode MS" w:cstheme="minorHAnsi"/>
                <w:bCs/>
                <w:color w:val="000000"/>
                <w:lang w:val="lt-LT" w:eastAsia="lt-LT"/>
              </w:rPr>
              <w:t>60</w:t>
            </w:r>
          </w:p>
        </w:tc>
      </w:tr>
      <w:tr w:rsidR="00D9268D" w:rsidRPr="00100FD8" w14:paraId="193A3108" w14:textId="77777777" w:rsidTr="00F672F0">
        <w:trPr>
          <w:cantSplit/>
          <w:trHeight w:val="210"/>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2D3D5E9" w14:textId="0CC70205" w:rsidR="00D9268D" w:rsidRPr="00100FD8" w:rsidRDefault="00D9268D" w:rsidP="00504AA8">
            <w:pPr>
              <w:tabs>
                <w:tab w:val="left" w:pos="426"/>
              </w:tabs>
              <w:spacing w:after="0" w:line="240" w:lineRule="auto"/>
              <w:rPr>
                <w:rFonts w:eastAsia="Arial Unicode MS" w:cstheme="minorHAnsi"/>
                <w:b/>
                <w:iCs/>
                <w:color w:val="000000"/>
                <w:lang w:val="lt-LT" w:eastAsia="lt-LT"/>
              </w:rPr>
            </w:pPr>
            <w:r w:rsidRPr="00100FD8">
              <w:rPr>
                <w:rFonts w:eastAsia="Arial Unicode MS" w:cstheme="minorHAnsi"/>
                <w:bCs/>
                <w:iCs/>
                <w:color w:val="000000"/>
                <w:lang w:val="lt-LT" w:eastAsia="lt-LT"/>
              </w:rPr>
              <w:t xml:space="preserve">Antras kriterijus – </w:t>
            </w:r>
            <w:r w:rsidRPr="00100FD8">
              <w:rPr>
                <w:rFonts w:eastAsia="Arial Unicode MS" w:cstheme="minorHAnsi"/>
                <w:b/>
                <w:iCs/>
                <w:color w:val="000000"/>
                <w:lang w:val="lt-LT" w:eastAsia="lt-LT"/>
              </w:rPr>
              <w:t xml:space="preserve">kokybė </w:t>
            </w:r>
            <w:r w:rsidR="00385E2C" w:rsidRPr="00100FD8">
              <w:rPr>
                <w:rFonts w:eastAsia="Arial Unicode MS" w:cstheme="minorHAnsi"/>
                <w:b/>
                <w:iCs/>
                <w:color w:val="000000"/>
                <w:lang w:val="lt-LT" w:eastAsia="lt-LT"/>
              </w:rPr>
              <w:t>–</w:t>
            </w:r>
            <w:r w:rsidRPr="00100FD8">
              <w:rPr>
                <w:rFonts w:eastAsia="Arial Unicode MS" w:cstheme="minorHAnsi"/>
                <w:b/>
                <w:iCs/>
                <w:color w:val="000000"/>
                <w:lang w:val="lt-LT" w:eastAsia="lt-LT"/>
              </w:rPr>
              <w:t xml:space="preserve"> </w:t>
            </w:r>
            <w:r w:rsidR="009D060B" w:rsidRPr="00100FD8">
              <w:rPr>
                <w:rFonts w:eastAsia="Arial Unicode MS" w:cstheme="minorHAnsi"/>
                <w:b/>
                <w:iCs/>
                <w:color w:val="000000"/>
                <w:lang w:val="lt-LT"/>
              </w:rPr>
              <w:t>papildoma Tiekėjo siūlomų Specialistų</w:t>
            </w:r>
            <w:r w:rsidRPr="00100FD8">
              <w:rPr>
                <w:rFonts w:eastAsia="Arial Unicode MS" w:cstheme="minorHAnsi"/>
                <w:b/>
                <w:iCs/>
                <w:color w:val="000000"/>
                <w:lang w:val="lt-LT" w:eastAsia="lt-LT"/>
              </w:rPr>
              <w:t xml:space="preserve"> patirtis (T)</w:t>
            </w:r>
          </w:p>
          <w:p w14:paraId="4AE1C9EC" w14:textId="74A57036" w:rsidR="00A6428A" w:rsidRPr="00100FD8" w:rsidRDefault="00A6428A" w:rsidP="00504AA8">
            <w:pPr>
              <w:tabs>
                <w:tab w:val="left" w:pos="426"/>
              </w:tabs>
              <w:spacing w:after="0" w:line="240" w:lineRule="auto"/>
              <w:rPr>
                <w:rFonts w:eastAsia="Arial Unicode MS" w:cstheme="minorHAnsi"/>
                <w:bCs/>
                <w:iCs/>
                <w:color w:val="000000"/>
                <w:lang w:val="lt-LT" w:eastAsia="lt-LT"/>
              </w:rPr>
            </w:pPr>
            <w:r w:rsidRPr="00100FD8">
              <w:rPr>
                <w:rFonts w:cstheme="minorHAnsi"/>
                <w:noProof/>
                <w:lang w:val="lt-LT"/>
              </w:rPr>
              <w:t xml:space="preserve">Vertinama </w:t>
            </w:r>
            <w:r w:rsidRPr="00100FD8">
              <w:rPr>
                <w:rFonts w:cstheme="minorHAnsi"/>
                <w:lang w:val="lt-LT"/>
              </w:rPr>
              <w:t xml:space="preserve">patirtis </w:t>
            </w:r>
            <w:r w:rsidRPr="00100FD8">
              <w:rPr>
                <w:rFonts w:cstheme="minorHAnsi"/>
                <w:noProof/>
                <w:lang w:val="lt-LT"/>
              </w:rPr>
              <w:t>pagal šios metodikos 4.2 punkte ir 2 lentelėje nurodytą tvarką</w:t>
            </w:r>
            <w:r w:rsidRPr="00100FD8">
              <w:rPr>
                <w:rFonts w:cstheme="minorHAnsi"/>
                <w:lang w:val="lt-LT"/>
              </w:rPr>
              <w:t>.</w:t>
            </w:r>
          </w:p>
        </w:tc>
        <w:tc>
          <w:tcPr>
            <w:tcW w:w="3827" w:type="dxa"/>
            <w:tcBorders>
              <w:top w:val="nil"/>
              <w:left w:val="nil"/>
              <w:bottom w:val="single" w:sz="4" w:space="0" w:color="auto"/>
              <w:right w:val="single" w:sz="8" w:space="0" w:color="auto"/>
            </w:tcBorders>
            <w:tcMar>
              <w:top w:w="0" w:type="dxa"/>
              <w:left w:w="108" w:type="dxa"/>
              <w:bottom w:w="0" w:type="dxa"/>
              <w:right w:w="108" w:type="dxa"/>
            </w:tcMar>
            <w:vAlign w:val="center"/>
          </w:tcPr>
          <w:p w14:paraId="530C4830" w14:textId="09CEC8CC" w:rsidR="00D9268D" w:rsidRPr="00100FD8" w:rsidRDefault="00D9268D" w:rsidP="00504AA8">
            <w:pPr>
              <w:tabs>
                <w:tab w:val="left" w:pos="426"/>
              </w:tabs>
              <w:spacing w:after="0" w:line="240" w:lineRule="auto"/>
              <w:jc w:val="center"/>
              <w:rPr>
                <w:rFonts w:eastAsia="Arial Unicode MS" w:cstheme="minorHAnsi"/>
                <w:bCs/>
                <w:color w:val="000000"/>
                <w:lang w:val="lt-LT" w:eastAsia="lt-LT"/>
              </w:rPr>
            </w:pPr>
            <w:r w:rsidRPr="00100FD8">
              <w:rPr>
                <w:rFonts w:eastAsia="Arial Unicode MS" w:cstheme="minorHAnsi"/>
                <w:bCs/>
                <w:color w:val="000000"/>
                <w:lang w:val="lt-LT" w:eastAsia="lt-LT"/>
              </w:rPr>
              <w:t>Y=</w:t>
            </w:r>
            <w:r w:rsidR="00EB68EE" w:rsidRPr="00100FD8">
              <w:rPr>
                <w:rFonts w:eastAsia="Arial Unicode MS" w:cstheme="minorHAnsi"/>
                <w:bCs/>
                <w:color w:val="000000"/>
                <w:lang w:val="lt-LT" w:eastAsia="lt-LT"/>
              </w:rPr>
              <w:t>40</w:t>
            </w:r>
          </w:p>
        </w:tc>
      </w:tr>
    </w:tbl>
    <w:p w14:paraId="192771A6" w14:textId="77777777" w:rsidR="002E698B" w:rsidRPr="00100FD8" w:rsidRDefault="002E698B" w:rsidP="00504AA8">
      <w:pPr>
        <w:pStyle w:val="Heading2"/>
        <w:tabs>
          <w:tab w:val="left" w:pos="1134"/>
        </w:tabs>
        <w:spacing w:before="0" w:after="0"/>
        <w:ind w:left="1069"/>
        <w:contextualSpacing/>
        <w:rPr>
          <w:rFonts w:asciiTheme="minorHAnsi" w:hAnsiTheme="minorHAnsi" w:cstheme="minorHAnsi"/>
          <w:b w:val="0"/>
          <w:sz w:val="22"/>
          <w:szCs w:val="22"/>
        </w:rPr>
      </w:pPr>
    </w:p>
    <w:p w14:paraId="193FA6ED" w14:textId="437EFBAD" w:rsidR="002E698B" w:rsidRPr="00100FD8" w:rsidRDefault="002E698B" w:rsidP="00504AA8">
      <w:pPr>
        <w:pStyle w:val="Heading2"/>
        <w:tabs>
          <w:tab w:val="left" w:pos="1134"/>
        </w:tabs>
        <w:spacing w:before="0" w:after="0"/>
        <w:ind w:left="1069"/>
        <w:contextualSpacing/>
        <w:rPr>
          <w:rFonts w:asciiTheme="minorHAnsi" w:hAnsiTheme="minorHAnsi" w:cstheme="minorHAnsi"/>
          <w:b w:val="0"/>
          <w:sz w:val="22"/>
          <w:szCs w:val="22"/>
        </w:rPr>
      </w:pPr>
      <w:r w:rsidRPr="00100FD8">
        <w:rPr>
          <w:rFonts w:asciiTheme="minorHAnsi" w:hAnsiTheme="minorHAnsi" w:cstheme="minorHAnsi"/>
          <w:b w:val="0"/>
          <w:sz w:val="22"/>
          <w:szCs w:val="22"/>
        </w:rPr>
        <w:t>1 lentelė. Pasiūlymų vertinimo kriterijai ir lyginamieji svoriai</w:t>
      </w:r>
    </w:p>
    <w:p w14:paraId="39C237ED" w14:textId="77777777" w:rsidR="00217942" w:rsidRPr="00100FD8" w:rsidRDefault="00217942" w:rsidP="00504AA8">
      <w:pPr>
        <w:spacing w:after="0" w:line="240" w:lineRule="auto"/>
        <w:contextualSpacing/>
        <w:jc w:val="right"/>
        <w:rPr>
          <w:rFonts w:eastAsia="Times New Roman" w:cstheme="minorHAnsi"/>
          <w:lang w:val="lt-LT"/>
        </w:rPr>
      </w:pPr>
    </w:p>
    <w:p w14:paraId="6CAC703E" w14:textId="7A5CBB4E" w:rsidR="00217942" w:rsidRPr="00100FD8" w:rsidRDefault="00A90DD5" w:rsidP="00504AA8">
      <w:pPr>
        <w:pStyle w:val="Heading2"/>
        <w:keepNext w:val="0"/>
        <w:tabs>
          <w:tab w:val="left" w:pos="0"/>
          <w:tab w:val="left" w:pos="851"/>
        </w:tabs>
        <w:spacing w:before="0" w:after="0"/>
        <w:ind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sz w:val="22"/>
          <w:szCs w:val="22"/>
        </w:rPr>
        <w:t>4.</w:t>
      </w:r>
      <w:r w:rsidR="00217942" w:rsidRPr="00100FD8">
        <w:rPr>
          <w:rFonts w:asciiTheme="minorHAnsi" w:hAnsiTheme="minorHAnsi" w:cstheme="minorHAnsi"/>
          <w:b w:val="0"/>
          <w:i w:val="0"/>
          <w:sz w:val="22"/>
          <w:szCs w:val="22"/>
        </w:rPr>
        <w:t>Kiekvieno dalyvio pasiūlymo ekonominis naudingumas (S) apskaičiuojamas sudedant pasiūlymo kainos (C) ir (T) kriterijų balus.</w:t>
      </w:r>
    </w:p>
    <w:p w14:paraId="2E5AFEC6" w14:textId="77777777" w:rsidR="00217942" w:rsidRPr="00100FD8" w:rsidRDefault="00217942" w:rsidP="00504AA8">
      <w:pPr>
        <w:spacing w:after="0" w:line="240" w:lineRule="auto"/>
        <w:ind w:firstLine="567"/>
        <w:rPr>
          <w:rFonts w:cstheme="minorHAnsi"/>
          <w:lang w:val="lt-LT"/>
        </w:rPr>
      </w:pPr>
    </w:p>
    <w:p w14:paraId="73ECBC55" w14:textId="31C67FA6" w:rsidR="00217942" w:rsidRPr="00100FD8" w:rsidRDefault="00217942" w:rsidP="00504AA8">
      <w:pPr>
        <w:tabs>
          <w:tab w:val="left" w:pos="567"/>
          <w:tab w:val="left" w:pos="7655"/>
        </w:tabs>
        <w:spacing w:after="0" w:line="240" w:lineRule="auto"/>
        <w:ind w:firstLine="567"/>
        <w:contextualSpacing/>
        <w:jc w:val="center"/>
        <w:rPr>
          <w:rFonts w:cstheme="minorHAnsi"/>
          <w:noProof/>
          <w:lang w:val="lt-LT"/>
        </w:rPr>
      </w:pPr>
      <w:r w:rsidRPr="00100FD8">
        <w:rPr>
          <w:rFonts w:cstheme="minorHAnsi"/>
          <w:noProof/>
          <w:lang w:val="lt-LT"/>
        </w:rPr>
        <w:t>S = C + T</w:t>
      </w:r>
    </w:p>
    <w:p w14:paraId="5C01F0E1" w14:textId="77777777" w:rsidR="00217942" w:rsidRPr="00100FD8" w:rsidRDefault="00217942" w:rsidP="00504AA8">
      <w:pPr>
        <w:tabs>
          <w:tab w:val="left" w:pos="567"/>
          <w:tab w:val="left" w:pos="7655"/>
        </w:tabs>
        <w:spacing w:after="0" w:line="240" w:lineRule="auto"/>
        <w:ind w:firstLine="567"/>
        <w:contextualSpacing/>
        <w:jc w:val="center"/>
        <w:rPr>
          <w:rFonts w:cstheme="minorHAnsi"/>
          <w:noProof/>
          <w:lang w:val="lt-LT"/>
        </w:rPr>
      </w:pPr>
    </w:p>
    <w:p w14:paraId="5182C612" w14:textId="1F934429" w:rsidR="00217942" w:rsidRPr="00100FD8" w:rsidRDefault="00A90DD5" w:rsidP="00504AA8">
      <w:pPr>
        <w:pStyle w:val="Heading2"/>
        <w:keepNext w:val="0"/>
        <w:tabs>
          <w:tab w:val="left" w:pos="0"/>
        </w:tabs>
        <w:spacing w:before="0" w:after="0"/>
        <w:ind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sz w:val="22"/>
          <w:szCs w:val="22"/>
        </w:rPr>
        <w:t xml:space="preserve">4.1. </w:t>
      </w:r>
      <w:r w:rsidR="00217942" w:rsidRPr="00100FD8">
        <w:rPr>
          <w:rFonts w:asciiTheme="minorHAnsi" w:hAnsiTheme="minorHAnsi" w:cstheme="minorHAnsi"/>
          <w:b w:val="0"/>
          <w:i w:val="0"/>
          <w:sz w:val="22"/>
          <w:szCs w:val="22"/>
        </w:rPr>
        <w:t>Pasiūlymo kainos (C) kriterijaus balas apskaičiuojamas mažiausios pasiūlymo kainos (</w:t>
      </w:r>
      <w:proofErr w:type="spellStart"/>
      <w:r w:rsidR="00217942" w:rsidRPr="00100FD8">
        <w:rPr>
          <w:rFonts w:asciiTheme="minorHAnsi" w:hAnsiTheme="minorHAnsi" w:cstheme="minorHAnsi"/>
          <w:b w:val="0"/>
          <w:i w:val="0"/>
          <w:sz w:val="22"/>
          <w:szCs w:val="22"/>
        </w:rPr>
        <w:t>Cmin</w:t>
      </w:r>
      <w:proofErr w:type="spellEnd"/>
      <w:r w:rsidR="00217942" w:rsidRPr="00100FD8">
        <w:rPr>
          <w:rFonts w:asciiTheme="minorHAnsi" w:hAnsiTheme="minorHAnsi" w:cstheme="minorHAnsi"/>
          <w:b w:val="0"/>
          <w:i w:val="0"/>
          <w:sz w:val="22"/>
          <w:szCs w:val="22"/>
        </w:rPr>
        <w:t>) ir vertinamo pasiūlymo kainos (</w:t>
      </w:r>
      <w:proofErr w:type="spellStart"/>
      <w:r w:rsidR="00217942" w:rsidRPr="00100FD8">
        <w:rPr>
          <w:rFonts w:asciiTheme="minorHAnsi" w:hAnsiTheme="minorHAnsi" w:cstheme="minorHAnsi"/>
          <w:b w:val="0"/>
          <w:i w:val="0"/>
          <w:sz w:val="22"/>
          <w:szCs w:val="22"/>
        </w:rPr>
        <w:t>Cp</w:t>
      </w:r>
      <w:proofErr w:type="spellEnd"/>
      <w:r w:rsidR="00217942" w:rsidRPr="00100FD8">
        <w:rPr>
          <w:rFonts w:asciiTheme="minorHAnsi" w:hAnsiTheme="minorHAnsi" w:cstheme="minorHAnsi"/>
          <w:b w:val="0"/>
          <w:i w:val="0"/>
          <w:sz w:val="22"/>
          <w:szCs w:val="22"/>
        </w:rPr>
        <w:t>) santykį padauginant iš vertinamo kriterijaus lyginamojo svorio:</w:t>
      </w:r>
    </w:p>
    <w:p w14:paraId="20F594AE" w14:textId="77777777" w:rsidR="00217942" w:rsidRPr="00100FD8" w:rsidRDefault="00217942" w:rsidP="00504AA8">
      <w:pPr>
        <w:pStyle w:val="ListParagraph"/>
        <w:tabs>
          <w:tab w:val="left" w:pos="0"/>
          <w:tab w:val="left" w:pos="567"/>
        </w:tabs>
        <w:spacing w:after="0" w:line="240" w:lineRule="auto"/>
        <w:ind w:left="0" w:firstLine="567"/>
        <w:jc w:val="center"/>
        <w:rPr>
          <w:rFonts w:cstheme="minorHAnsi"/>
          <w:lang w:val="lt-LT"/>
        </w:rPr>
      </w:pPr>
    </w:p>
    <w:p w14:paraId="08559F85" w14:textId="7BF6DB55" w:rsidR="00217942" w:rsidRPr="00100FD8" w:rsidRDefault="00217942" w:rsidP="00504AA8">
      <w:pPr>
        <w:pStyle w:val="ListParagraph"/>
        <w:tabs>
          <w:tab w:val="left" w:pos="0"/>
          <w:tab w:val="left" w:pos="567"/>
        </w:tabs>
        <w:spacing w:after="0" w:line="240" w:lineRule="auto"/>
        <w:ind w:left="0" w:firstLine="567"/>
        <w:jc w:val="center"/>
        <w:rPr>
          <w:rFonts w:cstheme="minorHAnsi"/>
          <w:lang w:val="lt-LT"/>
        </w:rPr>
      </w:pPr>
      <w:r w:rsidRPr="00100FD8">
        <w:rPr>
          <w:rFonts w:cstheme="minorHAnsi"/>
          <w:lang w:val="lt-LT"/>
        </w:rPr>
        <w:t>C = (</w:t>
      </w:r>
      <w:proofErr w:type="spellStart"/>
      <w:r w:rsidRPr="00100FD8">
        <w:rPr>
          <w:rFonts w:cstheme="minorHAnsi"/>
          <w:lang w:val="lt-LT"/>
        </w:rPr>
        <w:t>C</w:t>
      </w:r>
      <w:r w:rsidRPr="00100FD8">
        <w:rPr>
          <w:rFonts w:cstheme="minorHAnsi"/>
          <w:vertAlign w:val="subscript"/>
          <w:lang w:val="lt-LT"/>
        </w:rPr>
        <w:t>min</w:t>
      </w:r>
      <w:proofErr w:type="spellEnd"/>
      <w:r w:rsidRPr="00100FD8">
        <w:rPr>
          <w:rFonts w:cstheme="minorHAnsi"/>
          <w:lang w:val="lt-LT"/>
        </w:rPr>
        <w:t xml:space="preserve"> / </w:t>
      </w:r>
      <w:proofErr w:type="spellStart"/>
      <w:r w:rsidRPr="00100FD8">
        <w:rPr>
          <w:rFonts w:cstheme="minorHAnsi"/>
          <w:lang w:val="lt-LT"/>
        </w:rPr>
        <w:t>C</w:t>
      </w:r>
      <w:r w:rsidRPr="00100FD8">
        <w:rPr>
          <w:rFonts w:cstheme="minorHAnsi"/>
          <w:vertAlign w:val="subscript"/>
          <w:lang w:val="lt-LT"/>
        </w:rPr>
        <w:t>p</w:t>
      </w:r>
      <w:proofErr w:type="spellEnd"/>
      <w:r w:rsidRPr="00100FD8">
        <w:rPr>
          <w:rFonts w:cstheme="minorHAnsi"/>
          <w:lang w:val="lt-LT"/>
        </w:rPr>
        <w:t xml:space="preserve">) x </w:t>
      </w:r>
      <w:r w:rsidR="006A53FE" w:rsidRPr="00100FD8">
        <w:rPr>
          <w:rFonts w:cstheme="minorHAnsi"/>
          <w:lang w:val="lt-LT"/>
        </w:rPr>
        <w:t>60</w:t>
      </w:r>
    </w:p>
    <w:p w14:paraId="57D56FA8" w14:textId="77777777" w:rsidR="00217942" w:rsidRPr="00100FD8" w:rsidRDefault="00217942" w:rsidP="00504AA8">
      <w:pPr>
        <w:pStyle w:val="ListParagraph"/>
        <w:tabs>
          <w:tab w:val="left" w:pos="0"/>
          <w:tab w:val="left" w:pos="567"/>
        </w:tabs>
        <w:spacing w:after="0" w:line="240" w:lineRule="auto"/>
        <w:ind w:left="0" w:firstLine="567"/>
        <w:rPr>
          <w:rFonts w:cstheme="minorHAnsi"/>
          <w:lang w:val="lt-LT"/>
        </w:rPr>
      </w:pPr>
    </w:p>
    <w:p w14:paraId="68F77E54" w14:textId="7700A2E5" w:rsidR="0036341A" w:rsidRPr="00100FD8" w:rsidRDefault="00217942" w:rsidP="00504AA8">
      <w:pPr>
        <w:spacing w:after="0" w:line="240" w:lineRule="auto"/>
        <w:ind w:firstLine="567"/>
        <w:rPr>
          <w:rFonts w:cstheme="minorHAnsi"/>
          <w:lang w:val="lt-LT"/>
        </w:rPr>
      </w:pPr>
      <w:r w:rsidRPr="00100FD8">
        <w:rPr>
          <w:rFonts w:cstheme="minorHAnsi"/>
          <w:noProof/>
          <w:color w:val="000000" w:themeColor="text1"/>
          <w:lang w:val="lt-LT"/>
        </w:rPr>
        <w:t xml:space="preserve">4.2. </w:t>
      </w:r>
      <w:r w:rsidR="00831E01" w:rsidRPr="00100FD8">
        <w:rPr>
          <w:rFonts w:cstheme="minorHAnsi"/>
          <w:lang w:val="lt-LT"/>
        </w:rPr>
        <w:t xml:space="preserve">Kokybės (T) balas </w:t>
      </w:r>
      <w:r w:rsidR="00A11E53" w:rsidRPr="00100FD8">
        <w:rPr>
          <w:rFonts w:cstheme="minorHAnsi"/>
          <w:lang w:val="lt-LT"/>
        </w:rPr>
        <w:t xml:space="preserve">bus </w:t>
      </w:r>
      <w:r w:rsidR="00055865" w:rsidRPr="00100FD8">
        <w:rPr>
          <w:rFonts w:cstheme="minorHAnsi"/>
          <w:lang w:val="lt-LT"/>
        </w:rPr>
        <w:t>skiriamas</w:t>
      </w:r>
      <w:r w:rsidR="000E3E90" w:rsidRPr="00100FD8">
        <w:rPr>
          <w:rFonts w:cstheme="minorHAnsi"/>
          <w:lang w:val="lt-LT"/>
        </w:rPr>
        <w:t xml:space="preserve"> </w:t>
      </w:r>
      <w:r w:rsidR="00CA3760" w:rsidRPr="00100FD8">
        <w:rPr>
          <w:rFonts w:cstheme="minorHAnsi"/>
          <w:lang w:val="lt-LT"/>
        </w:rPr>
        <w:t xml:space="preserve">už </w:t>
      </w:r>
      <w:r w:rsidR="00837D3C" w:rsidRPr="00100FD8">
        <w:rPr>
          <w:rFonts w:cstheme="minorHAnsi"/>
          <w:lang w:val="lt-LT"/>
        </w:rPr>
        <w:t xml:space="preserve">papildomų </w:t>
      </w:r>
      <w:r w:rsidR="00837D3C" w:rsidRPr="00100FD8">
        <w:rPr>
          <w:rFonts w:cstheme="minorHAnsi"/>
          <w:bCs/>
          <w:noProof/>
          <w:lang w:val="lt-LT"/>
        </w:rPr>
        <w:t>S</w:t>
      </w:r>
      <w:r w:rsidR="00442068" w:rsidRPr="00100FD8">
        <w:rPr>
          <w:rFonts w:cstheme="minorHAnsi"/>
          <w:bCs/>
          <w:noProof/>
          <w:lang w:val="lt-LT"/>
        </w:rPr>
        <w:t>pecialist</w:t>
      </w:r>
      <w:r w:rsidR="00837D3C" w:rsidRPr="00100FD8">
        <w:rPr>
          <w:rFonts w:cstheme="minorHAnsi"/>
          <w:bCs/>
          <w:noProof/>
          <w:lang w:val="lt-LT"/>
        </w:rPr>
        <w:t xml:space="preserve">ų Nr. 1 ir Nr. 2 </w:t>
      </w:r>
      <w:r w:rsidR="008F2E28" w:rsidRPr="00100FD8">
        <w:rPr>
          <w:rFonts w:cstheme="minorHAnsi"/>
          <w:bCs/>
          <w:noProof/>
          <w:lang w:val="lt-LT"/>
        </w:rPr>
        <w:t>patirt</w:t>
      </w:r>
      <w:r w:rsidR="008F2E28">
        <w:rPr>
          <w:rFonts w:cstheme="minorHAnsi"/>
          <w:bCs/>
          <w:noProof/>
          <w:lang w:val="lt-LT"/>
        </w:rPr>
        <w:t>į</w:t>
      </w:r>
      <w:r w:rsidR="00837D3C" w:rsidRPr="00100FD8">
        <w:rPr>
          <w:rFonts w:cstheme="minorHAnsi"/>
          <w:bCs/>
          <w:noProof/>
          <w:lang w:val="lt-LT"/>
        </w:rPr>
        <w:t xml:space="preserve">, </w:t>
      </w:r>
      <w:r w:rsidR="008F2E28" w:rsidRPr="00100FD8">
        <w:rPr>
          <w:rFonts w:cstheme="minorHAnsi"/>
          <w:bCs/>
          <w:noProof/>
          <w:lang w:val="lt-LT"/>
        </w:rPr>
        <w:t>viršijan</w:t>
      </w:r>
      <w:r w:rsidR="008F2E28">
        <w:rPr>
          <w:rFonts w:cstheme="minorHAnsi"/>
          <w:bCs/>
          <w:noProof/>
          <w:lang w:val="lt-LT"/>
        </w:rPr>
        <w:t xml:space="preserve">čią </w:t>
      </w:r>
      <w:r w:rsidR="00F217C6" w:rsidRPr="00100FD8">
        <w:rPr>
          <w:rFonts w:cstheme="minorHAnsi"/>
          <w:bCs/>
          <w:noProof/>
          <w:lang w:val="lt-LT"/>
        </w:rPr>
        <w:t xml:space="preserve">Specialiųjų sąlygų 5 priedo „Reikalavimai tiekėjams“ 2 lentelėje šiems Specialistams </w:t>
      </w:r>
      <w:r w:rsidR="00837D3C" w:rsidRPr="00100FD8">
        <w:rPr>
          <w:rFonts w:cstheme="minorHAnsi"/>
          <w:bCs/>
          <w:noProof/>
          <w:lang w:val="lt-LT"/>
        </w:rPr>
        <w:t>nust</w:t>
      </w:r>
      <w:r w:rsidR="00A122AA">
        <w:rPr>
          <w:rFonts w:cstheme="minorHAnsi"/>
          <w:bCs/>
          <w:noProof/>
          <w:lang w:val="lt-LT"/>
        </w:rPr>
        <w:t>at</w:t>
      </w:r>
      <w:r w:rsidR="00837D3C" w:rsidRPr="00100FD8">
        <w:rPr>
          <w:rFonts w:cstheme="minorHAnsi"/>
          <w:bCs/>
          <w:noProof/>
          <w:lang w:val="lt-LT"/>
        </w:rPr>
        <w:t>ytus minimalius kvalifikac</w:t>
      </w:r>
      <w:r w:rsidR="00F217C6" w:rsidRPr="00100FD8">
        <w:rPr>
          <w:rFonts w:cstheme="minorHAnsi"/>
          <w:bCs/>
          <w:noProof/>
          <w:lang w:val="lt-LT"/>
        </w:rPr>
        <w:t>i</w:t>
      </w:r>
      <w:r w:rsidR="00837D3C" w:rsidRPr="00100FD8">
        <w:rPr>
          <w:rFonts w:cstheme="minorHAnsi"/>
          <w:bCs/>
          <w:noProof/>
          <w:lang w:val="lt-LT"/>
        </w:rPr>
        <w:t>nius reikalavimus</w:t>
      </w:r>
      <w:r w:rsidR="00442068" w:rsidRPr="00100FD8">
        <w:rPr>
          <w:rFonts w:cstheme="minorHAnsi"/>
          <w:bCs/>
          <w:noProof/>
          <w:lang w:val="lt-LT"/>
        </w:rPr>
        <w:t xml:space="preserve"> </w:t>
      </w:r>
      <w:r w:rsidR="00E23ABD" w:rsidRPr="00100FD8">
        <w:rPr>
          <w:rFonts w:cstheme="minorHAnsi"/>
          <w:lang w:val="lt-LT"/>
        </w:rPr>
        <w:t xml:space="preserve"> </w:t>
      </w:r>
      <w:r w:rsidR="00FA53A6" w:rsidRPr="00100FD8">
        <w:rPr>
          <w:rFonts w:cstheme="minorHAnsi"/>
          <w:lang w:val="lt-LT"/>
        </w:rPr>
        <w:t>(</w:t>
      </w:r>
      <w:r w:rsidR="004831BB" w:rsidRPr="00100FD8">
        <w:rPr>
          <w:rFonts w:cstheme="minorHAnsi"/>
          <w:i/>
          <w:iCs/>
          <w:noProof/>
          <w:color w:val="000000" w:themeColor="text1"/>
          <w:lang w:val="lt-LT"/>
        </w:rPr>
        <w:t xml:space="preserve">2 lentelė </w:t>
      </w:r>
      <w:r w:rsidR="004831BB" w:rsidRPr="00100FD8">
        <w:rPr>
          <w:rFonts w:cstheme="minorHAnsi"/>
          <w:i/>
          <w:iCs/>
          <w:noProof/>
          <w:lang w:val="lt-LT"/>
        </w:rPr>
        <w:t>Specialisto balų skalė</w:t>
      </w:r>
      <w:r w:rsidR="00A11E53" w:rsidRPr="00100FD8">
        <w:rPr>
          <w:rFonts w:cstheme="minorHAnsi"/>
          <w:i/>
          <w:iCs/>
          <w:noProof/>
          <w:lang w:val="lt-LT"/>
        </w:rPr>
        <w:t>)</w:t>
      </w:r>
      <w:r w:rsidR="00831E01" w:rsidRPr="00100FD8">
        <w:rPr>
          <w:rFonts w:cstheme="minorHAnsi"/>
          <w:lang w:val="lt-LT"/>
        </w:rPr>
        <w:t xml:space="preserve">. Bus </w:t>
      </w:r>
      <w:r w:rsidR="00A1452C" w:rsidRPr="00100FD8">
        <w:rPr>
          <w:rFonts w:cstheme="minorHAnsi"/>
          <w:lang w:val="lt-LT"/>
        </w:rPr>
        <w:t>skaičiuojama</w:t>
      </w:r>
      <w:r w:rsidR="00831E01" w:rsidRPr="00100FD8">
        <w:rPr>
          <w:rFonts w:cstheme="minorHAnsi"/>
          <w:lang w:val="lt-LT"/>
        </w:rPr>
        <w:t xml:space="preserve"> </w:t>
      </w:r>
      <w:r w:rsidR="00B1385E" w:rsidRPr="00100FD8">
        <w:rPr>
          <w:rFonts w:cstheme="minorHAnsi"/>
          <w:lang w:val="lt-LT"/>
        </w:rPr>
        <w:t>specialist</w:t>
      </w:r>
      <w:r w:rsidR="00837D3C" w:rsidRPr="00100FD8">
        <w:rPr>
          <w:rFonts w:cstheme="minorHAnsi"/>
          <w:lang w:val="lt-LT"/>
        </w:rPr>
        <w:t>ų</w:t>
      </w:r>
      <w:r w:rsidR="000E3E90" w:rsidRPr="00100FD8">
        <w:rPr>
          <w:rFonts w:cstheme="minorHAnsi"/>
          <w:b/>
          <w:lang w:val="lt-LT"/>
        </w:rPr>
        <w:t xml:space="preserve"> </w:t>
      </w:r>
      <w:r w:rsidR="00831E01" w:rsidRPr="00100FD8">
        <w:rPr>
          <w:rFonts w:cstheme="minorHAnsi"/>
          <w:lang w:val="lt-LT"/>
        </w:rPr>
        <w:t>patirtis</w:t>
      </w:r>
      <w:r w:rsidR="000E3E90" w:rsidRPr="00100FD8">
        <w:rPr>
          <w:rFonts w:cstheme="minorHAnsi"/>
          <w:lang w:val="lt-LT"/>
        </w:rPr>
        <w:t xml:space="preserve"> </w:t>
      </w:r>
      <w:r w:rsidR="00831E01" w:rsidRPr="00100FD8">
        <w:rPr>
          <w:rFonts w:cstheme="minorHAnsi"/>
          <w:lang w:val="lt-LT"/>
        </w:rPr>
        <w:t xml:space="preserve">remiantis </w:t>
      </w:r>
      <w:r w:rsidR="00A50262" w:rsidRPr="00100FD8">
        <w:rPr>
          <w:rFonts w:cstheme="minorHAnsi"/>
          <w:lang w:val="lt-LT"/>
        </w:rPr>
        <w:t xml:space="preserve">Tiekėjo </w:t>
      </w:r>
      <w:r w:rsidR="006655D7" w:rsidRPr="00100FD8">
        <w:rPr>
          <w:rFonts w:cstheme="minorHAnsi"/>
          <w:lang w:val="lt-LT"/>
        </w:rPr>
        <w:t>s</w:t>
      </w:r>
      <w:r w:rsidR="00831E01" w:rsidRPr="00100FD8">
        <w:rPr>
          <w:rFonts w:cstheme="minorHAnsi"/>
          <w:lang w:val="lt-LT"/>
        </w:rPr>
        <w:t>iūlom</w:t>
      </w:r>
      <w:r w:rsidR="00837D3C" w:rsidRPr="00100FD8">
        <w:rPr>
          <w:rFonts w:cstheme="minorHAnsi"/>
          <w:lang w:val="lt-LT"/>
        </w:rPr>
        <w:t>ų</w:t>
      </w:r>
      <w:r w:rsidR="00831E01" w:rsidRPr="00100FD8">
        <w:rPr>
          <w:rFonts w:cstheme="minorHAnsi"/>
          <w:lang w:val="lt-LT"/>
        </w:rPr>
        <w:t xml:space="preserve"> specialist</w:t>
      </w:r>
      <w:r w:rsidR="00837D3C" w:rsidRPr="00100FD8">
        <w:rPr>
          <w:rFonts w:cstheme="minorHAnsi"/>
          <w:lang w:val="lt-LT"/>
        </w:rPr>
        <w:t>ų</w:t>
      </w:r>
      <w:r w:rsidR="00831E01" w:rsidRPr="00100FD8">
        <w:rPr>
          <w:rFonts w:cstheme="minorHAnsi"/>
          <w:lang w:val="lt-LT"/>
        </w:rPr>
        <w:t xml:space="preserve"> sąrašo informacija</w:t>
      </w:r>
      <w:r w:rsidR="000E3E90" w:rsidRPr="00100FD8">
        <w:rPr>
          <w:rFonts w:cstheme="minorHAnsi"/>
          <w:lang w:val="lt-LT"/>
        </w:rPr>
        <w:t xml:space="preserve"> </w:t>
      </w:r>
      <w:r w:rsidR="00831E01" w:rsidRPr="00100FD8">
        <w:rPr>
          <w:rFonts w:cstheme="minorHAnsi"/>
          <w:lang w:val="lt-LT"/>
        </w:rPr>
        <w:t xml:space="preserve">ir </w:t>
      </w:r>
      <w:r w:rsidR="00837D3C" w:rsidRPr="00100FD8">
        <w:rPr>
          <w:rFonts w:cstheme="minorHAnsi"/>
          <w:lang w:val="lt-LT"/>
        </w:rPr>
        <w:t xml:space="preserve">atrankų </w:t>
      </w:r>
      <w:r w:rsidR="001C5E7A" w:rsidRPr="00100FD8">
        <w:rPr>
          <w:rFonts w:cstheme="minorHAnsi"/>
          <w:lang w:val="lt-LT"/>
        </w:rPr>
        <w:t>Užsakov</w:t>
      </w:r>
      <w:r w:rsidR="00837D3C" w:rsidRPr="00100FD8">
        <w:rPr>
          <w:rFonts w:cstheme="minorHAnsi"/>
          <w:lang w:val="lt-LT"/>
        </w:rPr>
        <w:t>ų</w:t>
      </w:r>
      <w:r w:rsidR="001C5E7A" w:rsidRPr="00100FD8">
        <w:rPr>
          <w:rFonts w:cstheme="minorHAnsi"/>
          <w:lang w:val="lt-LT"/>
        </w:rPr>
        <w:t xml:space="preserve"> pa</w:t>
      </w:r>
      <w:r w:rsidR="009044B6" w:rsidRPr="00100FD8">
        <w:rPr>
          <w:rFonts w:cstheme="minorHAnsi"/>
          <w:lang w:val="lt-LT"/>
        </w:rPr>
        <w:t>tvirtin</w:t>
      </w:r>
      <w:r w:rsidR="00995F40" w:rsidRPr="00100FD8">
        <w:rPr>
          <w:rFonts w:cstheme="minorHAnsi"/>
          <w:lang w:val="lt-LT"/>
        </w:rPr>
        <w:t>i</w:t>
      </w:r>
      <w:r w:rsidR="009044B6" w:rsidRPr="00100FD8">
        <w:rPr>
          <w:rFonts w:cstheme="minorHAnsi"/>
          <w:lang w:val="lt-LT"/>
        </w:rPr>
        <w:t>muose</w:t>
      </w:r>
      <w:r w:rsidR="00831E01" w:rsidRPr="00100FD8">
        <w:rPr>
          <w:rFonts w:cstheme="minorHAnsi"/>
          <w:lang w:val="lt-LT"/>
        </w:rPr>
        <w:t xml:space="preserve"> pateikta informacija</w:t>
      </w:r>
      <w:r w:rsidR="00C9092A" w:rsidRPr="00100FD8">
        <w:rPr>
          <w:rFonts w:cstheme="minorHAnsi"/>
          <w:lang w:val="lt-LT"/>
        </w:rPr>
        <w:t xml:space="preserve"> (</w:t>
      </w:r>
      <w:r w:rsidR="00C9092A" w:rsidRPr="00100FD8">
        <w:rPr>
          <w:rFonts w:cstheme="minorHAnsi"/>
          <w:b/>
          <w:bCs/>
          <w:lang w:val="lt-LT"/>
        </w:rPr>
        <w:t xml:space="preserve">Specialiųjų sąlygų </w:t>
      </w:r>
      <w:r w:rsidR="001A4E6E">
        <w:rPr>
          <w:rFonts w:cstheme="minorHAnsi"/>
          <w:b/>
          <w:bCs/>
          <w:lang w:val="lt-LT"/>
        </w:rPr>
        <w:t>10</w:t>
      </w:r>
      <w:r w:rsidR="001A4E6E" w:rsidRPr="00100FD8">
        <w:rPr>
          <w:rFonts w:cstheme="minorHAnsi"/>
          <w:b/>
          <w:bCs/>
          <w:lang w:val="lt-LT"/>
        </w:rPr>
        <w:t xml:space="preserve"> </w:t>
      </w:r>
      <w:r w:rsidR="00C9092A" w:rsidRPr="00100FD8">
        <w:rPr>
          <w:rFonts w:cstheme="minorHAnsi"/>
          <w:b/>
          <w:bCs/>
          <w:lang w:val="lt-LT"/>
        </w:rPr>
        <w:t>priedas „</w:t>
      </w:r>
      <w:r w:rsidR="008112D8" w:rsidRPr="00100FD8">
        <w:rPr>
          <w:rFonts w:cstheme="minorHAnsi"/>
          <w:b/>
          <w:bCs/>
          <w:lang w:val="lt-LT"/>
        </w:rPr>
        <w:t>Tiekėjų s</w:t>
      </w:r>
      <w:r w:rsidR="00C9092A" w:rsidRPr="00100FD8">
        <w:rPr>
          <w:rFonts w:cstheme="minorHAnsi"/>
          <w:b/>
          <w:bCs/>
          <w:lang w:val="lt-LT"/>
        </w:rPr>
        <w:t>iūlom</w:t>
      </w:r>
      <w:r w:rsidR="00947FBC" w:rsidRPr="00100FD8">
        <w:rPr>
          <w:rFonts w:cstheme="minorHAnsi"/>
          <w:b/>
          <w:bCs/>
          <w:lang w:val="lt-LT"/>
        </w:rPr>
        <w:t>ų</w:t>
      </w:r>
      <w:r w:rsidR="00C9092A" w:rsidRPr="00100FD8">
        <w:rPr>
          <w:rFonts w:cstheme="minorHAnsi"/>
          <w:b/>
          <w:bCs/>
          <w:lang w:val="lt-LT"/>
        </w:rPr>
        <w:t xml:space="preserve"> specialist</w:t>
      </w:r>
      <w:r w:rsidR="00C8296B" w:rsidRPr="00100FD8">
        <w:rPr>
          <w:rFonts w:cstheme="minorHAnsi"/>
          <w:b/>
          <w:bCs/>
          <w:lang w:val="lt-LT"/>
        </w:rPr>
        <w:t>ų</w:t>
      </w:r>
      <w:r w:rsidR="00C9092A" w:rsidRPr="00100FD8">
        <w:rPr>
          <w:rFonts w:cstheme="minorHAnsi"/>
          <w:b/>
          <w:bCs/>
          <w:lang w:val="lt-LT"/>
        </w:rPr>
        <w:t xml:space="preserve"> sąrašas“ ir </w:t>
      </w:r>
      <w:r w:rsidR="00A021AC" w:rsidRPr="00100FD8">
        <w:rPr>
          <w:b/>
          <w:bCs/>
          <w:lang w:val="lt-LT"/>
        </w:rPr>
        <w:t>Užsakovų pažymos, priėmimo-perdavimo aktai ar kiti lygiaverčiai dokumentai, įrodantys, kad atrankos buvo tinkamai įvykdytos</w:t>
      </w:r>
      <w:r w:rsidR="008112D8" w:rsidRPr="00100FD8">
        <w:rPr>
          <w:lang w:val="lt-LT"/>
        </w:rPr>
        <w:t>), taip kaip nustatyta</w:t>
      </w:r>
      <w:r w:rsidR="008112D8" w:rsidRPr="00100FD8">
        <w:rPr>
          <w:rFonts w:cstheme="minorHAnsi"/>
          <w:lang w:val="lt-LT"/>
        </w:rPr>
        <w:t xml:space="preserve"> </w:t>
      </w:r>
      <w:r w:rsidR="00C9092A" w:rsidRPr="00100FD8">
        <w:rPr>
          <w:rFonts w:cstheme="minorHAnsi"/>
          <w:lang w:val="lt-LT"/>
        </w:rPr>
        <w:t>Specialiųjų sąlygų 5 priedo „Reikalavimai tiekėjams“ 2 lentelė</w:t>
      </w:r>
      <w:r w:rsidR="009052F2" w:rsidRPr="00100FD8">
        <w:rPr>
          <w:rFonts w:cstheme="minorHAnsi"/>
          <w:lang w:val="lt-LT"/>
        </w:rPr>
        <w:t xml:space="preserve">s </w:t>
      </w:r>
      <w:r w:rsidR="00C32FD8">
        <w:rPr>
          <w:rFonts w:cstheme="minorHAnsi"/>
          <w:lang w:val="lt-LT"/>
        </w:rPr>
        <w:t>2.2.1, 2.2.2</w:t>
      </w:r>
      <w:r w:rsidR="00C32FD8" w:rsidRPr="00100FD8">
        <w:rPr>
          <w:rFonts w:cstheme="minorHAnsi"/>
          <w:lang w:val="lt-LT"/>
        </w:rPr>
        <w:t xml:space="preserve"> punkt</w:t>
      </w:r>
      <w:r w:rsidR="00C32FD8">
        <w:rPr>
          <w:rFonts w:cstheme="minorHAnsi"/>
          <w:lang w:val="lt-LT"/>
        </w:rPr>
        <w:t>uose</w:t>
      </w:r>
      <w:r w:rsidR="00831E01" w:rsidRPr="00100FD8">
        <w:rPr>
          <w:rFonts w:cstheme="minorHAnsi"/>
          <w:lang w:val="lt-LT"/>
        </w:rPr>
        <w:t xml:space="preserve">. </w:t>
      </w:r>
    </w:p>
    <w:p w14:paraId="7197073B" w14:textId="0062CA4C" w:rsidR="00831E01" w:rsidRPr="00100FD8" w:rsidRDefault="00831E01" w:rsidP="00504AA8">
      <w:pPr>
        <w:spacing w:after="0" w:line="240" w:lineRule="auto"/>
        <w:ind w:firstLine="567"/>
        <w:rPr>
          <w:rFonts w:cstheme="minorHAnsi"/>
          <w:noProof/>
          <w:lang w:val="lt-LT"/>
        </w:rPr>
      </w:pPr>
      <w:r w:rsidRPr="00100FD8">
        <w:rPr>
          <w:rFonts w:cstheme="minorHAnsi"/>
          <w:lang w:val="lt-LT"/>
        </w:rPr>
        <w:t xml:space="preserve">Šio kriterijaus geriausia reikšmė yra </w:t>
      </w:r>
      <w:r w:rsidR="00B36DD4" w:rsidRPr="00100FD8">
        <w:rPr>
          <w:rFonts w:cstheme="minorHAnsi"/>
          <w:lang w:val="lt-LT"/>
        </w:rPr>
        <w:t>4</w:t>
      </w:r>
      <w:r w:rsidR="00D530DE" w:rsidRPr="00100FD8">
        <w:rPr>
          <w:rFonts w:cstheme="minorHAnsi"/>
          <w:lang w:val="lt-LT"/>
        </w:rPr>
        <w:t>0</w:t>
      </w:r>
      <w:r w:rsidR="00B36DD4" w:rsidRPr="00100FD8">
        <w:rPr>
          <w:rFonts w:cstheme="minorHAnsi"/>
          <w:lang w:val="lt-LT"/>
        </w:rPr>
        <w:t xml:space="preserve"> </w:t>
      </w:r>
      <w:r w:rsidRPr="00100FD8">
        <w:rPr>
          <w:rFonts w:cstheme="minorHAnsi"/>
          <w:lang w:val="lt-LT"/>
        </w:rPr>
        <w:t>balų.</w:t>
      </w:r>
    </w:p>
    <w:p w14:paraId="6F614146" w14:textId="77777777" w:rsidR="00CA650B" w:rsidRPr="00100FD8" w:rsidRDefault="00CA650B" w:rsidP="00504AA8">
      <w:pPr>
        <w:tabs>
          <w:tab w:val="left" w:pos="567"/>
          <w:tab w:val="left" w:pos="717"/>
          <w:tab w:val="left" w:pos="7655"/>
        </w:tabs>
        <w:spacing w:after="0" w:line="240" w:lineRule="auto"/>
        <w:jc w:val="center"/>
        <w:rPr>
          <w:rFonts w:cstheme="minorHAnsi"/>
          <w:noProof/>
          <w:lang w:val="lt-LT"/>
        </w:rPr>
      </w:pPr>
    </w:p>
    <w:p w14:paraId="5E5D932C" w14:textId="48B57981" w:rsidR="005E2A9F" w:rsidRPr="00100FD8" w:rsidRDefault="00AC36F2" w:rsidP="00504AA8">
      <w:pPr>
        <w:tabs>
          <w:tab w:val="left" w:pos="567"/>
          <w:tab w:val="left" w:pos="717"/>
          <w:tab w:val="left" w:pos="7655"/>
        </w:tabs>
        <w:spacing w:after="0" w:line="240" w:lineRule="auto"/>
        <w:jc w:val="right"/>
        <w:rPr>
          <w:rFonts w:cstheme="minorHAnsi"/>
          <w:i/>
          <w:iCs/>
          <w:noProof/>
          <w:lang w:val="lt-LT"/>
        </w:rPr>
      </w:pPr>
      <w:r w:rsidRPr="00100FD8">
        <w:rPr>
          <w:rFonts w:cstheme="minorHAnsi"/>
          <w:i/>
          <w:iCs/>
          <w:noProof/>
          <w:color w:val="000000" w:themeColor="text1"/>
          <w:lang w:val="lt-LT"/>
        </w:rPr>
        <w:t>2 lentelė</w:t>
      </w:r>
      <w:r w:rsidR="00210E1D" w:rsidRPr="00100FD8">
        <w:rPr>
          <w:rFonts w:cstheme="minorHAnsi"/>
          <w:i/>
          <w:iCs/>
          <w:noProof/>
          <w:color w:val="000000" w:themeColor="text1"/>
          <w:lang w:val="lt-LT"/>
        </w:rPr>
        <w:t xml:space="preserve"> </w:t>
      </w:r>
      <w:r w:rsidR="001D0248" w:rsidRPr="00100FD8">
        <w:rPr>
          <w:rFonts w:cstheme="minorHAnsi"/>
          <w:i/>
          <w:iCs/>
          <w:noProof/>
          <w:lang w:val="lt-LT"/>
        </w:rPr>
        <w:t>Specialist</w:t>
      </w:r>
      <w:r w:rsidR="00826DCD" w:rsidRPr="00100FD8">
        <w:rPr>
          <w:rFonts w:cstheme="minorHAnsi"/>
          <w:i/>
          <w:iCs/>
          <w:noProof/>
          <w:lang w:val="lt-LT"/>
        </w:rPr>
        <w:t>o</w:t>
      </w:r>
      <w:r w:rsidR="001D0248" w:rsidRPr="00100FD8">
        <w:rPr>
          <w:rFonts w:cstheme="minorHAnsi"/>
          <w:i/>
          <w:iCs/>
          <w:noProof/>
          <w:lang w:val="lt-LT"/>
        </w:rPr>
        <w:t xml:space="preserve"> </w:t>
      </w:r>
      <w:r w:rsidR="00B83920" w:rsidRPr="00100FD8">
        <w:rPr>
          <w:rFonts w:cstheme="minorHAnsi"/>
          <w:i/>
          <w:iCs/>
          <w:noProof/>
          <w:lang w:val="lt-LT"/>
        </w:rPr>
        <w:t>balų skalė</w:t>
      </w:r>
    </w:p>
    <w:tbl>
      <w:tblPr>
        <w:tblStyle w:val="TableGrid"/>
        <w:tblW w:w="9918" w:type="dxa"/>
        <w:tblLook w:val="04A0" w:firstRow="1" w:lastRow="0" w:firstColumn="1" w:lastColumn="0" w:noHBand="0" w:noVBand="1"/>
      </w:tblPr>
      <w:tblGrid>
        <w:gridCol w:w="5807"/>
        <w:gridCol w:w="2779"/>
        <w:gridCol w:w="1332"/>
      </w:tblGrid>
      <w:tr w:rsidR="005554DA" w:rsidRPr="00100FD8" w14:paraId="3814E72B" w14:textId="77777777" w:rsidTr="006A3A9D">
        <w:tc>
          <w:tcPr>
            <w:tcW w:w="5807" w:type="dxa"/>
            <w:shd w:val="clear" w:color="auto" w:fill="EDEDED" w:themeFill="accent3" w:themeFillTint="33"/>
          </w:tcPr>
          <w:p w14:paraId="46E3D9F2" w14:textId="1A1FA377" w:rsidR="005554DA" w:rsidRPr="00100FD8" w:rsidRDefault="005554DA" w:rsidP="00504AA8">
            <w:pPr>
              <w:spacing w:line="240" w:lineRule="auto"/>
              <w:rPr>
                <w:rFonts w:ascii="Calibri" w:hAnsi="Calibri" w:cs="Calibri"/>
                <w:b/>
                <w:bCs/>
                <w:noProof/>
                <w:sz w:val="22"/>
                <w:szCs w:val="22"/>
                <w:lang w:val="lt-LT"/>
              </w:rPr>
            </w:pPr>
            <w:r w:rsidRPr="00100FD8">
              <w:rPr>
                <w:rFonts w:ascii="Calibri" w:hAnsi="Calibri" w:cs="Calibri"/>
                <w:b/>
                <w:bCs/>
                <w:sz w:val="22"/>
                <w:szCs w:val="22"/>
                <w:lang w:val="lt-LT"/>
              </w:rPr>
              <w:t>Kriterijus</w:t>
            </w:r>
          </w:p>
        </w:tc>
        <w:tc>
          <w:tcPr>
            <w:tcW w:w="2779" w:type="dxa"/>
            <w:shd w:val="clear" w:color="auto" w:fill="EDEDED" w:themeFill="accent3" w:themeFillTint="33"/>
          </w:tcPr>
          <w:p w14:paraId="4908A492" w14:textId="1054DA65" w:rsidR="005554DA" w:rsidRPr="00100FD8" w:rsidRDefault="00F07768" w:rsidP="00504AA8">
            <w:pPr>
              <w:spacing w:line="240" w:lineRule="auto"/>
              <w:rPr>
                <w:rFonts w:ascii="Calibri" w:hAnsi="Calibri" w:cs="Calibri"/>
                <w:b/>
                <w:bCs/>
                <w:sz w:val="22"/>
                <w:szCs w:val="22"/>
                <w:lang w:val="lt-LT"/>
              </w:rPr>
            </w:pPr>
            <w:r w:rsidRPr="00100FD8">
              <w:rPr>
                <w:rFonts w:ascii="Calibri" w:hAnsi="Calibri" w:cs="Calibri"/>
                <w:b/>
                <w:noProof/>
                <w:sz w:val="22"/>
                <w:szCs w:val="22"/>
                <w:lang w:val="lt-LT"/>
              </w:rPr>
              <w:t xml:space="preserve">Bendra Specialistų Nr. 1 ir Nr. 2 </w:t>
            </w:r>
            <w:r w:rsidR="005554DA" w:rsidRPr="00100FD8">
              <w:rPr>
                <w:rFonts w:ascii="Calibri" w:hAnsi="Calibri" w:cs="Calibri"/>
                <w:b/>
                <w:noProof/>
                <w:sz w:val="22"/>
                <w:szCs w:val="22"/>
                <w:lang w:val="lt-LT"/>
              </w:rPr>
              <w:t>patirtis</w:t>
            </w:r>
            <w:r w:rsidRPr="00100FD8">
              <w:rPr>
                <w:rFonts w:ascii="Calibri" w:hAnsi="Calibri" w:cs="Calibri"/>
                <w:b/>
                <w:noProof/>
                <w:sz w:val="22"/>
                <w:szCs w:val="22"/>
                <w:lang w:val="lt-LT"/>
              </w:rPr>
              <w:t>, sumuojant patirtį</w:t>
            </w:r>
            <w:r w:rsidR="005554DA" w:rsidRPr="00100FD8">
              <w:rPr>
                <w:rFonts w:ascii="Calibri" w:hAnsi="Calibri" w:cs="Calibri"/>
                <w:b/>
                <w:noProof/>
                <w:sz w:val="22"/>
                <w:szCs w:val="22"/>
                <w:lang w:val="lt-LT"/>
              </w:rPr>
              <w:t xml:space="preserve"> (T)</w:t>
            </w:r>
            <w:r w:rsidRPr="00100FD8">
              <w:rPr>
                <w:rFonts w:ascii="Calibri" w:hAnsi="Calibri" w:cs="Calibri"/>
                <w:b/>
                <w:noProof/>
                <w:sz w:val="22"/>
                <w:szCs w:val="22"/>
                <w:lang w:val="lt-LT"/>
              </w:rPr>
              <w:t>, iš viso</w:t>
            </w:r>
          </w:p>
        </w:tc>
        <w:tc>
          <w:tcPr>
            <w:tcW w:w="1332" w:type="dxa"/>
            <w:shd w:val="clear" w:color="auto" w:fill="EDEDED" w:themeFill="accent3" w:themeFillTint="33"/>
          </w:tcPr>
          <w:p w14:paraId="2E2D0663" w14:textId="55711319" w:rsidR="005554DA" w:rsidRPr="00100FD8" w:rsidRDefault="00D844E8" w:rsidP="00504AA8">
            <w:pPr>
              <w:spacing w:line="240" w:lineRule="auto"/>
              <w:rPr>
                <w:rFonts w:ascii="Calibri" w:hAnsi="Calibri" w:cs="Calibri"/>
                <w:b/>
                <w:bCs/>
                <w:noProof/>
                <w:sz w:val="22"/>
                <w:szCs w:val="22"/>
                <w:lang w:val="lt-LT"/>
              </w:rPr>
            </w:pPr>
            <w:r w:rsidRPr="00100FD8">
              <w:rPr>
                <w:rFonts w:ascii="Calibri" w:hAnsi="Calibri" w:cs="Calibri"/>
                <w:b/>
                <w:bCs/>
                <w:sz w:val="22"/>
                <w:szCs w:val="22"/>
                <w:lang w:val="lt-LT"/>
              </w:rPr>
              <w:t>Skiriami balai</w:t>
            </w:r>
          </w:p>
        </w:tc>
      </w:tr>
      <w:tr w:rsidR="005200F4" w:rsidRPr="00100FD8" w14:paraId="7161EF68" w14:textId="77777777" w:rsidTr="006A3A9D">
        <w:tc>
          <w:tcPr>
            <w:tcW w:w="5807" w:type="dxa"/>
            <w:vMerge w:val="restart"/>
            <w:shd w:val="clear" w:color="auto" w:fill="EDEDED" w:themeFill="accent3" w:themeFillTint="33"/>
          </w:tcPr>
          <w:p w14:paraId="3D9F15C8" w14:textId="4D71E799" w:rsidR="007A192C" w:rsidRPr="00100FD8" w:rsidRDefault="001B7DBA" w:rsidP="00504AA8">
            <w:pPr>
              <w:spacing w:line="240" w:lineRule="auto"/>
              <w:rPr>
                <w:rFonts w:asciiTheme="minorHAnsi" w:eastAsia="Arial Unicode MS" w:hAnsiTheme="minorHAnsi" w:cstheme="minorHAnsi"/>
                <w:b/>
                <w:iCs/>
                <w:color w:val="000000"/>
                <w:sz w:val="22"/>
                <w:szCs w:val="22"/>
                <w:lang w:val="lt-LT"/>
              </w:rPr>
            </w:pPr>
            <w:r w:rsidRPr="00100FD8">
              <w:rPr>
                <w:rFonts w:asciiTheme="minorHAnsi" w:eastAsia="Arial Unicode MS" w:hAnsiTheme="minorHAnsi" w:cstheme="minorHAnsi"/>
                <w:b/>
                <w:iCs/>
                <w:color w:val="000000"/>
                <w:sz w:val="22"/>
                <w:szCs w:val="22"/>
                <w:lang w:val="lt-LT"/>
              </w:rPr>
              <w:t>K</w:t>
            </w:r>
            <w:r w:rsidR="00C118C3" w:rsidRPr="00100FD8">
              <w:rPr>
                <w:rFonts w:asciiTheme="minorHAnsi" w:eastAsia="Arial Unicode MS" w:hAnsiTheme="minorHAnsi" w:cstheme="minorHAnsi"/>
                <w:b/>
                <w:iCs/>
                <w:color w:val="000000"/>
                <w:sz w:val="22"/>
                <w:szCs w:val="22"/>
                <w:lang w:val="lt-LT"/>
              </w:rPr>
              <w:t xml:space="preserve">okybė – </w:t>
            </w:r>
            <w:r w:rsidR="00837D3C" w:rsidRPr="00100FD8">
              <w:rPr>
                <w:rFonts w:asciiTheme="minorHAnsi" w:eastAsia="Arial Unicode MS" w:hAnsiTheme="minorHAnsi" w:cstheme="minorHAnsi"/>
                <w:b/>
                <w:iCs/>
                <w:color w:val="000000"/>
                <w:sz w:val="22"/>
                <w:szCs w:val="22"/>
                <w:lang w:val="lt-LT"/>
              </w:rPr>
              <w:t xml:space="preserve">papildoma </w:t>
            </w:r>
            <w:r w:rsidR="00A317B2" w:rsidRPr="00100FD8">
              <w:rPr>
                <w:rFonts w:asciiTheme="minorHAnsi" w:eastAsia="Arial Unicode MS" w:hAnsiTheme="minorHAnsi" w:cstheme="minorHAnsi"/>
                <w:b/>
                <w:iCs/>
                <w:color w:val="000000"/>
                <w:sz w:val="22"/>
                <w:szCs w:val="22"/>
                <w:lang w:val="lt-LT"/>
              </w:rPr>
              <w:t xml:space="preserve">Tiekėjo </w:t>
            </w:r>
            <w:r w:rsidR="00173C44" w:rsidRPr="00100FD8">
              <w:rPr>
                <w:rFonts w:asciiTheme="minorHAnsi" w:eastAsia="Arial Unicode MS" w:hAnsiTheme="minorHAnsi" w:cstheme="minorHAnsi"/>
                <w:b/>
                <w:iCs/>
                <w:color w:val="000000"/>
                <w:sz w:val="22"/>
                <w:szCs w:val="22"/>
                <w:lang w:val="lt-LT"/>
              </w:rPr>
              <w:t>siūlomų S</w:t>
            </w:r>
            <w:r w:rsidR="00C118C3" w:rsidRPr="00100FD8">
              <w:rPr>
                <w:rFonts w:asciiTheme="minorHAnsi" w:eastAsia="Arial Unicode MS" w:hAnsiTheme="minorHAnsi" w:cstheme="minorHAnsi"/>
                <w:b/>
                <w:iCs/>
                <w:color w:val="000000"/>
                <w:sz w:val="22"/>
                <w:szCs w:val="22"/>
                <w:lang w:val="lt-LT"/>
              </w:rPr>
              <w:t>pecialist</w:t>
            </w:r>
            <w:r w:rsidR="00837D3C" w:rsidRPr="00100FD8">
              <w:rPr>
                <w:rFonts w:asciiTheme="minorHAnsi" w:eastAsia="Arial Unicode MS" w:hAnsiTheme="minorHAnsi" w:cstheme="minorHAnsi"/>
                <w:b/>
                <w:iCs/>
                <w:color w:val="000000"/>
                <w:sz w:val="22"/>
                <w:szCs w:val="22"/>
                <w:lang w:val="lt-LT"/>
              </w:rPr>
              <w:t>ų</w:t>
            </w:r>
            <w:r w:rsidR="00C118C3" w:rsidRPr="00100FD8">
              <w:rPr>
                <w:rFonts w:asciiTheme="minorHAnsi" w:eastAsia="Arial Unicode MS" w:hAnsiTheme="minorHAnsi" w:cstheme="minorHAnsi"/>
                <w:b/>
                <w:iCs/>
                <w:color w:val="000000"/>
                <w:sz w:val="22"/>
                <w:szCs w:val="22"/>
                <w:lang w:val="lt-LT"/>
              </w:rPr>
              <w:t xml:space="preserve"> patirtis (T)</w:t>
            </w:r>
          </w:p>
          <w:p w14:paraId="4E3FB7AC" w14:textId="60B93E7C" w:rsidR="000C7110" w:rsidRPr="00100FD8" w:rsidRDefault="000C7110" w:rsidP="00504AA8">
            <w:pPr>
              <w:spacing w:line="240" w:lineRule="auto"/>
              <w:rPr>
                <w:rFonts w:asciiTheme="minorHAnsi" w:hAnsiTheme="minorHAnsi" w:cstheme="minorHAnsi"/>
                <w:b/>
                <w:sz w:val="22"/>
                <w:szCs w:val="22"/>
                <w:lang w:val="lt-LT"/>
              </w:rPr>
            </w:pPr>
            <w:r w:rsidRPr="00100FD8">
              <w:rPr>
                <w:rFonts w:asciiTheme="minorHAnsi" w:hAnsiTheme="minorHAnsi" w:cstheme="minorHAnsi"/>
                <w:b/>
                <w:sz w:val="22"/>
                <w:szCs w:val="22"/>
                <w:lang w:val="lt-LT"/>
              </w:rPr>
              <w:t xml:space="preserve"> </w:t>
            </w:r>
          </w:p>
          <w:p w14:paraId="23AB2DE2" w14:textId="3C65323B" w:rsidR="00C31956" w:rsidRPr="00100FD8" w:rsidRDefault="00837D3C" w:rsidP="00504AA8">
            <w:pPr>
              <w:spacing w:line="240" w:lineRule="auto"/>
              <w:rPr>
                <w:rFonts w:asciiTheme="minorHAnsi" w:hAnsiTheme="minorHAnsi" w:cstheme="minorHAnsi"/>
                <w:w w:val="105"/>
                <w:sz w:val="22"/>
                <w:szCs w:val="22"/>
                <w:lang w:val="lt-LT"/>
              </w:rPr>
            </w:pPr>
            <w:r w:rsidRPr="00100FD8">
              <w:rPr>
                <w:rFonts w:asciiTheme="minorHAnsi" w:hAnsiTheme="minorHAnsi" w:cstheme="minorHAnsi"/>
                <w:b/>
                <w:sz w:val="22"/>
                <w:szCs w:val="22"/>
                <w:lang w:val="lt-LT"/>
              </w:rPr>
              <w:t xml:space="preserve">Papildoma </w:t>
            </w:r>
            <w:r w:rsidR="00C31956" w:rsidRPr="00100FD8">
              <w:rPr>
                <w:rFonts w:asciiTheme="minorHAnsi" w:hAnsiTheme="minorHAnsi" w:cstheme="minorHAnsi"/>
                <w:b/>
                <w:bCs/>
                <w:sz w:val="22"/>
                <w:szCs w:val="22"/>
                <w:lang w:val="lt-LT"/>
              </w:rPr>
              <w:t>Specialistų Nr. 1 ir Nr. 2 patirtis, viršijanti pirkimo dokumentuose nustatytus minimalius kvalifikacinius reikalavimus</w:t>
            </w:r>
            <w:r w:rsidR="009D060B" w:rsidRPr="00100FD8">
              <w:rPr>
                <w:rFonts w:asciiTheme="minorHAnsi" w:hAnsiTheme="minorHAnsi" w:cstheme="minorHAnsi"/>
                <w:b/>
                <w:bCs/>
                <w:sz w:val="22"/>
                <w:szCs w:val="22"/>
                <w:lang w:val="lt-LT"/>
              </w:rPr>
              <w:t>.</w:t>
            </w:r>
            <w:r w:rsidR="00C31956" w:rsidRPr="00100FD8">
              <w:rPr>
                <w:rFonts w:asciiTheme="minorHAnsi" w:hAnsiTheme="minorHAnsi" w:cstheme="minorHAnsi"/>
                <w:b/>
                <w:bCs/>
                <w:sz w:val="22"/>
                <w:szCs w:val="22"/>
                <w:lang w:val="lt-LT"/>
              </w:rPr>
              <w:t xml:space="preserve"> Specialist</w:t>
            </w:r>
            <w:r w:rsidR="005217A1" w:rsidRPr="00100FD8">
              <w:rPr>
                <w:rFonts w:asciiTheme="minorHAnsi" w:hAnsiTheme="minorHAnsi" w:cstheme="minorHAnsi"/>
                <w:b/>
                <w:bCs/>
                <w:sz w:val="22"/>
                <w:szCs w:val="22"/>
                <w:lang w:val="lt-LT"/>
              </w:rPr>
              <w:t>ams</w:t>
            </w:r>
            <w:r w:rsidR="00C31956" w:rsidRPr="00100FD8">
              <w:rPr>
                <w:rFonts w:asciiTheme="minorHAnsi" w:hAnsiTheme="minorHAnsi" w:cstheme="minorHAnsi"/>
                <w:b/>
                <w:bCs/>
                <w:sz w:val="22"/>
                <w:szCs w:val="22"/>
                <w:lang w:val="lt-LT"/>
              </w:rPr>
              <w:t xml:space="preserve"> Nr. 1 ir Nr. 2, </w:t>
            </w:r>
            <w:r w:rsidR="00C31956" w:rsidRPr="00100FD8">
              <w:rPr>
                <w:rFonts w:asciiTheme="minorHAnsi" w:hAnsiTheme="minorHAnsi" w:cstheme="minorHAnsi"/>
                <w:sz w:val="22"/>
                <w:szCs w:val="22"/>
                <w:lang w:val="lt-LT"/>
              </w:rPr>
              <w:t>p</w:t>
            </w:r>
            <w:r w:rsidR="005200F4" w:rsidRPr="00100FD8">
              <w:rPr>
                <w:rFonts w:asciiTheme="minorHAnsi" w:hAnsiTheme="minorHAnsi" w:cstheme="minorHAnsi"/>
                <w:sz w:val="22"/>
                <w:szCs w:val="22"/>
                <w:lang w:val="lt-LT"/>
              </w:rPr>
              <w:t xml:space="preserve">er paskutinius 3 (tris) metus </w:t>
            </w:r>
            <w:r w:rsidR="00C31956" w:rsidRPr="00100FD8">
              <w:rPr>
                <w:rFonts w:asciiTheme="minorHAnsi" w:hAnsiTheme="minorHAnsi" w:cstheme="minorHAnsi"/>
                <w:w w:val="105"/>
                <w:sz w:val="22"/>
                <w:szCs w:val="22"/>
                <w:lang w:val="lt-LT"/>
              </w:rPr>
              <w:t>tinkamai atrenkant darbuotojus</w:t>
            </w:r>
            <w:r w:rsidR="005200F4" w:rsidRPr="00100FD8">
              <w:rPr>
                <w:rFonts w:asciiTheme="minorHAnsi" w:hAnsiTheme="minorHAnsi" w:cstheme="minorHAnsi"/>
                <w:w w:val="105"/>
                <w:sz w:val="22"/>
                <w:szCs w:val="22"/>
                <w:lang w:val="lt-LT"/>
              </w:rPr>
              <w:t xml:space="preserve"> </w:t>
            </w:r>
            <w:r w:rsidR="00C31956" w:rsidRPr="00100FD8">
              <w:rPr>
                <w:rFonts w:asciiTheme="minorHAnsi" w:hAnsiTheme="minorHAnsi" w:cstheme="minorHAnsi"/>
                <w:w w:val="105"/>
                <w:sz w:val="22"/>
                <w:szCs w:val="22"/>
                <w:lang w:val="lt-LT"/>
              </w:rPr>
              <w:t xml:space="preserve">(aukščiausio </w:t>
            </w:r>
            <w:r w:rsidR="00C31956" w:rsidRPr="00100FD8">
              <w:rPr>
                <w:rFonts w:asciiTheme="minorHAnsi" w:hAnsiTheme="minorHAnsi" w:cstheme="minorHAnsi"/>
                <w:w w:val="105"/>
                <w:sz w:val="22"/>
                <w:szCs w:val="22"/>
                <w:lang w:val="lt-LT"/>
              </w:rPr>
              <w:lastRenderedPageBreak/>
              <w:t>ir/ar vidurinio lygmens vadovus ir/ar specialistus)*</w:t>
            </w:r>
            <w:r w:rsidR="00C31956" w:rsidRPr="00100FD8">
              <w:rPr>
                <w:rFonts w:asciiTheme="minorHAnsi" w:hAnsiTheme="minorHAnsi" w:cstheme="minorHAnsi"/>
                <w:w w:val="105"/>
                <w:sz w:val="22"/>
                <w:szCs w:val="22"/>
                <w:lang w:val="lt-LT" w:eastAsia="en-US"/>
              </w:rPr>
              <w:t xml:space="preserve"> </w:t>
            </w:r>
            <w:r w:rsidR="00C31956" w:rsidRPr="00100FD8">
              <w:rPr>
                <w:rFonts w:asciiTheme="minorHAnsi" w:hAnsiTheme="minorHAnsi" w:cstheme="minorHAnsi"/>
                <w:w w:val="105"/>
                <w:sz w:val="22"/>
                <w:szCs w:val="22"/>
                <w:lang w:val="lt-LT"/>
              </w:rPr>
              <w:t>įmonėms, kurių apdraustųjų darbuotojų skaičius yra daugiau arba lygus 200</w:t>
            </w:r>
          </w:p>
          <w:p w14:paraId="0D5D1A8C" w14:textId="77777777" w:rsidR="007A192C" w:rsidRPr="00100FD8" w:rsidRDefault="007A192C" w:rsidP="00504AA8">
            <w:pPr>
              <w:spacing w:line="240" w:lineRule="auto"/>
              <w:rPr>
                <w:rFonts w:asciiTheme="minorHAnsi" w:hAnsiTheme="minorHAnsi" w:cstheme="minorHAnsi"/>
                <w:w w:val="105"/>
                <w:sz w:val="22"/>
                <w:szCs w:val="22"/>
                <w:lang w:val="lt-LT"/>
              </w:rPr>
            </w:pPr>
          </w:p>
          <w:p w14:paraId="654B45F2" w14:textId="752E0360" w:rsidR="005200F4" w:rsidRPr="00100FD8" w:rsidRDefault="00C31956" w:rsidP="00504AA8">
            <w:pPr>
              <w:spacing w:line="240" w:lineRule="auto"/>
              <w:rPr>
                <w:rFonts w:asciiTheme="minorHAnsi" w:hAnsiTheme="minorHAnsi" w:cstheme="minorHAnsi"/>
                <w:w w:val="105"/>
                <w:sz w:val="22"/>
                <w:szCs w:val="22"/>
                <w:lang w:val="lt-LT"/>
              </w:rPr>
            </w:pPr>
            <w:r w:rsidRPr="00100FD8">
              <w:rPr>
                <w:rFonts w:asciiTheme="minorHAnsi" w:hAnsiTheme="minorHAnsi" w:cstheme="minorHAnsi"/>
                <w:w w:val="105"/>
                <w:sz w:val="22"/>
                <w:szCs w:val="22"/>
                <w:lang w:val="lt-LT"/>
              </w:rPr>
              <w:t>*</w:t>
            </w:r>
            <w:r w:rsidRPr="00100FD8">
              <w:rPr>
                <w:rFonts w:asciiTheme="minorHAnsi" w:hAnsiTheme="minorHAnsi" w:cstheme="minorHAnsi"/>
                <w:w w:val="105"/>
                <w:sz w:val="22"/>
                <w:szCs w:val="22"/>
                <w:lang w:val="lt-LT" w:eastAsia="en-US"/>
              </w:rPr>
              <w:t xml:space="preserve"> </w:t>
            </w:r>
            <w:r w:rsidRPr="00100FD8">
              <w:rPr>
                <w:rFonts w:asciiTheme="minorHAnsi" w:hAnsiTheme="minorHAnsi" w:cstheme="minorHAnsi"/>
                <w:w w:val="105"/>
                <w:sz w:val="22"/>
                <w:szCs w:val="22"/>
                <w:lang w:val="lt-LT"/>
              </w:rPr>
              <w:t>aukščiausio, vidurinio lygmens vadovų bei specialistų apibrėžimai pateikti</w:t>
            </w:r>
            <w:r w:rsidRPr="00100FD8">
              <w:rPr>
                <w:rFonts w:asciiTheme="minorHAnsi" w:hAnsiTheme="minorHAnsi" w:cstheme="minorHAnsi"/>
                <w:sz w:val="22"/>
                <w:szCs w:val="22"/>
                <w:lang w:val="lt-LT" w:eastAsia="en-US"/>
              </w:rPr>
              <w:t xml:space="preserve"> </w:t>
            </w:r>
            <w:r w:rsidRPr="00100FD8">
              <w:rPr>
                <w:rFonts w:asciiTheme="minorHAnsi" w:hAnsiTheme="minorHAnsi" w:cstheme="minorHAnsi"/>
                <w:w w:val="105"/>
                <w:sz w:val="22"/>
                <w:szCs w:val="22"/>
                <w:lang w:val="lt-LT"/>
              </w:rPr>
              <w:t xml:space="preserve">Specialiųjų sąlygų 5 priedo „Reikalavimai tiekėjams“ 2 lentelėje </w:t>
            </w:r>
            <w:r w:rsidRPr="00100FD8" w:rsidDel="00C31956">
              <w:rPr>
                <w:rFonts w:asciiTheme="minorHAnsi" w:hAnsiTheme="minorHAnsi" w:cstheme="minorHAnsi"/>
                <w:w w:val="105"/>
                <w:sz w:val="22"/>
                <w:szCs w:val="22"/>
                <w:lang w:val="lt-LT"/>
              </w:rPr>
              <w:t xml:space="preserve"> </w:t>
            </w:r>
          </w:p>
          <w:p w14:paraId="005081BC" w14:textId="77777777" w:rsidR="005200F4" w:rsidRPr="00100FD8" w:rsidRDefault="005200F4" w:rsidP="00504AA8">
            <w:pPr>
              <w:spacing w:line="240" w:lineRule="auto"/>
              <w:rPr>
                <w:rFonts w:asciiTheme="minorHAnsi" w:hAnsiTheme="minorHAnsi" w:cstheme="minorHAnsi"/>
                <w:w w:val="105"/>
                <w:sz w:val="22"/>
                <w:szCs w:val="22"/>
                <w:lang w:val="lt-LT"/>
              </w:rPr>
            </w:pPr>
          </w:p>
          <w:p w14:paraId="60E7C505" w14:textId="0ED5FB0C" w:rsidR="005200F4" w:rsidRPr="00100FD8" w:rsidRDefault="005200F4" w:rsidP="00A15E15">
            <w:pPr>
              <w:pStyle w:val="TableParagraph"/>
              <w:tabs>
                <w:tab w:val="left" w:pos="181"/>
              </w:tabs>
              <w:ind w:right="85"/>
              <w:jc w:val="both"/>
            </w:pPr>
          </w:p>
        </w:tc>
        <w:tc>
          <w:tcPr>
            <w:tcW w:w="2779" w:type="dxa"/>
            <w:shd w:val="clear" w:color="auto" w:fill="EDEDED" w:themeFill="accent3" w:themeFillTint="33"/>
          </w:tcPr>
          <w:p w14:paraId="7B52D950" w14:textId="3792B9F1" w:rsidR="005200F4" w:rsidRPr="00100FD8" w:rsidRDefault="005200F4" w:rsidP="00504AA8">
            <w:pPr>
              <w:spacing w:line="240" w:lineRule="auto"/>
              <w:rPr>
                <w:rFonts w:ascii="Calibri" w:hAnsi="Calibri" w:cs="Calibri"/>
                <w:bCs/>
                <w:noProof/>
                <w:sz w:val="22"/>
                <w:szCs w:val="22"/>
                <w:lang w:val="lt-LT"/>
              </w:rPr>
            </w:pPr>
            <w:r w:rsidRPr="00100FD8">
              <w:rPr>
                <w:rFonts w:ascii="Calibri" w:hAnsi="Calibri" w:cs="Calibri"/>
                <w:bCs/>
                <w:noProof/>
                <w:sz w:val="22"/>
                <w:szCs w:val="22"/>
                <w:lang w:val="lt-LT"/>
              </w:rPr>
              <w:lastRenderedPageBreak/>
              <w:t>atrink</w:t>
            </w:r>
            <w:r w:rsidR="00F07768" w:rsidRPr="00100FD8">
              <w:rPr>
                <w:rFonts w:ascii="Calibri" w:hAnsi="Calibri" w:cs="Calibri"/>
                <w:bCs/>
                <w:noProof/>
                <w:sz w:val="22"/>
                <w:szCs w:val="22"/>
                <w:lang w:val="lt-LT"/>
              </w:rPr>
              <w:t>t</w:t>
            </w:r>
            <w:r w:rsidR="006506FB" w:rsidRPr="00100FD8">
              <w:rPr>
                <w:rFonts w:ascii="Calibri" w:hAnsi="Calibri" w:cs="Calibri"/>
                <w:bCs/>
                <w:noProof/>
                <w:sz w:val="22"/>
                <w:szCs w:val="22"/>
                <w:lang w:val="lt-LT"/>
              </w:rPr>
              <w:t>a</w:t>
            </w:r>
            <w:r w:rsidRPr="00100FD8">
              <w:rPr>
                <w:rFonts w:ascii="Calibri" w:hAnsi="Calibri" w:cs="Calibri"/>
                <w:bCs/>
                <w:noProof/>
                <w:sz w:val="22"/>
                <w:szCs w:val="22"/>
                <w:lang w:val="lt-LT"/>
              </w:rPr>
              <w:t xml:space="preserve"> </w:t>
            </w:r>
            <w:r w:rsidR="006506FB" w:rsidRPr="00100FD8">
              <w:rPr>
                <w:rFonts w:ascii="Calibri" w:hAnsi="Calibri" w:cs="Calibri"/>
                <w:bCs/>
                <w:noProof/>
                <w:sz w:val="22"/>
                <w:szCs w:val="22"/>
                <w:lang w:val="lt-LT"/>
              </w:rPr>
              <w:t>10</w:t>
            </w:r>
            <w:r w:rsidRPr="00100FD8">
              <w:rPr>
                <w:rFonts w:ascii="Calibri" w:hAnsi="Calibri" w:cs="Calibri"/>
                <w:bCs/>
                <w:noProof/>
                <w:sz w:val="22"/>
                <w:szCs w:val="22"/>
                <w:lang w:val="lt-LT"/>
              </w:rPr>
              <w:t xml:space="preserve"> specialist</w:t>
            </w:r>
            <w:r w:rsidR="006506FB" w:rsidRPr="00100FD8">
              <w:rPr>
                <w:rFonts w:ascii="Calibri" w:hAnsi="Calibri" w:cs="Calibri"/>
                <w:bCs/>
                <w:noProof/>
                <w:sz w:val="22"/>
                <w:szCs w:val="22"/>
                <w:lang w:val="lt-LT"/>
              </w:rPr>
              <w:t>ų</w:t>
            </w:r>
            <w:r w:rsidRPr="00100FD8">
              <w:rPr>
                <w:rFonts w:ascii="Calibri" w:hAnsi="Calibri" w:cs="Calibri"/>
                <w:bCs/>
                <w:noProof/>
                <w:sz w:val="22"/>
                <w:szCs w:val="22"/>
                <w:lang w:val="lt-LT"/>
              </w:rPr>
              <w:t xml:space="preserve"> </w:t>
            </w:r>
          </w:p>
          <w:p w14:paraId="367E2915" w14:textId="12F42174" w:rsidR="005200F4" w:rsidRPr="00100FD8" w:rsidRDefault="005200F4" w:rsidP="00504AA8">
            <w:pPr>
              <w:spacing w:line="240" w:lineRule="auto"/>
              <w:rPr>
                <w:rFonts w:ascii="Calibri" w:hAnsi="Calibri" w:cs="Calibri"/>
                <w:bCs/>
                <w:noProof/>
                <w:sz w:val="22"/>
                <w:szCs w:val="22"/>
                <w:lang w:val="lt-LT"/>
              </w:rPr>
            </w:pPr>
            <w:r w:rsidRPr="00100FD8">
              <w:rPr>
                <w:rFonts w:ascii="Calibri" w:hAnsi="Calibri" w:cs="Calibri"/>
                <w:bCs/>
                <w:noProof/>
                <w:sz w:val="22"/>
                <w:szCs w:val="22"/>
                <w:lang w:val="lt-LT"/>
              </w:rPr>
              <w:t>(</w:t>
            </w:r>
            <w:r w:rsidR="00F07768" w:rsidRPr="00100FD8">
              <w:rPr>
                <w:rFonts w:ascii="Calibri" w:hAnsi="Calibri" w:cs="Calibri"/>
                <w:bCs/>
                <w:noProof/>
                <w:sz w:val="22"/>
                <w:szCs w:val="22"/>
                <w:lang w:val="lt-LT"/>
              </w:rPr>
              <w:t xml:space="preserve">minimali patirtis </w:t>
            </w:r>
            <w:r w:rsidRPr="00100FD8">
              <w:rPr>
                <w:rFonts w:ascii="Calibri" w:hAnsi="Calibri" w:cs="Calibri"/>
                <w:bCs/>
                <w:noProof/>
                <w:sz w:val="22"/>
                <w:szCs w:val="22"/>
                <w:lang w:val="lt-LT"/>
              </w:rPr>
              <w:t>kvalifikacijai pagrįst</w:t>
            </w:r>
            <w:r w:rsidR="00DD5803" w:rsidRPr="00100FD8">
              <w:rPr>
                <w:rFonts w:ascii="Calibri" w:hAnsi="Calibri" w:cs="Calibri"/>
                <w:bCs/>
                <w:noProof/>
                <w:sz w:val="22"/>
                <w:szCs w:val="22"/>
                <w:lang w:val="lt-LT"/>
              </w:rPr>
              <w:t>i</w:t>
            </w:r>
            <w:r w:rsidR="00F07768" w:rsidRPr="00100FD8">
              <w:rPr>
                <w:rFonts w:ascii="Calibri" w:hAnsi="Calibri" w:cs="Calibri"/>
                <w:bCs/>
                <w:noProof/>
                <w:sz w:val="22"/>
                <w:szCs w:val="22"/>
                <w:lang w:val="lt-LT"/>
              </w:rPr>
              <w:t xml:space="preserve">, už kurią balai </w:t>
            </w:r>
            <w:r w:rsidR="00616872" w:rsidRPr="00100FD8">
              <w:rPr>
                <w:rFonts w:ascii="Calibri" w:hAnsi="Calibri" w:cs="Calibri"/>
                <w:bCs/>
                <w:noProof/>
                <w:sz w:val="22"/>
                <w:szCs w:val="22"/>
                <w:lang w:val="lt-LT"/>
              </w:rPr>
              <w:t>ne</w:t>
            </w:r>
            <w:r w:rsidR="00F07768" w:rsidRPr="00100FD8">
              <w:rPr>
                <w:rFonts w:ascii="Calibri" w:hAnsi="Calibri" w:cs="Calibri"/>
                <w:bCs/>
                <w:noProof/>
                <w:sz w:val="22"/>
                <w:szCs w:val="22"/>
                <w:lang w:val="lt-LT"/>
              </w:rPr>
              <w:t>skiriami</w:t>
            </w:r>
            <w:r w:rsidRPr="00100FD8">
              <w:rPr>
                <w:rFonts w:ascii="Calibri" w:hAnsi="Calibri" w:cs="Calibri"/>
                <w:bCs/>
                <w:noProof/>
                <w:sz w:val="22"/>
                <w:szCs w:val="22"/>
                <w:lang w:val="lt-LT"/>
              </w:rPr>
              <w:t>)</w:t>
            </w:r>
          </w:p>
        </w:tc>
        <w:tc>
          <w:tcPr>
            <w:tcW w:w="1332" w:type="dxa"/>
            <w:shd w:val="clear" w:color="auto" w:fill="EDEDED" w:themeFill="accent3" w:themeFillTint="33"/>
          </w:tcPr>
          <w:p w14:paraId="20FAE36C" w14:textId="0D7BA5F1" w:rsidR="005200F4" w:rsidRPr="00100FD8" w:rsidRDefault="005200F4" w:rsidP="006A3A9D">
            <w:pPr>
              <w:spacing w:line="240" w:lineRule="auto"/>
              <w:jc w:val="center"/>
              <w:rPr>
                <w:rFonts w:ascii="Calibri" w:hAnsi="Calibri" w:cs="Calibri"/>
                <w:b/>
                <w:bCs/>
                <w:sz w:val="22"/>
                <w:szCs w:val="22"/>
                <w:lang w:val="lt-LT"/>
              </w:rPr>
            </w:pPr>
            <w:r w:rsidRPr="00100FD8">
              <w:rPr>
                <w:rFonts w:ascii="Calibri" w:hAnsi="Calibri" w:cs="Calibri"/>
                <w:b/>
                <w:bCs/>
                <w:sz w:val="22"/>
                <w:szCs w:val="22"/>
                <w:lang w:val="lt-LT"/>
              </w:rPr>
              <w:t>0</w:t>
            </w:r>
          </w:p>
        </w:tc>
      </w:tr>
      <w:tr w:rsidR="005200F4" w:rsidRPr="00100FD8" w14:paraId="3182D0B3" w14:textId="77777777" w:rsidTr="006A3A9D">
        <w:tc>
          <w:tcPr>
            <w:tcW w:w="5807" w:type="dxa"/>
            <w:vMerge/>
            <w:shd w:val="clear" w:color="auto" w:fill="EDEDED" w:themeFill="accent3" w:themeFillTint="33"/>
          </w:tcPr>
          <w:p w14:paraId="67E22FD5" w14:textId="1A72378B" w:rsidR="005200F4" w:rsidRPr="00100FD8" w:rsidRDefault="005200F4" w:rsidP="00504AA8">
            <w:pPr>
              <w:spacing w:line="240" w:lineRule="auto"/>
              <w:rPr>
                <w:rFonts w:ascii="Calibri" w:hAnsi="Calibri" w:cs="Calibri"/>
                <w:b/>
                <w:bCs/>
                <w:sz w:val="22"/>
                <w:szCs w:val="22"/>
                <w:lang w:val="lt-LT"/>
              </w:rPr>
            </w:pPr>
          </w:p>
        </w:tc>
        <w:tc>
          <w:tcPr>
            <w:tcW w:w="2779" w:type="dxa"/>
            <w:shd w:val="clear" w:color="auto" w:fill="EDEDED" w:themeFill="accent3" w:themeFillTint="33"/>
          </w:tcPr>
          <w:p w14:paraId="6B51E1BB" w14:textId="2AC4D75B" w:rsidR="005200F4" w:rsidRPr="00100FD8" w:rsidRDefault="005200F4" w:rsidP="00504AA8">
            <w:pPr>
              <w:spacing w:line="240" w:lineRule="auto"/>
              <w:rPr>
                <w:rFonts w:ascii="Calibri" w:hAnsi="Calibri" w:cs="Calibri"/>
                <w:b/>
                <w:noProof/>
                <w:sz w:val="22"/>
                <w:szCs w:val="22"/>
                <w:lang w:val="lt-LT"/>
              </w:rPr>
            </w:pPr>
            <w:r w:rsidRPr="00100FD8">
              <w:rPr>
                <w:rFonts w:ascii="Calibri" w:hAnsi="Calibri" w:cs="Calibri"/>
                <w:sz w:val="22"/>
                <w:szCs w:val="22"/>
                <w:lang w:val="lt-LT"/>
              </w:rPr>
              <w:t>atrink</w:t>
            </w:r>
            <w:r w:rsidR="008B5B9F" w:rsidRPr="00100FD8">
              <w:rPr>
                <w:rFonts w:ascii="Calibri" w:hAnsi="Calibri" w:cs="Calibri"/>
                <w:sz w:val="22"/>
                <w:szCs w:val="22"/>
                <w:lang w:val="lt-LT"/>
              </w:rPr>
              <w:t>ta</w:t>
            </w:r>
            <w:r w:rsidRPr="00100FD8">
              <w:rPr>
                <w:rFonts w:ascii="Calibri" w:hAnsi="Calibri" w:cs="Calibri"/>
                <w:sz w:val="22"/>
                <w:szCs w:val="22"/>
                <w:lang w:val="lt-LT"/>
              </w:rPr>
              <w:t xml:space="preserve"> 1</w:t>
            </w:r>
            <w:r w:rsidR="00C24DB5" w:rsidRPr="00100FD8">
              <w:rPr>
                <w:rFonts w:ascii="Calibri" w:hAnsi="Calibri" w:cs="Calibri"/>
                <w:sz w:val="22"/>
                <w:szCs w:val="22"/>
                <w:lang w:val="lt-LT"/>
              </w:rPr>
              <w:t>5</w:t>
            </w:r>
            <w:r w:rsidRPr="00100FD8">
              <w:rPr>
                <w:rFonts w:ascii="Calibri" w:hAnsi="Calibri" w:cs="Calibri"/>
                <w:sz w:val="22"/>
                <w:szCs w:val="22"/>
                <w:lang w:val="lt-LT"/>
              </w:rPr>
              <w:t xml:space="preserve"> specialistų </w:t>
            </w:r>
          </w:p>
        </w:tc>
        <w:tc>
          <w:tcPr>
            <w:tcW w:w="1332" w:type="dxa"/>
            <w:shd w:val="clear" w:color="auto" w:fill="EDEDED" w:themeFill="accent3" w:themeFillTint="33"/>
          </w:tcPr>
          <w:p w14:paraId="3F4DBD97" w14:textId="5C867BF3" w:rsidR="005200F4" w:rsidRPr="00100FD8" w:rsidRDefault="006F0F69" w:rsidP="006A3A9D">
            <w:pPr>
              <w:spacing w:line="240" w:lineRule="auto"/>
              <w:jc w:val="center"/>
              <w:rPr>
                <w:rFonts w:ascii="Calibri" w:hAnsi="Calibri" w:cs="Calibri"/>
                <w:b/>
                <w:bCs/>
                <w:sz w:val="22"/>
                <w:szCs w:val="22"/>
                <w:lang w:val="lt-LT"/>
              </w:rPr>
            </w:pPr>
            <w:r w:rsidRPr="00100FD8">
              <w:rPr>
                <w:rFonts w:ascii="Calibri" w:hAnsi="Calibri" w:cs="Calibri"/>
                <w:b/>
                <w:bCs/>
                <w:sz w:val="22"/>
                <w:szCs w:val="22"/>
                <w:lang w:val="lt-LT"/>
              </w:rPr>
              <w:t>10</w:t>
            </w:r>
          </w:p>
        </w:tc>
      </w:tr>
      <w:tr w:rsidR="005200F4" w:rsidRPr="00100FD8" w14:paraId="62775F5B" w14:textId="77777777" w:rsidTr="006A3A9D">
        <w:tc>
          <w:tcPr>
            <w:tcW w:w="5807" w:type="dxa"/>
            <w:vMerge/>
            <w:shd w:val="clear" w:color="auto" w:fill="EDEDED" w:themeFill="accent3" w:themeFillTint="33"/>
          </w:tcPr>
          <w:p w14:paraId="1FF627D0" w14:textId="77777777" w:rsidR="005200F4" w:rsidRPr="00100FD8" w:rsidRDefault="005200F4" w:rsidP="00504AA8">
            <w:pPr>
              <w:spacing w:line="240" w:lineRule="auto"/>
              <w:rPr>
                <w:rFonts w:ascii="Calibri" w:hAnsi="Calibri" w:cs="Calibri"/>
                <w:b/>
                <w:bCs/>
                <w:sz w:val="22"/>
                <w:szCs w:val="22"/>
                <w:lang w:val="lt-LT"/>
              </w:rPr>
            </w:pPr>
          </w:p>
        </w:tc>
        <w:tc>
          <w:tcPr>
            <w:tcW w:w="2779" w:type="dxa"/>
            <w:shd w:val="clear" w:color="auto" w:fill="EDEDED" w:themeFill="accent3" w:themeFillTint="33"/>
          </w:tcPr>
          <w:p w14:paraId="41622756" w14:textId="7FA8553D" w:rsidR="005200F4" w:rsidRPr="00100FD8" w:rsidRDefault="005200F4" w:rsidP="00504AA8">
            <w:pPr>
              <w:spacing w:line="240" w:lineRule="auto"/>
              <w:rPr>
                <w:rFonts w:ascii="Calibri" w:hAnsi="Calibri" w:cs="Calibri"/>
                <w:b/>
                <w:noProof/>
                <w:sz w:val="22"/>
                <w:szCs w:val="22"/>
                <w:lang w:val="lt-LT"/>
              </w:rPr>
            </w:pPr>
            <w:r w:rsidRPr="00100FD8">
              <w:rPr>
                <w:rFonts w:ascii="Calibri" w:hAnsi="Calibri" w:cs="Calibri"/>
                <w:sz w:val="22"/>
                <w:szCs w:val="22"/>
                <w:lang w:val="lt-LT"/>
              </w:rPr>
              <w:t>atrink</w:t>
            </w:r>
            <w:r w:rsidR="008B5B9F" w:rsidRPr="00100FD8">
              <w:rPr>
                <w:rFonts w:ascii="Calibri" w:hAnsi="Calibri" w:cs="Calibri"/>
                <w:sz w:val="22"/>
                <w:szCs w:val="22"/>
                <w:lang w:val="lt-LT"/>
              </w:rPr>
              <w:t>ta</w:t>
            </w:r>
            <w:r w:rsidRPr="00100FD8">
              <w:rPr>
                <w:rFonts w:ascii="Calibri" w:hAnsi="Calibri" w:cs="Calibri"/>
                <w:sz w:val="22"/>
                <w:szCs w:val="22"/>
                <w:lang w:val="lt-LT"/>
              </w:rPr>
              <w:t xml:space="preserve"> </w:t>
            </w:r>
            <w:r w:rsidR="00C24DB5" w:rsidRPr="00100FD8">
              <w:rPr>
                <w:rFonts w:ascii="Calibri" w:hAnsi="Calibri" w:cs="Calibri"/>
                <w:sz w:val="22"/>
                <w:szCs w:val="22"/>
                <w:lang w:val="lt-LT"/>
              </w:rPr>
              <w:t>20</w:t>
            </w:r>
            <w:r w:rsidRPr="00100FD8">
              <w:rPr>
                <w:rFonts w:ascii="Calibri" w:hAnsi="Calibri" w:cs="Calibri"/>
                <w:sz w:val="22"/>
                <w:szCs w:val="22"/>
                <w:lang w:val="lt-LT"/>
              </w:rPr>
              <w:t xml:space="preserve"> specialistų </w:t>
            </w:r>
          </w:p>
        </w:tc>
        <w:tc>
          <w:tcPr>
            <w:tcW w:w="1332" w:type="dxa"/>
            <w:shd w:val="clear" w:color="auto" w:fill="EDEDED" w:themeFill="accent3" w:themeFillTint="33"/>
          </w:tcPr>
          <w:p w14:paraId="6D8BE0BC" w14:textId="28BA0EEA" w:rsidR="005200F4" w:rsidRPr="00100FD8" w:rsidRDefault="006F0F69" w:rsidP="006A3A9D">
            <w:pPr>
              <w:spacing w:line="240" w:lineRule="auto"/>
              <w:jc w:val="center"/>
              <w:rPr>
                <w:rFonts w:ascii="Calibri" w:hAnsi="Calibri" w:cs="Calibri"/>
                <w:b/>
                <w:bCs/>
                <w:sz w:val="22"/>
                <w:szCs w:val="22"/>
                <w:lang w:val="lt-LT"/>
              </w:rPr>
            </w:pPr>
            <w:r w:rsidRPr="00100FD8">
              <w:rPr>
                <w:rFonts w:ascii="Calibri" w:hAnsi="Calibri" w:cs="Calibri"/>
                <w:b/>
                <w:bCs/>
                <w:sz w:val="22"/>
                <w:szCs w:val="22"/>
                <w:lang w:val="lt-LT"/>
              </w:rPr>
              <w:t>20</w:t>
            </w:r>
          </w:p>
        </w:tc>
      </w:tr>
      <w:tr w:rsidR="005200F4" w:rsidRPr="00100FD8" w14:paraId="68A944F6" w14:textId="77777777" w:rsidTr="006A3A9D">
        <w:tc>
          <w:tcPr>
            <w:tcW w:w="5807" w:type="dxa"/>
            <w:vMerge/>
            <w:shd w:val="clear" w:color="auto" w:fill="EDEDED" w:themeFill="accent3" w:themeFillTint="33"/>
          </w:tcPr>
          <w:p w14:paraId="72CA4E71" w14:textId="77777777" w:rsidR="005200F4" w:rsidRPr="00100FD8" w:rsidRDefault="005200F4" w:rsidP="00504AA8">
            <w:pPr>
              <w:spacing w:line="240" w:lineRule="auto"/>
              <w:rPr>
                <w:rFonts w:ascii="Calibri" w:hAnsi="Calibri" w:cs="Calibri"/>
                <w:b/>
                <w:bCs/>
                <w:sz w:val="22"/>
                <w:szCs w:val="22"/>
                <w:lang w:val="lt-LT"/>
              </w:rPr>
            </w:pPr>
          </w:p>
        </w:tc>
        <w:tc>
          <w:tcPr>
            <w:tcW w:w="2779" w:type="dxa"/>
            <w:shd w:val="clear" w:color="auto" w:fill="EDEDED" w:themeFill="accent3" w:themeFillTint="33"/>
          </w:tcPr>
          <w:p w14:paraId="56303A3D" w14:textId="5696630C" w:rsidR="005200F4" w:rsidRPr="00100FD8" w:rsidRDefault="005200F4" w:rsidP="00504AA8">
            <w:pPr>
              <w:spacing w:line="240" w:lineRule="auto"/>
              <w:rPr>
                <w:rFonts w:ascii="Calibri" w:hAnsi="Calibri" w:cs="Calibri"/>
                <w:b/>
                <w:noProof/>
                <w:sz w:val="22"/>
                <w:szCs w:val="22"/>
                <w:lang w:val="lt-LT"/>
              </w:rPr>
            </w:pPr>
            <w:r w:rsidRPr="00100FD8">
              <w:rPr>
                <w:rFonts w:ascii="Calibri" w:hAnsi="Calibri" w:cs="Calibri"/>
                <w:sz w:val="22"/>
                <w:szCs w:val="22"/>
                <w:lang w:val="lt-LT"/>
              </w:rPr>
              <w:t>atrink</w:t>
            </w:r>
            <w:r w:rsidR="008B5B9F" w:rsidRPr="00100FD8">
              <w:rPr>
                <w:rFonts w:ascii="Calibri" w:hAnsi="Calibri" w:cs="Calibri"/>
                <w:sz w:val="22"/>
                <w:szCs w:val="22"/>
                <w:lang w:val="lt-LT"/>
              </w:rPr>
              <w:t>t</w:t>
            </w:r>
            <w:r w:rsidR="005071FB" w:rsidRPr="00100FD8">
              <w:rPr>
                <w:rFonts w:ascii="Calibri" w:hAnsi="Calibri" w:cs="Calibri"/>
                <w:sz w:val="22"/>
                <w:szCs w:val="22"/>
                <w:lang w:val="lt-LT"/>
              </w:rPr>
              <w:t>i</w:t>
            </w:r>
            <w:r w:rsidRPr="00100FD8">
              <w:rPr>
                <w:rFonts w:ascii="Calibri" w:hAnsi="Calibri" w:cs="Calibri"/>
                <w:sz w:val="22"/>
                <w:szCs w:val="22"/>
                <w:lang w:val="lt-LT"/>
              </w:rPr>
              <w:t xml:space="preserve"> 2</w:t>
            </w:r>
            <w:r w:rsidR="0066284A" w:rsidRPr="00100FD8">
              <w:rPr>
                <w:rFonts w:ascii="Calibri" w:hAnsi="Calibri" w:cs="Calibri"/>
                <w:sz w:val="22"/>
                <w:szCs w:val="22"/>
                <w:lang w:val="lt-LT"/>
              </w:rPr>
              <w:t>5</w:t>
            </w:r>
            <w:r w:rsidRPr="00100FD8">
              <w:rPr>
                <w:rFonts w:ascii="Calibri" w:hAnsi="Calibri" w:cs="Calibri"/>
                <w:sz w:val="22"/>
                <w:szCs w:val="22"/>
                <w:lang w:val="lt-LT"/>
              </w:rPr>
              <w:t xml:space="preserve"> specialist</w:t>
            </w:r>
            <w:r w:rsidR="005071FB" w:rsidRPr="00100FD8">
              <w:rPr>
                <w:rFonts w:ascii="Calibri" w:hAnsi="Calibri" w:cs="Calibri"/>
                <w:sz w:val="22"/>
                <w:szCs w:val="22"/>
                <w:lang w:val="lt-LT"/>
              </w:rPr>
              <w:t>ai</w:t>
            </w:r>
          </w:p>
        </w:tc>
        <w:tc>
          <w:tcPr>
            <w:tcW w:w="1332" w:type="dxa"/>
            <w:shd w:val="clear" w:color="auto" w:fill="EDEDED" w:themeFill="accent3" w:themeFillTint="33"/>
          </w:tcPr>
          <w:p w14:paraId="1337134D" w14:textId="7F2F3CED" w:rsidR="005200F4" w:rsidRPr="00100FD8" w:rsidRDefault="006F0F69" w:rsidP="006A3A9D">
            <w:pPr>
              <w:spacing w:line="240" w:lineRule="auto"/>
              <w:jc w:val="center"/>
              <w:rPr>
                <w:rFonts w:ascii="Calibri" w:hAnsi="Calibri" w:cs="Calibri"/>
                <w:b/>
                <w:bCs/>
                <w:sz w:val="22"/>
                <w:szCs w:val="22"/>
                <w:lang w:val="lt-LT"/>
              </w:rPr>
            </w:pPr>
            <w:r w:rsidRPr="00100FD8">
              <w:rPr>
                <w:rFonts w:ascii="Calibri" w:hAnsi="Calibri" w:cs="Calibri"/>
                <w:b/>
                <w:bCs/>
                <w:sz w:val="22"/>
                <w:szCs w:val="22"/>
                <w:lang w:val="lt-LT"/>
              </w:rPr>
              <w:t>30</w:t>
            </w:r>
          </w:p>
        </w:tc>
      </w:tr>
      <w:tr w:rsidR="005200F4" w:rsidRPr="00100FD8" w14:paraId="156112E2" w14:textId="77777777" w:rsidTr="00A906E5">
        <w:trPr>
          <w:trHeight w:val="317"/>
        </w:trPr>
        <w:tc>
          <w:tcPr>
            <w:tcW w:w="5807" w:type="dxa"/>
            <w:vMerge/>
            <w:shd w:val="clear" w:color="auto" w:fill="EDEDED" w:themeFill="accent3" w:themeFillTint="33"/>
          </w:tcPr>
          <w:p w14:paraId="11157721" w14:textId="77777777" w:rsidR="005200F4" w:rsidRPr="00100FD8" w:rsidRDefault="005200F4" w:rsidP="00504AA8">
            <w:pPr>
              <w:spacing w:line="240" w:lineRule="auto"/>
              <w:rPr>
                <w:rFonts w:ascii="Calibri" w:hAnsi="Calibri" w:cs="Calibri"/>
                <w:b/>
                <w:bCs/>
                <w:sz w:val="22"/>
                <w:szCs w:val="22"/>
                <w:lang w:val="lt-LT"/>
              </w:rPr>
            </w:pPr>
          </w:p>
        </w:tc>
        <w:tc>
          <w:tcPr>
            <w:tcW w:w="2779" w:type="dxa"/>
            <w:shd w:val="clear" w:color="auto" w:fill="EDEDED" w:themeFill="accent3" w:themeFillTint="33"/>
          </w:tcPr>
          <w:p w14:paraId="7F87D838" w14:textId="047ADADD" w:rsidR="005200F4" w:rsidRPr="00100FD8" w:rsidRDefault="005200F4" w:rsidP="00504AA8">
            <w:pPr>
              <w:spacing w:line="240" w:lineRule="auto"/>
              <w:rPr>
                <w:rFonts w:ascii="Calibri" w:hAnsi="Calibri" w:cs="Calibri"/>
                <w:b/>
                <w:noProof/>
                <w:sz w:val="22"/>
                <w:szCs w:val="22"/>
                <w:lang w:val="lt-LT"/>
              </w:rPr>
            </w:pPr>
            <w:r w:rsidRPr="00100FD8">
              <w:rPr>
                <w:rFonts w:ascii="Calibri" w:hAnsi="Calibri" w:cs="Calibri"/>
                <w:sz w:val="22"/>
                <w:szCs w:val="22"/>
                <w:lang w:val="lt-LT"/>
              </w:rPr>
              <w:t>atrink</w:t>
            </w:r>
            <w:r w:rsidR="008B5B9F" w:rsidRPr="00100FD8">
              <w:rPr>
                <w:rFonts w:ascii="Calibri" w:hAnsi="Calibri" w:cs="Calibri"/>
                <w:sz w:val="22"/>
                <w:szCs w:val="22"/>
                <w:lang w:val="lt-LT"/>
              </w:rPr>
              <w:t>ta</w:t>
            </w:r>
            <w:r w:rsidRPr="00100FD8">
              <w:rPr>
                <w:rFonts w:ascii="Calibri" w:hAnsi="Calibri" w:cs="Calibri"/>
                <w:sz w:val="22"/>
                <w:szCs w:val="22"/>
                <w:lang w:val="lt-LT"/>
              </w:rPr>
              <w:t xml:space="preserve"> </w:t>
            </w:r>
            <w:r w:rsidR="005071FB" w:rsidRPr="00100FD8">
              <w:rPr>
                <w:rFonts w:ascii="Calibri" w:hAnsi="Calibri" w:cs="Calibri"/>
                <w:sz w:val="22"/>
                <w:szCs w:val="22"/>
                <w:lang w:val="lt-LT"/>
              </w:rPr>
              <w:t>30</w:t>
            </w:r>
            <w:r w:rsidRPr="00100FD8">
              <w:rPr>
                <w:rFonts w:ascii="Calibri" w:hAnsi="Calibri" w:cs="Calibri"/>
                <w:sz w:val="22"/>
                <w:szCs w:val="22"/>
                <w:lang w:val="lt-LT"/>
              </w:rPr>
              <w:t xml:space="preserve"> </w:t>
            </w:r>
            <w:r w:rsidR="002D336F" w:rsidRPr="00100FD8">
              <w:rPr>
                <w:rFonts w:ascii="Calibri" w:hAnsi="Calibri" w:cs="Calibri"/>
                <w:sz w:val="22"/>
                <w:szCs w:val="22"/>
                <w:lang w:val="lt-LT"/>
              </w:rPr>
              <w:t>a</w:t>
            </w:r>
            <w:r w:rsidR="006F0F69" w:rsidRPr="00100FD8">
              <w:rPr>
                <w:rFonts w:ascii="Calibri" w:hAnsi="Calibri" w:cs="Calibri"/>
                <w:sz w:val="22"/>
                <w:szCs w:val="22"/>
                <w:lang w:val="lt-LT"/>
              </w:rPr>
              <w:t>r daugiau specialistų</w:t>
            </w:r>
          </w:p>
        </w:tc>
        <w:tc>
          <w:tcPr>
            <w:tcW w:w="1332" w:type="dxa"/>
            <w:shd w:val="clear" w:color="auto" w:fill="EDEDED" w:themeFill="accent3" w:themeFillTint="33"/>
          </w:tcPr>
          <w:p w14:paraId="197ED521" w14:textId="782B0734" w:rsidR="005200F4" w:rsidRPr="00100FD8" w:rsidRDefault="006F0F69" w:rsidP="006A3A9D">
            <w:pPr>
              <w:spacing w:line="240" w:lineRule="auto"/>
              <w:jc w:val="center"/>
              <w:rPr>
                <w:rFonts w:ascii="Calibri" w:hAnsi="Calibri" w:cs="Calibri"/>
                <w:b/>
                <w:bCs/>
                <w:sz w:val="22"/>
                <w:szCs w:val="22"/>
                <w:lang w:val="lt-LT"/>
              </w:rPr>
            </w:pPr>
            <w:r w:rsidRPr="00100FD8">
              <w:rPr>
                <w:rFonts w:ascii="Calibri" w:hAnsi="Calibri" w:cs="Calibri"/>
                <w:b/>
                <w:bCs/>
                <w:sz w:val="22"/>
                <w:szCs w:val="22"/>
                <w:lang w:val="lt-LT"/>
              </w:rPr>
              <w:t>4</w:t>
            </w:r>
            <w:r w:rsidR="00D9076B" w:rsidRPr="00100FD8">
              <w:rPr>
                <w:rFonts w:ascii="Calibri" w:hAnsi="Calibri" w:cs="Calibri"/>
                <w:b/>
                <w:bCs/>
                <w:sz w:val="22"/>
                <w:szCs w:val="22"/>
                <w:lang w:val="lt-LT"/>
              </w:rPr>
              <w:t>0</w:t>
            </w:r>
          </w:p>
        </w:tc>
      </w:tr>
      <w:tr w:rsidR="005200F4" w:rsidRPr="00100FD8" w14:paraId="5D6FAA04" w14:textId="77777777" w:rsidTr="006A3A9D">
        <w:tc>
          <w:tcPr>
            <w:tcW w:w="5807" w:type="dxa"/>
            <w:vMerge/>
            <w:shd w:val="clear" w:color="auto" w:fill="EDEDED" w:themeFill="accent3" w:themeFillTint="33"/>
          </w:tcPr>
          <w:p w14:paraId="65ED9E09" w14:textId="77777777" w:rsidR="005200F4" w:rsidRPr="00100FD8" w:rsidRDefault="005200F4" w:rsidP="00504AA8">
            <w:pPr>
              <w:spacing w:line="240" w:lineRule="auto"/>
              <w:rPr>
                <w:rFonts w:ascii="Calibri" w:hAnsi="Calibri" w:cs="Calibri"/>
                <w:b/>
                <w:bCs/>
                <w:sz w:val="22"/>
                <w:szCs w:val="22"/>
                <w:lang w:val="lt-LT"/>
              </w:rPr>
            </w:pPr>
          </w:p>
        </w:tc>
        <w:tc>
          <w:tcPr>
            <w:tcW w:w="2779" w:type="dxa"/>
            <w:shd w:val="clear" w:color="auto" w:fill="EDEDED" w:themeFill="accent3" w:themeFillTint="33"/>
          </w:tcPr>
          <w:p w14:paraId="67D49FDA" w14:textId="47DBAA3A" w:rsidR="005200F4" w:rsidRPr="00100FD8" w:rsidRDefault="005200F4" w:rsidP="00504AA8">
            <w:pPr>
              <w:spacing w:line="240" w:lineRule="auto"/>
              <w:rPr>
                <w:rFonts w:ascii="Calibri" w:hAnsi="Calibri" w:cs="Calibri"/>
                <w:sz w:val="22"/>
                <w:szCs w:val="22"/>
                <w:lang w:val="lt-LT"/>
              </w:rPr>
            </w:pPr>
          </w:p>
        </w:tc>
        <w:tc>
          <w:tcPr>
            <w:tcW w:w="1332" w:type="dxa"/>
            <w:shd w:val="clear" w:color="auto" w:fill="EDEDED" w:themeFill="accent3" w:themeFillTint="33"/>
          </w:tcPr>
          <w:p w14:paraId="63054D34" w14:textId="511E5D65" w:rsidR="005200F4" w:rsidRPr="00100FD8" w:rsidRDefault="005200F4" w:rsidP="006A3A9D">
            <w:pPr>
              <w:spacing w:line="240" w:lineRule="auto"/>
              <w:jc w:val="center"/>
              <w:rPr>
                <w:rFonts w:ascii="Calibri" w:hAnsi="Calibri" w:cs="Calibri"/>
                <w:b/>
                <w:bCs/>
                <w:sz w:val="22"/>
                <w:szCs w:val="22"/>
                <w:lang w:val="lt-LT"/>
              </w:rPr>
            </w:pPr>
          </w:p>
        </w:tc>
      </w:tr>
    </w:tbl>
    <w:p w14:paraId="1C86E4E5" w14:textId="5EAA0EF2" w:rsidR="00AC36F2" w:rsidRPr="00100FD8" w:rsidRDefault="00B83920" w:rsidP="00504AA8">
      <w:pPr>
        <w:tabs>
          <w:tab w:val="left" w:pos="567"/>
          <w:tab w:val="left" w:pos="717"/>
          <w:tab w:val="left" w:pos="7655"/>
        </w:tabs>
        <w:spacing w:after="0" w:line="240" w:lineRule="auto"/>
        <w:jc w:val="right"/>
        <w:rPr>
          <w:rFonts w:cstheme="minorHAnsi"/>
          <w:i/>
          <w:iCs/>
          <w:noProof/>
          <w:color w:val="000000" w:themeColor="text1"/>
          <w:lang w:val="lt-LT"/>
        </w:rPr>
      </w:pPr>
      <w:r w:rsidRPr="00100FD8">
        <w:rPr>
          <w:rFonts w:cstheme="minorHAnsi"/>
          <w:i/>
          <w:iCs/>
          <w:noProof/>
          <w:color w:val="000000" w:themeColor="text1"/>
          <w:lang w:val="lt-LT"/>
        </w:rPr>
        <w:t xml:space="preserve"> </w:t>
      </w:r>
    </w:p>
    <w:p w14:paraId="08160617" w14:textId="14E1065A" w:rsidR="000F7E3A" w:rsidRPr="00100FD8" w:rsidRDefault="0026030B" w:rsidP="00504AA8">
      <w:pPr>
        <w:tabs>
          <w:tab w:val="num" w:pos="1080"/>
          <w:tab w:val="left" w:pos="7655"/>
        </w:tabs>
        <w:spacing w:after="0" w:line="240" w:lineRule="auto"/>
        <w:ind w:firstLine="567"/>
        <w:rPr>
          <w:rFonts w:cstheme="minorHAnsi"/>
          <w:lang w:val="lt-LT"/>
        </w:rPr>
      </w:pPr>
      <w:r w:rsidRPr="00100FD8">
        <w:rPr>
          <w:rFonts w:cstheme="minorHAnsi"/>
          <w:lang w:val="lt-LT"/>
        </w:rPr>
        <w:t xml:space="preserve">5. </w:t>
      </w:r>
      <w:r w:rsidR="000F7E3A" w:rsidRPr="00100FD8">
        <w:rPr>
          <w:rFonts w:cstheme="minorHAnsi"/>
          <w:lang w:val="lt-LT"/>
        </w:rPr>
        <w:t xml:space="preserve">Kriterijaus (T) balai už </w:t>
      </w:r>
      <w:r w:rsidR="000F7E3A" w:rsidRPr="00100FD8">
        <w:rPr>
          <w:rFonts w:cstheme="minorHAnsi"/>
          <w:bCs/>
          <w:noProof/>
          <w:lang w:val="lt-LT"/>
        </w:rPr>
        <w:t>specialisto</w:t>
      </w:r>
      <w:r w:rsidR="000F7E3A" w:rsidRPr="00100FD8">
        <w:rPr>
          <w:rFonts w:cstheme="minorHAnsi"/>
          <w:bCs/>
          <w:lang w:val="lt-LT"/>
        </w:rPr>
        <w:t xml:space="preserve"> patirtį</w:t>
      </w:r>
      <w:r w:rsidR="000F7E3A" w:rsidRPr="00100FD8">
        <w:rPr>
          <w:rFonts w:cstheme="minorHAnsi"/>
          <w:lang w:val="lt-LT"/>
        </w:rPr>
        <w:t xml:space="preserve"> skiriami tiesiogiai 4.2. punkto lentelėje nustatyta tvarka. Siūlomų specialistų patirčiai įrodyti kartu su pasiūlymu </w:t>
      </w:r>
      <w:r w:rsidR="000F7E3A" w:rsidRPr="00100FD8">
        <w:rPr>
          <w:rFonts w:cstheme="minorHAnsi"/>
          <w:b/>
          <w:bCs/>
          <w:lang w:val="lt-LT"/>
        </w:rPr>
        <w:t>pateikiam</w:t>
      </w:r>
      <w:r w:rsidR="0036341A" w:rsidRPr="00100FD8">
        <w:rPr>
          <w:rFonts w:cstheme="minorHAnsi"/>
          <w:b/>
          <w:bCs/>
          <w:lang w:val="lt-LT"/>
        </w:rPr>
        <w:t>i dokum</w:t>
      </w:r>
      <w:r w:rsidR="00875775" w:rsidRPr="00100FD8">
        <w:rPr>
          <w:rFonts w:cstheme="minorHAnsi"/>
          <w:b/>
          <w:bCs/>
          <w:lang w:val="lt-LT"/>
        </w:rPr>
        <w:t>entai, nurodyti šios tvarkos 4.2. punkte.</w:t>
      </w:r>
      <w:r w:rsidR="000F7E3A" w:rsidRPr="00100FD8">
        <w:rPr>
          <w:rFonts w:cstheme="minorHAnsi"/>
          <w:lang w:val="lt-LT"/>
        </w:rPr>
        <w:t xml:space="preserve"> </w:t>
      </w:r>
      <w:r w:rsidR="00504AA8" w:rsidRPr="00100FD8">
        <w:rPr>
          <w:rFonts w:cstheme="minorHAnsi"/>
          <w:b/>
          <w:bCs/>
          <w:lang w:val="lt-LT"/>
        </w:rPr>
        <w:t>Tiekėjui</w:t>
      </w:r>
      <w:r w:rsidR="000E3E90" w:rsidRPr="00100FD8">
        <w:rPr>
          <w:rFonts w:cstheme="minorHAnsi"/>
          <w:b/>
          <w:bCs/>
          <w:lang w:val="lt-LT"/>
        </w:rPr>
        <w:t xml:space="preserve"> </w:t>
      </w:r>
      <w:r w:rsidR="00504AA8" w:rsidRPr="00100FD8">
        <w:rPr>
          <w:rFonts w:cstheme="minorHAnsi"/>
          <w:b/>
          <w:bCs/>
          <w:lang w:val="lt-LT"/>
        </w:rPr>
        <w:t>nepateikus T kriterijaus atitiktį įrodančių dokumentų ar pateikus nepakankamus įrodymus už kiekvieną T kriterijų bus skiriama 0 balų.</w:t>
      </w:r>
    </w:p>
    <w:p w14:paraId="78FE4F0F" w14:textId="43564189" w:rsidR="00292CAE" w:rsidRPr="00100FD8" w:rsidRDefault="00665EC2" w:rsidP="00504AA8">
      <w:pPr>
        <w:spacing w:after="0" w:line="240" w:lineRule="auto"/>
        <w:ind w:firstLine="567"/>
        <w:rPr>
          <w:rFonts w:cstheme="minorHAnsi"/>
          <w:b/>
          <w:i/>
          <w:lang w:val="lt-LT"/>
        </w:rPr>
      </w:pPr>
      <w:r w:rsidRPr="00100FD8">
        <w:rPr>
          <w:rFonts w:cstheme="minorHAnsi"/>
          <w:lang w:val="lt-LT"/>
        </w:rPr>
        <w:t xml:space="preserve">6. </w:t>
      </w:r>
      <w:r w:rsidR="00292CAE" w:rsidRPr="00100FD8">
        <w:rPr>
          <w:rFonts w:cstheme="minorHAnsi"/>
          <w:lang w:val="lt-LT"/>
        </w:rPr>
        <w:t>Perkantysis subjektas, siekdamas įsitikinti arba patikslinti pateiktą informaciją, gali atskiru prašymu paprašyti pateikti Tiekėjo nurodytų dokumentų patvirtintas kopijas arba išrašus iš Tiekėjo nurodytų dokumentų, taip pat gali žodžiu ar raštu tikrinti šią informaciją tiesiogiai pas nurodytus užsakovus.</w:t>
      </w:r>
    </w:p>
    <w:p w14:paraId="5C3E19DC" w14:textId="0D7A4FB9" w:rsidR="00ED3070" w:rsidRPr="00100FD8" w:rsidRDefault="0099587D" w:rsidP="00504AA8">
      <w:pPr>
        <w:spacing w:after="0" w:line="240" w:lineRule="auto"/>
        <w:ind w:firstLine="567"/>
        <w:rPr>
          <w:rFonts w:eastAsiaTheme="minorHAnsi" w:cstheme="minorHAnsi"/>
          <w:b/>
          <w:bCs/>
          <w:lang w:val="lt-LT"/>
        </w:rPr>
      </w:pPr>
      <w:r w:rsidRPr="00100FD8">
        <w:rPr>
          <w:rFonts w:cstheme="minorHAnsi"/>
          <w:lang w:val="lt-LT"/>
        </w:rPr>
        <w:t xml:space="preserve">7. </w:t>
      </w:r>
      <w:r w:rsidR="003A0B52" w:rsidRPr="00100FD8">
        <w:rPr>
          <w:rFonts w:cstheme="minorHAnsi"/>
          <w:lang w:val="lt-LT"/>
        </w:rPr>
        <w:t>Kriterijų balai suapvalinami iki dviejų skaitmenų po kablelio.</w:t>
      </w:r>
      <w:r w:rsidR="00ED3070" w:rsidRPr="00100FD8">
        <w:rPr>
          <w:rFonts w:cstheme="minorHAnsi"/>
          <w:b/>
          <w:bCs/>
          <w:lang w:val="lt-LT"/>
        </w:rPr>
        <w:t xml:space="preserve"> </w:t>
      </w:r>
    </w:p>
    <w:p w14:paraId="6EEB95B4" w14:textId="66D4367B" w:rsidR="00F92B0B" w:rsidRPr="00100FD8" w:rsidRDefault="00504AA8" w:rsidP="00504AA8">
      <w:pPr>
        <w:spacing w:after="0" w:line="240" w:lineRule="auto"/>
        <w:ind w:firstLine="567"/>
        <w:rPr>
          <w:rFonts w:cstheme="minorHAnsi"/>
          <w:color w:val="000000"/>
          <w:lang w:val="lt-LT"/>
        </w:rPr>
      </w:pPr>
      <w:r w:rsidRPr="00100FD8">
        <w:rPr>
          <w:rFonts w:cstheme="minorHAnsi"/>
          <w:color w:val="000000"/>
          <w:lang w:val="lt-LT"/>
        </w:rPr>
        <w:t>8.</w:t>
      </w:r>
      <w:r w:rsidR="00F92B0B" w:rsidRPr="00100FD8">
        <w:rPr>
          <w:rFonts w:cstheme="minorHAnsi"/>
          <w:color w:val="000000"/>
          <w:lang w:val="lt-LT"/>
        </w:rPr>
        <w:t xml:space="preserve"> Specialista</w:t>
      </w:r>
      <w:r w:rsidR="00642A08" w:rsidRPr="00100FD8">
        <w:rPr>
          <w:rFonts w:cstheme="minorHAnsi"/>
          <w:color w:val="000000"/>
          <w:lang w:val="lt-LT"/>
        </w:rPr>
        <w:t>i</w:t>
      </w:r>
      <w:r w:rsidR="00F92B0B" w:rsidRPr="00100FD8">
        <w:rPr>
          <w:rFonts w:cstheme="minorHAnsi"/>
          <w:color w:val="000000"/>
          <w:lang w:val="lt-LT"/>
        </w:rPr>
        <w:t>, kuri</w:t>
      </w:r>
      <w:r w:rsidR="00642A08" w:rsidRPr="00100FD8">
        <w:rPr>
          <w:rFonts w:cstheme="minorHAnsi"/>
          <w:color w:val="000000"/>
          <w:lang w:val="lt-LT"/>
        </w:rPr>
        <w:t>ems</w:t>
      </w:r>
      <w:r w:rsidR="00F92B0B" w:rsidRPr="00100FD8">
        <w:rPr>
          <w:rFonts w:cstheme="minorHAnsi"/>
          <w:color w:val="000000"/>
          <w:lang w:val="lt-LT"/>
        </w:rPr>
        <w:t xml:space="preserve"> skiriami balai už patirtį, turi būti t</w:t>
      </w:r>
      <w:r w:rsidR="00642A08" w:rsidRPr="00100FD8">
        <w:rPr>
          <w:rFonts w:cstheme="minorHAnsi"/>
          <w:color w:val="000000"/>
          <w:lang w:val="lt-LT"/>
        </w:rPr>
        <w:t>ie</w:t>
      </w:r>
      <w:r w:rsidR="00F92B0B" w:rsidRPr="00100FD8">
        <w:rPr>
          <w:rFonts w:cstheme="minorHAnsi"/>
          <w:color w:val="000000"/>
          <w:lang w:val="lt-LT"/>
        </w:rPr>
        <w:t xml:space="preserve"> pat</w:t>
      </w:r>
      <w:r w:rsidR="00642A08" w:rsidRPr="00100FD8">
        <w:rPr>
          <w:rFonts w:cstheme="minorHAnsi"/>
          <w:color w:val="000000"/>
          <w:lang w:val="lt-LT"/>
        </w:rPr>
        <w:t>y</w:t>
      </w:r>
      <w:r w:rsidR="00F92B0B" w:rsidRPr="00100FD8">
        <w:rPr>
          <w:rFonts w:cstheme="minorHAnsi"/>
          <w:color w:val="000000"/>
          <w:lang w:val="lt-LT"/>
        </w:rPr>
        <w:t>s specialista</w:t>
      </w:r>
      <w:r w:rsidR="00642A08" w:rsidRPr="00100FD8">
        <w:rPr>
          <w:rFonts w:cstheme="minorHAnsi"/>
          <w:color w:val="000000"/>
          <w:lang w:val="lt-LT"/>
        </w:rPr>
        <w:t>i</w:t>
      </w:r>
      <w:r w:rsidR="00F92B0B" w:rsidRPr="00100FD8">
        <w:rPr>
          <w:rFonts w:cstheme="minorHAnsi"/>
          <w:color w:val="000000"/>
          <w:lang w:val="lt-LT"/>
        </w:rPr>
        <w:t>, kuri</w:t>
      </w:r>
      <w:r w:rsidR="00642A08" w:rsidRPr="00100FD8">
        <w:rPr>
          <w:rFonts w:cstheme="minorHAnsi"/>
          <w:color w:val="000000"/>
          <w:lang w:val="lt-LT"/>
        </w:rPr>
        <w:t>e</w:t>
      </w:r>
      <w:r w:rsidR="00F92B0B" w:rsidRPr="00100FD8">
        <w:rPr>
          <w:rFonts w:cstheme="minorHAnsi"/>
          <w:color w:val="000000"/>
          <w:lang w:val="lt-LT"/>
        </w:rPr>
        <w:t xml:space="preserve"> bu</w:t>
      </w:r>
      <w:r w:rsidR="00642A08" w:rsidRPr="00100FD8">
        <w:rPr>
          <w:rFonts w:cstheme="minorHAnsi"/>
          <w:color w:val="000000"/>
          <w:lang w:val="lt-LT"/>
        </w:rPr>
        <w:t>vo</w:t>
      </w:r>
      <w:r w:rsidR="00F92B0B" w:rsidRPr="00100FD8">
        <w:rPr>
          <w:rFonts w:cstheme="minorHAnsi"/>
          <w:color w:val="000000"/>
          <w:lang w:val="lt-LT"/>
        </w:rPr>
        <w:t xml:space="preserve"> nurodyt</w:t>
      </w:r>
      <w:r w:rsidR="00642A08" w:rsidRPr="00100FD8">
        <w:rPr>
          <w:rFonts w:cstheme="minorHAnsi"/>
          <w:color w:val="000000"/>
          <w:lang w:val="lt-LT"/>
        </w:rPr>
        <w:t>i</w:t>
      </w:r>
      <w:r w:rsidR="00F92B0B" w:rsidRPr="00100FD8">
        <w:rPr>
          <w:rFonts w:cstheme="minorHAnsi"/>
          <w:color w:val="000000"/>
          <w:lang w:val="lt-LT"/>
        </w:rPr>
        <w:t xml:space="preserve"> įrodinėjant tiekėjo atitiktį minimaliems kvalifikacijos reikalavimams. </w:t>
      </w:r>
    </w:p>
    <w:p w14:paraId="0F4359C6" w14:textId="6FA89C7E" w:rsidR="00ED3070" w:rsidRPr="00100FD8" w:rsidRDefault="00642A08" w:rsidP="00504AA8">
      <w:pPr>
        <w:pStyle w:val="Heading2"/>
        <w:keepNext w:val="0"/>
        <w:tabs>
          <w:tab w:val="left" w:pos="0"/>
          <w:tab w:val="left" w:pos="851"/>
        </w:tabs>
        <w:spacing w:before="0" w:after="0"/>
        <w:ind w:firstLine="567"/>
        <w:contextualSpacing/>
        <w:jc w:val="both"/>
        <w:rPr>
          <w:rFonts w:asciiTheme="minorHAnsi" w:hAnsiTheme="minorHAnsi" w:cstheme="minorHAnsi"/>
          <w:b w:val="0"/>
          <w:i w:val="0"/>
          <w:sz w:val="22"/>
          <w:szCs w:val="22"/>
        </w:rPr>
      </w:pPr>
      <w:r w:rsidRPr="00100FD8">
        <w:rPr>
          <w:rFonts w:asciiTheme="minorHAnsi" w:hAnsiTheme="minorHAnsi" w:cstheme="minorHAnsi"/>
          <w:b w:val="0"/>
          <w:i w:val="0"/>
          <w:noProof/>
          <w:sz w:val="22"/>
          <w:szCs w:val="22"/>
        </w:rPr>
        <w:t>9</w:t>
      </w:r>
      <w:r w:rsidR="00ED3070" w:rsidRPr="00100FD8">
        <w:rPr>
          <w:rFonts w:asciiTheme="minorHAnsi" w:hAnsiTheme="minorHAnsi" w:cstheme="minorHAnsi"/>
          <w:b w:val="0"/>
          <w:i w:val="0"/>
          <w:noProof/>
          <w:sz w:val="22"/>
          <w:szCs w:val="22"/>
        </w:rPr>
        <w:t>. Tais atvejais, kai kelių dalyvių pasiūlymų balų skaičius yra vienodas, nustatant pasiūlymų eilę, pirmesnis į šią eilę įrašomas dalyvis, kurio pasiūlymas pateiktas anksčiausiai.</w:t>
      </w:r>
    </w:p>
    <w:p w14:paraId="439E7799" w14:textId="77777777" w:rsidR="00ED3070" w:rsidRPr="00100FD8" w:rsidRDefault="00ED3070" w:rsidP="00504AA8">
      <w:pPr>
        <w:spacing w:after="0" w:line="240" w:lineRule="auto"/>
        <w:rPr>
          <w:rFonts w:cstheme="minorHAnsi"/>
          <w:lang w:val="lt-LT"/>
        </w:rPr>
      </w:pPr>
    </w:p>
    <w:sectPr w:rsidR="00ED3070" w:rsidRPr="00100FD8" w:rsidSect="00BB677A">
      <w:pgSz w:w="11906" w:h="16838"/>
      <w:pgMar w:top="1135"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99022" w14:textId="77777777" w:rsidR="00CE476F" w:rsidRDefault="00CE476F" w:rsidP="00B704B8">
      <w:pPr>
        <w:spacing w:after="0" w:line="240" w:lineRule="auto"/>
      </w:pPr>
      <w:r>
        <w:separator/>
      </w:r>
    </w:p>
  </w:endnote>
  <w:endnote w:type="continuationSeparator" w:id="0">
    <w:p w14:paraId="076134D1" w14:textId="77777777" w:rsidR="00CE476F" w:rsidRDefault="00CE476F" w:rsidP="00B70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149F2" w14:textId="77777777" w:rsidR="00CE476F" w:rsidRDefault="00CE476F" w:rsidP="00B704B8">
      <w:pPr>
        <w:spacing w:after="0" w:line="240" w:lineRule="auto"/>
      </w:pPr>
      <w:r>
        <w:separator/>
      </w:r>
    </w:p>
  </w:footnote>
  <w:footnote w:type="continuationSeparator" w:id="0">
    <w:p w14:paraId="009242C8" w14:textId="77777777" w:rsidR="00CE476F" w:rsidRDefault="00CE476F" w:rsidP="00B704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27596"/>
    <w:multiLevelType w:val="hybridMultilevel"/>
    <w:tmpl w:val="01F69A62"/>
    <w:lvl w:ilvl="0" w:tplc="1152C7E0">
      <w:start w:val="1"/>
      <w:numFmt w:val="decimal"/>
      <w:lvlText w:val="%1."/>
      <w:lvlJc w:val="left"/>
      <w:pPr>
        <w:ind w:left="1211"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FA42EB"/>
    <w:multiLevelType w:val="hybridMultilevel"/>
    <w:tmpl w:val="FB4C46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3B4AC4"/>
    <w:multiLevelType w:val="hybridMultilevel"/>
    <w:tmpl w:val="160080BA"/>
    <w:lvl w:ilvl="0" w:tplc="31144770">
      <w:start w:val="1"/>
      <w:numFmt w:val="bullet"/>
      <w:lvlText w:val="-"/>
      <w:lvlJc w:val="left"/>
      <w:pPr>
        <w:ind w:left="720" w:hanging="360"/>
      </w:pPr>
      <w:rPr>
        <w:rFonts w:ascii="Calibri" w:eastAsia="Times New Roman" w:hAnsi="Calibri" w:cs="Calibr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9E042D"/>
    <w:multiLevelType w:val="hybridMultilevel"/>
    <w:tmpl w:val="38B60C0E"/>
    <w:lvl w:ilvl="0" w:tplc="91D4102E">
      <w:start w:val="5"/>
      <w:numFmt w:val="decimal"/>
      <w:lvlText w:val="%1."/>
      <w:lvlJc w:val="left"/>
      <w:pPr>
        <w:ind w:left="720" w:hanging="360"/>
      </w:pPr>
      <w:rPr>
        <w:rFonts w:ascii="Calibri" w:eastAsia="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B61433"/>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5"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 w15:restartNumberingAfterBreak="0">
    <w:nsid w:val="791272D7"/>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7"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785081083">
    <w:abstractNumId w:val="5"/>
  </w:num>
  <w:num w:numId="2" w16cid:durableId="2069373870">
    <w:abstractNumId w:val="1"/>
  </w:num>
  <w:num w:numId="3" w16cid:durableId="2071876452">
    <w:abstractNumId w:val="2"/>
  </w:num>
  <w:num w:numId="4" w16cid:durableId="551160531">
    <w:abstractNumId w:val="0"/>
  </w:num>
  <w:num w:numId="5" w16cid:durableId="1193686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9711183">
    <w:abstractNumId w:val="6"/>
  </w:num>
  <w:num w:numId="7" w16cid:durableId="824592997">
    <w:abstractNumId w:val="4"/>
  </w:num>
  <w:num w:numId="8" w16cid:durableId="848715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A0D"/>
    <w:rsid w:val="0000033D"/>
    <w:rsid w:val="0000100B"/>
    <w:rsid w:val="00007461"/>
    <w:rsid w:val="00011143"/>
    <w:rsid w:val="000179B5"/>
    <w:rsid w:val="00017D2A"/>
    <w:rsid w:val="000203DB"/>
    <w:rsid w:val="0002129C"/>
    <w:rsid w:val="00021771"/>
    <w:rsid w:val="00021906"/>
    <w:rsid w:val="00021E60"/>
    <w:rsid w:val="00024B8F"/>
    <w:rsid w:val="00026786"/>
    <w:rsid w:val="0003336A"/>
    <w:rsid w:val="00034EE9"/>
    <w:rsid w:val="00036348"/>
    <w:rsid w:val="000365AD"/>
    <w:rsid w:val="00040252"/>
    <w:rsid w:val="000428A5"/>
    <w:rsid w:val="00044398"/>
    <w:rsid w:val="00050D96"/>
    <w:rsid w:val="00052AE2"/>
    <w:rsid w:val="00052F15"/>
    <w:rsid w:val="00055865"/>
    <w:rsid w:val="00055DD7"/>
    <w:rsid w:val="000606C8"/>
    <w:rsid w:val="0006108A"/>
    <w:rsid w:val="00061150"/>
    <w:rsid w:val="000654F8"/>
    <w:rsid w:val="00065824"/>
    <w:rsid w:val="000673A5"/>
    <w:rsid w:val="00070DAF"/>
    <w:rsid w:val="000770BF"/>
    <w:rsid w:val="00077F08"/>
    <w:rsid w:val="00082B9E"/>
    <w:rsid w:val="00085D2B"/>
    <w:rsid w:val="00087D0D"/>
    <w:rsid w:val="00090F3A"/>
    <w:rsid w:val="0009283C"/>
    <w:rsid w:val="00092CAC"/>
    <w:rsid w:val="00092D20"/>
    <w:rsid w:val="000945EE"/>
    <w:rsid w:val="00096893"/>
    <w:rsid w:val="000968DF"/>
    <w:rsid w:val="000A0C0C"/>
    <w:rsid w:val="000B4949"/>
    <w:rsid w:val="000B5DCA"/>
    <w:rsid w:val="000B79BD"/>
    <w:rsid w:val="000C0D97"/>
    <w:rsid w:val="000C7110"/>
    <w:rsid w:val="000C7716"/>
    <w:rsid w:val="000E0C2F"/>
    <w:rsid w:val="000E0CD9"/>
    <w:rsid w:val="000E3E90"/>
    <w:rsid w:val="000F1F0E"/>
    <w:rsid w:val="000F7E3A"/>
    <w:rsid w:val="00100FD8"/>
    <w:rsid w:val="0010237A"/>
    <w:rsid w:val="0010449D"/>
    <w:rsid w:val="00104A19"/>
    <w:rsid w:val="0010577B"/>
    <w:rsid w:val="00113BDD"/>
    <w:rsid w:val="00114872"/>
    <w:rsid w:val="00116E3B"/>
    <w:rsid w:val="00117838"/>
    <w:rsid w:val="00120164"/>
    <w:rsid w:val="00121088"/>
    <w:rsid w:val="0012724E"/>
    <w:rsid w:val="0013155F"/>
    <w:rsid w:val="001323CE"/>
    <w:rsid w:val="00132482"/>
    <w:rsid w:val="00135E11"/>
    <w:rsid w:val="00136778"/>
    <w:rsid w:val="0013770C"/>
    <w:rsid w:val="00140477"/>
    <w:rsid w:val="00140929"/>
    <w:rsid w:val="00140E0F"/>
    <w:rsid w:val="00142B01"/>
    <w:rsid w:val="001454B5"/>
    <w:rsid w:val="00147E72"/>
    <w:rsid w:val="00151956"/>
    <w:rsid w:val="0015675E"/>
    <w:rsid w:val="00157476"/>
    <w:rsid w:val="0016380F"/>
    <w:rsid w:val="00165B29"/>
    <w:rsid w:val="00171479"/>
    <w:rsid w:val="00171CAA"/>
    <w:rsid w:val="00173973"/>
    <w:rsid w:val="00173C44"/>
    <w:rsid w:val="00174B72"/>
    <w:rsid w:val="0018184C"/>
    <w:rsid w:val="00183044"/>
    <w:rsid w:val="0018545A"/>
    <w:rsid w:val="0019385E"/>
    <w:rsid w:val="001966DD"/>
    <w:rsid w:val="001A1FD5"/>
    <w:rsid w:val="001A3704"/>
    <w:rsid w:val="001A4E6E"/>
    <w:rsid w:val="001A659D"/>
    <w:rsid w:val="001B0FBF"/>
    <w:rsid w:val="001B41F7"/>
    <w:rsid w:val="001B7DBA"/>
    <w:rsid w:val="001C1ADB"/>
    <w:rsid w:val="001C1EB3"/>
    <w:rsid w:val="001C2628"/>
    <w:rsid w:val="001C41BB"/>
    <w:rsid w:val="001C5E7A"/>
    <w:rsid w:val="001D0248"/>
    <w:rsid w:val="001D31AD"/>
    <w:rsid w:val="001D563C"/>
    <w:rsid w:val="001D59CA"/>
    <w:rsid w:val="001E2DEB"/>
    <w:rsid w:val="001E46EE"/>
    <w:rsid w:val="001E51A4"/>
    <w:rsid w:val="001E5EC1"/>
    <w:rsid w:val="001F0528"/>
    <w:rsid w:val="001F2360"/>
    <w:rsid w:val="001F6486"/>
    <w:rsid w:val="001F74D5"/>
    <w:rsid w:val="001F7F16"/>
    <w:rsid w:val="00201D35"/>
    <w:rsid w:val="00202999"/>
    <w:rsid w:val="002036BF"/>
    <w:rsid w:val="00205203"/>
    <w:rsid w:val="00206FC4"/>
    <w:rsid w:val="00210E1D"/>
    <w:rsid w:val="00211387"/>
    <w:rsid w:val="00217942"/>
    <w:rsid w:val="00217CF1"/>
    <w:rsid w:val="00217DFE"/>
    <w:rsid w:val="0022034D"/>
    <w:rsid w:val="00221018"/>
    <w:rsid w:val="00230370"/>
    <w:rsid w:val="002307AA"/>
    <w:rsid w:val="0023214A"/>
    <w:rsid w:val="00232C30"/>
    <w:rsid w:val="002344AE"/>
    <w:rsid w:val="00236269"/>
    <w:rsid w:val="002417F4"/>
    <w:rsid w:val="00242858"/>
    <w:rsid w:val="00242BD2"/>
    <w:rsid w:val="00245764"/>
    <w:rsid w:val="002461B0"/>
    <w:rsid w:val="00247266"/>
    <w:rsid w:val="00247A8A"/>
    <w:rsid w:val="00250F83"/>
    <w:rsid w:val="00255774"/>
    <w:rsid w:val="00255BE4"/>
    <w:rsid w:val="002569CE"/>
    <w:rsid w:val="0026030B"/>
    <w:rsid w:val="00274688"/>
    <w:rsid w:val="0028175A"/>
    <w:rsid w:val="00283A32"/>
    <w:rsid w:val="0028431D"/>
    <w:rsid w:val="0028446E"/>
    <w:rsid w:val="0028509C"/>
    <w:rsid w:val="002927F9"/>
    <w:rsid w:val="00292CAE"/>
    <w:rsid w:val="002930AA"/>
    <w:rsid w:val="00295ACC"/>
    <w:rsid w:val="00296763"/>
    <w:rsid w:val="0029680D"/>
    <w:rsid w:val="002977C3"/>
    <w:rsid w:val="002A7843"/>
    <w:rsid w:val="002B01E9"/>
    <w:rsid w:val="002B59E5"/>
    <w:rsid w:val="002B6C41"/>
    <w:rsid w:val="002C230F"/>
    <w:rsid w:val="002C3A23"/>
    <w:rsid w:val="002C43F6"/>
    <w:rsid w:val="002C6F37"/>
    <w:rsid w:val="002D1859"/>
    <w:rsid w:val="002D336F"/>
    <w:rsid w:val="002D419D"/>
    <w:rsid w:val="002D5C26"/>
    <w:rsid w:val="002D5FF9"/>
    <w:rsid w:val="002E0B52"/>
    <w:rsid w:val="002E1FA5"/>
    <w:rsid w:val="002E698B"/>
    <w:rsid w:val="002F1089"/>
    <w:rsid w:val="002F4506"/>
    <w:rsid w:val="002F69CB"/>
    <w:rsid w:val="00301FB1"/>
    <w:rsid w:val="003030CA"/>
    <w:rsid w:val="003036F1"/>
    <w:rsid w:val="003129BD"/>
    <w:rsid w:val="0031450E"/>
    <w:rsid w:val="00314F85"/>
    <w:rsid w:val="00315041"/>
    <w:rsid w:val="003172F6"/>
    <w:rsid w:val="00317604"/>
    <w:rsid w:val="00321459"/>
    <w:rsid w:val="00322849"/>
    <w:rsid w:val="0032348D"/>
    <w:rsid w:val="00323B2D"/>
    <w:rsid w:val="00323EAC"/>
    <w:rsid w:val="00325847"/>
    <w:rsid w:val="00326272"/>
    <w:rsid w:val="00331125"/>
    <w:rsid w:val="003313F1"/>
    <w:rsid w:val="00344CAF"/>
    <w:rsid w:val="003504D3"/>
    <w:rsid w:val="00352040"/>
    <w:rsid w:val="00352CAE"/>
    <w:rsid w:val="00352E92"/>
    <w:rsid w:val="0035416B"/>
    <w:rsid w:val="00361727"/>
    <w:rsid w:val="0036341A"/>
    <w:rsid w:val="00365D3E"/>
    <w:rsid w:val="003663DF"/>
    <w:rsid w:val="00367585"/>
    <w:rsid w:val="0036775E"/>
    <w:rsid w:val="003736F4"/>
    <w:rsid w:val="00374356"/>
    <w:rsid w:val="003753CC"/>
    <w:rsid w:val="0037779E"/>
    <w:rsid w:val="0038068C"/>
    <w:rsid w:val="00385E2C"/>
    <w:rsid w:val="00386F68"/>
    <w:rsid w:val="00394D3E"/>
    <w:rsid w:val="003A0B52"/>
    <w:rsid w:val="003A0EF0"/>
    <w:rsid w:val="003A296E"/>
    <w:rsid w:val="003A391A"/>
    <w:rsid w:val="003A5E55"/>
    <w:rsid w:val="003B3C7B"/>
    <w:rsid w:val="003B3E37"/>
    <w:rsid w:val="003B4FDA"/>
    <w:rsid w:val="003B5A81"/>
    <w:rsid w:val="003C0A75"/>
    <w:rsid w:val="003C0C03"/>
    <w:rsid w:val="003C1F96"/>
    <w:rsid w:val="003C6A74"/>
    <w:rsid w:val="003C784F"/>
    <w:rsid w:val="003D4659"/>
    <w:rsid w:val="003D6DA0"/>
    <w:rsid w:val="003E0653"/>
    <w:rsid w:val="003E1870"/>
    <w:rsid w:val="003E1A4D"/>
    <w:rsid w:val="003E29E1"/>
    <w:rsid w:val="003E32AD"/>
    <w:rsid w:val="003E3592"/>
    <w:rsid w:val="003E494F"/>
    <w:rsid w:val="003F7748"/>
    <w:rsid w:val="004015FA"/>
    <w:rsid w:val="00403A47"/>
    <w:rsid w:val="00405D33"/>
    <w:rsid w:val="00407D28"/>
    <w:rsid w:val="0041273F"/>
    <w:rsid w:val="0042344B"/>
    <w:rsid w:val="00426893"/>
    <w:rsid w:val="00426CD0"/>
    <w:rsid w:val="0043115E"/>
    <w:rsid w:val="0043458B"/>
    <w:rsid w:val="004354BE"/>
    <w:rsid w:val="00436718"/>
    <w:rsid w:val="00440B52"/>
    <w:rsid w:val="00440EB3"/>
    <w:rsid w:val="00442068"/>
    <w:rsid w:val="00443BB9"/>
    <w:rsid w:val="00444237"/>
    <w:rsid w:val="00452EEF"/>
    <w:rsid w:val="004602B7"/>
    <w:rsid w:val="004618E8"/>
    <w:rsid w:val="00463790"/>
    <w:rsid w:val="00463DF2"/>
    <w:rsid w:val="00464D55"/>
    <w:rsid w:val="00465F2D"/>
    <w:rsid w:val="00470792"/>
    <w:rsid w:val="00472B4A"/>
    <w:rsid w:val="004736CA"/>
    <w:rsid w:val="0047687E"/>
    <w:rsid w:val="00481D86"/>
    <w:rsid w:val="00482EF1"/>
    <w:rsid w:val="004831BB"/>
    <w:rsid w:val="0049710C"/>
    <w:rsid w:val="004A0312"/>
    <w:rsid w:val="004A0E3B"/>
    <w:rsid w:val="004A466F"/>
    <w:rsid w:val="004A57B4"/>
    <w:rsid w:val="004B07FE"/>
    <w:rsid w:val="004B5552"/>
    <w:rsid w:val="004B569C"/>
    <w:rsid w:val="004B5EAB"/>
    <w:rsid w:val="004B64F6"/>
    <w:rsid w:val="004C136E"/>
    <w:rsid w:val="004C45A1"/>
    <w:rsid w:val="004C54D0"/>
    <w:rsid w:val="004C65EA"/>
    <w:rsid w:val="004E148A"/>
    <w:rsid w:val="004E1AD3"/>
    <w:rsid w:val="004E2903"/>
    <w:rsid w:val="004E437F"/>
    <w:rsid w:val="004E581A"/>
    <w:rsid w:val="004F0EA6"/>
    <w:rsid w:val="004F2406"/>
    <w:rsid w:val="004F31B8"/>
    <w:rsid w:val="004F3D92"/>
    <w:rsid w:val="004F7090"/>
    <w:rsid w:val="00504AA8"/>
    <w:rsid w:val="00505024"/>
    <w:rsid w:val="005071FB"/>
    <w:rsid w:val="0051308A"/>
    <w:rsid w:val="00513F84"/>
    <w:rsid w:val="00514359"/>
    <w:rsid w:val="00516AF4"/>
    <w:rsid w:val="005200F4"/>
    <w:rsid w:val="00520FDB"/>
    <w:rsid w:val="005217A1"/>
    <w:rsid w:val="00521F52"/>
    <w:rsid w:val="00535F51"/>
    <w:rsid w:val="00537A9A"/>
    <w:rsid w:val="00546131"/>
    <w:rsid w:val="0054763F"/>
    <w:rsid w:val="00547BBE"/>
    <w:rsid w:val="0055084A"/>
    <w:rsid w:val="005509BD"/>
    <w:rsid w:val="00552D38"/>
    <w:rsid w:val="00553118"/>
    <w:rsid w:val="005554DA"/>
    <w:rsid w:val="00556B81"/>
    <w:rsid w:val="0056001F"/>
    <w:rsid w:val="005618C0"/>
    <w:rsid w:val="00561EF4"/>
    <w:rsid w:val="00564242"/>
    <w:rsid w:val="005648D3"/>
    <w:rsid w:val="00565941"/>
    <w:rsid w:val="00570B25"/>
    <w:rsid w:val="00572BDC"/>
    <w:rsid w:val="0058159A"/>
    <w:rsid w:val="00582266"/>
    <w:rsid w:val="00582A59"/>
    <w:rsid w:val="00584616"/>
    <w:rsid w:val="00586708"/>
    <w:rsid w:val="00586D72"/>
    <w:rsid w:val="00587A85"/>
    <w:rsid w:val="00590229"/>
    <w:rsid w:val="00591E86"/>
    <w:rsid w:val="00596182"/>
    <w:rsid w:val="005966C5"/>
    <w:rsid w:val="005976F4"/>
    <w:rsid w:val="005A0147"/>
    <w:rsid w:val="005A12D8"/>
    <w:rsid w:val="005B16DA"/>
    <w:rsid w:val="005B3650"/>
    <w:rsid w:val="005B79DC"/>
    <w:rsid w:val="005C0B0D"/>
    <w:rsid w:val="005C228D"/>
    <w:rsid w:val="005C4479"/>
    <w:rsid w:val="005C5E1A"/>
    <w:rsid w:val="005D025B"/>
    <w:rsid w:val="005D0A03"/>
    <w:rsid w:val="005D53C8"/>
    <w:rsid w:val="005E2A9F"/>
    <w:rsid w:val="005E32E4"/>
    <w:rsid w:val="005E4183"/>
    <w:rsid w:val="005E5AB1"/>
    <w:rsid w:val="005F08C4"/>
    <w:rsid w:val="005F43DA"/>
    <w:rsid w:val="005F4541"/>
    <w:rsid w:val="005F542C"/>
    <w:rsid w:val="00600EBF"/>
    <w:rsid w:val="00601468"/>
    <w:rsid w:val="006028BF"/>
    <w:rsid w:val="00602B1C"/>
    <w:rsid w:val="00603FB4"/>
    <w:rsid w:val="00607E75"/>
    <w:rsid w:val="006122BD"/>
    <w:rsid w:val="006134E5"/>
    <w:rsid w:val="00616872"/>
    <w:rsid w:val="00626BFC"/>
    <w:rsid w:val="00626E62"/>
    <w:rsid w:val="0063210C"/>
    <w:rsid w:val="00632E6F"/>
    <w:rsid w:val="006336D1"/>
    <w:rsid w:val="00635291"/>
    <w:rsid w:val="0063613B"/>
    <w:rsid w:val="00637B0F"/>
    <w:rsid w:val="00642A08"/>
    <w:rsid w:val="0065028F"/>
    <w:rsid w:val="006502BE"/>
    <w:rsid w:val="006506FB"/>
    <w:rsid w:val="006538D8"/>
    <w:rsid w:val="00660B0A"/>
    <w:rsid w:val="006612BB"/>
    <w:rsid w:val="0066216F"/>
    <w:rsid w:val="0066284A"/>
    <w:rsid w:val="00663B5D"/>
    <w:rsid w:val="006655D7"/>
    <w:rsid w:val="00665EC2"/>
    <w:rsid w:val="00681EB8"/>
    <w:rsid w:val="0068424E"/>
    <w:rsid w:val="00686FA4"/>
    <w:rsid w:val="00687862"/>
    <w:rsid w:val="0069327E"/>
    <w:rsid w:val="00694BE9"/>
    <w:rsid w:val="006A0486"/>
    <w:rsid w:val="006A3A9D"/>
    <w:rsid w:val="006A53FE"/>
    <w:rsid w:val="006A6090"/>
    <w:rsid w:val="006B328F"/>
    <w:rsid w:val="006B5BA0"/>
    <w:rsid w:val="006B73C4"/>
    <w:rsid w:val="006C1E1D"/>
    <w:rsid w:val="006C3A46"/>
    <w:rsid w:val="006C3BF3"/>
    <w:rsid w:val="006C445E"/>
    <w:rsid w:val="006C76D2"/>
    <w:rsid w:val="006C7B73"/>
    <w:rsid w:val="006D0788"/>
    <w:rsid w:val="006E2063"/>
    <w:rsid w:val="006E29D8"/>
    <w:rsid w:val="006E61E3"/>
    <w:rsid w:val="006F0F69"/>
    <w:rsid w:val="006F227C"/>
    <w:rsid w:val="006F57F8"/>
    <w:rsid w:val="006F60D7"/>
    <w:rsid w:val="0070001B"/>
    <w:rsid w:val="00702664"/>
    <w:rsid w:val="00705E57"/>
    <w:rsid w:val="00710AA3"/>
    <w:rsid w:val="0071568F"/>
    <w:rsid w:val="0072724C"/>
    <w:rsid w:val="007316D2"/>
    <w:rsid w:val="007318A0"/>
    <w:rsid w:val="00734338"/>
    <w:rsid w:val="007377B5"/>
    <w:rsid w:val="00737C64"/>
    <w:rsid w:val="00740467"/>
    <w:rsid w:val="00741DE1"/>
    <w:rsid w:val="00743242"/>
    <w:rsid w:val="00745FB2"/>
    <w:rsid w:val="007519F0"/>
    <w:rsid w:val="00753C97"/>
    <w:rsid w:val="00756EE1"/>
    <w:rsid w:val="00757A56"/>
    <w:rsid w:val="00767646"/>
    <w:rsid w:val="007764E2"/>
    <w:rsid w:val="007768D1"/>
    <w:rsid w:val="00777D46"/>
    <w:rsid w:val="00781125"/>
    <w:rsid w:val="007823BF"/>
    <w:rsid w:val="00782EBF"/>
    <w:rsid w:val="00784C08"/>
    <w:rsid w:val="00785AD1"/>
    <w:rsid w:val="00786B06"/>
    <w:rsid w:val="00787813"/>
    <w:rsid w:val="00790B55"/>
    <w:rsid w:val="007921A9"/>
    <w:rsid w:val="00795A19"/>
    <w:rsid w:val="007A0B29"/>
    <w:rsid w:val="007A192C"/>
    <w:rsid w:val="007B1427"/>
    <w:rsid w:val="007B7316"/>
    <w:rsid w:val="007C11B8"/>
    <w:rsid w:val="007C3C36"/>
    <w:rsid w:val="007C75EE"/>
    <w:rsid w:val="007D07B6"/>
    <w:rsid w:val="007D7687"/>
    <w:rsid w:val="007E06DB"/>
    <w:rsid w:val="007E1B85"/>
    <w:rsid w:val="007E22DB"/>
    <w:rsid w:val="007E2EE4"/>
    <w:rsid w:val="007F05F2"/>
    <w:rsid w:val="007F0BEE"/>
    <w:rsid w:val="007F19E4"/>
    <w:rsid w:val="007F3DF0"/>
    <w:rsid w:val="007F5BB1"/>
    <w:rsid w:val="00802271"/>
    <w:rsid w:val="00803559"/>
    <w:rsid w:val="008038D5"/>
    <w:rsid w:val="0080505B"/>
    <w:rsid w:val="008050BA"/>
    <w:rsid w:val="008112D8"/>
    <w:rsid w:val="00811823"/>
    <w:rsid w:val="0081222E"/>
    <w:rsid w:val="0081624B"/>
    <w:rsid w:val="0082237A"/>
    <w:rsid w:val="00826DCD"/>
    <w:rsid w:val="00827E6D"/>
    <w:rsid w:val="00831830"/>
    <w:rsid w:val="00831E01"/>
    <w:rsid w:val="00833346"/>
    <w:rsid w:val="008359E3"/>
    <w:rsid w:val="00837164"/>
    <w:rsid w:val="00837D3C"/>
    <w:rsid w:val="00845047"/>
    <w:rsid w:val="00845502"/>
    <w:rsid w:val="0085050D"/>
    <w:rsid w:val="0085102B"/>
    <w:rsid w:val="0085142F"/>
    <w:rsid w:val="008525F7"/>
    <w:rsid w:val="008551D2"/>
    <w:rsid w:val="00856F75"/>
    <w:rsid w:val="008577A1"/>
    <w:rsid w:val="0086252F"/>
    <w:rsid w:val="00864F0C"/>
    <w:rsid w:val="0086644B"/>
    <w:rsid w:val="0086741F"/>
    <w:rsid w:val="00871432"/>
    <w:rsid w:val="0087372E"/>
    <w:rsid w:val="00874E9B"/>
    <w:rsid w:val="00875775"/>
    <w:rsid w:val="00877D81"/>
    <w:rsid w:val="00882BB8"/>
    <w:rsid w:val="00882F3A"/>
    <w:rsid w:val="00886217"/>
    <w:rsid w:val="0089710C"/>
    <w:rsid w:val="008A2E9E"/>
    <w:rsid w:val="008A3F09"/>
    <w:rsid w:val="008A449D"/>
    <w:rsid w:val="008A4662"/>
    <w:rsid w:val="008A6750"/>
    <w:rsid w:val="008B5B92"/>
    <w:rsid w:val="008B5B9F"/>
    <w:rsid w:val="008C572B"/>
    <w:rsid w:val="008C6F21"/>
    <w:rsid w:val="008D4F6C"/>
    <w:rsid w:val="008D4FB2"/>
    <w:rsid w:val="008D5ED0"/>
    <w:rsid w:val="008E2F8B"/>
    <w:rsid w:val="008E52A7"/>
    <w:rsid w:val="008E76D7"/>
    <w:rsid w:val="008F0D2C"/>
    <w:rsid w:val="008F101B"/>
    <w:rsid w:val="008F1678"/>
    <w:rsid w:val="008F2E28"/>
    <w:rsid w:val="008F367D"/>
    <w:rsid w:val="008F47ED"/>
    <w:rsid w:val="008F630A"/>
    <w:rsid w:val="008F79B0"/>
    <w:rsid w:val="009039D9"/>
    <w:rsid w:val="009044B6"/>
    <w:rsid w:val="009052F2"/>
    <w:rsid w:val="0091077B"/>
    <w:rsid w:val="00912129"/>
    <w:rsid w:val="0091300A"/>
    <w:rsid w:val="0091358B"/>
    <w:rsid w:val="00913959"/>
    <w:rsid w:val="00920F64"/>
    <w:rsid w:val="009229FA"/>
    <w:rsid w:val="00922DDF"/>
    <w:rsid w:val="00923744"/>
    <w:rsid w:val="00924668"/>
    <w:rsid w:val="009328EC"/>
    <w:rsid w:val="0093694A"/>
    <w:rsid w:val="00937094"/>
    <w:rsid w:val="0094034A"/>
    <w:rsid w:val="00940A86"/>
    <w:rsid w:val="00942807"/>
    <w:rsid w:val="009442D7"/>
    <w:rsid w:val="00945222"/>
    <w:rsid w:val="00947FBC"/>
    <w:rsid w:val="00953337"/>
    <w:rsid w:val="00955212"/>
    <w:rsid w:val="00955AE5"/>
    <w:rsid w:val="00962933"/>
    <w:rsid w:val="00964C30"/>
    <w:rsid w:val="00966938"/>
    <w:rsid w:val="00974BB5"/>
    <w:rsid w:val="00976F93"/>
    <w:rsid w:val="009778D0"/>
    <w:rsid w:val="0098516C"/>
    <w:rsid w:val="00985DE9"/>
    <w:rsid w:val="00990192"/>
    <w:rsid w:val="0099382F"/>
    <w:rsid w:val="00993CE9"/>
    <w:rsid w:val="0099587D"/>
    <w:rsid w:val="00995F40"/>
    <w:rsid w:val="0099689C"/>
    <w:rsid w:val="009A0A3E"/>
    <w:rsid w:val="009A6394"/>
    <w:rsid w:val="009A71CC"/>
    <w:rsid w:val="009B0A73"/>
    <w:rsid w:val="009B180B"/>
    <w:rsid w:val="009B1E78"/>
    <w:rsid w:val="009B3E41"/>
    <w:rsid w:val="009B41CE"/>
    <w:rsid w:val="009B6087"/>
    <w:rsid w:val="009B6300"/>
    <w:rsid w:val="009B7D21"/>
    <w:rsid w:val="009C6A8D"/>
    <w:rsid w:val="009C7106"/>
    <w:rsid w:val="009D060B"/>
    <w:rsid w:val="009D2348"/>
    <w:rsid w:val="009D2B14"/>
    <w:rsid w:val="009D72D1"/>
    <w:rsid w:val="009E1D56"/>
    <w:rsid w:val="009F4356"/>
    <w:rsid w:val="009F5D63"/>
    <w:rsid w:val="00A016BD"/>
    <w:rsid w:val="00A021AC"/>
    <w:rsid w:val="00A053D5"/>
    <w:rsid w:val="00A06D1B"/>
    <w:rsid w:val="00A11E53"/>
    <w:rsid w:val="00A122AA"/>
    <w:rsid w:val="00A1268C"/>
    <w:rsid w:val="00A1452C"/>
    <w:rsid w:val="00A15E15"/>
    <w:rsid w:val="00A16B6B"/>
    <w:rsid w:val="00A2026E"/>
    <w:rsid w:val="00A21E1A"/>
    <w:rsid w:val="00A229F1"/>
    <w:rsid w:val="00A23AB1"/>
    <w:rsid w:val="00A24A5B"/>
    <w:rsid w:val="00A273CE"/>
    <w:rsid w:val="00A2759B"/>
    <w:rsid w:val="00A30315"/>
    <w:rsid w:val="00A317B2"/>
    <w:rsid w:val="00A3324E"/>
    <w:rsid w:val="00A33D7A"/>
    <w:rsid w:val="00A37196"/>
    <w:rsid w:val="00A37A06"/>
    <w:rsid w:val="00A43111"/>
    <w:rsid w:val="00A4706C"/>
    <w:rsid w:val="00A50262"/>
    <w:rsid w:val="00A56C2B"/>
    <w:rsid w:val="00A61BBE"/>
    <w:rsid w:val="00A6428A"/>
    <w:rsid w:val="00A678FB"/>
    <w:rsid w:val="00A906E5"/>
    <w:rsid w:val="00A90DD5"/>
    <w:rsid w:val="00A95D1B"/>
    <w:rsid w:val="00A962E5"/>
    <w:rsid w:val="00A97CAA"/>
    <w:rsid w:val="00AA11E5"/>
    <w:rsid w:val="00AA29D4"/>
    <w:rsid w:val="00AA37D6"/>
    <w:rsid w:val="00AA67A9"/>
    <w:rsid w:val="00AB0A4C"/>
    <w:rsid w:val="00AB2188"/>
    <w:rsid w:val="00AB272C"/>
    <w:rsid w:val="00AB7E57"/>
    <w:rsid w:val="00AC0063"/>
    <w:rsid w:val="00AC36F2"/>
    <w:rsid w:val="00AC3858"/>
    <w:rsid w:val="00AC396A"/>
    <w:rsid w:val="00AD0AF0"/>
    <w:rsid w:val="00AD1661"/>
    <w:rsid w:val="00AD2E5A"/>
    <w:rsid w:val="00AD47A6"/>
    <w:rsid w:val="00AE0C16"/>
    <w:rsid w:val="00AE1B28"/>
    <w:rsid w:val="00AE4C9E"/>
    <w:rsid w:val="00AF1153"/>
    <w:rsid w:val="00AF1993"/>
    <w:rsid w:val="00AF364C"/>
    <w:rsid w:val="00B00269"/>
    <w:rsid w:val="00B025DB"/>
    <w:rsid w:val="00B04CE8"/>
    <w:rsid w:val="00B1385E"/>
    <w:rsid w:val="00B169CA"/>
    <w:rsid w:val="00B22573"/>
    <w:rsid w:val="00B23AF8"/>
    <w:rsid w:val="00B244B6"/>
    <w:rsid w:val="00B308B2"/>
    <w:rsid w:val="00B34AD8"/>
    <w:rsid w:val="00B35616"/>
    <w:rsid w:val="00B36DD4"/>
    <w:rsid w:val="00B41C13"/>
    <w:rsid w:val="00B450D6"/>
    <w:rsid w:val="00B50B3D"/>
    <w:rsid w:val="00B50FD6"/>
    <w:rsid w:val="00B51726"/>
    <w:rsid w:val="00B5469E"/>
    <w:rsid w:val="00B56B5A"/>
    <w:rsid w:val="00B6241D"/>
    <w:rsid w:val="00B64711"/>
    <w:rsid w:val="00B6593D"/>
    <w:rsid w:val="00B66B4B"/>
    <w:rsid w:val="00B67400"/>
    <w:rsid w:val="00B704B8"/>
    <w:rsid w:val="00B71FD9"/>
    <w:rsid w:val="00B737AB"/>
    <w:rsid w:val="00B74BA6"/>
    <w:rsid w:val="00B7627B"/>
    <w:rsid w:val="00B77CDF"/>
    <w:rsid w:val="00B81A78"/>
    <w:rsid w:val="00B82F49"/>
    <w:rsid w:val="00B835F3"/>
    <w:rsid w:val="00B83920"/>
    <w:rsid w:val="00B85556"/>
    <w:rsid w:val="00B9585B"/>
    <w:rsid w:val="00BA0033"/>
    <w:rsid w:val="00BA0972"/>
    <w:rsid w:val="00BA2C5E"/>
    <w:rsid w:val="00BA2CB9"/>
    <w:rsid w:val="00BA39C0"/>
    <w:rsid w:val="00BB1C77"/>
    <w:rsid w:val="00BB4D9B"/>
    <w:rsid w:val="00BB60C6"/>
    <w:rsid w:val="00BB6522"/>
    <w:rsid w:val="00BB677A"/>
    <w:rsid w:val="00BB6E35"/>
    <w:rsid w:val="00BC0A5B"/>
    <w:rsid w:val="00BC14E0"/>
    <w:rsid w:val="00BC3334"/>
    <w:rsid w:val="00BC433A"/>
    <w:rsid w:val="00BD0DFC"/>
    <w:rsid w:val="00BD1E95"/>
    <w:rsid w:val="00BD34C6"/>
    <w:rsid w:val="00BD50AA"/>
    <w:rsid w:val="00BD5220"/>
    <w:rsid w:val="00BD5DFE"/>
    <w:rsid w:val="00BE14D8"/>
    <w:rsid w:val="00BE1AFA"/>
    <w:rsid w:val="00BE2691"/>
    <w:rsid w:val="00BE3E12"/>
    <w:rsid w:val="00BE41B0"/>
    <w:rsid w:val="00BE41DB"/>
    <w:rsid w:val="00BF0D8F"/>
    <w:rsid w:val="00BF1BD0"/>
    <w:rsid w:val="00BF2C77"/>
    <w:rsid w:val="00BF4CDF"/>
    <w:rsid w:val="00BF5718"/>
    <w:rsid w:val="00BF5DD8"/>
    <w:rsid w:val="00C03E8B"/>
    <w:rsid w:val="00C05A2A"/>
    <w:rsid w:val="00C0727C"/>
    <w:rsid w:val="00C07DD5"/>
    <w:rsid w:val="00C07FA5"/>
    <w:rsid w:val="00C10BD6"/>
    <w:rsid w:val="00C118C3"/>
    <w:rsid w:val="00C122C5"/>
    <w:rsid w:val="00C13777"/>
    <w:rsid w:val="00C24DB5"/>
    <w:rsid w:val="00C24FFF"/>
    <w:rsid w:val="00C25562"/>
    <w:rsid w:val="00C3009A"/>
    <w:rsid w:val="00C316EF"/>
    <w:rsid w:val="00C31956"/>
    <w:rsid w:val="00C31C8C"/>
    <w:rsid w:val="00C32FD8"/>
    <w:rsid w:val="00C330DE"/>
    <w:rsid w:val="00C361CE"/>
    <w:rsid w:val="00C37AAE"/>
    <w:rsid w:val="00C4178B"/>
    <w:rsid w:val="00C41E48"/>
    <w:rsid w:val="00C43171"/>
    <w:rsid w:val="00C45F96"/>
    <w:rsid w:val="00C45FD3"/>
    <w:rsid w:val="00C471FA"/>
    <w:rsid w:val="00C51423"/>
    <w:rsid w:val="00C51516"/>
    <w:rsid w:val="00C52CF8"/>
    <w:rsid w:val="00C5412A"/>
    <w:rsid w:val="00C5690B"/>
    <w:rsid w:val="00C57AA3"/>
    <w:rsid w:val="00C61C8D"/>
    <w:rsid w:val="00C646FC"/>
    <w:rsid w:val="00C711BB"/>
    <w:rsid w:val="00C7426C"/>
    <w:rsid w:val="00C74383"/>
    <w:rsid w:val="00C80CD2"/>
    <w:rsid w:val="00C81B35"/>
    <w:rsid w:val="00C8296B"/>
    <w:rsid w:val="00C83CB0"/>
    <w:rsid w:val="00C86DC5"/>
    <w:rsid w:val="00C8747B"/>
    <w:rsid w:val="00C9092A"/>
    <w:rsid w:val="00C9206E"/>
    <w:rsid w:val="00C92816"/>
    <w:rsid w:val="00C9315E"/>
    <w:rsid w:val="00C93517"/>
    <w:rsid w:val="00C9547D"/>
    <w:rsid w:val="00CA0AA3"/>
    <w:rsid w:val="00CA210E"/>
    <w:rsid w:val="00CA3760"/>
    <w:rsid w:val="00CA650B"/>
    <w:rsid w:val="00CA7CE7"/>
    <w:rsid w:val="00CB097D"/>
    <w:rsid w:val="00CB267F"/>
    <w:rsid w:val="00CB2E60"/>
    <w:rsid w:val="00CB30AD"/>
    <w:rsid w:val="00CC237D"/>
    <w:rsid w:val="00CC23CC"/>
    <w:rsid w:val="00CC3234"/>
    <w:rsid w:val="00CC4501"/>
    <w:rsid w:val="00CD24EF"/>
    <w:rsid w:val="00CD3A80"/>
    <w:rsid w:val="00CD437B"/>
    <w:rsid w:val="00CD4420"/>
    <w:rsid w:val="00CD482A"/>
    <w:rsid w:val="00CD6A8F"/>
    <w:rsid w:val="00CE1B3E"/>
    <w:rsid w:val="00CE476F"/>
    <w:rsid w:val="00CE518A"/>
    <w:rsid w:val="00CE6BBA"/>
    <w:rsid w:val="00CE7067"/>
    <w:rsid w:val="00CF6753"/>
    <w:rsid w:val="00CF7C1A"/>
    <w:rsid w:val="00D0171A"/>
    <w:rsid w:val="00D123B2"/>
    <w:rsid w:val="00D1329C"/>
    <w:rsid w:val="00D13EF6"/>
    <w:rsid w:val="00D1465D"/>
    <w:rsid w:val="00D15445"/>
    <w:rsid w:val="00D16640"/>
    <w:rsid w:val="00D168C8"/>
    <w:rsid w:val="00D22AD7"/>
    <w:rsid w:val="00D25C7D"/>
    <w:rsid w:val="00D27B63"/>
    <w:rsid w:val="00D3080F"/>
    <w:rsid w:val="00D32E6F"/>
    <w:rsid w:val="00D3422F"/>
    <w:rsid w:val="00D35733"/>
    <w:rsid w:val="00D401B5"/>
    <w:rsid w:val="00D44C65"/>
    <w:rsid w:val="00D451AA"/>
    <w:rsid w:val="00D469BC"/>
    <w:rsid w:val="00D507BD"/>
    <w:rsid w:val="00D51015"/>
    <w:rsid w:val="00D5177A"/>
    <w:rsid w:val="00D530DE"/>
    <w:rsid w:val="00D54CF5"/>
    <w:rsid w:val="00D57FA6"/>
    <w:rsid w:val="00D60F1D"/>
    <w:rsid w:val="00D612A5"/>
    <w:rsid w:val="00D61A0D"/>
    <w:rsid w:val="00D6254C"/>
    <w:rsid w:val="00D66E4B"/>
    <w:rsid w:val="00D71667"/>
    <w:rsid w:val="00D7322E"/>
    <w:rsid w:val="00D7729B"/>
    <w:rsid w:val="00D82AF4"/>
    <w:rsid w:val="00D82B19"/>
    <w:rsid w:val="00D83F5F"/>
    <w:rsid w:val="00D84395"/>
    <w:rsid w:val="00D844E8"/>
    <w:rsid w:val="00D84F21"/>
    <w:rsid w:val="00D9076B"/>
    <w:rsid w:val="00D922CB"/>
    <w:rsid w:val="00D9268D"/>
    <w:rsid w:val="00D92943"/>
    <w:rsid w:val="00D9736A"/>
    <w:rsid w:val="00D97974"/>
    <w:rsid w:val="00DA5959"/>
    <w:rsid w:val="00DA5C7F"/>
    <w:rsid w:val="00DA7613"/>
    <w:rsid w:val="00DA78AA"/>
    <w:rsid w:val="00DB0524"/>
    <w:rsid w:val="00DB45D1"/>
    <w:rsid w:val="00DB50AA"/>
    <w:rsid w:val="00DC2B1D"/>
    <w:rsid w:val="00DD4F36"/>
    <w:rsid w:val="00DD5803"/>
    <w:rsid w:val="00DE1688"/>
    <w:rsid w:val="00DE2B8C"/>
    <w:rsid w:val="00DE35E0"/>
    <w:rsid w:val="00DE3C78"/>
    <w:rsid w:val="00DE47F2"/>
    <w:rsid w:val="00DE582C"/>
    <w:rsid w:val="00DE675D"/>
    <w:rsid w:val="00DF09B2"/>
    <w:rsid w:val="00DF4776"/>
    <w:rsid w:val="00DF5E1D"/>
    <w:rsid w:val="00DF6B71"/>
    <w:rsid w:val="00E0088C"/>
    <w:rsid w:val="00E01B00"/>
    <w:rsid w:val="00E04D48"/>
    <w:rsid w:val="00E04E80"/>
    <w:rsid w:val="00E05488"/>
    <w:rsid w:val="00E07085"/>
    <w:rsid w:val="00E07FE1"/>
    <w:rsid w:val="00E12BC5"/>
    <w:rsid w:val="00E13736"/>
    <w:rsid w:val="00E14336"/>
    <w:rsid w:val="00E14969"/>
    <w:rsid w:val="00E229DD"/>
    <w:rsid w:val="00E22D4E"/>
    <w:rsid w:val="00E23ABD"/>
    <w:rsid w:val="00E26B82"/>
    <w:rsid w:val="00E27071"/>
    <w:rsid w:val="00E27F54"/>
    <w:rsid w:val="00E33695"/>
    <w:rsid w:val="00E345A6"/>
    <w:rsid w:val="00E36656"/>
    <w:rsid w:val="00E42886"/>
    <w:rsid w:val="00E52FFC"/>
    <w:rsid w:val="00E53DDD"/>
    <w:rsid w:val="00E5620F"/>
    <w:rsid w:val="00E56352"/>
    <w:rsid w:val="00E5716A"/>
    <w:rsid w:val="00E57B1F"/>
    <w:rsid w:val="00E613F3"/>
    <w:rsid w:val="00E6225F"/>
    <w:rsid w:val="00E63E08"/>
    <w:rsid w:val="00E64133"/>
    <w:rsid w:val="00E64C05"/>
    <w:rsid w:val="00E73471"/>
    <w:rsid w:val="00E7695B"/>
    <w:rsid w:val="00E77746"/>
    <w:rsid w:val="00E80028"/>
    <w:rsid w:val="00E80EB6"/>
    <w:rsid w:val="00E819B6"/>
    <w:rsid w:val="00E82617"/>
    <w:rsid w:val="00E8277A"/>
    <w:rsid w:val="00E857D3"/>
    <w:rsid w:val="00E87749"/>
    <w:rsid w:val="00E9067F"/>
    <w:rsid w:val="00E914B7"/>
    <w:rsid w:val="00E931C5"/>
    <w:rsid w:val="00E95B4E"/>
    <w:rsid w:val="00E95EA4"/>
    <w:rsid w:val="00E967C8"/>
    <w:rsid w:val="00E96DA3"/>
    <w:rsid w:val="00EA0E0B"/>
    <w:rsid w:val="00EA2409"/>
    <w:rsid w:val="00EA60B6"/>
    <w:rsid w:val="00EB3839"/>
    <w:rsid w:val="00EB4F5A"/>
    <w:rsid w:val="00EB68EE"/>
    <w:rsid w:val="00EC1DA1"/>
    <w:rsid w:val="00EC6C7A"/>
    <w:rsid w:val="00ED1353"/>
    <w:rsid w:val="00ED2AB6"/>
    <w:rsid w:val="00ED3070"/>
    <w:rsid w:val="00ED4C19"/>
    <w:rsid w:val="00ED7F53"/>
    <w:rsid w:val="00EE38F6"/>
    <w:rsid w:val="00EE5478"/>
    <w:rsid w:val="00EE7406"/>
    <w:rsid w:val="00EE7AED"/>
    <w:rsid w:val="00EF05F6"/>
    <w:rsid w:val="00EF2AA4"/>
    <w:rsid w:val="00EF44EB"/>
    <w:rsid w:val="00EF464A"/>
    <w:rsid w:val="00EF4916"/>
    <w:rsid w:val="00EF499E"/>
    <w:rsid w:val="00F00403"/>
    <w:rsid w:val="00F0136A"/>
    <w:rsid w:val="00F03B98"/>
    <w:rsid w:val="00F05138"/>
    <w:rsid w:val="00F06ECD"/>
    <w:rsid w:val="00F07768"/>
    <w:rsid w:val="00F12312"/>
    <w:rsid w:val="00F172AE"/>
    <w:rsid w:val="00F20A21"/>
    <w:rsid w:val="00F20E8C"/>
    <w:rsid w:val="00F217C6"/>
    <w:rsid w:val="00F24DD1"/>
    <w:rsid w:val="00F24FE5"/>
    <w:rsid w:val="00F27539"/>
    <w:rsid w:val="00F27A79"/>
    <w:rsid w:val="00F30909"/>
    <w:rsid w:val="00F31910"/>
    <w:rsid w:val="00F32E93"/>
    <w:rsid w:val="00F35612"/>
    <w:rsid w:val="00F43582"/>
    <w:rsid w:val="00F43E47"/>
    <w:rsid w:val="00F44D5A"/>
    <w:rsid w:val="00F505D2"/>
    <w:rsid w:val="00F56DDE"/>
    <w:rsid w:val="00F57E1A"/>
    <w:rsid w:val="00F6248B"/>
    <w:rsid w:val="00F63DFE"/>
    <w:rsid w:val="00F641F2"/>
    <w:rsid w:val="00F65490"/>
    <w:rsid w:val="00F672F0"/>
    <w:rsid w:val="00F75E0F"/>
    <w:rsid w:val="00F81CA1"/>
    <w:rsid w:val="00F82F9B"/>
    <w:rsid w:val="00F90215"/>
    <w:rsid w:val="00F90B31"/>
    <w:rsid w:val="00F918A2"/>
    <w:rsid w:val="00F92B0B"/>
    <w:rsid w:val="00F948FD"/>
    <w:rsid w:val="00F95009"/>
    <w:rsid w:val="00F9522B"/>
    <w:rsid w:val="00F95E57"/>
    <w:rsid w:val="00F97378"/>
    <w:rsid w:val="00FA0521"/>
    <w:rsid w:val="00FA3F21"/>
    <w:rsid w:val="00FA5224"/>
    <w:rsid w:val="00FA53A6"/>
    <w:rsid w:val="00FA5816"/>
    <w:rsid w:val="00FA6D93"/>
    <w:rsid w:val="00FA77BD"/>
    <w:rsid w:val="00FB1203"/>
    <w:rsid w:val="00FB1AF5"/>
    <w:rsid w:val="00FB2A40"/>
    <w:rsid w:val="00FB604A"/>
    <w:rsid w:val="00FB6AA5"/>
    <w:rsid w:val="00FC2446"/>
    <w:rsid w:val="00FC39D6"/>
    <w:rsid w:val="00FC3F0F"/>
    <w:rsid w:val="00FC51DA"/>
    <w:rsid w:val="00FD1BB7"/>
    <w:rsid w:val="00FD2B7B"/>
    <w:rsid w:val="00FD39F7"/>
    <w:rsid w:val="00FD4CEF"/>
    <w:rsid w:val="00FD5BEF"/>
    <w:rsid w:val="00FD6469"/>
    <w:rsid w:val="00FD762E"/>
    <w:rsid w:val="00FE48B7"/>
    <w:rsid w:val="00FE62BB"/>
    <w:rsid w:val="00FE7F82"/>
    <w:rsid w:val="00FF5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F4ECE"/>
  <w15:chartTrackingRefBased/>
  <w15:docId w15:val="{D1BDE787-D48A-4F8D-B3BC-D5B07EDEE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A0D"/>
    <w:pPr>
      <w:spacing w:line="252" w:lineRule="auto"/>
      <w:jc w:val="both"/>
    </w:pPr>
    <w:rPr>
      <w:rFonts w:eastAsiaTheme="minorEastAsia"/>
      <w:lang w:val="en-US"/>
    </w:rPr>
  </w:style>
  <w:style w:type="paragraph" w:styleId="Heading2">
    <w:name w:val="heading 2"/>
    <w:basedOn w:val="Normal"/>
    <w:next w:val="Normal"/>
    <w:link w:val="Heading2Char"/>
    <w:uiPriority w:val="99"/>
    <w:unhideWhenUsed/>
    <w:qFormat/>
    <w:rsid w:val="002E698B"/>
    <w:pPr>
      <w:keepNext/>
      <w:spacing w:before="240" w:after="60" w:line="240" w:lineRule="auto"/>
      <w:jc w:val="left"/>
      <w:outlineLvl w:val="1"/>
    </w:pPr>
    <w:rPr>
      <w:rFonts w:ascii="Cambria" w:eastAsia="Times New Roman" w:hAnsi="Cambria" w:cs="Times New Roman"/>
      <w:b/>
      <w:bCs/>
      <w:i/>
      <w:iCs/>
      <w:sz w:val="28"/>
      <w:szCs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61A0D"/>
    <w:rPr>
      <w:sz w:val="16"/>
      <w:szCs w:val="16"/>
    </w:rPr>
  </w:style>
  <w:style w:type="paragraph" w:styleId="CommentText">
    <w:name w:val="annotation text"/>
    <w:basedOn w:val="Normal"/>
    <w:link w:val="CommentTextChar"/>
    <w:uiPriority w:val="99"/>
    <w:unhideWhenUsed/>
    <w:rsid w:val="00D61A0D"/>
    <w:pPr>
      <w:spacing w:line="240" w:lineRule="auto"/>
    </w:pPr>
    <w:rPr>
      <w:sz w:val="20"/>
      <w:szCs w:val="20"/>
    </w:rPr>
  </w:style>
  <w:style w:type="character" w:customStyle="1" w:styleId="CommentTextChar">
    <w:name w:val="Comment Text Char"/>
    <w:basedOn w:val="DefaultParagraphFont"/>
    <w:link w:val="CommentText"/>
    <w:uiPriority w:val="99"/>
    <w:rsid w:val="00D61A0D"/>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D61A0D"/>
    <w:rPr>
      <w:b/>
      <w:bCs/>
    </w:rPr>
  </w:style>
  <w:style w:type="character" w:customStyle="1" w:styleId="CommentSubjectChar">
    <w:name w:val="Comment Subject Char"/>
    <w:basedOn w:val="CommentTextChar"/>
    <w:link w:val="CommentSubject"/>
    <w:uiPriority w:val="99"/>
    <w:semiHidden/>
    <w:rsid w:val="00D61A0D"/>
    <w:rPr>
      <w:rFonts w:eastAsiaTheme="minorEastAsia"/>
      <w:b/>
      <w:bCs/>
      <w:sz w:val="20"/>
      <w:szCs w:val="20"/>
      <w:lang w:val="en-US"/>
    </w:rPr>
  </w:style>
  <w:style w:type="paragraph" w:styleId="BalloonText">
    <w:name w:val="Balloon Text"/>
    <w:basedOn w:val="Normal"/>
    <w:link w:val="BalloonTextChar"/>
    <w:uiPriority w:val="99"/>
    <w:semiHidden/>
    <w:unhideWhenUsed/>
    <w:rsid w:val="00D61A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A0D"/>
    <w:rPr>
      <w:rFonts w:ascii="Segoe UI" w:eastAsiaTheme="minorEastAsia" w:hAnsi="Segoe UI" w:cs="Segoe UI"/>
      <w:sz w:val="18"/>
      <w:szCs w:val="18"/>
      <w:lang w:val="en-US"/>
    </w:rPr>
  </w:style>
  <w:style w:type="paragraph" w:styleId="Header">
    <w:name w:val="header"/>
    <w:basedOn w:val="Normal"/>
    <w:link w:val="HeaderChar"/>
    <w:uiPriority w:val="99"/>
    <w:unhideWhenUsed/>
    <w:rsid w:val="00B704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04B8"/>
    <w:rPr>
      <w:rFonts w:eastAsiaTheme="minorEastAsia"/>
      <w:lang w:val="en-US"/>
    </w:rPr>
  </w:style>
  <w:style w:type="paragraph" w:styleId="Footer">
    <w:name w:val="footer"/>
    <w:basedOn w:val="Normal"/>
    <w:link w:val="FooterChar"/>
    <w:uiPriority w:val="99"/>
    <w:unhideWhenUsed/>
    <w:rsid w:val="00B704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4B8"/>
    <w:rPr>
      <w:rFonts w:eastAsiaTheme="minorEastAsia"/>
      <w:lang w:val="en-US"/>
    </w:rPr>
  </w:style>
  <w:style w:type="character" w:styleId="Hyperlink">
    <w:name w:val="Hyperlink"/>
    <w:basedOn w:val="DefaultParagraphFont"/>
    <w:uiPriority w:val="99"/>
    <w:unhideWhenUsed/>
    <w:rsid w:val="00F95E57"/>
    <w:rPr>
      <w:color w:val="0563C1" w:themeColor="hyperlink"/>
      <w:u w:val="single"/>
    </w:rPr>
  </w:style>
  <w:style w:type="character" w:styleId="UnresolvedMention">
    <w:name w:val="Unresolved Mention"/>
    <w:basedOn w:val="DefaultParagraphFont"/>
    <w:uiPriority w:val="99"/>
    <w:semiHidden/>
    <w:unhideWhenUsed/>
    <w:rsid w:val="00F95E57"/>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2034D"/>
    <w:pPr>
      <w:ind w:left="720"/>
      <w:contextualSpacing/>
    </w:pPr>
  </w:style>
  <w:style w:type="character" w:customStyle="1" w:styleId="Heading2Char">
    <w:name w:val="Heading 2 Char"/>
    <w:basedOn w:val="DefaultParagraphFont"/>
    <w:link w:val="Heading2"/>
    <w:uiPriority w:val="99"/>
    <w:rsid w:val="002E698B"/>
    <w:rPr>
      <w:rFonts w:ascii="Cambria" w:eastAsia="Times New Roman" w:hAnsi="Cambria" w:cs="Times New Roman"/>
      <w:b/>
      <w:bCs/>
      <w:i/>
      <w:iCs/>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17942"/>
    <w:rPr>
      <w:rFonts w:eastAsiaTheme="minorEastAsia"/>
      <w:lang w:val="en-US"/>
    </w:rPr>
  </w:style>
  <w:style w:type="table" w:styleId="TableGrid">
    <w:name w:val="Table Grid"/>
    <w:basedOn w:val="TableNormal"/>
    <w:uiPriority w:val="99"/>
    <w:rsid w:val="005E2A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90F3A"/>
    <w:pPr>
      <w:spacing w:after="0" w:line="240" w:lineRule="auto"/>
    </w:pPr>
    <w:rPr>
      <w:rFonts w:eastAsiaTheme="minorEastAsia"/>
      <w:lang w:val="en-US"/>
    </w:rPr>
  </w:style>
  <w:style w:type="paragraph" w:customStyle="1" w:styleId="TableParagraph">
    <w:name w:val="Table Paragraph"/>
    <w:basedOn w:val="Normal"/>
    <w:uiPriority w:val="1"/>
    <w:qFormat/>
    <w:rsid w:val="00E967C8"/>
    <w:pPr>
      <w:widowControl w:val="0"/>
      <w:autoSpaceDE w:val="0"/>
      <w:autoSpaceDN w:val="0"/>
      <w:spacing w:after="0" w:line="240" w:lineRule="auto"/>
      <w:jc w:val="left"/>
    </w:pPr>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843356">
      <w:bodyDiv w:val="1"/>
      <w:marLeft w:val="0"/>
      <w:marRight w:val="0"/>
      <w:marTop w:val="0"/>
      <w:marBottom w:val="0"/>
      <w:divBdr>
        <w:top w:val="none" w:sz="0" w:space="0" w:color="auto"/>
        <w:left w:val="none" w:sz="0" w:space="0" w:color="auto"/>
        <w:bottom w:val="none" w:sz="0" w:space="0" w:color="auto"/>
        <w:right w:val="none" w:sz="0" w:space="0" w:color="auto"/>
      </w:divBdr>
    </w:div>
    <w:div w:id="184234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2" ma:contentTypeDescription="Kurkite naują dokumentą." ma:contentTypeScope="" ma:versionID="fab416cfe27358e3b6f12e9e8dcda7ca">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ac4b6cbbbbde37a635132d6cac4bf36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A1BBD-8F47-4BA6-AAE8-6548FF588098}">
  <ds:schemaRefs>
    <ds:schemaRef ds:uri="http://schemas.microsoft.com/sharepoint/v3/contenttype/forms"/>
  </ds:schemaRefs>
</ds:datastoreItem>
</file>

<file path=customXml/itemProps2.xml><?xml version="1.0" encoding="utf-8"?>
<ds:datastoreItem xmlns:ds="http://schemas.openxmlformats.org/officeDocument/2006/customXml" ds:itemID="{6FF7EB70-0347-4518-957E-408239E2FB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21997D-182A-4D06-BAC2-8208D804A2B3}">
  <ds:schemaRefs>
    <ds:schemaRef ds:uri="http://schemas.openxmlformats.org/officeDocument/2006/bibliography"/>
  </ds:schemaRefs>
</ds:datastoreItem>
</file>

<file path=customXml/itemProps4.xml><?xml version="1.0" encoding="utf-8"?>
<ds:datastoreItem xmlns:ds="http://schemas.openxmlformats.org/officeDocument/2006/customXml" ds:itemID="{BE64050D-3B29-46A3-96C6-7B0A7A90A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2812</Words>
  <Characters>1604</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silumos tinklai</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Violeta Stasiukaitienė</cp:lastModifiedBy>
  <cp:revision>11</cp:revision>
  <dcterms:created xsi:type="dcterms:W3CDTF">2025-03-19T06:01:00Z</dcterms:created>
  <dcterms:modified xsi:type="dcterms:W3CDTF">2025-03-25T13:03:00Z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