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93" w:type="dxa"/>
        <w:tblInd w:w="6946" w:type="dxa"/>
        <w:tblLook w:val="01E0" w:firstRow="1" w:lastRow="1" w:firstColumn="1" w:lastColumn="1" w:noHBand="0" w:noVBand="0"/>
      </w:tblPr>
      <w:tblGrid>
        <w:gridCol w:w="2693"/>
      </w:tblGrid>
      <w:tr w:rsidR="003B423F" w14:paraId="3ACAEF92" w14:textId="77777777" w:rsidTr="00291FB4">
        <w:tc>
          <w:tcPr>
            <w:tcW w:w="2693" w:type="dxa"/>
          </w:tcPr>
          <w:p w14:paraId="7A7377E1" w14:textId="77777777" w:rsidR="003B423F" w:rsidRDefault="003B423F" w:rsidP="00291FB4">
            <w:pPr>
              <w:widowControl w:val="0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  <w:t>Konkurso sąlygų aprašo</w:t>
            </w:r>
          </w:p>
        </w:tc>
      </w:tr>
      <w:tr w:rsidR="003B423F" w14:paraId="68FD5BC1" w14:textId="77777777" w:rsidTr="00291FB4">
        <w:tc>
          <w:tcPr>
            <w:tcW w:w="2693" w:type="dxa"/>
          </w:tcPr>
          <w:p w14:paraId="16557F32" w14:textId="5A52CF3A" w:rsidR="003B423F" w:rsidRDefault="003B423F" w:rsidP="00291FB4">
            <w:pPr>
              <w:widowControl w:val="0"/>
            </w:pPr>
            <w:r>
              <w:t>8</w:t>
            </w:r>
            <w:r w:rsidRPr="003A49AB">
              <w:t xml:space="preserve"> priedas</w:t>
            </w:r>
          </w:p>
        </w:tc>
      </w:tr>
    </w:tbl>
    <w:p w14:paraId="5AB5FCF6" w14:textId="77777777" w:rsidR="003B423F" w:rsidRDefault="003B423F" w:rsidP="003B423F">
      <w:pPr>
        <w:tabs>
          <w:tab w:val="left" w:pos="2609"/>
        </w:tabs>
        <w:jc w:val="both"/>
        <w:rPr>
          <w:i/>
          <w:iCs/>
        </w:rPr>
      </w:pPr>
    </w:p>
    <w:p w14:paraId="12B66141" w14:textId="77777777" w:rsidR="003B423F" w:rsidRDefault="003B423F" w:rsidP="003B423F">
      <w:pPr>
        <w:tabs>
          <w:tab w:val="left" w:pos="2609"/>
        </w:tabs>
        <w:jc w:val="both"/>
        <w:rPr>
          <w:i/>
          <w:iCs/>
        </w:rPr>
      </w:pPr>
    </w:p>
    <w:p w14:paraId="79BDC610" w14:textId="77777777" w:rsidR="003B423F" w:rsidRDefault="003B423F" w:rsidP="003B423F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06450A6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3769519" w14:textId="77777777" w:rsidR="003B423F" w:rsidRDefault="003B423F" w:rsidP="003B423F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7429AAE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134C8B8" w14:textId="77777777" w:rsidR="003B423F" w:rsidRDefault="003B423F" w:rsidP="003B423F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11052DF0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EC003AB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759626D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B21EF5A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FE81DFF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6D3925C" w14:textId="77777777" w:rsidR="003B423F" w:rsidRDefault="003B423F" w:rsidP="003B423F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1DA29B48" w14:textId="77777777" w:rsidR="003B423F" w:rsidRDefault="003B423F" w:rsidP="003B423F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022BD40E" w14:textId="77777777" w:rsidR="003B423F" w:rsidRDefault="003B423F" w:rsidP="003B423F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672C7B8" w14:textId="77777777" w:rsidR="003B423F" w:rsidRDefault="003B423F" w:rsidP="003B423F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5C64C53F" w14:textId="77777777" w:rsidR="003B423F" w:rsidRDefault="003B423F" w:rsidP="003B423F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0EFE5D8" w14:textId="77777777" w:rsidR="003B423F" w:rsidRDefault="003B423F" w:rsidP="003B423F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2E514EC9" w14:textId="77777777" w:rsidR="003B423F" w:rsidRDefault="003B423F" w:rsidP="003B423F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0483B28" w14:textId="77777777" w:rsidR="003B423F" w:rsidRDefault="003B423F" w:rsidP="003B423F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6E12219B" w14:textId="77777777" w:rsidR="003B423F" w:rsidRDefault="003B423F" w:rsidP="003B423F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8A01A5D" w14:textId="77777777" w:rsidR="003B423F" w:rsidRDefault="003B423F" w:rsidP="003B423F">
      <w:pPr>
        <w:ind w:firstLine="636"/>
        <w:jc w:val="both"/>
        <w:rPr>
          <w:color w:val="000000"/>
          <w:sz w:val="20"/>
        </w:rPr>
      </w:pPr>
    </w:p>
    <w:p w14:paraId="41204EF5" w14:textId="77777777" w:rsidR="003B423F" w:rsidRDefault="003B423F" w:rsidP="003B423F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3329826C" w14:textId="77777777" w:rsidR="003B423F" w:rsidRDefault="003B423F" w:rsidP="003B423F">
      <w:pPr>
        <w:shd w:val="clear" w:color="auto" w:fill="FFFFFF"/>
        <w:rPr>
          <w:i/>
          <w:sz w:val="20"/>
        </w:rPr>
      </w:pPr>
    </w:p>
    <w:p w14:paraId="5A7D471E" w14:textId="77777777" w:rsidR="003B423F" w:rsidRDefault="003B423F" w:rsidP="003B423F">
      <w:pPr>
        <w:shd w:val="clear" w:color="auto" w:fill="FFFFFF"/>
        <w:rPr>
          <w:iCs/>
          <w:sz w:val="20"/>
        </w:rPr>
      </w:pPr>
    </w:p>
    <w:p w14:paraId="131E3A98" w14:textId="77777777" w:rsidR="003B423F" w:rsidRDefault="003B423F" w:rsidP="003B423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3B423F" w14:paraId="00622424" w14:textId="77777777" w:rsidTr="00291FB4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9BA93E4" w14:textId="77777777" w:rsidR="003B423F" w:rsidRDefault="003B423F" w:rsidP="00291FB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84DEB" w14:textId="3F70127D" w:rsidR="003B423F" w:rsidRPr="002C6DE7" w:rsidRDefault="003B423F" w:rsidP="00291FB4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Pr="002C6DE7">
              <w:rPr>
                <w:lang w:eastAsia="lt-LT"/>
              </w:rPr>
              <w:t xml:space="preserve">konkurso sąlygų aprašo </w:t>
            </w:r>
            <w:r w:rsidR="00495368">
              <w:rPr>
                <w:lang w:eastAsia="lt-LT"/>
              </w:rPr>
              <w:t>9</w:t>
            </w:r>
            <w:r w:rsidRPr="002C6DE7">
              <w:rPr>
                <w:lang w:eastAsia="lt-LT"/>
              </w:rPr>
              <w:t xml:space="preserve"> priedas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3B423F" w14:paraId="57B81332" w14:textId="77777777" w:rsidTr="00291FB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0111E8B" w14:textId="77777777" w:rsidR="003B423F" w:rsidRDefault="003B423F" w:rsidP="00291FB4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D8D72" w14:textId="77777777" w:rsidR="003B423F" w:rsidRDefault="003B423F" w:rsidP="00291FB4">
            <w:pPr>
              <w:spacing w:line="276" w:lineRule="auto"/>
              <w:rPr>
                <w:lang w:eastAsia="lt-LT"/>
              </w:rPr>
            </w:pPr>
          </w:p>
        </w:tc>
      </w:tr>
      <w:tr w:rsidR="003B423F" w14:paraId="0707C3E5" w14:textId="77777777" w:rsidTr="00291FB4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BC55BA0" w14:textId="77777777" w:rsidR="003B423F" w:rsidRDefault="003B423F" w:rsidP="00291FB4">
            <w:pPr>
              <w:spacing w:line="276" w:lineRule="auto"/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8E9A1" w14:textId="77777777" w:rsidR="003B423F" w:rsidRDefault="003B423F" w:rsidP="00291FB4">
            <w:pPr>
              <w:spacing w:line="276" w:lineRule="auto"/>
              <w:rPr>
                <w:lang w:eastAsia="lt-LT"/>
              </w:rPr>
            </w:pPr>
          </w:p>
        </w:tc>
      </w:tr>
    </w:tbl>
    <w:p w14:paraId="4FF2EC27" w14:textId="77777777" w:rsidR="003B423F" w:rsidRDefault="003B423F" w:rsidP="003B423F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3B423F" w14:paraId="090F0A8D" w14:textId="77777777" w:rsidTr="00291FB4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A6458" w14:textId="77777777" w:rsidR="003B423F" w:rsidRDefault="003B423F" w:rsidP="00291FB4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7C84514" w14:textId="1F7A117C" w:rsidR="003B423F" w:rsidRDefault="003B423F" w:rsidP="00291FB4">
            <w:pPr>
              <w:jc w:val="both"/>
            </w:pPr>
            <w:r>
              <w:rPr>
                <w:lang w:eastAsia="lt-LT"/>
              </w:rPr>
              <w:t>tiekėjas neturi interesų, galinčių kelti grėsmę nacionaliniam saugumui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Pr="002C6DE7">
              <w:rPr>
                <w:lang w:eastAsia="lt-LT"/>
              </w:rPr>
              <w:t>konkurso sąlygų aprašo 1</w:t>
            </w:r>
            <w:r w:rsidR="00495368">
              <w:rPr>
                <w:lang w:eastAsia="lt-LT"/>
              </w:rPr>
              <w:t>0</w:t>
            </w:r>
            <w:r w:rsidRPr="002C6DE7">
              <w:rPr>
                <w:lang w:eastAsia="lt-LT"/>
              </w:rPr>
              <w:t xml:space="preserve"> priedas</w:t>
            </w:r>
            <w:r>
              <w:rPr>
                <w:lang w:eastAsia="lt-LT"/>
              </w:rPr>
              <w:t>)</w:t>
            </w:r>
          </w:p>
        </w:tc>
      </w:tr>
      <w:tr w:rsidR="003B423F" w14:paraId="76B18DEC" w14:textId="77777777" w:rsidTr="00291FB4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4877C" w14:textId="77777777" w:rsidR="003B423F" w:rsidRDefault="003B423F" w:rsidP="00291FB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E65BB" w14:textId="77777777" w:rsidR="003B423F" w:rsidRDefault="003B423F" w:rsidP="00291FB4">
            <w:pPr>
              <w:rPr>
                <w:lang w:eastAsia="lt-LT"/>
              </w:rPr>
            </w:pPr>
          </w:p>
        </w:tc>
      </w:tr>
      <w:tr w:rsidR="003B423F" w14:paraId="7E9DD7C2" w14:textId="77777777" w:rsidTr="00291FB4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49E9285" w14:textId="77777777" w:rsidR="003B423F" w:rsidRDefault="003B423F" w:rsidP="00291FB4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AE7E" w14:textId="77777777" w:rsidR="003B423F" w:rsidRDefault="003B423F" w:rsidP="00291FB4">
            <w:pPr>
              <w:rPr>
                <w:lang w:eastAsia="lt-LT"/>
              </w:rPr>
            </w:pPr>
          </w:p>
        </w:tc>
      </w:tr>
    </w:tbl>
    <w:p w14:paraId="086B3254" w14:textId="77777777" w:rsidR="003B423F" w:rsidRDefault="003B423F" w:rsidP="003B423F">
      <w:pPr>
        <w:shd w:val="clear" w:color="auto" w:fill="FFFFFF"/>
        <w:ind w:firstLine="424"/>
        <w:rPr>
          <w:i/>
          <w:sz w:val="20"/>
        </w:rPr>
      </w:pPr>
    </w:p>
    <w:p w14:paraId="137675F1" w14:textId="77777777" w:rsidR="003B423F" w:rsidRDefault="003B423F" w:rsidP="003B423F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976595" w14:textId="77777777" w:rsidR="003B423F" w:rsidRDefault="003B423F" w:rsidP="003B423F">
      <w:pPr>
        <w:shd w:val="clear" w:color="auto" w:fill="FFFFFF"/>
      </w:pPr>
      <w:r>
        <w:t>Patvirtinu, kad šie duomenys yra teisingi ir aktualūs pasiūlymo pateikimo dieną.</w:t>
      </w:r>
    </w:p>
    <w:p w14:paraId="4520E676" w14:textId="77777777" w:rsidR="003B423F" w:rsidRDefault="003B423F" w:rsidP="003B423F">
      <w:pPr>
        <w:shd w:val="clear" w:color="auto" w:fill="FFFFFF"/>
        <w:ind w:firstLine="720"/>
      </w:pPr>
    </w:p>
    <w:p w14:paraId="1A3614D6" w14:textId="2EB85670" w:rsidR="003B423F" w:rsidRDefault="003B423F" w:rsidP="003B423F">
      <w:pPr>
        <w:ind w:right="140"/>
        <w:jc w:val="both"/>
      </w:pPr>
      <w:r>
        <w:t>Suprantu, kad vadovaudamasis VPĮ 39 straipsnio 4 dalimi, perkančioji organizacija bet kuriuo pirkimo procedūros metu gali paprašyti dalyvių pateikti visus ar dalį dokumentų, patvirtinančių atitiktį VPĮ 37 straipsnio 9 dalies</w:t>
      </w:r>
      <w:r w:rsidR="00495368">
        <w:t xml:space="preserve"> 2 punkto </w:t>
      </w:r>
      <w:r>
        <w:t>reikalavimams, jeigu tai būtina siekiant užtikrinti tinkamą pirkimo procedūros atlikimą.</w:t>
      </w:r>
    </w:p>
    <w:p w14:paraId="27CA12A9" w14:textId="77777777" w:rsidR="003B423F" w:rsidRDefault="003B423F" w:rsidP="003B423F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E3AAAB9" w14:textId="5354E234" w:rsidR="003B423F" w:rsidRDefault="003B423F" w:rsidP="003B423F">
      <w:pPr>
        <w:ind w:right="140"/>
        <w:jc w:val="both"/>
      </w:pPr>
      <w:r>
        <w:t>Suprantu, kad jeigu pagal vertinimo rezultatus pasiūlymas bus pripažintas laimėjusiu, turės būti pateikti perkančiosios organizacijos</w:t>
      </w:r>
      <w:r w:rsidR="00495368">
        <w:t xml:space="preserve"> </w:t>
      </w:r>
      <w:r>
        <w:t>nurodyti atitiktį nacionalinio saugumo reikalavimams patvirtinantys dokumentai.</w:t>
      </w:r>
    </w:p>
    <w:p w14:paraId="7BB44010" w14:textId="77777777" w:rsidR="003B423F" w:rsidRDefault="003B423F" w:rsidP="003B423F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4D0AA33E" w14:textId="77777777" w:rsidR="003B423F" w:rsidRDefault="003B423F" w:rsidP="003B423F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2C255E10" w14:textId="77777777" w:rsidR="003B423F" w:rsidRDefault="003B423F" w:rsidP="003B423F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964BCD" w14:textId="77777777" w:rsidR="003B423F" w:rsidRDefault="003B423F" w:rsidP="003B423F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lastRenderedPageBreak/>
        <w:t>____________________</w:t>
      </w:r>
      <w:r>
        <w:rPr>
          <w:rFonts w:eastAsia="Calibri"/>
          <w:i/>
          <w:iCs/>
          <w:sz w:val="22"/>
        </w:rPr>
        <w:t xml:space="preserve">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_____________________</w:t>
      </w:r>
    </w:p>
    <w:p w14:paraId="10E6D5F6" w14:textId="77777777" w:rsidR="003B423F" w:rsidRDefault="003B423F" w:rsidP="003B423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(parašas)                                   (vardas ir pavardė)</w:t>
      </w:r>
    </w:p>
    <w:p w14:paraId="02AAF3B8" w14:textId="77777777" w:rsidR="003B423F" w:rsidRDefault="003B423F" w:rsidP="003B423F">
      <w:pPr>
        <w:tabs>
          <w:tab w:val="left" w:pos="2609"/>
        </w:tabs>
        <w:jc w:val="both"/>
        <w:rPr>
          <w:i/>
          <w:iCs/>
        </w:rPr>
      </w:pPr>
    </w:p>
    <w:p w14:paraId="735499E8" w14:textId="57ED8EFB" w:rsidR="003B423F" w:rsidRDefault="003B423F" w:rsidP="003B423F">
      <w:pPr>
        <w:spacing w:after="200" w:line="276" w:lineRule="auto"/>
        <w:rPr>
          <w:i/>
          <w:iCs/>
        </w:rPr>
      </w:pPr>
    </w:p>
    <w:sectPr w:rsidR="003B423F" w:rsidSect="002F6CB1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3E5A" w14:textId="77777777" w:rsidR="003B423F" w:rsidRDefault="003B423F" w:rsidP="003B423F">
      <w:r>
        <w:separator/>
      </w:r>
    </w:p>
  </w:endnote>
  <w:endnote w:type="continuationSeparator" w:id="0">
    <w:p w14:paraId="36BDB4C0" w14:textId="77777777" w:rsidR="003B423F" w:rsidRDefault="003B423F" w:rsidP="003B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C79F" w14:textId="77777777" w:rsidR="003B423F" w:rsidRDefault="003B423F" w:rsidP="003B423F">
      <w:r>
        <w:separator/>
      </w:r>
    </w:p>
  </w:footnote>
  <w:footnote w:type="continuationSeparator" w:id="0">
    <w:p w14:paraId="613AEF5B" w14:textId="77777777" w:rsidR="003B423F" w:rsidRDefault="003B423F" w:rsidP="003B4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2A50"/>
    <w:multiLevelType w:val="hybridMultilevel"/>
    <w:tmpl w:val="09BA783A"/>
    <w:lvl w:ilvl="0" w:tplc="BF2C828A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93"/>
    <w:rsid w:val="003B423F"/>
    <w:rsid w:val="00495368"/>
    <w:rsid w:val="00CC73FE"/>
    <w:rsid w:val="00D4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B7EB"/>
  <w15:chartTrackingRefBased/>
  <w15:docId w15:val="{7A13CE16-CFE3-4D48-AC6D-C13F512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4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,IVPK Hyperlink"/>
    <w:uiPriority w:val="99"/>
    <w:qFormat/>
    <w:rsid w:val="003B423F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3B423F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3B423F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BVI fnr,Footnote symbol"/>
    <w:basedOn w:val="Numatytasispastraiposriftas"/>
    <w:uiPriority w:val="99"/>
    <w:unhideWhenUsed/>
    <w:rsid w:val="003B423F"/>
    <w:rPr>
      <w:vertAlign w:val="superscript"/>
    </w:rPr>
  </w:style>
  <w:style w:type="paragraph" w:styleId="Puslapioinaostekstas">
    <w:name w:val="footnote text"/>
    <w:aliases w:val="Išnaša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rsid w:val="003B423F"/>
    <w:rPr>
      <w:sz w:val="20"/>
      <w:szCs w:val="20"/>
    </w:rPr>
  </w:style>
  <w:style w:type="character" w:customStyle="1" w:styleId="PuslapioinaostekstasDiagrama">
    <w:name w:val="Puslapio išnašos tekstas Diagrama"/>
    <w:aliases w:val="Išnaša Diagrama,Footnote Diagrama,Footnote Text Char Char Diagrama,Fußnotentextf Diagrama,Footnote Text Blue Diagrama,Footnote text Diagrama,fn Diagrama,Footnote Text Char Char Char Char Char Char Diagrama"/>
    <w:basedOn w:val="Numatytasispastraiposriftas"/>
    <w:link w:val="Puslapioinaostekstas"/>
    <w:uiPriority w:val="99"/>
    <w:rsid w:val="003B42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1758</Words>
  <Characters>1003</Characters>
  <Application>Microsoft Office Word</Application>
  <DocSecurity>0</DocSecurity>
  <Lines>8</Lines>
  <Paragraphs>5</Paragraphs>
  <ScaleCrop>false</ScaleCrop>
  <Company>KMSA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Aurelija Umantaitė</cp:lastModifiedBy>
  <cp:revision>3</cp:revision>
  <dcterms:created xsi:type="dcterms:W3CDTF">2025-03-24T07:11:00Z</dcterms:created>
  <dcterms:modified xsi:type="dcterms:W3CDTF">2025-03-24T07:22:00Z</dcterms:modified>
</cp:coreProperties>
</file>