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7E4480" w:rsidRDefault="00B261DA" w:rsidP="005E5CED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7E4480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7E4480" w:rsidRDefault="00B261DA" w:rsidP="005E5CED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E9476" w14:textId="068D4197" w:rsidR="00B261DA" w:rsidRPr="007E4480" w:rsidRDefault="0042286B" w:rsidP="005E5CED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7E4480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4F52E4B6" w14:textId="77777777" w:rsidR="00C240A5" w:rsidRPr="007E4480" w:rsidRDefault="00C240A5" w:rsidP="005E5CED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488CC4A7" w:rsidR="00B261DA" w:rsidRPr="007E4480" w:rsidRDefault="00B261DA" w:rsidP="005E5CED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202</w:t>
      </w:r>
      <w:r w:rsidR="001D3FC9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E4480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13462" w:rsidRPr="007E448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1D3FC9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090A1F" w:rsidRPr="007E4480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7E4480" w:rsidRPr="007E448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1D3FC9">
        <w:rPr>
          <w:rFonts w:ascii="Times New Roman" w:eastAsia="Times New Roman" w:hAnsi="Times New Roman"/>
          <w:sz w:val="24"/>
          <w:szCs w:val="24"/>
          <w:lang w:eastAsia="zh-CN"/>
        </w:rPr>
        <w:t>2</w:t>
      </w:r>
    </w:p>
    <w:p w14:paraId="31770A80" w14:textId="6BC212E2" w:rsidR="003E06B4" w:rsidRDefault="003E06B4" w:rsidP="005E5CED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F5B55E0" w14:textId="77777777" w:rsidR="003D667D" w:rsidRPr="007E4480" w:rsidRDefault="003D667D" w:rsidP="005E5CED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EDAA312" w14:textId="07B6CBCB" w:rsidR="00B261DA" w:rsidRPr="007E4480" w:rsidRDefault="001D3FC9" w:rsidP="005E5CED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A</w:t>
      </w:r>
      <w:r w:rsidR="0057136B" w:rsidRPr="007E4480">
        <w:rPr>
          <w:rFonts w:ascii="Times New Roman" w:eastAsia="Times New Roman" w:hAnsi="Times New Roman"/>
          <w:b/>
          <w:sz w:val="24"/>
          <w:szCs w:val="24"/>
          <w:lang w:eastAsia="zh-CN"/>
        </w:rPr>
        <w:t>TSAKYM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AS</w:t>
      </w:r>
      <w:r w:rsidR="0057136B" w:rsidRPr="007E448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Į PATEIKT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Ą KLAUSIMĄ </w:t>
      </w:r>
    </w:p>
    <w:p w14:paraId="64AEC9D2" w14:textId="77777777" w:rsidR="003E06B4" w:rsidRPr="007E4480" w:rsidRDefault="003E06B4" w:rsidP="005E5CE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F26B36" w14:textId="77777777" w:rsidR="00C240A5" w:rsidRPr="007E4480" w:rsidRDefault="00C240A5" w:rsidP="005E5CE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1935E9" w14:textId="3F02CEB2" w:rsidR="005E5CED" w:rsidRDefault="005E5CED" w:rsidP="005E5CED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E5CED">
        <w:rPr>
          <w:rFonts w:ascii="Times New Roman" w:eastAsia="Times New Roman" w:hAnsi="Times New Roman"/>
          <w:sz w:val="24"/>
          <w:szCs w:val="24"/>
        </w:rPr>
        <w:t xml:space="preserve">VšĮ </w:t>
      </w:r>
      <w:r w:rsidR="00B34689" w:rsidRPr="005E5CED">
        <w:rPr>
          <w:rFonts w:ascii="Times New Roman" w:eastAsia="Times New Roman" w:hAnsi="Times New Roman"/>
          <w:sz w:val="24"/>
          <w:szCs w:val="24"/>
        </w:rPr>
        <w:t>Vilniaus Gedimino technikos universitet</w:t>
      </w:r>
      <w:r w:rsidRPr="005E5CED">
        <w:rPr>
          <w:rFonts w:ascii="Times New Roman" w:eastAsia="Times New Roman" w:hAnsi="Times New Roman"/>
          <w:sz w:val="24"/>
          <w:szCs w:val="24"/>
        </w:rPr>
        <w:t xml:space="preserve">as (toliau – perkančioji organizacija) </w:t>
      </w:r>
      <w:r w:rsidR="00B34689" w:rsidRPr="005E5CED">
        <w:rPr>
          <w:rFonts w:ascii="Times New Roman" w:eastAsia="Times New Roman" w:hAnsi="Times New Roman"/>
          <w:sz w:val="24"/>
          <w:szCs w:val="24"/>
        </w:rPr>
        <w:t>Centrinės viešųjų pirkimų informacinės sistemos (toliau – CVP IS) priemonėmis</w:t>
      </w:r>
      <w:r w:rsidRPr="005E5CED">
        <w:rPr>
          <w:rFonts w:ascii="Times New Roman" w:eastAsia="Times New Roman" w:hAnsi="Times New Roman"/>
          <w:sz w:val="24"/>
          <w:szCs w:val="24"/>
        </w:rPr>
        <w:t xml:space="preserve"> vykdo supaprastintą atvirą konkursą „</w:t>
      </w:r>
      <w:r w:rsidR="006109E8">
        <w:rPr>
          <w:rFonts w:ascii="Times New Roman" w:eastAsia="Times New Roman" w:hAnsi="Times New Roman"/>
          <w:sz w:val="24"/>
          <w:szCs w:val="24"/>
        </w:rPr>
        <w:t>Fizinės a</w:t>
      </w:r>
      <w:r w:rsidRPr="005E5CED">
        <w:rPr>
          <w:rFonts w:ascii="Times New Roman" w:eastAsia="Times New Roman" w:hAnsi="Times New Roman"/>
          <w:sz w:val="24"/>
          <w:szCs w:val="24"/>
        </w:rPr>
        <w:t>psaugos</w:t>
      </w:r>
      <w:r w:rsidR="006109E8">
        <w:rPr>
          <w:rFonts w:ascii="Times New Roman" w:eastAsia="Times New Roman" w:hAnsi="Times New Roman"/>
          <w:sz w:val="24"/>
          <w:szCs w:val="24"/>
        </w:rPr>
        <w:t xml:space="preserve"> ir apsaugos sistemų priežiūros</w:t>
      </w:r>
      <w:r w:rsidRPr="005E5CED">
        <w:rPr>
          <w:rFonts w:ascii="Times New Roman" w:eastAsia="Times New Roman" w:hAnsi="Times New Roman"/>
          <w:sz w:val="24"/>
          <w:szCs w:val="24"/>
        </w:rPr>
        <w:t xml:space="preserve"> paslaugos“ (CVP IS ID </w:t>
      </w:r>
      <w:r w:rsidRPr="005E5CED">
        <w:rPr>
          <w:rFonts w:ascii="Times New Roman" w:hAnsi="Times New Roman"/>
          <w:bCs/>
          <w:sz w:val="24"/>
          <w:szCs w:val="24"/>
        </w:rPr>
        <w:t>1912627</w:t>
      </w:r>
      <w:r w:rsidRPr="005E5CED">
        <w:rPr>
          <w:rFonts w:ascii="Times New Roman" w:hAnsi="Times New Roman"/>
          <w:bCs/>
          <w:sz w:val="24"/>
          <w:szCs w:val="24"/>
        </w:rPr>
        <w:t>).</w:t>
      </w:r>
    </w:p>
    <w:p w14:paraId="354B7271" w14:textId="1267A106" w:rsidR="00B34689" w:rsidRPr="005E5CED" w:rsidRDefault="006109E8" w:rsidP="005E5CED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5E5CED" w:rsidRPr="005E5CED">
        <w:rPr>
          <w:rFonts w:ascii="Times New Roman" w:hAnsi="Times New Roman"/>
          <w:bCs/>
          <w:sz w:val="24"/>
          <w:szCs w:val="24"/>
        </w:rPr>
        <w:t>nformuojame, kad perkančiosios organizacijos Viešojo pirkimo komisija</w:t>
      </w:r>
      <w:r w:rsidR="00B34689" w:rsidRPr="005E5CED">
        <w:rPr>
          <w:rFonts w:ascii="Times New Roman" w:eastAsia="Times New Roman" w:hAnsi="Times New Roman"/>
          <w:sz w:val="24"/>
          <w:szCs w:val="24"/>
        </w:rPr>
        <w:t xml:space="preserve"> </w:t>
      </w:r>
      <w:r w:rsidR="005E5CED">
        <w:rPr>
          <w:rFonts w:ascii="Times New Roman" w:eastAsia="Times New Roman" w:hAnsi="Times New Roman"/>
          <w:sz w:val="24"/>
          <w:szCs w:val="24"/>
        </w:rPr>
        <w:t xml:space="preserve">CVP IS priemonėmis </w:t>
      </w:r>
      <w:r w:rsidR="00B34689" w:rsidRPr="005E5CED">
        <w:rPr>
          <w:rFonts w:ascii="Times New Roman" w:eastAsia="Times New Roman" w:hAnsi="Times New Roman"/>
          <w:sz w:val="24"/>
          <w:szCs w:val="24"/>
        </w:rPr>
        <w:t>gavo tiekėj</w:t>
      </w:r>
      <w:r w:rsidR="005E5CED" w:rsidRPr="005E5CED">
        <w:rPr>
          <w:rFonts w:ascii="Times New Roman" w:eastAsia="Times New Roman" w:hAnsi="Times New Roman"/>
          <w:sz w:val="24"/>
          <w:szCs w:val="24"/>
        </w:rPr>
        <w:t>o klausimą dėl pirkimo sąlygose nurodyto kvalifikacijos reikalavimo</w:t>
      </w:r>
      <w:r w:rsidR="00B34689" w:rsidRPr="005E5CED">
        <w:rPr>
          <w:rFonts w:ascii="Times New Roman" w:eastAsia="Times New Roman" w:hAnsi="Times New Roman"/>
          <w:sz w:val="24"/>
          <w:szCs w:val="24"/>
        </w:rPr>
        <w:t>.</w:t>
      </w:r>
    </w:p>
    <w:p w14:paraId="635AED6D" w14:textId="00ECBEB9" w:rsidR="00E7606F" w:rsidRPr="005E5CED" w:rsidRDefault="00E7606F" w:rsidP="005E5CE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5CED">
        <w:rPr>
          <w:rFonts w:ascii="Times New Roman" w:hAnsi="Times New Roman"/>
          <w:sz w:val="24"/>
          <w:szCs w:val="24"/>
        </w:rPr>
        <w:t xml:space="preserve">Vadovaujantis </w:t>
      </w:r>
      <w:r w:rsidR="008E2684" w:rsidRPr="005E5CED">
        <w:rPr>
          <w:rFonts w:ascii="Times New Roman" w:hAnsi="Times New Roman"/>
          <w:sz w:val="24"/>
          <w:szCs w:val="24"/>
        </w:rPr>
        <w:t xml:space="preserve">Viešųjų pirkimų įstatymo 36 straipsnio 6 dalimi ir </w:t>
      </w:r>
      <w:r w:rsidRPr="005E5CED">
        <w:rPr>
          <w:rFonts w:ascii="Times New Roman" w:eastAsia="Times New Roman" w:hAnsi="Times New Roman"/>
          <w:sz w:val="24"/>
          <w:szCs w:val="24"/>
        </w:rPr>
        <w:t>Pirkimo dokumentų Bendrųjų sąlygų 5 skyriaus „Pirkimo dokumentų paaiškinimai ir patikslinimai“ nuostatomis,</w:t>
      </w:r>
      <w:r w:rsidRPr="005E5CED">
        <w:rPr>
          <w:rFonts w:ascii="Times New Roman" w:hAnsi="Times New Roman"/>
          <w:sz w:val="24"/>
          <w:szCs w:val="24"/>
        </w:rPr>
        <w:t xml:space="preserve"> teikiame atsakym</w:t>
      </w:r>
      <w:r w:rsidR="005E5CED">
        <w:rPr>
          <w:rFonts w:ascii="Times New Roman" w:hAnsi="Times New Roman"/>
          <w:sz w:val="24"/>
          <w:szCs w:val="24"/>
        </w:rPr>
        <w:t>ą</w:t>
      </w:r>
      <w:r w:rsidRPr="005E5CED">
        <w:rPr>
          <w:rFonts w:ascii="Times New Roman" w:hAnsi="Times New Roman"/>
          <w:sz w:val="24"/>
          <w:szCs w:val="24"/>
        </w:rPr>
        <w:t xml:space="preserve"> į klausim</w:t>
      </w:r>
      <w:r w:rsidR="005E5CED">
        <w:rPr>
          <w:rFonts w:ascii="Times New Roman" w:hAnsi="Times New Roman"/>
          <w:sz w:val="24"/>
          <w:szCs w:val="24"/>
        </w:rPr>
        <w:t>ą (klausimo tekstas neredaguotas)</w:t>
      </w:r>
      <w:r w:rsidRPr="005E5CED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8"/>
        <w:gridCol w:w="5244"/>
        <w:gridCol w:w="3969"/>
      </w:tblGrid>
      <w:tr w:rsidR="005E5CED" w:rsidRPr="00220938" w14:paraId="45C8CB18" w14:textId="77777777" w:rsidTr="00405089">
        <w:tc>
          <w:tcPr>
            <w:tcW w:w="988" w:type="dxa"/>
          </w:tcPr>
          <w:p w14:paraId="7DC3599D" w14:textId="77777777" w:rsidR="005E5CED" w:rsidRPr="00220938" w:rsidRDefault="005E5CED" w:rsidP="005E5CE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938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</w:tcPr>
          <w:p w14:paraId="4A51D738" w14:textId="77777777" w:rsidR="005E5CED" w:rsidRPr="00220938" w:rsidRDefault="005E5CED" w:rsidP="005E5CE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938">
              <w:rPr>
                <w:rFonts w:ascii="Times New Roman" w:hAnsi="Times New Roman"/>
                <w:color w:val="333333"/>
                <w:sz w:val="24"/>
                <w:szCs w:val="24"/>
                <w:lang w:eastAsia="lt-LT"/>
              </w:rPr>
              <w:t>Dalyvio klausimas / prašymas</w:t>
            </w:r>
          </w:p>
        </w:tc>
        <w:tc>
          <w:tcPr>
            <w:tcW w:w="3969" w:type="dxa"/>
          </w:tcPr>
          <w:p w14:paraId="40BA4A7F" w14:textId="77777777" w:rsidR="005E5CED" w:rsidRPr="00220938" w:rsidRDefault="005E5CED" w:rsidP="005E5CE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938">
              <w:rPr>
                <w:rFonts w:ascii="Times New Roman" w:hAnsi="Times New Roman"/>
                <w:color w:val="333333"/>
                <w:sz w:val="24"/>
                <w:szCs w:val="24"/>
                <w:lang w:eastAsia="lt-LT"/>
              </w:rPr>
              <w:t>Perkančiosios organizacijos atsakymai</w:t>
            </w:r>
          </w:p>
        </w:tc>
      </w:tr>
      <w:tr w:rsidR="005E5CED" w:rsidRPr="00220938" w14:paraId="290C3B72" w14:textId="77777777" w:rsidTr="00405089">
        <w:tc>
          <w:tcPr>
            <w:tcW w:w="988" w:type="dxa"/>
          </w:tcPr>
          <w:p w14:paraId="43243335" w14:textId="77777777" w:rsidR="005E5CED" w:rsidRPr="00220938" w:rsidRDefault="005E5CED" w:rsidP="005E5CE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93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5ECD49C6" w14:textId="69A3FFC1" w:rsidR="005E5CED" w:rsidRPr="00220938" w:rsidRDefault="005E5CED" w:rsidP="00405089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Norime pasiteirauti dėl kvalifikacijos reikalavimo 2 p : „Tiekėjas turi teisę atlikti statinio dalies specialiuosius darbus ypatingų statinių kategorijoje: elektrotechnikos (statinio apsauginės signalizacijos, gaisrinės saugos (signalizacijos) inžinerinių sistemų įrengimas), statinių grupė: negyvenamieji pastatai (pogrupiai: mokslo paskirties statiniai.“</w:t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Mūsų žiniomis elektrotechnikos yra visai atskiras atestatas kur yra reikalavimas dirbti su 1000V. Be to nėra tokio pogrupio kaip mokslo paskirties statiniai.</w:t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SSVA šis atestatas aprašytas taip:</w:t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Suteikiama teisė būti ypatingo statinio statybos rangovu.</w:t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Statiniai: gyvenamieji ir negyvenamieji pastatai.</w:t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Statybos darbų sritys: procesų valdymo ir automatizavimo sistemų įrengimas; statinio apsauginės signalizacijos, gaisrinės saugos (signalizacijos) inžinerinių sistemų įrengimas.</w:t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220938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Prašome patikslinti šį kvalifikacijos reikalavimą</w:t>
            </w:r>
            <w:r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049422C0" w14:textId="77777777" w:rsidR="005E5CED" w:rsidRPr="00220938" w:rsidRDefault="005E5CED" w:rsidP="0040508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938">
              <w:rPr>
                <w:rFonts w:ascii="Times New Roman" w:hAnsi="Times New Roman"/>
                <w:bCs/>
                <w:sz w:val="24"/>
                <w:szCs w:val="24"/>
              </w:rPr>
              <w:t xml:space="preserve">Perkančioji organizacija patikslina </w:t>
            </w:r>
            <w:r w:rsidRPr="00220938">
              <w:rPr>
                <w:rFonts w:ascii="Times New Roman" w:hAnsi="Times New Roman"/>
                <w:sz w:val="24"/>
                <w:szCs w:val="24"/>
              </w:rPr>
              <w:t>pirkimo dokumentų Specialiųjų sąlygų 5 priedo lentelėje 2 punkte nurodytą kvalifikacijos reikalavimą ir išdėsto jį taip:</w:t>
            </w:r>
          </w:p>
          <w:p w14:paraId="4205CFDB" w14:textId="77777777" w:rsidR="005E5CED" w:rsidRPr="00220938" w:rsidRDefault="005E5CED" w:rsidP="0040508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938">
              <w:rPr>
                <w:rFonts w:ascii="Times New Roman" w:hAnsi="Times New Roman"/>
                <w:sz w:val="24"/>
                <w:szCs w:val="24"/>
              </w:rPr>
              <w:t>Tiekėjas turi teisę būti ypatingo statinio statybos rangovu.</w:t>
            </w:r>
          </w:p>
          <w:p w14:paraId="7403CF8F" w14:textId="77777777" w:rsidR="005E5CED" w:rsidRPr="00220938" w:rsidRDefault="005E5CED" w:rsidP="00405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938">
              <w:rPr>
                <w:rFonts w:ascii="Times New Roman" w:hAnsi="Times New Roman"/>
                <w:sz w:val="24"/>
                <w:szCs w:val="24"/>
              </w:rPr>
              <w:t>Statiniai: gyvenamieji ir negyvenamieji pastatai.</w:t>
            </w:r>
          </w:p>
          <w:p w14:paraId="513E9A55" w14:textId="77777777" w:rsidR="005E5CED" w:rsidRPr="00220938" w:rsidRDefault="005E5CED" w:rsidP="00405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938">
              <w:rPr>
                <w:rFonts w:ascii="Times New Roman" w:hAnsi="Times New Roman"/>
                <w:sz w:val="24"/>
                <w:szCs w:val="24"/>
              </w:rPr>
              <w:t>Statybos darbų sritys: statinio apsauginės signalizacijos, gaisrinės saugos (signalizacijos) inžinerinių sistemų įrengimas.</w:t>
            </w:r>
          </w:p>
          <w:p w14:paraId="69B3929B" w14:textId="2F657F66" w:rsidR="005E5CED" w:rsidRPr="00220938" w:rsidRDefault="005E5CED" w:rsidP="00405089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C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Patikslintas pirkimo dokumentų Specialiųjų sąlygų 5 priedas pridedamas</w:t>
            </w:r>
            <w:r w:rsidRPr="002209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05089">
              <w:rPr>
                <w:rFonts w:ascii="Times New Roman" w:hAnsi="Times New Roman"/>
                <w:bCs/>
                <w:sz w:val="24"/>
                <w:szCs w:val="24"/>
              </w:rPr>
              <w:t xml:space="preserve"> Galimas laimėtojas turės pateikti kvalifikaciją patvirtinančius dokumentus pagal patikslintame dokumente nurodytus reikalavimus.</w:t>
            </w:r>
          </w:p>
        </w:tc>
      </w:tr>
    </w:tbl>
    <w:p w14:paraId="52460A3E" w14:textId="382847FF" w:rsidR="005E5CED" w:rsidRDefault="005E5CED" w:rsidP="005E5CED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20938"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z w:val="24"/>
          <w:szCs w:val="24"/>
        </w:rPr>
        <w:t xml:space="preserve">ižvelgus į tai, kad atsakymas tiekėjams </w:t>
      </w:r>
      <w:r w:rsidRPr="00220938">
        <w:rPr>
          <w:rFonts w:ascii="Times New Roman" w:hAnsi="Times New Roman"/>
          <w:sz w:val="24"/>
          <w:szCs w:val="24"/>
        </w:rPr>
        <w:t xml:space="preserve">pateiktas </w:t>
      </w:r>
      <w:r>
        <w:rPr>
          <w:rFonts w:ascii="Times New Roman" w:hAnsi="Times New Roman"/>
          <w:sz w:val="24"/>
          <w:szCs w:val="24"/>
        </w:rPr>
        <w:t>iki pirkimo dokumentų Specialiosiose sąlygose 1 priede 4 punkte nurodyto termino (t. y. n</w:t>
      </w:r>
      <w:r>
        <w:rPr>
          <w:rFonts w:ascii="Times New Roman" w:hAnsi="Times New Roman"/>
          <w:sz w:val="24"/>
          <w:szCs w:val="24"/>
        </w:rPr>
        <w:t>e vėliau kaip 4 dienos iki pasiūlymo pateikimo termino pabaigos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220938">
        <w:rPr>
          <w:rFonts w:ascii="Times New Roman" w:hAnsi="Times New Roman"/>
          <w:sz w:val="24"/>
          <w:szCs w:val="24"/>
        </w:rPr>
        <w:t>pasiūlymų pateikimo terminas numatytas 2025-04-10)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20938">
        <w:rPr>
          <w:rFonts w:ascii="Times New Roman" w:hAnsi="Times New Roman"/>
          <w:sz w:val="24"/>
          <w:szCs w:val="24"/>
        </w:rPr>
        <w:t>pasiūlymų pateikimo termin</w:t>
      </w:r>
      <w:r>
        <w:rPr>
          <w:rFonts w:ascii="Times New Roman" w:hAnsi="Times New Roman"/>
          <w:sz w:val="24"/>
          <w:szCs w:val="24"/>
        </w:rPr>
        <w:t>as</w:t>
      </w:r>
      <w:r w:rsidRPr="00220938">
        <w:rPr>
          <w:rFonts w:ascii="Times New Roman" w:hAnsi="Times New Roman"/>
          <w:sz w:val="24"/>
          <w:szCs w:val="24"/>
        </w:rPr>
        <w:t xml:space="preserve"> nu</w:t>
      </w:r>
      <w:r>
        <w:rPr>
          <w:rFonts w:ascii="Times New Roman" w:hAnsi="Times New Roman"/>
          <w:sz w:val="24"/>
          <w:szCs w:val="24"/>
        </w:rPr>
        <w:t>bus nu</w:t>
      </w:r>
      <w:r w:rsidRPr="00220938">
        <w:rPr>
          <w:rFonts w:ascii="Times New Roman" w:hAnsi="Times New Roman"/>
          <w:sz w:val="24"/>
          <w:szCs w:val="24"/>
        </w:rPr>
        <w:t>kel</w:t>
      </w:r>
      <w:r>
        <w:rPr>
          <w:rFonts w:ascii="Times New Roman" w:hAnsi="Times New Roman"/>
          <w:sz w:val="24"/>
          <w:szCs w:val="24"/>
        </w:rPr>
        <w:t>iamas</w:t>
      </w:r>
      <w:r w:rsidRPr="00220938">
        <w:rPr>
          <w:rFonts w:ascii="Times New Roman" w:hAnsi="Times New Roman"/>
          <w:sz w:val="24"/>
          <w:szCs w:val="24"/>
        </w:rPr>
        <w:t xml:space="preserve">. </w:t>
      </w:r>
    </w:p>
    <w:p w14:paraId="28738BEA" w14:textId="300FB5DA" w:rsidR="00240725" w:rsidRPr="007E4480" w:rsidRDefault="005A18DA" w:rsidP="005E5CED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E4480">
        <w:rPr>
          <w:rFonts w:ascii="Times New Roman" w:hAnsi="Times New Roman"/>
          <w:b/>
          <w:bCs/>
          <w:sz w:val="24"/>
          <w:szCs w:val="24"/>
        </w:rPr>
        <w:t xml:space="preserve">Visi </w:t>
      </w:r>
      <w:r w:rsidR="007E4480" w:rsidRPr="007E4480">
        <w:rPr>
          <w:rFonts w:ascii="Times New Roman" w:hAnsi="Times New Roman"/>
          <w:b/>
          <w:bCs/>
          <w:sz w:val="24"/>
          <w:szCs w:val="24"/>
        </w:rPr>
        <w:t>perkančiosios organizacijos</w:t>
      </w:r>
      <w:r w:rsidRPr="007E44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480" w:rsidRPr="007E4480">
        <w:rPr>
          <w:rFonts w:ascii="Times New Roman" w:hAnsi="Times New Roman"/>
          <w:b/>
          <w:bCs/>
          <w:sz w:val="24"/>
          <w:szCs w:val="24"/>
        </w:rPr>
        <w:t xml:space="preserve">pateikti atsakymai </w:t>
      </w:r>
      <w:r w:rsidRPr="007E4480">
        <w:rPr>
          <w:rFonts w:ascii="Times New Roman" w:hAnsi="Times New Roman"/>
          <w:b/>
          <w:bCs/>
          <w:sz w:val="24"/>
          <w:szCs w:val="24"/>
        </w:rPr>
        <w:t>laikomi neatsiejama Pirkimo dokumentų dalimi. Prašome jais vadovautis teikiant pasiūlymą.</w:t>
      </w:r>
    </w:p>
    <w:p w14:paraId="621AB2D5" w14:textId="77777777" w:rsidR="00B34689" w:rsidRPr="007E4480" w:rsidRDefault="00B34689" w:rsidP="005E5CED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FA14706" w14:textId="77777777" w:rsidR="00B261DA" w:rsidRPr="007E4480" w:rsidRDefault="00B261DA" w:rsidP="005E5CED">
      <w:pPr>
        <w:rPr>
          <w:rFonts w:ascii="Times New Roman" w:hAnsi="Times New Roman"/>
          <w:sz w:val="24"/>
          <w:szCs w:val="24"/>
        </w:rPr>
      </w:pPr>
    </w:p>
    <w:p w14:paraId="4553C1A2" w14:textId="77777777" w:rsidR="00B261DA" w:rsidRPr="007E4480" w:rsidRDefault="00B261DA" w:rsidP="005E5CED">
      <w:pPr>
        <w:jc w:val="right"/>
        <w:rPr>
          <w:rFonts w:ascii="Times New Roman" w:hAnsi="Times New Roman"/>
          <w:iCs/>
          <w:sz w:val="24"/>
          <w:szCs w:val="24"/>
        </w:rPr>
      </w:pPr>
      <w:r w:rsidRPr="007E4480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7E4480" w:rsidSect="005E5CED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5691"/>
    <w:rsid w:val="00090A1F"/>
    <w:rsid w:val="000E5B46"/>
    <w:rsid w:val="00102C8A"/>
    <w:rsid w:val="0010717B"/>
    <w:rsid w:val="001915A5"/>
    <w:rsid w:val="001D3FC9"/>
    <w:rsid w:val="00240725"/>
    <w:rsid w:val="00247DD9"/>
    <w:rsid w:val="0030540A"/>
    <w:rsid w:val="003D667D"/>
    <w:rsid w:val="003E00A8"/>
    <w:rsid w:val="003E06B4"/>
    <w:rsid w:val="003E77A3"/>
    <w:rsid w:val="00405089"/>
    <w:rsid w:val="0042286B"/>
    <w:rsid w:val="00480DE9"/>
    <w:rsid w:val="004E3EF8"/>
    <w:rsid w:val="0057136B"/>
    <w:rsid w:val="0059041C"/>
    <w:rsid w:val="005A18DA"/>
    <w:rsid w:val="005B6B4B"/>
    <w:rsid w:val="005E5CED"/>
    <w:rsid w:val="006109E8"/>
    <w:rsid w:val="00613462"/>
    <w:rsid w:val="006E2C9B"/>
    <w:rsid w:val="007725AC"/>
    <w:rsid w:val="007B61F9"/>
    <w:rsid w:val="007E4480"/>
    <w:rsid w:val="007E4E87"/>
    <w:rsid w:val="0087626B"/>
    <w:rsid w:val="00886BC4"/>
    <w:rsid w:val="008E2684"/>
    <w:rsid w:val="008E29DA"/>
    <w:rsid w:val="00903EB4"/>
    <w:rsid w:val="0091634D"/>
    <w:rsid w:val="009665E0"/>
    <w:rsid w:val="00A16EC3"/>
    <w:rsid w:val="00A82711"/>
    <w:rsid w:val="00AA5722"/>
    <w:rsid w:val="00AB49AD"/>
    <w:rsid w:val="00AC51C2"/>
    <w:rsid w:val="00B261DA"/>
    <w:rsid w:val="00B34689"/>
    <w:rsid w:val="00B61FD7"/>
    <w:rsid w:val="00B77C19"/>
    <w:rsid w:val="00BB5E91"/>
    <w:rsid w:val="00BB69C9"/>
    <w:rsid w:val="00C240A5"/>
    <w:rsid w:val="00C4456D"/>
    <w:rsid w:val="00C6430D"/>
    <w:rsid w:val="00C856B9"/>
    <w:rsid w:val="00CF7E25"/>
    <w:rsid w:val="00D137E8"/>
    <w:rsid w:val="00D3443A"/>
    <w:rsid w:val="00D6559C"/>
    <w:rsid w:val="00D77314"/>
    <w:rsid w:val="00D91D97"/>
    <w:rsid w:val="00D9351C"/>
    <w:rsid w:val="00D9784F"/>
    <w:rsid w:val="00E4031F"/>
    <w:rsid w:val="00E7606F"/>
    <w:rsid w:val="00EE03B6"/>
    <w:rsid w:val="00EF2964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5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7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72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Džiuljeta Malinauskaitė</cp:lastModifiedBy>
  <cp:revision>6</cp:revision>
  <dcterms:created xsi:type="dcterms:W3CDTF">2024-05-08T13:29:00Z</dcterms:created>
  <dcterms:modified xsi:type="dcterms:W3CDTF">2025-04-02T05:39:00Z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