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11910E95" w:rsidR="00886243" w:rsidRDefault="00822460" w:rsidP="006519C4">
            <w:pPr>
              <w:widowControl w:val="0"/>
            </w:pPr>
            <w:r>
              <w:t>3</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1923722" w14:textId="6FB2B503" w:rsidR="00886243" w:rsidRPr="005C67E5" w:rsidRDefault="00886243" w:rsidP="005C67E5">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646512B7" w14:textId="72F887DC" w:rsidR="004F5004" w:rsidRPr="00F712EE" w:rsidRDefault="004F5004" w:rsidP="004F5004">
      <w:pPr>
        <w:ind w:firstLine="709"/>
        <w:jc w:val="both"/>
        <w:rPr>
          <w:b/>
          <w:i/>
          <w:iCs/>
        </w:rPr>
      </w:pPr>
      <w:r w:rsidRPr="00F712EE">
        <w:rPr>
          <w:b/>
          <w:bCs/>
          <w:i/>
          <w:color w:val="000000" w:themeColor="text1"/>
        </w:rPr>
        <w:t xml:space="preserve">Pastaba. </w:t>
      </w:r>
      <w:r w:rsidRPr="00F712EE">
        <w:rPr>
          <w:b/>
          <w:i/>
          <w:iCs/>
        </w:rPr>
        <w:t>Vadovaujantis</w:t>
      </w:r>
      <w:r>
        <w:rPr>
          <w:b/>
          <w:i/>
          <w:iCs/>
        </w:rPr>
        <w:t xml:space="preserve"> </w:t>
      </w:r>
      <w:r w:rsidRPr="00F712EE">
        <w:rPr>
          <w:b/>
          <w:bCs/>
          <w:i/>
          <w:iCs/>
        </w:rPr>
        <w:t>Viešųjų pirkimų tarnybos direktoriaus 2022 m. gruodžio 30 d. įsakymu Nr. 1S-240 patvirtintomis Pasiūlymo patikslinimo, papildymo ar paaiškinimo taisyklėmis</w:t>
      </w:r>
      <w:r w:rsidRPr="00F712EE">
        <w:rPr>
          <w:rStyle w:val="Hipersaitas"/>
          <w:b/>
          <w:i/>
          <w:iCs/>
          <w:color w:val="auto"/>
          <w:u w:val="none"/>
        </w:rPr>
        <w:t xml:space="preserve">, </w:t>
      </w:r>
      <w:r w:rsidRPr="00F712EE">
        <w:rPr>
          <w:b/>
          <w:i/>
          <w:iCs/>
        </w:rPr>
        <w:t xml:space="preserve">tiekėjas </w:t>
      </w:r>
      <w:r w:rsidRPr="00F712EE">
        <w:rPr>
          <w:b/>
          <w:i/>
          <w:iCs/>
          <w:u w:val="single"/>
        </w:rPr>
        <w:t>gali tikslinti tik pradinius kvalifikacijos duomenis</w:t>
      </w:r>
      <w:r w:rsidRPr="00F712EE">
        <w:rPr>
          <w:b/>
          <w:i/>
          <w:iCs/>
        </w:rPr>
        <w:t xml:space="preserve"> (nepriklausomai, ar pateiktus su pasiūlymu ar Perkančiosios organizacijos prašymu). Tai reiškia, kad jeigu tiekėjo pateikti pradiniai kvalifikacijos duomenys iš karto neatitiks </w:t>
      </w:r>
      <w:r w:rsidRPr="00F712EE">
        <w:rPr>
          <w:b/>
          <w:bCs/>
          <w:i/>
          <w:iCs/>
        </w:rPr>
        <w:t>nustatyto</w:t>
      </w:r>
      <w:r w:rsidRPr="00F712EE">
        <w:rPr>
          <w:b/>
          <w:i/>
          <w:iCs/>
        </w:rPr>
        <w:t xml:space="preserve"> kvalifikacijos reikalavimo, į tokį tiekėją dėl kvalifikacijos patikslinimo </w:t>
      </w:r>
      <w:r w:rsidRPr="00F712EE">
        <w:rPr>
          <w:b/>
          <w:bCs/>
          <w:i/>
          <w:iCs/>
          <w:color w:val="000000"/>
        </w:rPr>
        <w:t>(dėl to paties klausimo)</w:t>
      </w:r>
      <w:r w:rsidRPr="00F712EE">
        <w:rPr>
          <w:b/>
          <w:i/>
          <w:iCs/>
        </w:rPr>
        <w:t xml:space="preserve"> Perkančioji organizacija turi teisę kreiptis tik vieną kartą </w:t>
      </w:r>
      <w:r w:rsidRPr="00F712EE">
        <w:rPr>
          <w:b/>
          <w:bCs/>
          <w:i/>
          <w:iCs/>
          <w:color w:val="000000"/>
        </w:rPr>
        <w:t>(</w:t>
      </w:r>
      <w:r w:rsidRPr="00F712EE">
        <w:rPr>
          <w:b/>
          <w:bCs/>
          <w:i/>
          <w:iCs/>
          <w:color w:val="000000"/>
          <w:u w:val="single"/>
        </w:rPr>
        <w:t>pasiūlymo patikslinimas, papildymas ar paaiškinimas dėl to paties klausimo atliekamas vieną kartą</w:t>
      </w:r>
      <w:r w:rsidRPr="00F712EE">
        <w:rPr>
          <w:b/>
          <w:bCs/>
          <w:i/>
          <w:iCs/>
          <w:color w:val="000000"/>
        </w:rPr>
        <w:t>)</w:t>
      </w:r>
      <w:r w:rsidRPr="00F712EE">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48BDF3C" w14:textId="77777777" w:rsidR="004F5004" w:rsidRPr="00F712EE" w:rsidRDefault="004F5004" w:rsidP="004F5004">
      <w:pPr>
        <w:keepNext/>
        <w:keepLines/>
        <w:ind w:firstLine="709"/>
        <w:jc w:val="both"/>
        <w:rPr>
          <w:b/>
        </w:rPr>
      </w:pPr>
      <w:r w:rsidRPr="00F712EE">
        <w:rPr>
          <w:i/>
          <w:iCs/>
        </w:rPr>
        <w:t xml:space="preserve">Taip pat atkreipiamas dėmesys, kad </w:t>
      </w:r>
      <w:r w:rsidRPr="00F712EE">
        <w:rPr>
          <w:b/>
          <w:bCs/>
          <w:i/>
          <w:iCs/>
        </w:rPr>
        <w:t xml:space="preserve">jeigu tiekėjo pradiniuose kvalifikacijos duomenyse nurodytas specialistas yra tiekėjo darbuotojas ir jis neatitinka </w:t>
      </w:r>
      <w:r w:rsidRPr="00F712EE">
        <w:rPr>
          <w:i/>
          <w:iCs/>
        </w:rPr>
        <w:t xml:space="preserve">pirkimo dokumentuose nustatyto kvalifikacinio reikalavimo, tokiu atveju laikoma, kad reikalavimo neatitinka pats tiekėjas, todėl reikalavimų neatitinkantį </w:t>
      </w:r>
      <w:r w:rsidRPr="00F712EE">
        <w:rPr>
          <w:b/>
          <w:bCs/>
          <w:i/>
          <w:iCs/>
        </w:rPr>
        <w:t>specialistą keisti į kitą, naują</w:t>
      </w:r>
      <w:r w:rsidRPr="00F712EE">
        <w:rPr>
          <w:i/>
          <w:iCs/>
        </w:rPr>
        <w:t xml:space="preserve"> (pradiniuose kvalifikacijos duomenyse nenurodytą), paties tiekėjo darbuotoją, kuris tą reikalavimą atitiktų, tiekėjas </w:t>
      </w:r>
      <w:r w:rsidRPr="00F712EE">
        <w:rPr>
          <w:b/>
          <w:bCs/>
          <w:i/>
          <w:iCs/>
        </w:rPr>
        <w:t>negali</w:t>
      </w:r>
      <w:r w:rsidRPr="00F712EE">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F712EE">
        <w:rPr>
          <w:b/>
          <w:bCs/>
          <w:i/>
          <w:iCs/>
        </w:rPr>
        <w:t xml:space="preserve"> dėl pasiūlymo atmetimo.</w:t>
      </w:r>
    </w:p>
    <w:p w14:paraId="181F23E4" w14:textId="77777777" w:rsidR="00886243" w:rsidRPr="00C24DA7" w:rsidRDefault="00886243" w:rsidP="00886243">
      <w:pPr>
        <w:keepNext/>
        <w:keepLines/>
        <w:rPr>
          <w:b/>
          <w:sz w:val="22"/>
          <w:szCs w:val="22"/>
        </w:rPr>
      </w:pPr>
    </w:p>
    <w:tbl>
      <w:tblPr>
        <w:tblStyle w:val="Lentelstinklelis"/>
        <w:tblW w:w="14560" w:type="dxa"/>
        <w:tblLook w:val="04A0" w:firstRow="1" w:lastRow="0" w:firstColumn="1" w:lastColumn="0" w:noHBand="0" w:noVBand="1"/>
      </w:tblPr>
      <w:tblGrid>
        <w:gridCol w:w="2122"/>
        <w:gridCol w:w="2976"/>
        <w:gridCol w:w="2977"/>
        <w:gridCol w:w="3686"/>
        <w:gridCol w:w="2799"/>
      </w:tblGrid>
      <w:tr w:rsidR="00A835A7" w14:paraId="52ED16BC" w14:textId="3B4B3D7A" w:rsidTr="00F206C1">
        <w:trPr>
          <w:trHeight w:val="3082"/>
        </w:trPr>
        <w:tc>
          <w:tcPr>
            <w:tcW w:w="2122" w:type="dxa"/>
            <w:shd w:val="clear" w:color="auto" w:fill="F2F2F2" w:themeFill="background1" w:themeFillShade="F2"/>
            <w:vAlign w:val="center"/>
          </w:tcPr>
          <w:p w14:paraId="7DB09AFF" w14:textId="77777777" w:rsidR="00A835A7" w:rsidRPr="00BF7D9C" w:rsidRDefault="00A835A7" w:rsidP="006519C4">
            <w:pPr>
              <w:pStyle w:val="Komentarotekstas"/>
              <w:jc w:val="center"/>
              <w:rPr>
                <w:b/>
                <w:bCs/>
                <w:sz w:val="22"/>
                <w:szCs w:val="22"/>
              </w:rPr>
            </w:pPr>
            <w:r w:rsidRPr="00BF7D9C">
              <w:rPr>
                <w:b/>
                <w:bCs/>
                <w:sz w:val="22"/>
                <w:szCs w:val="22"/>
              </w:rPr>
              <w:t>Specialisto vardas ir pavardė</w:t>
            </w:r>
          </w:p>
        </w:tc>
        <w:tc>
          <w:tcPr>
            <w:tcW w:w="2976" w:type="dxa"/>
            <w:shd w:val="clear" w:color="auto" w:fill="F2F2F2" w:themeFill="background1" w:themeFillShade="F2"/>
            <w:vAlign w:val="center"/>
          </w:tcPr>
          <w:p w14:paraId="7B37192D" w14:textId="77777777" w:rsidR="00A835A7" w:rsidRPr="00BF7D9C" w:rsidRDefault="00A835A7" w:rsidP="006519C4">
            <w:pPr>
              <w:pStyle w:val="Komentarotekstas"/>
              <w:jc w:val="center"/>
              <w:rPr>
                <w:b/>
                <w:bCs/>
                <w:sz w:val="22"/>
                <w:szCs w:val="22"/>
              </w:rPr>
            </w:pPr>
            <w:r w:rsidRPr="00BF7D9C">
              <w:rPr>
                <w:b/>
                <w:bCs/>
                <w:sz w:val="22"/>
                <w:szCs w:val="22"/>
              </w:rPr>
              <w:t>Specialisto pareigos vykdant sutartį</w:t>
            </w:r>
          </w:p>
        </w:tc>
        <w:tc>
          <w:tcPr>
            <w:tcW w:w="2977" w:type="dxa"/>
            <w:shd w:val="clear" w:color="auto" w:fill="F2F2F2" w:themeFill="background1" w:themeFillShade="F2"/>
            <w:vAlign w:val="center"/>
          </w:tcPr>
          <w:p w14:paraId="0BCDCCF6" w14:textId="77777777" w:rsidR="00A835A7" w:rsidRPr="00BF7D9C" w:rsidRDefault="00A835A7" w:rsidP="006519C4">
            <w:pPr>
              <w:pStyle w:val="Komentarotekstas"/>
              <w:jc w:val="center"/>
              <w:rPr>
                <w:b/>
                <w:bCs/>
              </w:rPr>
            </w:pPr>
            <w:r w:rsidRPr="00F773BF">
              <w:rPr>
                <w:b/>
                <w:bCs/>
              </w:rPr>
              <w:t xml:space="preserve">Kokiu pagrindu specialistas yra pasitelkiamas: </w:t>
            </w:r>
            <w:r w:rsidRPr="007D1AA0">
              <w:rPr>
                <w:i/>
                <w:iCs/>
              </w:rPr>
              <w:t>nurodyti, ar</w:t>
            </w:r>
            <w:r>
              <w:rPr>
                <w:i/>
                <w:iCs/>
              </w:rPr>
              <w:t xml:space="preserve"> specialistas </w:t>
            </w:r>
            <w:r w:rsidRPr="007D1AA0">
              <w:rPr>
                <w:i/>
                <w:iCs/>
              </w:rPr>
              <w:t>1) yra įdarbintas tiekėjo</w:t>
            </w:r>
            <w:r>
              <w:rPr>
                <w:i/>
                <w:iCs/>
              </w:rPr>
              <w:t xml:space="preserve"> </w:t>
            </w:r>
            <w:r w:rsidRPr="007D1AA0">
              <w:rPr>
                <w:i/>
                <w:iCs/>
              </w:rPr>
              <w:t>įmonėje</w:t>
            </w:r>
            <w:r>
              <w:rPr>
                <w:i/>
                <w:iCs/>
              </w:rPr>
              <w:t xml:space="preserve">; </w:t>
            </w:r>
            <w:r w:rsidRPr="007D1AA0">
              <w:rPr>
                <w:i/>
                <w:iCs/>
              </w:rPr>
              <w:t>2</w:t>
            </w:r>
            <w:r>
              <w:rPr>
                <w:i/>
                <w:iCs/>
              </w:rPr>
              <w:t xml:space="preserve">) </w:t>
            </w:r>
            <w:r w:rsidRPr="007D1AA0">
              <w:rPr>
                <w:i/>
                <w:iCs/>
              </w:rPr>
              <w:t>yra įdarbintas</w:t>
            </w:r>
            <w:r>
              <w:rPr>
                <w:i/>
                <w:iCs/>
              </w:rPr>
              <w:t xml:space="preserve"> </w:t>
            </w:r>
            <w:r w:rsidRPr="007D1AA0">
              <w:rPr>
                <w:i/>
                <w:iCs/>
              </w:rPr>
              <w:t>ūkio subjekto, kurio pajėgumais remiamasi, įmonėje</w:t>
            </w:r>
            <w:r>
              <w:rPr>
                <w:i/>
                <w:iCs/>
              </w:rPr>
              <w:t xml:space="preserve">; 3) yra </w:t>
            </w:r>
            <w:r w:rsidRPr="007D1AA0">
              <w:rPr>
                <w:i/>
                <w:iCs/>
              </w:rPr>
              <w:t>planuojamas įdarbinti laimėjus konkursą</w:t>
            </w:r>
            <w:r>
              <w:rPr>
                <w:i/>
                <w:iCs/>
              </w:rPr>
              <w:t xml:space="preserve"> (kvazisutbiekėjas); 4</w:t>
            </w:r>
            <w:r w:rsidRPr="007D1AA0">
              <w:rPr>
                <w:i/>
                <w:iCs/>
              </w:rPr>
              <w:t>) yra pasitelkiamas kaip ūkio subjektas, kurio pajėgumais remiamasi</w:t>
            </w:r>
          </w:p>
        </w:tc>
        <w:tc>
          <w:tcPr>
            <w:tcW w:w="3686" w:type="dxa"/>
            <w:shd w:val="clear" w:color="auto" w:fill="F2F2F2" w:themeFill="background1" w:themeFillShade="F2"/>
            <w:vAlign w:val="center"/>
          </w:tcPr>
          <w:p w14:paraId="2775EC2A" w14:textId="4DD08BEE" w:rsidR="00A835A7" w:rsidRPr="001364F3" w:rsidRDefault="00A835A7" w:rsidP="006519C4">
            <w:pPr>
              <w:pStyle w:val="Komentarotekstas"/>
              <w:jc w:val="center"/>
              <w:rPr>
                <w:b/>
                <w:bCs/>
                <w:sz w:val="22"/>
                <w:szCs w:val="22"/>
              </w:rPr>
            </w:pPr>
            <w:r w:rsidRPr="001364F3">
              <w:rPr>
                <w:b/>
                <w:bCs/>
                <w:sz w:val="22"/>
                <w:szCs w:val="22"/>
              </w:rPr>
              <w:t>Darbo patirties aprašymas</w:t>
            </w:r>
            <w:r w:rsidR="00D73630">
              <w:rPr>
                <w:b/>
                <w:bCs/>
                <w:sz w:val="22"/>
                <w:szCs w:val="22"/>
              </w:rPr>
              <w:t>**</w:t>
            </w:r>
          </w:p>
          <w:p w14:paraId="23BA5D8E" w14:textId="38E665E0" w:rsidR="00A835A7" w:rsidRPr="00EE1138" w:rsidRDefault="00A835A7" w:rsidP="00886243">
            <w:pPr>
              <w:pStyle w:val="Komentarotekstas"/>
              <w:jc w:val="center"/>
              <w:rPr>
                <w:b/>
                <w:bCs/>
                <w:sz w:val="22"/>
                <w:szCs w:val="22"/>
                <w:highlight w:val="yellow"/>
              </w:rPr>
            </w:pPr>
            <w:r w:rsidRPr="001364F3">
              <w:rPr>
                <w:i/>
                <w:iCs/>
              </w:rPr>
              <w:t xml:space="preserve">(nurodomas projekto pavadinimas, trumpas projekto objekto aprašymas, eitos pareigos, teiktų paslaugų projekte pradžios ir pabaigos datos dienos tikslumu, atliktos funkcijos, </w:t>
            </w:r>
            <w:r w:rsidRPr="001364F3">
              <w:rPr>
                <w:bCs/>
                <w:i/>
                <w:iCs/>
              </w:rPr>
              <w:t xml:space="preserve">užsakovas ir jo kontaktinė informacija </w:t>
            </w:r>
            <w:r w:rsidRPr="001364F3">
              <w:rPr>
                <w:bCs/>
                <w:i/>
                <w:iCs/>
                <w:color w:val="000000"/>
              </w:rPr>
              <w:t xml:space="preserve">ir (ar) kita nustatytą reikalavimą pagrindžianti informacija. </w:t>
            </w:r>
            <w:r w:rsidRPr="001364F3">
              <w:rPr>
                <w:i/>
                <w:iCs/>
                <w:color w:val="000000"/>
              </w:rPr>
              <w:t>Darbo patirties aprašyme turi būti nurodyta tiek ir tokio pobūdžio informacijos, kad pagal ją siūlomas specialistas turėtų konkurso sąlygose reikalaujamą darbo patirtį</w:t>
            </w:r>
            <w:r w:rsidRPr="001364F3">
              <w:rPr>
                <w:i/>
                <w:iCs/>
              </w:rPr>
              <w:t xml:space="preserve">) </w:t>
            </w:r>
          </w:p>
        </w:tc>
        <w:tc>
          <w:tcPr>
            <w:tcW w:w="2799" w:type="dxa"/>
            <w:shd w:val="clear" w:color="auto" w:fill="F2F2F2" w:themeFill="background1" w:themeFillShade="F2"/>
          </w:tcPr>
          <w:p w14:paraId="112FFD32" w14:textId="2B9D1692" w:rsidR="00A835A7" w:rsidRPr="00623304" w:rsidRDefault="00A835A7" w:rsidP="00A835A7">
            <w:pPr>
              <w:jc w:val="center"/>
              <w:rPr>
                <w:b/>
                <w:bCs/>
                <w:sz w:val="22"/>
                <w:szCs w:val="22"/>
              </w:rPr>
            </w:pPr>
            <w:r w:rsidRPr="00C253D2">
              <w:rPr>
                <w:b/>
                <w:bCs/>
                <w:sz w:val="22"/>
                <w:szCs w:val="22"/>
              </w:rPr>
              <w:t>Specialisto</w:t>
            </w:r>
            <w:r w:rsidR="00496BD5">
              <w:rPr>
                <w:b/>
                <w:bCs/>
                <w:sz w:val="22"/>
                <w:szCs w:val="22"/>
              </w:rPr>
              <w:t xml:space="preserve"> išsilavinimo diplomo,</w:t>
            </w:r>
            <w:r w:rsidRPr="00C253D2">
              <w:rPr>
                <w:b/>
                <w:bCs/>
                <w:sz w:val="22"/>
                <w:szCs w:val="22"/>
              </w:rPr>
              <w:t xml:space="preserve"> </w:t>
            </w:r>
            <w:r>
              <w:rPr>
                <w:b/>
                <w:bCs/>
                <w:sz w:val="22"/>
                <w:szCs w:val="22"/>
              </w:rPr>
              <w:t xml:space="preserve">kvalifikacijos </w:t>
            </w:r>
            <w:r w:rsidR="007334DB">
              <w:rPr>
                <w:b/>
                <w:bCs/>
                <w:sz w:val="22"/>
                <w:szCs w:val="22"/>
              </w:rPr>
              <w:t xml:space="preserve">atestato </w:t>
            </w:r>
            <w:r w:rsidRPr="00623304">
              <w:rPr>
                <w:b/>
                <w:bCs/>
                <w:sz w:val="22"/>
                <w:szCs w:val="22"/>
              </w:rPr>
              <w:t>numeris</w:t>
            </w:r>
          </w:p>
          <w:p w14:paraId="5082349B" w14:textId="7911274D" w:rsidR="00A835A7" w:rsidRDefault="00A835A7" w:rsidP="00A835A7">
            <w:pPr>
              <w:pStyle w:val="Komentarotekstas"/>
              <w:jc w:val="center"/>
              <w:rPr>
                <w:b/>
                <w:bCs/>
                <w:sz w:val="22"/>
                <w:szCs w:val="22"/>
              </w:rPr>
            </w:pPr>
            <w:r w:rsidRPr="00623304">
              <w:rPr>
                <w:i/>
                <w:iCs/>
              </w:rPr>
              <w:t>(tiekėjas gali pateikti</w:t>
            </w:r>
            <w:r w:rsidRPr="00BF7D9C">
              <w:rPr>
                <w:i/>
                <w:iCs/>
              </w:rPr>
              <w:t xml:space="preserve"> nuorodas į nacionalines duomenų bazes bet kurioje valstybėje narėje, prie kurių Perkančioji organizacija turės galimybę tiesiogiai ir neatlygintinai prisijungusi susipažinti su reikalaujamais dokumentais ir (ar) informacija</w:t>
            </w:r>
            <w:r>
              <w:rPr>
                <w:i/>
                <w:iCs/>
              </w:rPr>
              <w:t>)</w:t>
            </w:r>
          </w:p>
        </w:tc>
      </w:tr>
      <w:tr w:rsidR="00A835A7" w14:paraId="5939CC33" w14:textId="2E28FC7F" w:rsidTr="00496BD5">
        <w:trPr>
          <w:trHeight w:val="272"/>
        </w:trPr>
        <w:tc>
          <w:tcPr>
            <w:tcW w:w="2122" w:type="dxa"/>
            <w:vAlign w:val="center"/>
          </w:tcPr>
          <w:p w14:paraId="6C8E08A1" w14:textId="77777777" w:rsidR="00A835A7" w:rsidRPr="00C24DA7" w:rsidRDefault="00A835A7" w:rsidP="006519C4">
            <w:pPr>
              <w:pStyle w:val="Komentarotekstas"/>
              <w:jc w:val="both"/>
              <w:rPr>
                <w:sz w:val="22"/>
                <w:szCs w:val="22"/>
              </w:rPr>
            </w:pPr>
          </w:p>
        </w:tc>
        <w:tc>
          <w:tcPr>
            <w:tcW w:w="2976" w:type="dxa"/>
            <w:vAlign w:val="center"/>
          </w:tcPr>
          <w:p w14:paraId="1FEDFCA1" w14:textId="2EECCAE3" w:rsidR="00A835A7" w:rsidRPr="00E74B28" w:rsidRDefault="001D1DD2" w:rsidP="00E74B28">
            <w:pPr>
              <w:jc w:val="center"/>
            </w:pPr>
            <w:r w:rsidRPr="001D1DD2">
              <w:t>Asmuo</w:t>
            </w:r>
            <w:r w:rsidRPr="009E2699">
              <w:rPr>
                <w:rFonts w:eastAsiaTheme="minorHAnsi"/>
                <w:color w:val="000000"/>
              </w:rPr>
              <w:t>,</w:t>
            </w:r>
            <w:r w:rsidRPr="001D1DD2">
              <w:rPr>
                <w:rFonts w:eastAsiaTheme="minorHAnsi"/>
                <w:color w:val="000000"/>
              </w:rPr>
              <w:t xml:space="preserve"> įgijęs</w:t>
            </w:r>
            <w:r w:rsidRPr="009E2699">
              <w:rPr>
                <w:rFonts w:eastAsiaTheme="minorHAnsi"/>
                <w:color w:val="000000"/>
              </w:rPr>
              <w:t xml:space="preserve"> Lietuvos Respublikos statybos įstatymo 2 str. 1 arba 92 dalyje nurodytą </w:t>
            </w:r>
            <w:r w:rsidRPr="009E2699">
              <w:rPr>
                <w:rFonts w:eastAsiaTheme="minorHAnsi"/>
                <w:color w:val="000000"/>
              </w:rPr>
              <w:lastRenderedPageBreak/>
              <w:t xml:space="preserve">išsilavinimą, kurio darbo </w:t>
            </w:r>
            <w:r w:rsidRPr="006523E8">
              <w:rPr>
                <w:rFonts w:eastAsiaTheme="minorHAnsi"/>
                <w:color w:val="000000"/>
              </w:rPr>
              <w:t>patirtis* projektavimo srityje (</w:t>
            </w:r>
            <w:r w:rsidR="00E74B28" w:rsidRPr="00E74B28">
              <w:t>inžinerinių statinių grupė – kiti inžineriniai statiniai: kitos paskirties) ne mažesnė kaip 12 mėn.</w:t>
            </w:r>
          </w:p>
        </w:tc>
        <w:tc>
          <w:tcPr>
            <w:tcW w:w="2977" w:type="dxa"/>
            <w:vAlign w:val="center"/>
          </w:tcPr>
          <w:p w14:paraId="080174F3" w14:textId="77777777" w:rsidR="00A835A7" w:rsidRDefault="00A835A7" w:rsidP="006519C4">
            <w:pPr>
              <w:pStyle w:val="Komentarotekstas"/>
              <w:jc w:val="center"/>
              <w:rPr>
                <w:sz w:val="24"/>
                <w:szCs w:val="24"/>
              </w:rPr>
            </w:pPr>
          </w:p>
        </w:tc>
        <w:tc>
          <w:tcPr>
            <w:tcW w:w="3686" w:type="dxa"/>
            <w:tcBorders>
              <w:bottom w:val="single" w:sz="4" w:space="0" w:color="auto"/>
            </w:tcBorders>
            <w:vAlign w:val="center"/>
          </w:tcPr>
          <w:p w14:paraId="3AF03431" w14:textId="464281F1" w:rsidR="00A835A7" w:rsidRPr="00EE1138" w:rsidRDefault="00A835A7" w:rsidP="006519C4">
            <w:pPr>
              <w:pStyle w:val="Komentarotekstas"/>
              <w:jc w:val="center"/>
              <w:rPr>
                <w:sz w:val="24"/>
                <w:szCs w:val="24"/>
                <w:highlight w:val="yellow"/>
              </w:rPr>
            </w:pPr>
          </w:p>
        </w:tc>
        <w:tc>
          <w:tcPr>
            <w:tcW w:w="2799" w:type="dxa"/>
          </w:tcPr>
          <w:p w14:paraId="756B53F9" w14:textId="77777777" w:rsidR="00A835A7" w:rsidRDefault="00A835A7" w:rsidP="006519C4">
            <w:pPr>
              <w:pStyle w:val="Komentarotekstas"/>
              <w:jc w:val="center"/>
              <w:rPr>
                <w:sz w:val="24"/>
                <w:szCs w:val="24"/>
              </w:rPr>
            </w:pPr>
          </w:p>
        </w:tc>
      </w:tr>
    </w:tbl>
    <w:p w14:paraId="57E0EF71" w14:textId="5BCFA41A" w:rsidR="00E64763" w:rsidRPr="00E64763" w:rsidRDefault="003A5456" w:rsidP="00E64763">
      <w:pPr>
        <w:widowControl w:val="0"/>
        <w:tabs>
          <w:tab w:val="left" w:pos="321"/>
          <w:tab w:val="left" w:pos="851"/>
        </w:tabs>
        <w:suppressAutoHyphens/>
        <w:snapToGrid w:val="0"/>
        <w:ind w:firstLine="709"/>
        <w:jc w:val="both"/>
        <w:rPr>
          <w:i/>
        </w:rPr>
      </w:pPr>
      <w:r w:rsidRPr="0040203F">
        <w:rPr>
          <w:i/>
        </w:rPr>
        <w:t>Pastabos:</w:t>
      </w:r>
      <w:r w:rsidR="00E64763">
        <w:t xml:space="preserve"> </w:t>
      </w:r>
    </w:p>
    <w:p w14:paraId="1E7A60D1" w14:textId="61867F53" w:rsidR="00E64763" w:rsidRDefault="00E64763" w:rsidP="00E64763">
      <w:pPr>
        <w:spacing w:line="276" w:lineRule="auto"/>
        <w:ind w:firstLine="709"/>
        <w:jc w:val="both"/>
        <w:rPr>
          <w:i/>
          <w:iCs/>
          <w:lang w:eastAsia="lt-LT"/>
        </w:rPr>
      </w:pPr>
      <w:r>
        <w:rPr>
          <w:i/>
          <w:iCs/>
        </w:rPr>
        <w:t>*</w:t>
      </w:r>
      <w:r w:rsidRPr="006523E8">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00DF36F1" w:rsidRPr="006523E8">
        <w:rPr>
          <w:i/>
          <w:iCs/>
          <w:lang w:eastAsia="lt-LT"/>
        </w:rPr>
        <w:t>;</w:t>
      </w:r>
    </w:p>
    <w:p w14:paraId="7FCF8DA8" w14:textId="0D7875E8" w:rsidR="00D73630" w:rsidRPr="00E64763" w:rsidRDefault="00D73630" w:rsidP="00D73630">
      <w:pPr>
        <w:spacing w:line="276" w:lineRule="auto"/>
        <w:ind w:firstLine="709"/>
        <w:jc w:val="both"/>
        <w:rPr>
          <w:i/>
          <w:iCs/>
        </w:rPr>
      </w:pPr>
      <w:r>
        <w:rPr>
          <w:i/>
          <w:iCs/>
          <w:lang w:eastAsia="lt-LT"/>
        </w:rPr>
        <w:t>**</w:t>
      </w:r>
      <w:r w:rsidRPr="00120216">
        <w:t xml:space="preserve"> </w:t>
      </w:r>
      <w:r w:rsidRPr="00120216">
        <w:rPr>
          <w:i/>
          <w:iCs/>
          <w:lang w:eastAsia="lt-LT"/>
        </w:rPr>
        <w:t>darbo patirties aprašymo, kuris nurodomas specialistų sąrašo formoje, nereikalaujama teikti, jeigu pateikiamas** specialistui išduotas reikalaujamos patirties srities kvalifikacijos atestatas;</w:t>
      </w:r>
    </w:p>
    <w:p w14:paraId="61F2BADF" w14:textId="5ED57C91" w:rsidR="003A5456" w:rsidRPr="004B7EA5" w:rsidRDefault="0040203F" w:rsidP="004B7EA5">
      <w:pPr>
        <w:pStyle w:val="Sraopastraipa"/>
        <w:numPr>
          <w:ilvl w:val="0"/>
          <w:numId w:val="5"/>
        </w:numPr>
        <w:tabs>
          <w:tab w:val="left" w:pos="312"/>
          <w:tab w:val="left" w:pos="851"/>
        </w:tabs>
        <w:ind w:left="0" w:firstLine="709"/>
        <w:jc w:val="both"/>
        <w:rPr>
          <w:rFonts w:eastAsia="Calibri"/>
          <w:i/>
          <w:iCs/>
          <w:color w:val="000000" w:themeColor="text1"/>
          <w:sz w:val="24"/>
          <w:szCs w:val="24"/>
        </w:rPr>
      </w:pPr>
      <w:r w:rsidRPr="0040203F">
        <w:rPr>
          <w:rFonts w:eastAsia="Calibri"/>
          <w:i/>
          <w:iCs/>
          <w:color w:val="000000" w:themeColor="text1"/>
          <w:sz w:val="24"/>
          <w:szCs w:val="24"/>
        </w:rPr>
        <w:t>tiekėjo pasiūlyti specialistai turės būti paskirti darbui su Perkančiąja organizacija visą Sutarties galiojimo laikotarpį;</w:t>
      </w:r>
    </w:p>
    <w:p w14:paraId="5EFC2F62" w14:textId="77777777" w:rsidR="006260EE" w:rsidRDefault="006260EE" w:rsidP="006260EE">
      <w:pPr>
        <w:ind w:firstLine="709"/>
        <w:jc w:val="both"/>
        <w:rPr>
          <w:b/>
          <w:i/>
          <w:iCs/>
        </w:rPr>
      </w:pP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turi būti išviešintas pasiūlyme kaip kvazisubtiekėjas;</w:t>
      </w:r>
    </w:p>
    <w:p w14:paraId="13698961" w14:textId="5F61BEA0" w:rsidR="006260EE" w:rsidRPr="0040203F" w:rsidRDefault="006260EE" w:rsidP="006260EE">
      <w:pPr>
        <w:tabs>
          <w:tab w:val="left" w:pos="851"/>
        </w:tabs>
        <w:ind w:firstLine="709"/>
        <w:jc w:val="both"/>
        <w:rPr>
          <w:i/>
        </w:rPr>
      </w:pPr>
      <w:r>
        <w:rPr>
          <w:i/>
        </w:rPr>
        <w:t xml:space="preserve">- </w:t>
      </w:r>
      <w:r w:rsidRPr="00A828A1">
        <w:rPr>
          <w:i/>
        </w:rPr>
        <w:t>Sutartį galės vykdyti tik nustatytus kvalifikacijos reikala</w:t>
      </w:r>
      <w:r>
        <w:rPr>
          <w:i/>
        </w:rPr>
        <w:t>vimus atitinkantys specialistai.</w:t>
      </w:r>
    </w:p>
    <w:p w14:paraId="0A69A2C2" w14:textId="1BAE7664" w:rsidR="00886243" w:rsidRPr="0040203F" w:rsidRDefault="00886243" w:rsidP="0040203F">
      <w:pPr>
        <w:tabs>
          <w:tab w:val="left" w:pos="851"/>
        </w:tabs>
        <w:ind w:firstLine="709"/>
        <w:jc w:val="both"/>
        <w:rPr>
          <w:i/>
        </w:rPr>
      </w:pPr>
    </w:p>
    <w:sectPr w:rsidR="00886243" w:rsidRPr="0040203F"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2E0"/>
    <w:multiLevelType w:val="hybridMultilevel"/>
    <w:tmpl w:val="41B41A5A"/>
    <w:lvl w:ilvl="0" w:tplc="3580F12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7C5468"/>
    <w:multiLevelType w:val="hybridMultilevel"/>
    <w:tmpl w:val="C396DF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4EF2A92"/>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0E0A7B"/>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7422AC"/>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8873EE"/>
    <w:multiLevelType w:val="hybridMultilevel"/>
    <w:tmpl w:val="6792CDBA"/>
    <w:lvl w:ilvl="0" w:tplc="04270011">
      <w:start w:val="1"/>
      <w:numFmt w:val="decimal"/>
      <w:lvlText w:val="%1)"/>
      <w:lvlJc w:val="left"/>
      <w:pPr>
        <w:ind w:left="61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6704"/>
    <w:rsid w:val="000578F3"/>
    <w:rsid w:val="001364F3"/>
    <w:rsid w:val="00142635"/>
    <w:rsid w:val="001D1DD2"/>
    <w:rsid w:val="00256EC1"/>
    <w:rsid w:val="003728A5"/>
    <w:rsid w:val="003A5456"/>
    <w:rsid w:val="0040203F"/>
    <w:rsid w:val="0043560A"/>
    <w:rsid w:val="004477DC"/>
    <w:rsid w:val="004564BE"/>
    <w:rsid w:val="00471D16"/>
    <w:rsid w:val="00491D46"/>
    <w:rsid w:val="00496BD5"/>
    <w:rsid w:val="004B7EA5"/>
    <w:rsid w:val="004F5004"/>
    <w:rsid w:val="00564358"/>
    <w:rsid w:val="005A35A3"/>
    <w:rsid w:val="005C67E5"/>
    <w:rsid w:val="006260EE"/>
    <w:rsid w:val="006523E8"/>
    <w:rsid w:val="006B5976"/>
    <w:rsid w:val="007334DB"/>
    <w:rsid w:val="00766B0D"/>
    <w:rsid w:val="007B34F3"/>
    <w:rsid w:val="00822460"/>
    <w:rsid w:val="00886243"/>
    <w:rsid w:val="008C0CEE"/>
    <w:rsid w:val="008D3277"/>
    <w:rsid w:val="00936D4A"/>
    <w:rsid w:val="009423C0"/>
    <w:rsid w:val="00A835A7"/>
    <w:rsid w:val="00A84714"/>
    <w:rsid w:val="00AD7721"/>
    <w:rsid w:val="00B30C85"/>
    <w:rsid w:val="00B37095"/>
    <w:rsid w:val="00BD3BD5"/>
    <w:rsid w:val="00C07C25"/>
    <w:rsid w:val="00C17C28"/>
    <w:rsid w:val="00C31C35"/>
    <w:rsid w:val="00D73630"/>
    <w:rsid w:val="00DF36F1"/>
    <w:rsid w:val="00E12DF7"/>
    <w:rsid w:val="00E2411A"/>
    <w:rsid w:val="00E64763"/>
    <w:rsid w:val="00E74B28"/>
    <w:rsid w:val="00EE1138"/>
    <w:rsid w:val="00F206C1"/>
    <w:rsid w:val="00F45235"/>
    <w:rsid w:val="00F71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5C67E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C67E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5C67E5"/>
    <w:rPr>
      <w:sz w:val="16"/>
      <w:szCs w:val="16"/>
    </w:rPr>
  </w:style>
  <w:style w:type="paragraph" w:styleId="Komentarotema">
    <w:name w:val="annotation subject"/>
    <w:basedOn w:val="Komentarotekstas"/>
    <w:next w:val="Komentarotekstas"/>
    <w:link w:val="KomentarotemaDiagrama"/>
    <w:uiPriority w:val="99"/>
    <w:semiHidden/>
    <w:unhideWhenUsed/>
    <w:rsid w:val="00EE1138"/>
    <w:rPr>
      <w:rFonts w:eastAsia="Times New Roman"/>
      <w:b/>
      <w:bCs/>
    </w:rPr>
  </w:style>
  <w:style w:type="character" w:customStyle="1" w:styleId="KomentarotemaDiagrama">
    <w:name w:val="Komentaro tema Diagrama"/>
    <w:basedOn w:val="KomentarotekstasDiagrama"/>
    <w:link w:val="Komentarotema"/>
    <w:uiPriority w:val="99"/>
    <w:semiHidden/>
    <w:rsid w:val="00EE11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2749</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36</cp:revision>
  <dcterms:created xsi:type="dcterms:W3CDTF">2024-06-10T07:13:00Z</dcterms:created>
  <dcterms:modified xsi:type="dcterms:W3CDTF">2025-03-27T08:11:00Z</dcterms:modified>
</cp:coreProperties>
</file>