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AF8E" w14:textId="082D25FB" w:rsidR="00133D21" w:rsidRDefault="00587BF5" w:rsidP="00133D21">
      <w:pPr>
        <w:jc w:val="right"/>
        <w:rPr>
          <w:rFonts w:ascii="Calibri" w:hAnsi="Calibri" w:cs="Calibri"/>
          <w:b/>
          <w:sz w:val="22"/>
          <w:szCs w:val="22"/>
        </w:rPr>
      </w:pPr>
      <w:r>
        <w:rPr>
          <w:rFonts w:asciiTheme="minorHAnsi" w:hAnsiTheme="minorHAnsi"/>
          <w:bCs/>
          <w:sz w:val="22"/>
          <w:szCs w:val="22"/>
        </w:rPr>
        <w:t>S</w:t>
      </w:r>
      <w:r w:rsidR="00133D21">
        <w:rPr>
          <w:rFonts w:asciiTheme="minorHAnsi" w:hAnsiTheme="minorHAnsi"/>
          <w:bCs/>
          <w:sz w:val="22"/>
          <w:szCs w:val="22"/>
        </w:rPr>
        <w:t xml:space="preserve">ąlygų </w:t>
      </w:r>
      <w:r>
        <w:rPr>
          <w:rFonts w:asciiTheme="minorHAnsi" w:hAnsiTheme="minorHAnsi"/>
          <w:bCs/>
          <w:sz w:val="22"/>
          <w:szCs w:val="22"/>
        </w:rPr>
        <w:t>5</w:t>
      </w:r>
      <w:r w:rsidR="00133D21">
        <w:rPr>
          <w:rFonts w:asciiTheme="minorHAnsi" w:hAnsiTheme="minorHAnsi"/>
          <w:bCs/>
          <w:sz w:val="22"/>
          <w:szCs w:val="22"/>
        </w:rPr>
        <w:t xml:space="preserve"> priedas</w:t>
      </w:r>
    </w:p>
    <w:p w14:paraId="73AC44BE" w14:textId="77777777" w:rsidR="00133D21" w:rsidRDefault="00133D21" w:rsidP="00266D71">
      <w:pPr>
        <w:jc w:val="center"/>
        <w:rPr>
          <w:rFonts w:ascii="Calibri" w:hAnsi="Calibri" w:cs="Calibri"/>
          <w:b/>
          <w:sz w:val="22"/>
          <w:szCs w:val="22"/>
        </w:rPr>
      </w:pPr>
    </w:p>
    <w:p w14:paraId="00BD24E3" w14:textId="5B9FB0FD"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PASLAUGŲ TEIKIMO SUTARTIS</w:t>
      </w:r>
    </w:p>
    <w:p w14:paraId="733CC066" w14:textId="77777777" w:rsidR="00266D71" w:rsidRPr="007F18AD" w:rsidRDefault="00266D71" w:rsidP="00266D71">
      <w:pPr>
        <w:jc w:val="center"/>
        <w:rPr>
          <w:rFonts w:ascii="Calibri" w:hAnsi="Calibri" w:cs="Calibri"/>
          <w:b/>
          <w:sz w:val="22"/>
          <w:szCs w:val="22"/>
        </w:rPr>
      </w:pPr>
    </w:p>
    <w:p w14:paraId="7CAE0223" w14:textId="22B72210" w:rsidR="00266D71" w:rsidRPr="007F18AD" w:rsidRDefault="00266D71" w:rsidP="00266D71">
      <w:pPr>
        <w:jc w:val="center"/>
        <w:rPr>
          <w:rFonts w:ascii="Calibri" w:hAnsi="Calibri" w:cs="Calibri"/>
          <w:sz w:val="22"/>
          <w:szCs w:val="22"/>
        </w:rPr>
      </w:pPr>
      <w:r w:rsidRPr="007F18AD">
        <w:rPr>
          <w:rFonts w:ascii="Calibri" w:hAnsi="Calibri" w:cs="Calibri"/>
          <w:sz w:val="22"/>
          <w:szCs w:val="22"/>
        </w:rPr>
        <w:t>20</w:t>
      </w:r>
      <w:r w:rsidR="00460AC7">
        <w:rPr>
          <w:rFonts w:ascii="Calibri" w:hAnsi="Calibri" w:cs="Calibri"/>
          <w:sz w:val="22"/>
          <w:szCs w:val="22"/>
        </w:rPr>
        <w:t>2</w:t>
      </w:r>
      <w:r w:rsidR="00BA3B11">
        <w:rPr>
          <w:rFonts w:ascii="Calibri" w:hAnsi="Calibri" w:cs="Calibri"/>
          <w:sz w:val="22"/>
          <w:szCs w:val="22"/>
        </w:rPr>
        <w:t>5</w:t>
      </w:r>
      <w:r w:rsidRPr="007F18AD">
        <w:rPr>
          <w:rFonts w:ascii="Calibri" w:hAnsi="Calibri" w:cs="Calibri"/>
          <w:sz w:val="22"/>
          <w:szCs w:val="22"/>
        </w:rPr>
        <w:t xml:space="preserve"> m. ............................. d.  Nr.</w:t>
      </w:r>
    </w:p>
    <w:p w14:paraId="3A94F279" w14:textId="77777777" w:rsidR="00266D71" w:rsidRPr="007F18AD" w:rsidRDefault="00266D71" w:rsidP="00266D71">
      <w:pPr>
        <w:jc w:val="center"/>
        <w:rPr>
          <w:rFonts w:ascii="Calibri" w:hAnsi="Calibri" w:cs="Calibri"/>
          <w:sz w:val="22"/>
          <w:szCs w:val="22"/>
        </w:rPr>
      </w:pPr>
      <w:r w:rsidRPr="007F18AD">
        <w:rPr>
          <w:rFonts w:ascii="Calibri" w:hAnsi="Calibri" w:cs="Calibri"/>
          <w:sz w:val="22"/>
          <w:szCs w:val="22"/>
        </w:rPr>
        <w:t>Vilnius</w:t>
      </w:r>
    </w:p>
    <w:p w14:paraId="7F26EC3D" w14:textId="77777777" w:rsidR="00266D71" w:rsidRPr="007F18AD" w:rsidRDefault="00266D71" w:rsidP="00266D71">
      <w:pPr>
        <w:jc w:val="center"/>
        <w:rPr>
          <w:rFonts w:ascii="Calibri" w:hAnsi="Calibri" w:cs="Calibri"/>
          <w:color w:val="000000"/>
          <w:sz w:val="22"/>
          <w:szCs w:val="22"/>
        </w:rPr>
      </w:pPr>
    </w:p>
    <w:p w14:paraId="1341C9AA" w14:textId="77777777" w:rsidR="00266D71" w:rsidRPr="007F18AD" w:rsidRDefault="00266D71" w:rsidP="00266D71">
      <w:pPr>
        <w:jc w:val="center"/>
        <w:rPr>
          <w:rFonts w:ascii="Calibri" w:hAnsi="Calibri" w:cs="Calibri"/>
          <w:color w:val="000000"/>
          <w:sz w:val="22"/>
          <w:szCs w:val="22"/>
        </w:rPr>
      </w:pPr>
    </w:p>
    <w:p w14:paraId="5DE228A4" w14:textId="77777777" w:rsidR="00266D71"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I DALIS</w:t>
      </w:r>
    </w:p>
    <w:p w14:paraId="483E0A06" w14:textId="77777777" w:rsidR="00266D71" w:rsidRPr="007F18AD" w:rsidRDefault="00266D71" w:rsidP="00266D71">
      <w:pPr>
        <w:jc w:val="center"/>
        <w:rPr>
          <w:rFonts w:ascii="Calibri" w:hAnsi="Calibri" w:cs="Calibri"/>
          <w:color w:val="000000"/>
          <w:sz w:val="22"/>
          <w:szCs w:val="22"/>
        </w:rPr>
      </w:pPr>
      <w:r w:rsidRPr="007F18AD">
        <w:rPr>
          <w:rFonts w:ascii="Calibri" w:hAnsi="Calibri" w:cs="Calibri"/>
          <w:b/>
          <w:color w:val="000000"/>
          <w:sz w:val="22"/>
          <w:szCs w:val="22"/>
        </w:rPr>
        <w:t xml:space="preserve"> SUTARTIES SPECIALIOSIOS SĄLYGOS</w:t>
      </w:r>
    </w:p>
    <w:p w14:paraId="0F1357FB" w14:textId="77777777" w:rsidR="00266D71" w:rsidRPr="007F18AD" w:rsidRDefault="00266D71" w:rsidP="00266D71">
      <w:pPr>
        <w:jc w:val="both"/>
        <w:rPr>
          <w:rFonts w:ascii="Calibri" w:hAnsi="Calibri" w:cs="Calibri"/>
          <w:color w:val="000000"/>
          <w:sz w:val="22"/>
          <w:szCs w:val="22"/>
        </w:rPr>
      </w:pPr>
    </w:p>
    <w:p w14:paraId="7422FCD1" w14:textId="75B4EA47" w:rsidR="00266D71" w:rsidRPr="007F18AD" w:rsidRDefault="00266D71" w:rsidP="00266D71">
      <w:pPr>
        <w:ind w:firstLine="720"/>
        <w:jc w:val="both"/>
        <w:rPr>
          <w:rFonts w:ascii="Calibri" w:hAnsi="Calibri" w:cs="Calibri"/>
          <w:color w:val="000000"/>
          <w:sz w:val="22"/>
          <w:szCs w:val="22"/>
        </w:rPr>
      </w:pPr>
      <w:r w:rsidRPr="00587BF5">
        <w:rPr>
          <w:rFonts w:ascii="Calibri" w:hAnsi="Calibri" w:cs="Calibri"/>
          <w:b/>
          <w:bCs/>
          <w:color w:val="000000"/>
          <w:sz w:val="22"/>
          <w:szCs w:val="22"/>
        </w:rPr>
        <w:t>Akcinė bendrovė „Oro navigacija“</w:t>
      </w:r>
      <w:r w:rsidRPr="007F18AD">
        <w:rPr>
          <w:rFonts w:ascii="Calibri" w:hAnsi="Calibri" w:cs="Calibri"/>
          <w:color w:val="000000"/>
          <w:sz w:val="22"/>
          <w:szCs w:val="22"/>
        </w:rPr>
        <w:t xml:space="preserve">, juridinio asmens kodas 210060460, atstovaujama </w:t>
      </w:r>
      <w:r w:rsidR="00CF6200" w:rsidRPr="007F18AD">
        <w:rPr>
          <w:rFonts w:ascii="Calibri" w:hAnsi="Calibri" w:cs="Calibri"/>
          <w:i/>
          <w:color w:val="000000"/>
          <w:sz w:val="22"/>
          <w:szCs w:val="22"/>
        </w:rPr>
        <w:t>(pareigos, vardas, pavardė)</w:t>
      </w:r>
      <w:r w:rsidRPr="007F18AD">
        <w:rPr>
          <w:rFonts w:ascii="Calibri" w:hAnsi="Calibri" w:cs="Calibri"/>
          <w:color w:val="000000"/>
          <w:sz w:val="22"/>
          <w:szCs w:val="22"/>
        </w:rPr>
        <w:t xml:space="preserve">, veikiančio pagal </w:t>
      </w:r>
      <w:r w:rsidR="00460AC7" w:rsidRPr="00460AC7">
        <w:rPr>
          <w:rFonts w:ascii="Calibri" w:hAnsi="Calibri" w:cs="Calibri"/>
          <w:color w:val="000000"/>
          <w:sz w:val="22"/>
          <w:szCs w:val="22"/>
        </w:rPr>
        <w:t>bendrovės įstatus</w:t>
      </w:r>
      <w:r w:rsidRPr="007F18AD">
        <w:rPr>
          <w:rFonts w:ascii="Calibri" w:hAnsi="Calibri" w:cs="Calibri"/>
          <w:color w:val="000000"/>
          <w:sz w:val="22"/>
          <w:szCs w:val="22"/>
        </w:rPr>
        <w:t xml:space="preserve"> (toliau – </w:t>
      </w:r>
      <w:r w:rsidRPr="007F18AD">
        <w:rPr>
          <w:rFonts w:ascii="Calibri" w:hAnsi="Calibri" w:cs="Calibri"/>
          <w:b/>
          <w:color w:val="000000"/>
          <w:sz w:val="22"/>
          <w:szCs w:val="22"/>
        </w:rPr>
        <w:t>Pirkėjas)</w:t>
      </w:r>
      <w:r w:rsidRPr="007F18AD">
        <w:rPr>
          <w:rFonts w:ascii="Calibri" w:hAnsi="Calibri" w:cs="Calibri"/>
          <w:color w:val="000000"/>
          <w:sz w:val="22"/>
          <w:szCs w:val="22"/>
        </w:rPr>
        <w:t>,</w:t>
      </w:r>
    </w:p>
    <w:p w14:paraId="7D49C673"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ir</w:t>
      </w:r>
    </w:p>
    <w:p w14:paraId="124F129B"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i/>
          <w:color w:val="000000"/>
          <w:sz w:val="22"/>
          <w:szCs w:val="22"/>
        </w:rPr>
        <w:t>(Paslaugų teikėjo pavadinimas)</w:t>
      </w:r>
      <w:r w:rsidRPr="007F18AD">
        <w:rPr>
          <w:rFonts w:ascii="Calibri" w:hAnsi="Calibri" w:cs="Calibri"/>
          <w:color w:val="000000"/>
          <w:sz w:val="22"/>
          <w:szCs w:val="22"/>
        </w:rPr>
        <w:t xml:space="preserve">, atstovaujamas </w:t>
      </w:r>
      <w:r w:rsidRPr="007F18AD">
        <w:rPr>
          <w:rFonts w:ascii="Calibri" w:hAnsi="Calibri" w:cs="Calibri"/>
          <w:i/>
          <w:color w:val="000000"/>
          <w:sz w:val="22"/>
          <w:szCs w:val="22"/>
        </w:rPr>
        <w:t>(pareigos, vardas, pavardė)</w:t>
      </w:r>
      <w:r w:rsidRPr="007F18AD">
        <w:rPr>
          <w:rFonts w:ascii="Calibri" w:hAnsi="Calibri" w:cs="Calibri"/>
          <w:color w:val="000000"/>
          <w:sz w:val="22"/>
          <w:szCs w:val="22"/>
        </w:rPr>
        <w:t>, veikiančio (-</w:t>
      </w:r>
      <w:proofErr w:type="spellStart"/>
      <w:r w:rsidRPr="007F18AD">
        <w:rPr>
          <w:rFonts w:ascii="Calibri" w:hAnsi="Calibri" w:cs="Calibri"/>
          <w:color w:val="000000"/>
          <w:sz w:val="22"/>
          <w:szCs w:val="22"/>
        </w:rPr>
        <w:t>ios</w:t>
      </w:r>
      <w:proofErr w:type="spellEnd"/>
      <w:r w:rsidRPr="007F18AD">
        <w:rPr>
          <w:rFonts w:ascii="Calibri" w:hAnsi="Calibri" w:cs="Calibri"/>
          <w:color w:val="000000"/>
          <w:sz w:val="22"/>
          <w:szCs w:val="22"/>
        </w:rPr>
        <w:t xml:space="preserve">) pagal </w:t>
      </w:r>
      <w:r w:rsidRPr="007F18AD">
        <w:rPr>
          <w:rFonts w:ascii="Calibri" w:hAnsi="Calibri" w:cs="Calibri"/>
          <w:i/>
          <w:color w:val="000000"/>
          <w:sz w:val="22"/>
          <w:szCs w:val="22"/>
        </w:rPr>
        <w:t>(dokumentas, kurio pagrindu veikia asmuo)</w:t>
      </w:r>
      <w:r w:rsidRPr="007F18AD">
        <w:rPr>
          <w:rFonts w:ascii="Calibri" w:hAnsi="Calibri" w:cs="Calibri"/>
          <w:color w:val="000000"/>
          <w:sz w:val="22"/>
          <w:szCs w:val="22"/>
        </w:rPr>
        <w:t xml:space="preserve"> (toliau – </w:t>
      </w:r>
      <w:r w:rsidRPr="007F18AD">
        <w:rPr>
          <w:rFonts w:ascii="Calibri" w:hAnsi="Calibri" w:cs="Calibri"/>
          <w:b/>
          <w:color w:val="000000"/>
          <w:sz w:val="22"/>
          <w:szCs w:val="22"/>
        </w:rPr>
        <w:t>Paslaugų teikėjas</w:t>
      </w:r>
      <w:r w:rsidRPr="007F18AD">
        <w:rPr>
          <w:rFonts w:ascii="Calibri" w:hAnsi="Calibri" w:cs="Calibri"/>
          <w:color w:val="000000"/>
          <w:sz w:val="22"/>
          <w:szCs w:val="22"/>
        </w:rPr>
        <w:t xml:space="preserve">), </w:t>
      </w:r>
      <w:r w:rsidRPr="007F18AD">
        <w:rPr>
          <w:rFonts w:ascii="Calibri" w:hAnsi="Calibri" w:cs="Calibri"/>
          <w:i/>
          <w:color w:val="000000"/>
          <w:sz w:val="22"/>
          <w:szCs w:val="22"/>
        </w:rPr>
        <w:t>(jei tai ūkio subjektų grupė –atitinkami duomenys apie kiekvieną partnerį),</w:t>
      </w:r>
    </w:p>
    <w:p w14:paraId="7E897C47" w14:textId="51F10D10"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toliau kartu šioje paslaugų teikimo sutartyje vadinami Šalimis, o kiekvienas atskirai – Šalimi, vadovaudamosi Lietuvos Respublikos viešųjų pirkimų įstatymu</w:t>
      </w:r>
      <w:r w:rsidRPr="007F18AD">
        <w:rPr>
          <w:rFonts w:ascii="Calibri" w:hAnsi="Calibri" w:cs="Calibri"/>
          <w:bCs/>
          <w:color w:val="000000"/>
          <w:sz w:val="22"/>
          <w:szCs w:val="22"/>
        </w:rPr>
        <w:t xml:space="preserve">, </w:t>
      </w:r>
      <w:r w:rsidRPr="007F18AD">
        <w:rPr>
          <w:rFonts w:ascii="Calibri" w:hAnsi="Calibri" w:cs="Calibri"/>
          <w:color w:val="000000"/>
          <w:sz w:val="22"/>
          <w:szCs w:val="22"/>
        </w:rPr>
        <w:t>sudarė šią paslaugų teikimo</w:t>
      </w:r>
      <w:r>
        <w:rPr>
          <w:rFonts w:ascii="Calibri" w:hAnsi="Calibri" w:cs="Calibri"/>
          <w:color w:val="000000"/>
          <w:sz w:val="22"/>
          <w:szCs w:val="22"/>
        </w:rPr>
        <w:t xml:space="preserve"> sutartį (</w:t>
      </w:r>
      <w:r w:rsidRPr="007F18AD">
        <w:rPr>
          <w:rFonts w:ascii="Calibri" w:hAnsi="Calibri" w:cs="Calibri"/>
          <w:color w:val="000000"/>
          <w:sz w:val="22"/>
          <w:szCs w:val="22"/>
        </w:rPr>
        <w:t xml:space="preserve">toliau </w:t>
      </w:r>
      <w:r>
        <w:rPr>
          <w:rFonts w:ascii="Calibri" w:hAnsi="Calibri" w:cs="Calibri"/>
          <w:color w:val="000000"/>
          <w:sz w:val="22"/>
          <w:szCs w:val="22"/>
        </w:rPr>
        <w:t>–</w:t>
      </w:r>
      <w:r w:rsidRPr="007F18AD">
        <w:rPr>
          <w:rFonts w:ascii="Calibri" w:hAnsi="Calibri" w:cs="Calibri"/>
          <w:color w:val="000000"/>
          <w:sz w:val="22"/>
          <w:szCs w:val="22"/>
        </w:rPr>
        <w:t xml:space="preserve"> Sutarti</w:t>
      </w:r>
      <w:r>
        <w:rPr>
          <w:rFonts w:ascii="Calibri" w:hAnsi="Calibri" w:cs="Calibri"/>
          <w:color w:val="000000"/>
          <w:sz w:val="22"/>
          <w:szCs w:val="22"/>
        </w:rPr>
        <w:t>s)</w:t>
      </w:r>
      <w:r w:rsidRPr="007F18AD">
        <w:rPr>
          <w:rFonts w:ascii="Calibri" w:hAnsi="Calibri" w:cs="Calibri"/>
          <w:color w:val="000000"/>
          <w:sz w:val="22"/>
          <w:szCs w:val="22"/>
        </w:rPr>
        <w:t xml:space="preserve"> ir susitarė dėl toliau nurodytų sąlygų.</w:t>
      </w:r>
    </w:p>
    <w:p w14:paraId="7B71A3EE" w14:textId="77777777" w:rsidR="00266D71" w:rsidRPr="007F18AD" w:rsidRDefault="00266D71" w:rsidP="00266D71">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66D71" w:rsidRPr="007F18AD" w14:paraId="6FC750EB" w14:textId="77777777" w:rsidTr="008F66AE">
        <w:tc>
          <w:tcPr>
            <w:tcW w:w="5000" w:type="pct"/>
            <w:shd w:val="clear" w:color="auto" w:fill="auto"/>
          </w:tcPr>
          <w:p w14:paraId="51AAD047" w14:textId="77777777" w:rsidR="00266D71" w:rsidRPr="007F18AD" w:rsidRDefault="00266D71" w:rsidP="008F66AE">
            <w:pPr>
              <w:jc w:val="center"/>
              <w:rPr>
                <w:rFonts w:ascii="Calibri" w:hAnsi="Calibri" w:cs="Calibri"/>
                <w:b/>
                <w:color w:val="000000"/>
                <w:sz w:val="22"/>
                <w:szCs w:val="22"/>
              </w:rPr>
            </w:pPr>
          </w:p>
          <w:p w14:paraId="21052683"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 Sutarties dalykas</w:t>
            </w:r>
          </w:p>
          <w:p w14:paraId="570C2EC5" w14:textId="0B7E8021" w:rsidR="00266D71" w:rsidRPr="007F18AD" w:rsidRDefault="00266D71" w:rsidP="008F66AE">
            <w:pPr>
              <w:pStyle w:val="1tekstas"/>
              <w:numPr>
                <w:ilvl w:val="0"/>
                <w:numId w:val="0"/>
              </w:numPr>
              <w:tabs>
                <w:tab w:val="clear" w:pos="993"/>
                <w:tab w:val="clear" w:pos="1276"/>
                <w:tab w:val="left" w:pos="1134"/>
              </w:tabs>
              <w:spacing w:line="240" w:lineRule="auto"/>
              <w:rPr>
                <w:rFonts w:ascii="Calibri" w:hAnsi="Calibri"/>
                <w:bCs w:val="0"/>
                <w:color w:val="000000"/>
                <w:sz w:val="22"/>
                <w:szCs w:val="22"/>
              </w:rPr>
            </w:pPr>
            <w:r w:rsidRPr="007F18AD">
              <w:rPr>
                <w:rFonts w:ascii="Calibri" w:hAnsi="Calibri"/>
                <w:color w:val="000000"/>
                <w:sz w:val="22"/>
                <w:szCs w:val="22"/>
              </w:rPr>
              <w:t xml:space="preserve">1.1. Paslaugų teikėjas įsipareigoja laiku ir kokybiškai teikti Sutarties </w:t>
            </w:r>
            <w:r w:rsidR="00383AF5">
              <w:rPr>
                <w:rFonts w:ascii="Calibri" w:hAnsi="Calibri"/>
                <w:color w:val="000000"/>
                <w:sz w:val="22"/>
                <w:szCs w:val="22"/>
              </w:rPr>
              <w:t>2</w:t>
            </w:r>
            <w:r w:rsidRPr="007F18AD">
              <w:rPr>
                <w:rFonts w:ascii="Calibri" w:hAnsi="Calibri"/>
                <w:color w:val="000000"/>
                <w:sz w:val="22"/>
                <w:szCs w:val="22"/>
              </w:rPr>
              <w:t xml:space="preserve"> priede „Techninė specifikacija“ nurodytas </w:t>
            </w:r>
            <w:r w:rsidR="00587BF5" w:rsidRPr="008029D1">
              <w:rPr>
                <w:rFonts w:ascii="Calibri" w:hAnsi="Calibri"/>
                <w:sz w:val="22"/>
                <w:szCs w:val="22"/>
              </w:rPr>
              <w:t>oro kondicionavimo įrenginių techninės priežiūros ir gedimų šalinimo paslaugas</w:t>
            </w:r>
            <w:r w:rsidR="00A40B0C">
              <w:rPr>
                <w:rFonts w:ascii="Calibri" w:hAnsi="Calibri"/>
                <w:color w:val="000000"/>
                <w:sz w:val="22"/>
                <w:szCs w:val="22"/>
              </w:rPr>
              <w:t xml:space="preserve"> </w:t>
            </w:r>
            <w:r w:rsidRPr="007F18AD">
              <w:rPr>
                <w:rFonts w:ascii="Calibri" w:hAnsi="Calibri"/>
                <w:color w:val="000000"/>
                <w:sz w:val="22"/>
                <w:szCs w:val="22"/>
              </w:rPr>
              <w:t xml:space="preserve">(toliau – Paslaugos), </w:t>
            </w:r>
            <w:r w:rsidR="00587BF5" w:rsidRPr="008029D1">
              <w:rPr>
                <w:rFonts w:ascii="Calibri" w:hAnsi="Calibri"/>
                <w:sz w:val="22"/>
                <w:szCs w:val="22"/>
              </w:rPr>
              <w:t xml:space="preserve">įskaitant </w:t>
            </w:r>
            <w:r w:rsidR="00587BF5">
              <w:rPr>
                <w:rFonts w:ascii="Calibri" w:hAnsi="Calibri"/>
                <w:sz w:val="22"/>
                <w:szCs w:val="22"/>
              </w:rPr>
              <w:t xml:space="preserve">Paslaugų suteikimui </w:t>
            </w:r>
            <w:r w:rsidR="00587BF5" w:rsidRPr="008029D1">
              <w:rPr>
                <w:rFonts w:ascii="Calibri" w:hAnsi="Calibri"/>
                <w:bCs w:val="0"/>
                <w:sz w:val="22"/>
                <w:szCs w:val="22"/>
              </w:rPr>
              <w:t>reikalingas dalis ir medžiagas (toliau – Prekės)</w:t>
            </w:r>
            <w:r w:rsidR="00587BF5">
              <w:rPr>
                <w:rFonts w:ascii="Calibri" w:hAnsi="Calibri"/>
                <w:bCs w:val="0"/>
                <w:sz w:val="22"/>
                <w:szCs w:val="22"/>
              </w:rPr>
              <w:t xml:space="preserve">, </w:t>
            </w:r>
            <w:r w:rsidRPr="007F18AD">
              <w:rPr>
                <w:rFonts w:ascii="Calibri" w:hAnsi="Calibri"/>
                <w:color w:val="000000"/>
                <w:sz w:val="22"/>
                <w:szCs w:val="22"/>
              </w:rPr>
              <w:t>o Pirkėjas įsipareigoja sumokėti už suteiktas Paslaugas Sutartyje nustatyta tvarka ir terminais.</w:t>
            </w:r>
          </w:p>
          <w:p w14:paraId="6BC7EC76" w14:textId="77777777" w:rsidR="00266D71" w:rsidRPr="007F18AD" w:rsidRDefault="00266D71" w:rsidP="00383AF5">
            <w:pPr>
              <w:jc w:val="both"/>
              <w:rPr>
                <w:rFonts w:ascii="Calibri" w:hAnsi="Calibri" w:cs="Calibri"/>
                <w:color w:val="000000"/>
                <w:sz w:val="22"/>
                <w:szCs w:val="22"/>
              </w:rPr>
            </w:pPr>
          </w:p>
        </w:tc>
      </w:tr>
      <w:tr w:rsidR="00266D71" w:rsidRPr="007F18AD" w14:paraId="47E9BC19" w14:textId="77777777" w:rsidTr="008F66AE">
        <w:tc>
          <w:tcPr>
            <w:tcW w:w="5000" w:type="pct"/>
            <w:shd w:val="clear" w:color="auto" w:fill="auto"/>
          </w:tcPr>
          <w:p w14:paraId="4C78307F" w14:textId="77777777" w:rsidR="00266D71" w:rsidRPr="007F18AD" w:rsidRDefault="00266D71" w:rsidP="008F66AE">
            <w:pPr>
              <w:jc w:val="center"/>
              <w:rPr>
                <w:rFonts w:ascii="Calibri" w:hAnsi="Calibri" w:cs="Calibri"/>
                <w:b/>
                <w:color w:val="000000"/>
                <w:sz w:val="22"/>
                <w:szCs w:val="22"/>
              </w:rPr>
            </w:pPr>
          </w:p>
          <w:p w14:paraId="39E94BFB"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2. Paslaugų apimtis, teikimo vieta, terminai, kokybė, kitos sąlygos</w:t>
            </w:r>
          </w:p>
          <w:p w14:paraId="4614BFD7" w14:textId="77777777" w:rsidR="00266D71" w:rsidRPr="007F18AD" w:rsidRDefault="00266D71" w:rsidP="008F66AE">
            <w:pPr>
              <w:jc w:val="center"/>
              <w:rPr>
                <w:rFonts w:ascii="Calibri" w:hAnsi="Calibri" w:cs="Calibri"/>
                <w:b/>
                <w:color w:val="000000"/>
                <w:sz w:val="22"/>
                <w:szCs w:val="22"/>
              </w:rPr>
            </w:pPr>
          </w:p>
          <w:p w14:paraId="251064E9" w14:textId="422A93F2" w:rsidR="00266D71" w:rsidRPr="00383AF5" w:rsidRDefault="00266D71" w:rsidP="008F66AE">
            <w:pPr>
              <w:jc w:val="both"/>
              <w:rPr>
                <w:rFonts w:ascii="Calibri" w:hAnsi="Calibri" w:cs="Calibri"/>
                <w:i/>
                <w:color w:val="000000"/>
                <w:sz w:val="22"/>
                <w:szCs w:val="22"/>
                <w:lang w:val="en-US"/>
              </w:rPr>
            </w:pPr>
            <w:r w:rsidRPr="007F18AD">
              <w:rPr>
                <w:rFonts w:ascii="Calibri" w:hAnsi="Calibri" w:cs="Calibri"/>
                <w:color w:val="000000"/>
                <w:sz w:val="22"/>
                <w:szCs w:val="22"/>
              </w:rPr>
              <w:t xml:space="preserve">2.1. </w:t>
            </w:r>
            <w:r w:rsidRPr="00A143BF">
              <w:rPr>
                <w:rFonts w:ascii="Calibri" w:hAnsi="Calibri" w:cs="Calibri"/>
                <w:color w:val="000000"/>
                <w:sz w:val="22"/>
                <w:szCs w:val="22"/>
              </w:rPr>
              <w:t>Paslaugų apimtis</w:t>
            </w:r>
            <w:r w:rsidRPr="007F18AD">
              <w:rPr>
                <w:rFonts w:ascii="Calibri" w:hAnsi="Calibri" w:cs="Calibri"/>
                <w:color w:val="000000"/>
                <w:sz w:val="22"/>
                <w:szCs w:val="22"/>
              </w:rPr>
              <w:t xml:space="preserve"> </w:t>
            </w:r>
            <w:r w:rsidR="00383AF5" w:rsidRPr="00383AF5">
              <w:rPr>
                <w:rFonts w:ascii="Calibri" w:hAnsi="Calibri" w:cs="Calibri"/>
                <w:color w:val="000000"/>
                <w:sz w:val="22"/>
                <w:szCs w:val="22"/>
              </w:rPr>
              <w:t xml:space="preserve">nurodyta </w:t>
            </w:r>
            <w:r w:rsidR="00422E08">
              <w:rPr>
                <w:rFonts w:ascii="Calibri" w:hAnsi="Calibri" w:cs="Calibri"/>
                <w:color w:val="000000"/>
                <w:sz w:val="22"/>
                <w:szCs w:val="22"/>
              </w:rPr>
              <w:t>S</w:t>
            </w:r>
            <w:r w:rsidR="00383AF5" w:rsidRPr="00383AF5">
              <w:rPr>
                <w:rFonts w:ascii="Calibri" w:hAnsi="Calibri" w:cs="Calibri"/>
                <w:color w:val="000000"/>
                <w:sz w:val="22"/>
                <w:szCs w:val="22"/>
              </w:rPr>
              <w:t>utarties 2 priede „Techninė specifikacija“</w:t>
            </w:r>
            <w:r w:rsidRPr="00383AF5">
              <w:rPr>
                <w:rFonts w:ascii="Calibri" w:hAnsi="Calibri" w:cs="Calibri"/>
                <w:color w:val="000000"/>
                <w:sz w:val="22"/>
                <w:szCs w:val="22"/>
              </w:rPr>
              <w:t>.</w:t>
            </w:r>
          </w:p>
          <w:p w14:paraId="00FC1544" w14:textId="767A8F3D" w:rsidR="00266D71" w:rsidRPr="007F18AD" w:rsidRDefault="00266D71" w:rsidP="008F66AE">
            <w:pPr>
              <w:jc w:val="both"/>
              <w:rPr>
                <w:rFonts w:ascii="Calibri" w:hAnsi="Calibri" w:cs="Calibri"/>
                <w:i/>
                <w:color w:val="000000"/>
                <w:sz w:val="22"/>
                <w:szCs w:val="22"/>
              </w:rPr>
            </w:pPr>
            <w:r w:rsidRPr="007F18AD">
              <w:rPr>
                <w:rFonts w:ascii="Calibri" w:hAnsi="Calibri" w:cs="Calibri"/>
                <w:color w:val="000000"/>
                <w:sz w:val="22"/>
                <w:szCs w:val="22"/>
              </w:rPr>
              <w:t xml:space="preserve">2.2. Paslaugų </w:t>
            </w:r>
            <w:r w:rsidRPr="006D036E">
              <w:rPr>
                <w:rFonts w:ascii="Calibri" w:hAnsi="Calibri" w:cs="Calibri"/>
                <w:color w:val="000000"/>
                <w:sz w:val="22"/>
                <w:szCs w:val="22"/>
              </w:rPr>
              <w:t xml:space="preserve">teikimo </w:t>
            </w:r>
            <w:r w:rsidRPr="00B729B4">
              <w:rPr>
                <w:rFonts w:ascii="Calibri" w:hAnsi="Calibri" w:cs="Calibri"/>
                <w:color w:val="000000"/>
                <w:sz w:val="22"/>
                <w:szCs w:val="22"/>
              </w:rPr>
              <w:t>vieta</w:t>
            </w:r>
            <w:r w:rsidRPr="007F18AD">
              <w:rPr>
                <w:rFonts w:ascii="Calibri" w:hAnsi="Calibri" w:cs="Calibri"/>
                <w:color w:val="000000"/>
                <w:sz w:val="22"/>
                <w:szCs w:val="22"/>
              </w:rPr>
              <w:t xml:space="preserve"> </w:t>
            </w:r>
            <w:r w:rsidR="008F06D8" w:rsidRPr="00383AF5">
              <w:rPr>
                <w:rFonts w:ascii="Calibri" w:hAnsi="Calibri" w:cs="Calibri"/>
                <w:color w:val="000000"/>
                <w:sz w:val="22"/>
                <w:szCs w:val="22"/>
              </w:rPr>
              <w:t xml:space="preserve">nurodyta </w:t>
            </w:r>
            <w:r w:rsidR="00422E08">
              <w:rPr>
                <w:rFonts w:ascii="Calibri" w:hAnsi="Calibri" w:cs="Calibri"/>
                <w:color w:val="000000"/>
                <w:sz w:val="22"/>
                <w:szCs w:val="22"/>
              </w:rPr>
              <w:t>S</w:t>
            </w:r>
            <w:r w:rsidR="008F06D8" w:rsidRPr="00383AF5">
              <w:rPr>
                <w:rFonts w:ascii="Calibri" w:hAnsi="Calibri" w:cs="Calibri"/>
                <w:color w:val="000000"/>
                <w:sz w:val="22"/>
                <w:szCs w:val="22"/>
              </w:rPr>
              <w:t>utarties 2 priede „Techninė specifikacija“</w:t>
            </w:r>
            <w:r w:rsidRPr="007F18AD">
              <w:rPr>
                <w:rFonts w:ascii="Calibri" w:hAnsi="Calibri" w:cs="Calibri"/>
                <w:i/>
                <w:color w:val="000000"/>
                <w:sz w:val="22"/>
                <w:szCs w:val="22"/>
              </w:rPr>
              <w:t>.</w:t>
            </w:r>
          </w:p>
          <w:p w14:paraId="61C88447" w14:textId="56D61FAE" w:rsidR="00266D71" w:rsidRPr="007F18AD" w:rsidRDefault="00266D71" w:rsidP="008F66AE">
            <w:pPr>
              <w:jc w:val="both"/>
              <w:rPr>
                <w:rFonts w:ascii="Calibri" w:hAnsi="Calibri" w:cs="Calibri"/>
                <w:i/>
                <w:color w:val="000000"/>
                <w:sz w:val="22"/>
                <w:szCs w:val="22"/>
              </w:rPr>
            </w:pPr>
            <w:r w:rsidRPr="007F18AD">
              <w:rPr>
                <w:rFonts w:ascii="Calibri" w:hAnsi="Calibri" w:cs="Calibri"/>
                <w:color w:val="000000"/>
                <w:sz w:val="22"/>
                <w:szCs w:val="22"/>
              </w:rPr>
              <w:t xml:space="preserve">2.2. </w:t>
            </w:r>
            <w:r w:rsidRPr="008F06D8">
              <w:rPr>
                <w:rFonts w:ascii="Calibri" w:hAnsi="Calibri" w:cs="Calibri"/>
                <w:iCs/>
                <w:color w:val="000000"/>
                <w:sz w:val="22"/>
                <w:szCs w:val="22"/>
              </w:rPr>
              <w:t>Paslaugų teikimo terminas</w:t>
            </w:r>
            <w:r w:rsidR="008F06D8" w:rsidRPr="00383AF5">
              <w:rPr>
                <w:rFonts w:ascii="Calibri" w:hAnsi="Calibri" w:cs="Calibri"/>
                <w:color w:val="000000"/>
                <w:sz w:val="22"/>
                <w:szCs w:val="22"/>
              </w:rPr>
              <w:t xml:space="preserve"> nurodyta</w:t>
            </w:r>
            <w:r w:rsidR="008F06D8">
              <w:rPr>
                <w:rFonts w:ascii="Calibri" w:hAnsi="Calibri" w:cs="Calibri"/>
                <w:color w:val="000000"/>
                <w:sz w:val="22"/>
                <w:szCs w:val="22"/>
              </w:rPr>
              <w:t>s</w:t>
            </w:r>
            <w:r w:rsidR="008F06D8" w:rsidRPr="00383AF5">
              <w:rPr>
                <w:rFonts w:ascii="Calibri" w:hAnsi="Calibri" w:cs="Calibri"/>
                <w:color w:val="000000"/>
                <w:sz w:val="22"/>
                <w:szCs w:val="22"/>
              </w:rPr>
              <w:t xml:space="preserve"> </w:t>
            </w:r>
            <w:r w:rsidR="00422E08">
              <w:rPr>
                <w:rFonts w:ascii="Calibri" w:hAnsi="Calibri" w:cs="Calibri"/>
                <w:color w:val="000000"/>
                <w:sz w:val="22"/>
                <w:szCs w:val="22"/>
              </w:rPr>
              <w:t>S</w:t>
            </w:r>
            <w:r w:rsidR="008F06D8" w:rsidRPr="00383AF5">
              <w:rPr>
                <w:rFonts w:ascii="Calibri" w:hAnsi="Calibri" w:cs="Calibri"/>
                <w:color w:val="000000"/>
                <w:sz w:val="22"/>
                <w:szCs w:val="22"/>
              </w:rPr>
              <w:t>utarties 2 priede „Techninė specifikacija“</w:t>
            </w:r>
            <w:r w:rsidR="003E4449">
              <w:rPr>
                <w:rFonts w:ascii="Calibri" w:hAnsi="Calibri" w:cs="Calibri"/>
                <w:color w:val="000000"/>
                <w:sz w:val="22"/>
                <w:szCs w:val="22"/>
              </w:rPr>
              <w:t>.</w:t>
            </w:r>
          </w:p>
          <w:p w14:paraId="648788EF" w14:textId="6F8A2E40" w:rsidR="00266D71" w:rsidRDefault="00266D71" w:rsidP="008F66AE">
            <w:pPr>
              <w:jc w:val="both"/>
              <w:rPr>
                <w:rFonts w:ascii="Calibri" w:hAnsi="Calibri"/>
                <w:i/>
                <w:color w:val="000000"/>
                <w:sz w:val="22"/>
                <w:szCs w:val="22"/>
              </w:rPr>
            </w:pPr>
            <w:r w:rsidRPr="007F18AD">
              <w:rPr>
                <w:rFonts w:ascii="Calibri" w:hAnsi="Calibri" w:cs="Calibri"/>
                <w:color w:val="000000"/>
                <w:sz w:val="22"/>
                <w:szCs w:val="22"/>
              </w:rPr>
              <w:t>2.3. Paslaugų</w:t>
            </w:r>
            <w:r w:rsidR="00CF4110">
              <w:rPr>
                <w:rFonts w:ascii="Calibri" w:hAnsi="Calibri" w:cs="Calibri"/>
                <w:color w:val="000000"/>
                <w:sz w:val="22"/>
                <w:szCs w:val="22"/>
              </w:rPr>
              <w:t>/Prekių</w:t>
            </w:r>
            <w:r w:rsidRPr="007F18AD">
              <w:rPr>
                <w:rFonts w:ascii="Calibri" w:hAnsi="Calibri" w:cs="Calibri"/>
                <w:color w:val="000000"/>
                <w:sz w:val="22"/>
                <w:szCs w:val="22"/>
              </w:rPr>
              <w:t xml:space="preserve"> kokyb</w:t>
            </w:r>
            <w:r w:rsidR="008F06D8">
              <w:rPr>
                <w:rFonts w:ascii="Calibri" w:hAnsi="Calibri" w:cs="Calibri"/>
                <w:color w:val="000000"/>
                <w:sz w:val="22"/>
                <w:szCs w:val="22"/>
              </w:rPr>
              <w:t>ė turi atitikti</w:t>
            </w:r>
            <w:r w:rsidR="008F06D8" w:rsidRPr="00383AF5">
              <w:rPr>
                <w:rFonts w:ascii="Calibri" w:hAnsi="Calibri" w:cs="Calibri"/>
                <w:color w:val="000000"/>
                <w:sz w:val="22"/>
                <w:szCs w:val="22"/>
              </w:rPr>
              <w:t xml:space="preserve"> </w:t>
            </w:r>
            <w:r w:rsidR="00422E08">
              <w:rPr>
                <w:rFonts w:ascii="Calibri" w:hAnsi="Calibri" w:cs="Calibri"/>
                <w:color w:val="000000"/>
                <w:sz w:val="22"/>
                <w:szCs w:val="22"/>
              </w:rPr>
              <w:t>S</w:t>
            </w:r>
            <w:r w:rsidR="008F06D8" w:rsidRPr="00383AF5">
              <w:rPr>
                <w:rFonts w:ascii="Calibri" w:hAnsi="Calibri" w:cs="Calibri"/>
                <w:color w:val="000000"/>
                <w:sz w:val="22"/>
                <w:szCs w:val="22"/>
              </w:rPr>
              <w:t>utarties 2 priede „Techninė specifikacija“</w:t>
            </w:r>
            <w:r w:rsidR="008F06D8">
              <w:rPr>
                <w:rFonts w:ascii="Calibri" w:hAnsi="Calibri" w:cs="Calibri"/>
                <w:color w:val="000000"/>
                <w:sz w:val="22"/>
                <w:szCs w:val="22"/>
              </w:rPr>
              <w:t xml:space="preserve"> nustatytus reikalavimus</w:t>
            </w:r>
            <w:r w:rsidRPr="007F18AD">
              <w:rPr>
                <w:rFonts w:ascii="Calibri" w:hAnsi="Calibri"/>
                <w:i/>
                <w:color w:val="000000"/>
                <w:sz w:val="22"/>
                <w:szCs w:val="22"/>
              </w:rPr>
              <w:t>.</w:t>
            </w:r>
          </w:p>
          <w:p w14:paraId="0AD3B8FA" w14:textId="305B2913" w:rsidR="00587BF5" w:rsidRDefault="00587BF5" w:rsidP="008F66AE">
            <w:pPr>
              <w:jc w:val="both"/>
              <w:rPr>
                <w:rFonts w:ascii="Calibri" w:hAnsi="Calibri"/>
                <w:sz w:val="22"/>
                <w:szCs w:val="22"/>
              </w:rPr>
            </w:pPr>
            <w:r w:rsidRPr="00587BF5">
              <w:rPr>
                <w:rFonts w:ascii="Calibri" w:hAnsi="Calibri"/>
                <w:iCs/>
                <w:color w:val="000000"/>
                <w:sz w:val="22"/>
                <w:szCs w:val="22"/>
              </w:rPr>
              <w:t xml:space="preserve">2.4. </w:t>
            </w:r>
            <w:r w:rsidRPr="00575B30">
              <w:rPr>
                <w:rFonts w:ascii="Calibri" w:hAnsi="Calibri"/>
                <w:sz w:val="22"/>
                <w:szCs w:val="22"/>
              </w:rPr>
              <w:t>Vykdan</w:t>
            </w:r>
            <w:r>
              <w:rPr>
                <w:rFonts w:ascii="Calibri" w:hAnsi="Calibri"/>
                <w:sz w:val="22"/>
                <w:szCs w:val="22"/>
              </w:rPr>
              <w:t>t Sutartį privalo dalyvauti Paslaugų teikėjo pasiūlyme</w:t>
            </w:r>
            <w:r w:rsidRPr="00575B30">
              <w:rPr>
                <w:rFonts w:ascii="Calibri" w:hAnsi="Calibri"/>
                <w:sz w:val="22"/>
                <w:szCs w:val="22"/>
              </w:rPr>
              <w:t xml:space="preserve"> nurodyti Paslaugų teikimui paskirti specialistai. Paslaugų teikėjas turi teisę pakeisti </w:t>
            </w:r>
            <w:r>
              <w:rPr>
                <w:rFonts w:ascii="Calibri" w:hAnsi="Calibri"/>
                <w:sz w:val="22"/>
                <w:szCs w:val="22"/>
              </w:rPr>
              <w:t>pasiūlyme nurodytą (-</w:t>
            </w:r>
            <w:proofErr w:type="spellStart"/>
            <w:r>
              <w:rPr>
                <w:rFonts w:ascii="Calibri" w:hAnsi="Calibri"/>
                <w:sz w:val="22"/>
                <w:szCs w:val="22"/>
              </w:rPr>
              <w:t>us</w:t>
            </w:r>
            <w:proofErr w:type="spellEnd"/>
            <w:r>
              <w:rPr>
                <w:rFonts w:ascii="Calibri" w:hAnsi="Calibri"/>
                <w:sz w:val="22"/>
                <w:szCs w:val="22"/>
              </w:rPr>
              <w:t>)</w:t>
            </w:r>
            <w:r w:rsidRPr="00B612FE">
              <w:rPr>
                <w:rFonts w:ascii="Calibri" w:hAnsi="Calibri"/>
                <w:sz w:val="22"/>
                <w:szCs w:val="22"/>
              </w:rPr>
              <w:t xml:space="preserve"> </w:t>
            </w:r>
            <w:r>
              <w:rPr>
                <w:rFonts w:ascii="Calibri" w:hAnsi="Calibri"/>
                <w:sz w:val="22"/>
                <w:szCs w:val="22"/>
              </w:rPr>
              <w:t>specialistą</w:t>
            </w:r>
            <w:r w:rsidRPr="00575B30">
              <w:rPr>
                <w:rFonts w:ascii="Calibri" w:hAnsi="Calibri"/>
                <w:sz w:val="22"/>
                <w:szCs w:val="22"/>
              </w:rPr>
              <w:t xml:space="preserve"> </w:t>
            </w:r>
            <w:r>
              <w:rPr>
                <w:rFonts w:ascii="Calibri" w:hAnsi="Calibri"/>
                <w:sz w:val="22"/>
                <w:szCs w:val="22"/>
              </w:rPr>
              <w:t>(-</w:t>
            </w:r>
            <w:proofErr w:type="spellStart"/>
            <w:r>
              <w:rPr>
                <w:rFonts w:ascii="Calibri" w:hAnsi="Calibri"/>
                <w:sz w:val="22"/>
                <w:szCs w:val="22"/>
              </w:rPr>
              <w:t>us</w:t>
            </w:r>
            <w:proofErr w:type="spellEnd"/>
            <w:r>
              <w:rPr>
                <w:rFonts w:ascii="Calibri" w:hAnsi="Calibri"/>
                <w:sz w:val="22"/>
                <w:szCs w:val="22"/>
              </w:rPr>
              <w:t xml:space="preserve">) </w:t>
            </w:r>
            <w:r w:rsidRPr="00575B30">
              <w:rPr>
                <w:rFonts w:ascii="Calibri" w:hAnsi="Calibri"/>
                <w:sz w:val="22"/>
                <w:szCs w:val="22"/>
              </w:rPr>
              <w:t xml:space="preserve">tik gavęs </w:t>
            </w:r>
            <w:r w:rsidRPr="00A06D94">
              <w:rPr>
                <w:rFonts w:ascii="Calibri" w:hAnsi="Calibri"/>
                <w:sz w:val="22"/>
                <w:szCs w:val="22"/>
              </w:rPr>
              <w:t>raštišką</w:t>
            </w:r>
            <w:r>
              <w:rPr>
                <w:rFonts w:ascii="Calibri" w:hAnsi="Calibri"/>
                <w:sz w:val="22"/>
                <w:szCs w:val="22"/>
              </w:rPr>
              <w:t xml:space="preserve"> Pirkėjo</w:t>
            </w:r>
            <w:r w:rsidRPr="00575B30">
              <w:rPr>
                <w:rFonts w:ascii="Calibri" w:hAnsi="Calibri"/>
                <w:sz w:val="22"/>
                <w:szCs w:val="22"/>
              </w:rPr>
              <w:t xml:space="preserve"> sutikimą bei pateikti dokumentus, pagrindžiančius specialist</w:t>
            </w:r>
            <w:r>
              <w:rPr>
                <w:rFonts w:ascii="Calibri" w:hAnsi="Calibri"/>
                <w:sz w:val="22"/>
                <w:szCs w:val="22"/>
              </w:rPr>
              <w:t>o (-</w:t>
            </w:r>
            <w:r w:rsidRPr="00575B30">
              <w:rPr>
                <w:rFonts w:ascii="Calibri" w:hAnsi="Calibri"/>
                <w:sz w:val="22"/>
                <w:szCs w:val="22"/>
              </w:rPr>
              <w:t>ų</w:t>
            </w:r>
            <w:r>
              <w:rPr>
                <w:rFonts w:ascii="Calibri" w:hAnsi="Calibri"/>
                <w:sz w:val="22"/>
                <w:szCs w:val="22"/>
              </w:rPr>
              <w:t>)</w:t>
            </w:r>
            <w:r w:rsidRPr="00575B30">
              <w:rPr>
                <w:rFonts w:ascii="Calibri" w:hAnsi="Calibri"/>
                <w:sz w:val="22"/>
                <w:szCs w:val="22"/>
              </w:rPr>
              <w:t xml:space="preserve"> atitikimą Pirkimo sąlygose nustatytų reikalavimų</w:t>
            </w:r>
            <w:r>
              <w:rPr>
                <w:rFonts w:ascii="Calibri" w:hAnsi="Calibri"/>
                <w:sz w:val="22"/>
                <w:szCs w:val="22"/>
              </w:rPr>
              <w:t>. Pirkėjas</w:t>
            </w:r>
            <w:r w:rsidRPr="00575B30">
              <w:rPr>
                <w:rFonts w:ascii="Calibri" w:hAnsi="Calibri"/>
                <w:sz w:val="22"/>
                <w:szCs w:val="22"/>
              </w:rPr>
              <w:t xml:space="preserve"> turi teisę inicijuoti</w:t>
            </w:r>
            <w:r>
              <w:rPr>
                <w:rFonts w:ascii="Calibri" w:hAnsi="Calibri"/>
                <w:sz w:val="22"/>
                <w:szCs w:val="22"/>
              </w:rPr>
              <w:t xml:space="preserve"> Paslaugų teikėjo specialisto</w:t>
            </w:r>
            <w:r w:rsidRPr="00575B30">
              <w:rPr>
                <w:rFonts w:ascii="Calibri" w:hAnsi="Calibri"/>
                <w:sz w:val="22"/>
                <w:szCs w:val="22"/>
              </w:rPr>
              <w:t>, kuris netinkamai atlieka Sutartyje numatytas pareigas, pakeitimą, nurodydama</w:t>
            </w:r>
            <w:r>
              <w:rPr>
                <w:rFonts w:ascii="Calibri" w:hAnsi="Calibri"/>
                <w:sz w:val="22"/>
                <w:szCs w:val="22"/>
              </w:rPr>
              <w:t>s</w:t>
            </w:r>
            <w:r w:rsidRPr="00575B30">
              <w:rPr>
                <w:rFonts w:ascii="Calibri" w:hAnsi="Calibri"/>
                <w:sz w:val="22"/>
                <w:szCs w:val="22"/>
              </w:rPr>
              <w:t xml:space="preserve"> tokio prašymo motyvus.</w:t>
            </w:r>
          </w:p>
          <w:p w14:paraId="2E31CF48" w14:textId="77777777" w:rsidR="00266D71" w:rsidRPr="007F18AD" w:rsidRDefault="00266D71" w:rsidP="008F06D8">
            <w:pPr>
              <w:jc w:val="both"/>
              <w:rPr>
                <w:rFonts w:ascii="Calibri" w:hAnsi="Calibri" w:cs="Calibri"/>
                <w:color w:val="000000"/>
                <w:sz w:val="22"/>
                <w:szCs w:val="22"/>
              </w:rPr>
            </w:pPr>
          </w:p>
        </w:tc>
      </w:tr>
      <w:tr w:rsidR="00266D71" w:rsidRPr="007F18AD" w14:paraId="20582790" w14:textId="77777777" w:rsidTr="008F66AE">
        <w:tc>
          <w:tcPr>
            <w:tcW w:w="5000" w:type="pct"/>
            <w:shd w:val="clear" w:color="auto" w:fill="auto"/>
          </w:tcPr>
          <w:p w14:paraId="6CE1D4BC" w14:textId="77777777" w:rsidR="00266D71" w:rsidRPr="007F18AD" w:rsidRDefault="00266D71" w:rsidP="008F66AE">
            <w:pPr>
              <w:jc w:val="center"/>
              <w:rPr>
                <w:rFonts w:ascii="Calibri" w:hAnsi="Calibri" w:cs="Calibri"/>
                <w:b/>
                <w:color w:val="000000"/>
                <w:sz w:val="22"/>
                <w:szCs w:val="22"/>
              </w:rPr>
            </w:pPr>
          </w:p>
          <w:p w14:paraId="2EAB1F58"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3. Sutarties kaina, paslaugų įkainiai, kainodaros taisyklės</w:t>
            </w:r>
          </w:p>
          <w:p w14:paraId="75DE2DEF" w14:textId="77777777" w:rsidR="00266D71" w:rsidRPr="007F18AD" w:rsidRDefault="00266D71" w:rsidP="008F66AE">
            <w:pPr>
              <w:jc w:val="center"/>
              <w:rPr>
                <w:rFonts w:ascii="Calibri" w:hAnsi="Calibri" w:cs="Calibri"/>
                <w:b/>
                <w:color w:val="000000"/>
                <w:sz w:val="22"/>
                <w:szCs w:val="22"/>
              </w:rPr>
            </w:pPr>
          </w:p>
          <w:p w14:paraId="67952827" w14:textId="231D3780"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3.1. </w:t>
            </w:r>
            <w:r w:rsidR="00587BF5" w:rsidRPr="0096433C">
              <w:rPr>
                <w:rFonts w:asciiTheme="minorHAnsi" w:hAnsiTheme="minorHAnsi" w:cstheme="minorHAnsi"/>
                <w:color w:val="000000"/>
                <w:sz w:val="22"/>
                <w:szCs w:val="22"/>
              </w:rPr>
              <w:t xml:space="preserve">Paslaugos </w:t>
            </w:r>
            <w:r w:rsidR="00587BF5">
              <w:rPr>
                <w:rFonts w:asciiTheme="minorHAnsi" w:hAnsiTheme="minorHAnsi" w:cstheme="minorHAnsi"/>
                <w:color w:val="000000"/>
                <w:sz w:val="22"/>
                <w:szCs w:val="22"/>
              </w:rPr>
              <w:t xml:space="preserve">ir Prekės </w:t>
            </w:r>
            <w:r w:rsidR="00587BF5" w:rsidRPr="0096433C">
              <w:rPr>
                <w:rFonts w:asciiTheme="minorHAnsi" w:hAnsiTheme="minorHAnsi" w:cstheme="minorHAnsi"/>
                <w:color w:val="000000"/>
                <w:sz w:val="22"/>
                <w:szCs w:val="22"/>
              </w:rPr>
              <w:t xml:space="preserve">perkamos, nustatant maksimalią jų įsigijimui skirtų lėšų sumą. </w:t>
            </w:r>
            <w:r w:rsidR="00587BF5" w:rsidRPr="0096433C">
              <w:rPr>
                <w:rFonts w:asciiTheme="minorHAnsi" w:hAnsiTheme="minorHAnsi" w:cstheme="minorHAnsi"/>
                <w:iCs/>
                <w:color w:val="000000"/>
                <w:sz w:val="22"/>
                <w:szCs w:val="22"/>
              </w:rPr>
              <w:t>Preliminarus Paslaugų</w:t>
            </w:r>
            <w:r w:rsidR="00587BF5">
              <w:rPr>
                <w:rFonts w:asciiTheme="minorHAnsi" w:hAnsiTheme="minorHAnsi" w:cstheme="minorHAnsi"/>
                <w:iCs/>
                <w:color w:val="000000"/>
                <w:sz w:val="22"/>
                <w:szCs w:val="22"/>
              </w:rPr>
              <w:t xml:space="preserve"> / Prekių</w:t>
            </w:r>
            <w:r w:rsidR="00587BF5" w:rsidRPr="0096433C">
              <w:rPr>
                <w:rFonts w:asciiTheme="minorHAnsi" w:hAnsiTheme="minorHAnsi" w:cstheme="minorHAnsi"/>
                <w:iCs/>
                <w:color w:val="000000"/>
                <w:sz w:val="22"/>
                <w:szCs w:val="22"/>
              </w:rPr>
              <w:t xml:space="preserve"> kiekis </w:t>
            </w:r>
            <w:r w:rsidR="00587BF5" w:rsidRPr="0096433C">
              <w:rPr>
                <w:rFonts w:asciiTheme="minorHAnsi" w:hAnsiTheme="minorHAnsi" w:cstheme="minorHAnsi"/>
                <w:color w:val="000000"/>
                <w:sz w:val="22"/>
                <w:szCs w:val="22"/>
              </w:rPr>
              <w:t xml:space="preserve">nurodytas </w:t>
            </w:r>
            <w:r w:rsidR="00587BF5" w:rsidRPr="001A6D25">
              <w:rPr>
                <w:rFonts w:asciiTheme="minorHAnsi" w:hAnsiTheme="minorHAnsi" w:cstheme="minorHAnsi"/>
                <w:color w:val="000000"/>
                <w:sz w:val="22"/>
                <w:szCs w:val="22"/>
              </w:rPr>
              <w:t xml:space="preserve">Sutarties </w:t>
            </w:r>
            <w:r w:rsidR="003E4449">
              <w:rPr>
                <w:rFonts w:asciiTheme="minorHAnsi" w:hAnsiTheme="minorHAnsi" w:cstheme="minorHAnsi"/>
                <w:color w:val="000000"/>
                <w:sz w:val="22"/>
                <w:szCs w:val="22"/>
              </w:rPr>
              <w:t>2</w:t>
            </w:r>
            <w:r w:rsidR="00587BF5" w:rsidRPr="001A6D25">
              <w:rPr>
                <w:rFonts w:asciiTheme="minorHAnsi" w:hAnsiTheme="minorHAnsi" w:cstheme="minorHAnsi"/>
                <w:color w:val="000000"/>
                <w:sz w:val="22"/>
                <w:szCs w:val="22"/>
              </w:rPr>
              <w:t xml:space="preserve"> priede „Techninė specifikacija“</w:t>
            </w:r>
            <w:r w:rsidR="00587BF5" w:rsidRPr="0096433C">
              <w:rPr>
                <w:rFonts w:asciiTheme="minorHAnsi" w:hAnsiTheme="minorHAnsi" w:cstheme="minorHAnsi"/>
                <w:color w:val="000000"/>
                <w:sz w:val="22"/>
                <w:szCs w:val="22"/>
              </w:rPr>
              <w:t>. Paslaugos</w:t>
            </w:r>
            <w:r w:rsidR="00587BF5">
              <w:rPr>
                <w:rFonts w:asciiTheme="minorHAnsi" w:hAnsiTheme="minorHAnsi" w:cstheme="minorHAnsi"/>
                <w:color w:val="000000"/>
                <w:sz w:val="22"/>
                <w:szCs w:val="22"/>
              </w:rPr>
              <w:t xml:space="preserve"> ir Prekės</w:t>
            </w:r>
            <w:r w:rsidR="00587BF5" w:rsidRPr="0096433C">
              <w:rPr>
                <w:rFonts w:asciiTheme="minorHAnsi" w:hAnsiTheme="minorHAnsi" w:cstheme="minorHAnsi"/>
                <w:color w:val="000000"/>
                <w:sz w:val="22"/>
                <w:szCs w:val="22"/>
              </w:rPr>
              <w:t xml:space="preserve"> perkamos pagal Pirkėjo poreikį, o jų kiekis </w:t>
            </w:r>
            <w:r w:rsidR="00587BF5" w:rsidRPr="0096433C">
              <w:rPr>
                <w:rFonts w:asciiTheme="minorHAnsi" w:hAnsiTheme="minorHAnsi" w:cstheme="minorHAnsi"/>
                <w:iCs/>
                <w:color w:val="000000"/>
                <w:sz w:val="22"/>
                <w:szCs w:val="22"/>
              </w:rPr>
              <w:t xml:space="preserve">gali būti keičiamas (didėti ar </w:t>
            </w:r>
            <w:r w:rsidR="00587BF5" w:rsidRPr="00E870BE">
              <w:rPr>
                <w:rFonts w:asciiTheme="minorHAnsi" w:hAnsiTheme="minorHAnsi" w:cstheme="minorHAnsi"/>
                <w:iCs/>
                <w:color w:val="000000"/>
                <w:sz w:val="22"/>
                <w:szCs w:val="22"/>
              </w:rPr>
              <w:t>mažėti nuo nurodyto kiekvienos Paslaugų / Prekių eilutės preliminaraus kiekio) Pirkėjo iniciatyva</w:t>
            </w:r>
            <w:r w:rsidR="00587BF5" w:rsidRPr="00E870BE">
              <w:rPr>
                <w:rFonts w:asciiTheme="minorHAnsi" w:hAnsiTheme="minorHAnsi" w:cstheme="minorHAnsi"/>
                <w:color w:val="000000"/>
                <w:sz w:val="22"/>
                <w:szCs w:val="22"/>
              </w:rPr>
              <w:t>, neviršijant Sutarties</w:t>
            </w:r>
            <w:r w:rsidR="00543B43">
              <w:rPr>
                <w:rFonts w:asciiTheme="minorHAnsi" w:hAnsiTheme="minorHAnsi" w:cstheme="minorHAnsi"/>
                <w:color w:val="000000"/>
                <w:sz w:val="22"/>
                <w:szCs w:val="22"/>
              </w:rPr>
              <w:t xml:space="preserve"> SS </w:t>
            </w:r>
            <w:r w:rsidR="009E757F">
              <w:rPr>
                <w:rFonts w:asciiTheme="minorHAnsi" w:hAnsiTheme="minorHAnsi" w:cstheme="minorHAnsi"/>
                <w:color w:val="000000"/>
                <w:sz w:val="22"/>
                <w:szCs w:val="22"/>
              </w:rPr>
              <w:t xml:space="preserve">dalies </w:t>
            </w:r>
            <w:r w:rsidR="00543B43">
              <w:rPr>
                <w:rFonts w:asciiTheme="minorHAnsi" w:hAnsiTheme="minorHAnsi" w:cstheme="minorHAnsi"/>
                <w:color w:val="000000"/>
                <w:sz w:val="22"/>
                <w:szCs w:val="22"/>
              </w:rPr>
              <w:t>(</w:t>
            </w:r>
            <w:r w:rsidR="009E757F">
              <w:rPr>
                <w:rFonts w:asciiTheme="minorHAnsi" w:hAnsiTheme="minorHAnsi" w:cstheme="minorHAnsi"/>
                <w:color w:val="000000"/>
                <w:sz w:val="22"/>
                <w:szCs w:val="22"/>
              </w:rPr>
              <w:t xml:space="preserve">t. y. </w:t>
            </w:r>
            <w:r w:rsidR="003A0BCC">
              <w:rPr>
                <w:rFonts w:asciiTheme="minorHAnsi" w:hAnsiTheme="minorHAnsi" w:cstheme="minorHAnsi"/>
                <w:color w:val="000000"/>
                <w:sz w:val="22"/>
                <w:szCs w:val="22"/>
              </w:rPr>
              <w:t>I</w:t>
            </w:r>
            <w:r w:rsidR="009E757F">
              <w:rPr>
                <w:rFonts w:asciiTheme="minorHAnsi" w:hAnsiTheme="minorHAnsi" w:cstheme="minorHAnsi"/>
                <w:color w:val="000000"/>
                <w:sz w:val="22"/>
                <w:szCs w:val="22"/>
              </w:rPr>
              <w:t xml:space="preserve"> dalies</w:t>
            </w:r>
            <w:r w:rsidR="00543B43">
              <w:rPr>
                <w:rFonts w:asciiTheme="minorHAnsi" w:hAnsiTheme="minorHAnsi" w:cstheme="minorHAnsi"/>
                <w:color w:val="000000"/>
                <w:sz w:val="22"/>
                <w:szCs w:val="22"/>
              </w:rPr>
              <w:t>)</w:t>
            </w:r>
            <w:r w:rsidR="003A0BCC">
              <w:rPr>
                <w:rFonts w:asciiTheme="minorHAnsi" w:hAnsiTheme="minorHAnsi" w:cstheme="minorHAnsi"/>
                <w:color w:val="000000"/>
                <w:sz w:val="22"/>
                <w:szCs w:val="22"/>
              </w:rPr>
              <w:t xml:space="preserve"> </w:t>
            </w:r>
            <w:r w:rsidR="003E4449">
              <w:rPr>
                <w:rFonts w:asciiTheme="minorHAnsi" w:hAnsiTheme="minorHAnsi" w:cstheme="minorHAnsi"/>
                <w:color w:val="000000"/>
                <w:sz w:val="22"/>
                <w:szCs w:val="22"/>
                <w:lang w:val="en-US"/>
              </w:rPr>
              <w:t>3.2</w:t>
            </w:r>
            <w:r w:rsidR="00587BF5" w:rsidRPr="00E870BE">
              <w:rPr>
                <w:rFonts w:asciiTheme="minorHAnsi" w:hAnsiTheme="minorHAnsi" w:cstheme="minorHAnsi"/>
                <w:color w:val="000000"/>
                <w:sz w:val="22"/>
                <w:szCs w:val="22"/>
              </w:rPr>
              <w:t xml:space="preserve"> punkte</w:t>
            </w:r>
            <w:r w:rsidR="00587BF5" w:rsidRPr="0096433C">
              <w:rPr>
                <w:rFonts w:asciiTheme="minorHAnsi" w:hAnsiTheme="minorHAnsi" w:cstheme="minorHAnsi"/>
                <w:color w:val="000000"/>
                <w:sz w:val="22"/>
                <w:szCs w:val="22"/>
              </w:rPr>
              <w:t xml:space="preserve"> nurodytos maksimalios Sutarties kainos</w:t>
            </w:r>
            <w:r w:rsidR="00587BF5">
              <w:rPr>
                <w:rFonts w:asciiTheme="minorHAnsi" w:hAnsiTheme="minorHAnsi" w:cstheme="minorHAnsi"/>
                <w:color w:val="000000"/>
                <w:sz w:val="22"/>
                <w:szCs w:val="22"/>
              </w:rPr>
              <w:t xml:space="preserve"> bei maksimalios Paslaugoms ir Prekėms skirtos sumos</w:t>
            </w:r>
            <w:r w:rsidRPr="007F18AD">
              <w:rPr>
                <w:rFonts w:ascii="Calibri" w:hAnsi="Calibri" w:cs="Calibri"/>
                <w:i/>
                <w:color w:val="000000"/>
                <w:sz w:val="22"/>
                <w:szCs w:val="22"/>
              </w:rPr>
              <w:t>.</w:t>
            </w:r>
          </w:p>
          <w:p w14:paraId="62193AA8" w14:textId="2A8965AE" w:rsidR="00CF4110" w:rsidRPr="00CF4110" w:rsidRDefault="00266D71" w:rsidP="00CF4110">
            <w:pPr>
              <w:widowControl w:val="0"/>
              <w:tabs>
                <w:tab w:val="left" w:pos="1134"/>
              </w:tabs>
              <w:overflowPunct w:val="0"/>
              <w:autoSpaceDE w:val="0"/>
              <w:autoSpaceDN w:val="0"/>
              <w:adjustRightInd w:val="0"/>
              <w:jc w:val="both"/>
              <w:rPr>
                <w:rFonts w:asciiTheme="minorHAnsi" w:hAnsiTheme="minorHAnsi" w:cstheme="minorHAnsi"/>
                <w:bCs/>
                <w:sz w:val="22"/>
                <w:szCs w:val="22"/>
              </w:rPr>
            </w:pPr>
            <w:r w:rsidRPr="00CF4110">
              <w:rPr>
                <w:rFonts w:asciiTheme="minorHAnsi" w:hAnsiTheme="minorHAnsi" w:cstheme="minorHAnsi"/>
                <w:color w:val="000000"/>
                <w:sz w:val="22"/>
                <w:szCs w:val="22"/>
              </w:rPr>
              <w:lastRenderedPageBreak/>
              <w:t xml:space="preserve">3.2. </w:t>
            </w:r>
            <w:r w:rsidR="00CF4110" w:rsidRPr="00CF4110">
              <w:rPr>
                <w:rFonts w:asciiTheme="minorHAnsi" w:hAnsiTheme="minorHAnsi" w:cstheme="minorHAnsi"/>
                <w:bCs/>
                <w:sz w:val="22"/>
                <w:szCs w:val="22"/>
              </w:rPr>
              <w:t xml:space="preserve">Maksimali Sutarties kaina yra: </w:t>
            </w:r>
            <w:r w:rsidR="00BA3B11">
              <w:rPr>
                <w:rFonts w:asciiTheme="minorHAnsi" w:hAnsiTheme="minorHAnsi" w:cstheme="minorHAnsi"/>
                <w:bCs/>
                <w:sz w:val="22"/>
                <w:szCs w:val="22"/>
              </w:rPr>
              <w:t>25</w:t>
            </w:r>
            <w:r w:rsidR="00CF4110" w:rsidRPr="00CF4110">
              <w:rPr>
                <w:rFonts w:asciiTheme="minorHAnsi" w:hAnsiTheme="minorHAnsi" w:cstheme="minorHAnsi"/>
                <w:bCs/>
                <w:sz w:val="22"/>
                <w:szCs w:val="22"/>
                <w:lang w:val="en-US"/>
              </w:rPr>
              <w:t xml:space="preserve"> </w:t>
            </w:r>
            <w:r w:rsidR="00CF4110" w:rsidRPr="00CF4110">
              <w:rPr>
                <w:rFonts w:asciiTheme="minorHAnsi" w:hAnsiTheme="minorHAnsi" w:cstheme="minorHAnsi"/>
                <w:bCs/>
                <w:sz w:val="22"/>
                <w:szCs w:val="22"/>
              </w:rPr>
              <w:t>000,00 EUR (</w:t>
            </w:r>
            <w:r w:rsidR="00BA3B11">
              <w:rPr>
                <w:rFonts w:asciiTheme="minorHAnsi" w:hAnsiTheme="minorHAnsi" w:cstheme="minorHAnsi"/>
                <w:bCs/>
                <w:sz w:val="22"/>
                <w:szCs w:val="22"/>
              </w:rPr>
              <w:t>dvi</w:t>
            </w:r>
            <w:r w:rsidR="00CF4110" w:rsidRPr="00CF4110">
              <w:rPr>
                <w:rFonts w:asciiTheme="minorHAnsi" w:hAnsiTheme="minorHAnsi" w:cstheme="minorHAnsi"/>
                <w:bCs/>
                <w:sz w:val="22"/>
                <w:szCs w:val="22"/>
              </w:rPr>
              <w:t xml:space="preserve">dešimt </w:t>
            </w:r>
            <w:r w:rsidR="00BA3B11">
              <w:rPr>
                <w:rFonts w:asciiTheme="minorHAnsi" w:hAnsiTheme="minorHAnsi" w:cstheme="minorHAnsi"/>
                <w:bCs/>
                <w:sz w:val="22"/>
                <w:szCs w:val="22"/>
              </w:rPr>
              <w:t xml:space="preserve">penki </w:t>
            </w:r>
            <w:r w:rsidR="00CF4110" w:rsidRPr="00CF4110">
              <w:rPr>
                <w:rFonts w:asciiTheme="minorHAnsi" w:hAnsiTheme="minorHAnsi" w:cstheme="minorHAnsi"/>
                <w:bCs/>
                <w:sz w:val="22"/>
                <w:szCs w:val="22"/>
              </w:rPr>
              <w:t>tūkstanči</w:t>
            </w:r>
            <w:r w:rsidR="00BA3B11">
              <w:rPr>
                <w:rFonts w:asciiTheme="minorHAnsi" w:hAnsiTheme="minorHAnsi" w:cstheme="minorHAnsi"/>
                <w:bCs/>
                <w:sz w:val="22"/>
                <w:szCs w:val="22"/>
              </w:rPr>
              <w:t>ai</w:t>
            </w:r>
            <w:r w:rsidR="00CF4110" w:rsidRPr="00CF4110">
              <w:rPr>
                <w:rFonts w:asciiTheme="minorHAnsi" w:hAnsiTheme="minorHAnsi" w:cstheme="minorHAnsi"/>
                <w:bCs/>
                <w:sz w:val="22"/>
                <w:szCs w:val="22"/>
              </w:rPr>
              <w:t xml:space="preserve"> eurų 00 ct) be PVM, PVM –</w:t>
            </w:r>
            <w:r w:rsidR="003E4449">
              <w:rPr>
                <w:rFonts w:asciiTheme="minorHAnsi" w:hAnsiTheme="minorHAnsi" w:cstheme="minorHAnsi"/>
                <w:bCs/>
                <w:sz w:val="22"/>
                <w:szCs w:val="22"/>
              </w:rPr>
              <w:t xml:space="preserve"> </w:t>
            </w:r>
            <w:r w:rsidR="00BA3B11">
              <w:rPr>
                <w:rFonts w:asciiTheme="minorHAnsi" w:hAnsiTheme="minorHAnsi" w:cstheme="minorHAnsi"/>
                <w:bCs/>
                <w:sz w:val="22"/>
                <w:szCs w:val="22"/>
              </w:rPr>
              <w:t>5 250</w:t>
            </w:r>
            <w:r w:rsidR="003E4449">
              <w:rPr>
                <w:rFonts w:asciiTheme="minorHAnsi" w:hAnsiTheme="minorHAnsi" w:cstheme="minorHAnsi"/>
                <w:bCs/>
                <w:sz w:val="22"/>
                <w:szCs w:val="22"/>
              </w:rPr>
              <w:t xml:space="preserve">,00 </w:t>
            </w:r>
            <w:r w:rsidR="00CF4110" w:rsidRPr="00CF4110">
              <w:rPr>
                <w:rFonts w:asciiTheme="minorHAnsi" w:hAnsiTheme="minorHAnsi" w:cstheme="minorHAnsi"/>
                <w:bCs/>
                <w:sz w:val="22"/>
                <w:szCs w:val="22"/>
              </w:rPr>
              <w:t>EUR (</w:t>
            </w:r>
            <w:r w:rsidR="00BA3B11" w:rsidRPr="00BA3B11">
              <w:rPr>
                <w:rFonts w:asciiTheme="minorHAnsi" w:hAnsiTheme="minorHAnsi" w:cstheme="minorHAnsi"/>
                <w:bCs/>
                <w:sz w:val="22"/>
                <w:szCs w:val="22"/>
              </w:rPr>
              <w:t>penki tūkstančiai du šimtai penkiasdešimt</w:t>
            </w:r>
            <w:r w:rsidR="00BA3B11">
              <w:rPr>
                <w:rFonts w:asciiTheme="minorHAnsi" w:hAnsiTheme="minorHAnsi" w:cstheme="minorHAnsi"/>
                <w:bCs/>
                <w:sz w:val="22"/>
                <w:szCs w:val="22"/>
              </w:rPr>
              <w:t xml:space="preserve"> </w:t>
            </w:r>
            <w:r w:rsidR="00CF4110" w:rsidRPr="003E4449">
              <w:rPr>
                <w:rFonts w:asciiTheme="minorHAnsi" w:hAnsiTheme="minorHAnsi" w:cstheme="minorHAnsi"/>
                <w:bCs/>
                <w:sz w:val="22"/>
                <w:szCs w:val="22"/>
              </w:rPr>
              <w:t>eurų</w:t>
            </w:r>
            <w:r w:rsidR="00CF4110" w:rsidRPr="00CF4110">
              <w:rPr>
                <w:rFonts w:asciiTheme="minorHAnsi" w:hAnsiTheme="minorHAnsi" w:cstheme="minorHAnsi"/>
                <w:bCs/>
                <w:sz w:val="22"/>
                <w:szCs w:val="22"/>
              </w:rPr>
              <w:t xml:space="preserve"> 00 ct) </w:t>
            </w:r>
            <w:r w:rsidR="00CF4110" w:rsidRPr="00CF4110">
              <w:rPr>
                <w:rFonts w:asciiTheme="minorHAnsi" w:hAnsiTheme="minorHAnsi" w:cstheme="minorHAnsi"/>
                <w:bCs/>
                <w:i/>
                <w:sz w:val="22"/>
                <w:szCs w:val="22"/>
              </w:rPr>
              <w:t>(jeigu taikomas)</w:t>
            </w:r>
            <w:r w:rsidR="00CF4110" w:rsidRPr="00CF4110">
              <w:rPr>
                <w:rFonts w:asciiTheme="minorHAnsi" w:hAnsiTheme="minorHAnsi" w:cstheme="minorHAnsi"/>
                <w:bCs/>
                <w:sz w:val="22"/>
                <w:szCs w:val="22"/>
              </w:rPr>
              <w:t xml:space="preserve">, </w:t>
            </w:r>
            <w:r w:rsidR="003E4449">
              <w:rPr>
                <w:rFonts w:asciiTheme="minorHAnsi" w:hAnsiTheme="minorHAnsi" w:cstheme="minorHAnsi"/>
                <w:bCs/>
                <w:sz w:val="22"/>
                <w:szCs w:val="22"/>
              </w:rPr>
              <w:t>3</w:t>
            </w:r>
            <w:r w:rsidR="00BA3B11">
              <w:rPr>
                <w:rFonts w:asciiTheme="minorHAnsi" w:hAnsiTheme="minorHAnsi" w:cstheme="minorHAnsi"/>
                <w:bCs/>
                <w:sz w:val="22"/>
                <w:szCs w:val="22"/>
              </w:rPr>
              <w:t>0</w:t>
            </w:r>
            <w:r w:rsidR="003E4449">
              <w:rPr>
                <w:rFonts w:asciiTheme="minorHAnsi" w:hAnsiTheme="minorHAnsi" w:cstheme="minorHAnsi"/>
                <w:bCs/>
                <w:sz w:val="22"/>
                <w:szCs w:val="22"/>
              </w:rPr>
              <w:t> </w:t>
            </w:r>
            <w:r w:rsidR="00BA3B11">
              <w:rPr>
                <w:rFonts w:asciiTheme="minorHAnsi" w:hAnsiTheme="minorHAnsi" w:cstheme="minorHAnsi"/>
                <w:bCs/>
                <w:sz w:val="22"/>
                <w:szCs w:val="22"/>
              </w:rPr>
              <w:t>25</w:t>
            </w:r>
            <w:r w:rsidR="003E4449">
              <w:rPr>
                <w:rFonts w:asciiTheme="minorHAnsi" w:hAnsiTheme="minorHAnsi" w:cstheme="minorHAnsi"/>
                <w:bCs/>
                <w:sz w:val="22"/>
                <w:szCs w:val="22"/>
              </w:rPr>
              <w:t xml:space="preserve">0,00 </w:t>
            </w:r>
            <w:r w:rsidR="00CF4110" w:rsidRPr="00CF4110">
              <w:rPr>
                <w:rFonts w:asciiTheme="minorHAnsi" w:hAnsiTheme="minorHAnsi" w:cstheme="minorHAnsi"/>
                <w:bCs/>
                <w:sz w:val="22"/>
                <w:szCs w:val="22"/>
              </w:rPr>
              <w:t>EUR (</w:t>
            </w:r>
            <w:r w:rsidR="00BA3B11" w:rsidRPr="00BA3B11">
              <w:rPr>
                <w:rFonts w:asciiTheme="minorHAnsi" w:hAnsiTheme="minorHAnsi" w:cstheme="minorHAnsi"/>
                <w:bCs/>
                <w:sz w:val="22"/>
                <w:szCs w:val="22"/>
              </w:rPr>
              <w:t>trisdešimt tūkstanči</w:t>
            </w:r>
            <w:r w:rsidR="00BA3B11">
              <w:rPr>
                <w:rFonts w:asciiTheme="minorHAnsi" w:hAnsiTheme="minorHAnsi" w:cstheme="minorHAnsi"/>
                <w:bCs/>
                <w:sz w:val="22"/>
                <w:szCs w:val="22"/>
              </w:rPr>
              <w:t>ų</w:t>
            </w:r>
            <w:r w:rsidR="00BA3B11" w:rsidRPr="00BA3B11">
              <w:rPr>
                <w:rFonts w:asciiTheme="minorHAnsi" w:hAnsiTheme="minorHAnsi" w:cstheme="minorHAnsi"/>
                <w:bCs/>
                <w:sz w:val="22"/>
                <w:szCs w:val="22"/>
              </w:rPr>
              <w:t xml:space="preserve"> du šimtai penkiasdešimt</w:t>
            </w:r>
            <w:r w:rsidR="00BA3B11">
              <w:rPr>
                <w:rFonts w:asciiTheme="minorHAnsi" w:hAnsiTheme="minorHAnsi" w:cstheme="minorHAnsi"/>
                <w:bCs/>
                <w:sz w:val="22"/>
                <w:szCs w:val="22"/>
              </w:rPr>
              <w:t xml:space="preserve"> </w:t>
            </w:r>
            <w:r w:rsidR="003E4449" w:rsidRPr="003E4449">
              <w:rPr>
                <w:rFonts w:asciiTheme="minorHAnsi" w:hAnsiTheme="minorHAnsi" w:cstheme="minorHAnsi"/>
                <w:bCs/>
                <w:sz w:val="22"/>
                <w:szCs w:val="22"/>
              </w:rPr>
              <w:t>eurų</w:t>
            </w:r>
            <w:r w:rsidR="003E4449">
              <w:rPr>
                <w:rFonts w:asciiTheme="minorHAnsi" w:hAnsiTheme="minorHAnsi" w:cstheme="minorHAnsi"/>
                <w:bCs/>
                <w:sz w:val="22"/>
                <w:szCs w:val="22"/>
              </w:rPr>
              <w:t xml:space="preserve"> </w:t>
            </w:r>
            <w:r w:rsidR="00CF4110" w:rsidRPr="00CF4110">
              <w:rPr>
                <w:rFonts w:asciiTheme="minorHAnsi" w:hAnsiTheme="minorHAnsi" w:cstheme="minorHAnsi"/>
                <w:bCs/>
                <w:sz w:val="22"/>
                <w:szCs w:val="22"/>
              </w:rPr>
              <w:t>00 ct) su PVM. Maksimalią Sutarties kainą sudaro:</w:t>
            </w:r>
          </w:p>
          <w:p w14:paraId="7F575DB8" w14:textId="6E9E9CC9" w:rsidR="00CF4110" w:rsidRDefault="00CF4110" w:rsidP="003E4449">
            <w:pPr>
              <w:widowControl w:val="0"/>
              <w:overflowPunct w:val="0"/>
              <w:autoSpaceDE w:val="0"/>
              <w:autoSpaceDN w:val="0"/>
              <w:adjustRightInd w:val="0"/>
              <w:ind w:firstLine="851"/>
              <w:jc w:val="both"/>
              <w:rPr>
                <w:rFonts w:asciiTheme="minorHAnsi" w:hAnsiTheme="minorHAnsi" w:cstheme="minorHAnsi"/>
                <w:bCs/>
                <w:sz w:val="22"/>
                <w:szCs w:val="22"/>
              </w:rPr>
            </w:pPr>
            <w:r>
              <w:rPr>
                <w:rFonts w:asciiTheme="minorHAnsi" w:hAnsiTheme="minorHAnsi" w:cstheme="minorHAnsi"/>
                <w:bCs/>
                <w:sz w:val="22"/>
                <w:szCs w:val="22"/>
              </w:rPr>
              <w:t xml:space="preserve">3.2.1. </w:t>
            </w:r>
            <w:r w:rsidRPr="00CF4110">
              <w:rPr>
                <w:rFonts w:asciiTheme="minorHAnsi" w:hAnsiTheme="minorHAnsi" w:cstheme="minorHAnsi"/>
                <w:bCs/>
                <w:sz w:val="22"/>
                <w:szCs w:val="22"/>
              </w:rPr>
              <w:t xml:space="preserve">maksimali Paslaugoms skirta suma – </w:t>
            </w:r>
            <w:r w:rsidRPr="00CF4110">
              <w:rPr>
                <w:rFonts w:asciiTheme="minorHAnsi" w:hAnsiTheme="minorHAnsi" w:cstheme="minorHAnsi"/>
                <w:bCs/>
                <w:sz w:val="22"/>
                <w:szCs w:val="22"/>
                <w:lang w:val="en-US"/>
              </w:rPr>
              <w:t>1</w:t>
            </w:r>
            <w:r w:rsidR="00BA3B11">
              <w:rPr>
                <w:rFonts w:asciiTheme="minorHAnsi" w:hAnsiTheme="minorHAnsi" w:cstheme="minorHAnsi"/>
                <w:bCs/>
                <w:sz w:val="22"/>
                <w:szCs w:val="22"/>
                <w:lang w:val="en-US"/>
              </w:rPr>
              <w:t>5</w:t>
            </w:r>
            <w:r w:rsidRPr="00CF4110">
              <w:rPr>
                <w:rFonts w:asciiTheme="minorHAnsi" w:hAnsiTheme="minorHAnsi" w:cstheme="minorHAnsi"/>
                <w:bCs/>
                <w:sz w:val="22"/>
                <w:szCs w:val="22"/>
                <w:lang w:val="en-US"/>
              </w:rPr>
              <w:t xml:space="preserve"> 000</w:t>
            </w:r>
            <w:r w:rsidRPr="00CF4110">
              <w:rPr>
                <w:rFonts w:asciiTheme="minorHAnsi" w:hAnsiTheme="minorHAnsi" w:cstheme="minorHAnsi"/>
                <w:bCs/>
                <w:sz w:val="22"/>
                <w:szCs w:val="22"/>
              </w:rPr>
              <w:t>,00 EUR (</w:t>
            </w:r>
            <w:r w:rsidR="00BA3B11">
              <w:rPr>
                <w:rFonts w:asciiTheme="minorHAnsi" w:hAnsiTheme="minorHAnsi" w:cstheme="minorHAnsi"/>
                <w:bCs/>
                <w:sz w:val="22"/>
                <w:szCs w:val="22"/>
              </w:rPr>
              <w:t>penk</w:t>
            </w:r>
            <w:r>
              <w:rPr>
                <w:rFonts w:asciiTheme="minorHAnsi" w:hAnsiTheme="minorHAnsi" w:cstheme="minorHAnsi"/>
                <w:bCs/>
                <w:sz w:val="22"/>
                <w:szCs w:val="22"/>
              </w:rPr>
              <w:t>i</w:t>
            </w:r>
            <w:r w:rsidRPr="00CF4110">
              <w:rPr>
                <w:rFonts w:asciiTheme="minorHAnsi" w:hAnsiTheme="minorHAnsi" w:cstheme="minorHAnsi"/>
                <w:bCs/>
                <w:sz w:val="22"/>
                <w:szCs w:val="22"/>
              </w:rPr>
              <w:t xml:space="preserve">olika tūkstančių eurų 00 ct) be PVM, PVM – </w:t>
            </w:r>
            <w:r w:rsidR="003E4449" w:rsidRPr="003E4449">
              <w:rPr>
                <w:rFonts w:asciiTheme="minorHAnsi" w:hAnsiTheme="minorHAnsi" w:cstheme="minorHAnsi"/>
                <w:bCs/>
                <w:sz w:val="22"/>
                <w:szCs w:val="22"/>
              </w:rPr>
              <w:t xml:space="preserve">3 </w:t>
            </w:r>
            <w:r w:rsidR="00BA3B11">
              <w:rPr>
                <w:rFonts w:asciiTheme="minorHAnsi" w:hAnsiTheme="minorHAnsi" w:cstheme="minorHAnsi"/>
                <w:bCs/>
                <w:sz w:val="22"/>
                <w:szCs w:val="22"/>
              </w:rPr>
              <w:t>15</w:t>
            </w:r>
            <w:r w:rsidR="003E4449" w:rsidRPr="003E4449">
              <w:rPr>
                <w:rFonts w:asciiTheme="minorHAnsi" w:hAnsiTheme="minorHAnsi" w:cstheme="minorHAnsi"/>
                <w:bCs/>
                <w:sz w:val="22"/>
                <w:szCs w:val="22"/>
              </w:rPr>
              <w:t>0</w:t>
            </w:r>
            <w:r w:rsidRPr="003E4449">
              <w:rPr>
                <w:rFonts w:asciiTheme="minorHAnsi" w:hAnsiTheme="minorHAnsi" w:cstheme="minorHAnsi"/>
                <w:bCs/>
                <w:sz w:val="22"/>
                <w:szCs w:val="22"/>
              </w:rPr>
              <w:t>,00</w:t>
            </w:r>
            <w:r w:rsidRPr="00CF4110">
              <w:rPr>
                <w:rFonts w:asciiTheme="minorHAnsi" w:hAnsiTheme="minorHAnsi" w:cstheme="minorHAnsi"/>
                <w:bCs/>
                <w:sz w:val="22"/>
                <w:szCs w:val="22"/>
              </w:rPr>
              <w:t xml:space="preserve"> EUR (</w:t>
            </w:r>
            <w:r w:rsidR="00BA3B11" w:rsidRPr="00BA3B11">
              <w:rPr>
                <w:rFonts w:asciiTheme="minorHAnsi" w:hAnsiTheme="minorHAnsi" w:cstheme="minorHAnsi"/>
                <w:bCs/>
                <w:sz w:val="22"/>
                <w:szCs w:val="22"/>
              </w:rPr>
              <w:t>trys tūkstančiai vienas šimtas penkiasdešimt</w:t>
            </w:r>
            <w:r w:rsidR="00BA3B11">
              <w:rPr>
                <w:rFonts w:asciiTheme="minorHAnsi" w:hAnsiTheme="minorHAnsi" w:cstheme="minorHAnsi"/>
                <w:bCs/>
                <w:sz w:val="22"/>
                <w:szCs w:val="22"/>
              </w:rPr>
              <w:t xml:space="preserve"> </w:t>
            </w:r>
            <w:r w:rsidR="003E4449" w:rsidRPr="003E4449">
              <w:rPr>
                <w:rFonts w:asciiTheme="minorHAnsi" w:hAnsiTheme="minorHAnsi" w:cstheme="minorHAnsi"/>
                <w:bCs/>
                <w:sz w:val="22"/>
                <w:szCs w:val="22"/>
              </w:rPr>
              <w:t>eurų</w:t>
            </w:r>
            <w:r w:rsidRPr="00CF4110">
              <w:rPr>
                <w:rFonts w:asciiTheme="minorHAnsi" w:hAnsiTheme="minorHAnsi" w:cstheme="minorHAnsi"/>
                <w:bCs/>
                <w:sz w:val="22"/>
                <w:szCs w:val="22"/>
              </w:rPr>
              <w:t xml:space="preserve"> 00 ct), </w:t>
            </w:r>
            <w:r w:rsidR="00BA3B11">
              <w:rPr>
                <w:rFonts w:asciiTheme="minorHAnsi" w:hAnsiTheme="minorHAnsi" w:cstheme="minorHAnsi"/>
                <w:bCs/>
                <w:sz w:val="22"/>
                <w:szCs w:val="22"/>
              </w:rPr>
              <w:t>18 150</w:t>
            </w:r>
            <w:r w:rsidRPr="00CF4110">
              <w:rPr>
                <w:rFonts w:asciiTheme="minorHAnsi" w:hAnsiTheme="minorHAnsi" w:cstheme="minorHAnsi"/>
                <w:bCs/>
                <w:sz w:val="22"/>
                <w:szCs w:val="22"/>
              </w:rPr>
              <w:t>,00 EUR (</w:t>
            </w:r>
            <w:r w:rsidR="00BA3B11" w:rsidRPr="00BA3B11">
              <w:rPr>
                <w:rFonts w:asciiTheme="minorHAnsi" w:hAnsiTheme="minorHAnsi" w:cstheme="minorHAnsi"/>
                <w:bCs/>
                <w:sz w:val="22"/>
                <w:szCs w:val="22"/>
              </w:rPr>
              <w:t>aštuoniolika tūkstančių vienas šimtas penkiasdešimt</w:t>
            </w:r>
            <w:r w:rsidR="002050F6" w:rsidRPr="002050F6">
              <w:rPr>
                <w:rFonts w:asciiTheme="minorHAnsi" w:hAnsiTheme="minorHAnsi" w:cstheme="minorHAnsi"/>
                <w:bCs/>
                <w:sz w:val="22"/>
                <w:szCs w:val="22"/>
              </w:rPr>
              <w:t xml:space="preserve"> eurų</w:t>
            </w:r>
            <w:r w:rsidRPr="00CF4110">
              <w:rPr>
                <w:rFonts w:asciiTheme="minorHAnsi" w:hAnsiTheme="minorHAnsi" w:cstheme="minorHAnsi"/>
                <w:bCs/>
                <w:sz w:val="22"/>
                <w:szCs w:val="22"/>
              </w:rPr>
              <w:t xml:space="preserve"> 00 ct) su PVM;</w:t>
            </w:r>
          </w:p>
          <w:p w14:paraId="6DD01096" w14:textId="267B05E8" w:rsidR="00CF4110" w:rsidRPr="00CF4110" w:rsidRDefault="00CF4110" w:rsidP="002050F6">
            <w:pPr>
              <w:widowControl w:val="0"/>
              <w:overflowPunct w:val="0"/>
              <w:autoSpaceDE w:val="0"/>
              <w:autoSpaceDN w:val="0"/>
              <w:adjustRightInd w:val="0"/>
              <w:ind w:firstLine="851"/>
              <w:jc w:val="both"/>
              <w:rPr>
                <w:rFonts w:asciiTheme="minorHAnsi" w:hAnsiTheme="minorHAnsi" w:cstheme="minorHAnsi"/>
                <w:bCs/>
                <w:sz w:val="22"/>
                <w:szCs w:val="22"/>
              </w:rPr>
            </w:pPr>
            <w:r>
              <w:rPr>
                <w:rFonts w:asciiTheme="minorHAnsi" w:hAnsiTheme="minorHAnsi" w:cstheme="minorHAnsi"/>
                <w:bCs/>
                <w:sz w:val="22"/>
                <w:szCs w:val="22"/>
              </w:rPr>
              <w:t xml:space="preserve">3.2.2. </w:t>
            </w:r>
            <w:r w:rsidRPr="00CF4110">
              <w:rPr>
                <w:rFonts w:asciiTheme="minorHAnsi" w:hAnsiTheme="minorHAnsi" w:cstheme="minorHAnsi"/>
                <w:bCs/>
                <w:sz w:val="22"/>
                <w:szCs w:val="22"/>
              </w:rPr>
              <w:t xml:space="preserve">maksimali Prekėms skirta suma – </w:t>
            </w:r>
            <w:r w:rsidRPr="00CF4110">
              <w:rPr>
                <w:rFonts w:asciiTheme="minorHAnsi" w:hAnsiTheme="minorHAnsi" w:cstheme="minorHAnsi"/>
                <w:bCs/>
                <w:sz w:val="22"/>
                <w:szCs w:val="22"/>
                <w:lang w:val="en-US"/>
              </w:rPr>
              <w:t>1</w:t>
            </w:r>
            <w:r w:rsidR="00BA3B11">
              <w:rPr>
                <w:rFonts w:asciiTheme="minorHAnsi" w:hAnsiTheme="minorHAnsi" w:cstheme="minorHAnsi"/>
                <w:bCs/>
                <w:sz w:val="22"/>
                <w:szCs w:val="22"/>
                <w:lang w:val="en-US"/>
              </w:rPr>
              <w:t>0</w:t>
            </w:r>
            <w:r w:rsidRPr="00CF4110">
              <w:rPr>
                <w:rFonts w:asciiTheme="minorHAnsi" w:hAnsiTheme="minorHAnsi" w:cstheme="minorHAnsi"/>
                <w:bCs/>
                <w:sz w:val="22"/>
                <w:szCs w:val="22"/>
                <w:lang w:val="en-US"/>
              </w:rPr>
              <w:t xml:space="preserve"> 000</w:t>
            </w:r>
            <w:r w:rsidRPr="00CF4110">
              <w:rPr>
                <w:rFonts w:asciiTheme="minorHAnsi" w:hAnsiTheme="minorHAnsi" w:cstheme="minorHAnsi"/>
                <w:bCs/>
                <w:sz w:val="22"/>
                <w:szCs w:val="22"/>
              </w:rPr>
              <w:t>,00 EUR (</w:t>
            </w:r>
            <w:r>
              <w:rPr>
                <w:rFonts w:asciiTheme="minorHAnsi" w:hAnsiTheme="minorHAnsi" w:cstheme="minorHAnsi"/>
                <w:bCs/>
                <w:sz w:val="22"/>
                <w:szCs w:val="22"/>
              </w:rPr>
              <w:t>d</w:t>
            </w:r>
            <w:r w:rsidR="00BA3B11">
              <w:rPr>
                <w:rFonts w:asciiTheme="minorHAnsi" w:hAnsiTheme="minorHAnsi" w:cstheme="minorHAnsi"/>
                <w:bCs/>
                <w:sz w:val="22"/>
                <w:szCs w:val="22"/>
              </w:rPr>
              <w:t xml:space="preserve">ešimt </w:t>
            </w:r>
            <w:r w:rsidRPr="00CF4110">
              <w:rPr>
                <w:rFonts w:asciiTheme="minorHAnsi" w:hAnsiTheme="minorHAnsi" w:cstheme="minorHAnsi"/>
                <w:bCs/>
                <w:sz w:val="22"/>
                <w:szCs w:val="22"/>
              </w:rPr>
              <w:t xml:space="preserve">tūkstančių eurų 00 ct) be PVM, PVM – 2 </w:t>
            </w:r>
            <w:r w:rsidR="00BA3B11">
              <w:rPr>
                <w:rFonts w:asciiTheme="minorHAnsi" w:hAnsiTheme="minorHAnsi" w:cstheme="minorHAnsi"/>
                <w:bCs/>
                <w:sz w:val="22"/>
                <w:szCs w:val="22"/>
              </w:rPr>
              <w:t>10</w:t>
            </w:r>
            <w:r w:rsidR="002050F6">
              <w:rPr>
                <w:rFonts w:asciiTheme="minorHAnsi" w:hAnsiTheme="minorHAnsi" w:cstheme="minorHAnsi"/>
                <w:bCs/>
                <w:sz w:val="22"/>
                <w:szCs w:val="22"/>
              </w:rPr>
              <w:t>0</w:t>
            </w:r>
            <w:r w:rsidRPr="00CF4110">
              <w:rPr>
                <w:rFonts w:asciiTheme="minorHAnsi" w:hAnsiTheme="minorHAnsi" w:cstheme="minorHAnsi"/>
                <w:bCs/>
                <w:sz w:val="22"/>
                <w:szCs w:val="22"/>
              </w:rPr>
              <w:t>,00 EUR (</w:t>
            </w:r>
            <w:r w:rsidR="00BA3B11" w:rsidRPr="00BA3B11">
              <w:rPr>
                <w:rFonts w:asciiTheme="minorHAnsi" w:hAnsiTheme="minorHAnsi" w:cstheme="minorHAnsi"/>
                <w:bCs/>
                <w:sz w:val="22"/>
                <w:szCs w:val="22"/>
              </w:rPr>
              <w:t>du tūkstančiai vienas šimtas </w:t>
            </w:r>
            <w:r w:rsidRPr="00CF4110">
              <w:rPr>
                <w:rFonts w:asciiTheme="minorHAnsi" w:hAnsiTheme="minorHAnsi" w:cstheme="minorHAnsi"/>
                <w:bCs/>
                <w:sz w:val="22"/>
                <w:szCs w:val="22"/>
              </w:rPr>
              <w:t>e</w:t>
            </w:r>
            <w:r>
              <w:rPr>
                <w:rFonts w:asciiTheme="minorHAnsi" w:hAnsiTheme="minorHAnsi" w:cstheme="minorHAnsi"/>
                <w:bCs/>
                <w:sz w:val="22"/>
                <w:szCs w:val="22"/>
              </w:rPr>
              <w:t>u</w:t>
            </w:r>
            <w:r w:rsidRPr="00CF4110">
              <w:rPr>
                <w:rFonts w:asciiTheme="minorHAnsi" w:hAnsiTheme="minorHAnsi" w:cstheme="minorHAnsi"/>
                <w:bCs/>
                <w:sz w:val="22"/>
                <w:szCs w:val="22"/>
              </w:rPr>
              <w:t xml:space="preserve">rų 00 ct), </w:t>
            </w:r>
            <w:r w:rsidR="00BA3B11">
              <w:rPr>
                <w:rFonts w:asciiTheme="minorHAnsi" w:hAnsiTheme="minorHAnsi" w:cstheme="minorHAnsi"/>
                <w:bCs/>
                <w:sz w:val="22"/>
                <w:szCs w:val="22"/>
              </w:rPr>
              <w:t>12 100</w:t>
            </w:r>
            <w:r w:rsidRPr="00CF4110">
              <w:rPr>
                <w:rFonts w:asciiTheme="minorHAnsi" w:hAnsiTheme="minorHAnsi" w:cstheme="minorHAnsi"/>
                <w:bCs/>
                <w:sz w:val="22"/>
                <w:szCs w:val="22"/>
              </w:rPr>
              <w:t>,00 EUR (</w:t>
            </w:r>
            <w:r w:rsidR="00BA3B11" w:rsidRPr="00BA3B11">
              <w:rPr>
                <w:rFonts w:asciiTheme="minorHAnsi" w:hAnsiTheme="minorHAnsi" w:cstheme="minorHAnsi"/>
                <w:bCs/>
                <w:sz w:val="22"/>
                <w:szCs w:val="22"/>
              </w:rPr>
              <w:t>dvylika tūkstančių vienas šimtas</w:t>
            </w:r>
            <w:r w:rsidR="00BA3B11">
              <w:rPr>
                <w:rFonts w:asciiTheme="minorHAnsi" w:hAnsiTheme="minorHAnsi" w:cstheme="minorHAnsi"/>
                <w:bCs/>
                <w:sz w:val="22"/>
                <w:szCs w:val="22"/>
              </w:rPr>
              <w:t xml:space="preserve"> </w:t>
            </w:r>
            <w:r w:rsidRPr="00CF4110">
              <w:rPr>
                <w:rFonts w:asciiTheme="minorHAnsi" w:hAnsiTheme="minorHAnsi" w:cstheme="minorHAnsi"/>
                <w:bCs/>
                <w:sz w:val="22"/>
                <w:szCs w:val="22"/>
              </w:rPr>
              <w:t>e</w:t>
            </w:r>
            <w:r>
              <w:rPr>
                <w:rFonts w:asciiTheme="minorHAnsi" w:hAnsiTheme="minorHAnsi" w:cstheme="minorHAnsi"/>
                <w:bCs/>
                <w:sz w:val="22"/>
                <w:szCs w:val="22"/>
              </w:rPr>
              <w:t>u</w:t>
            </w:r>
            <w:r w:rsidRPr="00CF4110">
              <w:rPr>
                <w:rFonts w:asciiTheme="minorHAnsi" w:hAnsiTheme="minorHAnsi" w:cstheme="minorHAnsi"/>
                <w:bCs/>
                <w:sz w:val="22"/>
                <w:szCs w:val="22"/>
              </w:rPr>
              <w:t>rų 00 ct) su PVM.</w:t>
            </w:r>
          </w:p>
          <w:p w14:paraId="60324399" w14:textId="101FE34A" w:rsidR="00266D71" w:rsidRPr="007F18AD" w:rsidRDefault="00CF4110" w:rsidP="008F66AE">
            <w:pPr>
              <w:jc w:val="both"/>
              <w:rPr>
                <w:rFonts w:ascii="Calibri" w:hAnsi="Calibri" w:cs="Calibri"/>
                <w:color w:val="000000"/>
                <w:sz w:val="22"/>
                <w:szCs w:val="22"/>
              </w:rPr>
            </w:pPr>
            <w:r>
              <w:rPr>
                <w:rFonts w:ascii="Calibri" w:hAnsi="Calibri" w:cs="Calibri"/>
                <w:color w:val="000000"/>
                <w:sz w:val="22"/>
                <w:szCs w:val="22"/>
              </w:rPr>
              <w:t xml:space="preserve">3.3. </w:t>
            </w:r>
            <w:r w:rsidRPr="00D9590D">
              <w:rPr>
                <w:rFonts w:ascii="Calibri" w:hAnsi="Calibri"/>
                <w:bCs/>
                <w:sz w:val="22"/>
                <w:szCs w:val="22"/>
              </w:rPr>
              <w:t xml:space="preserve">Sutarčiai taikoma fiksuoto įkainio kainodara. </w:t>
            </w:r>
            <w:r w:rsidRPr="00575B30">
              <w:rPr>
                <w:rFonts w:ascii="Calibri" w:hAnsi="Calibri"/>
                <w:bCs/>
                <w:sz w:val="22"/>
                <w:szCs w:val="22"/>
              </w:rPr>
              <w:t xml:space="preserve">Paslaugų teikėjui bus mokama pagal Sutarties </w:t>
            </w:r>
            <w:r>
              <w:rPr>
                <w:rFonts w:ascii="Calibri" w:hAnsi="Calibri"/>
                <w:bCs/>
                <w:sz w:val="22"/>
                <w:szCs w:val="22"/>
              </w:rPr>
              <w:t>3</w:t>
            </w:r>
            <w:r w:rsidRPr="00575B30">
              <w:rPr>
                <w:rFonts w:ascii="Calibri" w:hAnsi="Calibri"/>
                <w:bCs/>
                <w:sz w:val="22"/>
                <w:szCs w:val="22"/>
              </w:rPr>
              <w:t xml:space="preserve"> priede „Paslaugų teikėjo pasiūlymas“ nurodytus įkainius. Paslaugų ir Prekių įkainiai yra fiksuoti ir Sutarties galiojimo metu</w:t>
            </w:r>
            <w:r w:rsidRPr="00D9590D">
              <w:rPr>
                <w:rFonts w:ascii="Calibri" w:hAnsi="Calibri" w:cs="Calibri"/>
                <w:bCs/>
                <w:sz w:val="22"/>
                <w:szCs w:val="22"/>
              </w:rPr>
              <w:t xml:space="preserve"> </w:t>
            </w:r>
            <w:r w:rsidRPr="00D9590D">
              <w:rPr>
                <w:rFonts w:ascii="Calibri" w:hAnsi="Calibri"/>
                <w:bCs/>
                <w:sz w:val="22"/>
                <w:szCs w:val="22"/>
              </w:rPr>
              <w:t>negali būti keičiami</w:t>
            </w:r>
            <w:r w:rsidRPr="00575B30">
              <w:rPr>
                <w:rFonts w:ascii="Calibri" w:hAnsi="Calibri"/>
                <w:bCs/>
                <w:sz w:val="22"/>
                <w:szCs w:val="22"/>
              </w:rPr>
              <w:t xml:space="preserve">, išskyrus </w:t>
            </w:r>
            <w:r w:rsidR="002050F6" w:rsidRPr="002050F6">
              <w:rPr>
                <w:rFonts w:ascii="Calibri" w:hAnsi="Calibri"/>
                <w:bCs/>
                <w:sz w:val="22"/>
                <w:szCs w:val="22"/>
              </w:rPr>
              <w:t>Bendrosiose sąlygose (toliau – BS) nurodytus</w:t>
            </w:r>
            <w:r w:rsidRPr="002050F6">
              <w:rPr>
                <w:rFonts w:ascii="Calibri" w:hAnsi="Calibri"/>
                <w:bCs/>
                <w:sz w:val="22"/>
                <w:szCs w:val="22"/>
              </w:rPr>
              <w:t xml:space="preserve"> atvej</w:t>
            </w:r>
            <w:r w:rsidR="002050F6" w:rsidRPr="002050F6">
              <w:rPr>
                <w:rFonts w:ascii="Calibri" w:hAnsi="Calibri"/>
                <w:bCs/>
                <w:sz w:val="22"/>
                <w:szCs w:val="22"/>
              </w:rPr>
              <w:t>us</w:t>
            </w:r>
            <w:r>
              <w:rPr>
                <w:rFonts w:ascii="Calibri" w:hAnsi="Calibri"/>
                <w:bCs/>
                <w:sz w:val="22"/>
                <w:szCs w:val="22"/>
              </w:rPr>
              <w:t>. Pirkėjas</w:t>
            </w:r>
            <w:r w:rsidRPr="00575B30">
              <w:rPr>
                <w:rFonts w:ascii="Calibri" w:hAnsi="Calibri"/>
                <w:bCs/>
                <w:sz w:val="22"/>
                <w:szCs w:val="22"/>
              </w:rPr>
              <w:t xml:space="preserve"> neįsipareigoja </w:t>
            </w:r>
            <w:r w:rsidRPr="006E0250">
              <w:rPr>
                <w:rFonts w:ascii="Calibri" w:hAnsi="Calibri"/>
                <w:bCs/>
                <w:sz w:val="22"/>
                <w:szCs w:val="22"/>
              </w:rPr>
              <w:t xml:space="preserve">nupirkti viso nurodyto preliminaraus Paslaugų / Prekių kiekio ar bet kokios </w:t>
            </w:r>
            <w:r>
              <w:rPr>
                <w:rFonts w:ascii="Calibri" w:hAnsi="Calibri"/>
                <w:bCs/>
                <w:sz w:val="22"/>
                <w:szCs w:val="22"/>
              </w:rPr>
              <w:t>jų dalies, taip pat Pirkėjas</w:t>
            </w:r>
            <w:r w:rsidRPr="006E0250">
              <w:rPr>
                <w:rFonts w:ascii="Calibri" w:hAnsi="Calibri"/>
                <w:bCs/>
                <w:sz w:val="22"/>
                <w:szCs w:val="22"/>
              </w:rPr>
              <w:t xml:space="preserve"> neįsipareigoja išpirkti Paslaugų / Prekių visai Sutarties kainai ar bet kokiai jos daliai</w:t>
            </w:r>
            <w:r>
              <w:rPr>
                <w:rFonts w:ascii="Calibri" w:hAnsi="Calibri"/>
                <w:bCs/>
                <w:sz w:val="22"/>
                <w:szCs w:val="22"/>
              </w:rPr>
              <w:t xml:space="preserve">. </w:t>
            </w:r>
            <w:r w:rsidRPr="00575B30">
              <w:rPr>
                <w:rFonts w:ascii="Calibri" w:hAnsi="Calibri"/>
                <w:bCs/>
                <w:sz w:val="22"/>
                <w:szCs w:val="22"/>
              </w:rPr>
              <w:t>Paslaugų teikėjui bus mokama tik už faktiškai suteiktas Paslaugas ar Prekes.</w:t>
            </w:r>
            <w:r w:rsidR="00266D71" w:rsidRPr="007F18AD">
              <w:rPr>
                <w:rFonts w:ascii="Calibri" w:hAnsi="Calibri" w:cs="Calibri"/>
                <w:color w:val="000000"/>
                <w:sz w:val="22"/>
                <w:szCs w:val="22"/>
              </w:rPr>
              <w:t xml:space="preserve"> </w:t>
            </w:r>
          </w:p>
          <w:p w14:paraId="02480799" w14:textId="65A342E4" w:rsidR="00266D71" w:rsidRPr="007F18AD" w:rsidRDefault="003317B1" w:rsidP="008F06D8">
            <w:pPr>
              <w:jc w:val="both"/>
              <w:rPr>
                <w:rFonts w:ascii="Calibri" w:hAnsi="Calibri" w:cs="Calibri"/>
                <w:color w:val="000000"/>
                <w:sz w:val="22"/>
                <w:szCs w:val="22"/>
              </w:rPr>
            </w:pPr>
            <w:r>
              <w:rPr>
                <w:rFonts w:ascii="Calibri" w:hAnsi="Calibri" w:cs="Calibri"/>
                <w:color w:val="000000"/>
                <w:sz w:val="22"/>
                <w:szCs w:val="22"/>
              </w:rPr>
              <w:t xml:space="preserve">3.4. </w:t>
            </w:r>
            <w:r w:rsidRPr="003317B1">
              <w:rPr>
                <w:rFonts w:ascii="Calibri" w:hAnsi="Calibri" w:cs="Calibri"/>
                <w:color w:val="000000"/>
                <w:sz w:val="22"/>
                <w:szCs w:val="22"/>
              </w:rPr>
              <w:t>Sutarties kaina</w:t>
            </w:r>
            <w:r>
              <w:rPr>
                <w:rFonts w:ascii="Calibri" w:hAnsi="Calibri" w:cs="Calibri"/>
                <w:color w:val="000000"/>
                <w:sz w:val="22"/>
                <w:szCs w:val="22"/>
              </w:rPr>
              <w:t>i</w:t>
            </w:r>
            <w:r w:rsidRPr="003317B1">
              <w:rPr>
                <w:rFonts w:ascii="Calibri" w:hAnsi="Calibri" w:cs="Calibri"/>
                <w:color w:val="000000"/>
                <w:sz w:val="22"/>
                <w:szCs w:val="22"/>
              </w:rPr>
              <w:t>, kainodara</w:t>
            </w:r>
            <w:r>
              <w:rPr>
                <w:rFonts w:ascii="Calibri" w:hAnsi="Calibri" w:cs="Calibri"/>
                <w:color w:val="000000"/>
                <w:sz w:val="22"/>
                <w:szCs w:val="22"/>
              </w:rPr>
              <w:t>i</w:t>
            </w:r>
            <w:r w:rsidRPr="003317B1">
              <w:rPr>
                <w:rFonts w:ascii="Calibri" w:hAnsi="Calibri" w:cs="Calibri"/>
                <w:color w:val="000000"/>
                <w:sz w:val="22"/>
                <w:szCs w:val="22"/>
              </w:rPr>
              <w:t xml:space="preserve"> ir atsiskaitymų tvarka</w:t>
            </w:r>
            <w:r>
              <w:rPr>
                <w:rFonts w:ascii="Calibri" w:hAnsi="Calibri" w:cs="Calibri"/>
                <w:color w:val="000000"/>
                <w:sz w:val="22"/>
                <w:szCs w:val="22"/>
              </w:rPr>
              <w:t>i t</w:t>
            </w:r>
            <w:r w:rsidR="00A143BF">
              <w:rPr>
                <w:rFonts w:ascii="Calibri" w:hAnsi="Calibri" w:cs="Calibri"/>
                <w:color w:val="000000"/>
                <w:sz w:val="22"/>
                <w:szCs w:val="22"/>
              </w:rPr>
              <w:t xml:space="preserve">aikomos BS </w:t>
            </w:r>
            <w:r>
              <w:rPr>
                <w:rFonts w:ascii="Calibri" w:hAnsi="Calibri" w:cs="Calibri"/>
                <w:color w:val="000000"/>
                <w:sz w:val="22"/>
                <w:szCs w:val="22"/>
              </w:rPr>
              <w:t>dalies IV skyriaus nuostatos.</w:t>
            </w:r>
          </w:p>
        </w:tc>
      </w:tr>
      <w:tr w:rsidR="00266D71" w:rsidRPr="007F18AD" w14:paraId="368232DE" w14:textId="77777777" w:rsidTr="008F66AE">
        <w:tc>
          <w:tcPr>
            <w:tcW w:w="5000" w:type="pct"/>
            <w:shd w:val="clear" w:color="auto" w:fill="auto"/>
          </w:tcPr>
          <w:p w14:paraId="70F294E1" w14:textId="77777777" w:rsidR="00266D71" w:rsidRPr="007F18AD" w:rsidRDefault="00266D71" w:rsidP="008F66AE">
            <w:pPr>
              <w:jc w:val="center"/>
              <w:rPr>
                <w:rFonts w:ascii="Calibri" w:hAnsi="Calibri" w:cs="Calibri"/>
                <w:b/>
                <w:color w:val="000000"/>
                <w:sz w:val="22"/>
                <w:szCs w:val="22"/>
              </w:rPr>
            </w:pPr>
          </w:p>
          <w:p w14:paraId="25467D37"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4. Atsiskaitymų tvarka ir sąlygos</w:t>
            </w:r>
          </w:p>
          <w:p w14:paraId="1C3E7C07" w14:textId="77777777" w:rsidR="00266D71" w:rsidRPr="007F18AD" w:rsidRDefault="00266D71" w:rsidP="008F66AE">
            <w:pPr>
              <w:jc w:val="center"/>
              <w:rPr>
                <w:rFonts w:ascii="Calibri" w:hAnsi="Calibri" w:cs="Calibri"/>
                <w:b/>
                <w:color w:val="000000"/>
                <w:sz w:val="22"/>
                <w:szCs w:val="22"/>
              </w:rPr>
            </w:pPr>
          </w:p>
          <w:p w14:paraId="182BC67C" w14:textId="602E4258" w:rsidR="008F06D8" w:rsidRDefault="008F06D8" w:rsidP="008F06D8">
            <w:pPr>
              <w:pStyle w:val="SSutPunktas"/>
              <w:tabs>
                <w:tab w:val="left" w:pos="993"/>
              </w:tabs>
              <w:spacing w:after="0"/>
              <w:rPr>
                <w:rFonts w:ascii="Calibri" w:hAnsi="Calibri"/>
                <w:bCs/>
                <w:sz w:val="22"/>
                <w:szCs w:val="22"/>
              </w:rPr>
            </w:pPr>
            <w:r w:rsidRPr="007F18AD">
              <w:rPr>
                <w:rFonts w:ascii="Calibri" w:hAnsi="Calibri" w:cs="Calibri"/>
                <w:sz w:val="22"/>
                <w:szCs w:val="22"/>
              </w:rPr>
              <w:t>4.1. Paslaugų suteikimas įforminamas Paslaugų teikėjo ir Pirkėjo pasirašomu Paslaugų suteikimo (perdavimo priėmimo) aktu (toliau – Perdavimo aktas)</w:t>
            </w:r>
            <w:r w:rsidR="003317B1">
              <w:rPr>
                <w:rFonts w:ascii="Calibri" w:hAnsi="Calibri" w:cs="Calibri"/>
                <w:sz w:val="22"/>
                <w:szCs w:val="22"/>
              </w:rPr>
              <w:t xml:space="preserve"> parengtu pagal </w:t>
            </w:r>
            <w:r w:rsidR="00800BFA">
              <w:rPr>
                <w:rFonts w:ascii="Calibri" w:hAnsi="Calibri" w:cs="Calibri"/>
                <w:sz w:val="22"/>
                <w:szCs w:val="22"/>
              </w:rPr>
              <w:t xml:space="preserve">Sutarties </w:t>
            </w:r>
            <w:r w:rsidR="003317B1">
              <w:rPr>
                <w:rFonts w:ascii="Calibri" w:hAnsi="Calibri" w:cs="Calibri"/>
                <w:sz w:val="22"/>
                <w:szCs w:val="22"/>
              </w:rPr>
              <w:t>4 priede pateiktą formą</w:t>
            </w:r>
            <w:r w:rsidRPr="007F18AD">
              <w:rPr>
                <w:rFonts w:ascii="Calibri" w:hAnsi="Calibri" w:cs="Calibri"/>
                <w:sz w:val="22"/>
                <w:szCs w:val="22"/>
              </w:rPr>
              <w:t>.</w:t>
            </w:r>
            <w:r w:rsidR="001A7452">
              <w:rPr>
                <w:rFonts w:ascii="Calibri" w:hAnsi="Calibri" w:cs="Calibri"/>
                <w:sz w:val="22"/>
                <w:szCs w:val="22"/>
              </w:rPr>
              <w:t xml:space="preserve"> </w:t>
            </w:r>
            <w:r w:rsidR="001A7452" w:rsidRPr="00B66819">
              <w:rPr>
                <w:rFonts w:ascii="Calibri" w:hAnsi="Calibri"/>
                <w:sz w:val="22"/>
                <w:szCs w:val="22"/>
              </w:rPr>
              <w:t xml:space="preserve">Paslaugų perdavimo priėmimo </w:t>
            </w:r>
            <w:r w:rsidR="001A7452" w:rsidRPr="00B66819">
              <w:rPr>
                <w:rFonts w:ascii="Calibri" w:hAnsi="Calibri"/>
                <w:bCs/>
                <w:sz w:val="22"/>
                <w:szCs w:val="22"/>
              </w:rPr>
              <w:t xml:space="preserve">aktą Šalys pasirašo Paslaugų teikėjui suteikus Paslaugas </w:t>
            </w:r>
            <w:r w:rsidR="001A7452" w:rsidRPr="00B66819">
              <w:rPr>
                <w:rFonts w:ascii="Calibri" w:hAnsi="Calibri"/>
                <w:sz w:val="22"/>
                <w:szCs w:val="22"/>
              </w:rPr>
              <w:t xml:space="preserve">po kiekvieno Pirkėjo užsakymo </w:t>
            </w:r>
            <w:r w:rsidR="001A7452">
              <w:rPr>
                <w:rFonts w:ascii="Calibri" w:hAnsi="Calibri"/>
                <w:bCs/>
                <w:sz w:val="22"/>
                <w:szCs w:val="22"/>
              </w:rPr>
              <w:t xml:space="preserve">ar </w:t>
            </w:r>
            <w:r w:rsidR="001A7452" w:rsidRPr="00B66819">
              <w:rPr>
                <w:rFonts w:ascii="Calibri" w:hAnsi="Calibri"/>
                <w:bCs/>
                <w:sz w:val="22"/>
                <w:szCs w:val="22"/>
              </w:rPr>
              <w:t xml:space="preserve">pranešimo apie </w:t>
            </w:r>
            <w:r w:rsidR="001A7452">
              <w:rPr>
                <w:rFonts w:ascii="Calibri" w:hAnsi="Calibri"/>
                <w:bCs/>
                <w:sz w:val="22"/>
                <w:szCs w:val="22"/>
              </w:rPr>
              <w:t>gedimą.</w:t>
            </w:r>
            <w:r w:rsidR="001A7452" w:rsidRPr="00846CFF">
              <w:t xml:space="preserve"> </w:t>
            </w:r>
            <w:r w:rsidR="001A7452">
              <w:rPr>
                <w:rFonts w:ascii="Calibri" w:hAnsi="Calibri"/>
                <w:bCs/>
                <w:sz w:val="22"/>
                <w:szCs w:val="22"/>
              </w:rPr>
              <w:t>Paslaugų p</w:t>
            </w:r>
            <w:r w:rsidR="001A7452" w:rsidRPr="00846CFF">
              <w:rPr>
                <w:rFonts w:ascii="Calibri" w:hAnsi="Calibri"/>
                <w:bCs/>
                <w:sz w:val="22"/>
                <w:szCs w:val="22"/>
              </w:rPr>
              <w:t>erdavimo priėmimo aktus rengia Pas</w:t>
            </w:r>
            <w:r w:rsidR="001A7452">
              <w:rPr>
                <w:rFonts w:ascii="Calibri" w:hAnsi="Calibri"/>
                <w:bCs/>
                <w:sz w:val="22"/>
                <w:szCs w:val="22"/>
              </w:rPr>
              <w:t>laugų teikėjas pagal Sutarties 4</w:t>
            </w:r>
            <w:r w:rsidR="001A7452" w:rsidRPr="00846CFF">
              <w:rPr>
                <w:rFonts w:ascii="Calibri" w:hAnsi="Calibri"/>
                <w:bCs/>
                <w:sz w:val="22"/>
                <w:szCs w:val="22"/>
              </w:rPr>
              <w:t xml:space="preserve"> priede pateiktą formą.</w:t>
            </w:r>
            <w:r w:rsidR="001A7452" w:rsidRPr="00A67878">
              <w:rPr>
                <w:rFonts w:asciiTheme="minorHAnsi" w:hAnsiTheme="minorHAnsi" w:cstheme="minorHAnsi"/>
                <w:sz w:val="22"/>
                <w:szCs w:val="22"/>
                <w:lang w:eastAsia="lt-LT"/>
              </w:rPr>
              <w:t xml:space="preserve"> </w:t>
            </w:r>
            <w:r w:rsidR="001A7452" w:rsidRPr="00A67878">
              <w:rPr>
                <w:rFonts w:ascii="Calibri" w:hAnsi="Calibri"/>
                <w:bCs/>
                <w:sz w:val="22"/>
                <w:szCs w:val="22"/>
              </w:rPr>
              <w:t>Paslaugos laikomos suteiktomis, tik kai Pirkėjas pasirašo Paslaugų perdavimo priėmimo aktą.</w:t>
            </w:r>
          </w:p>
          <w:p w14:paraId="13B2A2DA" w14:textId="2D6CF48C" w:rsidR="001A7452" w:rsidRDefault="001A7452" w:rsidP="008F06D8">
            <w:pPr>
              <w:pStyle w:val="SSutPunktas"/>
              <w:tabs>
                <w:tab w:val="left" w:pos="993"/>
              </w:tabs>
              <w:spacing w:after="0"/>
              <w:rPr>
                <w:rFonts w:ascii="Calibri" w:hAnsi="Calibri" w:cs="Calibri"/>
                <w:sz w:val="22"/>
                <w:szCs w:val="22"/>
              </w:rPr>
            </w:pPr>
            <w:r>
              <w:rPr>
                <w:rFonts w:ascii="Calibri" w:hAnsi="Calibri"/>
                <w:sz w:val="22"/>
                <w:szCs w:val="22"/>
              </w:rPr>
              <w:t xml:space="preserve">4.2. </w:t>
            </w:r>
            <w:r w:rsidRPr="0034370E">
              <w:rPr>
                <w:rFonts w:ascii="Calibri" w:hAnsi="Calibri"/>
                <w:bCs/>
                <w:sz w:val="22"/>
                <w:szCs w:val="22"/>
              </w:rPr>
              <w:t xml:space="preserve">Paslaugų </w:t>
            </w:r>
            <w:r>
              <w:rPr>
                <w:rFonts w:ascii="Calibri" w:hAnsi="Calibri"/>
                <w:bCs/>
                <w:sz w:val="22"/>
                <w:szCs w:val="22"/>
              </w:rPr>
              <w:t xml:space="preserve">/ Prekių </w:t>
            </w:r>
            <w:r w:rsidRPr="0034370E">
              <w:rPr>
                <w:rFonts w:ascii="Calibri" w:hAnsi="Calibri"/>
                <w:bCs/>
                <w:sz w:val="22"/>
                <w:szCs w:val="22"/>
              </w:rPr>
              <w:t xml:space="preserve">perdavimo priėmimo metu Pirkėjas negali </w:t>
            </w:r>
            <w:r w:rsidR="00800BFA">
              <w:rPr>
                <w:rFonts w:ascii="Calibri" w:hAnsi="Calibri"/>
                <w:bCs/>
                <w:sz w:val="22"/>
                <w:szCs w:val="22"/>
              </w:rPr>
              <w:t>išsamiai</w:t>
            </w:r>
            <w:r w:rsidRPr="0034370E">
              <w:rPr>
                <w:rFonts w:ascii="Calibri" w:hAnsi="Calibri"/>
                <w:bCs/>
                <w:sz w:val="22"/>
                <w:szCs w:val="22"/>
              </w:rPr>
              <w:t xml:space="preserve"> patikrinti jų atitikimo Sutartyje nustatyt</w:t>
            </w:r>
            <w:r w:rsidR="00800BFA">
              <w:rPr>
                <w:rFonts w:ascii="Calibri" w:hAnsi="Calibri"/>
                <w:bCs/>
                <w:sz w:val="22"/>
                <w:szCs w:val="22"/>
              </w:rPr>
              <w:t>us</w:t>
            </w:r>
            <w:r w:rsidRPr="0034370E">
              <w:rPr>
                <w:rFonts w:ascii="Calibri" w:hAnsi="Calibri"/>
                <w:bCs/>
                <w:sz w:val="22"/>
                <w:szCs w:val="22"/>
              </w:rPr>
              <w:t xml:space="preserve"> reikalavim</w:t>
            </w:r>
            <w:r w:rsidR="00800BFA">
              <w:rPr>
                <w:rFonts w:ascii="Calibri" w:hAnsi="Calibri"/>
                <w:bCs/>
                <w:sz w:val="22"/>
                <w:szCs w:val="22"/>
              </w:rPr>
              <w:t>us</w:t>
            </w:r>
            <w:r w:rsidRPr="0034370E">
              <w:rPr>
                <w:rFonts w:ascii="Calibri" w:hAnsi="Calibri"/>
                <w:bCs/>
                <w:sz w:val="22"/>
                <w:szCs w:val="22"/>
              </w:rPr>
              <w:t xml:space="preserve">, todėl Šalys susitaria, kad perdavimo priėmimo akto pasirašymas neapriboja Pirkėjo teisės po perdavimo priėmimo akto pasirašymo reikšti </w:t>
            </w:r>
            <w:r>
              <w:rPr>
                <w:rFonts w:ascii="Calibri" w:hAnsi="Calibri"/>
                <w:bCs/>
                <w:sz w:val="22"/>
                <w:szCs w:val="22"/>
              </w:rPr>
              <w:t>Paslaugų teikėjui</w:t>
            </w:r>
            <w:r w:rsidRPr="0034370E">
              <w:rPr>
                <w:rFonts w:ascii="Calibri" w:hAnsi="Calibri"/>
                <w:bCs/>
                <w:sz w:val="22"/>
                <w:szCs w:val="22"/>
              </w:rPr>
              <w:t xml:space="preserve"> pretenzijas dėl </w:t>
            </w:r>
            <w:r>
              <w:rPr>
                <w:rFonts w:ascii="Calibri" w:hAnsi="Calibri"/>
                <w:bCs/>
                <w:sz w:val="22"/>
                <w:szCs w:val="22"/>
              </w:rPr>
              <w:t>Paslaugų / Prekių</w:t>
            </w:r>
            <w:r w:rsidRPr="0034370E">
              <w:rPr>
                <w:rFonts w:ascii="Calibri" w:hAnsi="Calibri"/>
                <w:bCs/>
                <w:sz w:val="22"/>
                <w:szCs w:val="22"/>
              </w:rPr>
              <w:t xml:space="preserve"> neatitikimo Sutartyje nustatyt</w:t>
            </w:r>
            <w:r w:rsidR="00800BFA">
              <w:rPr>
                <w:rFonts w:ascii="Calibri" w:hAnsi="Calibri"/>
                <w:bCs/>
                <w:sz w:val="22"/>
                <w:szCs w:val="22"/>
              </w:rPr>
              <w:t>ų</w:t>
            </w:r>
            <w:r w:rsidRPr="0034370E">
              <w:rPr>
                <w:rFonts w:ascii="Calibri" w:hAnsi="Calibri"/>
                <w:bCs/>
                <w:sz w:val="22"/>
                <w:szCs w:val="22"/>
              </w:rPr>
              <w:t xml:space="preserve"> reikalavim</w:t>
            </w:r>
            <w:r w:rsidR="00800BFA">
              <w:rPr>
                <w:rFonts w:ascii="Calibri" w:hAnsi="Calibri"/>
                <w:bCs/>
                <w:sz w:val="22"/>
                <w:szCs w:val="22"/>
              </w:rPr>
              <w:t>ų</w:t>
            </w:r>
            <w:r>
              <w:rPr>
                <w:rFonts w:ascii="Calibri" w:hAnsi="Calibri"/>
                <w:bCs/>
                <w:sz w:val="22"/>
                <w:szCs w:val="22"/>
              </w:rPr>
              <w:t>.</w:t>
            </w:r>
          </w:p>
          <w:p w14:paraId="626A37B8" w14:textId="5C0616F8" w:rsidR="008F06D8" w:rsidRPr="007C4748" w:rsidRDefault="008F06D8" w:rsidP="008F06D8">
            <w:pPr>
              <w:pStyle w:val="SSutPunktas"/>
              <w:tabs>
                <w:tab w:val="left" w:pos="993"/>
              </w:tabs>
              <w:spacing w:after="0"/>
              <w:rPr>
                <w:rFonts w:ascii="Calibri" w:hAnsi="Calibri" w:cs="Calibri"/>
                <w:sz w:val="22"/>
                <w:szCs w:val="22"/>
                <w:lang w:val="en-US"/>
              </w:rPr>
            </w:pPr>
            <w:r>
              <w:rPr>
                <w:rFonts w:ascii="Calibri" w:hAnsi="Calibri" w:cs="Calibri"/>
                <w:sz w:val="22"/>
                <w:szCs w:val="22"/>
                <w:lang w:val="en-US"/>
              </w:rPr>
              <w:t>4.</w:t>
            </w:r>
            <w:r w:rsidR="001A7452">
              <w:rPr>
                <w:rFonts w:ascii="Calibri" w:hAnsi="Calibri" w:cs="Calibri"/>
                <w:sz w:val="22"/>
                <w:szCs w:val="22"/>
                <w:lang w:val="en-US"/>
              </w:rPr>
              <w:t>3</w:t>
            </w:r>
            <w:r>
              <w:rPr>
                <w:rFonts w:ascii="Calibri" w:hAnsi="Calibri" w:cs="Calibri"/>
                <w:sz w:val="22"/>
                <w:szCs w:val="22"/>
                <w:lang w:val="en-US"/>
              </w:rPr>
              <w:t xml:space="preserve">. </w:t>
            </w:r>
            <w:r w:rsidRPr="007F18AD">
              <w:rPr>
                <w:rFonts w:ascii="Calibri" w:hAnsi="Calibri"/>
                <w:bCs/>
                <w:iCs/>
                <w:sz w:val="22"/>
                <w:szCs w:val="22"/>
              </w:rPr>
              <w:t xml:space="preserve">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1FE88249" w14:textId="14905FF2" w:rsidR="008F06D8" w:rsidRPr="007F18AD" w:rsidRDefault="008F06D8" w:rsidP="008F06D8">
            <w:pPr>
              <w:pStyle w:val="SSutPunktas"/>
              <w:tabs>
                <w:tab w:val="left" w:pos="993"/>
              </w:tabs>
              <w:spacing w:after="0"/>
              <w:rPr>
                <w:rFonts w:ascii="Calibri" w:hAnsi="Calibri" w:cs="Calibri"/>
                <w:i/>
                <w:sz w:val="22"/>
                <w:szCs w:val="22"/>
              </w:rPr>
            </w:pPr>
            <w:r>
              <w:rPr>
                <w:rFonts w:asciiTheme="minorHAnsi" w:hAnsiTheme="minorHAnsi" w:cstheme="minorHAnsi"/>
                <w:sz w:val="22"/>
                <w:szCs w:val="22"/>
                <w:lang w:val="en-US"/>
              </w:rPr>
              <w:t>4.</w:t>
            </w:r>
            <w:r w:rsidR="001A7452">
              <w:rPr>
                <w:rFonts w:asciiTheme="minorHAnsi" w:hAnsiTheme="minorHAnsi" w:cstheme="minorHAnsi"/>
                <w:sz w:val="22"/>
                <w:szCs w:val="22"/>
                <w:lang w:val="en-US"/>
              </w:rPr>
              <w:t>4</w:t>
            </w:r>
            <w:r>
              <w:rPr>
                <w:rFonts w:asciiTheme="minorHAnsi" w:hAnsiTheme="minorHAnsi" w:cstheme="minorHAnsi"/>
                <w:sz w:val="22"/>
                <w:szCs w:val="22"/>
                <w:lang w:val="en-US"/>
              </w:rPr>
              <w:t xml:space="preserve">. </w:t>
            </w:r>
            <w:r>
              <w:rPr>
                <w:rFonts w:asciiTheme="minorHAnsi" w:hAnsiTheme="minorHAnsi" w:cstheme="minorHAnsi"/>
                <w:sz w:val="22"/>
                <w:szCs w:val="22"/>
              </w:rPr>
              <w:t xml:space="preserve">Už </w:t>
            </w:r>
            <w:r>
              <w:rPr>
                <w:rFonts w:asciiTheme="minorHAnsi" w:hAnsiTheme="minorHAnsi" w:cstheme="minorHAnsi"/>
                <w:sz w:val="22"/>
                <w:szCs w:val="22"/>
                <w:lang w:val="lt-LT"/>
              </w:rPr>
              <w:t>Paslaugas</w:t>
            </w:r>
            <w:r w:rsidRPr="007B5BEE">
              <w:rPr>
                <w:rFonts w:asciiTheme="minorHAnsi" w:hAnsiTheme="minorHAnsi" w:cstheme="minorHAnsi"/>
                <w:sz w:val="22"/>
                <w:szCs w:val="22"/>
              </w:rPr>
              <w:t xml:space="preserve"> </w:t>
            </w:r>
            <w:r>
              <w:rPr>
                <w:rFonts w:asciiTheme="minorHAnsi" w:hAnsiTheme="minorHAnsi" w:cstheme="minorHAnsi"/>
                <w:sz w:val="22"/>
                <w:szCs w:val="22"/>
                <w:lang w:val="lt-LT"/>
              </w:rPr>
              <w:t>Pirkėjas</w:t>
            </w:r>
            <w:r w:rsidRPr="007B5BEE">
              <w:rPr>
                <w:rFonts w:asciiTheme="minorHAnsi" w:hAnsiTheme="minorHAnsi" w:cstheme="minorHAnsi"/>
                <w:sz w:val="22"/>
                <w:szCs w:val="22"/>
              </w:rPr>
              <w:t xml:space="preserve"> atsiskaito su </w:t>
            </w:r>
            <w:r>
              <w:rPr>
                <w:rFonts w:asciiTheme="minorHAnsi" w:hAnsiTheme="minorHAnsi" w:cstheme="minorHAnsi"/>
                <w:sz w:val="22"/>
                <w:szCs w:val="22"/>
                <w:lang w:val="lt-LT"/>
              </w:rPr>
              <w:t>Tiekėju</w:t>
            </w:r>
            <w:r w:rsidRPr="007B5BEE">
              <w:rPr>
                <w:rFonts w:asciiTheme="minorHAnsi" w:hAnsiTheme="minorHAnsi" w:cstheme="minorHAnsi"/>
                <w:sz w:val="22"/>
                <w:szCs w:val="22"/>
              </w:rPr>
              <w:t xml:space="preserve"> ne vėliau kaip per </w:t>
            </w:r>
            <w:r>
              <w:rPr>
                <w:rFonts w:asciiTheme="minorHAnsi" w:hAnsiTheme="minorHAnsi" w:cstheme="minorHAnsi"/>
                <w:sz w:val="22"/>
                <w:szCs w:val="22"/>
                <w:lang w:val="lt-LT"/>
              </w:rPr>
              <w:t>30</w:t>
            </w:r>
            <w:r w:rsidRPr="007B5BEE">
              <w:rPr>
                <w:rFonts w:asciiTheme="minorHAnsi" w:hAnsiTheme="minorHAnsi" w:cstheme="minorHAnsi"/>
                <w:sz w:val="22"/>
                <w:szCs w:val="22"/>
              </w:rPr>
              <w:t xml:space="preserve"> kalendorinių dienų nuo </w:t>
            </w:r>
            <w:r w:rsidRPr="007B5BEE">
              <w:rPr>
                <w:rFonts w:asciiTheme="minorHAnsi" w:hAnsiTheme="minorHAnsi" w:cstheme="minorHAnsi"/>
                <w:sz w:val="22"/>
                <w:szCs w:val="22"/>
                <w:lang w:val="lt-LT"/>
              </w:rPr>
              <w:t xml:space="preserve">PVM </w:t>
            </w:r>
            <w:r w:rsidRPr="007B5BEE">
              <w:rPr>
                <w:rFonts w:asciiTheme="minorHAnsi" w:hAnsiTheme="minorHAnsi" w:cstheme="minorHAnsi"/>
                <w:sz w:val="22"/>
                <w:szCs w:val="22"/>
              </w:rPr>
              <w:t>sąskaitos faktūros gavimo dienos.</w:t>
            </w:r>
            <w:r w:rsidRPr="007B5BEE">
              <w:rPr>
                <w:rFonts w:asciiTheme="minorHAnsi" w:hAnsiTheme="minorHAnsi" w:cstheme="minorHAnsi"/>
                <w:sz w:val="22"/>
                <w:szCs w:val="22"/>
                <w:lang w:val="lt-LT"/>
              </w:rPr>
              <w:t xml:space="preserve"> </w:t>
            </w:r>
          </w:p>
          <w:p w14:paraId="30FEB568" w14:textId="77777777" w:rsidR="00266D71" w:rsidRPr="007F18AD" w:rsidRDefault="00266D71" w:rsidP="008F66AE">
            <w:pPr>
              <w:jc w:val="both"/>
              <w:rPr>
                <w:rFonts w:ascii="Calibri" w:hAnsi="Calibri" w:cs="Calibri"/>
                <w:color w:val="000000"/>
                <w:sz w:val="22"/>
                <w:szCs w:val="22"/>
              </w:rPr>
            </w:pPr>
          </w:p>
        </w:tc>
      </w:tr>
      <w:tr w:rsidR="00266D71" w:rsidRPr="007F18AD" w14:paraId="11F57F25" w14:textId="77777777" w:rsidTr="008F66AE">
        <w:tc>
          <w:tcPr>
            <w:tcW w:w="5000" w:type="pct"/>
            <w:shd w:val="clear" w:color="auto" w:fill="auto"/>
          </w:tcPr>
          <w:p w14:paraId="3BE6518E" w14:textId="77777777" w:rsidR="00266D71" w:rsidRPr="007F18AD" w:rsidRDefault="00266D71" w:rsidP="008F66AE">
            <w:pPr>
              <w:pStyle w:val="ListParagraph"/>
              <w:spacing w:line="240" w:lineRule="auto"/>
              <w:ind w:left="0"/>
              <w:jc w:val="center"/>
              <w:rPr>
                <w:rFonts w:cs="Calibri"/>
                <w:b/>
                <w:color w:val="000000"/>
              </w:rPr>
            </w:pPr>
          </w:p>
          <w:p w14:paraId="0DD38570" w14:textId="77777777" w:rsidR="00266D71" w:rsidRPr="007F18AD" w:rsidRDefault="00266D71" w:rsidP="008F66AE">
            <w:pPr>
              <w:pStyle w:val="ListParagraph"/>
              <w:spacing w:line="240" w:lineRule="auto"/>
              <w:ind w:left="0"/>
              <w:jc w:val="center"/>
              <w:rPr>
                <w:rFonts w:cs="Calibri"/>
                <w:b/>
                <w:color w:val="000000"/>
              </w:rPr>
            </w:pPr>
            <w:r w:rsidRPr="007F18AD">
              <w:rPr>
                <w:rFonts w:cs="Calibri"/>
                <w:b/>
                <w:color w:val="000000"/>
              </w:rPr>
              <w:t>5. Papildomas sutarties įvykdymo užtikrinimas</w:t>
            </w:r>
          </w:p>
          <w:p w14:paraId="56A59365" w14:textId="6A5C9C1A" w:rsidR="00266D71" w:rsidRPr="007F18AD" w:rsidRDefault="00266D71" w:rsidP="008F06D8">
            <w:pPr>
              <w:jc w:val="both"/>
              <w:rPr>
                <w:rFonts w:ascii="Calibri" w:hAnsi="Calibri" w:cs="Calibri"/>
                <w:color w:val="000000"/>
                <w:sz w:val="22"/>
                <w:szCs w:val="22"/>
              </w:rPr>
            </w:pPr>
            <w:r w:rsidRPr="007F18AD">
              <w:rPr>
                <w:rFonts w:ascii="Calibri" w:hAnsi="Calibri" w:cs="Calibri"/>
                <w:color w:val="000000"/>
                <w:sz w:val="22"/>
                <w:szCs w:val="22"/>
              </w:rPr>
              <w:t xml:space="preserve">5.1. </w:t>
            </w:r>
            <w:r w:rsidR="008F06D8" w:rsidRPr="008F06D8">
              <w:rPr>
                <w:rFonts w:ascii="Calibri" w:hAnsi="Calibri" w:cs="Calibri"/>
                <w:iCs/>
                <w:color w:val="000000"/>
                <w:sz w:val="22"/>
                <w:szCs w:val="22"/>
              </w:rPr>
              <w:t>Netaikoma</w:t>
            </w:r>
            <w:r w:rsidR="008F06D8">
              <w:rPr>
                <w:rFonts w:ascii="Calibri" w:hAnsi="Calibri" w:cs="Calibri"/>
                <w:iCs/>
                <w:color w:val="000000"/>
                <w:sz w:val="22"/>
                <w:szCs w:val="22"/>
              </w:rPr>
              <w:t>.</w:t>
            </w:r>
          </w:p>
          <w:p w14:paraId="29147C69" w14:textId="77777777" w:rsidR="00266D71" w:rsidRPr="007F18AD" w:rsidRDefault="00266D71" w:rsidP="008F66AE">
            <w:pPr>
              <w:jc w:val="both"/>
              <w:rPr>
                <w:rFonts w:ascii="Calibri" w:hAnsi="Calibri" w:cs="Calibri"/>
                <w:b/>
                <w:color w:val="000000"/>
                <w:sz w:val="22"/>
                <w:szCs w:val="22"/>
              </w:rPr>
            </w:pPr>
          </w:p>
        </w:tc>
      </w:tr>
      <w:tr w:rsidR="00266D71" w:rsidRPr="007F18AD" w14:paraId="02F2C617" w14:textId="77777777" w:rsidTr="008F66AE">
        <w:tc>
          <w:tcPr>
            <w:tcW w:w="5000" w:type="pct"/>
            <w:shd w:val="clear" w:color="auto" w:fill="auto"/>
          </w:tcPr>
          <w:p w14:paraId="121B6E5C" w14:textId="77777777" w:rsidR="00266D71" w:rsidRPr="007F18AD" w:rsidRDefault="00266D71" w:rsidP="008F66AE">
            <w:pPr>
              <w:jc w:val="center"/>
              <w:rPr>
                <w:rFonts w:ascii="Calibri" w:hAnsi="Calibri" w:cs="Calibri"/>
                <w:b/>
                <w:color w:val="000000"/>
                <w:sz w:val="22"/>
                <w:szCs w:val="22"/>
              </w:rPr>
            </w:pPr>
          </w:p>
          <w:p w14:paraId="41657093"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6. Garantiniai (paslaugų trūkumų ištaisymo) įsipareigojimai</w:t>
            </w:r>
          </w:p>
          <w:p w14:paraId="6B9C973C"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6.1. Paslaugų trūkumais laikomi jų neatitikimai Sutartyje, jos prieduose (Techninė specifikacija ir kt.), taip pat teisės aktuose nustatytų reikalavimų.</w:t>
            </w:r>
          </w:p>
          <w:p w14:paraId="7162BED9" w14:textId="4F189B4E"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6.2.Paslaugų teikėjas turi pašalinti Paslaugų teikimo sutrikimus ne vėliau kaip per </w:t>
            </w:r>
            <w:r w:rsidR="00D17072">
              <w:rPr>
                <w:rFonts w:ascii="Calibri" w:hAnsi="Calibri" w:cs="Calibri"/>
                <w:color w:val="000000"/>
                <w:sz w:val="22"/>
                <w:szCs w:val="22"/>
              </w:rPr>
              <w:t>20 (dvidešimt) darbo dienų</w:t>
            </w:r>
            <w:r w:rsidRPr="007F18AD">
              <w:rPr>
                <w:rFonts w:ascii="Calibri" w:hAnsi="Calibri" w:cs="Calibri"/>
                <w:color w:val="000000"/>
                <w:sz w:val="22"/>
                <w:szCs w:val="22"/>
              </w:rPr>
              <w:t xml:space="preserve"> nuo Pirkėjo rašytinio pranešimo gavimo </w:t>
            </w:r>
            <w:r w:rsidR="002C0C71">
              <w:rPr>
                <w:rFonts w:ascii="Calibri" w:hAnsi="Calibri" w:cs="Calibri"/>
                <w:color w:val="000000"/>
                <w:sz w:val="22"/>
                <w:szCs w:val="22"/>
              </w:rPr>
              <w:t xml:space="preserve">dienos </w:t>
            </w:r>
            <w:r w:rsidRPr="007F18AD">
              <w:rPr>
                <w:rFonts w:ascii="Calibri" w:hAnsi="Calibri" w:cs="Calibri"/>
                <w:color w:val="000000"/>
                <w:sz w:val="22"/>
                <w:szCs w:val="22"/>
              </w:rPr>
              <w:t>bei kompensuoti Pirkėjo patirtus tiesioginius nuostolius (jeigu tokių buvo).</w:t>
            </w:r>
          </w:p>
          <w:p w14:paraId="0DF88B60" w14:textId="301267EE" w:rsidR="00266D71" w:rsidRDefault="00266D71" w:rsidP="00D17072">
            <w:pPr>
              <w:jc w:val="both"/>
              <w:rPr>
                <w:rFonts w:ascii="Calibri" w:hAnsi="Calibri" w:cs="Calibri"/>
                <w:color w:val="000000"/>
                <w:sz w:val="22"/>
                <w:szCs w:val="22"/>
              </w:rPr>
            </w:pPr>
            <w:r w:rsidRPr="007F18AD">
              <w:rPr>
                <w:rFonts w:ascii="Calibri" w:hAnsi="Calibri" w:cs="Calibri"/>
                <w:color w:val="000000"/>
                <w:sz w:val="22"/>
                <w:szCs w:val="22"/>
              </w:rPr>
              <w:t xml:space="preserve">6.3. Pirkėjas turi pranešti apie Paslaugų trūkumus Paslaugų teikėjui </w:t>
            </w:r>
            <w:r w:rsidR="00D17072">
              <w:rPr>
                <w:rFonts w:ascii="Calibri" w:hAnsi="Calibri" w:cs="Calibri"/>
                <w:color w:val="000000"/>
                <w:sz w:val="22"/>
                <w:szCs w:val="22"/>
              </w:rPr>
              <w:t xml:space="preserve">elektroniniu paštu </w:t>
            </w:r>
            <w:r w:rsidRPr="007F18AD">
              <w:rPr>
                <w:rFonts w:ascii="Calibri" w:hAnsi="Calibri" w:cs="Calibri"/>
                <w:color w:val="000000"/>
                <w:sz w:val="22"/>
                <w:szCs w:val="22"/>
              </w:rPr>
              <w:t xml:space="preserve">per </w:t>
            </w:r>
            <w:r w:rsidR="00D17072">
              <w:rPr>
                <w:rFonts w:ascii="Calibri" w:hAnsi="Calibri" w:cs="Calibri"/>
                <w:color w:val="000000"/>
                <w:sz w:val="22"/>
                <w:szCs w:val="22"/>
                <w:lang w:val="en-US"/>
              </w:rPr>
              <w:t xml:space="preserve">3 </w:t>
            </w:r>
            <w:proofErr w:type="spellStart"/>
            <w:r w:rsidR="00D17072">
              <w:rPr>
                <w:rFonts w:ascii="Calibri" w:hAnsi="Calibri" w:cs="Calibri"/>
                <w:color w:val="000000"/>
                <w:sz w:val="22"/>
                <w:szCs w:val="22"/>
                <w:lang w:val="en-US"/>
              </w:rPr>
              <w:t>darbo</w:t>
            </w:r>
            <w:proofErr w:type="spellEnd"/>
            <w:r w:rsidR="00D17072">
              <w:rPr>
                <w:rFonts w:ascii="Calibri" w:hAnsi="Calibri" w:cs="Calibri"/>
                <w:color w:val="000000"/>
                <w:sz w:val="22"/>
                <w:szCs w:val="22"/>
                <w:lang w:val="en-US"/>
              </w:rPr>
              <w:t xml:space="preserve"> </w:t>
            </w:r>
            <w:proofErr w:type="spellStart"/>
            <w:r w:rsidR="00D17072" w:rsidRPr="00D17072">
              <w:rPr>
                <w:rFonts w:ascii="Calibri" w:hAnsi="Calibri" w:cs="Calibri"/>
                <w:color w:val="000000"/>
                <w:sz w:val="22"/>
                <w:szCs w:val="22"/>
                <w:lang w:val="en-US"/>
              </w:rPr>
              <w:t>dienas</w:t>
            </w:r>
            <w:proofErr w:type="spellEnd"/>
            <w:r w:rsidR="002C0C71">
              <w:rPr>
                <w:rFonts w:ascii="Calibri" w:hAnsi="Calibri" w:cs="Calibri"/>
                <w:color w:val="000000"/>
                <w:sz w:val="22"/>
                <w:szCs w:val="22"/>
                <w:lang w:val="en-US"/>
              </w:rPr>
              <w:t xml:space="preserve"> </w:t>
            </w:r>
            <w:proofErr w:type="spellStart"/>
            <w:r w:rsidR="002C0C71">
              <w:rPr>
                <w:rFonts w:ascii="Calibri" w:hAnsi="Calibri" w:cs="Calibri"/>
                <w:color w:val="000000"/>
                <w:sz w:val="22"/>
                <w:szCs w:val="22"/>
                <w:lang w:val="en-US"/>
              </w:rPr>
              <w:t>nuo</w:t>
            </w:r>
            <w:proofErr w:type="spellEnd"/>
            <w:r w:rsidR="002C0C71">
              <w:rPr>
                <w:rFonts w:ascii="Calibri" w:hAnsi="Calibri" w:cs="Calibri"/>
                <w:color w:val="000000"/>
                <w:sz w:val="22"/>
                <w:szCs w:val="22"/>
                <w:lang w:val="en-US"/>
              </w:rPr>
              <w:t xml:space="preserve"> </w:t>
            </w:r>
            <w:proofErr w:type="spellStart"/>
            <w:r w:rsidR="002C0C71">
              <w:rPr>
                <w:rFonts w:ascii="Calibri" w:hAnsi="Calibri" w:cs="Calibri"/>
                <w:color w:val="000000"/>
                <w:sz w:val="22"/>
                <w:szCs w:val="22"/>
                <w:lang w:val="en-US"/>
              </w:rPr>
              <w:t>šių</w:t>
            </w:r>
            <w:proofErr w:type="spellEnd"/>
            <w:r w:rsidR="002C0C71">
              <w:rPr>
                <w:rFonts w:ascii="Calibri" w:hAnsi="Calibri" w:cs="Calibri"/>
                <w:color w:val="000000"/>
                <w:sz w:val="22"/>
                <w:szCs w:val="22"/>
                <w:lang w:val="en-US"/>
              </w:rPr>
              <w:t xml:space="preserve"> </w:t>
            </w:r>
            <w:proofErr w:type="spellStart"/>
            <w:r w:rsidR="002C0C71">
              <w:rPr>
                <w:rFonts w:ascii="Calibri" w:hAnsi="Calibri" w:cs="Calibri"/>
                <w:color w:val="000000"/>
                <w:sz w:val="22"/>
                <w:szCs w:val="22"/>
                <w:lang w:val="en-US"/>
              </w:rPr>
              <w:t>trūkumų</w:t>
            </w:r>
            <w:proofErr w:type="spellEnd"/>
            <w:r w:rsidR="002C0C71">
              <w:rPr>
                <w:rFonts w:ascii="Calibri" w:hAnsi="Calibri" w:cs="Calibri"/>
                <w:color w:val="000000"/>
                <w:sz w:val="22"/>
                <w:szCs w:val="22"/>
                <w:lang w:val="en-US"/>
              </w:rPr>
              <w:t xml:space="preserve"> </w:t>
            </w:r>
            <w:proofErr w:type="spellStart"/>
            <w:r w:rsidR="002C0C71">
              <w:rPr>
                <w:rFonts w:ascii="Calibri" w:hAnsi="Calibri" w:cs="Calibri"/>
                <w:color w:val="000000"/>
                <w:sz w:val="22"/>
                <w:szCs w:val="22"/>
                <w:lang w:val="en-US"/>
              </w:rPr>
              <w:t>nustatymo</w:t>
            </w:r>
            <w:proofErr w:type="spellEnd"/>
            <w:r w:rsidR="002C0C71">
              <w:rPr>
                <w:rFonts w:ascii="Calibri" w:hAnsi="Calibri" w:cs="Calibri"/>
                <w:color w:val="000000"/>
                <w:sz w:val="22"/>
                <w:szCs w:val="22"/>
                <w:lang w:val="en-US"/>
              </w:rPr>
              <w:t xml:space="preserve"> </w:t>
            </w:r>
            <w:proofErr w:type="spellStart"/>
            <w:r w:rsidR="002C0C71">
              <w:rPr>
                <w:rFonts w:ascii="Calibri" w:hAnsi="Calibri" w:cs="Calibri"/>
                <w:color w:val="000000"/>
                <w:sz w:val="22"/>
                <w:szCs w:val="22"/>
                <w:lang w:val="en-US"/>
              </w:rPr>
              <w:t>dienos</w:t>
            </w:r>
            <w:proofErr w:type="spellEnd"/>
            <w:r w:rsidRPr="00D17072">
              <w:rPr>
                <w:rFonts w:ascii="Calibri" w:hAnsi="Calibri" w:cs="Calibri"/>
                <w:color w:val="000000"/>
                <w:sz w:val="22"/>
                <w:szCs w:val="22"/>
              </w:rPr>
              <w:t>.</w:t>
            </w:r>
          </w:p>
          <w:p w14:paraId="7F29D58F" w14:textId="74BF0C5B" w:rsidR="00D17072" w:rsidRPr="007F18AD" w:rsidRDefault="00D17072" w:rsidP="00D17072">
            <w:pPr>
              <w:jc w:val="both"/>
              <w:rPr>
                <w:rFonts w:ascii="Calibri" w:hAnsi="Calibri" w:cs="Calibri"/>
                <w:b/>
                <w:color w:val="000000"/>
                <w:sz w:val="22"/>
                <w:szCs w:val="22"/>
              </w:rPr>
            </w:pPr>
          </w:p>
        </w:tc>
      </w:tr>
      <w:tr w:rsidR="00266D71" w:rsidRPr="007F18AD" w14:paraId="3531A964" w14:textId="77777777" w:rsidTr="008F66AE">
        <w:tc>
          <w:tcPr>
            <w:tcW w:w="5000" w:type="pct"/>
            <w:shd w:val="clear" w:color="auto" w:fill="auto"/>
          </w:tcPr>
          <w:p w14:paraId="36A60CA4" w14:textId="77777777" w:rsidR="00266D71" w:rsidRPr="007F18AD" w:rsidRDefault="00266D71" w:rsidP="008F66AE">
            <w:pPr>
              <w:jc w:val="center"/>
              <w:rPr>
                <w:rFonts w:ascii="Calibri" w:hAnsi="Calibri" w:cs="Calibri"/>
                <w:b/>
                <w:color w:val="000000"/>
                <w:sz w:val="22"/>
                <w:szCs w:val="22"/>
              </w:rPr>
            </w:pPr>
          </w:p>
          <w:p w14:paraId="1B3FB079"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 xml:space="preserve">7. Subtiekėjai </w:t>
            </w:r>
          </w:p>
          <w:p w14:paraId="7561C19C"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lastRenderedPageBreak/>
              <w:t xml:space="preserve">7.1. </w:t>
            </w:r>
            <w:r w:rsidRPr="007F18AD">
              <w:rPr>
                <w:rFonts w:ascii="Calibri" w:hAnsi="Calibri" w:cs="Calibri"/>
                <w:i/>
                <w:color w:val="000000"/>
                <w:sz w:val="22"/>
                <w:szCs w:val="22"/>
              </w:rPr>
              <w:t>Nurodomi Sutarties sudarymo metu žinomi subtiekėjai</w:t>
            </w:r>
            <w:r w:rsidRPr="007F18AD">
              <w:rPr>
                <w:rFonts w:ascii="Calibri" w:hAnsi="Calibri" w:cs="Calibri"/>
                <w:color w:val="000000"/>
                <w:sz w:val="22"/>
                <w:szCs w:val="22"/>
              </w:rPr>
              <w:t xml:space="preserve"> </w:t>
            </w:r>
            <w:r w:rsidRPr="007F18AD">
              <w:rPr>
                <w:rFonts w:ascii="Calibri" w:hAnsi="Calibri" w:cs="Calibri"/>
                <w:i/>
                <w:color w:val="000000"/>
                <w:sz w:val="22"/>
                <w:szCs w:val="22"/>
              </w:rPr>
              <w:t>(pavadinimas, juridinių asmenų kodai, PVM mokėtojo kodai, buveinės adresai).</w:t>
            </w:r>
          </w:p>
          <w:p w14:paraId="424D6B98" w14:textId="77777777" w:rsidR="00266D71" w:rsidRPr="007F18AD" w:rsidRDefault="00266D71" w:rsidP="008F66AE">
            <w:pPr>
              <w:jc w:val="both"/>
              <w:rPr>
                <w:rFonts w:ascii="Calibri" w:hAnsi="Calibri" w:cs="Calibri"/>
                <w:i/>
                <w:color w:val="000000"/>
                <w:sz w:val="22"/>
                <w:szCs w:val="22"/>
              </w:rPr>
            </w:pPr>
            <w:r w:rsidRPr="007F18AD">
              <w:rPr>
                <w:rFonts w:ascii="Calibri" w:hAnsi="Calibri" w:cs="Calibri"/>
                <w:color w:val="000000"/>
                <w:sz w:val="22"/>
                <w:szCs w:val="22"/>
              </w:rPr>
              <w:t xml:space="preserve">7.2. </w:t>
            </w:r>
            <w:r w:rsidRPr="007F18AD">
              <w:rPr>
                <w:rFonts w:ascii="Calibri" w:hAnsi="Calibri" w:cs="Calibri"/>
                <w:i/>
                <w:color w:val="000000"/>
                <w:sz w:val="22"/>
                <w:szCs w:val="22"/>
              </w:rPr>
              <w:t>Jei Sutarties vykdymo metu leidžiama pakeisti subtiekėją, nurodomi reikalavimai naujiems subtiekėjams.</w:t>
            </w:r>
          </w:p>
          <w:p w14:paraId="2F256BAE"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7.3. </w:t>
            </w:r>
            <w:r w:rsidRPr="000D05A0">
              <w:rPr>
                <w:rFonts w:ascii="Calibri" w:hAnsi="Calibri" w:cs="Calibri"/>
                <w:color w:val="000000"/>
                <w:sz w:val="22"/>
                <w:szCs w:val="22"/>
              </w:rPr>
              <w:t>......................</w:t>
            </w:r>
            <w:r w:rsidRPr="000F3026">
              <w:rPr>
                <w:rFonts w:ascii="Calibri" w:hAnsi="Calibri" w:cs="Calibri"/>
                <w:i/>
                <w:iCs/>
                <w:color w:val="000000"/>
                <w:sz w:val="22"/>
                <w:szCs w:val="22"/>
              </w:rPr>
              <w:t xml:space="preserve"> (nurodomos, detalizuojamos sąlygos, kurios skiriasi nuo Sutarties BS dalyje nurodytų sąlygų ar jas papildo)</w:t>
            </w:r>
            <w:r w:rsidRPr="000D05A0">
              <w:rPr>
                <w:rFonts w:ascii="Calibri" w:hAnsi="Calibri" w:cs="Calibri"/>
                <w:i/>
                <w:iCs/>
                <w:color w:val="000000"/>
                <w:sz w:val="22"/>
                <w:szCs w:val="22"/>
              </w:rPr>
              <w:t>.</w:t>
            </w:r>
          </w:p>
          <w:p w14:paraId="49A0B44C" w14:textId="77777777" w:rsidR="00266D71" w:rsidRPr="007F18AD" w:rsidRDefault="00266D71" w:rsidP="008F66AE">
            <w:pPr>
              <w:jc w:val="both"/>
              <w:rPr>
                <w:rFonts w:ascii="Calibri" w:hAnsi="Calibri" w:cs="Calibri"/>
                <w:color w:val="000000"/>
                <w:sz w:val="22"/>
                <w:szCs w:val="22"/>
              </w:rPr>
            </w:pPr>
          </w:p>
        </w:tc>
      </w:tr>
      <w:tr w:rsidR="00266D71" w:rsidRPr="007F18AD" w14:paraId="2C32ACCC" w14:textId="77777777" w:rsidTr="008F66AE">
        <w:trPr>
          <w:trHeight w:val="432"/>
        </w:trPr>
        <w:tc>
          <w:tcPr>
            <w:tcW w:w="5000" w:type="pct"/>
            <w:shd w:val="clear" w:color="auto" w:fill="auto"/>
          </w:tcPr>
          <w:p w14:paraId="4D3C3CBD" w14:textId="77777777" w:rsidR="00266D71" w:rsidRPr="000D05A0" w:rsidRDefault="00266D71" w:rsidP="008F66AE">
            <w:pPr>
              <w:jc w:val="center"/>
              <w:rPr>
                <w:rFonts w:ascii="Calibri" w:hAnsi="Calibri" w:cs="Calibri"/>
                <w:b/>
                <w:color w:val="000000"/>
                <w:sz w:val="22"/>
                <w:szCs w:val="22"/>
              </w:rPr>
            </w:pPr>
          </w:p>
          <w:p w14:paraId="1AF30F94" w14:textId="77777777" w:rsidR="00266D71" w:rsidRPr="000D05A0" w:rsidRDefault="00266D71" w:rsidP="008F66AE">
            <w:pPr>
              <w:jc w:val="center"/>
              <w:rPr>
                <w:rFonts w:ascii="Calibri" w:hAnsi="Calibri" w:cs="Calibri"/>
                <w:b/>
                <w:color w:val="000000"/>
                <w:sz w:val="22"/>
                <w:szCs w:val="22"/>
              </w:rPr>
            </w:pPr>
            <w:r w:rsidRPr="000D05A0">
              <w:rPr>
                <w:rFonts w:ascii="Calibri" w:hAnsi="Calibri" w:cs="Calibri"/>
                <w:b/>
                <w:color w:val="000000"/>
                <w:sz w:val="22"/>
                <w:szCs w:val="22"/>
              </w:rPr>
              <w:t>8. Šalių atsakomybė, netesybos</w:t>
            </w:r>
          </w:p>
          <w:p w14:paraId="0F0F7156" w14:textId="47EE7121" w:rsidR="00DE6CF8" w:rsidRPr="00375891" w:rsidRDefault="00DE6CF8" w:rsidP="00B729B4">
            <w:pPr>
              <w:jc w:val="both"/>
              <w:rPr>
                <w:rFonts w:asciiTheme="minorHAnsi" w:hAnsiTheme="minorHAnsi" w:cstheme="minorHAnsi"/>
                <w:sz w:val="22"/>
                <w:szCs w:val="22"/>
              </w:rPr>
            </w:pPr>
            <w:r w:rsidRPr="00375891">
              <w:rPr>
                <w:rFonts w:ascii="Calibri" w:hAnsi="Calibri" w:cs="Calibri"/>
                <w:color w:val="000000"/>
                <w:sz w:val="22"/>
                <w:szCs w:val="22"/>
              </w:rPr>
              <w:t>8.1.</w:t>
            </w:r>
            <w:r w:rsidRPr="00375891">
              <w:rPr>
                <w:rFonts w:cs="Calibri"/>
                <w:color w:val="000000"/>
              </w:rPr>
              <w:t xml:space="preserve"> </w:t>
            </w:r>
            <w:r w:rsidR="00A143BF">
              <w:rPr>
                <w:rFonts w:ascii="Calibri" w:hAnsi="Calibri" w:cs="Calibri"/>
                <w:color w:val="000000"/>
                <w:sz w:val="22"/>
                <w:szCs w:val="22"/>
              </w:rPr>
              <w:t>Šalių atsakomybės sąlygos nurodytos Sutarties BS dal</w:t>
            </w:r>
            <w:r w:rsidR="0007678E">
              <w:rPr>
                <w:rFonts w:ascii="Calibri" w:hAnsi="Calibri" w:cs="Calibri"/>
                <w:color w:val="000000"/>
                <w:sz w:val="22"/>
                <w:szCs w:val="22"/>
              </w:rPr>
              <w:t>ies</w:t>
            </w:r>
            <w:r w:rsidR="00A143BF">
              <w:rPr>
                <w:rFonts w:ascii="Calibri" w:hAnsi="Calibri" w:cs="Calibri"/>
                <w:color w:val="000000"/>
                <w:sz w:val="22"/>
                <w:szCs w:val="22"/>
              </w:rPr>
              <w:t xml:space="preserve"> V skyriuje.</w:t>
            </w:r>
          </w:p>
          <w:p w14:paraId="786094A0" w14:textId="77777777" w:rsidR="00266D71" w:rsidRPr="000D05A0" w:rsidRDefault="00266D71" w:rsidP="00DE6CF8">
            <w:pPr>
              <w:jc w:val="both"/>
              <w:rPr>
                <w:rFonts w:ascii="Calibri" w:hAnsi="Calibri" w:cs="Calibri"/>
                <w:color w:val="000000"/>
                <w:sz w:val="22"/>
                <w:szCs w:val="22"/>
              </w:rPr>
            </w:pPr>
          </w:p>
        </w:tc>
      </w:tr>
      <w:tr w:rsidR="00266D71" w:rsidRPr="007F18AD" w14:paraId="507E7D36" w14:textId="77777777" w:rsidTr="008F66AE">
        <w:trPr>
          <w:trHeight w:val="432"/>
        </w:trPr>
        <w:tc>
          <w:tcPr>
            <w:tcW w:w="5000" w:type="pct"/>
            <w:shd w:val="clear" w:color="auto" w:fill="auto"/>
          </w:tcPr>
          <w:p w14:paraId="2F1BCC87" w14:textId="77777777" w:rsidR="00266D71" w:rsidRPr="000D05A0" w:rsidRDefault="00266D71" w:rsidP="008F66AE">
            <w:pPr>
              <w:jc w:val="center"/>
              <w:rPr>
                <w:rFonts w:ascii="Calibri" w:hAnsi="Calibri" w:cs="Calibri"/>
                <w:b/>
                <w:color w:val="000000"/>
                <w:sz w:val="22"/>
                <w:szCs w:val="22"/>
              </w:rPr>
            </w:pPr>
          </w:p>
          <w:p w14:paraId="58821648" w14:textId="77777777" w:rsidR="00266D71" w:rsidRPr="000D05A0" w:rsidRDefault="00266D71" w:rsidP="008F66AE">
            <w:pPr>
              <w:jc w:val="center"/>
              <w:rPr>
                <w:rFonts w:ascii="Calibri" w:hAnsi="Calibri" w:cs="Calibri"/>
                <w:b/>
                <w:color w:val="000000"/>
                <w:sz w:val="22"/>
                <w:szCs w:val="22"/>
              </w:rPr>
            </w:pPr>
            <w:r w:rsidRPr="000D05A0">
              <w:rPr>
                <w:rFonts w:ascii="Calibri" w:hAnsi="Calibri" w:cs="Calibri"/>
                <w:b/>
                <w:color w:val="000000"/>
                <w:sz w:val="22"/>
                <w:szCs w:val="22"/>
              </w:rPr>
              <w:t>9. Sutarties nutraukimo sąlygos</w:t>
            </w:r>
          </w:p>
          <w:p w14:paraId="0384919F" w14:textId="1E8ECA9F" w:rsidR="00DE6CF8" w:rsidRPr="005764D6" w:rsidRDefault="00DE6CF8" w:rsidP="00DE6CF8">
            <w:pPr>
              <w:jc w:val="both"/>
              <w:rPr>
                <w:rFonts w:asciiTheme="minorHAnsi" w:eastAsia="HG Mincho Light J" w:hAnsiTheme="minorHAnsi" w:cstheme="minorHAnsi"/>
                <w:color w:val="000000"/>
                <w:sz w:val="22"/>
                <w:szCs w:val="22"/>
                <w:lang w:val="x-none" w:eastAsia="x-none"/>
              </w:rPr>
            </w:pPr>
            <w:r w:rsidRPr="000D05A0">
              <w:rPr>
                <w:rFonts w:ascii="Calibri" w:hAnsi="Calibri" w:cs="Calibri"/>
                <w:color w:val="000000"/>
                <w:sz w:val="22"/>
                <w:szCs w:val="22"/>
              </w:rPr>
              <w:t xml:space="preserve">9.1. </w:t>
            </w:r>
            <w:r w:rsidRPr="005764D6">
              <w:rPr>
                <w:rFonts w:asciiTheme="minorHAnsi" w:eastAsia="HG Mincho Light J" w:hAnsiTheme="minorHAnsi" w:cstheme="minorHAnsi"/>
                <w:color w:val="000000"/>
                <w:sz w:val="22"/>
                <w:szCs w:val="22"/>
                <w:lang w:val="x-none" w:eastAsia="x-none"/>
              </w:rPr>
              <w:t>Sutarties nutraukimo sąlygos nurodytos Sutarties BS dal</w:t>
            </w:r>
            <w:r w:rsidR="0007678E">
              <w:rPr>
                <w:rFonts w:asciiTheme="minorHAnsi" w:eastAsia="HG Mincho Light J" w:hAnsiTheme="minorHAnsi" w:cstheme="minorHAnsi"/>
                <w:color w:val="000000"/>
                <w:sz w:val="22"/>
                <w:szCs w:val="22"/>
                <w:lang w:val="x-none" w:eastAsia="x-none"/>
              </w:rPr>
              <w:t>ies</w:t>
            </w:r>
            <w:r>
              <w:rPr>
                <w:rFonts w:asciiTheme="minorHAnsi" w:eastAsia="HG Mincho Light J" w:hAnsiTheme="minorHAnsi" w:cstheme="minorHAnsi"/>
                <w:color w:val="000000"/>
                <w:sz w:val="22"/>
                <w:szCs w:val="22"/>
                <w:lang w:val="x-none" w:eastAsia="x-none"/>
              </w:rPr>
              <w:t xml:space="preserve"> </w:t>
            </w:r>
            <w:r w:rsidRPr="005764D6">
              <w:rPr>
                <w:rFonts w:asciiTheme="minorHAnsi" w:eastAsia="HG Mincho Light J" w:hAnsiTheme="minorHAnsi" w:cstheme="minorHAnsi"/>
                <w:color w:val="000000"/>
                <w:sz w:val="22"/>
                <w:szCs w:val="22"/>
                <w:lang w:val="x-none" w:eastAsia="x-none"/>
              </w:rPr>
              <w:t>VIII skyri</w:t>
            </w:r>
            <w:r w:rsidR="0007678E">
              <w:rPr>
                <w:rFonts w:asciiTheme="minorHAnsi" w:eastAsia="HG Mincho Light J" w:hAnsiTheme="minorHAnsi" w:cstheme="minorHAnsi"/>
                <w:color w:val="000000"/>
                <w:sz w:val="22"/>
                <w:szCs w:val="22"/>
                <w:lang w:val="x-none" w:eastAsia="x-none"/>
              </w:rPr>
              <w:t>a</w:t>
            </w:r>
            <w:r w:rsidRPr="005764D6">
              <w:rPr>
                <w:rFonts w:asciiTheme="minorHAnsi" w:eastAsia="HG Mincho Light J" w:hAnsiTheme="minorHAnsi" w:cstheme="minorHAnsi"/>
                <w:color w:val="000000"/>
                <w:sz w:val="22"/>
                <w:szCs w:val="22"/>
                <w:lang w:val="x-none" w:eastAsia="x-none"/>
              </w:rPr>
              <w:t>u</w:t>
            </w:r>
            <w:r w:rsidR="0007678E">
              <w:rPr>
                <w:rFonts w:asciiTheme="minorHAnsi" w:eastAsia="HG Mincho Light J" w:hAnsiTheme="minorHAnsi" w:cstheme="minorHAnsi"/>
                <w:color w:val="000000"/>
                <w:sz w:val="22"/>
                <w:szCs w:val="22"/>
                <w:lang w:val="x-none" w:eastAsia="x-none"/>
              </w:rPr>
              <w:t>s</w:t>
            </w:r>
            <w:r w:rsidRPr="005764D6">
              <w:rPr>
                <w:rFonts w:asciiTheme="minorHAnsi" w:eastAsia="HG Mincho Light J" w:hAnsiTheme="minorHAnsi" w:cstheme="minorHAnsi"/>
                <w:color w:val="000000"/>
                <w:sz w:val="22"/>
                <w:szCs w:val="22"/>
                <w:lang w:val="x-none" w:eastAsia="x-none"/>
              </w:rPr>
              <w:t xml:space="preserve"> 66 ir 67 punktuose.</w:t>
            </w:r>
          </w:p>
          <w:p w14:paraId="165B8809" w14:textId="77777777" w:rsidR="00266D71" w:rsidRPr="000D05A0" w:rsidRDefault="00266D71" w:rsidP="008F66AE">
            <w:pPr>
              <w:jc w:val="both"/>
              <w:rPr>
                <w:rFonts w:ascii="Calibri" w:hAnsi="Calibri" w:cs="Calibri"/>
                <w:color w:val="000000"/>
                <w:sz w:val="22"/>
                <w:szCs w:val="22"/>
              </w:rPr>
            </w:pPr>
          </w:p>
        </w:tc>
      </w:tr>
      <w:tr w:rsidR="00266D71" w:rsidRPr="007F18AD" w14:paraId="7FABDF87" w14:textId="77777777" w:rsidTr="008F66AE">
        <w:trPr>
          <w:trHeight w:val="432"/>
        </w:trPr>
        <w:tc>
          <w:tcPr>
            <w:tcW w:w="5000" w:type="pct"/>
            <w:shd w:val="clear" w:color="auto" w:fill="auto"/>
          </w:tcPr>
          <w:p w14:paraId="1F966672" w14:textId="77777777" w:rsidR="00266D71" w:rsidRPr="007F18AD" w:rsidRDefault="00266D71" w:rsidP="008F66AE">
            <w:pPr>
              <w:jc w:val="center"/>
              <w:rPr>
                <w:rFonts w:ascii="Calibri" w:hAnsi="Calibri" w:cs="Calibri"/>
                <w:b/>
                <w:color w:val="000000"/>
                <w:sz w:val="22"/>
                <w:szCs w:val="22"/>
              </w:rPr>
            </w:pPr>
          </w:p>
          <w:p w14:paraId="67E4F77B"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10. Už Sutarties vykdymą atsakingi asmenys</w:t>
            </w:r>
          </w:p>
          <w:p w14:paraId="55F7223E"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10.1. Už Sutarties vykdymą atsakingi asmenys:</w:t>
            </w:r>
          </w:p>
          <w:p w14:paraId="04E98855"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10.1.1. Pirkėjo:</w:t>
            </w:r>
          </w:p>
          <w:p w14:paraId="0E1FD643" w14:textId="77777777" w:rsidR="00266D71" w:rsidRPr="007F18AD" w:rsidRDefault="00266D71" w:rsidP="008F66AE">
            <w:pPr>
              <w:jc w:val="both"/>
              <w:rPr>
                <w:rFonts w:ascii="Calibri" w:hAnsi="Calibri" w:cs="Calibri"/>
                <w:i/>
                <w:color w:val="000000"/>
                <w:sz w:val="22"/>
                <w:szCs w:val="22"/>
              </w:rPr>
            </w:pPr>
            <w:r w:rsidRPr="007F18AD">
              <w:rPr>
                <w:rFonts w:ascii="Calibri" w:hAnsi="Calibri" w:cs="Calibri"/>
                <w:i/>
                <w:color w:val="000000"/>
                <w:sz w:val="22"/>
                <w:szCs w:val="22"/>
              </w:rPr>
              <w:t>(nurodomi atsakingo (-ų) asmens (-ų) duomenys: pareigų pavadinimas, vardas, pavardė, telefono numeris, el. pašto adresas, kt.)</w:t>
            </w:r>
          </w:p>
          <w:p w14:paraId="766B7059" w14:textId="77777777" w:rsidR="00266D71" w:rsidRPr="007F18AD" w:rsidRDefault="00266D71" w:rsidP="008F66AE">
            <w:pPr>
              <w:jc w:val="both"/>
              <w:rPr>
                <w:rFonts w:ascii="Calibri" w:hAnsi="Calibri"/>
                <w:color w:val="000000"/>
                <w:sz w:val="22"/>
                <w:szCs w:val="22"/>
              </w:rPr>
            </w:pPr>
            <w:r w:rsidRPr="007F18AD">
              <w:rPr>
                <w:rFonts w:ascii="Calibri" w:hAnsi="Calibri" w:cs="Calibri"/>
                <w:color w:val="000000"/>
                <w:sz w:val="22"/>
                <w:szCs w:val="22"/>
              </w:rPr>
              <w:t>10.1.2.</w:t>
            </w:r>
            <w:r w:rsidRPr="007F18AD">
              <w:rPr>
                <w:rFonts w:ascii="Calibri" w:hAnsi="Calibri"/>
                <w:color w:val="000000"/>
                <w:sz w:val="22"/>
                <w:szCs w:val="22"/>
              </w:rPr>
              <w:t xml:space="preserve"> Paslaugų teikėjo:</w:t>
            </w:r>
          </w:p>
          <w:p w14:paraId="12C20663" w14:textId="77777777" w:rsidR="00266D71" w:rsidRDefault="00266D71" w:rsidP="008F66AE">
            <w:pPr>
              <w:jc w:val="both"/>
              <w:rPr>
                <w:rFonts w:ascii="Calibri" w:hAnsi="Calibri" w:cs="Calibri"/>
                <w:i/>
                <w:color w:val="000000"/>
                <w:sz w:val="22"/>
                <w:szCs w:val="22"/>
              </w:rPr>
            </w:pPr>
            <w:r w:rsidRPr="007F18AD">
              <w:rPr>
                <w:rFonts w:ascii="Calibri" w:hAnsi="Calibri" w:cs="Calibri"/>
                <w:i/>
                <w:color w:val="000000"/>
                <w:sz w:val="22"/>
                <w:szCs w:val="22"/>
              </w:rPr>
              <w:t>(nurodomi atsakingo (-ų) asmens (-ų) duomenys: pareigų pavadinimas, vardas, pavardė, telefono numeris, el. pašto adresas, kt.)</w:t>
            </w:r>
          </w:p>
          <w:p w14:paraId="304D0A58" w14:textId="4E634B46" w:rsidR="00063682" w:rsidRPr="00063682" w:rsidRDefault="00063682" w:rsidP="008F66AE">
            <w:pPr>
              <w:jc w:val="both"/>
              <w:rPr>
                <w:rFonts w:ascii="Calibri" w:hAnsi="Calibri" w:cs="Calibri"/>
                <w:iCs/>
                <w:color w:val="000000"/>
                <w:sz w:val="22"/>
                <w:szCs w:val="22"/>
              </w:rPr>
            </w:pPr>
            <w:r>
              <w:rPr>
                <w:rFonts w:ascii="Calibri" w:hAnsi="Calibri" w:cs="Calibri"/>
                <w:iCs/>
                <w:color w:val="000000"/>
                <w:sz w:val="22"/>
                <w:szCs w:val="22"/>
              </w:rPr>
              <w:t xml:space="preserve">10.2. </w:t>
            </w:r>
            <w:r>
              <w:rPr>
                <w:rFonts w:ascii="Calibri" w:hAnsi="Calibri"/>
                <w:sz w:val="22"/>
                <w:szCs w:val="22"/>
              </w:rPr>
              <w:t>Paslaugų teikėjo</w:t>
            </w:r>
            <w:r>
              <w:rPr>
                <w:rFonts w:asciiTheme="minorHAnsi" w:hAnsiTheme="minorHAnsi" w:cstheme="minorHAnsi"/>
                <w:sz w:val="22"/>
                <w:szCs w:val="22"/>
              </w:rPr>
              <w:t xml:space="preserve"> serviso tarnybos tel. __________, el. paštas__________ .</w:t>
            </w:r>
          </w:p>
          <w:p w14:paraId="387BC7C7" w14:textId="77777777" w:rsidR="00266D71" w:rsidRPr="007F18AD" w:rsidRDefault="00266D71" w:rsidP="008F66AE">
            <w:pPr>
              <w:jc w:val="both"/>
              <w:rPr>
                <w:rFonts w:ascii="Calibri" w:hAnsi="Calibri" w:cs="Calibri"/>
                <w:color w:val="000000"/>
                <w:sz w:val="22"/>
                <w:szCs w:val="22"/>
              </w:rPr>
            </w:pPr>
          </w:p>
        </w:tc>
      </w:tr>
      <w:tr w:rsidR="00266D71" w:rsidRPr="007F18AD" w14:paraId="7078818E" w14:textId="77777777" w:rsidTr="00DE6CF8">
        <w:trPr>
          <w:trHeight w:val="1408"/>
        </w:trPr>
        <w:tc>
          <w:tcPr>
            <w:tcW w:w="5000" w:type="pct"/>
            <w:shd w:val="clear" w:color="auto" w:fill="auto"/>
          </w:tcPr>
          <w:p w14:paraId="7FAB2DC2" w14:textId="77777777" w:rsidR="00266D71" w:rsidRPr="007F18AD" w:rsidRDefault="00266D71" w:rsidP="008F66AE">
            <w:pPr>
              <w:jc w:val="center"/>
              <w:rPr>
                <w:rFonts w:ascii="Calibri" w:hAnsi="Calibri" w:cs="Calibri"/>
                <w:b/>
                <w:color w:val="000000"/>
                <w:sz w:val="22"/>
                <w:szCs w:val="22"/>
              </w:rPr>
            </w:pPr>
          </w:p>
          <w:p w14:paraId="65076515"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11. Kitos sąlygos</w:t>
            </w:r>
          </w:p>
          <w:p w14:paraId="77C807FB" w14:textId="13FF8CA2" w:rsidR="00266D71" w:rsidRDefault="00266D71" w:rsidP="00DE6CF8">
            <w:pPr>
              <w:jc w:val="both"/>
              <w:rPr>
                <w:rFonts w:asciiTheme="minorHAnsi" w:hAnsiTheme="minorHAnsi" w:cstheme="minorHAnsi"/>
                <w:bCs/>
                <w:color w:val="000000"/>
                <w:sz w:val="22"/>
                <w:szCs w:val="22"/>
              </w:rPr>
            </w:pPr>
            <w:r w:rsidRPr="007F18AD">
              <w:rPr>
                <w:rFonts w:ascii="Calibri" w:hAnsi="Calibri" w:cs="Calibri"/>
                <w:color w:val="000000"/>
                <w:sz w:val="22"/>
                <w:szCs w:val="22"/>
              </w:rPr>
              <w:t>11.1</w:t>
            </w:r>
            <w:r w:rsidRPr="00B729B4">
              <w:rPr>
                <w:rFonts w:ascii="Calibri" w:hAnsi="Calibri" w:cs="Calibri"/>
                <w:color w:val="000000"/>
                <w:sz w:val="22"/>
                <w:szCs w:val="22"/>
              </w:rPr>
              <w:t xml:space="preserve">. </w:t>
            </w:r>
            <w:r w:rsidRPr="00B729B4">
              <w:rPr>
                <w:rFonts w:ascii="Calibri" w:hAnsi="Calibri"/>
                <w:color w:val="000000"/>
                <w:sz w:val="22"/>
                <w:szCs w:val="22"/>
              </w:rPr>
              <w:t xml:space="preserve">Sutartis sudaryta </w:t>
            </w:r>
            <w:r w:rsidRPr="00B729B4">
              <w:rPr>
                <w:rFonts w:ascii="Calibri" w:hAnsi="Calibri"/>
                <w:bCs/>
                <w:color w:val="000000"/>
                <w:sz w:val="22"/>
                <w:szCs w:val="22"/>
              </w:rPr>
              <w:t>dviem vienodą teisinę galią turinčiais egzemplioriais, po vieną kiekvienai Šaliai.</w:t>
            </w:r>
            <w:r w:rsidRPr="006D036E">
              <w:rPr>
                <w:rFonts w:ascii="Calibri" w:hAnsi="Calibri"/>
                <w:bCs/>
                <w:color w:val="000000"/>
                <w:sz w:val="22"/>
                <w:szCs w:val="22"/>
              </w:rPr>
              <w:t xml:space="preserve"> </w:t>
            </w:r>
            <w:r w:rsidR="00C31EA8" w:rsidRPr="006D036E">
              <w:rPr>
                <w:rFonts w:asciiTheme="minorHAnsi" w:hAnsiTheme="minorHAnsi" w:cstheme="minorHAnsi"/>
                <w:bCs/>
                <w:color w:val="000000"/>
                <w:sz w:val="22"/>
                <w:szCs w:val="22"/>
              </w:rPr>
              <w:t>Jeigu</w:t>
            </w:r>
            <w:r w:rsidR="00C31EA8" w:rsidRPr="004F04A0">
              <w:rPr>
                <w:rFonts w:asciiTheme="minorHAnsi" w:hAnsiTheme="minorHAnsi" w:cstheme="minorHAnsi"/>
                <w:bCs/>
                <w:color w:val="000000"/>
                <w:sz w:val="22"/>
                <w:szCs w:val="22"/>
              </w:rPr>
              <w:t xml:space="preserve"> sutartis sudaroma </w:t>
            </w:r>
            <w:r w:rsidR="00C31EA8">
              <w:rPr>
                <w:rFonts w:asciiTheme="minorHAnsi" w:hAnsiTheme="minorHAnsi" w:cstheme="minorHAnsi"/>
                <w:bCs/>
                <w:color w:val="000000"/>
                <w:sz w:val="22"/>
                <w:szCs w:val="22"/>
              </w:rPr>
              <w:t xml:space="preserve">elektronine forma ją pasirašant </w:t>
            </w:r>
            <w:r w:rsidR="00C31EA8" w:rsidRPr="004F04A0">
              <w:rPr>
                <w:rFonts w:asciiTheme="minorHAnsi" w:hAnsiTheme="minorHAnsi" w:cstheme="minorHAnsi"/>
                <w:bCs/>
                <w:color w:val="000000"/>
                <w:sz w:val="22"/>
                <w:szCs w:val="22"/>
              </w:rPr>
              <w:t>šalių kvalifikuotais elektroniniais parašais, pasirašomas vienas</w:t>
            </w:r>
            <w:r w:rsidR="00C31EA8">
              <w:rPr>
                <w:rFonts w:asciiTheme="minorHAnsi" w:hAnsiTheme="minorHAnsi" w:cstheme="minorHAnsi"/>
                <w:bCs/>
                <w:color w:val="000000"/>
                <w:sz w:val="22"/>
                <w:szCs w:val="22"/>
              </w:rPr>
              <w:t xml:space="preserve"> sutarties</w:t>
            </w:r>
            <w:r w:rsidR="00C31EA8" w:rsidRPr="004F04A0">
              <w:rPr>
                <w:rFonts w:asciiTheme="minorHAnsi" w:hAnsiTheme="minorHAnsi" w:cstheme="minorHAnsi"/>
                <w:bCs/>
                <w:color w:val="000000"/>
                <w:sz w:val="22"/>
                <w:szCs w:val="22"/>
              </w:rPr>
              <w:t xml:space="preserve"> egzempliorius.</w:t>
            </w:r>
          </w:p>
          <w:p w14:paraId="4FE71E0C" w14:textId="04C011DF" w:rsidR="00266D71" w:rsidRPr="007F18AD" w:rsidRDefault="006D036E" w:rsidP="006D036E">
            <w:pPr>
              <w:jc w:val="both"/>
              <w:rPr>
                <w:rFonts w:ascii="Calibri" w:hAnsi="Calibri" w:cs="Calibri"/>
                <w:color w:val="000000"/>
                <w:sz w:val="22"/>
                <w:szCs w:val="22"/>
              </w:rPr>
            </w:pPr>
            <w:r>
              <w:rPr>
                <w:rFonts w:asciiTheme="minorHAnsi" w:hAnsiTheme="minorHAnsi" w:cstheme="minorHAnsi"/>
                <w:bCs/>
                <w:color w:val="000000"/>
                <w:sz w:val="22"/>
                <w:szCs w:val="22"/>
              </w:rPr>
              <w:t xml:space="preserve">11.2 </w:t>
            </w:r>
            <w:r w:rsidRPr="004F4266">
              <w:rPr>
                <w:rFonts w:ascii="Calibri" w:hAnsi="Calibri" w:cs="Calibri"/>
                <w:sz w:val="22"/>
                <w:szCs w:val="22"/>
              </w:rPr>
              <w:t>Vadovaujantis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4.</w:t>
            </w:r>
            <w:r w:rsidR="00063682">
              <w:rPr>
                <w:rFonts w:ascii="Calibri" w:hAnsi="Calibri" w:cs="Calibri"/>
                <w:sz w:val="22"/>
                <w:szCs w:val="22"/>
              </w:rPr>
              <w:t>3</w:t>
            </w:r>
            <w:r w:rsidRPr="004F4266">
              <w:rPr>
                <w:rFonts w:ascii="Calibri" w:hAnsi="Calibri" w:cs="Calibri"/>
                <w:sz w:val="22"/>
                <w:szCs w:val="22"/>
              </w:rPr>
              <w:t xml:space="preserve"> punktu, pirkimas laikomas „žaliu“, nes</w:t>
            </w:r>
            <w:r w:rsidRPr="004F4266">
              <w:rPr>
                <w:rFonts w:cs="Calibri"/>
              </w:rPr>
              <w:t>:</w:t>
            </w:r>
            <w:r w:rsidRPr="004F4266">
              <w:rPr>
                <w:rFonts w:ascii="Calibri" w:hAnsi="Calibri" w:cs="Calibri"/>
                <w:sz w:val="22"/>
                <w:szCs w:val="22"/>
              </w:rPr>
              <w:t xml:space="preserve"> </w:t>
            </w:r>
            <w:r w:rsidR="00063682" w:rsidRPr="00063682">
              <w:rPr>
                <w:rFonts w:asciiTheme="minorHAnsi" w:hAnsiTheme="minorHAnsi" w:cstheme="minorHAnsi"/>
                <w:sz w:val="22"/>
                <w:szCs w:val="22"/>
              </w:rPr>
              <w:t>perkamai paslaugai ar darbui tiekėjas taiko aplinkos apsaugos vadybos sistemos reikalavimus pagal standartą LST EN ISO 14001 arba EMAS, ar kitus aplinkos apsaugos vadybos standartus</w:t>
            </w:r>
            <w:r w:rsidRPr="004F4266">
              <w:rPr>
                <w:rFonts w:asciiTheme="minorHAnsi" w:hAnsiTheme="minorHAnsi" w:cstheme="minorHAnsi"/>
                <w:sz w:val="22"/>
                <w:szCs w:val="22"/>
              </w:rPr>
              <w:t>.</w:t>
            </w:r>
          </w:p>
        </w:tc>
      </w:tr>
      <w:tr w:rsidR="00266D71" w:rsidRPr="007F18AD" w14:paraId="4E7E934B" w14:textId="77777777" w:rsidTr="008F66AE">
        <w:trPr>
          <w:trHeight w:val="573"/>
        </w:trPr>
        <w:tc>
          <w:tcPr>
            <w:tcW w:w="5000" w:type="pct"/>
            <w:shd w:val="clear" w:color="auto" w:fill="auto"/>
          </w:tcPr>
          <w:p w14:paraId="5A0F2490" w14:textId="77777777" w:rsidR="00266D71" w:rsidRPr="007F18AD" w:rsidRDefault="00266D71" w:rsidP="008F66AE">
            <w:pPr>
              <w:jc w:val="center"/>
              <w:rPr>
                <w:rFonts w:ascii="Calibri" w:hAnsi="Calibri" w:cs="Calibri"/>
                <w:b/>
                <w:color w:val="000000"/>
                <w:sz w:val="22"/>
                <w:szCs w:val="22"/>
              </w:rPr>
            </w:pPr>
          </w:p>
          <w:p w14:paraId="11FA8B72"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12. Sutarties galiojimas</w:t>
            </w:r>
          </w:p>
          <w:p w14:paraId="53C453CD" w14:textId="2B10779C" w:rsidR="00266D71" w:rsidRPr="00CF6200" w:rsidRDefault="00266D71" w:rsidP="00CF6200">
            <w:pPr>
              <w:jc w:val="both"/>
              <w:rPr>
                <w:rFonts w:ascii="Calibri" w:hAnsi="Calibri" w:cs="Calibri"/>
                <w:bCs/>
                <w:iCs/>
                <w:color w:val="000000"/>
                <w:sz w:val="22"/>
                <w:szCs w:val="22"/>
              </w:rPr>
            </w:pPr>
            <w:r w:rsidRPr="007F18AD">
              <w:rPr>
                <w:rFonts w:ascii="Calibri" w:hAnsi="Calibri" w:cs="Calibri"/>
                <w:bCs/>
                <w:color w:val="000000"/>
                <w:sz w:val="22"/>
                <w:szCs w:val="22"/>
              </w:rPr>
              <w:t>12.1</w:t>
            </w:r>
            <w:r w:rsidRPr="00CF6200">
              <w:rPr>
                <w:rFonts w:ascii="Calibri" w:hAnsi="Calibri" w:cs="Calibri"/>
                <w:bCs/>
                <w:color w:val="000000"/>
                <w:sz w:val="22"/>
                <w:szCs w:val="22"/>
              </w:rPr>
              <w:t xml:space="preserve">. Sutartis įsigalioja jos pasirašymo dieną ir galioja </w:t>
            </w:r>
            <w:r w:rsidR="001A7452" w:rsidRPr="004F2CAF">
              <w:rPr>
                <w:rFonts w:ascii="Calibri" w:hAnsi="Calibri"/>
                <w:color w:val="000000"/>
                <w:sz w:val="22"/>
              </w:rPr>
              <w:t xml:space="preserve">36 mėnesius arba kai suteiktų Paslaugų / Prekių suma pasiekia Sutarties </w:t>
            </w:r>
            <w:r w:rsidR="006266A6">
              <w:rPr>
                <w:rFonts w:ascii="Calibri" w:hAnsi="Calibri"/>
                <w:color w:val="000000"/>
                <w:sz w:val="22"/>
              </w:rPr>
              <w:t xml:space="preserve">SS dalies </w:t>
            </w:r>
            <w:r w:rsidR="00063682" w:rsidRPr="00063682">
              <w:rPr>
                <w:rFonts w:ascii="Calibri" w:hAnsi="Calibri"/>
                <w:color w:val="000000"/>
                <w:sz w:val="22"/>
              </w:rPr>
              <w:t>3.2</w:t>
            </w:r>
            <w:r w:rsidR="001A7452" w:rsidRPr="00063682">
              <w:rPr>
                <w:rFonts w:ascii="Calibri" w:hAnsi="Calibri"/>
                <w:color w:val="000000"/>
                <w:sz w:val="22"/>
              </w:rPr>
              <w:t xml:space="preserve"> punkte</w:t>
            </w:r>
            <w:r w:rsidR="001A7452" w:rsidRPr="004F2CAF">
              <w:rPr>
                <w:rFonts w:ascii="Calibri" w:hAnsi="Calibri"/>
                <w:color w:val="000000"/>
                <w:sz w:val="22"/>
              </w:rPr>
              <w:t xml:space="preserve"> nurodytą maksimalią Sutarties kainą, priklausomai nuo to, kuri aplinkybė atsiranda anksčiau</w:t>
            </w:r>
            <w:r w:rsidR="00DE6CF8" w:rsidRPr="00CF6200">
              <w:rPr>
                <w:rFonts w:ascii="Calibri" w:hAnsi="Calibri" w:cs="Calibri"/>
                <w:bCs/>
                <w:color w:val="000000"/>
                <w:sz w:val="22"/>
                <w:szCs w:val="22"/>
              </w:rPr>
              <w:t>.</w:t>
            </w:r>
          </w:p>
          <w:p w14:paraId="2DCFD2F0" w14:textId="48FA815C" w:rsidR="00266D71" w:rsidRPr="007F18AD" w:rsidRDefault="00266D71" w:rsidP="008F66AE">
            <w:pPr>
              <w:rPr>
                <w:rFonts w:ascii="Calibri" w:hAnsi="Calibri" w:cs="Calibri"/>
                <w:i/>
                <w:color w:val="000000"/>
                <w:sz w:val="22"/>
                <w:szCs w:val="22"/>
              </w:rPr>
            </w:pPr>
            <w:r w:rsidRPr="00CF6200">
              <w:rPr>
                <w:rFonts w:ascii="Calibri" w:hAnsi="Calibri" w:cs="Calibri"/>
                <w:color w:val="000000"/>
                <w:sz w:val="22"/>
                <w:szCs w:val="22"/>
              </w:rPr>
              <w:t>12.2.</w:t>
            </w:r>
            <w:r w:rsidRPr="00CF6200">
              <w:rPr>
                <w:rFonts w:ascii="Calibri" w:hAnsi="Calibri" w:cs="Calibri"/>
                <w:b/>
                <w:color w:val="000000"/>
                <w:sz w:val="22"/>
                <w:szCs w:val="22"/>
              </w:rPr>
              <w:t xml:space="preserve"> </w:t>
            </w:r>
            <w:r w:rsidRPr="00CF6200">
              <w:rPr>
                <w:rFonts w:ascii="Calibri" w:hAnsi="Calibri" w:cs="Calibri"/>
                <w:color w:val="000000"/>
                <w:sz w:val="22"/>
                <w:szCs w:val="22"/>
              </w:rPr>
              <w:t>Sutarties pratęsimas –</w:t>
            </w:r>
            <w:r w:rsidR="00DE6CF8" w:rsidRPr="00CF6200">
              <w:rPr>
                <w:rFonts w:ascii="Calibri" w:hAnsi="Calibri" w:cs="Calibri"/>
                <w:color w:val="000000"/>
                <w:sz w:val="22"/>
                <w:szCs w:val="22"/>
              </w:rPr>
              <w:t xml:space="preserve"> </w:t>
            </w:r>
            <w:r w:rsidRPr="00CF6200">
              <w:rPr>
                <w:rFonts w:ascii="Calibri" w:hAnsi="Calibri" w:cs="Calibri"/>
                <w:color w:val="000000"/>
                <w:sz w:val="22"/>
                <w:szCs w:val="22"/>
              </w:rPr>
              <w:t>nenumatyta</w:t>
            </w:r>
            <w:r w:rsidRPr="00CF6200">
              <w:rPr>
                <w:rFonts w:ascii="Calibri" w:hAnsi="Calibri" w:cs="Calibri"/>
                <w:i/>
                <w:color w:val="000000"/>
                <w:sz w:val="22"/>
                <w:szCs w:val="22"/>
              </w:rPr>
              <w:t>.</w:t>
            </w:r>
          </w:p>
          <w:p w14:paraId="18DC1782" w14:textId="77777777" w:rsidR="00266D71" w:rsidRPr="007F18AD" w:rsidRDefault="00266D71" w:rsidP="008F66AE">
            <w:pPr>
              <w:jc w:val="both"/>
              <w:rPr>
                <w:rFonts w:ascii="Calibri" w:hAnsi="Calibri" w:cs="Calibri"/>
                <w:b/>
                <w:color w:val="000000"/>
                <w:sz w:val="22"/>
                <w:szCs w:val="22"/>
              </w:rPr>
            </w:pPr>
          </w:p>
        </w:tc>
      </w:tr>
      <w:tr w:rsidR="00266D71" w:rsidRPr="007F18AD" w14:paraId="4593184F" w14:textId="77777777" w:rsidTr="008F66AE">
        <w:trPr>
          <w:trHeight w:val="573"/>
        </w:trPr>
        <w:tc>
          <w:tcPr>
            <w:tcW w:w="5000" w:type="pct"/>
            <w:shd w:val="clear" w:color="auto" w:fill="auto"/>
          </w:tcPr>
          <w:p w14:paraId="68E57F82"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13. Sutarties priedai</w:t>
            </w:r>
          </w:p>
          <w:p w14:paraId="4FBEA612" w14:textId="10859EF6"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 priedas. II dalis. Sutarties bendrosios sąlygos</w:t>
            </w:r>
            <w:r w:rsidR="003804E1">
              <w:rPr>
                <w:rFonts w:ascii="Calibri" w:hAnsi="Calibri" w:cs="Calibri"/>
                <w:color w:val="000000"/>
                <w:sz w:val="22"/>
                <w:szCs w:val="22"/>
              </w:rPr>
              <w:t>;</w:t>
            </w:r>
          </w:p>
          <w:p w14:paraId="5FF5D5E1"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2 priedas. Techninė specifikacija;</w:t>
            </w:r>
          </w:p>
          <w:p w14:paraId="3595CD37" w14:textId="70C7920F" w:rsidR="00266D71" w:rsidRDefault="00266D71" w:rsidP="00DE6CF8">
            <w:pPr>
              <w:jc w:val="both"/>
              <w:rPr>
                <w:rFonts w:ascii="Calibri" w:hAnsi="Calibri" w:cs="Calibri"/>
                <w:color w:val="000000"/>
                <w:sz w:val="22"/>
                <w:szCs w:val="22"/>
              </w:rPr>
            </w:pPr>
            <w:r w:rsidRPr="007F18AD">
              <w:rPr>
                <w:rFonts w:ascii="Calibri" w:hAnsi="Calibri" w:cs="Calibri"/>
                <w:color w:val="000000"/>
                <w:sz w:val="22"/>
                <w:szCs w:val="22"/>
              </w:rPr>
              <w:t>3 priedas. Paslaugų teikėjo pasiūlymas</w:t>
            </w:r>
            <w:r w:rsidR="001A7452">
              <w:rPr>
                <w:rFonts w:ascii="Calibri" w:hAnsi="Calibri" w:cs="Calibri"/>
                <w:color w:val="000000"/>
                <w:sz w:val="22"/>
                <w:szCs w:val="22"/>
              </w:rPr>
              <w:t>;</w:t>
            </w:r>
          </w:p>
          <w:p w14:paraId="69D9049E" w14:textId="325F38D1" w:rsidR="00A143BF" w:rsidRPr="007F18AD" w:rsidRDefault="00A143BF" w:rsidP="00DE6CF8">
            <w:pPr>
              <w:jc w:val="both"/>
              <w:rPr>
                <w:rFonts w:ascii="Calibri" w:hAnsi="Calibri" w:cs="Calibri"/>
                <w:color w:val="000000"/>
                <w:sz w:val="22"/>
                <w:szCs w:val="22"/>
              </w:rPr>
            </w:pPr>
            <w:r>
              <w:rPr>
                <w:rFonts w:ascii="Calibri" w:hAnsi="Calibri" w:cs="Calibri"/>
                <w:color w:val="000000"/>
                <w:sz w:val="22"/>
                <w:szCs w:val="22"/>
              </w:rPr>
              <w:t xml:space="preserve">4 priedas.  </w:t>
            </w:r>
            <w:r w:rsidR="00AB56BB">
              <w:rPr>
                <w:rFonts w:ascii="Calibri" w:hAnsi="Calibri" w:cs="Calibri"/>
                <w:color w:val="000000"/>
                <w:sz w:val="22"/>
                <w:szCs w:val="22"/>
              </w:rPr>
              <w:t>Perdavimo a</w:t>
            </w:r>
            <w:r>
              <w:rPr>
                <w:rFonts w:ascii="Calibri" w:hAnsi="Calibri" w:cs="Calibri"/>
                <w:color w:val="000000"/>
                <w:sz w:val="22"/>
                <w:szCs w:val="22"/>
              </w:rPr>
              <w:t>kto forma</w:t>
            </w:r>
            <w:r w:rsidR="002050F6">
              <w:rPr>
                <w:rFonts w:ascii="Calibri" w:hAnsi="Calibri" w:cs="Calibri"/>
                <w:color w:val="000000"/>
                <w:sz w:val="22"/>
                <w:szCs w:val="22"/>
              </w:rPr>
              <w:t>.</w:t>
            </w:r>
          </w:p>
        </w:tc>
      </w:tr>
    </w:tbl>
    <w:p w14:paraId="371872A8"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p>
    <w:p w14:paraId="3FF35659"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p>
    <w:p w14:paraId="75445A76"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r w:rsidRPr="007F18AD">
        <w:rPr>
          <w:rFonts w:ascii="Calibri" w:eastAsia="Times New Roman" w:hAnsi="Calibri" w:cs="Calibri"/>
          <w:b/>
          <w:color w:val="000000"/>
          <w:sz w:val="22"/>
          <w:szCs w:val="22"/>
          <w:lang w:val="lt-LT" w:eastAsia="en-US"/>
        </w:rPr>
        <w:t>14. Šalių rekvizitai ir parašai</w:t>
      </w:r>
    </w:p>
    <w:p w14:paraId="5A4F61AB" w14:textId="77777777" w:rsidR="00266D71" w:rsidRPr="007F18AD" w:rsidRDefault="00266D71" w:rsidP="00266D71">
      <w:pPr>
        <w:pStyle w:val="BodyText1"/>
        <w:ind w:firstLine="0"/>
        <w:rPr>
          <w:rFonts w:ascii="Calibri" w:eastAsia="Times New Roman" w:hAnsi="Calibri" w:cs="Calibri"/>
          <w:b/>
          <w:color w:val="000000"/>
          <w:sz w:val="22"/>
          <w:szCs w:val="22"/>
          <w:lang w:val="lt-LT" w:eastAsia="en-US"/>
        </w:rPr>
      </w:pPr>
    </w:p>
    <w:p w14:paraId="3262C041" w14:textId="77777777" w:rsidR="00266D71" w:rsidRPr="007F18AD" w:rsidRDefault="00266D71" w:rsidP="00266D71">
      <w:pPr>
        <w:pStyle w:val="BodyText1"/>
        <w:ind w:firstLine="0"/>
        <w:rPr>
          <w:rFonts w:ascii="Calibri" w:eastAsia="Times New Roman" w:hAnsi="Calibri" w:cs="Calibri"/>
          <w:b/>
          <w:color w:val="000000"/>
          <w:sz w:val="22"/>
          <w:szCs w:val="22"/>
          <w:lang w:val="lt-LT" w:eastAsia="en-US"/>
        </w:rPr>
      </w:pPr>
    </w:p>
    <w:p w14:paraId="000F1C78" w14:textId="195EA93A" w:rsidR="00266D71" w:rsidRPr="00AB56BB" w:rsidRDefault="00266D71" w:rsidP="00AB56BB">
      <w:pPr>
        <w:pStyle w:val="BodyText1"/>
        <w:ind w:firstLine="0"/>
        <w:rPr>
          <w:rFonts w:ascii="Calibri" w:hAnsi="Calibri" w:cs="Calibri"/>
          <w:color w:val="000000"/>
          <w:sz w:val="22"/>
          <w:szCs w:val="22"/>
          <w:lang w:val="lt-LT"/>
        </w:rPr>
      </w:pPr>
      <w:r w:rsidRPr="007F18AD">
        <w:rPr>
          <w:rFonts w:ascii="Calibri" w:hAnsi="Calibri" w:cs="Calibri"/>
          <w:b/>
          <w:color w:val="000000"/>
          <w:sz w:val="22"/>
          <w:szCs w:val="22"/>
          <w:lang w:val="lt-LT"/>
        </w:rPr>
        <w:t>PIRKĖJAS</w:t>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00AB56BB" w:rsidRPr="007F18AD">
        <w:rPr>
          <w:rFonts w:ascii="Calibri" w:hAnsi="Calibri" w:cs="Calibri"/>
          <w:b/>
          <w:color w:val="000000"/>
          <w:sz w:val="22"/>
          <w:szCs w:val="22"/>
          <w:lang w:val="lt-LT"/>
        </w:rPr>
        <w:t>PASLAUGŲ TEIKĖJAS</w:t>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p>
    <w:p w14:paraId="5EC3D78C" w14:textId="333B495A" w:rsidR="00266D71" w:rsidRPr="007F18AD" w:rsidRDefault="00266D71" w:rsidP="00266D71">
      <w:pPr>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w:t>
      </w:r>
    </w:p>
    <w:p w14:paraId="1A30F94B" w14:textId="0479DDF0" w:rsidR="00266D71" w:rsidRPr="007F18AD" w:rsidRDefault="00266D71" w:rsidP="00266D71">
      <w:pPr>
        <w:rPr>
          <w:rFonts w:ascii="Calibri" w:hAnsi="Calibri" w:cs="Calibri"/>
          <w:color w:val="000000"/>
          <w:sz w:val="22"/>
          <w:szCs w:val="22"/>
        </w:rPr>
      </w:pPr>
      <w:r w:rsidRPr="007F18AD">
        <w:rPr>
          <w:rFonts w:ascii="Calibri" w:hAnsi="Calibri" w:cs="Calibri"/>
          <w:color w:val="000000"/>
          <w:sz w:val="22"/>
          <w:szCs w:val="22"/>
        </w:rPr>
        <w:t>Balio Karvelio g. 25, LT-02184 Vilnius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63D874C8" w14:textId="5243E44D" w:rsidR="00266D71" w:rsidRPr="007F18AD" w:rsidRDefault="00266D71" w:rsidP="00266D71">
      <w:pPr>
        <w:rPr>
          <w:rFonts w:ascii="Calibri" w:hAnsi="Calibri"/>
          <w:color w:val="000000"/>
          <w:sz w:val="22"/>
          <w:szCs w:val="22"/>
        </w:rPr>
      </w:pPr>
      <w:r>
        <w:rPr>
          <w:rFonts w:ascii="Calibri" w:hAnsi="Calibri"/>
          <w:color w:val="000000"/>
          <w:sz w:val="22"/>
          <w:szCs w:val="22"/>
        </w:rPr>
        <w:t>K</w:t>
      </w:r>
      <w:r w:rsidRPr="007F18AD">
        <w:rPr>
          <w:rFonts w:ascii="Calibri" w:hAnsi="Calibri"/>
          <w:color w:val="000000"/>
          <w:sz w:val="22"/>
          <w:szCs w:val="22"/>
        </w:rPr>
        <w:t>odas: 210060460</w:t>
      </w:r>
      <w:r>
        <w:rPr>
          <w:rFonts w:ascii="Calibri" w:hAnsi="Calibri"/>
          <w:color w:val="000000"/>
          <w:sz w:val="22"/>
          <w:szCs w:val="22"/>
        </w:rPr>
        <w:t xml:space="preserve">               </w:t>
      </w:r>
      <w:r w:rsidRPr="007F18AD">
        <w:rPr>
          <w:rFonts w:ascii="Calibri" w:hAnsi="Calibri"/>
          <w:color w:val="000000"/>
          <w:sz w:val="22"/>
          <w:szCs w:val="22"/>
        </w:rPr>
        <w:t xml:space="preserve">                                                                    </w:t>
      </w:r>
    </w:p>
    <w:p w14:paraId="020501E3" w14:textId="119A4CF2" w:rsidR="00266D71" w:rsidRPr="007F18AD" w:rsidRDefault="00266D71" w:rsidP="00266D71">
      <w:pPr>
        <w:rPr>
          <w:rFonts w:ascii="Calibri" w:hAnsi="Calibri" w:cs="Calibri"/>
          <w:color w:val="000000"/>
          <w:sz w:val="22"/>
          <w:szCs w:val="22"/>
        </w:rPr>
      </w:pPr>
      <w:r w:rsidRPr="007F18AD">
        <w:rPr>
          <w:rFonts w:ascii="Calibri" w:hAnsi="Calibri" w:cs="Calibri"/>
          <w:color w:val="000000"/>
          <w:sz w:val="22"/>
          <w:szCs w:val="22"/>
        </w:rPr>
        <w:t>PVM mokėtojo kodas: LT100604610</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15262427" w14:textId="678693C3" w:rsidR="00266D71" w:rsidRPr="007F18AD" w:rsidRDefault="00266D71" w:rsidP="00266D71">
      <w:pPr>
        <w:rPr>
          <w:rFonts w:ascii="Calibri" w:hAnsi="Calibri" w:cs="Calibri"/>
          <w:color w:val="000000"/>
          <w:sz w:val="22"/>
          <w:szCs w:val="22"/>
        </w:rPr>
      </w:pPr>
      <w:r w:rsidRPr="007F18AD">
        <w:rPr>
          <w:rFonts w:ascii="Calibri" w:hAnsi="Calibri" w:cs="Calibri"/>
          <w:color w:val="000000"/>
          <w:sz w:val="22"/>
          <w:szCs w:val="22"/>
        </w:rPr>
        <w:t>A/s LT037044060001166081</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7345B8F8" w14:textId="30DF945B" w:rsidR="00266D71" w:rsidRPr="007F18AD" w:rsidRDefault="00266D71" w:rsidP="00266D71">
      <w:pPr>
        <w:rPr>
          <w:rFonts w:ascii="Calibri" w:hAnsi="Calibri" w:cs="Calibri"/>
          <w:color w:val="000000"/>
          <w:sz w:val="22"/>
          <w:szCs w:val="22"/>
        </w:rPr>
      </w:pPr>
      <w:r w:rsidRPr="007F18AD">
        <w:rPr>
          <w:rFonts w:ascii="Calibri" w:hAnsi="Calibri" w:cs="Calibri"/>
          <w:color w:val="000000"/>
          <w:sz w:val="22"/>
          <w:szCs w:val="22"/>
        </w:rPr>
        <w:t>AB SEB bankas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54D5F9E7" w14:textId="23504460" w:rsidR="00266D71" w:rsidRPr="007F18AD" w:rsidRDefault="00266D71" w:rsidP="00266D71">
      <w:pPr>
        <w:rPr>
          <w:rFonts w:ascii="Calibri" w:hAnsi="Calibri" w:cs="Calibri"/>
          <w:color w:val="000000"/>
          <w:sz w:val="22"/>
          <w:szCs w:val="22"/>
        </w:rPr>
      </w:pPr>
      <w:r w:rsidRPr="007F18AD">
        <w:rPr>
          <w:rFonts w:ascii="Calibri" w:hAnsi="Calibri"/>
          <w:color w:val="000000"/>
          <w:sz w:val="22"/>
          <w:szCs w:val="22"/>
        </w:rPr>
        <w:t xml:space="preserve">Tel. </w:t>
      </w:r>
      <w:r w:rsidR="001A7452">
        <w:rPr>
          <w:rFonts w:ascii="Calibri" w:hAnsi="Calibri"/>
          <w:color w:val="000000"/>
          <w:sz w:val="22"/>
          <w:szCs w:val="22"/>
        </w:rPr>
        <w:t>+370</w:t>
      </w:r>
      <w:r w:rsidRPr="007F18AD">
        <w:rPr>
          <w:rFonts w:ascii="Calibri" w:hAnsi="Calibri"/>
          <w:color w:val="000000"/>
          <w:sz w:val="22"/>
          <w:szCs w:val="22"/>
        </w:rPr>
        <w:t> 706 94502</w:t>
      </w:r>
      <w:r>
        <w:rPr>
          <w:rFonts w:ascii="Calibri" w:hAnsi="Calibri"/>
          <w:color w:val="000000"/>
          <w:sz w:val="22"/>
          <w:szCs w:val="22"/>
        </w:rPr>
        <w:t xml:space="preserve">   </w:t>
      </w:r>
      <w:r w:rsidRPr="007F18AD">
        <w:rPr>
          <w:rFonts w:ascii="Calibri" w:hAnsi="Calibri"/>
          <w:color w:val="000000"/>
          <w:sz w:val="22"/>
          <w:szCs w:val="22"/>
        </w:rPr>
        <w:t xml:space="preserve">                                                                                     </w:t>
      </w:r>
    </w:p>
    <w:p w14:paraId="657702A9" w14:textId="3ADDCD91" w:rsidR="00266D71" w:rsidRPr="007F18AD" w:rsidRDefault="00266D71" w:rsidP="00266D71">
      <w:pPr>
        <w:rPr>
          <w:rFonts w:ascii="Calibri" w:hAnsi="Calibri" w:cs="Calibri"/>
          <w:b/>
          <w:color w:val="000000"/>
          <w:sz w:val="22"/>
          <w:szCs w:val="22"/>
        </w:rPr>
      </w:pPr>
      <w:r w:rsidRPr="007F18AD">
        <w:rPr>
          <w:rFonts w:ascii="Calibri" w:hAnsi="Calibri"/>
          <w:color w:val="000000"/>
          <w:sz w:val="22"/>
          <w:szCs w:val="22"/>
        </w:rPr>
        <w:t xml:space="preserve">El. p.: </w:t>
      </w:r>
      <w:hyperlink r:id="rId5" w:history="1">
        <w:r w:rsidRPr="007F18AD">
          <w:rPr>
            <w:rFonts w:ascii="Calibri" w:hAnsi="Calibri"/>
            <w:color w:val="000000"/>
            <w:sz w:val="22"/>
            <w:szCs w:val="22"/>
          </w:rPr>
          <w:t>info</w:t>
        </w:r>
        <w:r w:rsidRPr="008C2EAE">
          <w:rPr>
            <w:rFonts w:ascii="Calibri" w:hAnsi="Calibri"/>
            <w:color w:val="000000"/>
            <w:sz w:val="22"/>
            <w:szCs w:val="22"/>
          </w:rPr>
          <w:t>@ans.lt</w:t>
        </w:r>
      </w:hyperlink>
      <w:r>
        <w:rPr>
          <w:rFonts w:ascii="Calibri" w:hAnsi="Calibri"/>
          <w:color w:val="000000"/>
          <w:sz w:val="22"/>
          <w:szCs w:val="22"/>
        </w:rPr>
        <w:t xml:space="preserve">   </w:t>
      </w:r>
      <w:r w:rsidRPr="008C2EAE">
        <w:rPr>
          <w:rFonts w:ascii="Calibri" w:hAnsi="Calibri"/>
          <w:color w:val="000000"/>
          <w:sz w:val="22"/>
          <w:szCs w:val="22"/>
        </w:rPr>
        <w:t xml:space="preserve">                                                                                   </w:t>
      </w:r>
    </w:p>
    <w:p w14:paraId="21ADFA44" w14:textId="77777777" w:rsidR="00266D71" w:rsidRPr="007F18AD" w:rsidRDefault="00266D71" w:rsidP="00266D71">
      <w:pPr>
        <w:ind w:right="1147"/>
        <w:rPr>
          <w:rFonts w:ascii="Calibri" w:hAnsi="Calibri" w:cs="Calibri"/>
          <w:b/>
          <w:color w:val="000000"/>
          <w:sz w:val="22"/>
          <w:szCs w:val="22"/>
        </w:rPr>
      </w:pPr>
    </w:p>
    <w:p w14:paraId="2A66D99F" w14:textId="77777777" w:rsidR="00266D71" w:rsidRPr="007F18AD" w:rsidRDefault="00266D71" w:rsidP="00266D71">
      <w:pPr>
        <w:ind w:right="-1"/>
        <w:rPr>
          <w:rFonts w:ascii="Calibri" w:hAnsi="Calibri"/>
          <w:bCs/>
          <w:color w:val="000000"/>
          <w:sz w:val="22"/>
          <w:szCs w:val="22"/>
        </w:rPr>
      </w:pPr>
      <w:r w:rsidRPr="007F18AD">
        <w:rPr>
          <w:rFonts w:ascii="Calibri" w:hAnsi="Calibri" w:cs="Calibri"/>
          <w:b/>
          <w:color w:val="000000"/>
          <w:sz w:val="22"/>
          <w:szCs w:val="22"/>
        </w:rPr>
        <w:t>______________________________                                                ____________________________</w:t>
      </w:r>
    </w:p>
    <w:p w14:paraId="46B77736" w14:textId="77777777" w:rsidR="00266D71" w:rsidRPr="007F18AD" w:rsidRDefault="00266D71" w:rsidP="00266D71">
      <w:pPr>
        <w:rPr>
          <w:rFonts w:ascii="Calibri" w:hAnsi="Calibri" w:cs="Calibri"/>
          <w:color w:val="000000"/>
          <w:sz w:val="22"/>
          <w:szCs w:val="22"/>
        </w:rPr>
      </w:pPr>
      <w:r w:rsidRPr="007F18AD">
        <w:rPr>
          <w:rFonts w:ascii="Calibri" w:hAnsi="Calibri" w:cs="Calibri"/>
          <w:color w:val="000000"/>
          <w:sz w:val="22"/>
          <w:szCs w:val="22"/>
        </w:rPr>
        <w:t xml:space="preserve">                    (parašas)                                                                                                 (parašas)</w:t>
      </w:r>
    </w:p>
    <w:p w14:paraId="07653347" w14:textId="77777777" w:rsidR="00266D71" w:rsidRPr="007F18AD" w:rsidRDefault="00266D71" w:rsidP="00266D71">
      <w:pPr>
        <w:rPr>
          <w:rFonts w:ascii="Calibri" w:hAnsi="Calibri" w:cs="Calibri"/>
          <w:color w:val="000000"/>
          <w:sz w:val="22"/>
          <w:szCs w:val="22"/>
        </w:rPr>
      </w:pPr>
      <w:r w:rsidRPr="007F18AD">
        <w:rPr>
          <w:rFonts w:ascii="Calibri" w:hAnsi="Calibri" w:cs="Calibri"/>
          <w:color w:val="000000"/>
          <w:sz w:val="22"/>
          <w:szCs w:val="22"/>
        </w:rPr>
        <w:t>______________________________                                                _____________________________</w:t>
      </w:r>
    </w:p>
    <w:p w14:paraId="506CEA68" w14:textId="77777777" w:rsidR="00266D71" w:rsidRPr="007F18AD" w:rsidRDefault="00266D71" w:rsidP="00266D71">
      <w:pPr>
        <w:rPr>
          <w:rFonts w:ascii="Calibri" w:hAnsi="Calibri" w:cs="Calibri"/>
          <w:color w:val="000000"/>
          <w:sz w:val="20"/>
        </w:rPr>
      </w:pPr>
      <w:r w:rsidRPr="007F18AD">
        <w:rPr>
          <w:rFonts w:ascii="Calibri" w:hAnsi="Calibri" w:cs="Calibri"/>
          <w:color w:val="000000"/>
          <w:sz w:val="20"/>
        </w:rPr>
        <w:t>(Vardas, pavardė, pareigų pavadinimas)                                                      (Vardas, pavardė, pareigų pavadinimas)</w:t>
      </w:r>
    </w:p>
    <w:p w14:paraId="2FDEB9BC" w14:textId="6A24142E" w:rsidR="001A7452" w:rsidRDefault="001A7452">
      <w:pPr>
        <w:spacing w:after="160" w:line="259" w:lineRule="auto"/>
        <w:rPr>
          <w:rFonts w:ascii="Calibri" w:hAnsi="Calibri" w:cs="Calibri"/>
          <w:b/>
          <w:color w:val="000000"/>
          <w:sz w:val="22"/>
          <w:szCs w:val="22"/>
        </w:rPr>
      </w:pPr>
      <w:r>
        <w:rPr>
          <w:rFonts w:ascii="Calibri" w:hAnsi="Calibri" w:cs="Calibri"/>
          <w:b/>
          <w:color w:val="000000"/>
          <w:sz w:val="22"/>
          <w:szCs w:val="22"/>
        </w:rPr>
        <w:br w:type="page"/>
      </w:r>
    </w:p>
    <w:p w14:paraId="0527271E" w14:textId="2813B3EE" w:rsidR="00B729B4" w:rsidRPr="001A7452" w:rsidRDefault="001A7452" w:rsidP="001A7452">
      <w:pPr>
        <w:jc w:val="right"/>
        <w:rPr>
          <w:rFonts w:ascii="Calibri" w:hAnsi="Calibri" w:cs="Calibri"/>
          <w:bCs/>
          <w:color w:val="000000"/>
          <w:sz w:val="22"/>
          <w:szCs w:val="22"/>
        </w:rPr>
      </w:pPr>
      <w:r w:rsidRPr="001A7452">
        <w:rPr>
          <w:rFonts w:ascii="Calibri" w:hAnsi="Calibri" w:cs="Calibri"/>
          <w:bCs/>
          <w:color w:val="000000"/>
          <w:sz w:val="22"/>
          <w:szCs w:val="22"/>
        </w:rPr>
        <w:lastRenderedPageBreak/>
        <w:t>1 priedas</w:t>
      </w:r>
    </w:p>
    <w:p w14:paraId="1771CC02" w14:textId="77777777" w:rsidR="00B729B4" w:rsidRDefault="00B729B4" w:rsidP="00266D71">
      <w:pPr>
        <w:jc w:val="center"/>
        <w:rPr>
          <w:rFonts w:ascii="Calibri" w:hAnsi="Calibri" w:cs="Calibri"/>
          <w:b/>
          <w:color w:val="000000"/>
          <w:sz w:val="22"/>
          <w:szCs w:val="22"/>
        </w:rPr>
      </w:pPr>
    </w:p>
    <w:p w14:paraId="7B1D3BDE" w14:textId="0E88214A" w:rsidR="00266D71"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II DALIS</w:t>
      </w:r>
    </w:p>
    <w:p w14:paraId="2B8EB1AE" w14:textId="77777777" w:rsidR="00266D71" w:rsidRPr="007F18AD"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 xml:space="preserve"> SUTARTIES BENDROSIOS SĄLYGOS </w:t>
      </w:r>
    </w:p>
    <w:p w14:paraId="1C4327C5" w14:textId="77777777" w:rsidR="00266D71" w:rsidRPr="007F18AD" w:rsidRDefault="00266D71" w:rsidP="00266D71">
      <w:pPr>
        <w:rPr>
          <w:rFonts w:ascii="Calibri" w:hAnsi="Calibri" w:cs="Calibri"/>
          <w:b/>
          <w:color w:val="000000"/>
          <w:sz w:val="22"/>
          <w:szCs w:val="22"/>
        </w:rPr>
      </w:pPr>
    </w:p>
    <w:p w14:paraId="575975F3" w14:textId="77777777" w:rsidR="00266D71" w:rsidRPr="007F18AD"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I. SĄVOKOS</w:t>
      </w:r>
    </w:p>
    <w:p w14:paraId="1E0ECCC3" w14:textId="77777777" w:rsidR="00266D71" w:rsidRPr="007F18AD" w:rsidRDefault="00266D71" w:rsidP="00266D71">
      <w:pPr>
        <w:ind w:left="1080"/>
        <w:rPr>
          <w:rFonts w:ascii="Calibri" w:hAnsi="Calibri" w:cs="Calibri"/>
          <w:b/>
          <w:color w:val="000000"/>
          <w:sz w:val="22"/>
          <w:szCs w:val="22"/>
        </w:rPr>
      </w:pPr>
    </w:p>
    <w:p w14:paraId="38D21461"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1. Paslaugų teikimo sutartyje naudojamos šios pagrindinės sąvokos:</w:t>
      </w:r>
    </w:p>
    <w:p w14:paraId="6E64A846"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1.1. </w:t>
      </w:r>
      <w:r w:rsidRPr="007F18AD">
        <w:rPr>
          <w:rFonts w:ascii="Calibri" w:hAnsi="Calibri" w:cs="Calibri"/>
          <w:b/>
          <w:color w:val="000000"/>
          <w:sz w:val="22"/>
          <w:szCs w:val="22"/>
        </w:rPr>
        <w:t>Darbo diena</w:t>
      </w:r>
      <w:r w:rsidRPr="007F18AD">
        <w:rPr>
          <w:rFonts w:ascii="Calibri" w:hAnsi="Calibri" w:cs="Calibri"/>
          <w:color w:val="000000"/>
          <w:sz w:val="22"/>
          <w:szCs w:val="22"/>
        </w:rPr>
        <w:t xml:space="preserve"> – Jei šioje Sutartyje nenustatyta kitaip, tai reiškia darbo dieną Lietuvos Respublikoje.</w:t>
      </w:r>
    </w:p>
    <w:p w14:paraId="269879DF"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1.2. </w:t>
      </w:r>
      <w:r w:rsidRPr="007F18AD">
        <w:rPr>
          <w:rFonts w:ascii="Calibri" w:hAnsi="Calibri" w:cs="Calibri"/>
          <w:b/>
          <w:color w:val="000000"/>
          <w:sz w:val="22"/>
          <w:szCs w:val="22"/>
        </w:rPr>
        <w:t>Diena</w:t>
      </w:r>
      <w:r w:rsidRPr="007F18AD">
        <w:rPr>
          <w:rFonts w:ascii="Calibri" w:hAnsi="Calibri" w:cs="Calibri"/>
          <w:color w:val="000000"/>
          <w:sz w:val="22"/>
          <w:szCs w:val="22"/>
        </w:rPr>
        <w:t xml:space="preserve"> – Jei šioje Sutartyje nenustatyta kitaip, tai reiškia kalendorinę dieną.</w:t>
      </w:r>
    </w:p>
    <w:p w14:paraId="42881DFA"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1.3. </w:t>
      </w:r>
      <w:r w:rsidRPr="007F18AD">
        <w:rPr>
          <w:rFonts w:ascii="Calibri" w:hAnsi="Calibri" w:cs="Calibri"/>
          <w:b/>
          <w:color w:val="000000"/>
          <w:sz w:val="22"/>
          <w:szCs w:val="22"/>
        </w:rPr>
        <w:t>Kainodaros taisyklės</w:t>
      </w:r>
      <w:r w:rsidRPr="007F18AD">
        <w:rPr>
          <w:rFonts w:ascii="Calibri" w:hAnsi="Calibri" w:cs="Calibri"/>
          <w:color w:val="000000"/>
          <w:sz w:val="22"/>
          <w:szCs w:val="22"/>
        </w:rPr>
        <w:t xml:space="preserve"> – sutartyje nustatyta kaina ar sutarties kainos apskaičiavimo bei kainos koregavimo taisyklės.</w:t>
      </w:r>
    </w:p>
    <w:p w14:paraId="7AF2E1F9" w14:textId="77777777" w:rsidR="00266D71" w:rsidRPr="007F18AD" w:rsidRDefault="00266D71" w:rsidP="00266D71">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1.4. </w:t>
      </w:r>
      <w:r w:rsidRPr="007F18AD">
        <w:rPr>
          <w:rFonts w:ascii="Calibri" w:hAnsi="Calibri" w:cs="Calibri"/>
          <w:b/>
          <w:color w:val="000000"/>
          <w:sz w:val="22"/>
          <w:szCs w:val="22"/>
        </w:rPr>
        <w:t>Licencijos</w:t>
      </w:r>
      <w:r w:rsidRPr="007F18AD">
        <w:rPr>
          <w:rFonts w:ascii="Calibri" w:hAnsi="Calibri" w:cs="Calibri"/>
          <w:color w:val="000000"/>
          <w:sz w:val="22"/>
          <w:szCs w:val="22"/>
        </w:rPr>
        <w:t xml:space="preserve"> </w:t>
      </w:r>
      <w:r>
        <w:rPr>
          <w:rFonts w:ascii="Calibri" w:hAnsi="Calibri" w:cs="Calibri"/>
          <w:b/>
          <w:color w:val="000000"/>
          <w:sz w:val="22"/>
          <w:szCs w:val="22"/>
        </w:rPr>
        <w:t>–</w:t>
      </w:r>
      <w:r w:rsidRPr="007F18AD">
        <w:rPr>
          <w:rFonts w:ascii="Calibri" w:hAnsi="Calibri" w:cs="Calibri"/>
          <w:b/>
          <w:color w:val="000000"/>
          <w:sz w:val="22"/>
          <w:szCs w:val="22"/>
        </w:rPr>
        <w:t xml:space="preserve"> </w:t>
      </w:r>
      <w:r w:rsidRPr="007F18AD">
        <w:rPr>
          <w:rFonts w:ascii="Calibri" w:hAnsi="Calibri" w:cs="Calibri"/>
          <w:color w:val="000000"/>
          <w:spacing w:val="-3"/>
          <w:sz w:val="22"/>
          <w:szCs w:val="22"/>
        </w:rPr>
        <w:t>visos reikalingos licencijos, patentai ir/arba leidimai būtini Sutarties vykdymui.</w:t>
      </w:r>
    </w:p>
    <w:p w14:paraId="52D40BB6"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1.5. </w:t>
      </w:r>
      <w:r w:rsidRPr="007F18AD">
        <w:rPr>
          <w:rFonts w:ascii="Calibri" w:hAnsi="Calibri" w:cs="Calibri"/>
          <w:b/>
          <w:color w:val="000000"/>
          <w:sz w:val="22"/>
          <w:szCs w:val="22"/>
        </w:rPr>
        <w:t>Metai –</w:t>
      </w:r>
      <w:r w:rsidRPr="007F18AD">
        <w:rPr>
          <w:rFonts w:ascii="Calibri" w:hAnsi="Calibri" w:cs="Calibri"/>
          <w:color w:val="000000"/>
          <w:sz w:val="22"/>
          <w:szCs w:val="22"/>
        </w:rPr>
        <w:t xml:space="preserve"> Jei šioje Sutartyje nenustatyta kitaip, tai reiškia 365 dienų laikotarpį.</w:t>
      </w:r>
    </w:p>
    <w:p w14:paraId="2BD22181"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1.6. </w:t>
      </w:r>
      <w:r w:rsidRPr="007F18AD">
        <w:rPr>
          <w:rFonts w:ascii="Calibri" w:hAnsi="Calibri" w:cs="Calibri"/>
          <w:b/>
          <w:color w:val="000000"/>
          <w:sz w:val="22"/>
          <w:szCs w:val="22"/>
        </w:rPr>
        <w:t>Pasiūlymas</w:t>
      </w:r>
      <w:r w:rsidRPr="007F18AD">
        <w:rPr>
          <w:rFonts w:ascii="Calibri" w:hAnsi="Calibri" w:cs="Calibri"/>
          <w:color w:val="000000"/>
          <w:sz w:val="22"/>
          <w:szCs w:val="22"/>
        </w:rPr>
        <w:t xml:space="preserve"> – Pirkimo metu Paslaugų teikėjo pateiktų dokumentų visuma Paslaugoms pagal Sutartį teikti.</w:t>
      </w:r>
    </w:p>
    <w:p w14:paraId="375C2A48"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1.7. </w:t>
      </w:r>
      <w:r w:rsidRPr="007F18AD">
        <w:rPr>
          <w:rFonts w:ascii="Calibri" w:hAnsi="Calibri" w:cs="Calibri"/>
          <w:b/>
          <w:color w:val="000000"/>
          <w:sz w:val="22"/>
          <w:szCs w:val="22"/>
        </w:rPr>
        <w:t>Paslaugos</w:t>
      </w:r>
      <w:r w:rsidRPr="007F18AD">
        <w:rPr>
          <w:rFonts w:ascii="Calibri" w:hAnsi="Calibri" w:cs="Calibri"/>
          <w:color w:val="000000"/>
          <w:sz w:val="22"/>
          <w:szCs w:val="22"/>
        </w:rPr>
        <w:t xml:space="preserve"> – Sutarties </w:t>
      </w:r>
      <w:r>
        <w:rPr>
          <w:rFonts w:ascii="Calibri" w:hAnsi="Calibri" w:cs="Calibri"/>
          <w:color w:val="000000"/>
          <w:sz w:val="22"/>
          <w:szCs w:val="22"/>
        </w:rPr>
        <w:t xml:space="preserve">I </w:t>
      </w:r>
      <w:r w:rsidRPr="007F18AD">
        <w:rPr>
          <w:rFonts w:ascii="Calibri" w:hAnsi="Calibri" w:cs="Calibri"/>
          <w:color w:val="000000"/>
          <w:sz w:val="22"/>
          <w:szCs w:val="22"/>
        </w:rPr>
        <w:t>dalyje</w:t>
      </w:r>
      <w:r>
        <w:rPr>
          <w:rFonts w:ascii="Calibri" w:hAnsi="Calibri" w:cs="Calibri"/>
          <w:color w:val="000000"/>
          <w:sz w:val="22"/>
          <w:szCs w:val="22"/>
        </w:rPr>
        <w:t xml:space="preserve"> </w:t>
      </w:r>
      <w:r w:rsidRPr="007F18AD">
        <w:rPr>
          <w:rFonts w:ascii="Calibri" w:hAnsi="Calibri" w:cs="Calibri"/>
          <w:color w:val="000000"/>
          <w:sz w:val="22"/>
          <w:szCs w:val="22"/>
        </w:rPr>
        <w:t>Specialios</w:t>
      </w:r>
      <w:r>
        <w:rPr>
          <w:rFonts w:ascii="Calibri" w:hAnsi="Calibri" w:cs="Calibri"/>
          <w:color w:val="000000"/>
          <w:sz w:val="22"/>
          <w:szCs w:val="22"/>
        </w:rPr>
        <w:t>ios</w:t>
      </w:r>
      <w:r w:rsidRPr="007F18AD">
        <w:rPr>
          <w:rFonts w:ascii="Calibri" w:hAnsi="Calibri" w:cs="Calibri"/>
          <w:color w:val="000000"/>
          <w:sz w:val="22"/>
          <w:szCs w:val="22"/>
        </w:rPr>
        <w:t xml:space="preserve"> sąlygos (toliau – SS dalis) nurodytos Paslaugų teikėjo parduodamos (teikiamos) ir Pirkėjo perkamos paslaugos.</w:t>
      </w:r>
    </w:p>
    <w:p w14:paraId="65CECC85"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1.8. </w:t>
      </w:r>
      <w:r w:rsidRPr="007F18AD">
        <w:rPr>
          <w:rFonts w:ascii="Calibri" w:hAnsi="Calibri" w:cs="Calibri"/>
          <w:b/>
          <w:color w:val="000000"/>
          <w:sz w:val="22"/>
          <w:szCs w:val="22"/>
        </w:rPr>
        <w:t>Paslaugų įkainiai</w:t>
      </w:r>
      <w:r w:rsidRPr="007F18AD">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4988E547" w14:textId="77777777" w:rsidR="00266D71" w:rsidRPr="007F18AD" w:rsidRDefault="00266D71" w:rsidP="00266D71">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1.9. </w:t>
      </w:r>
      <w:r w:rsidRPr="007F18AD">
        <w:rPr>
          <w:rFonts w:ascii="Calibri" w:hAnsi="Calibri" w:cs="Calibri"/>
          <w:b/>
          <w:color w:val="000000"/>
          <w:sz w:val="22"/>
          <w:szCs w:val="22"/>
        </w:rPr>
        <w:t xml:space="preserve">Paslaugų teikėjas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 asmuo (asmenų grupė), teikiantis Sutarties SS dalyje nurodytas paslaugas.</w:t>
      </w:r>
    </w:p>
    <w:p w14:paraId="23D0C244"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color w:val="000000"/>
          <w:sz w:val="22"/>
          <w:szCs w:val="22"/>
        </w:rPr>
        <w:t xml:space="preserve">1.10. </w:t>
      </w:r>
      <w:r w:rsidRPr="007F18AD">
        <w:rPr>
          <w:rFonts w:ascii="Calibri" w:hAnsi="Calibri" w:cs="Calibri"/>
          <w:b/>
          <w:color w:val="000000"/>
          <w:sz w:val="22"/>
          <w:szCs w:val="22"/>
        </w:rPr>
        <w:t xml:space="preserve">Pirkėjas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w:t>
      </w:r>
      <w:r w:rsidRPr="007F18AD">
        <w:rPr>
          <w:rFonts w:ascii="Calibri" w:hAnsi="Calibri" w:cs="Calibri"/>
          <w:sz w:val="22"/>
          <w:szCs w:val="22"/>
        </w:rPr>
        <w:t xml:space="preserve"> asmuo (asmenų grupė), perkantis iš Paslaugų teikėjo Sutarties SS dalyje nurodytas paslaugas iš Paslaugų teikėjo;</w:t>
      </w:r>
    </w:p>
    <w:p w14:paraId="1AB96CA5"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1.11. </w:t>
      </w:r>
      <w:r w:rsidRPr="007F18AD">
        <w:rPr>
          <w:rFonts w:ascii="Calibri" w:hAnsi="Calibri" w:cs="Calibri"/>
          <w:b/>
          <w:sz w:val="22"/>
          <w:szCs w:val="22"/>
        </w:rPr>
        <w:t>Pirkimas</w:t>
      </w:r>
      <w:r w:rsidRPr="007F18AD">
        <w:rPr>
          <w:rFonts w:ascii="Calibri" w:hAnsi="Calibri" w:cs="Calibri"/>
          <w:sz w:val="22"/>
          <w:szCs w:val="22"/>
        </w:rPr>
        <w:t xml:space="preserve"> – Pirkėjo atliekamas </w:t>
      </w:r>
      <w:r>
        <w:rPr>
          <w:rFonts w:ascii="Calibri" w:hAnsi="Calibri" w:cs="Calibri"/>
          <w:sz w:val="22"/>
          <w:szCs w:val="22"/>
        </w:rPr>
        <w:t>viešųjų pirkimų įstatymais</w:t>
      </w:r>
      <w:r w:rsidRPr="007F18AD">
        <w:rPr>
          <w:rFonts w:ascii="Calibri" w:hAnsi="Calibri" w:cs="Calibri"/>
          <w:sz w:val="22"/>
          <w:szCs w:val="22"/>
        </w:rPr>
        <w:t xml:space="preserve"> reglamentuojamas pirkimas, kurio tikslas – sudaryti Paslaugų teikimo sutartį.</w:t>
      </w:r>
    </w:p>
    <w:p w14:paraId="5689A36C"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1.12. </w:t>
      </w:r>
      <w:r w:rsidRPr="007F18AD">
        <w:rPr>
          <w:rFonts w:ascii="Calibri" w:hAnsi="Calibri" w:cs="Calibri"/>
          <w:b/>
          <w:sz w:val="22"/>
          <w:szCs w:val="22"/>
        </w:rPr>
        <w:t>Pirkimo dokumentai</w:t>
      </w:r>
      <w:r w:rsidRPr="007F18AD">
        <w:rPr>
          <w:rFonts w:ascii="Calibri" w:hAnsi="Calibri" w:cs="Calibri"/>
          <w:sz w:val="22"/>
          <w:szCs w:val="22"/>
        </w:rPr>
        <w:t xml:space="preserve"> – Pirkėjo vykdytų Pirkimo procedūrų metu pateiktų dokumentų visuma, kuriais vadovaudamasis Paslaugų teikėjas pateikė Pasiūlymą.</w:t>
      </w:r>
    </w:p>
    <w:p w14:paraId="794F49E3" w14:textId="77777777" w:rsidR="00266D71"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1.13. </w:t>
      </w:r>
      <w:r w:rsidRPr="007F18AD">
        <w:rPr>
          <w:rFonts w:ascii="Calibri" w:hAnsi="Calibri" w:cs="Calibri"/>
          <w:b/>
          <w:sz w:val="22"/>
          <w:szCs w:val="22"/>
        </w:rPr>
        <w:t>Prekės</w:t>
      </w:r>
      <w:r w:rsidRPr="007F18AD">
        <w:rPr>
          <w:rFonts w:ascii="Calibri" w:hAnsi="Calibri" w:cs="Calibri"/>
          <w:sz w:val="22"/>
          <w:szCs w:val="22"/>
        </w:rPr>
        <w:t xml:space="preserve"> – paslaugų teikimui naudojamos, kartu su paslaugomis perkamos prekės arba prekės, kurios yra sukuriamos, teikiant paslaugas.</w:t>
      </w:r>
    </w:p>
    <w:p w14:paraId="71D279A1" w14:textId="0216C12C" w:rsidR="00266D71" w:rsidRDefault="00266D71" w:rsidP="00266D71">
      <w:pPr>
        <w:ind w:firstLine="709"/>
        <w:jc w:val="both"/>
        <w:rPr>
          <w:rFonts w:ascii="Calibri" w:hAnsi="Calibri" w:cs="Calibri"/>
          <w:sz w:val="22"/>
          <w:szCs w:val="22"/>
        </w:rPr>
      </w:pPr>
      <w:r>
        <w:rPr>
          <w:rFonts w:ascii="Calibri" w:hAnsi="Calibri" w:cs="Calibri"/>
          <w:sz w:val="22"/>
          <w:szCs w:val="22"/>
        </w:rPr>
        <w:t xml:space="preserve">1.14. </w:t>
      </w:r>
      <w:r w:rsidRPr="00AC299F">
        <w:rPr>
          <w:rFonts w:ascii="Calibri" w:hAnsi="Calibri" w:cs="Calibri"/>
          <w:b/>
          <w:bCs/>
          <w:sz w:val="22"/>
          <w:szCs w:val="22"/>
        </w:rPr>
        <w:t>Reglamentas 2017/37</w:t>
      </w:r>
      <w:r w:rsidR="006266A6">
        <w:rPr>
          <w:rFonts w:ascii="Calibri" w:hAnsi="Calibri" w:cs="Calibri"/>
          <w:b/>
          <w:bCs/>
          <w:sz w:val="22"/>
          <w:szCs w:val="22"/>
        </w:rPr>
        <w:t>3</w:t>
      </w:r>
      <w:r>
        <w:rPr>
          <w:rFonts w:ascii="Calibri" w:hAnsi="Calibri" w:cs="Calibri"/>
          <w:sz w:val="22"/>
          <w:szCs w:val="22"/>
        </w:rPr>
        <w:t xml:space="preserve"> – 2017 m. kovo 1 d. Komisijos įgyvendinimo reglamentas (ES) 2017/37</w:t>
      </w:r>
      <w:r w:rsidR="006266A6">
        <w:rPr>
          <w:rFonts w:ascii="Calibri" w:hAnsi="Calibri" w:cs="Calibri"/>
          <w:sz w:val="22"/>
          <w:szCs w:val="22"/>
        </w:rPr>
        <w:t>3</w:t>
      </w:r>
      <w:r>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3291128B" w14:textId="77777777" w:rsidR="00266D71" w:rsidRPr="007F18AD" w:rsidRDefault="00266D71" w:rsidP="00266D71">
      <w:pPr>
        <w:ind w:firstLine="709"/>
        <w:jc w:val="both"/>
        <w:rPr>
          <w:rFonts w:ascii="Calibri" w:hAnsi="Calibri" w:cs="Calibri"/>
          <w:sz w:val="22"/>
          <w:szCs w:val="22"/>
        </w:rPr>
      </w:pPr>
      <w:r>
        <w:rPr>
          <w:rFonts w:ascii="Calibri" w:hAnsi="Calibri" w:cs="Calibri"/>
          <w:sz w:val="22"/>
          <w:szCs w:val="22"/>
        </w:rPr>
        <w:t xml:space="preserve">1.15. </w:t>
      </w:r>
      <w:r w:rsidRPr="00AC299F">
        <w:rPr>
          <w:rFonts w:ascii="Calibri" w:hAnsi="Calibri" w:cs="Calibri"/>
          <w:b/>
          <w:bCs/>
          <w:sz w:val="22"/>
          <w:szCs w:val="22"/>
        </w:rPr>
        <w:t>Reglamentas 2015/340</w:t>
      </w:r>
      <w:r>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02813E7C"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Šalis</w:t>
      </w:r>
      <w:r w:rsidRPr="007F18AD">
        <w:rPr>
          <w:rFonts w:ascii="Calibri" w:hAnsi="Calibri" w:cs="Calibri"/>
          <w:sz w:val="22"/>
          <w:szCs w:val="22"/>
        </w:rPr>
        <w:t xml:space="preserve"> (Sutarties) – Pirkėjas arba Paslaugų teikėjas, kiekvienas atskirai. </w:t>
      </w:r>
      <w:r w:rsidRPr="007F18AD">
        <w:rPr>
          <w:rFonts w:ascii="Calibri" w:hAnsi="Calibri" w:cs="Calibri"/>
          <w:b/>
          <w:sz w:val="22"/>
          <w:szCs w:val="22"/>
        </w:rPr>
        <w:t xml:space="preserve">Šalys </w:t>
      </w:r>
      <w:r w:rsidRPr="007F18AD">
        <w:rPr>
          <w:rFonts w:ascii="Calibri" w:hAnsi="Calibri" w:cs="Calibri"/>
          <w:sz w:val="22"/>
          <w:szCs w:val="22"/>
        </w:rPr>
        <w:t>(Sutarties)</w:t>
      </w:r>
      <w:r w:rsidRPr="007F18AD">
        <w:rPr>
          <w:rFonts w:ascii="Calibri" w:hAnsi="Calibri" w:cs="Calibri"/>
          <w:b/>
          <w:sz w:val="22"/>
          <w:szCs w:val="22"/>
        </w:rPr>
        <w:t xml:space="preserve"> – </w:t>
      </w:r>
      <w:r w:rsidRPr="007F18AD">
        <w:rPr>
          <w:rFonts w:ascii="Calibri" w:hAnsi="Calibri" w:cs="Calibri"/>
          <w:sz w:val="22"/>
          <w:szCs w:val="22"/>
        </w:rPr>
        <w:t>Pirkėjas ir Paslaugų teikėjas abu kartu.</w:t>
      </w:r>
    </w:p>
    <w:p w14:paraId="3346C24F"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Šalių iš anksto sutarti minimalūs nuostoliai</w:t>
      </w:r>
      <w:r w:rsidRPr="007F18AD">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sz w:val="22"/>
          <w:szCs w:val="22"/>
        </w:rPr>
        <w:t xml:space="preserve"> </w:t>
      </w:r>
      <w:r w:rsidRPr="007F18AD">
        <w:rPr>
          <w:rFonts w:ascii="Calibri" w:hAnsi="Calibri" w:cs="Calibri"/>
          <w:sz w:val="22"/>
          <w:szCs w:val="22"/>
        </w:rPr>
        <w:t>netinkamai.</w:t>
      </w:r>
    </w:p>
    <w:p w14:paraId="3C99316F"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Subteikėjas</w:t>
      </w:r>
      <w:r w:rsidRPr="007F18AD">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5C0A4CE9"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sz w:val="22"/>
          <w:szCs w:val="22"/>
        </w:rPr>
        <w:tab/>
        <w:t>1.1</w:t>
      </w:r>
      <w:r>
        <w:rPr>
          <w:rFonts w:ascii="Calibri" w:hAnsi="Calibri" w:cs="Calibri"/>
          <w:sz w:val="22"/>
          <w:szCs w:val="22"/>
        </w:rPr>
        <w:t>9</w:t>
      </w:r>
      <w:r w:rsidRPr="007F18AD">
        <w:rPr>
          <w:rFonts w:ascii="Calibri" w:hAnsi="Calibri" w:cs="Calibri"/>
          <w:sz w:val="22"/>
          <w:szCs w:val="22"/>
        </w:rPr>
        <w:t xml:space="preserve">. </w:t>
      </w:r>
      <w:r w:rsidRPr="007F18AD">
        <w:rPr>
          <w:rFonts w:ascii="Calibri" w:hAnsi="Calibri" w:cs="Calibri"/>
          <w:b/>
          <w:sz w:val="22"/>
          <w:szCs w:val="22"/>
        </w:rPr>
        <w:t>Sutartis</w:t>
      </w:r>
      <w:r w:rsidRPr="007F18AD">
        <w:rPr>
          <w:rFonts w:ascii="Calibri" w:hAnsi="Calibri" w:cs="Calibri"/>
          <w:sz w:val="22"/>
          <w:szCs w:val="22"/>
        </w:rPr>
        <w:t xml:space="preserve"> </w:t>
      </w:r>
      <w:r w:rsidRPr="007F18AD">
        <w:rPr>
          <w:rFonts w:ascii="Calibri" w:hAnsi="Calibri" w:cs="Calibri"/>
          <w:color w:val="000000"/>
          <w:sz w:val="22"/>
          <w:szCs w:val="22"/>
        </w:rPr>
        <w:t>– paslaugų teikimo (pirkimo pardavimo) sutarties bendrųjų ir specialiųjų sąlygų dalių bei priedų visuma, kaip nurodyta Sutarties BS dalies 2 punkte.</w:t>
      </w:r>
    </w:p>
    <w:p w14:paraId="12355B77"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lastRenderedPageBreak/>
        <w:tab/>
        <w:t>1.</w:t>
      </w:r>
      <w:r>
        <w:rPr>
          <w:rFonts w:ascii="Calibri" w:hAnsi="Calibri" w:cs="Calibri"/>
          <w:color w:val="000000"/>
          <w:sz w:val="22"/>
          <w:szCs w:val="22"/>
        </w:rPr>
        <w:t>20</w:t>
      </w:r>
      <w:r w:rsidRPr="007F18AD">
        <w:rPr>
          <w:rFonts w:ascii="Calibri" w:hAnsi="Calibri" w:cs="Calibri"/>
          <w:color w:val="000000"/>
          <w:sz w:val="22"/>
          <w:szCs w:val="22"/>
        </w:rPr>
        <w:t xml:space="preserve">. </w:t>
      </w:r>
      <w:r w:rsidRPr="007F18AD">
        <w:rPr>
          <w:rFonts w:ascii="Calibri" w:hAnsi="Calibri" w:cs="Calibri"/>
          <w:b/>
          <w:color w:val="000000"/>
          <w:sz w:val="22"/>
          <w:szCs w:val="22"/>
        </w:rPr>
        <w:t xml:space="preserve">Sutarties įsigaliojimo diena </w:t>
      </w:r>
      <w:r w:rsidRPr="007F18AD">
        <w:rPr>
          <w:rFonts w:ascii="Calibri" w:hAnsi="Calibri" w:cs="Calibri"/>
          <w:color w:val="000000"/>
          <w:sz w:val="22"/>
          <w:szCs w:val="22"/>
        </w:rPr>
        <w:t>– Sutarties pasirašymo diena arba kita Sutarties SS dalyje nurodyta Sutarties įsigaliojimo diena.</w:t>
      </w:r>
    </w:p>
    <w:p w14:paraId="2402AF63"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C00000"/>
          <w:sz w:val="22"/>
          <w:szCs w:val="22"/>
        </w:rPr>
        <w:tab/>
      </w:r>
      <w:r w:rsidRPr="007F18AD">
        <w:rPr>
          <w:rFonts w:ascii="Calibri" w:hAnsi="Calibri" w:cs="Calibri"/>
          <w:color w:val="000000"/>
          <w:sz w:val="22"/>
          <w:szCs w:val="22"/>
        </w:rPr>
        <w:t>1.</w:t>
      </w:r>
      <w:r>
        <w:rPr>
          <w:rFonts w:ascii="Calibri" w:hAnsi="Calibri" w:cs="Calibri"/>
          <w:color w:val="000000"/>
          <w:sz w:val="22"/>
          <w:szCs w:val="22"/>
        </w:rPr>
        <w:t>2</w:t>
      </w:r>
      <w:r w:rsidRPr="007F18AD">
        <w:rPr>
          <w:rFonts w:ascii="Calibri" w:hAnsi="Calibri" w:cs="Calibri"/>
          <w:color w:val="000000"/>
          <w:sz w:val="22"/>
          <w:szCs w:val="22"/>
        </w:rPr>
        <w:t xml:space="preserve">1. </w:t>
      </w:r>
      <w:r w:rsidRPr="007F18AD">
        <w:rPr>
          <w:rFonts w:ascii="Calibri" w:hAnsi="Calibri" w:cs="Calibri"/>
          <w:b/>
          <w:color w:val="000000"/>
          <w:sz w:val="22"/>
          <w:szCs w:val="22"/>
        </w:rPr>
        <w:t>Sutarties BS dalis</w:t>
      </w:r>
      <w:r w:rsidRPr="007F18AD">
        <w:rPr>
          <w:rFonts w:ascii="Calibri" w:hAnsi="Calibri" w:cs="Calibri"/>
          <w:color w:val="000000"/>
          <w:sz w:val="22"/>
          <w:szCs w:val="22"/>
        </w:rPr>
        <w:t xml:space="preserve"> – Sutarties </w:t>
      </w:r>
      <w:r>
        <w:rPr>
          <w:rFonts w:ascii="Calibri" w:hAnsi="Calibri" w:cs="Calibri"/>
          <w:color w:val="000000"/>
          <w:sz w:val="22"/>
          <w:szCs w:val="22"/>
        </w:rPr>
        <w:t>II dalis B</w:t>
      </w:r>
      <w:r w:rsidRPr="007F18AD">
        <w:rPr>
          <w:rFonts w:ascii="Calibri" w:hAnsi="Calibri" w:cs="Calibri"/>
          <w:color w:val="000000"/>
          <w:sz w:val="22"/>
          <w:szCs w:val="22"/>
        </w:rPr>
        <w:t>endrosios sąlygos, kurios yra sudėtinė ir neatskiriama Sutarties dalis, nustatanti standartines Sutarties nuostatas ir standartines Pirkėjo ir Paslaugų teikėjo teises, pareigas bei atsakomybę.</w:t>
      </w:r>
    </w:p>
    <w:p w14:paraId="160F2390"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2</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SS dalis</w:t>
      </w:r>
      <w:r w:rsidRPr="007F18AD">
        <w:rPr>
          <w:rFonts w:ascii="Calibri" w:hAnsi="Calibri" w:cs="Calibri"/>
          <w:color w:val="000000"/>
          <w:sz w:val="22"/>
          <w:szCs w:val="22"/>
        </w:rPr>
        <w:t xml:space="preserve"> – Sutarties </w:t>
      </w:r>
      <w:r>
        <w:rPr>
          <w:rFonts w:ascii="Calibri" w:hAnsi="Calibri" w:cs="Calibri"/>
          <w:color w:val="000000"/>
          <w:sz w:val="22"/>
          <w:szCs w:val="22"/>
        </w:rPr>
        <w:t>I dalis S</w:t>
      </w:r>
      <w:r w:rsidRPr="007F18AD">
        <w:rPr>
          <w:rFonts w:ascii="Calibri" w:hAnsi="Calibri" w:cs="Calibri"/>
          <w:color w:val="000000"/>
          <w:sz w:val="22"/>
          <w:szCs w:val="22"/>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sz w:val="22"/>
          <w:szCs w:val="22"/>
        </w:rPr>
        <w:t> </w:t>
      </w:r>
      <w:r w:rsidRPr="007F18AD">
        <w:rPr>
          <w:rFonts w:ascii="Calibri" w:hAnsi="Calibri" w:cs="Calibri"/>
          <w:color w:val="000000"/>
          <w:sz w:val="22"/>
          <w:szCs w:val="22"/>
        </w:rPr>
        <w:t xml:space="preserve">dalies sąlygos, tokie pakeitimai aiškiai </w:t>
      </w:r>
      <w:r>
        <w:rPr>
          <w:rFonts w:ascii="Calibri" w:hAnsi="Calibri" w:cs="Calibri"/>
          <w:color w:val="000000"/>
          <w:sz w:val="22"/>
          <w:szCs w:val="22"/>
        </w:rPr>
        <w:t>nurodomi</w:t>
      </w:r>
      <w:r w:rsidRPr="007F18AD">
        <w:rPr>
          <w:rFonts w:ascii="Calibri" w:hAnsi="Calibri" w:cs="Calibri"/>
          <w:color w:val="000000"/>
          <w:sz w:val="22"/>
          <w:szCs w:val="22"/>
        </w:rPr>
        <w:t xml:space="preserve"> Sutarties SS dalyje.</w:t>
      </w:r>
    </w:p>
    <w:p w14:paraId="5DD4006F"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3</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kaina</w:t>
      </w:r>
      <w:r w:rsidRPr="007F18AD">
        <w:rPr>
          <w:rFonts w:ascii="Calibri" w:hAnsi="Calibri" w:cs="Calibri"/>
          <w:color w:val="000000"/>
          <w:sz w:val="22"/>
          <w:szCs w:val="22"/>
        </w:rPr>
        <w:t xml:space="preserve"> – už Paslaugas pagal Sutartį mokėtina suma, įskaitant mokesčius.</w:t>
      </w:r>
    </w:p>
    <w:p w14:paraId="29219A36" w14:textId="3DFD7220" w:rsidR="00266D71" w:rsidRPr="007F18AD" w:rsidRDefault="00266D71" w:rsidP="00266D71">
      <w:pPr>
        <w:ind w:firstLine="709"/>
        <w:jc w:val="both"/>
        <w:rPr>
          <w:rFonts w:ascii="Calibri" w:hAnsi="Calibri" w:cs="Calibri"/>
          <w:sz w:val="22"/>
          <w:szCs w:val="22"/>
        </w:rPr>
      </w:pPr>
      <w:r w:rsidRPr="007F18AD">
        <w:rPr>
          <w:rFonts w:ascii="Calibri" w:hAnsi="Calibri" w:cs="Calibri"/>
          <w:color w:val="000000"/>
          <w:sz w:val="22"/>
          <w:szCs w:val="22"/>
        </w:rPr>
        <w:t>1.2</w:t>
      </w:r>
      <w:r>
        <w:rPr>
          <w:rFonts w:ascii="Calibri" w:hAnsi="Calibri" w:cs="Calibri"/>
          <w:color w:val="000000"/>
          <w:sz w:val="22"/>
          <w:szCs w:val="22"/>
        </w:rPr>
        <w:t>4</w:t>
      </w:r>
      <w:r w:rsidRPr="007F18AD">
        <w:rPr>
          <w:rFonts w:ascii="Calibri" w:hAnsi="Calibri" w:cs="Calibri"/>
          <w:color w:val="000000"/>
          <w:sz w:val="22"/>
          <w:szCs w:val="22"/>
        </w:rPr>
        <w:t xml:space="preserve">. </w:t>
      </w:r>
      <w:r w:rsidRPr="007F18AD">
        <w:rPr>
          <w:rFonts w:ascii="Calibri" w:hAnsi="Calibri" w:cs="Calibri"/>
          <w:b/>
          <w:sz w:val="22"/>
          <w:szCs w:val="22"/>
        </w:rPr>
        <w:t>Sutarties objektas</w:t>
      </w:r>
      <w:r w:rsidRPr="007F18AD">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0925D513"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5</w:t>
      </w:r>
      <w:r w:rsidRPr="007F18AD">
        <w:rPr>
          <w:rFonts w:ascii="Calibri" w:hAnsi="Calibri" w:cs="Calibri"/>
          <w:sz w:val="22"/>
          <w:szCs w:val="22"/>
        </w:rPr>
        <w:t xml:space="preserve">. </w:t>
      </w:r>
      <w:r w:rsidRPr="007F18AD">
        <w:rPr>
          <w:rFonts w:ascii="Calibri" w:hAnsi="Calibri" w:cs="Calibri"/>
          <w:b/>
          <w:sz w:val="22"/>
          <w:szCs w:val="22"/>
        </w:rPr>
        <w:t>Techninė specifikacija</w:t>
      </w:r>
      <w:r w:rsidRPr="007F18AD">
        <w:rPr>
          <w:rFonts w:ascii="Calibri" w:hAnsi="Calibri" w:cs="Calibri"/>
          <w:sz w:val="22"/>
          <w:szCs w:val="22"/>
        </w:rPr>
        <w:t xml:space="preserve"> – Pirkėjo </w:t>
      </w:r>
      <w:r>
        <w:rPr>
          <w:rFonts w:ascii="Calibri" w:hAnsi="Calibri" w:cs="Calibri"/>
          <w:sz w:val="22"/>
          <w:szCs w:val="22"/>
        </w:rPr>
        <w:t>p</w:t>
      </w:r>
      <w:r w:rsidRPr="007F18AD">
        <w:rPr>
          <w:rFonts w:ascii="Calibri" w:hAnsi="Calibri" w:cs="Calibri"/>
          <w:sz w:val="22"/>
          <w:szCs w:val="22"/>
        </w:rPr>
        <w:t>irkimo sąlygose nustatyti Paslaugoms teikiami reikalavimai.</w:t>
      </w:r>
    </w:p>
    <w:p w14:paraId="0B6BEA03"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Teisės aktai</w:t>
      </w:r>
      <w:r w:rsidRPr="007F18AD">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45FD19BB"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7</w:t>
      </w:r>
      <w:r w:rsidRPr="007F18AD">
        <w:rPr>
          <w:rFonts w:ascii="Calibri" w:hAnsi="Calibri" w:cs="Calibri"/>
          <w:sz w:val="22"/>
          <w:szCs w:val="22"/>
        </w:rPr>
        <w:t xml:space="preserve">. </w:t>
      </w:r>
      <w:proofErr w:type="spellStart"/>
      <w:r w:rsidRPr="007F18AD">
        <w:rPr>
          <w:rFonts w:ascii="Calibri" w:hAnsi="Calibri" w:cs="Calibri"/>
          <w:b/>
          <w:sz w:val="22"/>
          <w:szCs w:val="22"/>
        </w:rPr>
        <w:t>Tretysis</w:t>
      </w:r>
      <w:proofErr w:type="spellEnd"/>
      <w:r w:rsidRPr="007F18AD">
        <w:rPr>
          <w:rFonts w:ascii="Calibri" w:hAnsi="Calibri" w:cs="Calibri"/>
          <w:b/>
          <w:sz w:val="22"/>
          <w:szCs w:val="22"/>
        </w:rPr>
        <w:t xml:space="preserve"> asmuo</w:t>
      </w:r>
      <w:r w:rsidRPr="007F18AD">
        <w:rPr>
          <w:rFonts w:ascii="Calibri" w:hAnsi="Calibri" w:cs="Calibri"/>
          <w:sz w:val="22"/>
          <w:szCs w:val="22"/>
        </w:rPr>
        <w:t xml:space="preserve"> – tai bet kuris fizinis ar juridinis asmuo (taip pat valstybė, valstybės institucijos, savivaldybė, savivaldybės institucijos), kuris nėra šios Sutarties šali</w:t>
      </w:r>
      <w:r>
        <w:rPr>
          <w:rFonts w:ascii="Calibri" w:hAnsi="Calibri" w:cs="Calibri"/>
          <w:sz w:val="22"/>
          <w:szCs w:val="22"/>
        </w:rPr>
        <w:t>s</w:t>
      </w:r>
      <w:r w:rsidRPr="007F18AD">
        <w:rPr>
          <w:rFonts w:ascii="Calibri" w:hAnsi="Calibri" w:cs="Calibri"/>
          <w:sz w:val="22"/>
          <w:szCs w:val="22"/>
        </w:rPr>
        <w:t>.</w:t>
      </w:r>
    </w:p>
    <w:p w14:paraId="19D0EDF5"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Pirkimų įstatymas</w:t>
      </w:r>
      <w:r w:rsidRPr="007F18AD">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7F458D5E" w14:textId="77777777" w:rsidR="00266D71" w:rsidRPr="007F18AD" w:rsidRDefault="00266D71" w:rsidP="00266D71">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1.29. </w:t>
      </w:r>
      <w:r w:rsidRPr="007F18AD">
        <w:rPr>
          <w:rFonts w:ascii="Calibri" w:hAnsi="Calibri" w:cs="Calibri"/>
          <w:color w:val="000000"/>
          <w:sz w:val="22"/>
          <w:szCs w:val="22"/>
        </w:rPr>
        <w:t xml:space="preserve">Kitų naudojamų sąvokų apibrėžimai atitinka apibrėžimus, pateiktus </w:t>
      </w:r>
      <w:r w:rsidRPr="007F18AD">
        <w:rPr>
          <w:rFonts w:ascii="Calibri" w:hAnsi="Calibri" w:cs="Calibri"/>
          <w:sz w:val="22"/>
          <w:szCs w:val="22"/>
        </w:rPr>
        <w:t>Pirkimų įstatyme</w:t>
      </w:r>
      <w:r w:rsidRPr="007F18AD">
        <w:rPr>
          <w:rFonts w:ascii="Calibri" w:hAnsi="Calibri" w:cs="Calibri"/>
          <w:color w:val="000000"/>
          <w:sz w:val="22"/>
          <w:szCs w:val="22"/>
        </w:rPr>
        <w:t xml:space="preserve"> ir kit</w:t>
      </w:r>
      <w:r>
        <w:rPr>
          <w:rFonts w:ascii="Calibri" w:hAnsi="Calibri" w:cs="Calibri"/>
          <w:color w:val="000000"/>
          <w:sz w:val="22"/>
          <w:szCs w:val="22"/>
        </w:rPr>
        <w:t>u</w:t>
      </w:r>
      <w:r w:rsidRPr="007F18AD">
        <w:rPr>
          <w:rFonts w:ascii="Calibri" w:hAnsi="Calibri" w:cs="Calibri"/>
          <w:color w:val="000000"/>
          <w:sz w:val="22"/>
          <w:szCs w:val="22"/>
        </w:rPr>
        <w:t>ose teisės aktuose.</w:t>
      </w:r>
    </w:p>
    <w:p w14:paraId="2A4D4649" w14:textId="77777777" w:rsidR="00266D71" w:rsidRPr="007F18AD" w:rsidRDefault="00266D71" w:rsidP="00266D71">
      <w:pPr>
        <w:tabs>
          <w:tab w:val="left" w:pos="540"/>
          <w:tab w:val="num" w:pos="2880"/>
        </w:tabs>
        <w:ind w:firstLine="709"/>
        <w:jc w:val="center"/>
        <w:rPr>
          <w:rFonts w:ascii="Calibri" w:hAnsi="Calibri" w:cs="Calibri"/>
          <w:bCs/>
          <w:iCs/>
          <w:sz w:val="22"/>
          <w:szCs w:val="22"/>
        </w:rPr>
      </w:pPr>
    </w:p>
    <w:p w14:paraId="718E312A" w14:textId="77777777" w:rsidR="00266D71" w:rsidRPr="007F18AD" w:rsidRDefault="00266D71" w:rsidP="00266D71">
      <w:pPr>
        <w:tabs>
          <w:tab w:val="left" w:pos="540"/>
          <w:tab w:val="num" w:pos="2880"/>
        </w:tabs>
        <w:jc w:val="center"/>
        <w:rPr>
          <w:rFonts w:ascii="Calibri" w:hAnsi="Calibri" w:cs="Calibri"/>
          <w:b/>
          <w:bCs/>
          <w:iCs/>
          <w:sz w:val="22"/>
          <w:szCs w:val="22"/>
        </w:rPr>
      </w:pPr>
      <w:r w:rsidRPr="007F18AD">
        <w:rPr>
          <w:rFonts w:ascii="Calibri" w:hAnsi="Calibri" w:cs="Calibri"/>
          <w:b/>
          <w:bCs/>
          <w:iCs/>
          <w:sz w:val="22"/>
          <w:szCs w:val="22"/>
        </w:rPr>
        <w:t xml:space="preserve">II. SUTARTIES SUDĖTIS IR AIŠKINIMAS </w:t>
      </w:r>
    </w:p>
    <w:p w14:paraId="7700FF82" w14:textId="77777777" w:rsidR="00266D71" w:rsidRPr="007F18AD" w:rsidRDefault="00266D71" w:rsidP="00266D71">
      <w:pPr>
        <w:tabs>
          <w:tab w:val="left" w:pos="540"/>
          <w:tab w:val="num" w:pos="2880"/>
        </w:tabs>
        <w:ind w:firstLine="709"/>
        <w:jc w:val="both"/>
        <w:rPr>
          <w:rFonts w:ascii="Calibri" w:hAnsi="Calibri" w:cs="Calibri"/>
          <w:bCs/>
          <w:iCs/>
          <w:sz w:val="22"/>
          <w:szCs w:val="22"/>
        </w:rPr>
      </w:pPr>
    </w:p>
    <w:p w14:paraId="7C5703C0"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 Sutartis yra vientisas ir nedalomas dokumentas, kurį sudaro toliau išvardyti dokumentai. Sutarties aiškinimo ir taikymo tikslais nustatoma tokia Sutarties dokumentų pirm</w:t>
      </w:r>
      <w:r>
        <w:rPr>
          <w:rFonts w:ascii="Calibri" w:hAnsi="Calibri" w:cs="Calibri"/>
          <w:bCs/>
          <w:iCs/>
          <w:sz w:val="22"/>
          <w:szCs w:val="22"/>
        </w:rPr>
        <w:t>umo</w:t>
      </w:r>
      <w:r w:rsidRPr="007F18AD">
        <w:rPr>
          <w:rFonts w:ascii="Calibri" w:hAnsi="Calibri" w:cs="Calibri"/>
          <w:bCs/>
          <w:iCs/>
          <w:sz w:val="22"/>
          <w:szCs w:val="22"/>
        </w:rPr>
        <w:t xml:space="preserve"> tvarka:</w:t>
      </w:r>
    </w:p>
    <w:p w14:paraId="3137E1C0"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2.1. Techninė specifikacija (su priedais, jei jų yra);</w:t>
      </w:r>
    </w:p>
    <w:p w14:paraId="47DC461C"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2.2. Sutarties SS dalis (su priedais, jei jų yra, išskyrus Techninę specifikaciją);</w:t>
      </w:r>
    </w:p>
    <w:p w14:paraId="687A8553"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2.3. Paslaugų teikėjo galutinis Pasiūlymas;</w:t>
      </w:r>
    </w:p>
    <w:p w14:paraId="3F59A33C"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2.4. Sutarties BS dalis;</w:t>
      </w:r>
    </w:p>
    <w:p w14:paraId="6CD805B8"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2.5. Pirkimo dokumentai.</w:t>
      </w:r>
    </w:p>
    <w:p w14:paraId="36604447"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3. Neatitikimo ar prieštaravimo atveju vadovaujamasi 2 punkte nurodyta eilės tvarka pagal pirmumą išdėstytais dokumentais.</w:t>
      </w:r>
    </w:p>
    <w:p w14:paraId="262828F1"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4. Sutartis yra sudaryta, taikoma ir aiškinama pagal Lietuvos Respublikos teisės aktus, jeigu Šalys nesusitarė kitaip </w:t>
      </w:r>
      <w:r>
        <w:rPr>
          <w:rFonts w:ascii="Calibri" w:hAnsi="Calibri" w:cs="Calibri"/>
          <w:bCs/>
          <w:iCs/>
          <w:sz w:val="22"/>
          <w:szCs w:val="22"/>
        </w:rPr>
        <w:t xml:space="preserve">ir tai nurodė </w:t>
      </w:r>
      <w:r w:rsidRPr="007F18AD">
        <w:rPr>
          <w:rFonts w:ascii="Calibri" w:hAnsi="Calibri" w:cs="Calibri"/>
          <w:bCs/>
          <w:iCs/>
          <w:sz w:val="22"/>
          <w:szCs w:val="22"/>
        </w:rPr>
        <w:t>Sutarties SS dalyje.</w:t>
      </w:r>
    </w:p>
    <w:p w14:paraId="6DB77486"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5. </w:t>
      </w:r>
      <w:r w:rsidRPr="007F18AD">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31FE23C1" w14:textId="77777777" w:rsidR="00266D71" w:rsidRPr="007F18AD" w:rsidRDefault="00266D71" w:rsidP="00266D71">
      <w:pPr>
        <w:tabs>
          <w:tab w:val="num" w:pos="540"/>
          <w:tab w:val="left" w:pos="1701"/>
          <w:tab w:val="num" w:pos="2880"/>
        </w:tabs>
        <w:ind w:firstLine="709"/>
        <w:jc w:val="both"/>
        <w:rPr>
          <w:rFonts w:ascii="Calibri" w:hAnsi="Calibri" w:cs="Calibri"/>
          <w:sz w:val="22"/>
          <w:szCs w:val="22"/>
        </w:rPr>
      </w:pPr>
      <w:r w:rsidRPr="007F18AD">
        <w:rPr>
          <w:rFonts w:ascii="Calibri" w:hAnsi="Calibri" w:cs="Calibri"/>
          <w:bCs/>
          <w:iCs/>
          <w:sz w:val="22"/>
          <w:szCs w:val="22"/>
        </w:rPr>
        <w:t xml:space="preserve">6. </w:t>
      </w:r>
      <w:r w:rsidRPr="007F18AD">
        <w:rPr>
          <w:rFonts w:ascii="Calibri" w:hAnsi="Calibri" w:cs="Calibri"/>
          <w:sz w:val="22"/>
          <w:szCs w:val="22"/>
        </w:rPr>
        <w:t xml:space="preserve">Sutarties dalių ir </w:t>
      </w:r>
      <w:r>
        <w:rPr>
          <w:rFonts w:ascii="Calibri" w:hAnsi="Calibri" w:cs="Calibri"/>
          <w:sz w:val="22"/>
          <w:szCs w:val="22"/>
        </w:rPr>
        <w:t>punktų</w:t>
      </w:r>
      <w:r w:rsidRPr="007F18AD">
        <w:rPr>
          <w:rFonts w:ascii="Calibri" w:hAnsi="Calibri" w:cs="Calibri"/>
          <w:sz w:val="22"/>
          <w:szCs w:val="22"/>
        </w:rPr>
        <w:t xml:space="preserve"> pavadinimai yra naudojami tik nuorodų patogumui, ir aiškinant Sutartį gali būti naudojami tik kaip papildoma priemonė.</w:t>
      </w:r>
    </w:p>
    <w:p w14:paraId="7DAE6C51" w14:textId="77777777" w:rsidR="00266D71" w:rsidRPr="007F18AD" w:rsidRDefault="00266D71" w:rsidP="00266D71">
      <w:pPr>
        <w:tabs>
          <w:tab w:val="left" w:pos="360"/>
          <w:tab w:val="num" w:pos="2880"/>
        </w:tabs>
        <w:ind w:firstLine="709"/>
        <w:jc w:val="both"/>
        <w:rPr>
          <w:rFonts w:ascii="Calibri" w:hAnsi="Calibri" w:cs="Calibri"/>
          <w:sz w:val="22"/>
          <w:szCs w:val="22"/>
        </w:rPr>
      </w:pPr>
      <w:r w:rsidRPr="007F18AD">
        <w:rPr>
          <w:rFonts w:ascii="Calibri" w:hAnsi="Calibri" w:cs="Calibri"/>
          <w:sz w:val="22"/>
          <w:szCs w:val="22"/>
        </w:rPr>
        <w:t xml:space="preserve">7. Jeigu Sutartyje nenustatyta kitaip, Sutarties trukmė ir kiti terminai yra skaičiuojami kalendorinėmis dienomis. </w:t>
      </w:r>
    </w:p>
    <w:p w14:paraId="277E4B06" w14:textId="77777777" w:rsidR="00266D71" w:rsidRPr="007F18AD" w:rsidRDefault="00266D71" w:rsidP="00266D71">
      <w:pPr>
        <w:tabs>
          <w:tab w:val="num" w:pos="540"/>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3310F8B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9. Sutartyje, kur reikalauja kontekstas, žodžiai pateikti vienaskaitoje, gali turėti daugiskaitos prasmę ir atvirkščiai.</w:t>
      </w:r>
    </w:p>
    <w:p w14:paraId="2D22BF5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10. Tais atvejais, kai tam tikra prasmė yra skirtinga tarp nurodytosios žodžiais ir nurodytosios skaičiais, vadovaujamasi žodine prasme.</w:t>
      </w:r>
    </w:p>
    <w:p w14:paraId="2913B9FC"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p>
    <w:p w14:paraId="74D2CDAA"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III. ŠALIŲ TEISĖS IR PAREIGOS</w:t>
      </w:r>
    </w:p>
    <w:p w14:paraId="5628D9C8"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p>
    <w:p w14:paraId="7837C49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11. Vykdydamos Sutartį Šalys įsipareigoja bendradarbiauti, kooperuotis, veikti tinkamai ir sąžiningai viena kitos atžvilgiu. </w:t>
      </w:r>
    </w:p>
    <w:p w14:paraId="0E7CD2A2"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 Paslaugų teikėjas įsipareigoja:</w:t>
      </w:r>
    </w:p>
    <w:p w14:paraId="65A9505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12.1. teikti Paslaugas Sutartyje ir jos prieduose nustatyta apimtimi, sąlygomis ir tvarka. Visais atvejais visos Paslaugos turi būti </w:t>
      </w:r>
      <w:r>
        <w:rPr>
          <w:rFonts w:ascii="Calibri" w:hAnsi="Calibri" w:cs="Calibri"/>
          <w:sz w:val="22"/>
          <w:szCs w:val="22"/>
        </w:rPr>
        <w:t>sute</w:t>
      </w:r>
      <w:r w:rsidRPr="007F18AD">
        <w:rPr>
          <w:rFonts w:ascii="Calibri" w:hAnsi="Calibri" w:cs="Calibri"/>
          <w:sz w:val="22"/>
          <w:szCs w:val="22"/>
        </w:rPr>
        <w:t>iktos laiku, kokybiškai ir kompleksiškai;</w:t>
      </w:r>
    </w:p>
    <w:p w14:paraId="2B7B077F"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12.2. Paslaugas teikti savo rizika, rūpestingai ir efektyviai, pagal geriausius visuotinai pripažįstamus profesinius standartus ir gerą</w:t>
      </w:r>
      <w:r>
        <w:rPr>
          <w:rFonts w:ascii="Calibri" w:hAnsi="Calibri" w:cs="Calibri"/>
          <w:sz w:val="22"/>
          <w:szCs w:val="22"/>
        </w:rPr>
        <w:t>ją</w:t>
      </w:r>
      <w:r w:rsidRPr="007F18AD">
        <w:rPr>
          <w:rFonts w:ascii="Calibri" w:hAnsi="Calibri" w:cs="Calibri"/>
          <w:sz w:val="22"/>
          <w:szCs w:val="22"/>
        </w:rPr>
        <w:t xml:space="preserve"> praktiką, panaudojant visus reikiamus įgūdžius, žinias; vadovautis vykdomai Paslaugų teikėjo veiklai taikomais reikalavimais;</w:t>
      </w:r>
    </w:p>
    <w:p w14:paraId="29DB6556"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12.3. savo sąskaita ištaisyti visus Paslaugų teikimo trūkumus;</w:t>
      </w:r>
    </w:p>
    <w:p w14:paraId="60CB51AF"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73097E5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sz w:val="22"/>
          <w:szCs w:val="22"/>
        </w:rPr>
        <w:t xml:space="preserve">oro navigacijos paslaugų (toliau – </w:t>
      </w:r>
      <w:r w:rsidRPr="007F18AD">
        <w:rPr>
          <w:rFonts w:ascii="Calibri" w:hAnsi="Calibri" w:cs="Calibri"/>
          <w:sz w:val="22"/>
          <w:szCs w:val="22"/>
        </w:rPr>
        <w:t>ONP</w:t>
      </w:r>
      <w:r>
        <w:rPr>
          <w:rFonts w:ascii="Calibri" w:hAnsi="Calibri" w:cs="Calibri"/>
          <w:sz w:val="22"/>
          <w:szCs w:val="22"/>
        </w:rPr>
        <w:t>)</w:t>
      </w:r>
      <w:r w:rsidRPr="007F18AD">
        <w:rPr>
          <w:rFonts w:ascii="Calibri" w:hAnsi="Calibri" w:cs="Calibri"/>
          <w:sz w:val="22"/>
          <w:szCs w:val="22"/>
        </w:rPr>
        <w:t xml:space="preserve"> teikėjo pažymėjime, apima Paslaugas (ar jų dalį) pagal Sutartį</w:t>
      </w:r>
      <w:r>
        <w:rPr>
          <w:rFonts w:ascii="Calibri" w:hAnsi="Calibri" w:cs="Calibri"/>
          <w:sz w:val="22"/>
          <w:szCs w:val="22"/>
        </w:rPr>
        <w:t>)</w:t>
      </w:r>
      <w:r w:rsidRPr="007F18AD">
        <w:rPr>
          <w:rFonts w:ascii="Calibri" w:hAnsi="Calibri" w:cs="Calibri"/>
          <w:sz w:val="22"/>
          <w:szCs w:val="22"/>
        </w:rPr>
        <w:t>;</w:t>
      </w:r>
    </w:p>
    <w:p w14:paraId="4E3FB7CD"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sz w:val="22"/>
          <w:szCs w:val="22"/>
        </w:rPr>
        <w:t>tinkamai sertifikuota ir atitikti taikomus standartus;</w:t>
      </w:r>
    </w:p>
    <w:p w14:paraId="7D7B0D4F" w14:textId="3F1017DC"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2017</w:t>
      </w:r>
      <w:r w:rsidR="006266A6">
        <w:rPr>
          <w:rFonts w:ascii="Calibri" w:hAnsi="Calibri" w:cs="Calibri"/>
          <w:sz w:val="22"/>
          <w:szCs w:val="22"/>
        </w:rPr>
        <w:t>/373</w:t>
      </w:r>
      <w:r w:rsidRPr="00F23E2D">
        <w:rPr>
          <w:rFonts w:ascii="Calibri" w:hAnsi="Calibri" w:cs="Calibri"/>
          <w:sz w:val="22"/>
          <w:szCs w:val="22"/>
        </w:rPr>
        <w:t xml:space="preserve">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74BA87BB"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32F610D6"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4F0BDFB"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42B510A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w:t>
      </w:r>
      <w:r w:rsidRPr="00F23E2D">
        <w:rPr>
          <w:rFonts w:ascii="Calibri" w:hAnsi="Calibri" w:cs="Calibri"/>
          <w:sz w:val="22"/>
          <w:szCs w:val="22"/>
        </w:rPr>
        <w:lastRenderedPageBreak/>
        <w:t>ONP teikėjo pažymėjime, apima Paslaugas (ar jų dalį) pagal Sutartį ir Paslaugų teikėjas yra sertifikuojamas pagal Reglamento 2017/373 ir (ar) Reglamento 2015/340 reikalavimus);</w:t>
      </w:r>
    </w:p>
    <w:p w14:paraId="374D125D"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12</w:t>
      </w:r>
      <w:r w:rsidRPr="007F18AD">
        <w:rPr>
          <w:rFonts w:ascii="Calibri" w:hAnsi="Calibri" w:cs="Calibri"/>
          <w:sz w:val="22"/>
          <w:szCs w:val="22"/>
        </w:rPr>
        <w:t>. vykdyti visus Pirkėjo nurodymus, susijusius su Paslaugų teikimu, neprieštaraujančius įstatymams ir (ar) Sutarčiai;</w:t>
      </w:r>
    </w:p>
    <w:p w14:paraId="22C6540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13</w:t>
      </w:r>
      <w:r w:rsidRPr="007F18AD">
        <w:rPr>
          <w:rFonts w:ascii="Calibri" w:hAnsi="Calibri" w:cs="Calibri"/>
          <w:sz w:val="22"/>
          <w:szCs w:val="22"/>
        </w:rPr>
        <w:t>. tinkamai vykdyti kitus įsipareigojimus ir pareigas, numatytas Sutartyje ir jos prieduose bei galiojančiuose Lietuvos Respublikos teisės aktuose.</w:t>
      </w:r>
    </w:p>
    <w:p w14:paraId="2D915227"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13. Paslaugų teikėjas patvirtina, kad turi visas licencijas, leidimus ir įgaliojimus teikti jo siūlomą Paslaugą.</w:t>
      </w:r>
    </w:p>
    <w:p w14:paraId="3B0966F4"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 Paslaugų teikėjas turi teisę:</w:t>
      </w:r>
    </w:p>
    <w:p w14:paraId="72BF6EBC"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14.1. gauti mokestį už tinkamai, laiku ir kokybiškai suteiktas Paslaugas;</w:t>
      </w:r>
    </w:p>
    <w:p w14:paraId="3508292B"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14.2. kitas Sutarties ir Lietuvos Respublikos galiojančiuose teisės aktuose nustatytas teises.</w:t>
      </w:r>
    </w:p>
    <w:p w14:paraId="15202EA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 Pirkėjas įsipareigoja:</w:t>
      </w:r>
    </w:p>
    <w:p w14:paraId="0EAAF3A5"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15.1. Paslaugų teikėjui sudaryti sąlygas, suteikti informaciją ir dokumentus, reikalingus tinkamam Paslaugų teikimui;</w:t>
      </w:r>
    </w:p>
    <w:p w14:paraId="4F51CA25"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15.2. sudaryti sąlygas Paslaugų teikėjo darbuotojams, atitinkantiems </w:t>
      </w:r>
      <w:r>
        <w:rPr>
          <w:rFonts w:ascii="Calibri" w:hAnsi="Calibri" w:cs="Calibri"/>
          <w:sz w:val="22"/>
          <w:szCs w:val="22"/>
        </w:rPr>
        <w:t xml:space="preserve">teisės aktuose </w:t>
      </w:r>
      <w:r w:rsidRPr="007F18AD">
        <w:rPr>
          <w:rFonts w:ascii="Calibri" w:hAnsi="Calibri" w:cs="Calibri"/>
          <w:sz w:val="22"/>
          <w:szCs w:val="22"/>
        </w:rPr>
        <w:t>nustatytus reikalavimus, patekti į Pirkėjo ar oro uosto valdomos teritorijos riboto patekimo zoną, kai tai yra reikalinga Paslaugoms teikti, ir išduoti reikalingus leidimus;</w:t>
      </w:r>
    </w:p>
    <w:p w14:paraId="0FC4D90B"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0DC7282E"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15.4. laiku atsiskaityti su Paslaugų teikėju už tinkamai, pagal Sutarties sąlygas</w:t>
      </w:r>
      <w:r>
        <w:rPr>
          <w:rFonts w:ascii="Calibri" w:hAnsi="Calibri" w:cs="Calibri"/>
          <w:sz w:val="22"/>
          <w:szCs w:val="22"/>
        </w:rPr>
        <w:t>,</w:t>
      </w:r>
      <w:r w:rsidRPr="007F18AD">
        <w:rPr>
          <w:rFonts w:ascii="Calibri" w:hAnsi="Calibri" w:cs="Calibri"/>
          <w:sz w:val="22"/>
          <w:szCs w:val="22"/>
        </w:rPr>
        <w:t xml:space="preserve"> suteiktas Paslaugas;</w:t>
      </w:r>
    </w:p>
    <w:p w14:paraId="2C5D347E"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 Pirkėjas turi teisę:</w:t>
      </w:r>
    </w:p>
    <w:p w14:paraId="0EB3A011"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16.1. atsisakyti priimti nekokybiškai ar ne laiku suteiktas Paslaugas ar jų dalį;</w:t>
      </w:r>
    </w:p>
    <w:p w14:paraId="1C105AEF"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16.2. reikalauti, kad Paslaugų teikėjas nedelsiant ir neatlygintinai ištaisytų netinkamai, nekokybiškai suteiktų Paslaugų trūkumus;</w:t>
      </w:r>
    </w:p>
    <w:p w14:paraId="3A7D437D" w14:textId="77777777" w:rsidR="00266D71"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7292E2E1"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Pr>
          <w:rFonts w:ascii="Calibri" w:hAnsi="Calibri" w:cs="Calibri"/>
          <w:sz w:val="22"/>
          <w:szCs w:val="22"/>
        </w:rPr>
        <w:t xml:space="preserve">16.4. </w:t>
      </w:r>
      <w:r w:rsidRPr="00F23E2D">
        <w:rPr>
          <w:rFonts w:ascii="Calibri" w:hAnsi="Calibri" w:cs="Calibri"/>
          <w:sz w:val="22"/>
          <w:szCs w:val="22"/>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sz w:val="22"/>
          <w:szCs w:val="22"/>
        </w:rPr>
        <w:t xml:space="preserve"> </w:t>
      </w:r>
    </w:p>
    <w:p w14:paraId="0816D517"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w:t>
      </w:r>
      <w:r>
        <w:rPr>
          <w:rFonts w:ascii="Calibri" w:hAnsi="Calibri" w:cs="Calibri"/>
          <w:sz w:val="22"/>
          <w:szCs w:val="22"/>
        </w:rPr>
        <w:t>5</w:t>
      </w:r>
      <w:r w:rsidRPr="007F18AD">
        <w:rPr>
          <w:rFonts w:ascii="Calibri" w:hAnsi="Calibri" w:cs="Calibri"/>
          <w:sz w:val="22"/>
          <w:szCs w:val="22"/>
        </w:rPr>
        <w:t>. kitas Sutartyje ir Lietuvos Respublikos teisės aktuose nustatytas teises.</w:t>
      </w:r>
    </w:p>
    <w:p w14:paraId="6EF996DD" w14:textId="77777777" w:rsidR="00266D71" w:rsidRPr="007F18AD" w:rsidRDefault="00266D71" w:rsidP="00266D71">
      <w:pPr>
        <w:tabs>
          <w:tab w:val="num" w:pos="540"/>
          <w:tab w:val="num" w:pos="792"/>
          <w:tab w:val="left" w:pos="1701"/>
          <w:tab w:val="num" w:pos="2880"/>
        </w:tabs>
        <w:jc w:val="center"/>
        <w:rPr>
          <w:rFonts w:ascii="Calibri" w:hAnsi="Calibri" w:cs="Calibri"/>
          <w:sz w:val="22"/>
          <w:szCs w:val="22"/>
        </w:rPr>
      </w:pPr>
    </w:p>
    <w:p w14:paraId="781D8F5F"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IV. SUTARTIES KAINA, KAINODARA IR ATSISKAITYMŲ TVARKA</w:t>
      </w:r>
    </w:p>
    <w:p w14:paraId="21122FB7" w14:textId="77777777" w:rsidR="00266D71" w:rsidRPr="007F18AD" w:rsidRDefault="00266D71" w:rsidP="00266D71">
      <w:pPr>
        <w:tabs>
          <w:tab w:val="num" w:pos="540"/>
          <w:tab w:val="num" w:pos="792"/>
          <w:tab w:val="left" w:pos="1701"/>
          <w:tab w:val="num" w:pos="2880"/>
        </w:tabs>
        <w:jc w:val="center"/>
        <w:rPr>
          <w:rFonts w:ascii="Calibri" w:hAnsi="Calibri" w:cs="Calibri"/>
          <w:sz w:val="22"/>
          <w:szCs w:val="22"/>
        </w:rPr>
      </w:pPr>
    </w:p>
    <w:p w14:paraId="51BD513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17. Sutarties kaina nurodyta Sutarties SS dalyje.</w:t>
      </w:r>
    </w:p>
    <w:p w14:paraId="66E1FE6D"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06EA8C12" w14:textId="77777777" w:rsidR="00266D71" w:rsidRPr="00F23E2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sz w:val="22"/>
          <w:szCs w:val="22"/>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6CADB5ED" w14:textId="77777777" w:rsidR="00460AC7" w:rsidRPr="00460AC7" w:rsidRDefault="00266D71" w:rsidP="00460AC7">
      <w:pPr>
        <w:ind w:firstLine="709"/>
        <w:jc w:val="both"/>
        <w:rPr>
          <w:rFonts w:asciiTheme="minorHAnsi" w:eastAsiaTheme="minorHAnsi" w:hAnsiTheme="minorHAnsi" w:cstheme="minorHAnsi"/>
          <w:sz w:val="22"/>
          <w:szCs w:val="22"/>
        </w:rPr>
      </w:pPr>
      <w:r w:rsidRPr="00F23E2D">
        <w:rPr>
          <w:rFonts w:ascii="Calibri" w:hAnsi="Calibri" w:cs="Calibri"/>
          <w:sz w:val="22"/>
          <w:szCs w:val="22"/>
        </w:rPr>
        <w:lastRenderedPageBreak/>
        <w:t xml:space="preserve">20. </w:t>
      </w:r>
      <w:r w:rsidR="00460AC7" w:rsidRPr="00460AC7">
        <w:rPr>
          <w:rFonts w:asciiTheme="minorHAnsi" w:eastAsiaTheme="minorHAnsi" w:hAnsiTheme="minorHAnsi" w:cstheme="minorHAnsi"/>
          <w:sz w:val="22"/>
          <w:szCs w:val="22"/>
        </w:rPr>
        <w:t>Įkainiai/kaina,</w:t>
      </w:r>
      <w:r w:rsidR="00460AC7" w:rsidRPr="00460AC7">
        <w:rPr>
          <w:rFonts w:asciiTheme="minorHAnsi" w:eastAsiaTheme="minorHAnsi" w:hAnsiTheme="minorHAnsi" w:cstheme="minorHAnsi"/>
          <w:b/>
          <w:bCs/>
          <w:sz w:val="22"/>
          <w:szCs w:val="22"/>
        </w:rPr>
        <w:t xml:space="preserve"> </w:t>
      </w:r>
      <w:r w:rsidR="00460AC7" w:rsidRPr="00460AC7">
        <w:rPr>
          <w:rFonts w:asciiTheme="minorHAnsi" w:eastAsiaTheme="minorHAnsi" w:hAnsiTheme="minorHAnsi" w:cstheme="minorHAnsi"/>
          <w:sz w:val="22"/>
          <w:szCs w:val="22"/>
        </w:rPr>
        <w:t>Sutarties galiojimo laikotarpiu gali būti perskaičiuojami(a) tokiomis sąlygomis:</w:t>
      </w:r>
    </w:p>
    <w:p w14:paraId="5F2943CD" w14:textId="6219E612" w:rsidR="00460AC7" w:rsidRPr="00460AC7" w:rsidRDefault="00460AC7" w:rsidP="00460AC7">
      <w:pPr>
        <w:tabs>
          <w:tab w:val="left" w:pos="284"/>
        </w:tabs>
        <w:spacing w:after="160" w:line="259" w:lineRule="auto"/>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lang w:val="en-US"/>
        </w:rPr>
        <w:t xml:space="preserve">20.1. </w:t>
      </w:r>
      <w:r w:rsidRPr="00460AC7">
        <w:rPr>
          <w:rFonts w:asciiTheme="minorHAnsi" w:eastAsiaTheme="minorHAnsi" w:hAnsiTheme="minorHAnsi" w:cstheme="minorHAnsi"/>
          <w:sz w:val="22"/>
          <w:szCs w:val="22"/>
        </w:rPr>
        <w:t>Perskaičiavimas atliekamas nustatytu periodiškumu, praėjus ne mažiau kaip 12 (dvylikai) mėnesių nuo Sutarties įsigaliojimo arba praėjus ne mažiau kaip 12 (dvylikai) mėnesių nuo paskutinio perskaičiavimo dienos, esant toliau nustatytoms aplinkybėms:</w:t>
      </w:r>
    </w:p>
    <w:p w14:paraId="4D1AEF4E" w14:textId="4225EDD9" w:rsidR="00460AC7" w:rsidRPr="00460AC7" w:rsidRDefault="00460AC7" w:rsidP="00460AC7">
      <w:pPr>
        <w:tabs>
          <w:tab w:val="left" w:pos="284"/>
        </w:tabs>
        <w:spacing w:after="160" w:line="259" w:lineRule="auto"/>
        <w:ind w:firstLine="567"/>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1.1. jeigu pagal Europos Sąjungos statistikos biuro (</w:t>
      </w:r>
      <w:proofErr w:type="spellStart"/>
      <w:r w:rsidRPr="00460AC7">
        <w:rPr>
          <w:rFonts w:asciiTheme="minorHAnsi" w:eastAsiaTheme="minorHAnsi" w:hAnsiTheme="minorHAnsi" w:cstheme="minorHAnsi"/>
          <w:sz w:val="22"/>
          <w:szCs w:val="22"/>
        </w:rPr>
        <w:t>Eurostat</w:t>
      </w:r>
      <w:proofErr w:type="spellEnd"/>
      <w:r w:rsidRPr="00460AC7">
        <w:rPr>
          <w:rFonts w:asciiTheme="minorHAnsi" w:eastAsiaTheme="minorHAnsi" w:hAnsiTheme="minorHAnsi" w:cstheme="minorHAnsi"/>
          <w:sz w:val="22"/>
          <w:szCs w:val="22"/>
        </w:rPr>
        <w:t xml:space="preserve">) (nuoroda - </w:t>
      </w:r>
      <w:hyperlink r:id="rId6" w:history="1">
        <w:proofErr w:type="spellStart"/>
        <w:r w:rsidRPr="00460AC7">
          <w:rPr>
            <w:rFonts w:ascii="Calibri" w:eastAsia="Calibri" w:hAnsi="Calibri"/>
            <w:color w:val="0563C1"/>
            <w:sz w:val="22"/>
            <w:szCs w:val="22"/>
            <w:u w:val="single"/>
          </w:rPr>
          <w:t>Statistics</w:t>
        </w:r>
        <w:proofErr w:type="spellEnd"/>
        <w:r w:rsidRPr="00460AC7">
          <w:rPr>
            <w:rFonts w:ascii="Calibri" w:eastAsia="Calibri" w:hAnsi="Calibri"/>
            <w:color w:val="0563C1"/>
            <w:sz w:val="22"/>
            <w:szCs w:val="22"/>
            <w:u w:val="single"/>
          </w:rPr>
          <w:t xml:space="preserve"> | </w:t>
        </w:r>
        <w:proofErr w:type="spellStart"/>
        <w:r w:rsidRPr="00460AC7">
          <w:rPr>
            <w:rFonts w:ascii="Calibri" w:eastAsia="Calibri" w:hAnsi="Calibri"/>
            <w:color w:val="0563C1"/>
            <w:sz w:val="22"/>
            <w:szCs w:val="22"/>
            <w:u w:val="single"/>
          </w:rPr>
          <w:t>Eurostat</w:t>
        </w:r>
        <w:proofErr w:type="spellEnd"/>
        <w:r w:rsidRPr="00460AC7">
          <w:rPr>
            <w:rFonts w:ascii="Calibri" w:eastAsia="Calibri" w:hAnsi="Calibri"/>
            <w:color w:val="0563C1"/>
            <w:sz w:val="22"/>
            <w:szCs w:val="22"/>
            <w:u w:val="single"/>
          </w:rPr>
          <w:t xml:space="preserve"> (europa.eu)</w:t>
        </w:r>
      </w:hyperlink>
      <w:r w:rsidRPr="00460AC7">
        <w:rPr>
          <w:rFonts w:asciiTheme="minorHAnsi" w:eastAsiaTheme="minorHAnsi" w:hAnsiTheme="minorHAnsi" w:cstheme="minorHAnsi"/>
          <w:sz w:val="22"/>
          <w:szCs w:val="22"/>
        </w:rPr>
        <w:t xml:space="preserve">) viešai skelbiamus statistinius duomenis Lietuvos Respublikos vidutinis metinis suderintas vartotojų kainų indeksas (toliau - SVKI) pasiekia </w:t>
      </w:r>
      <w:sdt>
        <w:sdtPr>
          <w:rPr>
            <w:rFonts w:asciiTheme="minorHAnsi" w:eastAsiaTheme="minorHAnsi" w:hAnsiTheme="minorHAnsi" w:cstheme="minorHAnsi"/>
            <w:sz w:val="22"/>
            <w:szCs w:val="22"/>
          </w:rPr>
          <w:id w:val="-1093464061"/>
          <w:placeholder>
            <w:docPart w:val="EA8C5D49651E4C23AA60CC0BDB348B43"/>
          </w:placeholder>
          <w:dropDownList>
            <w:listItem w:displayText="[Pasirinkti]" w:value="[Pasirinkti]"/>
            <w:listItem w:displayText="7" w:value="7"/>
            <w:listItem w:displayText="8" w:value="8"/>
            <w:listItem w:displayText="9" w:value="9"/>
            <w:listItem w:displayText="10" w:value="10"/>
          </w:dropDownList>
        </w:sdtPr>
        <w:sdtEnd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 xml:space="preserve"> ar daugiau procentų arba vidutinis metinis suderintas vartotojų kainų indeksas pasiekia </w:t>
      </w:r>
      <w:sdt>
        <w:sdtPr>
          <w:rPr>
            <w:rFonts w:asciiTheme="minorHAnsi" w:eastAsiaTheme="minorHAnsi" w:hAnsiTheme="minorHAnsi" w:cstheme="minorHAnsi"/>
            <w:sz w:val="22"/>
            <w:szCs w:val="22"/>
          </w:rPr>
          <w:id w:val="-1593765470"/>
          <w:placeholder>
            <w:docPart w:val="0822E24E1C0F4323B4571BAA489F4600"/>
          </w:placeholder>
          <w:dropDownList>
            <w:listItem w:displayText="[Pasirinkti]" w:value="[Pasirinkti]"/>
            <w:listItem w:displayText="-7" w:value="-7"/>
            <w:listItem w:displayText="-8" w:value="-8"/>
            <w:listItem w:displayText="-9" w:value="-9"/>
            <w:listItem w:displayText="-10" w:value="-10"/>
          </w:dropDownList>
        </w:sdtPr>
        <w:sdtEnd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 xml:space="preserve"> ar mažiau procentų ribą.</w:t>
      </w:r>
    </w:p>
    <w:p w14:paraId="1D5B6964" w14:textId="0A337CD8" w:rsidR="00460AC7" w:rsidRPr="00460AC7" w:rsidRDefault="00460AC7" w:rsidP="00460AC7">
      <w:pPr>
        <w:tabs>
          <w:tab w:val="left" w:pos="284"/>
        </w:tabs>
        <w:spacing w:after="160" w:line="259" w:lineRule="auto"/>
        <w:ind w:firstLine="567"/>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1.2. Įkainių/kainos perskaičiavimą inicijuojanti Šalis turi informuoti kitą Šalį raštu apie pageidavimą perskaičiuoti Įkainius/kainą.</w:t>
      </w:r>
    </w:p>
    <w:p w14:paraId="56E6E3F0" w14:textId="14880484"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2. Įkainiai/kaina perskaičiuojami(a) pagal žemiau pateiktą formulę:</w:t>
      </w:r>
    </w:p>
    <w:p w14:paraId="72C35A62"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i/>
          <w:iCs/>
          <w:sz w:val="22"/>
          <w:szCs w:val="22"/>
          <w:lang w:val="en-US"/>
        </w:rPr>
      </w:pPr>
      <w:r w:rsidRPr="00460AC7">
        <w:rPr>
          <w:rFonts w:asciiTheme="minorHAnsi" w:eastAsiaTheme="minorHAnsi" w:hAnsiTheme="minorHAnsi" w:cstheme="minorHAnsi"/>
          <w:sz w:val="22"/>
          <w:szCs w:val="22"/>
        </w:rPr>
        <w:t xml:space="preserve"> </w:t>
      </w:r>
      <w:proofErr w:type="spellStart"/>
      <w:r w:rsidRPr="00460AC7">
        <w:rPr>
          <w:rFonts w:asciiTheme="minorHAnsi" w:eastAsiaTheme="minorHAnsi" w:hAnsiTheme="minorHAnsi" w:cstheme="minorHAnsi"/>
          <w:i/>
          <w:iCs/>
          <w:sz w:val="22"/>
          <w:szCs w:val="22"/>
        </w:rPr>
        <w:t>C</w:t>
      </w:r>
      <w:r w:rsidRPr="00460AC7">
        <w:rPr>
          <w:rFonts w:asciiTheme="minorHAnsi" w:eastAsiaTheme="minorHAnsi" w:hAnsiTheme="minorHAnsi" w:cstheme="minorHAnsi"/>
          <w:i/>
          <w:iCs/>
          <w:sz w:val="22"/>
          <w:szCs w:val="22"/>
          <w:vertAlign w:val="subscript"/>
        </w:rPr>
        <w:t>pn</w:t>
      </w:r>
      <w:proofErr w:type="spellEnd"/>
      <w:r w:rsidRPr="00460AC7">
        <w:rPr>
          <w:rFonts w:asciiTheme="minorHAnsi" w:eastAsiaTheme="minorHAnsi" w:hAnsiTheme="minorHAnsi" w:cstheme="minorHAnsi"/>
          <w:i/>
          <w:iCs/>
          <w:sz w:val="22"/>
          <w:szCs w:val="22"/>
        </w:rPr>
        <w:t xml:space="preserve"> </w:t>
      </w:r>
      <w:r w:rsidRPr="00460AC7">
        <w:rPr>
          <w:rFonts w:asciiTheme="minorHAnsi" w:eastAsiaTheme="minorHAnsi" w:hAnsiTheme="minorHAnsi" w:cstheme="minorHAnsi"/>
          <w:i/>
          <w:iCs/>
          <w:sz w:val="22"/>
          <w:szCs w:val="22"/>
          <w:lang w:val="en-US"/>
        </w:rPr>
        <w:t>= S</w:t>
      </w:r>
      <w:r w:rsidRPr="00460AC7">
        <w:rPr>
          <w:rFonts w:asciiTheme="minorHAnsi" w:eastAsiaTheme="minorHAnsi" w:hAnsiTheme="minorHAnsi" w:cstheme="minorHAnsi"/>
          <w:i/>
          <w:iCs/>
          <w:sz w:val="22"/>
          <w:szCs w:val="22"/>
          <w:vertAlign w:val="subscript"/>
          <w:lang w:val="en-US"/>
        </w:rPr>
        <w:t>n</w:t>
      </w:r>
      <w:r w:rsidRPr="00460AC7">
        <w:rPr>
          <w:rFonts w:asciiTheme="minorHAnsi" w:eastAsiaTheme="minorHAnsi" w:hAnsiTheme="minorHAnsi" w:cstheme="minorHAnsi"/>
          <w:i/>
          <w:iCs/>
          <w:sz w:val="22"/>
          <w:szCs w:val="22"/>
          <w:lang w:val="en-US"/>
        </w:rPr>
        <w:t xml:space="preserve"> x (1 + (I – X) / 100)</w:t>
      </w:r>
    </w:p>
    <w:p w14:paraId="4B6F4688" w14:textId="4121EEAE"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sz w:val="22"/>
          <w:szCs w:val="22"/>
        </w:rPr>
        <w:br w:type="textWrapping" w:clear="all"/>
      </w:r>
      <w:proofErr w:type="spellStart"/>
      <w:r w:rsidRPr="00460AC7">
        <w:rPr>
          <w:rFonts w:asciiTheme="minorHAnsi" w:eastAsiaTheme="minorHAnsi" w:hAnsiTheme="minorHAnsi" w:cstheme="minorHAnsi"/>
          <w:sz w:val="22"/>
          <w:szCs w:val="22"/>
        </w:rPr>
        <w:t>C</w:t>
      </w:r>
      <w:r w:rsidRPr="00460AC7">
        <w:rPr>
          <w:rFonts w:asciiTheme="minorHAnsi" w:eastAsiaTheme="minorHAnsi" w:hAnsiTheme="minorHAnsi" w:cstheme="minorHAnsi"/>
          <w:sz w:val="22"/>
          <w:szCs w:val="22"/>
          <w:vertAlign w:val="subscript"/>
        </w:rPr>
        <w:t>pn</w:t>
      </w:r>
      <w:proofErr w:type="spellEnd"/>
      <w:r w:rsidRPr="00460AC7">
        <w:rPr>
          <w:rFonts w:asciiTheme="minorHAnsi" w:eastAsiaTheme="minorHAnsi" w:hAnsiTheme="minorHAnsi" w:cstheme="minorHAnsi"/>
          <w:sz w:val="22"/>
          <w:szCs w:val="22"/>
        </w:rPr>
        <w:t xml:space="preserve"> – perskaičiuotas(a) </w:t>
      </w:r>
      <w:r w:rsidRPr="00460AC7">
        <w:rPr>
          <w:rFonts w:asciiTheme="minorHAnsi" w:eastAsiaTheme="minorHAnsi" w:hAnsiTheme="minorHAnsi" w:cstheme="minorHAnsi"/>
          <w:iCs/>
          <w:sz w:val="22"/>
          <w:szCs w:val="22"/>
        </w:rPr>
        <w:t>Paslaugoms</w:t>
      </w:r>
      <w:r w:rsidRPr="00460AC7">
        <w:rPr>
          <w:rFonts w:asciiTheme="minorHAnsi" w:eastAsiaTheme="minorHAnsi" w:hAnsiTheme="minorHAnsi" w:cstheme="minorHAnsi"/>
          <w:sz w:val="22"/>
          <w:szCs w:val="22"/>
        </w:rPr>
        <w:t xml:space="preserve"> taikomas įkainis/kaina;</w:t>
      </w:r>
    </w:p>
    <w:p w14:paraId="06F19CA9"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7E13BD48" w14:textId="4DCE61ED"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roofErr w:type="spellStart"/>
      <w:r w:rsidRPr="00460AC7">
        <w:rPr>
          <w:rFonts w:asciiTheme="minorHAnsi" w:eastAsiaTheme="minorHAnsi" w:hAnsiTheme="minorHAnsi" w:cstheme="minorHAnsi"/>
          <w:sz w:val="22"/>
          <w:szCs w:val="22"/>
        </w:rPr>
        <w:t>S</w:t>
      </w:r>
      <w:r w:rsidRPr="00460AC7">
        <w:rPr>
          <w:rFonts w:asciiTheme="minorHAnsi" w:eastAsiaTheme="minorHAnsi" w:hAnsiTheme="minorHAnsi" w:cstheme="minorHAnsi"/>
          <w:sz w:val="22"/>
          <w:szCs w:val="22"/>
          <w:vertAlign w:val="subscript"/>
        </w:rPr>
        <w:t>n</w:t>
      </w:r>
      <w:proofErr w:type="spellEnd"/>
      <w:r w:rsidRPr="00460AC7">
        <w:rPr>
          <w:rFonts w:asciiTheme="minorHAnsi" w:eastAsiaTheme="minorHAnsi" w:hAnsiTheme="minorHAnsi" w:cstheme="minorHAnsi"/>
          <w:sz w:val="22"/>
          <w:szCs w:val="22"/>
        </w:rPr>
        <w:t xml:space="preserve"> – Sutartyje numatytas(a) </w:t>
      </w:r>
      <w:r w:rsidRPr="00460AC7">
        <w:rPr>
          <w:rFonts w:asciiTheme="minorHAnsi" w:eastAsiaTheme="minorHAnsi" w:hAnsiTheme="minorHAnsi" w:cstheme="minorHAnsi"/>
          <w:iCs/>
          <w:sz w:val="22"/>
          <w:szCs w:val="22"/>
        </w:rPr>
        <w:t xml:space="preserve">Paslaugoms </w:t>
      </w:r>
      <w:r w:rsidRPr="00460AC7">
        <w:rPr>
          <w:rFonts w:asciiTheme="minorHAnsi" w:eastAsiaTheme="minorHAnsi" w:hAnsiTheme="minorHAnsi" w:cstheme="minorHAnsi"/>
          <w:sz w:val="22"/>
          <w:szCs w:val="22"/>
        </w:rPr>
        <w:t>taikomas įkainis/kaina.</w:t>
      </w:r>
    </w:p>
    <w:p w14:paraId="565174B5"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0DF71FD8"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sz w:val="22"/>
          <w:szCs w:val="22"/>
        </w:rPr>
        <w:t xml:space="preserve">I – SVKI </w:t>
      </w:r>
      <w:r w:rsidRPr="00460AC7">
        <w:rPr>
          <w:rFonts w:asciiTheme="minorHAnsi" w:eastAsiaTheme="minorHAnsi" w:hAnsiTheme="minorHAnsi" w:cstheme="minorHAnsi"/>
          <w:bCs/>
          <w:sz w:val="22"/>
          <w:szCs w:val="22"/>
        </w:rPr>
        <w:t xml:space="preserve">(kai SVKI rodiklis neigiamas, procentas įrašomas su minuso ženklu) </w:t>
      </w:r>
      <w:r w:rsidRPr="00460AC7">
        <w:rPr>
          <w:rFonts w:asciiTheme="minorHAnsi" w:eastAsiaTheme="minorHAnsi" w:hAnsiTheme="minorHAnsi" w:cstheme="minorHAnsi"/>
          <w:sz w:val="22"/>
          <w:szCs w:val="22"/>
        </w:rPr>
        <w:t xml:space="preserve">dydis procentais. Perskaičiavimui taikoma paskutinė (naujausia) Šalies raštiško kreipimosi metu žinoma ir oficialiai </w:t>
      </w:r>
      <w:proofErr w:type="spellStart"/>
      <w:r w:rsidRPr="00460AC7">
        <w:rPr>
          <w:rFonts w:asciiTheme="minorHAnsi" w:eastAsiaTheme="minorHAnsi" w:hAnsiTheme="minorHAnsi" w:cstheme="minorHAnsi"/>
          <w:sz w:val="22"/>
          <w:szCs w:val="22"/>
        </w:rPr>
        <w:t>Eurostat</w:t>
      </w:r>
      <w:proofErr w:type="spellEnd"/>
      <w:r w:rsidRPr="00460AC7">
        <w:rPr>
          <w:rFonts w:asciiTheme="minorHAnsi" w:eastAsiaTheme="minorHAnsi" w:hAnsiTheme="minorHAnsi" w:cstheme="minorHAnsi"/>
          <w:sz w:val="22"/>
          <w:szCs w:val="22"/>
        </w:rPr>
        <w:t xml:space="preserve"> paskelbta šio rodiklio reikšmė;</w:t>
      </w:r>
    </w:p>
    <w:p w14:paraId="5C8D5E02"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365C69F0"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noProof/>
          <w:sz w:val="22"/>
          <w:szCs w:val="22"/>
          <w:lang w:eastAsia="lt-LT"/>
        </w:rPr>
        <w:t xml:space="preserve">X </w:t>
      </w:r>
      <w:r w:rsidRPr="00460AC7">
        <w:rPr>
          <w:rFonts w:asciiTheme="minorHAnsi" w:eastAsiaTheme="minorHAnsi" w:hAnsiTheme="minorHAnsi" w:cstheme="minorHAnsi"/>
          <w:sz w:val="22"/>
          <w:szCs w:val="22"/>
        </w:rPr>
        <w:t>- kai SVKI rodiklis neigiamas (</w:t>
      </w:r>
      <w:sdt>
        <w:sdtPr>
          <w:rPr>
            <w:rFonts w:asciiTheme="minorHAnsi" w:eastAsiaTheme="minorHAnsi" w:hAnsiTheme="minorHAnsi" w:cstheme="minorHAnsi"/>
            <w:sz w:val="22"/>
            <w:szCs w:val="22"/>
          </w:rPr>
          <w:id w:val="-1946455858"/>
          <w:placeholder>
            <w:docPart w:val="4928AD266D9745D49254C98FC00F49F8"/>
          </w:placeholder>
          <w:dropDownList>
            <w:listItem w:displayText="[Pasirinkti]" w:value="[Pasirinkti]"/>
            <w:listItem w:displayText="-7" w:value="-7"/>
            <w:listItem w:displayText="-8" w:value="-8"/>
            <w:listItem w:displayText="-9" w:value="-9"/>
            <w:listItem w:displayText="-10" w:value="-10"/>
          </w:dropDownList>
        </w:sdtPr>
        <w:sdtEndPr/>
        <w:sdtContent>
          <w:r w:rsidRPr="00460AC7">
            <w:rPr>
              <w:rFonts w:asciiTheme="minorHAnsi" w:eastAsiaTheme="minorHAnsi" w:hAnsiTheme="minorHAnsi" w:cstheme="minorHAnsi"/>
              <w:sz w:val="22"/>
              <w:szCs w:val="22"/>
            </w:rPr>
            <w:t xml:space="preserve"> -10</w:t>
          </w:r>
        </w:sdtContent>
      </w:sdt>
      <w:r w:rsidRPr="00460AC7">
        <w:rPr>
          <w:rFonts w:asciiTheme="minorHAnsi" w:eastAsiaTheme="minorHAnsi" w:hAnsiTheme="minorHAnsi" w:cstheme="minorHAnsi"/>
          <w:sz w:val="22"/>
          <w:szCs w:val="22"/>
        </w:rPr>
        <w:t xml:space="preserve">), kai SVKI rodiklis teigiamas </w:t>
      </w:r>
      <w:sdt>
        <w:sdtPr>
          <w:rPr>
            <w:rFonts w:asciiTheme="minorHAnsi" w:eastAsiaTheme="minorHAnsi" w:hAnsiTheme="minorHAnsi" w:cstheme="minorHAnsi"/>
            <w:sz w:val="22"/>
            <w:szCs w:val="22"/>
          </w:rPr>
          <w:id w:val="-640805997"/>
          <w:placeholder>
            <w:docPart w:val="2CABED4537674A4AB84F05E1CCC5F02D"/>
          </w:placeholder>
          <w:dropDownList>
            <w:listItem w:displayText="[Pasirinkti]" w:value="[Pasirinkti]"/>
            <w:listItem w:displayText="7" w:value="7"/>
            <w:listItem w:displayText="8" w:value="8"/>
            <w:listItem w:displayText="9" w:value="9"/>
            <w:listItem w:displayText="10" w:value="10"/>
          </w:dropDownList>
        </w:sdtPr>
        <w:sdtEnd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w:t>
      </w:r>
    </w:p>
    <w:p w14:paraId="1258F5A8" w14:textId="77777777" w:rsidR="00460AC7" w:rsidRPr="00460AC7" w:rsidRDefault="00460AC7" w:rsidP="00460AC7">
      <w:pPr>
        <w:spacing w:after="160" w:line="259" w:lineRule="auto"/>
        <w:jc w:val="both"/>
        <w:rPr>
          <w:rFonts w:asciiTheme="minorHAnsi" w:eastAsiaTheme="minorHAnsi" w:hAnsiTheme="minorHAnsi" w:cstheme="minorHAnsi"/>
          <w:sz w:val="22"/>
          <w:szCs w:val="22"/>
        </w:rPr>
      </w:pPr>
    </w:p>
    <w:p w14:paraId="79D4DCDC" w14:textId="26D59FD1"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3. Perskaičiuoti(a) įkainiai/kaina įsigalioja nuo abiejų Šalių susitarimo dėl Sutarties pakeitimo pasirašymo dienos, jei pačiame susitarime nenumatyta kitaip.</w:t>
      </w:r>
    </w:p>
    <w:p w14:paraId="7629D1EA" w14:textId="43B8E69D"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4. Už Paslaugas, užsakytas</w:t>
      </w:r>
      <w:r w:rsidR="0092071B">
        <w:rPr>
          <w:rFonts w:asciiTheme="minorHAnsi" w:eastAsiaTheme="minorHAnsi" w:hAnsiTheme="minorHAnsi" w:cstheme="minorHAnsi"/>
          <w:sz w:val="22"/>
          <w:szCs w:val="22"/>
        </w:rPr>
        <w:t xml:space="preserve"> </w:t>
      </w:r>
      <w:r w:rsidRPr="00460AC7">
        <w:rPr>
          <w:rFonts w:asciiTheme="minorHAnsi" w:eastAsiaTheme="minorHAnsi" w:hAnsiTheme="minorHAnsi" w:cstheme="minorHAnsi"/>
          <w:sz w:val="22"/>
          <w:szCs w:val="22"/>
        </w:rPr>
        <w:t>iki susitarimo dėl įkainių/kainos perskaičiavimo įsigaliojimo dienos, apmokama taikant iki tol galiojusius(ą) įkainius/kainą, o už Paslaugas užsakytas po susitarimo įsigaliojimo dienos, bus apmokama taikant apskaičiuotus(ą) įkainius/kainą po atlikto perskaičiavimo.</w:t>
      </w:r>
    </w:p>
    <w:p w14:paraId="3D66F0B9" w14:textId="5F3732EF"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5. Jeigu per pastaruosius 12 mėn. nuo įkainių/kainos peržiūros inicijavimo dienos dėl Paslaugų teikimo buvo oficialių raštiškų nusiskundimų ir/arba buvo pritaikytos sutartyje numatytos priemonės (baudos, delspinigiai, etc.) dėl tiekėjo Paslaugų kokybės, kitų trūkumų ir/ar kitų sutartinių įsipareigojimų nevykdymo ar pavėluoto vykdymo, uždelstų ir/ar nekokybiškai (su trūkumais) teiktų Paslaugų, įkainiai/kaina nėra perskaičiuojami(a) dėl kainų lygio kilimo (negali būti didinami(a)), tačiau yra perskaičiuojami(a) dėl kainų lygio kritimo (gali būti mažinami(a)) nustatyta tvarka ir sąlygomis.</w:t>
      </w:r>
    </w:p>
    <w:p w14:paraId="0A67BE77"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4902A077"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21.1. transportavimo išlaidas;</w:t>
      </w:r>
    </w:p>
    <w:p w14:paraId="04D2C8C8"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21.2. pakavimo, pakrovimo, tranzito, iškrovimo, išpakavimo, tikrinimo, draudimo ir kitas su paslaugų teikimu susijusias išlaidas;</w:t>
      </w:r>
    </w:p>
    <w:p w14:paraId="256D4214"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21.3. visas su dokumentų, kurių reikalauja Pirkėjas, rengimu ir pateikimu susijusias išlaidas;</w:t>
      </w:r>
    </w:p>
    <w:p w14:paraId="6B8CAD30"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0EDD05EC"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lastRenderedPageBreak/>
        <w:t>21.5. naudojimo ir priežiūros taisyklių bei instrukcijų, numatytų Techninėje specifikacijoje, pateikimo išlaidas;</w:t>
      </w:r>
    </w:p>
    <w:p w14:paraId="5038EF66"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21.6. garantinio remonto išlaidas.</w:t>
      </w:r>
    </w:p>
    <w:p w14:paraId="3344EC87"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22. Užsienio valiutų kursų svyravimo, gamintojų kainų keitimo rizika tenka Paslaugų teikėjui.</w:t>
      </w:r>
    </w:p>
    <w:p w14:paraId="7632D407"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23. Atsiskaitoma už faktiškai suteiktas Paslaugas, o jeigu Paslaugos teikiamos etapais – pasibaigus atitinkamam Paslaugų teikimo etapui.</w:t>
      </w:r>
    </w:p>
    <w:p w14:paraId="16FCFA58" w14:textId="77777777" w:rsidR="00266D71" w:rsidRPr="007F18AD" w:rsidRDefault="00266D71" w:rsidP="00266D71">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24. Paslaugos teikiamos Sutarties SS dalyje (arba Sutarties priede (-</w:t>
      </w:r>
      <w:proofErr w:type="spellStart"/>
      <w:r w:rsidRPr="007F18AD">
        <w:rPr>
          <w:rFonts w:ascii="Calibri" w:hAnsi="Calibri" w:cs="Calibri"/>
          <w:sz w:val="22"/>
          <w:szCs w:val="22"/>
        </w:rPr>
        <w:t>uose</w:t>
      </w:r>
      <w:proofErr w:type="spellEnd"/>
      <w:r w:rsidRPr="007F18AD">
        <w:rPr>
          <w:rFonts w:ascii="Calibri" w:hAnsi="Calibri" w:cs="Calibri"/>
          <w:sz w:val="22"/>
          <w:szCs w:val="22"/>
        </w:rPr>
        <w:t>)) numatytais terminais ir tvarka.</w:t>
      </w:r>
    </w:p>
    <w:p w14:paraId="021CC7BB"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sz w:val="22"/>
          <w:szCs w:val="22"/>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sz w:val="22"/>
          <w:szCs w:val="22"/>
        </w:rPr>
        <w:t xml:space="preserve"> </w:t>
      </w:r>
    </w:p>
    <w:p w14:paraId="25270888"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657F1AB4"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27. Pirkėjas Perdavimo aktą pasirašo per 3 (tris) darbo dienas nuo jo gavimo dienos ir grąžina 1 (vieną) pasirašytą šio akto egzempliorių Paslaugų teikėjui.</w:t>
      </w:r>
    </w:p>
    <w:p w14:paraId="58305F4E"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52C50D19"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29. Paslaugų teikėjas privalo (iki PVM sąskaitos faktūros už Perdavimo akte nurodytas Paslaugas pateikimo) ištaisyti Pirkėjo nurodytus Paslaugų teikimo trūkumus ne vėliau kaip per 3 (tris) darbo dienas, nebent Šalys susitartų dėl kito termino.</w:t>
      </w:r>
    </w:p>
    <w:p w14:paraId="6C94692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30. Pirkėjas už suteiktas tinkamas Paslaugas sumoka Paslaugų teikėjui per 30 dienų nuo PVM sąskaitos faktūros gavimo dienos </w:t>
      </w:r>
      <w:r w:rsidRPr="007F18AD">
        <w:rPr>
          <w:rFonts w:ascii="Calibri" w:hAnsi="Calibri" w:cs="Calibri"/>
          <w:i/>
          <w:sz w:val="22"/>
          <w:szCs w:val="22"/>
        </w:rPr>
        <w:t>(arba per Sutarties SS dalyje nurodytą terminą)</w:t>
      </w:r>
      <w:r w:rsidRPr="007F18AD">
        <w:rPr>
          <w:rFonts w:ascii="Calibri" w:hAnsi="Calibri" w:cs="Calibri"/>
          <w:sz w:val="22"/>
          <w:szCs w:val="22"/>
        </w:rPr>
        <w:t xml:space="preserve"> mokėjimo pavedimu į Paslaugų teikėjo PVM sąskaitoje faktūroje nurodytą banko sąskaitą.</w:t>
      </w:r>
    </w:p>
    <w:p w14:paraId="1492B451" w14:textId="1E69482D" w:rsidR="00266D71" w:rsidRPr="007F18AD" w:rsidRDefault="00266D71" w:rsidP="00266D71">
      <w:pPr>
        <w:jc w:val="both"/>
        <w:rPr>
          <w:rFonts w:ascii="Calibri" w:hAnsi="Calibri"/>
          <w:bCs/>
          <w:iCs/>
          <w:sz w:val="22"/>
          <w:szCs w:val="22"/>
        </w:rPr>
      </w:pPr>
      <w:r w:rsidRPr="007F18AD">
        <w:rPr>
          <w:rFonts w:ascii="Calibri" w:hAnsi="Calibri" w:cs="Calibri"/>
          <w:sz w:val="22"/>
          <w:szCs w:val="22"/>
        </w:rPr>
        <w:tab/>
        <w:t xml:space="preserve">31. Paslaugų teikėjui mokama pagal jo per informacinę sistemą </w:t>
      </w:r>
      <w:bookmarkStart w:id="0" w:name="_Hlk172625171"/>
      <w:r w:rsidR="00A143BF">
        <w:rPr>
          <w:rFonts w:ascii="Calibri" w:hAnsi="Calibri" w:cs="Calibri"/>
          <w:sz w:val="22"/>
          <w:szCs w:val="22"/>
        </w:rPr>
        <w:t xml:space="preserve">SABIS </w:t>
      </w:r>
      <w:bookmarkEnd w:id="0"/>
      <w:r w:rsidRPr="007F18AD">
        <w:rPr>
          <w:rFonts w:ascii="Calibri" w:hAnsi="Calibri" w:cs="Calibri"/>
          <w:sz w:val="22"/>
          <w:szCs w:val="22"/>
        </w:rPr>
        <w:t>pateiktą PVM sąskaitą faktūrą.</w:t>
      </w:r>
      <w:r w:rsidRPr="007F18AD">
        <w:rPr>
          <w:rFonts w:ascii="Calibri" w:hAnsi="Calibri"/>
          <w:bCs/>
          <w:iCs/>
          <w:sz w:val="22"/>
          <w:szCs w:val="22"/>
        </w:rPr>
        <w:t xml:space="preserve"> Elektroninės paslaugos </w:t>
      </w:r>
      <w:r w:rsidR="00A143BF" w:rsidRPr="00A143BF">
        <w:rPr>
          <w:rFonts w:ascii="Calibri" w:hAnsi="Calibri"/>
          <w:bCs/>
          <w:iCs/>
          <w:sz w:val="22"/>
          <w:szCs w:val="22"/>
        </w:rPr>
        <w:t xml:space="preserve">SABIS </w:t>
      </w:r>
      <w:r w:rsidRPr="007F18AD">
        <w:rPr>
          <w:rFonts w:ascii="Calibri" w:hAnsi="Calibri"/>
          <w:bCs/>
          <w:iCs/>
          <w:sz w:val="22"/>
          <w:szCs w:val="22"/>
        </w:rPr>
        <w:t xml:space="preserve">svetainė pasiekiama adresu </w:t>
      </w:r>
      <w:r w:rsidR="001A7452" w:rsidRPr="001A7452">
        <w:t>https://sabis.nbfc.lt/</w:t>
      </w:r>
      <w:r w:rsidRPr="007F18AD">
        <w:rPr>
          <w:rFonts w:ascii="Calibri" w:hAnsi="Calibri"/>
          <w:color w:val="000000"/>
          <w:sz w:val="22"/>
          <w:szCs w:val="22"/>
        </w:rPr>
        <w:t xml:space="preserve">. </w:t>
      </w:r>
      <w:r w:rsidRPr="007F18AD">
        <w:rPr>
          <w:rFonts w:ascii="Calibri" w:hAnsi="Calibri"/>
          <w:bCs/>
          <w:iCs/>
          <w:color w:val="000000"/>
          <w:sz w:val="22"/>
          <w:szCs w:val="22"/>
        </w:rPr>
        <w:t>P</w:t>
      </w:r>
      <w:r w:rsidRPr="007F18AD">
        <w:rPr>
          <w:rFonts w:ascii="Calibri" w:hAnsi="Calibri"/>
          <w:bCs/>
          <w:iCs/>
          <w:sz w:val="22"/>
          <w:szCs w:val="22"/>
        </w:rPr>
        <w:t xml:space="preserve">VM sąskaitoje faktūroje turi būti nurodytas Sutarties numeris ir data. 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5B1C5546" w14:textId="76827B06" w:rsidR="00266D71" w:rsidRPr="007F18AD" w:rsidRDefault="00266D71" w:rsidP="00266D71">
      <w:pPr>
        <w:jc w:val="both"/>
        <w:rPr>
          <w:rFonts w:ascii="Calibri" w:hAnsi="Calibri" w:cs="Calibri"/>
          <w:sz w:val="22"/>
          <w:szCs w:val="22"/>
        </w:rPr>
      </w:pPr>
      <w:r w:rsidRPr="007F18AD">
        <w:rPr>
          <w:rFonts w:ascii="Calibri" w:hAnsi="Calibri"/>
          <w:bCs/>
          <w:iCs/>
          <w:sz w:val="22"/>
          <w:szCs w:val="22"/>
        </w:rPr>
        <w:tab/>
        <w:t xml:space="preserve">32. </w:t>
      </w:r>
      <w:r w:rsidRPr="007F18AD">
        <w:rPr>
          <w:rFonts w:ascii="Calibri" w:hAnsi="Calibri" w:cs="Calibri"/>
          <w:sz w:val="22"/>
          <w:szCs w:val="22"/>
        </w:rPr>
        <w:t xml:space="preserve">Paslaugų teikėjui nepateikus PVM sąskaitos faktūros per </w:t>
      </w:r>
      <w:r>
        <w:rPr>
          <w:rFonts w:ascii="Calibri" w:hAnsi="Calibri" w:cs="Calibri"/>
          <w:sz w:val="22"/>
          <w:szCs w:val="22"/>
        </w:rPr>
        <w:t>Sutarties BS dalies</w:t>
      </w:r>
      <w:r w:rsidRPr="007F18AD">
        <w:rPr>
          <w:rFonts w:ascii="Calibri" w:hAnsi="Calibri" w:cs="Calibri"/>
          <w:sz w:val="22"/>
          <w:szCs w:val="22"/>
        </w:rPr>
        <w:t xml:space="preserve"> 31 punkte nurodytą sistemą, Pirkėjas turi teisę nevykdyti mokėjimo. Paslaugų teikėjas prisiima visas išlaidas, susijusias su PVM sąskaitos faktūros pateikimu Pirkėjui per informacinę sistemą </w:t>
      </w:r>
      <w:r w:rsidR="001A7452">
        <w:rPr>
          <w:rFonts w:ascii="Calibri" w:hAnsi="Calibri" w:cs="Calibri"/>
          <w:sz w:val="22"/>
          <w:szCs w:val="22"/>
        </w:rPr>
        <w:t>SABIS</w:t>
      </w:r>
      <w:r w:rsidRPr="007F18AD">
        <w:rPr>
          <w:rFonts w:ascii="Calibri" w:hAnsi="Calibri" w:cs="Calibri"/>
          <w:sz w:val="22"/>
          <w:szCs w:val="22"/>
        </w:rPr>
        <w:t xml:space="preserve">. Pirkėjas neatsako už mokėjimo trikdžius ar vėlavimus, susijusius su informacinės sistemos </w:t>
      </w:r>
      <w:r w:rsidR="001A7452">
        <w:rPr>
          <w:rFonts w:ascii="Calibri" w:hAnsi="Calibri" w:cs="Calibri"/>
          <w:sz w:val="22"/>
          <w:szCs w:val="22"/>
        </w:rPr>
        <w:t>SABIS</w:t>
      </w:r>
      <w:r w:rsidRPr="007F18AD">
        <w:rPr>
          <w:rFonts w:ascii="Calibri" w:hAnsi="Calibri" w:cs="Calibri"/>
          <w:sz w:val="22"/>
          <w:szCs w:val="22"/>
        </w:rPr>
        <w:t xml:space="preserve"> veikimu.</w:t>
      </w:r>
    </w:p>
    <w:p w14:paraId="69005411" w14:textId="77777777" w:rsidR="00266D71" w:rsidRPr="007F18AD" w:rsidRDefault="00266D71" w:rsidP="00266D71">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4CA5F0C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1512217D" w14:textId="77777777" w:rsidR="00266D71" w:rsidRPr="007F18AD" w:rsidRDefault="00266D71" w:rsidP="00266D71">
      <w:pPr>
        <w:jc w:val="both"/>
        <w:rPr>
          <w:rFonts w:ascii="Calibri" w:hAnsi="Calibri" w:cs="Calibri"/>
          <w:sz w:val="22"/>
          <w:szCs w:val="22"/>
        </w:rPr>
      </w:pPr>
    </w:p>
    <w:p w14:paraId="739B782C"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 ŠALIŲ ATSAKOMYBĖ</w:t>
      </w:r>
    </w:p>
    <w:p w14:paraId="2E5E1FEE" w14:textId="77777777" w:rsidR="00266D71" w:rsidRPr="007F18AD" w:rsidRDefault="00266D71" w:rsidP="00266D71">
      <w:pPr>
        <w:jc w:val="center"/>
        <w:rPr>
          <w:rFonts w:ascii="Calibri" w:hAnsi="Calibri" w:cs="Calibri"/>
          <w:b/>
          <w:sz w:val="22"/>
          <w:szCs w:val="22"/>
        </w:rPr>
      </w:pPr>
    </w:p>
    <w:p w14:paraId="6BFBAF5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3181D008"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lastRenderedPageBreak/>
        <w:tab/>
        <w:t>36. Laiku nesumokėjus už tinkamai suteiktas Paslaugas, Pirkėjas, Paslaugų teikėjui pareikalavus, moka 0,05 procento laiku nesumokėtos sumos dydžio delspinigius už kiekvieną uždelstą dieną, jeigu Sutarties SS dalyje nenustatyta kitaip.</w:t>
      </w:r>
    </w:p>
    <w:p w14:paraId="5C168478"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66E4C6F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71B19D43"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45EB01A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63AA8C13"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41. Bendra vienos Šalies atsakomybės (netesybų, nuostolių) suma kitai Šaliai negali būti didesnė kaip 100</w:t>
      </w:r>
      <w:r>
        <w:rPr>
          <w:rFonts w:ascii="Calibri" w:hAnsi="Calibri" w:cs="Calibri"/>
          <w:sz w:val="22"/>
          <w:szCs w:val="22"/>
        </w:rPr>
        <w:t> </w:t>
      </w:r>
      <w:r w:rsidRPr="007F18AD">
        <w:rPr>
          <w:rFonts w:ascii="Calibri" w:hAnsi="Calibri" w:cs="Calibri"/>
          <w:sz w:val="22"/>
          <w:szCs w:val="22"/>
        </w:rPr>
        <w:t>proc. bendros Sutartis kainos, jeigu Sutarties SS dalyje nenustatyta kitaip.</w:t>
      </w:r>
    </w:p>
    <w:p w14:paraId="20CCA82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665B54DA" w14:textId="77777777" w:rsidR="00266D71" w:rsidRPr="007F18AD" w:rsidRDefault="00266D71" w:rsidP="00266D71">
      <w:pPr>
        <w:jc w:val="both"/>
        <w:rPr>
          <w:rFonts w:ascii="Calibri" w:hAnsi="Calibri" w:cs="Calibri"/>
          <w:sz w:val="22"/>
          <w:szCs w:val="22"/>
        </w:rPr>
      </w:pPr>
    </w:p>
    <w:p w14:paraId="58D31EFD" w14:textId="77777777" w:rsidR="00266D71" w:rsidRDefault="00266D71" w:rsidP="00266D71">
      <w:pPr>
        <w:jc w:val="center"/>
        <w:rPr>
          <w:rFonts w:ascii="Calibri" w:hAnsi="Calibri" w:cs="Calibri"/>
          <w:b/>
          <w:sz w:val="22"/>
          <w:szCs w:val="22"/>
        </w:rPr>
      </w:pPr>
    </w:p>
    <w:p w14:paraId="3658AA0D" w14:textId="77777777" w:rsidR="00266D71" w:rsidRDefault="00266D71" w:rsidP="00266D71">
      <w:pPr>
        <w:jc w:val="center"/>
        <w:rPr>
          <w:rFonts w:ascii="Calibri" w:hAnsi="Calibri" w:cs="Calibri"/>
          <w:b/>
          <w:sz w:val="22"/>
          <w:szCs w:val="22"/>
        </w:rPr>
      </w:pPr>
    </w:p>
    <w:p w14:paraId="02807BE9"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 xml:space="preserve">VI. NENUGALIMA JĖGA </w:t>
      </w:r>
      <w:r w:rsidRPr="007F18AD">
        <w:rPr>
          <w:rFonts w:ascii="Calibri" w:hAnsi="Calibri" w:cs="Calibri"/>
          <w:b/>
          <w:i/>
          <w:sz w:val="22"/>
          <w:szCs w:val="22"/>
        </w:rPr>
        <w:t>(FORCE MAJEURE)</w:t>
      </w:r>
      <w:r w:rsidRPr="007F18AD">
        <w:rPr>
          <w:rFonts w:ascii="Calibri" w:hAnsi="Calibri" w:cs="Calibri"/>
          <w:b/>
          <w:sz w:val="22"/>
          <w:szCs w:val="22"/>
        </w:rPr>
        <w:t xml:space="preserve"> </w:t>
      </w:r>
    </w:p>
    <w:p w14:paraId="161E3C30" w14:textId="77777777" w:rsidR="00266D71" w:rsidRPr="007F18AD" w:rsidRDefault="00266D71" w:rsidP="00266D71">
      <w:pPr>
        <w:jc w:val="center"/>
        <w:rPr>
          <w:rFonts w:ascii="Calibri" w:hAnsi="Calibri" w:cs="Calibri"/>
          <w:b/>
          <w:sz w:val="22"/>
          <w:szCs w:val="22"/>
        </w:rPr>
      </w:pPr>
    </w:p>
    <w:p w14:paraId="20F7CD2A"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7F18AD">
          <w:rPr>
            <w:rFonts w:ascii="Calibri" w:hAnsi="Calibri" w:cs="Calibri"/>
            <w:sz w:val="22"/>
            <w:szCs w:val="22"/>
          </w:rPr>
          <w:t>1996 m</w:t>
        </w:r>
      </w:smartTag>
      <w:r w:rsidRPr="007F18AD">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D8698ED"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 xml:space="preserve">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w:t>
      </w:r>
      <w:r w:rsidRPr="007F18AD">
        <w:rPr>
          <w:rFonts w:ascii="Calibri" w:hAnsi="Calibri" w:cs="Calibri"/>
          <w:sz w:val="22"/>
          <w:szCs w:val="22"/>
        </w:rPr>
        <w:lastRenderedPageBreak/>
        <w:t>galimą įsipareigojimų įvykdymo terminą. Pranešim</w:t>
      </w:r>
      <w:r>
        <w:rPr>
          <w:rFonts w:ascii="Calibri" w:hAnsi="Calibri" w:cs="Calibri"/>
          <w:sz w:val="22"/>
          <w:szCs w:val="22"/>
        </w:rPr>
        <w:t>as</w:t>
      </w:r>
      <w:r w:rsidRPr="007F18AD">
        <w:rPr>
          <w:rFonts w:ascii="Calibri" w:hAnsi="Calibri" w:cs="Calibri"/>
          <w:sz w:val="22"/>
          <w:szCs w:val="22"/>
        </w:rPr>
        <w:t xml:space="preserve"> taip pat turi būti pateiktas, kai išnyksta įsipareigojimų nevykdymo pagrindas.</w:t>
      </w:r>
    </w:p>
    <w:p w14:paraId="0FA59FAE" w14:textId="77777777" w:rsidR="00266D71" w:rsidRPr="007F18AD" w:rsidRDefault="00266D71" w:rsidP="00266D71">
      <w:pPr>
        <w:jc w:val="both"/>
        <w:rPr>
          <w:rFonts w:ascii="Calibri" w:hAnsi="Calibri" w:cs="Calibri"/>
          <w:b/>
          <w:sz w:val="22"/>
          <w:szCs w:val="22"/>
        </w:rPr>
      </w:pPr>
    </w:p>
    <w:p w14:paraId="5FEB990C"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VII. KONFIDENCIALUMAS IR ASMENS DUOMENŲ APSAUGA</w:t>
      </w:r>
    </w:p>
    <w:p w14:paraId="6C5B3C18" w14:textId="77777777" w:rsidR="00266D71" w:rsidRPr="007F18AD" w:rsidRDefault="00266D71" w:rsidP="00266D71">
      <w:pPr>
        <w:jc w:val="center"/>
        <w:rPr>
          <w:rFonts w:ascii="Calibri" w:hAnsi="Calibri" w:cs="Calibri"/>
          <w:b/>
          <w:sz w:val="22"/>
          <w:szCs w:val="22"/>
        </w:rPr>
      </w:pPr>
    </w:p>
    <w:p w14:paraId="031D63A7" w14:textId="77777777" w:rsidR="00266D71" w:rsidRPr="00F23E2D" w:rsidRDefault="00266D71" w:rsidP="00266D71">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1984A5C2" w14:textId="77777777" w:rsidR="00266D71" w:rsidRPr="00F23E2D" w:rsidRDefault="00266D71" w:rsidP="00266D71">
      <w:pPr>
        <w:ind w:firstLine="709"/>
        <w:jc w:val="both"/>
        <w:rPr>
          <w:rFonts w:ascii="Calibri" w:hAnsi="Calibri"/>
          <w:sz w:val="22"/>
          <w:szCs w:val="22"/>
        </w:rPr>
      </w:pPr>
      <w:r w:rsidRPr="00F23E2D">
        <w:rPr>
          <w:rFonts w:ascii="Calibri" w:hAnsi="Calibri"/>
          <w:bCs/>
          <w:sz w:val="22"/>
          <w:szCs w:val="22"/>
        </w:rPr>
        <w:t>46.</w:t>
      </w:r>
      <w:r w:rsidRPr="00F23E2D">
        <w:rPr>
          <w:rFonts w:ascii="Calibri" w:hAnsi="Calibri"/>
          <w:sz w:val="22"/>
          <w:szCs w:val="22"/>
        </w:rPr>
        <w:t xml:space="preserve"> Konfidencialia informacija laikoma:</w:t>
      </w:r>
    </w:p>
    <w:p w14:paraId="10D7BDC7"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3F982B8C"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46.2. kita informacija, pažymėta kaip konfidenciali ar nors ir nepažymėta, bet pagal savo turinį ir pobūdį laikytina konfidencialia;</w:t>
      </w:r>
    </w:p>
    <w:p w14:paraId="4BCB72CD"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46.3. kilus neaiškumams, ar informacija yra konfidenciali, Sutarties Šalis turi kreiptis į kitą Šalį dėl šios informacijos kategorijos nustatymo.</w:t>
      </w:r>
    </w:p>
    <w:p w14:paraId="56FFED40"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 Paslaugų teikėjas įsipareigoja:</w:t>
      </w:r>
    </w:p>
    <w:p w14:paraId="333D94BB" w14:textId="77777777" w:rsidR="00266D71" w:rsidRPr="00F23E2D" w:rsidRDefault="00266D71" w:rsidP="00266D71">
      <w:pPr>
        <w:ind w:firstLine="720"/>
        <w:contextualSpacing/>
        <w:jc w:val="both"/>
        <w:rPr>
          <w:rFonts w:ascii="Calibri" w:hAnsi="Calibri"/>
          <w:sz w:val="22"/>
          <w:szCs w:val="22"/>
        </w:rPr>
      </w:pPr>
      <w:r w:rsidRPr="00F23E2D">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5C7F93A9"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2550B069"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47.3. nenaudoti konfidencialios informacijos asmeniniams, trečiųjų asmenų poreikiams ar tokiu būdu, kuris pakenktų informaciją perdavusiai Šaliai;</w:t>
      </w:r>
    </w:p>
    <w:p w14:paraId="238C62D8"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 laikytis šių darbo su konfidencialia informacija nuostatų ir principų:</w:t>
      </w:r>
    </w:p>
    <w:p w14:paraId="5BB8C2DF"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47.4.1. informacijos konfidencialumo – konfidencialios informacijos apsaugos nuo nesankcionuoto paskelbimo;</w:t>
      </w:r>
    </w:p>
    <w:p w14:paraId="5A18CD03"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47.4.2. vientisumo – konfidencialios informacijos apsaugos nuo nesankcionuoto ar atsitiktinio pakeitimo;</w:t>
      </w:r>
    </w:p>
    <w:p w14:paraId="047DCA6E"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68CB855F"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47.5. imtis visų teisinių, techninių ir organizacinių priemonių gautos informacijos apsaugoti ir konfidencialumui užtikrinti;</w:t>
      </w:r>
    </w:p>
    <w:p w14:paraId="62C87C2E"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4050D56A" w14:textId="77777777" w:rsidR="00266D71" w:rsidRPr="00F23E2D" w:rsidRDefault="00266D71" w:rsidP="00266D71">
      <w:pPr>
        <w:ind w:firstLine="709"/>
        <w:jc w:val="both"/>
        <w:rPr>
          <w:rFonts w:ascii="Calibri" w:hAnsi="Calibri"/>
          <w:spacing w:val="-4"/>
          <w:sz w:val="22"/>
          <w:szCs w:val="22"/>
        </w:rPr>
      </w:pPr>
      <w:r w:rsidRPr="00F23E2D">
        <w:rPr>
          <w:rFonts w:ascii="Calibri" w:hAnsi="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23E2D">
        <w:rPr>
          <w:rFonts w:ascii="Calibri" w:hAnsi="Calibri"/>
          <w:spacing w:val="-4"/>
          <w:sz w:val="22"/>
          <w:szCs w:val="22"/>
        </w:rPr>
        <w:t>cirt@ans.lt</w:t>
      </w:r>
      <w:proofErr w:type="spellEnd"/>
      <w:r w:rsidRPr="00F23E2D">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w:t>
      </w:r>
      <w:r w:rsidRPr="00F23E2D">
        <w:rPr>
          <w:rFonts w:ascii="Calibri" w:hAnsi="Calibri"/>
          <w:spacing w:val="-4"/>
          <w:sz w:val="22"/>
          <w:szCs w:val="22"/>
        </w:rPr>
        <w:lastRenderedPageBreak/>
        <w:t>pažeidimo pobūdis, galimos pažeidimo pasekmės ir priemonės, kurių buvo imtasi pažeidimo padariniams panaikinti ar sušvelninti.</w:t>
      </w:r>
    </w:p>
    <w:p w14:paraId="78182224" w14:textId="77777777" w:rsidR="00266D71" w:rsidRPr="00F23E2D" w:rsidRDefault="00266D71" w:rsidP="00266D71">
      <w:pPr>
        <w:ind w:firstLine="709"/>
        <w:jc w:val="both"/>
        <w:rPr>
          <w:rFonts w:asciiTheme="minorHAnsi" w:hAnsiTheme="minorHAnsi" w:cstheme="minorHAnsi"/>
          <w:sz w:val="22"/>
          <w:szCs w:val="22"/>
        </w:rPr>
      </w:pPr>
      <w:r w:rsidRPr="00F23E2D">
        <w:rPr>
          <w:rFonts w:asciiTheme="minorHAnsi" w:hAnsiTheme="minorHAnsi" w:cstheme="minorHAns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50E2A8BA"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49. Paslaugų teikėjas turi užtikrinti ir garantuoti, kad jos darbuotojai, kurie teiks Paslaugą (-</w:t>
      </w:r>
      <w:proofErr w:type="spellStart"/>
      <w:r w:rsidRPr="00F23E2D">
        <w:rPr>
          <w:rFonts w:ascii="Calibri" w:hAnsi="Calibri"/>
          <w:spacing w:val="-4"/>
          <w:sz w:val="22"/>
          <w:szCs w:val="22"/>
        </w:rPr>
        <w:t>as</w:t>
      </w:r>
      <w:proofErr w:type="spellEnd"/>
      <w:r w:rsidRPr="00F23E2D">
        <w:rPr>
          <w:rFonts w:ascii="Calibri" w:hAnsi="Calibri"/>
          <w:spacing w:val="-4"/>
          <w:sz w:val="22"/>
          <w:szCs w:val="22"/>
        </w:rPr>
        <w:t>), saugos paslaptyje gautą informaciją tiek Paslaugos (-ų) teikimo metu, tiek pasibaigus Sutarčiai, tiek pasibaigus jo darbuotojų darbo ar kitokiems santykiams su Paslaugos teikėju.</w:t>
      </w:r>
    </w:p>
    <w:p w14:paraId="226FC5E8"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 xml:space="preserve">50. Jei konfidenciali informacija teikiama elektroninėmis ryšio priemonėmis, ji turi būti šifruojama (pvz., suarchyvuota </w:t>
      </w:r>
      <w:proofErr w:type="spellStart"/>
      <w:r w:rsidRPr="00F23E2D">
        <w:rPr>
          <w:rFonts w:ascii="Calibri" w:hAnsi="Calibri"/>
          <w:i/>
          <w:iCs/>
          <w:spacing w:val="-4"/>
          <w:sz w:val="22"/>
          <w:szCs w:val="22"/>
        </w:rPr>
        <w:t>zip</w:t>
      </w:r>
      <w:proofErr w:type="spellEnd"/>
      <w:r w:rsidRPr="00F23E2D">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3508230F"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1435BEC2" w14:textId="77777777" w:rsidR="00266D71" w:rsidRPr="00F23E2D" w:rsidRDefault="00266D71" w:rsidP="00266D71">
      <w:pPr>
        <w:ind w:firstLine="720"/>
        <w:jc w:val="both"/>
        <w:rPr>
          <w:rFonts w:ascii="Calibri" w:hAnsi="Calibri"/>
          <w:sz w:val="22"/>
          <w:szCs w:val="22"/>
        </w:rPr>
      </w:pPr>
      <w:r w:rsidRPr="00F23E2D">
        <w:rPr>
          <w:rFonts w:ascii="Calibri" w:hAnsi="Calibri"/>
          <w:spacing w:val="-4"/>
          <w:sz w:val="22"/>
          <w:szCs w:val="22"/>
        </w:rPr>
        <w:t xml:space="preserve">52. Prireikus, kai vykdant Sutartį Šalys turės gauti ar sužinoti kitos Šalies asmens duomenis ir juos tvarkyti </w:t>
      </w:r>
      <w:r w:rsidRPr="00F23E2D">
        <w:rPr>
          <w:rFonts w:ascii="Calibri" w:hAnsi="Calibri"/>
          <w:sz w:val="22"/>
          <w:szCs w:val="22"/>
        </w:rPr>
        <w:t>, sudaromas rašytinis susitarimas dėl asmens duomenų tvarkymo. Toks susitarimas tampa Sutarties priedu.</w:t>
      </w:r>
    </w:p>
    <w:p w14:paraId="6CE3D6D1"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7BB4EE8F"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54. Visi asmens duomenys, kurie buvo tvarkomi siekiant įvykdyti Sutartyje numatytus įsipareigojimus, gali būti tvarkomi iki to momento, kai pasibaigia Šalių prievolės pagal Sutartį.</w:t>
      </w:r>
    </w:p>
    <w:p w14:paraId="6730CDAC"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55. Be išankstinio rašytinio Pirkėjo sutikimo Paslaugų teikėjas neturi teisės panaudoti jokios Sutarties dalies ar Pirkėjo pavadinimo rinkodaros tikslais.</w:t>
      </w:r>
    </w:p>
    <w:p w14:paraId="564F24B6"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 Pasibaigus Sutarties galiojimui arba nutraukus Sutartį, Šalys nedelsdamos privalo:</w:t>
      </w:r>
    </w:p>
    <w:p w14:paraId="3540432B"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56.1. grąžinti visą konfidencialią informaciją ją suteikusiai Šaliai arba sunaikinti pateiktą konfidencialią informaciją;</w:t>
      </w:r>
    </w:p>
    <w:p w14:paraId="7D5D956B"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A3A310C" w14:textId="77777777" w:rsidR="00266D71" w:rsidRPr="00F23E2D" w:rsidRDefault="00266D71" w:rsidP="00266D71">
      <w:pPr>
        <w:ind w:firstLine="720"/>
        <w:contextualSpacing/>
        <w:jc w:val="both"/>
        <w:rPr>
          <w:rFonts w:ascii="Calibri" w:hAnsi="Calibri"/>
          <w:sz w:val="22"/>
          <w:szCs w:val="22"/>
        </w:rPr>
      </w:pPr>
      <w:r w:rsidRPr="00F23E2D">
        <w:rPr>
          <w:rFonts w:ascii="Calibri" w:hAnsi="Calibri"/>
          <w:sz w:val="22"/>
          <w:szCs w:val="22"/>
        </w:rPr>
        <w:t>56.3. kitos Šalies prašymu patvirtinti raštu šiai Šaliai apie konfidencialios informacijos sunaikinimą, nurodant naudotas informacijos naikinimo priemones.</w:t>
      </w:r>
    </w:p>
    <w:p w14:paraId="7578408B" w14:textId="77777777" w:rsidR="00266D71" w:rsidRPr="007F18AD" w:rsidRDefault="00266D71" w:rsidP="00266D71">
      <w:pPr>
        <w:ind w:firstLine="720"/>
        <w:jc w:val="both"/>
        <w:rPr>
          <w:rFonts w:ascii="Calibri" w:hAnsi="Calibri" w:cs="Calibri"/>
          <w:color w:val="000000"/>
          <w:sz w:val="22"/>
          <w:szCs w:val="22"/>
        </w:rPr>
      </w:pPr>
      <w:r w:rsidRPr="00F23E2D">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15114A0" w14:textId="77777777" w:rsidR="00266D71" w:rsidRPr="00CE120F" w:rsidRDefault="00266D71" w:rsidP="00266D71">
      <w:pPr>
        <w:ind w:firstLine="720"/>
        <w:jc w:val="both"/>
        <w:rPr>
          <w:rFonts w:ascii="Calibri" w:hAnsi="Calibri"/>
          <w:color w:val="000000"/>
          <w:sz w:val="22"/>
          <w:szCs w:val="22"/>
        </w:rPr>
      </w:pPr>
      <w:r w:rsidRPr="007F18AD">
        <w:rPr>
          <w:rFonts w:ascii="Calibri" w:hAnsi="Calibri"/>
          <w:color w:val="000000"/>
          <w:sz w:val="22"/>
          <w:szCs w:val="22"/>
        </w:rPr>
        <w:t>5</w:t>
      </w:r>
      <w:r>
        <w:rPr>
          <w:rFonts w:ascii="Calibri" w:hAnsi="Calibri"/>
          <w:color w:val="000000"/>
          <w:sz w:val="22"/>
          <w:szCs w:val="22"/>
        </w:rPr>
        <w:t>8</w:t>
      </w:r>
      <w:r w:rsidRPr="00CE120F">
        <w:rPr>
          <w:rFonts w:ascii="Calibri" w:hAnsi="Calibri"/>
          <w:color w:val="000000"/>
          <w:sz w:val="22"/>
          <w:szCs w:val="22"/>
        </w:rPr>
        <w:t>. Šalis, pažeidusi Sutarties sąlygas ir perdavusi bet kokią iš kitos Šalies gautą konfidencialią informaciją</w:t>
      </w:r>
      <w:r w:rsidRPr="00CE120F">
        <w:rPr>
          <w:rFonts w:ascii="Calibri" w:hAnsi="Calibri" w:cs="Calibri"/>
          <w:color w:val="000000"/>
          <w:sz w:val="22"/>
          <w:szCs w:val="22"/>
        </w:rPr>
        <w:t xml:space="preserve"> ar asmens duomenis,</w:t>
      </w:r>
      <w:r w:rsidRPr="00CE120F">
        <w:rPr>
          <w:rFonts w:ascii="Calibri" w:hAnsi="Calibri"/>
          <w:color w:val="000000"/>
          <w:sz w:val="22"/>
          <w:szCs w:val="22"/>
        </w:rPr>
        <w:t xml:space="preserve"> susijusius su Sutarties įsipareigojimų vykdymu, tretiesiems asmenims, sumoka nukentėjusiai Šaliai 3 000,</w:t>
      </w:r>
      <w:r>
        <w:rPr>
          <w:rFonts w:ascii="Calibri" w:hAnsi="Calibri"/>
          <w:color w:val="000000"/>
          <w:sz w:val="22"/>
          <w:szCs w:val="22"/>
        </w:rPr>
        <w:t xml:space="preserve"> </w:t>
      </w:r>
      <w:r w:rsidRPr="00CE120F">
        <w:rPr>
          <w:rFonts w:ascii="Calibri" w:hAnsi="Calibri"/>
          <w:color w:val="000000"/>
          <w:sz w:val="22"/>
          <w:szCs w:val="22"/>
        </w:rPr>
        <w:t xml:space="preserve">00 EUR (trijų tūkstančių eurų) dydžio baudą </w:t>
      </w:r>
      <w:r w:rsidRPr="00CE120F">
        <w:rPr>
          <w:rFonts w:ascii="Calibri" w:hAnsi="Calibri" w:cs="Calibri"/>
          <w:color w:val="000000"/>
          <w:sz w:val="22"/>
          <w:szCs w:val="22"/>
        </w:rPr>
        <w:t>(jeigu Sutarties SS dalyje nenustatytas kitas baudos dydis)</w:t>
      </w:r>
      <w:r w:rsidRPr="00CE120F">
        <w:rPr>
          <w:rFonts w:ascii="Calibri" w:hAnsi="Calibri"/>
          <w:color w:val="000000"/>
          <w:sz w:val="22"/>
          <w:szCs w:val="22"/>
        </w:rPr>
        <w:t xml:space="preserve"> ir atlygina visus Šalies patirtus nuostolius, kiek jų nepadengia sumokėta bauda Lietuvos Respublikos įstatymų nustatyta tvarka.</w:t>
      </w:r>
      <w:bookmarkStart w:id="1" w:name="_Toc311705886"/>
      <w:bookmarkStart w:id="2" w:name="_Toc322333659"/>
      <w:r w:rsidRPr="00CE120F">
        <w:rPr>
          <w:rFonts w:ascii="Calibri" w:hAnsi="Calibri"/>
          <w:color w:val="000000"/>
          <w:sz w:val="22"/>
          <w:szCs w:val="22"/>
        </w:rPr>
        <w:t xml:space="preserve"> </w:t>
      </w:r>
    </w:p>
    <w:bookmarkEnd w:id="1"/>
    <w:bookmarkEnd w:id="2"/>
    <w:p w14:paraId="3E9108FB" w14:textId="77777777" w:rsidR="00266D71" w:rsidRPr="00CE120F" w:rsidRDefault="00266D71" w:rsidP="00266D71">
      <w:pPr>
        <w:ind w:firstLine="720"/>
        <w:jc w:val="both"/>
        <w:rPr>
          <w:rFonts w:ascii="Calibri" w:hAnsi="Calibri" w:cs="Calibri"/>
          <w:color w:val="000000"/>
          <w:sz w:val="22"/>
          <w:szCs w:val="22"/>
        </w:rPr>
      </w:pPr>
      <w:r w:rsidRPr="00CE120F">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5D124A44" w14:textId="77777777" w:rsidR="00266D71" w:rsidRPr="007F18AD" w:rsidRDefault="00266D71" w:rsidP="00266D71">
      <w:pPr>
        <w:ind w:firstLine="720"/>
        <w:jc w:val="both"/>
        <w:rPr>
          <w:rFonts w:ascii="Calibri" w:hAnsi="Calibri" w:cs="Calibri"/>
          <w:color w:val="000000"/>
          <w:sz w:val="22"/>
          <w:szCs w:val="22"/>
        </w:rPr>
      </w:pPr>
      <w:r w:rsidRPr="000F3026">
        <w:rPr>
          <w:rFonts w:ascii="Calibri" w:hAnsi="Calibri" w:cs="Calibri"/>
          <w:color w:val="000000"/>
          <w:sz w:val="22"/>
          <w:szCs w:val="22"/>
        </w:rPr>
        <w:t>60</w:t>
      </w:r>
      <w:r w:rsidRPr="00CE120F">
        <w:rPr>
          <w:rFonts w:ascii="Calibri" w:hAnsi="Calibri" w:cs="Calibri"/>
          <w:color w:val="000000"/>
          <w:sz w:val="22"/>
          <w:szCs w:val="22"/>
        </w:rPr>
        <w:t>. Šio skyriaus nuostatos lieka galioti neterminuotai po Sutarties pasibaigimo ar nutraukimo.</w:t>
      </w:r>
    </w:p>
    <w:p w14:paraId="21B7FEAD" w14:textId="77777777" w:rsidR="00266D71" w:rsidRPr="007F18AD" w:rsidRDefault="00266D71" w:rsidP="00266D71">
      <w:pPr>
        <w:widowControl w:val="0"/>
        <w:tabs>
          <w:tab w:val="left" w:pos="0"/>
          <w:tab w:val="left" w:pos="993"/>
          <w:tab w:val="left" w:pos="1276"/>
        </w:tabs>
        <w:ind w:firstLine="709"/>
        <w:jc w:val="both"/>
        <w:outlineLvl w:val="1"/>
        <w:rPr>
          <w:rFonts w:ascii="Calibri" w:hAnsi="Calibri" w:cs="Calibri"/>
          <w:b/>
          <w:color w:val="000000"/>
          <w:sz w:val="22"/>
          <w:szCs w:val="22"/>
        </w:rPr>
      </w:pPr>
    </w:p>
    <w:p w14:paraId="2AB202DF"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VIII. SUTARTIES GALIOJIMAS, KEITIMAS IR NUTRAUKIMAS</w:t>
      </w:r>
    </w:p>
    <w:p w14:paraId="0A24FE8E" w14:textId="77777777" w:rsidR="00266D71" w:rsidRPr="007F18AD" w:rsidRDefault="00266D71" w:rsidP="00266D71">
      <w:pPr>
        <w:jc w:val="center"/>
        <w:rPr>
          <w:rFonts w:ascii="Calibri" w:hAnsi="Calibri" w:cs="Calibri"/>
          <w:b/>
          <w:sz w:val="22"/>
          <w:szCs w:val="22"/>
        </w:rPr>
      </w:pPr>
    </w:p>
    <w:p w14:paraId="48464362" w14:textId="77A98E93" w:rsidR="00266D71" w:rsidRPr="007F18AD" w:rsidRDefault="00266D71" w:rsidP="00383386">
      <w:pPr>
        <w:ind w:firstLine="709"/>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1</w:t>
      </w:r>
      <w:r w:rsidRPr="007F18AD">
        <w:rPr>
          <w:rFonts w:ascii="Calibri" w:hAnsi="Calibri" w:cs="Calibri"/>
          <w:sz w:val="22"/>
          <w:szCs w:val="22"/>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4A93F07A" w14:textId="3ECF8DB8" w:rsidR="00266D71" w:rsidRPr="007F18AD" w:rsidRDefault="00266D71" w:rsidP="00383386">
      <w:pPr>
        <w:ind w:firstLine="709"/>
        <w:jc w:val="both"/>
        <w:rPr>
          <w:rFonts w:ascii="Calibri" w:hAnsi="Calibri" w:cs="Calibri"/>
          <w:sz w:val="22"/>
          <w:szCs w:val="22"/>
        </w:rPr>
      </w:pPr>
      <w:r>
        <w:rPr>
          <w:rFonts w:ascii="Calibri" w:hAnsi="Calibri" w:cs="Calibri"/>
          <w:sz w:val="22"/>
          <w:szCs w:val="22"/>
        </w:rPr>
        <w:t>62</w:t>
      </w:r>
      <w:r w:rsidRPr="007F18AD">
        <w:rPr>
          <w:rFonts w:ascii="Calibri" w:hAnsi="Calibri" w:cs="Calibri"/>
          <w:sz w:val="22"/>
          <w:szCs w:val="22"/>
        </w:rPr>
        <w:t>. Sutartis galioja iki visiško sutartinių įsipareigojimų įvykdymo, Paslaugų teikimo termino pabaigos arba Sutarties nutraukimo joje ar teisės aktuose nustatyta tvarka.</w:t>
      </w:r>
    </w:p>
    <w:p w14:paraId="287D450C" w14:textId="3B7CB079" w:rsidR="00266D71" w:rsidRPr="007F18AD" w:rsidRDefault="00266D71" w:rsidP="00383386">
      <w:pPr>
        <w:ind w:firstLine="709"/>
        <w:jc w:val="both"/>
        <w:rPr>
          <w:rFonts w:ascii="Calibri" w:hAnsi="Calibri" w:cs="Calibri"/>
          <w:sz w:val="22"/>
          <w:szCs w:val="22"/>
        </w:rPr>
      </w:pPr>
      <w:r>
        <w:rPr>
          <w:rFonts w:ascii="Calibri" w:hAnsi="Calibri" w:cs="Calibri"/>
          <w:sz w:val="22"/>
          <w:szCs w:val="22"/>
        </w:rPr>
        <w:t>63</w:t>
      </w:r>
      <w:r w:rsidRPr="007F18AD">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68CEB732" w14:textId="398AE9A0" w:rsidR="00266D71" w:rsidRPr="007F18AD" w:rsidRDefault="00266D71" w:rsidP="00383386">
      <w:pPr>
        <w:ind w:firstLine="709"/>
        <w:jc w:val="both"/>
        <w:rPr>
          <w:rFonts w:ascii="Calibri" w:hAnsi="Calibri" w:cs="Calibri"/>
          <w:sz w:val="22"/>
          <w:szCs w:val="22"/>
        </w:rPr>
      </w:pPr>
      <w:r>
        <w:rPr>
          <w:rFonts w:ascii="Calibri" w:hAnsi="Calibri" w:cs="Calibri"/>
          <w:sz w:val="22"/>
          <w:szCs w:val="22"/>
        </w:rPr>
        <w:t>64</w:t>
      </w:r>
      <w:r w:rsidRPr="007F18AD">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5D56F133" w14:textId="21316689" w:rsidR="00266D71" w:rsidRPr="007F18AD" w:rsidRDefault="00266D71" w:rsidP="00383386">
      <w:pPr>
        <w:ind w:firstLine="709"/>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5</w:t>
      </w:r>
      <w:r w:rsidRPr="007F18AD">
        <w:rPr>
          <w:rFonts w:ascii="Calibri" w:hAnsi="Calibri" w:cs="Calibri"/>
          <w:sz w:val="22"/>
          <w:szCs w:val="22"/>
        </w:rPr>
        <w:t>. Sutarties pakeitimai atliekami rašytiniu Šalių susitarimu. Toks susitarimas nuo jo sudarymo dienos tampa neatskiriama Sutarties dalimi.</w:t>
      </w:r>
    </w:p>
    <w:p w14:paraId="6B700AEA" w14:textId="7F374D37" w:rsidR="00266D71" w:rsidRPr="007F18AD" w:rsidRDefault="00266D71" w:rsidP="00383386">
      <w:pPr>
        <w:ind w:firstLine="709"/>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Sutartis gali būti nutraukta:</w:t>
      </w:r>
    </w:p>
    <w:p w14:paraId="445FA799"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.1. rašytiniu </w:t>
      </w:r>
      <w:r w:rsidRPr="007F18AD">
        <w:rPr>
          <w:rFonts w:ascii="Calibri" w:hAnsi="Calibri" w:cs="Calibri"/>
          <w:bCs/>
          <w:sz w:val="22"/>
          <w:szCs w:val="22"/>
        </w:rPr>
        <w:t>Šalių</w:t>
      </w:r>
      <w:r w:rsidRPr="007F18AD">
        <w:rPr>
          <w:rFonts w:ascii="Calibri" w:hAnsi="Calibri" w:cs="Calibri"/>
          <w:sz w:val="22"/>
          <w:szCs w:val="22"/>
        </w:rPr>
        <w:t xml:space="preserve"> susitarimu; </w:t>
      </w:r>
    </w:p>
    <w:p w14:paraId="24AD6456"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sz w:val="22"/>
          <w:szCs w:val="22"/>
        </w:rPr>
        <w:t> </w:t>
      </w:r>
      <w:r w:rsidRPr="007F18AD">
        <w:rPr>
          <w:rFonts w:ascii="Calibri" w:hAnsi="Calibri" w:cs="Calibri"/>
          <w:sz w:val="22"/>
          <w:szCs w:val="22"/>
        </w:rPr>
        <w:t>iki 60 dienų) ir abiem Šalims nesudarius susitarimų dėl šios Sutarties pakeitimo, leidžiančių Šalims toliau vykdyti savo įsipareigojimus.</w:t>
      </w:r>
    </w:p>
    <w:p w14:paraId="2AEF0339" w14:textId="77777777" w:rsidR="00266D71" w:rsidRPr="007F18AD" w:rsidRDefault="00266D71" w:rsidP="00266D71">
      <w:pPr>
        <w:ind w:firstLine="720"/>
        <w:jc w:val="both"/>
        <w:rPr>
          <w:rFonts w:ascii="Calibri" w:hAnsi="Calibri" w:cs="Calibri"/>
          <w:bCs/>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 </w:t>
      </w:r>
      <w:r w:rsidRPr="007F18AD">
        <w:rPr>
          <w:rFonts w:ascii="Calibri" w:hAnsi="Calibri" w:cs="Calibri"/>
          <w:bCs/>
          <w:sz w:val="22"/>
          <w:szCs w:val="22"/>
        </w:rPr>
        <w:t>Pirkėjo vienašaliu sprendimu:</w:t>
      </w:r>
    </w:p>
    <w:p w14:paraId="2E5B5C3A"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bCs/>
          <w:sz w:val="22"/>
          <w:szCs w:val="22"/>
        </w:rPr>
        <w:t>6</w:t>
      </w:r>
      <w:r>
        <w:rPr>
          <w:rFonts w:ascii="Calibri" w:hAnsi="Calibri" w:cs="Calibri"/>
          <w:bCs/>
          <w:sz w:val="22"/>
          <w:szCs w:val="22"/>
        </w:rPr>
        <w:t>6</w:t>
      </w:r>
      <w:r w:rsidRPr="007F18AD">
        <w:rPr>
          <w:rFonts w:ascii="Calibri" w:hAnsi="Calibri" w:cs="Calibri"/>
          <w:bCs/>
          <w:sz w:val="22"/>
          <w:szCs w:val="22"/>
        </w:rPr>
        <w:t xml:space="preserve">.3.1. apie tai raštu ne vėliau kaip </w:t>
      </w:r>
      <w:r w:rsidRPr="007F18AD">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01EDF198"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.3.2.</w:t>
      </w:r>
      <w:r w:rsidRPr="007F18AD">
        <w:rPr>
          <w:rFonts w:ascii="Calibri" w:hAnsi="Calibri" w:cs="Calibri"/>
          <w:bCs/>
          <w:sz w:val="22"/>
          <w:szCs w:val="22"/>
        </w:rPr>
        <w:t xml:space="preserve"> apie tai raštu ne vėliau kaip </w:t>
      </w:r>
      <w:r w:rsidRPr="007F18AD">
        <w:rPr>
          <w:rFonts w:ascii="Calibri" w:hAnsi="Calibri" w:cs="Calibri"/>
          <w:sz w:val="22"/>
          <w:szCs w:val="22"/>
        </w:rPr>
        <w:t>prieš 7 (septynias) dienas įspėjus Paslaugų teikėją, kai Paslaugų teikėjas, vykdydamas Sutartį, pažeidžia Antikorupcinės politikos aprašo nuostat</w:t>
      </w:r>
      <w:r>
        <w:rPr>
          <w:rFonts w:ascii="Calibri" w:hAnsi="Calibri" w:cs="Calibri"/>
          <w:sz w:val="22"/>
          <w:szCs w:val="22"/>
        </w:rPr>
        <w:t>a</w:t>
      </w:r>
      <w:r w:rsidRPr="007F18AD">
        <w:rPr>
          <w:rFonts w:ascii="Calibri" w:hAnsi="Calibri" w:cs="Calibri"/>
          <w:sz w:val="22"/>
          <w:szCs w:val="22"/>
        </w:rPr>
        <w:t>s ar Veiklos partnerių elgesio kodekso reikalavimus;</w:t>
      </w:r>
    </w:p>
    <w:p w14:paraId="205A0380"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.3.3. </w:t>
      </w:r>
      <w:r w:rsidRPr="007F18AD">
        <w:rPr>
          <w:rFonts w:ascii="Calibri" w:hAnsi="Calibri" w:cs="Calibri"/>
          <w:bCs/>
          <w:sz w:val="22"/>
          <w:szCs w:val="22"/>
        </w:rPr>
        <w:t xml:space="preserve">apie tai raštu ne vėliau kaip </w:t>
      </w:r>
      <w:r w:rsidRPr="007F18AD">
        <w:rPr>
          <w:rFonts w:ascii="Calibri" w:hAnsi="Calibri" w:cs="Calibri"/>
          <w:sz w:val="22"/>
          <w:szCs w:val="22"/>
        </w:rPr>
        <w:t>prieš 30 (trisdešimt) dienų (jei Sutarties SS dalyje nenustatytas kitas įspėjimo terminas) įspėjus Paslaugų teikėją</w:t>
      </w:r>
      <w:r w:rsidRPr="007F18AD">
        <w:rPr>
          <w:rFonts w:ascii="Calibri" w:hAnsi="Calibri" w:cs="Calibri"/>
          <w:bCs/>
          <w:sz w:val="22"/>
          <w:szCs w:val="22"/>
        </w:rPr>
        <w:t xml:space="preserve">. Tokiu atveju </w:t>
      </w:r>
      <w:r w:rsidRPr="007F18AD">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38451095" w14:textId="77777777" w:rsidR="00266D71" w:rsidRPr="00F23E2D" w:rsidRDefault="00266D71" w:rsidP="00266D71">
      <w:pPr>
        <w:ind w:firstLine="720"/>
        <w:jc w:val="both"/>
        <w:rPr>
          <w:rFonts w:ascii="Calibri" w:hAnsi="Calibri" w:cs="Calibri"/>
          <w:sz w:val="22"/>
          <w:szCs w:val="22"/>
        </w:rPr>
      </w:pPr>
      <w:r w:rsidRPr="00F23E2D">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4C99EEC2" w14:textId="77777777" w:rsidR="00266D71" w:rsidRPr="00F23E2D" w:rsidRDefault="00266D71" w:rsidP="00266D71">
      <w:pPr>
        <w:ind w:firstLine="720"/>
        <w:jc w:val="both"/>
        <w:rPr>
          <w:rFonts w:ascii="Calibri" w:hAnsi="Calibri" w:cs="Calibri"/>
          <w:sz w:val="22"/>
          <w:szCs w:val="22"/>
        </w:rPr>
      </w:pPr>
      <w:r w:rsidRPr="00F23E2D">
        <w:rPr>
          <w:rFonts w:ascii="Calibri" w:hAnsi="Calibri" w:cs="Calibri"/>
          <w:sz w:val="22"/>
          <w:szCs w:val="22"/>
        </w:rPr>
        <w:t xml:space="preserve">66.3.5. </w:t>
      </w:r>
      <w:r w:rsidRPr="00F23E2D">
        <w:rPr>
          <w:rFonts w:ascii="Calibri" w:hAnsi="Calibri" w:cs="Calibri"/>
          <w:bCs/>
          <w:sz w:val="22"/>
          <w:szCs w:val="22"/>
        </w:rPr>
        <w:t xml:space="preserve">apie tai raštu ne vėliau kaip </w:t>
      </w:r>
      <w:r w:rsidRPr="00F23E2D">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48695F05" w14:textId="77777777" w:rsidR="00266D71" w:rsidRPr="007F18AD" w:rsidRDefault="00266D71" w:rsidP="00266D71">
      <w:pPr>
        <w:ind w:firstLine="720"/>
        <w:jc w:val="both"/>
        <w:rPr>
          <w:rFonts w:ascii="Calibri" w:hAnsi="Calibri" w:cs="Calibri"/>
          <w:sz w:val="22"/>
          <w:szCs w:val="22"/>
        </w:rPr>
      </w:pPr>
      <w:r w:rsidRPr="00F23E2D">
        <w:rPr>
          <w:rFonts w:ascii="Calibri" w:hAnsi="Calibri" w:cs="Calibri"/>
          <w:sz w:val="22"/>
          <w:szCs w:val="22"/>
        </w:rPr>
        <w:t>66.4. Paslaugų teikėjo vienašaliu sprendimu apie tai raštu ne vėliau</w:t>
      </w:r>
      <w:r w:rsidRPr="007F18AD">
        <w:rPr>
          <w:rFonts w:ascii="Calibri" w:hAnsi="Calibri" w:cs="Calibri"/>
          <w:sz w:val="22"/>
          <w:szCs w:val="22"/>
        </w:rPr>
        <w:t xml:space="preserve"> kaip prieš 15 (penkiolika) dienų pranešdamas Pirkėjui, jeigu Pirkėjas daugiau kaip 30 (trisdešimt) dienų nesumoka už pagal Sutartį suteiktas paslaugas.</w:t>
      </w:r>
    </w:p>
    <w:p w14:paraId="0D6F14CB"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7</w:t>
      </w:r>
      <w:r w:rsidRPr="007F18AD">
        <w:rPr>
          <w:rFonts w:ascii="Calibri" w:hAnsi="Calibri" w:cs="Calibri"/>
          <w:sz w:val="22"/>
          <w:szCs w:val="22"/>
        </w:rPr>
        <w:t>. Šalis gali bet kuriuo metu nutraukti Sutartį, pranešdama apie tai kitai Sutarties šaliai raštu prieš 15</w:t>
      </w:r>
      <w:r>
        <w:rPr>
          <w:rFonts w:ascii="Calibri" w:hAnsi="Calibri" w:cs="Calibri"/>
          <w:sz w:val="22"/>
          <w:szCs w:val="22"/>
        </w:rPr>
        <w:t> </w:t>
      </w:r>
      <w:r w:rsidRPr="007F18AD">
        <w:rPr>
          <w:rFonts w:ascii="Calibri" w:hAnsi="Calibri" w:cs="Calibri"/>
          <w:sz w:val="22"/>
          <w:szCs w:val="22"/>
        </w:rPr>
        <w:t>(penkiolika) dienų, jeigu kita Šalis bankrutuoja, tampa nemoki arba yra likviduojama.</w:t>
      </w:r>
    </w:p>
    <w:p w14:paraId="797D5847" w14:textId="77777777" w:rsidR="00266D71" w:rsidRPr="007F18AD" w:rsidRDefault="00266D71" w:rsidP="00266D71">
      <w:pPr>
        <w:ind w:firstLine="720"/>
        <w:jc w:val="both"/>
        <w:rPr>
          <w:rFonts w:ascii="Calibri" w:hAnsi="Calibri" w:cs="Calibri"/>
          <w:sz w:val="22"/>
          <w:szCs w:val="22"/>
        </w:rPr>
      </w:pPr>
    </w:p>
    <w:p w14:paraId="58B0A642"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IX. TAIKYTINA TEISĖ IR GINČŲ SPRENDIMAS</w:t>
      </w:r>
    </w:p>
    <w:p w14:paraId="0BE72598" w14:textId="77777777" w:rsidR="00266D71" w:rsidRPr="007F18AD" w:rsidRDefault="00266D71" w:rsidP="00266D71">
      <w:pPr>
        <w:jc w:val="center"/>
        <w:rPr>
          <w:rFonts w:ascii="Calibri" w:hAnsi="Calibri" w:cs="Calibri"/>
          <w:b/>
          <w:sz w:val="22"/>
          <w:szCs w:val="22"/>
        </w:rPr>
      </w:pPr>
    </w:p>
    <w:p w14:paraId="3D99F61C" w14:textId="079A20B5" w:rsidR="00266D71" w:rsidRPr="007F18AD" w:rsidRDefault="00266D71" w:rsidP="00383386">
      <w:pPr>
        <w:ind w:firstLine="709"/>
        <w:rPr>
          <w:rFonts w:ascii="Calibri" w:hAnsi="Calibri" w:cs="Calibri"/>
          <w:sz w:val="22"/>
          <w:szCs w:val="22"/>
        </w:rPr>
      </w:pPr>
      <w:r w:rsidRPr="007F18AD">
        <w:rPr>
          <w:rFonts w:ascii="Calibri" w:hAnsi="Calibri" w:cs="Calibri"/>
          <w:sz w:val="22"/>
          <w:szCs w:val="22"/>
        </w:rPr>
        <w:lastRenderedPageBreak/>
        <w:t>6</w:t>
      </w:r>
      <w:r>
        <w:rPr>
          <w:rFonts w:ascii="Calibri" w:hAnsi="Calibri" w:cs="Calibri"/>
          <w:sz w:val="22"/>
          <w:szCs w:val="22"/>
        </w:rPr>
        <w:t>8</w:t>
      </w:r>
      <w:r w:rsidRPr="007F18AD">
        <w:rPr>
          <w:rFonts w:ascii="Calibri" w:hAnsi="Calibri" w:cs="Calibri"/>
          <w:sz w:val="22"/>
          <w:szCs w:val="22"/>
        </w:rPr>
        <w:t>. Sutartis sudaryta, vykdoma ir aiškinama pagal Lietuvos Respublikos teisę.</w:t>
      </w:r>
    </w:p>
    <w:p w14:paraId="56836B5C"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9</w:t>
      </w:r>
      <w:r w:rsidRPr="007F18AD">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0ABA8470" w14:textId="77777777" w:rsidR="00266D71" w:rsidRPr="007F18AD" w:rsidRDefault="00266D71" w:rsidP="00266D71">
      <w:pPr>
        <w:ind w:firstLine="720"/>
        <w:jc w:val="both"/>
      </w:pPr>
      <w:r>
        <w:rPr>
          <w:rFonts w:ascii="Calibri" w:hAnsi="Calibri" w:cs="Calibri"/>
          <w:sz w:val="22"/>
          <w:szCs w:val="22"/>
        </w:rPr>
        <w:t>70</w:t>
      </w:r>
      <w:r w:rsidRPr="007F18AD">
        <w:rPr>
          <w:rFonts w:ascii="Calibri" w:hAnsi="Calibri" w:cs="Calibri"/>
          <w:sz w:val="22"/>
          <w:szCs w:val="22"/>
        </w:rPr>
        <w:t>. Jeigu kylančio iš Sutarties ginčo nepavyksta išspręsti derybų būdu, ginčas sprendžiamas Lietuvos Respublikos teisme Lietuvos Respublikos įstatymų nustatyta tvarka.</w:t>
      </w:r>
    </w:p>
    <w:p w14:paraId="30777243" w14:textId="77777777" w:rsidR="00266D71" w:rsidRPr="007F18AD" w:rsidRDefault="00266D71" w:rsidP="00266D71">
      <w:pPr>
        <w:ind w:firstLine="720"/>
        <w:jc w:val="both"/>
        <w:rPr>
          <w:rFonts w:ascii="Calibri" w:hAnsi="Calibri" w:cs="Calibri"/>
          <w:sz w:val="22"/>
          <w:szCs w:val="22"/>
        </w:rPr>
      </w:pPr>
    </w:p>
    <w:p w14:paraId="7167494E"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X. BAIGIAMOSIOS NUOSTATOS</w:t>
      </w:r>
    </w:p>
    <w:p w14:paraId="227434CB" w14:textId="77777777" w:rsidR="00266D71" w:rsidRPr="007F18AD" w:rsidRDefault="00266D71" w:rsidP="00266D71">
      <w:pPr>
        <w:ind w:right="125"/>
        <w:jc w:val="both"/>
        <w:rPr>
          <w:rFonts w:ascii="Calibri" w:hAnsi="Calibri" w:cs="Calibri"/>
          <w:sz w:val="22"/>
          <w:szCs w:val="22"/>
        </w:rPr>
      </w:pPr>
    </w:p>
    <w:p w14:paraId="5F1A022C" w14:textId="77777777" w:rsidR="00266D71" w:rsidRPr="007F18AD" w:rsidRDefault="00266D71" w:rsidP="00266D71">
      <w:pPr>
        <w:ind w:right="125" w:firstLine="720"/>
        <w:jc w:val="both"/>
        <w:rPr>
          <w:rFonts w:ascii="Calibri" w:hAnsi="Calibri" w:cs="Calibri"/>
          <w:sz w:val="22"/>
          <w:szCs w:val="22"/>
        </w:rPr>
      </w:pPr>
      <w:r>
        <w:rPr>
          <w:rFonts w:ascii="Calibri" w:hAnsi="Calibri" w:cs="Calibri"/>
          <w:sz w:val="22"/>
          <w:szCs w:val="22"/>
        </w:rPr>
        <w:t>71</w:t>
      </w:r>
      <w:r w:rsidRPr="007F18AD">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03D23532" w14:textId="77777777" w:rsidR="00266D71" w:rsidRPr="007F18AD" w:rsidRDefault="00266D71" w:rsidP="00266D71">
      <w:pPr>
        <w:ind w:right="125" w:firstLine="720"/>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2</w:t>
      </w:r>
      <w:r w:rsidRPr="007F18AD">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324F5F29" w14:textId="77777777" w:rsidR="00266D71" w:rsidRPr="007F18AD" w:rsidRDefault="00266D71" w:rsidP="00266D71">
      <w:pPr>
        <w:ind w:firstLine="720"/>
        <w:jc w:val="both"/>
        <w:rPr>
          <w:rFonts w:ascii="Calibri" w:hAnsi="Calibri" w:cs="Calibri"/>
          <w:sz w:val="22"/>
          <w:szCs w:val="22"/>
        </w:rPr>
      </w:pPr>
      <w:r>
        <w:rPr>
          <w:rFonts w:ascii="Calibri" w:hAnsi="Calibri" w:cs="Calibri"/>
          <w:sz w:val="22"/>
          <w:szCs w:val="22"/>
        </w:rPr>
        <w:t>73</w:t>
      </w:r>
      <w:r w:rsidRPr="007F18AD">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2A0270E0" w14:textId="77777777" w:rsidR="00266D71" w:rsidRPr="007F18AD" w:rsidRDefault="00266D71" w:rsidP="00266D71">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Pr="007F18AD">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B11811"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5</w:t>
      </w:r>
      <w:r w:rsidRPr="007F18AD">
        <w:rPr>
          <w:rFonts w:ascii="Calibri" w:hAnsi="Calibri" w:cs="Calibri"/>
          <w:sz w:val="22"/>
          <w:szCs w:val="22"/>
        </w:rPr>
        <w:t>. Paslaugų teikėjo paskirtas(-i) atsakingas(-i)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 (-</w:t>
      </w:r>
      <w:proofErr w:type="spellStart"/>
      <w:r w:rsidRPr="007F18AD">
        <w:rPr>
          <w:rFonts w:ascii="Calibri" w:hAnsi="Calibri" w:cs="Calibri"/>
          <w:sz w:val="22"/>
          <w:szCs w:val="22"/>
        </w:rPr>
        <w:t>ie</w:t>
      </w:r>
      <w:proofErr w:type="spellEnd"/>
      <w:r w:rsidRPr="007F18AD">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36F52416"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6</w:t>
      </w:r>
      <w:r w:rsidRPr="007F18AD">
        <w:rPr>
          <w:rFonts w:ascii="Calibri" w:hAnsi="Calibri" w:cs="Calibri"/>
          <w:sz w:val="22"/>
          <w:szCs w:val="22"/>
        </w:rPr>
        <w:t>. Pirkėjo paskirtas(-i)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w:t>
      </w:r>
      <w:proofErr w:type="spellStart"/>
      <w:r w:rsidRPr="007F18AD">
        <w:rPr>
          <w:rFonts w:ascii="Calibri" w:hAnsi="Calibri" w:cs="Calibri"/>
          <w:sz w:val="22"/>
          <w:szCs w:val="22"/>
        </w:rPr>
        <w:t>ie</w:t>
      </w:r>
      <w:proofErr w:type="spellEnd"/>
      <w:r w:rsidRPr="007F18AD">
        <w:rPr>
          <w:rFonts w:ascii="Calibri" w:hAnsi="Calibri" w:cs="Calibri"/>
          <w:sz w:val="22"/>
          <w:szCs w:val="22"/>
        </w:rPr>
        <w:t>) atstovauja Pirkėjui, teikia Paslaugų teikėjui užsakymus, dalyvauja susitikimuose su Paslaugų teikėjo</w:t>
      </w:r>
      <w:r>
        <w:rPr>
          <w:rFonts w:ascii="Calibri" w:hAnsi="Calibri" w:cs="Calibri"/>
          <w:sz w:val="22"/>
          <w:szCs w:val="22"/>
        </w:rPr>
        <w:t xml:space="preserve"> </w:t>
      </w:r>
      <w:r w:rsidRPr="007F18AD">
        <w:rPr>
          <w:rFonts w:ascii="Calibri" w:hAnsi="Calibri" w:cs="Calibri"/>
          <w:sz w:val="22"/>
          <w:szCs w:val="22"/>
        </w:rPr>
        <w:t>atstovais ir atlieka kitus veiksmus, būtinus tinkamam šios Sutarties vykdymui, yra nurodyti Sutarties SS dalyje.</w:t>
      </w:r>
    </w:p>
    <w:p w14:paraId="757626A6"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7</w:t>
      </w:r>
      <w:r w:rsidRPr="007F18AD">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50B59328" w14:textId="77777777" w:rsidR="00266D71" w:rsidRPr="007F18AD" w:rsidRDefault="00266D71" w:rsidP="00266D71">
      <w:pPr>
        <w:jc w:val="both"/>
        <w:rPr>
          <w:rFonts w:ascii="Calibri" w:hAnsi="Calibri" w:cs="Calibri"/>
          <w:color w:val="000000"/>
          <w:sz w:val="22"/>
          <w:szCs w:val="22"/>
        </w:rPr>
      </w:pPr>
    </w:p>
    <w:p w14:paraId="60DB5240" w14:textId="77777777" w:rsidR="00266D71" w:rsidRPr="007F18AD" w:rsidRDefault="00266D71" w:rsidP="00266D71">
      <w:pPr>
        <w:jc w:val="center"/>
        <w:rPr>
          <w:rFonts w:ascii="Calibri" w:hAnsi="Calibri" w:cs="Calibri"/>
          <w:color w:val="000000"/>
          <w:sz w:val="22"/>
          <w:szCs w:val="22"/>
        </w:rPr>
      </w:pPr>
      <w:r w:rsidRPr="007F18AD">
        <w:rPr>
          <w:rFonts w:ascii="Calibri" w:hAnsi="Calibri" w:cs="Calibri"/>
          <w:color w:val="000000"/>
          <w:sz w:val="22"/>
          <w:szCs w:val="22"/>
        </w:rPr>
        <w:t>_______________</w:t>
      </w:r>
    </w:p>
    <w:p w14:paraId="58EF5098" w14:textId="77777777" w:rsidR="00266D71" w:rsidRPr="007F18AD" w:rsidRDefault="00266D71" w:rsidP="00266D71">
      <w:pPr>
        <w:rPr>
          <w:rFonts w:eastAsia="Calibri"/>
        </w:rPr>
      </w:pPr>
    </w:p>
    <w:p w14:paraId="5BDD86F3" w14:textId="69F7E0D0" w:rsidR="003317B1" w:rsidRDefault="003317B1">
      <w:pPr>
        <w:spacing w:after="160" w:line="259" w:lineRule="auto"/>
      </w:pPr>
      <w:r>
        <w:br w:type="page"/>
      </w:r>
    </w:p>
    <w:p w14:paraId="68257998" w14:textId="77777777" w:rsidR="003317B1" w:rsidRPr="0043504A" w:rsidRDefault="003317B1" w:rsidP="003317B1">
      <w:pPr>
        <w:spacing w:after="160" w:line="259" w:lineRule="auto"/>
        <w:jc w:val="right"/>
        <w:rPr>
          <w:rFonts w:ascii="Calibri" w:eastAsia="Calibri" w:hAnsi="Calibri"/>
          <w:sz w:val="22"/>
          <w:szCs w:val="22"/>
        </w:rPr>
      </w:pPr>
      <w:r>
        <w:rPr>
          <w:rFonts w:ascii="Calibri" w:eastAsia="Calibri" w:hAnsi="Calibri"/>
          <w:sz w:val="22"/>
          <w:szCs w:val="22"/>
        </w:rPr>
        <w:lastRenderedPageBreak/>
        <w:t>4</w:t>
      </w:r>
      <w:r w:rsidRPr="0043504A">
        <w:rPr>
          <w:rFonts w:ascii="Calibri" w:eastAsia="Calibri" w:hAnsi="Calibri"/>
          <w:sz w:val="22"/>
          <w:szCs w:val="22"/>
        </w:rPr>
        <w:t xml:space="preserve"> priedas</w:t>
      </w:r>
    </w:p>
    <w:p w14:paraId="00B69B02" w14:textId="77777777" w:rsidR="003317B1" w:rsidRPr="0043504A" w:rsidRDefault="003317B1" w:rsidP="003317B1">
      <w:pPr>
        <w:spacing w:after="160" w:line="259" w:lineRule="auto"/>
        <w:rPr>
          <w:rFonts w:ascii="Calibri" w:eastAsia="Calibri" w:hAnsi="Calibri"/>
          <w:sz w:val="22"/>
          <w:szCs w:val="22"/>
        </w:rPr>
      </w:pPr>
    </w:p>
    <w:p w14:paraId="78654695" w14:textId="77777777" w:rsidR="003317B1" w:rsidRPr="0043504A" w:rsidRDefault="003317B1" w:rsidP="003317B1">
      <w:pPr>
        <w:spacing w:line="259" w:lineRule="auto"/>
        <w:jc w:val="center"/>
        <w:rPr>
          <w:rFonts w:ascii="Calibri" w:eastAsia="Calibri" w:hAnsi="Calibri" w:cs="Calibri"/>
          <w:b/>
          <w:sz w:val="22"/>
          <w:szCs w:val="22"/>
        </w:rPr>
      </w:pPr>
      <w:r w:rsidRPr="0043504A">
        <w:rPr>
          <w:rFonts w:ascii="Calibri" w:eastAsia="Calibri" w:hAnsi="Calibri" w:cs="Calibri"/>
          <w:b/>
          <w:sz w:val="22"/>
          <w:szCs w:val="22"/>
        </w:rPr>
        <w:t>PERDAVIMO PRIĖMIMO AKTAS</w:t>
      </w:r>
    </w:p>
    <w:p w14:paraId="6051BE6F" w14:textId="77777777" w:rsidR="003317B1" w:rsidRPr="0043504A" w:rsidRDefault="003317B1" w:rsidP="003317B1">
      <w:pPr>
        <w:spacing w:line="259" w:lineRule="auto"/>
        <w:jc w:val="center"/>
        <w:rPr>
          <w:rFonts w:ascii="Calibri" w:eastAsia="Calibri" w:hAnsi="Calibri" w:cs="Calibri"/>
          <w:b/>
          <w:sz w:val="22"/>
          <w:szCs w:val="22"/>
        </w:rPr>
      </w:pPr>
    </w:p>
    <w:p w14:paraId="3B039AE4" w14:textId="77777777" w:rsidR="003317B1" w:rsidRPr="0043504A" w:rsidRDefault="003317B1" w:rsidP="003317B1">
      <w:pPr>
        <w:spacing w:line="259" w:lineRule="auto"/>
        <w:jc w:val="center"/>
        <w:rPr>
          <w:rFonts w:ascii="Calibri" w:eastAsia="Calibri" w:hAnsi="Calibri"/>
          <w:sz w:val="22"/>
          <w:szCs w:val="22"/>
        </w:rPr>
      </w:pPr>
      <w:r w:rsidRPr="0043504A">
        <w:rPr>
          <w:rFonts w:ascii="Calibri" w:eastAsia="Calibri" w:hAnsi="Calibri" w:cs="Calibri"/>
          <w:szCs w:val="24"/>
        </w:rPr>
        <w:t xml:space="preserve">20.....m. </w:t>
      </w:r>
      <w:r w:rsidRPr="0043504A">
        <w:rPr>
          <w:rFonts w:ascii="Calibri" w:eastAsia="Calibri" w:hAnsi="Calibri" w:cs="Calibri"/>
          <w:color w:val="000000"/>
          <w:szCs w:val="24"/>
        </w:rPr>
        <w:t>..................... d. Nr. ..............</w:t>
      </w:r>
    </w:p>
    <w:p w14:paraId="1459EC41" w14:textId="77777777" w:rsidR="003317B1" w:rsidRPr="0043504A" w:rsidRDefault="003317B1" w:rsidP="003317B1">
      <w:pPr>
        <w:spacing w:line="259" w:lineRule="auto"/>
        <w:jc w:val="center"/>
        <w:rPr>
          <w:rFonts w:ascii="Calibri" w:eastAsia="Calibri" w:hAnsi="Calibri" w:cs="Calibri"/>
          <w:b/>
          <w:sz w:val="22"/>
          <w:szCs w:val="22"/>
        </w:rPr>
      </w:pPr>
    </w:p>
    <w:p w14:paraId="58C941C5" w14:textId="77777777" w:rsidR="003317B1" w:rsidRPr="0043504A" w:rsidRDefault="003317B1" w:rsidP="003317B1">
      <w:pPr>
        <w:jc w:val="center"/>
        <w:rPr>
          <w:rFonts w:ascii="Calibri" w:eastAsia="Calibri" w:hAnsi="Calibri" w:cs="Calibri"/>
          <w:b/>
          <w:sz w:val="22"/>
          <w:szCs w:val="22"/>
        </w:rPr>
      </w:pPr>
    </w:p>
    <w:p w14:paraId="3BECF955" w14:textId="77777777" w:rsidR="003317B1" w:rsidRPr="0043504A" w:rsidRDefault="003317B1" w:rsidP="003317B1">
      <w:pPr>
        <w:jc w:val="center"/>
        <w:rPr>
          <w:rFonts w:ascii="Calibri" w:eastAsia="Calibri" w:hAnsi="Calibri" w:cs="Calibri"/>
          <w:b/>
          <w:sz w:val="22"/>
          <w:szCs w:val="22"/>
        </w:rPr>
      </w:pPr>
    </w:p>
    <w:p w14:paraId="0D2618C2" w14:textId="77777777" w:rsidR="003317B1" w:rsidRPr="0043504A" w:rsidRDefault="003317B1" w:rsidP="003317B1">
      <w:pPr>
        <w:jc w:val="center"/>
        <w:rPr>
          <w:rFonts w:ascii="Calibri" w:eastAsia="Calibri" w:hAnsi="Calibri" w:cs="Calibri"/>
          <w:b/>
          <w:sz w:val="22"/>
          <w:szCs w:val="22"/>
        </w:rPr>
      </w:pPr>
    </w:p>
    <w:p w14:paraId="09908D04" w14:textId="77777777" w:rsidR="003317B1" w:rsidRPr="0043504A" w:rsidRDefault="003317B1" w:rsidP="003317B1">
      <w:pPr>
        <w:rPr>
          <w:rFonts w:ascii="Calibri" w:eastAsia="Calibri" w:hAnsi="Calibri" w:cs="Calibri"/>
          <w:sz w:val="22"/>
          <w:szCs w:val="22"/>
        </w:rPr>
      </w:pPr>
      <w:r w:rsidRPr="0043504A">
        <w:rPr>
          <w:rFonts w:ascii="Calibri" w:eastAsia="Calibri" w:hAnsi="Calibri" w:cs="Calibri"/>
          <w:sz w:val="22"/>
          <w:szCs w:val="22"/>
        </w:rPr>
        <w:t>Tiekėjas:</w:t>
      </w:r>
    </w:p>
    <w:p w14:paraId="097E9152" w14:textId="77777777" w:rsidR="003317B1" w:rsidRPr="0043504A" w:rsidRDefault="003317B1" w:rsidP="003317B1">
      <w:pPr>
        <w:rPr>
          <w:rFonts w:ascii="Calibri" w:eastAsia="Calibri" w:hAnsi="Calibri" w:cs="Calibri"/>
          <w:sz w:val="22"/>
          <w:szCs w:val="22"/>
        </w:rPr>
      </w:pPr>
    </w:p>
    <w:p w14:paraId="5799B979" w14:textId="77777777" w:rsidR="003317B1" w:rsidRPr="0043504A" w:rsidRDefault="003317B1" w:rsidP="003317B1">
      <w:pPr>
        <w:rPr>
          <w:rFonts w:ascii="Calibri" w:eastAsia="Calibri" w:hAnsi="Calibri" w:cs="Calibri"/>
          <w:sz w:val="22"/>
          <w:szCs w:val="22"/>
        </w:rPr>
      </w:pPr>
      <w:r w:rsidRPr="0043504A">
        <w:rPr>
          <w:rFonts w:ascii="Calibri" w:eastAsia="Calibri" w:hAnsi="Calibri" w:cs="Calibri"/>
          <w:sz w:val="22"/>
          <w:szCs w:val="22"/>
        </w:rPr>
        <w:t>Pirkėjas:</w:t>
      </w:r>
    </w:p>
    <w:p w14:paraId="3F6D4A1F" w14:textId="77777777" w:rsidR="003317B1" w:rsidRPr="0043504A" w:rsidRDefault="003317B1" w:rsidP="003317B1">
      <w:pPr>
        <w:rPr>
          <w:rFonts w:ascii="Calibri" w:eastAsia="Calibri" w:hAnsi="Calibri" w:cs="Calibri"/>
          <w:sz w:val="22"/>
          <w:szCs w:val="22"/>
        </w:rPr>
      </w:pPr>
    </w:p>
    <w:p w14:paraId="5EC16811" w14:textId="77777777" w:rsidR="003317B1" w:rsidRPr="0043504A" w:rsidRDefault="003317B1" w:rsidP="003317B1">
      <w:pPr>
        <w:rPr>
          <w:rFonts w:ascii="Calibri" w:eastAsia="Calibri" w:hAnsi="Calibri" w:cs="Calibri"/>
          <w:sz w:val="22"/>
          <w:szCs w:val="22"/>
        </w:rPr>
      </w:pPr>
      <w:r w:rsidRPr="0043504A">
        <w:rPr>
          <w:rFonts w:ascii="Calibri" w:eastAsia="Calibri" w:hAnsi="Calibri" w:cs="Calibri"/>
          <w:sz w:val="22"/>
          <w:szCs w:val="22"/>
        </w:rPr>
        <w:t>Sutarties data, numeris, pavadinimas:</w:t>
      </w:r>
    </w:p>
    <w:p w14:paraId="3CC24817" w14:textId="77777777" w:rsidR="003317B1" w:rsidRPr="0043504A" w:rsidRDefault="003317B1" w:rsidP="003317B1">
      <w:pPr>
        <w:rPr>
          <w:rFonts w:ascii="Calibri" w:eastAsia="Calibri" w:hAnsi="Calibri" w:cs="Calibri"/>
          <w:sz w:val="22"/>
          <w:szCs w:val="22"/>
        </w:rPr>
      </w:pPr>
    </w:p>
    <w:p w14:paraId="04547420" w14:textId="77777777" w:rsidR="003317B1" w:rsidRPr="0043504A" w:rsidRDefault="003317B1" w:rsidP="003317B1">
      <w:pPr>
        <w:rPr>
          <w:rFonts w:ascii="Calibri" w:eastAsia="Calibri" w:hAnsi="Calibri" w:cs="Calibri"/>
          <w:sz w:val="22"/>
          <w:szCs w:val="22"/>
        </w:rPr>
      </w:pPr>
      <w:r w:rsidRPr="0043504A">
        <w:rPr>
          <w:rFonts w:ascii="Calibri" w:eastAsia="Calibri" w:hAnsi="Calibri" w:cs="Calibri"/>
          <w:sz w:val="22"/>
          <w:szCs w:val="22"/>
        </w:rPr>
        <w:t>Objektas:</w:t>
      </w:r>
    </w:p>
    <w:p w14:paraId="36F793F7" w14:textId="77777777" w:rsidR="003317B1" w:rsidRPr="0043504A" w:rsidRDefault="003317B1" w:rsidP="003317B1">
      <w:pPr>
        <w:rPr>
          <w:rFonts w:ascii="Calibri" w:eastAsia="Calibri" w:hAnsi="Calibri" w:cs="Calibri"/>
          <w:sz w:val="22"/>
          <w:szCs w:val="22"/>
        </w:rPr>
      </w:pPr>
    </w:p>
    <w:tbl>
      <w:tblPr>
        <w:tblW w:w="9350" w:type="dxa"/>
        <w:tblCellMar>
          <w:left w:w="10" w:type="dxa"/>
          <w:right w:w="10" w:type="dxa"/>
        </w:tblCellMar>
        <w:tblLook w:val="04A0" w:firstRow="1" w:lastRow="0" w:firstColumn="1" w:lastColumn="0" w:noHBand="0" w:noVBand="1"/>
      </w:tblPr>
      <w:tblGrid>
        <w:gridCol w:w="844"/>
        <w:gridCol w:w="3406"/>
        <w:gridCol w:w="1112"/>
        <w:gridCol w:w="942"/>
        <w:gridCol w:w="1536"/>
        <w:gridCol w:w="1510"/>
      </w:tblGrid>
      <w:tr w:rsidR="003317B1" w:rsidRPr="0043504A" w14:paraId="08D93F47" w14:textId="77777777" w:rsidTr="009F13AF">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4483D" w14:textId="77777777" w:rsidR="003317B1" w:rsidRPr="0043504A" w:rsidRDefault="003317B1" w:rsidP="009F13AF">
            <w:pPr>
              <w:spacing w:before="240"/>
              <w:jc w:val="center"/>
              <w:rPr>
                <w:rFonts w:ascii="Calibri" w:eastAsia="Calibri" w:hAnsi="Calibri" w:cs="Calibri"/>
                <w:sz w:val="22"/>
                <w:szCs w:val="22"/>
              </w:rPr>
            </w:pPr>
            <w:r w:rsidRPr="0043504A">
              <w:rPr>
                <w:rFonts w:ascii="Calibri" w:eastAsia="Calibri" w:hAnsi="Calibri" w:cs="Calibri"/>
                <w:sz w:val="22"/>
                <w:szCs w:val="22"/>
              </w:rPr>
              <w:t>Eil. Nr.</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4061" w14:textId="3BDFB74C" w:rsidR="003317B1" w:rsidRPr="0043504A" w:rsidRDefault="003317B1" w:rsidP="009F13AF">
            <w:pPr>
              <w:spacing w:before="240"/>
              <w:jc w:val="center"/>
              <w:rPr>
                <w:rFonts w:ascii="Calibri" w:eastAsia="Calibri" w:hAnsi="Calibri" w:cs="Calibri"/>
                <w:sz w:val="22"/>
                <w:szCs w:val="22"/>
              </w:rPr>
            </w:pPr>
            <w:r w:rsidRPr="0043504A">
              <w:rPr>
                <w:rFonts w:ascii="Calibri" w:eastAsia="Calibri" w:hAnsi="Calibri" w:cs="Calibri"/>
                <w:sz w:val="22"/>
                <w:szCs w:val="22"/>
              </w:rPr>
              <w:t>P</w:t>
            </w:r>
            <w:r w:rsidR="00AB56BB">
              <w:rPr>
                <w:rFonts w:ascii="Calibri" w:eastAsia="Calibri" w:hAnsi="Calibri" w:cs="Calibri"/>
                <w:sz w:val="22"/>
                <w:szCs w:val="22"/>
              </w:rPr>
              <w:t>aslaugų</w:t>
            </w:r>
            <w:r w:rsidRPr="0043504A">
              <w:rPr>
                <w:rFonts w:ascii="Calibri" w:eastAsia="Calibri" w:hAnsi="Calibri" w:cs="Calibri"/>
                <w:sz w:val="22"/>
                <w:szCs w:val="22"/>
              </w:rPr>
              <w:t xml:space="preserve"> pavadinimas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67226" w14:textId="77777777" w:rsidR="003317B1" w:rsidRPr="0043504A" w:rsidRDefault="003317B1" w:rsidP="009F13AF">
            <w:pPr>
              <w:spacing w:before="240"/>
              <w:jc w:val="center"/>
              <w:rPr>
                <w:rFonts w:ascii="Calibri" w:eastAsia="Calibri" w:hAnsi="Calibri" w:cs="Calibri"/>
                <w:sz w:val="22"/>
                <w:szCs w:val="22"/>
              </w:rPr>
            </w:pPr>
            <w:r w:rsidRPr="0043504A">
              <w:rPr>
                <w:rFonts w:ascii="Calibri" w:eastAsia="Calibri" w:hAnsi="Calibri" w:cs="Calibri"/>
                <w:sz w:val="22"/>
                <w:szCs w:val="22"/>
              </w:rPr>
              <w:t>Mato vnt.</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FC63" w14:textId="77777777" w:rsidR="003317B1" w:rsidRPr="0043504A" w:rsidRDefault="003317B1" w:rsidP="009F13AF">
            <w:pPr>
              <w:spacing w:before="240"/>
              <w:jc w:val="center"/>
              <w:rPr>
                <w:rFonts w:ascii="Calibri" w:eastAsia="Calibri" w:hAnsi="Calibri" w:cs="Calibri"/>
                <w:sz w:val="22"/>
                <w:szCs w:val="22"/>
              </w:rPr>
            </w:pPr>
            <w:r w:rsidRPr="0043504A">
              <w:rPr>
                <w:rFonts w:ascii="Calibri" w:eastAsia="Calibri" w:hAnsi="Calibri" w:cs="Calibri"/>
                <w:sz w:val="22"/>
                <w:szCs w:val="22"/>
              </w:rPr>
              <w:t>Kiekis</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4C96" w14:textId="77777777" w:rsidR="003317B1" w:rsidRPr="0043504A" w:rsidRDefault="003317B1" w:rsidP="009F13AF">
            <w:pPr>
              <w:spacing w:before="240"/>
              <w:jc w:val="center"/>
              <w:rPr>
                <w:rFonts w:ascii="Calibri" w:eastAsia="Calibri" w:hAnsi="Calibri" w:cs="Calibri"/>
                <w:sz w:val="22"/>
                <w:szCs w:val="22"/>
              </w:rPr>
            </w:pPr>
            <w:r w:rsidRPr="0043504A">
              <w:rPr>
                <w:rFonts w:ascii="Calibri" w:eastAsia="Calibri" w:hAnsi="Calibri" w:cs="Calibri"/>
                <w:sz w:val="22"/>
                <w:szCs w:val="22"/>
              </w:rPr>
              <w:t>Vieneto kaina, Eur</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7028B" w14:textId="77777777" w:rsidR="003317B1" w:rsidRPr="0043504A" w:rsidRDefault="003317B1" w:rsidP="009F13AF">
            <w:pPr>
              <w:spacing w:before="240"/>
              <w:jc w:val="center"/>
              <w:rPr>
                <w:rFonts w:ascii="Calibri" w:eastAsia="Calibri" w:hAnsi="Calibri" w:cs="Calibri"/>
                <w:sz w:val="22"/>
                <w:szCs w:val="22"/>
              </w:rPr>
            </w:pPr>
            <w:r w:rsidRPr="0043504A">
              <w:rPr>
                <w:rFonts w:ascii="Calibri" w:eastAsia="Calibri" w:hAnsi="Calibri" w:cs="Calibri"/>
                <w:sz w:val="22"/>
                <w:szCs w:val="22"/>
              </w:rPr>
              <w:t>Viso kaina be PVM, Eur</w:t>
            </w:r>
          </w:p>
        </w:tc>
      </w:tr>
      <w:tr w:rsidR="003317B1" w:rsidRPr="0043504A" w14:paraId="6E6A1CAC" w14:textId="77777777" w:rsidTr="009F13AF">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43CA" w14:textId="77777777" w:rsidR="003317B1" w:rsidRPr="0043504A" w:rsidRDefault="003317B1" w:rsidP="009F13AF">
            <w:pPr>
              <w:jc w:val="center"/>
              <w:rPr>
                <w:rFonts w:ascii="Calibri" w:eastAsia="Calibri" w:hAnsi="Calibri" w:cs="Calibri"/>
                <w:sz w:val="22"/>
                <w:szCs w:val="22"/>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E4A50" w14:textId="77777777" w:rsidR="003317B1" w:rsidRPr="0043504A" w:rsidRDefault="003317B1" w:rsidP="009F13AF">
            <w:pPr>
              <w:jc w:val="center"/>
              <w:rPr>
                <w:rFonts w:ascii="Calibri" w:eastAsia="Calibri" w:hAnsi="Calibri" w:cs="Calibri"/>
                <w:sz w:val="22"/>
                <w:szCs w:val="22"/>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5C62A" w14:textId="77777777" w:rsidR="003317B1" w:rsidRPr="0043504A" w:rsidRDefault="003317B1" w:rsidP="009F13AF">
            <w:pPr>
              <w:jc w:val="center"/>
              <w:rPr>
                <w:rFonts w:ascii="Calibri" w:eastAsia="Calibri" w:hAnsi="Calibri" w:cs="Calibri"/>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010B2" w14:textId="77777777" w:rsidR="003317B1" w:rsidRPr="0043504A" w:rsidRDefault="003317B1" w:rsidP="009F13AF">
            <w:pPr>
              <w:jc w:val="center"/>
              <w:rPr>
                <w:rFonts w:ascii="Calibri" w:eastAsia="Calibri" w:hAnsi="Calibri" w:cs="Calibri"/>
                <w:sz w:val="22"/>
                <w:szCs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D7BE4" w14:textId="77777777" w:rsidR="003317B1" w:rsidRPr="0043504A" w:rsidRDefault="003317B1" w:rsidP="009F13AF">
            <w:pPr>
              <w:jc w:val="center"/>
              <w:rPr>
                <w:rFonts w:ascii="Calibri" w:eastAsia="Calibri" w:hAnsi="Calibri" w:cs="Calibri"/>
                <w:sz w:val="22"/>
                <w:szCs w:val="22"/>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C400" w14:textId="77777777" w:rsidR="003317B1" w:rsidRPr="0043504A" w:rsidRDefault="003317B1" w:rsidP="009F13AF">
            <w:pPr>
              <w:jc w:val="center"/>
              <w:rPr>
                <w:rFonts w:ascii="Calibri" w:eastAsia="Calibri" w:hAnsi="Calibri" w:cs="Calibri"/>
                <w:sz w:val="22"/>
                <w:szCs w:val="22"/>
              </w:rPr>
            </w:pPr>
          </w:p>
        </w:tc>
      </w:tr>
      <w:tr w:rsidR="003317B1" w:rsidRPr="0043504A" w14:paraId="5093CAC8" w14:textId="77777777" w:rsidTr="009F13AF">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93E" w14:textId="77777777" w:rsidR="003317B1" w:rsidRPr="0043504A" w:rsidRDefault="003317B1" w:rsidP="009F13AF">
            <w:pPr>
              <w:spacing w:line="256" w:lineRule="auto"/>
              <w:ind w:right="54"/>
              <w:jc w:val="right"/>
              <w:rPr>
                <w:rFonts w:ascii="Calibri" w:eastAsia="Calibri" w:hAnsi="Calibri" w:cs="Calibri"/>
                <w:sz w:val="22"/>
                <w:szCs w:val="22"/>
              </w:rPr>
            </w:pPr>
            <w:r w:rsidRPr="0043504A">
              <w:rPr>
                <w:rFonts w:ascii="Calibri" w:eastAsia="Calibri" w:hAnsi="Calibri" w:cs="Calibri"/>
                <w:sz w:val="22"/>
                <w:szCs w:val="22"/>
              </w:rPr>
              <w:t xml:space="preserve">Viso be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EBFB" w14:textId="77777777" w:rsidR="003317B1" w:rsidRPr="0043504A" w:rsidRDefault="003317B1" w:rsidP="009F13AF">
            <w:pPr>
              <w:spacing w:line="256" w:lineRule="auto"/>
              <w:jc w:val="center"/>
              <w:rPr>
                <w:rFonts w:ascii="Calibri" w:eastAsia="Calibri" w:hAnsi="Calibri"/>
                <w:sz w:val="22"/>
                <w:szCs w:val="22"/>
              </w:rPr>
            </w:pPr>
            <w:r w:rsidRPr="0043504A">
              <w:rPr>
                <w:rFonts w:ascii="Calibri" w:eastAsia="Calibri" w:hAnsi="Calibri" w:cs="Calibri"/>
                <w:b/>
                <w:sz w:val="22"/>
                <w:szCs w:val="22"/>
              </w:rPr>
              <w:t xml:space="preserve"> </w:t>
            </w:r>
          </w:p>
        </w:tc>
      </w:tr>
      <w:tr w:rsidR="003317B1" w:rsidRPr="0043504A" w14:paraId="28801B4E" w14:textId="77777777" w:rsidTr="009F13AF">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74940" w14:textId="77777777" w:rsidR="003317B1" w:rsidRPr="0043504A" w:rsidRDefault="003317B1" w:rsidP="009F13AF">
            <w:pPr>
              <w:spacing w:line="256" w:lineRule="auto"/>
              <w:ind w:right="54"/>
              <w:jc w:val="right"/>
              <w:rPr>
                <w:rFonts w:ascii="Calibri" w:eastAsia="Calibri" w:hAnsi="Calibri" w:cs="Calibri"/>
                <w:sz w:val="22"/>
                <w:szCs w:val="22"/>
              </w:rPr>
            </w:pPr>
            <w:r w:rsidRPr="0043504A">
              <w:rPr>
                <w:rFonts w:ascii="Calibri" w:eastAsia="Calibri" w:hAnsi="Calibri" w:cs="Calibri"/>
                <w:sz w:val="22"/>
                <w:szCs w:val="22"/>
              </w:rPr>
              <w:t xml:space="preserve">PVM 21 %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F9FC" w14:textId="77777777" w:rsidR="003317B1" w:rsidRPr="0043504A" w:rsidRDefault="003317B1" w:rsidP="009F13AF">
            <w:pPr>
              <w:spacing w:line="256" w:lineRule="auto"/>
              <w:jc w:val="center"/>
              <w:rPr>
                <w:rFonts w:ascii="Calibri" w:eastAsia="Calibri" w:hAnsi="Calibri"/>
                <w:sz w:val="22"/>
                <w:szCs w:val="22"/>
              </w:rPr>
            </w:pPr>
            <w:r w:rsidRPr="0043504A">
              <w:rPr>
                <w:rFonts w:ascii="Calibri" w:eastAsia="Calibri" w:hAnsi="Calibri" w:cs="Calibri"/>
                <w:b/>
                <w:sz w:val="22"/>
                <w:szCs w:val="22"/>
              </w:rPr>
              <w:t xml:space="preserve"> </w:t>
            </w:r>
          </w:p>
        </w:tc>
      </w:tr>
      <w:tr w:rsidR="003317B1" w:rsidRPr="0043504A" w14:paraId="5FAA0B71" w14:textId="77777777" w:rsidTr="009F13AF">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44265" w14:textId="77777777" w:rsidR="003317B1" w:rsidRPr="0043504A" w:rsidRDefault="003317B1" w:rsidP="009F13AF">
            <w:pPr>
              <w:spacing w:line="256" w:lineRule="auto"/>
              <w:ind w:right="54"/>
              <w:jc w:val="right"/>
              <w:rPr>
                <w:rFonts w:ascii="Calibri" w:eastAsia="Calibri" w:hAnsi="Calibri"/>
                <w:sz w:val="22"/>
                <w:szCs w:val="22"/>
              </w:rPr>
            </w:pPr>
            <w:r w:rsidRPr="0043504A">
              <w:rPr>
                <w:rFonts w:ascii="Calibri" w:eastAsia="Calibri" w:hAnsi="Calibri" w:cs="Calibri"/>
                <w:b/>
                <w:sz w:val="22"/>
                <w:szCs w:val="22"/>
              </w:rPr>
              <w:t xml:space="preserve">Iš viso suma su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40C56" w14:textId="77777777" w:rsidR="003317B1" w:rsidRPr="0043504A" w:rsidRDefault="003317B1" w:rsidP="009F13AF">
            <w:pPr>
              <w:spacing w:line="256" w:lineRule="auto"/>
              <w:jc w:val="center"/>
              <w:rPr>
                <w:rFonts w:ascii="Calibri" w:eastAsia="Calibri" w:hAnsi="Calibri"/>
                <w:sz w:val="22"/>
                <w:szCs w:val="22"/>
              </w:rPr>
            </w:pPr>
            <w:r w:rsidRPr="0043504A">
              <w:rPr>
                <w:rFonts w:ascii="Calibri" w:eastAsia="Calibri" w:hAnsi="Calibri" w:cs="Calibri"/>
                <w:b/>
                <w:sz w:val="22"/>
                <w:szCs w:val="22"/>
              </w:rPr>
              <w:t xml:space="preserve"> </w:t>
            </w:r>
          </w:p>
        </w:tc>
      </w:tr>
    </w:tbl>
    <w:p w14:paraId="1985E3D7" w14:textId="77777777" w:rsidR="003317B1" w:rsidRPr="0043504A" w:rsidRDefault="003317B1" w:rsidP="003317B1">
      <w:pPr>
        <w:rPr>
          <w:rFonts w:ascii="Calibri" w:eastAsia="Calibri" w:hAnsi="Calibri" w:cs="Calibri"/>
          <w:sz w:val="22"/>
          <w:szCs w:val="22"/>
        </w:rPr>
      </w:pPr>
      <w:r w:rsidRPr="0043504A">
        <w:rPr>
          <w:rFonts w:ascii="Calibri" w:eastAsia="Calibri" w:hAnsi="Calibri" w:cs="Calibri"/>
          <w:sz w:val="22"/>
          <w:szCs w:val="22"/>
        </w:rPr>
        <w:t xml:space="preserve">Suma žodžiais:  </w:t>
      </w:r>
    </w:p>
    <w:p w14:paraId="40827743" w14:textId="77777777" w:rsidR="003317B1" w:rsidRPr="0043504A" w:rsidRDefault="003317B1" w:rsidP="003317B1">
      <w:pPr>
        <w:rPr>
          <w:rFonts w:ascii="Calibri" w:eastAsia="Calibri" w:hAnsi="Calibri" w:cs="Calibri"/>
          <w:sz w:val="22"/>
          <w:szCs w:val="22"/>
        </w:rPr>
      </w:pPr>
    </w:p>
    <w:p w14:paraId="68261C1B" w14:textId="77777777" w:rsidR="003317B1" w:rsidRPr="0043504A" w:rsidRDefault="003317B1" w:rsidP="003317B1">
      <w:pPr>
        <w:rPr>
          <w:rFonts w:ascii="Calibri" w:eastAsia="Calibri" w:hAnsi="Calibri" w:cs="Calibri"/>
          <w:sz w:val="22"/>
          <w:szCs w:val="22"/>
        </w:rPr>
      </w:pPr>
    </w:p>
    <w:p w14:paraId="19111EB0" w14:textId="77777777" w:rsidR="003317B1" w:rsidRPr="0043504A" w:rsidRDefault="003317B1" w:rsidP="003317B1">
      <w:pPr>
        <w:jc w:val="both"/>
        <w:rPr>
          <w:rFonts w:ascii="Calibri" w:eastAsia="Calibri" w:hAnsi="Calibri" w:cs="Calibri"/>
          <w:sz w:val="22"/>
          <w:szCs w:val="22"/>
        </w:rPr>
      </w:pPr>
      <w:r w:rsidRPr="0043504A">
        <w:rPr>
          <w:rFonts w:ascii="Calibri" w:eastAsia="Calibri" w:hAnsi="Calibri" w:cs="Calibri"/>
          <w:sz w:val="22"/>
          <w:szCs w:val="22"/>
        </w:rPr>
        <w:t>Šalys, pasirašydamos šį aktą, patvirtina, kad perduodamos prekės atitinka Sutarties Nr. ..... sąlygas.</w:t>
      </w:r>
    </w:p>
    <w:p w14:paraId="40D30879" w14:textId="77777777" w:rsidR="003317B1" w:rsidRPr="0043504A" w:rsidRDefault="003317B1" w:rsidP="003317B1">
      <w:pPr>
        <w:rPr>
          <w:rFonts w:ascii="Calibri" w:eastAsia="Calibri" w:hAnsi="Calibri" w:cs="Calibri"/>
          <w:sz w:val="22"/>
          <w:szCs w:val="22"/>
        </w:rPr>
      </w:pPr>
    </w:p>
    <w:p w14:paraId="7AF8EF2F" w14:textId="77777777" w:rsidR="003317B1" w:rsidRPr="0043504A" w:rsidRDefault="003317B1" w:rsidP="003317B1">
      <w:pPr>
        <w:rPr>
          <w:rFonts w:ascii="Calibri" w:eastAsia="Calibri" w:hAnsi="Calibri" w:cs="Calibri"/>
          <w:sz w:val="22"/>
          <w:szCs w:val="22"/>
        </w:rPr>
      </w:pPr>
    </w:p>
    <w:p w14:paraId="3AFCC720" w14:textId="77777777" w:rsidR="003317B1" w:rsidRPr="0043504A" w:rsidRDefault="003317B1" w:rsidP="003317B1">
      <w:pPr>
        <w:rPr>
          <w:rFonts w:ascii="Calibri" w:eastAsia="Calibri" w:hAnsi="Calibri" w:cs="Calibri"/>
          <w:sz w:val="22"/>
          <w:szCs w:val="22"/>
        </w:rPr>
      </w:pPr>
    </w:p>
    <w:p w14:paraId="0E6FE394" w14:textId="77777777" w:rsidR="003317B1" w:rsidRPr="0043504A" w:rsidRDefault="003317B1" w:rsidP="003317B1">
      <w:pPr>
        <w:rPr>
          <w:rFonts w:ascii="Calibri" w:eastAsia="Calibri" w:hAnsi="Calibri" w:cs="Calibri"/>
          <w:sz w:val="22"/>
          <w:szCs w:val="22"/>
        </w:rPr>
      </w:pPr>
    </w:p>
    <w:p w14:paraId="757A6D25" w14:textId="77777777" w:rsidR="003317B1" w:rsidRPr="0043504A" w:rsidRDefault="003317B1" w:rsidP="003317B1">
      <w:pPr>
        <w:tabs>
          <w:tab w:val="left" w:pos="5130"/>
        </w:tabs>
        <w:jc w:val="both"/>
        <w:rPr>
          <w:rFonts w:ascii="Calibri" w:eastAsia="Calibri" w:hAnsi="Calibri"/>
          <w:b/>
          <w:bCs/>
          <w:sz w:val="22"/>
          <w:szCs w:val="22"/>
        </w:rPr>
      </w:pPr>
      <w:r w:rsidRPr="0043504A">
        <w:rPr>
          <w:rFonts w:ascii="Calibri" w:eastAsia="Calibri" w:hAnsi="Calibri"/>
          <w:b/>
          <w:bCs/>
          <w:sz w:val="22"/>
          <w:szCs w:val="22"/>
        </w:rPr>
        <w:t xml:space="preserve">                PIRKĖJO ATSTOVAI</w:t>
      </w:r>
      <w:r w:rsidRPr="0043504A">
        <w:rPr>
          <w:rFonts w:ascii="Calibri" w:eastAsia="Calibri" w:hAnsi="Calibri"/>
          <w:b/>
          <w:bCs/>
          <w:sz w:val="22"/>
          <w:szCs w:val="22"/>
        </w:rPr>
        <w:tab/>
        <w:t xml:space="preserve">                 TIEKĖJO ATSTOVAS</w:t>
      </w:r>
    </w:p>
    <w:p w14:paraId="74BA101C" w14:textId="77777777" w:rsidR="003317B1" w:rsidRPr="0043504A" w:rsidRDefault="003317B1" w:rsidP="003317B1">
      <w:pPr>
        <w:tabs>
          <w:tab w:val="left" w:pos="5130"/>
        </w:tabs>
        <w:jc w:val="both"/>
        <w:rPr>
          <w:rFonts w:ascii="Calibri" w:eastAsia="Calibri" w:hAnsi="Calibri"/>
          <w:b/>
          <w:bCs/>
          <w:sz w:val="22"/>
          <w:szCs w:val="22"/>
        </w:rPr>
      </w:pPr>
    </w:p>
    <w:p w14:paraId="21090320" w14:textId="77777777" w:rsidR="003317B1" w:rsidRPr="0043504A" w:rsidRDefault="003317B1" w:rsidP="003317B1">
      <w:pPr>
        <w:tabs>
          <w:tab w:val="left" w:pos="5130"/>
        </w:tabs>
        <w:jc w:val="both"/>
        <w:rPr>
          <w:rFonts w:ascii="Calibri" w:eastAsia="Calibri" w:hAnsi="Calibri"/>
          <w:bCs/>
          <w:i/>
          <w:sz w:val="20"/>
        </w:rPr>
      </w:pPr>
      <w:r w:rsidRPr="0043504A">
        <w:rPr>
          <w:rFonts w:ascii="Calibri" w:eastAsia="Calibri" w:hAnsi="Calibri"/>
          <w:bCs/>
          <w:i/>
          <w:sz w:val="20"/>
        </w:rPr>
        <w:t xml:space="preserve">                          (parašas)                                                                                                        (parašas)</w:t>
      </w:r>
    </w:p>
    <w:p w14:paraId="71C9AD53" w14:textId="77777777" w:rsidR="003317B1" w:rsidRPr="0043504A" w:rsidRDefault="003317B1" w:rsidP="003317B1">
      <w:pPr>
        <w:tabs>
          <w:tab w:val="left" w:pos="5130"/>
        </w:tabs>
        <w:jc w:val="both"/>
        <w:rPr>
          <w:rFonts w:ascii="Calibri" w:eastAsia="Calibri" w:hAnsi="Calibri"/>
          <w:sz w:val="22"/>
          <w:szCs w:val="22"/>
        </w:rPr>
      </w:pPr>
    </w:p>
    <w:p w14:paraId="610B4D06" w14:textId="77777777" w:rsidR="003317B1" w:rsidRPr="0043504A" w:rsidRDefault="003317B1" w:rsidP="003317B1">
      <w:pPr>
        <w:tabs>
          <w:tab w:val="left" w:pos="5130"/>
        </w:tabs>
        <w:jc w:val="both"/>
        <w:rPr>
          <w:rFonts w:ascii="Calibri" w:eastAsia="Calibri" w:hAnsi="Calibri"/>
          <w:sz w:val="22"/>
          <w:szCs w:val="22"/>
        </w:rPr>
      </w:pPr>
      <w:r w:rsidRPr="0043504A">
        <w:rPr>
          <w:rFonts w:ascii="Calibri" w:eastAsia="Calibri" w:hAnsi="Calibri"/>
          <w:sz w:val="22"/>
          <w:szCs w:val="22"/>
        </w:rPr>
        <w:t xml:space="preserve">                              </w:t>
      </w:r>
    </w:p>
    <w:p w14:paraId="0996D366" w14:textId="77777777" w:rsidR="003317B1" w:rsidRPr="0043504A" w:rsidRDefault="003317B1" w:rsidP="003317B1">
      <w:pPr>
        <w:tabs>
          <w:tab w:val="left" w:pos="5130"/>
        </w:tabs>
        <w:jc w:val="both"/>
        <w:rPr>
          <w:rFonts w:ascii="Calibri" w:eastAsia="Calibri" w:hAnsi="Calibri"/>
          <w:sz w:val="22"/>
          <w:szCs w:val="22"/>
        </w:rPr>
      </w:pPr>
      <w:r w:rsidRPr="0043504A">
        <w:rPr>
          <w:rFonts w:ascii="Calibri" w:eastAsia="Calibri" w:hAnsi="Calibri"/>
          <w:sz w:val="22"/>
          <w:szCs w:val="22"/>
        </w:rPr>
        <w:t>(atstovo pareigų pavadinimas, vardas, pavardė)            (atstovo pareigų pavadinimas, vardas, pavardė)</w:t>
      </w:r>
    </w:p>
    <w:p w14:paraId="7A3898F6" w14:textId="77777777" w:rsidR="003317B1" w:rsidRPr="0043504A" w:rsidRDefault="003317B1" w:rsidP="003317B1">
      <w:pPr>
        <w:jc w:val="both"/>
        <w:rPr>
          <w:rFonts w:ascii="Calibri" w:eastAsia="Calibri" w:hAnsi="Calibri" w:cs="Calibri"/>
          <w:color w:val="000000"/>
          <w:sz w:val="22"/>
          <w:szCs w:val="22"/>
        </w:rPr>
      </w:pPr>
    </w:p>
    <w:p w14:paraId="68511C50" w14:textId="77777777" w:rsidR="003317B1" w:rsidRPr="0043504A" w:rsidRDefault="003317B1" w:rsidP="003317B1">
      <w:pPr>
        <w:jc w:val="both"/>
        <w:rPr>
          <w:rFonts w:ascii="Calibri" w:eastAsia="Calibri" w:hAnsi="Calibri" w:cs="Calibri"/>
          <w:color w:val="000000"/>
          <w:sz w:val="22"/>
          <w:szCs w:val="22"/>
        </w:rPr>
      </w:pPr>
    </w:p>
    <w:p w14:paraId="0AB80826" w14:textId="77777777" w:rsidR="003317B1" w:rsidRPr="0043504A" w:rsidRDefault="003317B1" w:rsidP="003317B1">
      <w:pPr>
        <w:tabs>
          <w:tab w:val="left" w:pos="5130"/>
        </w:tabs>
        <w:jc w:val="both"/>
        <w:rPr>
          <w:rFonts w:ascii="Calibri" w:eastAsia="Calibri" w:hAnsi="Calibri"/>
          <w:b/>
          <w:bCs/>
          <w:sz w:val="22"/>
          <w:szCs w:val="22"/>
        </w:rPr>
      </w:pPr>
      <w:r w:rsidRPr="0043504A">
        <w:rPr>
          <w:rFonts w:ascii="Calibri" w:eastAsia="Calibri" w:hAnsi="Calibri"/>
          <w:b/>
          <w:bCs/>
          <w:sz w:val="22"/>
          <w:szCs w:val="22"/>
        </w:rPr>
        <w:tab/>
        <w:t xml:space="preserve">            </w:t>
      </w:r>
    </w:p>
    <w:p w14:paraId="511D6089" w14:textId="77777777" w:rsidR="003317B1" w:rsidRPr="0043504A" w:rsidRDefault="003317B1" w:rsidP="003317B1">
      <w:pPr>
        <w:tabs>
          <w:tab w:val="left" w:pos="5130"/>
        </w:tabs>
        <w:jc w:val="both"/>
        <w:rPr>
          <w:rFonts w:ascii="Calibri" w:eastAsia="Calibri" w:hAnsi="Calibri"/>
          <w:b/>
          <w:bCs/>
          <w:sz w:val="22"/>
          <w:szCs w:val="22"/>
        </w:rPr>
      </w:pPr>
    </w:p>
    <w:p w14:paraId="6F0D5397" w14:textId="77777777" w:rsidR="003317B1" w:rsidRPr="0043504A" w:rsidRDefault="003317B1" w:rsidP="003317B1">
      <w:pPr>
        <w:tabs>
          <w:tab w:val="left" w:pos="5130"/>
        </w:tabs>
        <w:jc w:val="both"/>
        <w:rPr>
          <w:rFonts w:ascii="Calibri" w:eastAsia="Calibri" w:hAnsi="Calibri"/>
          <w:sz w:val="22"/>
          <w:szCs w:val="22"/>
        </w:rPr>
      </w:pPr>
      <w:r w:rsidRPr="0043504A">
        <w:rPr>
          <w:rFonts w:ascii="Calibri" w:eastAsia="Calibri" w:hAnsi="Calibri"/>
          <w:bCs/>
          <w:i/>
          <w:sz w:val="22"/>
          <w:szCs w:val="22"/>
        </w:rPr>
        <w:t xml:space="preserve">                  </w:t>
      </w:r>
      <w:r w:rsidRPr="0043504A">
        <w:rPr>
          <w:rFonts w:ascii="Calibri" w:eastAsia="Calibri" w:hAnsi="Calibri"/>
          <w:bCs/>
          <w:i/>
          <w:sz w:val="20"/>
        </w:rPr>
        <w:t xml:space="preserve">        (parašas)                                                                                     </w:t>
      </w:r>
    </w:p>
    <w:p w14:paraId="6D4CB04E" w14:textId="77777777" w:rsidR="003317B1" w:rsidRPr="0043504A" w:rsidRDefault="003317B1" w:rsidP="003317B1">
      <w:pPr>
        <w:tabs>
          <w:tab w:val="left" w:pos="5130"/>
        </w:tabs>
        <w:jc w:val="both"/>
        <w:rPr>
          <w:rFonts w:ascii="Calibri" w:eastAsia="Calibri" w:hAnsi="Calibri"/>
          <w:sz w:val="22"/>
          <w:szCs w:val="22"/>
        </w:rPr>
      </w:pPr>
    </w:p>
    <w:p w14:paraId="32148245" w14:textId="77777777" w:rsidR="003317B1" w:rsidRPr="0043504A" w:rsidRDefault="003317B1" w:rsidP="003317B1">
      <w:pPr>
        <w:tabs>
          <w:tab w:val="left" w:pos="5130"/>
        </w:tabs>
        <w:jc w:val="both"/>
        <w:rPr>
          <w:rFonts w:ascii="Calibri" w:eastAsia="Calibri" w:hAnsi="Calibri"/>
          <w:sz w:val="22"/>
          <w:szCs w:val="22"/>
        </w:rPr>
      </w:pPr>
      <w:r w:rsidRPr="0043504A">
        <w:rPr>
          <w:rFonts w:ascii="Calibri" w:eastAsia="Calibri" w:hAnsi="Calibri"/>
          <w:sz w:val="22"/>
          <w:szCs w:val="22"/>
        </w:rPr>
        <w:t xml:space="preserve">                              </w:t>
      </w:r>
    </w:p>
    <w:p w14:paraId="57D65420" w14:textId="77777777" w:rsidR="003317B1" w:rsidRPr="0043504A" w:rsidRDefault="003317B1" w:rsidP="003317B1">
      <w:pPr>
        <w:tabs>
          <w:tab w:val="left" w:pos="5130"/>
        </w:tabs>
        <w:jc w:val="both"/>
        <w:rPr>
          <w:rFonts w:ascii="Calibri" w:eastAsia="Calibri" w:hAnsi="Calibri"/>
          <w:sz w:val="22"/>
          <w:szCs w:val="22"/>
        </w:rPr>
      </w:pPr>
      <w:r w:rsidRPr="0043504A">
        <w:rPr>
          <w:rFonts w:ascii="Calibri" w:eastAsia="Calibri" w:hAnsi="Calibri"/>
          <w:sz w:val="22"/>
          <w:szCs w:val="22"/>
        </w:rPr>
        <w:t xml:space="preserve">(atstovo pareigų pavadinimas, vardas, pavardė)            </w:t>
      </w:r>
    </w:p>
    <w:p w14:paraId="54663F44" w14:textId="77777777" w:rsidR="003317B1" w:rsidRPr="0043504A" w:rsidRDefault="003317B1" w:rsidP="003317B1">
      <w:pPr>
        <w:spacing w:after="160" w:line="259" w:lineRule="auto"/>
        <w:rPr>
          <w:rFonts w:ascii="Calibri" w:eastAsia="Calibri" w:hAnsi="Calibri"/>
          <w:sz w:val="22"/>
          <w:szCs w:val="22"/>
        </w:rPr>
      </w:pPr>
    </w:p>
    <w:p w14:paraId="657874E9" w14:textId="77777777" w:rsidR="003F62D4" w:rsidRDefault="003F62D4"/>
    <w:sectPr w:rsidR="003F62D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5BFF"/>
    <w:multiLevelType w:val="hybridMultilevel"/>
    <w:tmpl w:val="CA5CB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2C7C96"/>
    <w:multiLevelType w:val="multilevel"/>
    <w:tmpl w:val="026ADBD4"/>
    <w:lvl w:ilvl="0">
      <w:start w:val="7"/>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63990393">
    <w:abstractNumId w:val="2"/>
  </w:num>
  <w:num w:numId="2" w16cid:durableId="1680767761">
    <w:abstractNumId w:val="0"/>
  </w:num>
  <w:num w:numId="3" w16cid:durableId="134539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71"/>
    <w:rsid w:val="00063682"/>
    <w:rsid w:val="0007678E"/>
    <w:rsid w:val="00133D21"/>
    <w:rsid w:val="001A7452"/>
    <w:rsid w:val="001E2B33"/>
    <w:rsid w:val="002050F6"/>
    <w:rsid w:val="00266D71"/>
    <w:rsid w:val="002C0C71"/>
    <w:rsid w:val="003317B1"/>
    <w:rsid w:val="003804E1"/>
    <w:rsid w:val="00383386"/>
    <w:rsid w:val="00383AF5"/>
    <w:rsid w:val="003A0BCC"/>
    <w:rsid w:val="003D2A3A"/>
    <w:rsid w:val="003E4449"/>
    <w:rsid w:val="003F62D4"/>
    <w:rsid w:val="00422E08"/>
    <w:rsid w:val="00460AC7"/>
    <w:rsid w:val="005036C7"/>
    <w:rsid w:val="00543B43"/>
    <w:rsid w:val="00587BF5"/>
    <w:rsid w:val="005904FB"/>
    <w:rsid w:val="00610CA8"/>
    <w:rsid w:val="006266A6"/>
    <w:rsid w:val="006D036E"/>
    <w:rsid w:val="00800BFA"/>
    <w:rsid w:val="008B0E49"/>
    <w:rsid w:val="008F06D8"/>
    <w:rsid w:val="0092071B"/>
    <w:rsid w:val="009E757F"/>
    <w:rsid w:val="00A143BF"/>
    <w:rsid w:val="00A40B0C"/>
    <w:rsid w:val="00AB56BB"/>
    <w:rsid w:val="00B02140"/>
    <w:rsid w:val="00B431C1"/>
    <w:rsid w:val="00B729B4"/>
    <w:rsid w:val="00BA3B11"/>
    <w:rsid w:val="00C31EA8"/>
    <w:rsid w:val="00CD1A6B"/>
    <w:rsid w:val="00CF4110"/>
    <w:rsid w:val="00CF6200"/>
    <w:rsid w:val="00D17072"/>
    <w:rsid w:val="00DE6CF8"/>
    <w:rsid w:val="00E558EC"/>
    <w:rsid w:val="00E80B01"/>
    <w:rsid w:val="00EE21E6"/>
    <w:rsid w:val="00EF3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975BCA"/>
  <w15:chartTrackingRefBased/>
  <w15:docId w15:val="{1329D522-45EC-4226-83B4-903A7CD4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71"/>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266D71"/>
    <w:pPr>
      <w:spacing w:after="160" w:line="259" w:lineRule="auto"/>
      <w:ind w:left="720"/>
      <w:contextualSpacing/>
    </w:pPr>
    <w:rPr>
      <w:rFonts w:ascii="Calibri" w:eastAsia="Calibri" w:hAnsi="Calibri"/>
      <w:sz w:val="22"/>
      <w:szCs w:val="22"/>
    </w:rPr>
  </w:style>
  <w:style w:type="paragraph" w:customStyle="1" w:styleId="1tekstas">
    <w:name w:val="1. tekstas"/>
    <w:basedOn w:val="BodyTextIndent"/>
    <w:link w:val="1tekstasChar"/>
    <w:qFormat/>
    <w:rsid w:val="00266D71"/>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266D71"/>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266D71"/>
    <w:pPr>
      <w:numPr>
        <w:ilvl w:val="1"/>
      </w:numPr>
      <w:tabs>
        <w:tab w:val="num" w:pos="360"/>
        <w:tab w:val="num" w:pos="1209"/>
      </w:tabs>
      <w:ind w:left="2007" w:hanging="360"/>
    </w:pPr>
  </w:style>
  <w:style w:type="paragraph" w:customStyle="1" w:styleId="111tekstas">
    <w:name w:val="1.1.1 tekstas"/>
    <w:basedOn w:val="11tekstas"/>
    <w:qFormat/>
    <w:rsid w:val="00266D71"/>
    <w:pPr>
      <w:numPr>
        <w:ilvl w:val="2"/>
      </w:numPr>
      <w:tabs>
        <w:tab w:val="num" w:pos="360"/>
        <w:tab w:val="num" w:pos="1209"/>
        <w:tab w:val="left" w:pos="1418"/>
        <w:tab w:val="left" w:pos="1560"/>
      </w:tabs>
      <w:ind w:left="2727" w:hanging="180"/>
    </w:pPr>
  </w:style>
  <w:style w:type="paragraph" w:customStyle="1" w:styleId="BodyText1">
    <w:name w:val="Body Text1"/>
    <w:rsid w:val="00266D7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66D71"/>
    <w:rPr>
      <w:rFonts w:ascii="Calibri" w:eastAsia="Calibri" w:hAnsi="Calibri" w:cs="Times New Roman"/>
      <w:kern w:val="0"/>
      <w14:ligatures w14:val="none"/>
    </w:rPr>
  </w:style>
  <w:style w:type="paragraph" w:customStyle="1" w:styleId="0Punktai">
    <w:name w:val="0_Punktai"/>
    <w:basedOn w:val="Normal"/>
    <w:rsid w:val="00266D71"/>
    <w:pPr>
      <w:ind w:firstLine="567"/>
      <w:jc w:val="both"/>
    </w:pPr>
    <w:rPr>
      <w:sz w:val="20"/>
      <w:lang w:eastAsia="lt-LT"/>
    </w:rPr>
  </w:style>
  <w:style w:type="paragraph" w:styleId="BodyTextIndent">
    <w:name w:val="Body Text Indent"/>
    <w:basedOn w:val="Normal"/>
    <w:link w:val="BodyTextIndentChar"/>
    <w:uiPriority w:val="99"/>
    <w:semiHidden/>
    <w:unhideWhenUsed/>
    <w:rsid w:val="00266D71"/>
    <w:pPr>
      <w:spacing w:after="120"/>
      <w:ind w:left="283"/>
    </w:pPr>
  </w:style>
  <w:style w:type="character" w:customStyle="1" w:styleId="BodyTextIndentChar">
    <w:name w:val="Body Text Indent Char"/>
    <w:basedOn w:val="DefaultParagraphFont"/>
    <w:link w:val="BodyTextIndent"/>
    <w:uiPriority w:val="99"/>
    <w:semiHidden/>
    <w:rsid w:val="00266D71"/>
    <w:rPr>
      <w:rFonts w:ascii="Times New Roman" w:eastAsia="Times New Roman" w:hAnsi="Times New Roman" w:cs="Times New Roman"/>
      <w:kern w:val="0"/>
      <w:sz w:val="24"/>
      <w:szCs w:val="20"/>
      <w14:ligatures w14:val="none"/>
    </w:rPr>
  </w:style>
  <w:style w:type="paragraph" w:customStyle="1" w:styleId="SSutPunktas">
    <w:name w:val="SSutPunktas"/>
    <w:basedOn w:val="Normal"/>
    <w:link w:val="SSutPunktasDiagrama"/>
    <w:rsid w:val="008F06D8"/>
    <w:pPr>
      <w:suppressAutoHyphens/>
      <w:spacing w:after="57"/>
      <w:jc w:val="both"/>
      <w:outlineLvl w:val="1"/>
    </w:pPr>
    <w:rPr>
      <w:rFonts w:eastAsia="HG Mincho Light J"/>
      <w:color w:val="000000"/>
      <w:sz w:val="20"/>
      <w:szCs w:val="24"/>
      <w:lang w:val="x-none" w:eastAsia="x-none"/>
    </w:rPr>
  </w:style>
  <w:style w:type="character" w:customStyle="1" w:styleId="SSutPunktasDiagrama">
    <w:name w:val="SSutPunktas Diagrama"/>
    <w:link w:val="SSutPunktas"/>
    <w:rsid w:val="008F06D8"/>
    <w:rPr>
      <w:rFonts w:ascii="Times New Roman" w:eastAsia="HG Mincho Light J" w:hAnsi="Times New Roman" w:cs="Times New Roman"/>
      <w:color w:val="000000"/>
      <w:kern w:val="0"/>
      <w:sz w:val="20"/>
      <w:szCs w:val="24"/>
      <w:lang w:val="x-none" w:eastAsia="x-none"/>
      <w14:ligatures w14:val="none"/>
    </w:rPr>
  </w:style>
  <w:style w:type="paragraph" w:styleId="Revision">
    <w:name w:val="Revision"/>
    <w:hidden/>
    <w:uiPriority w:val="99"/>
    <w:semiHidden/>
    <w:rsid w:val="00A143BF"/>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143BF"/>
    <w:rPr>
      <w:sz w:val="16"/>
      <w:szCs w:val="16"/>
    </w:rPr>
  </w:style>
  <w:style w:type="paragraph" w:styleId="CommentText">
    <w:name w:val="annotation text"/>
    <w:basedOn w:val="Normal"/>
    <w:link w:val="CommentTextChar"/>
    <w:uiPriority w:val="99"/>
    <w:unhideWhenUsed/>
    <w:rsid w:val="00A143BF"/>
    <w:rPr>
      <w:sz w:val="20"/>
    </w:rPr>
  </w:style>
  <w:style w:type="character" w:customStyle="1" w:styleId="CommentTextChar">
    <w:name w:val="Comment Text Char"/>
    <w:basedOn w:val="DefaultParagraphFont"/>
    <w:link w:val="CommentText"/>
    <w:uiPriority w:val="99"/>
    <w:rsid w:val="00A143B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43BF"/>
    <w:rPr>
      <w:b/>
      <w:bCs/>
    </w:rPr>
  </w:style>
  <w:style w:type="character" w:customStyle="1" w:styleId="CommentSubjectChar">
    <w:name w:val="Comment Subject Char"/>
    <w:basedOn w:val="CommentTextChar"/>
    <w:link w:val="CommentSubject"/>
    <w:uiPriority w:val="99"/>
    <w:semiHidden/>
    <w:rsid w:val="00A143BF"/>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1A7452"/>
    <w:rPr>
      <w:color w:val="0563C1" w:themeColor="hyperlink"/>
      <w:u w:val="single"/>
    </w:rPr>
  </w:style>
  <w:style w:type="character" w:styleId="UnresolvedMention">
    <w:name w:val="Unresolved Mention"/>
    <w:basedOn w:val="DefaultParagraphFont"/>
    <w:uiPriority w:val="99"/>
    <w:semiHidden/>
    <w:unhideWhenUsed/>
    <w:rsid w:val="001A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rostat/databrowser/view/PRC_HICP_MV12R/default/table?lang=en" TargetMode="External"/><Relationship Id="rId5" Type="http://schemas.openxmlformats.org/officeDocument/2006/relationships/hyperlink" Target="mailto:info@ans.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C5D49651E4C23AA60CC0BDB348B43"/>
        <w:category>
          <w:name w:val="General"/>
          <w:gallery w:val="placeholder"/>
        </w:category>
        <w:types>
          <w:type w:val="bbPlcHdr"/>
        </w:types>
        <w:behaviors>
          <w:behavior w:val="content"/>
        </w:behaviors>
        <w:guid w:val="{F7526AF7-4319-4F0C-9717-741EE84BB03C}"/>
      </w:docPartPr>
      <w:docPartBody>
        <w:p w:rsidR="00081981" w:rsidRDefault="000572FA" w:rsidP="000572FA">
          <w:pPr>
            <w:pStyle w:val="EA8C5D49651E4C23AA60CC0BDB348B43"/>
          </w:pPr>
          <w:r>
            <w:rPr>
              <w:rStyle w:val="PlaceholderText"/>
            </w:rPr>
            <w:t>Choose an item.</w:t>
          </w:r>
        </w:p>
      </w:docPartBody>
    </w:docPart>
    <w:docPart>
      <w:docPartPr>
        <w:name w:val="0822E24E1C0F4323B4571BAA489F4600"/>
        <w:category>
          <w:name w:val="General"/>
          <w:gallery w:val="placeholder"/>
        </w:category>
        <w:types>
          <w:type w:val="bbPlcHdr"/>
        </w:types>
        <w:behaviors>
          <w:behavior w:val="content"/>
        </w:behaviors>
        <w:guid w:val="{615AAE9A-9780-498F-AAAC-AB0EE97A7268}"/>
      </w:docPartPr>
      <w:docPartBody>
        <w:p w:rsidR="00081981" w:rsidRDefault="000572FA" w:rsidP="000572FA">
          <w:pPr>
            <w:pStyle w:val="0822E24E1C0F4323B4571BAA489F4600"/>
          </w:pPr>
          <w:r>
            <w:rPr>
              <w:rStyle w:val="PlaceholderText"/>
            </w:rPr>
            <w:t>Choose an item.</w:t>
          </w:r>
        </w:p>
      </w:docPartBody>
    </w:docPart>
    <w:docPart>
      <w:docPartPr>
        <w:name w:val="4928AD266D9745D49254C98FC00F49F8"/>
        <w:category>
          <w:name w:val="General"/>
          <w:gallery w:val="placeholder"/>
        </w:category>
        <w:types>
          <w:type w:val="bbPlcHdr"/>
        </w:types>
        <w:behaviors>
          <w:behavior w:val="content"/>
        </w:behaviors>
        <w:guid w:val="{B07AC187-2A85-4B11-BEBB-3B7CA497CD55}"/>
      </w:docPartPr>
      <w:docPartBody>
        <w:p w:rsidR="00081981" w:rsidRDefault="000572FA" w:rsidP="000572FA">
          <w:pPr>
            <w:pStyle w:val="4928AD266D9745D49254C98FC00F49F8"/>
          </w:pPr>
          <w:r>
            <w:rPr>
              <w:rStyle w:val="PlaceholderText"/>
            </w:rPr>
            <w:t>Choose an item.</w:t>
          </w:r>
        </w:p>
      </w:docPartBody>
    </w:docPart>
    <w:docPart>
      <w:docPartPr>
        <w:name w:val="2CABED4537674A4AB84F05E1CCC5F02D"/>
        <w:category>
          <w:name w:val="General"/>
          <w:gallery w:val="placeholder"/>
        </w:category>
        <w:types>
          <w:type w:val="bbPlcHdr"/>
        </w:types>
        <w:behaviors>
          <w:behavior w:val="content"/>
        </w:behaviors>
        <w:guid w:val="{9CD2A5F6-EB4C-4A2B-BEA5-BDB2366AD071}"/>
      </w:docPartPr>
      <w:docPartBody>
        <w:p w:rsidR="00081981" w:rsidRDefault="000572FA" w:rsidP="000572FA">
          <w:pPr>
            <w:pStyle w:val="2CABED4537674A4AB84F05E1CCC5F02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71"/>
    <w:rsid w:val="000572FA"/>
    <w:rsid w:val="00081981"/>
    <w:rsid w:val="000E6EBD"/>
    <w:rsid w:val="002D2BCD"/>
    <w:rsid w:val="0032296C"/>
    <w:rsid w:val="005036C7"/>
    <w:rsid w:val="005904FB"/>
    <w:rsid w:val="00610CA8"/>
    <w:rsid w:val="00670CCC"/>
    <w:rsid w:val="009806BA"/>
    <w:rsid w:val="00A51642"/>
    <w:rsid w:val="00B14B71"/>
    <w:rsid w:val="00B431C1"/>
    <w:rsid w:val="00CD1A6B"/>
    <w:rsid w:val="00E24CFF"/>
    <w:rsid w:val="00E558EC"/>
    <w:rsid w:val="00EE2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2FA"/>
  </w:style>
  <w:style w:type="paragraph" w:customStyle="1" w:styleId="EA8C5D49651E4C23AA60CC0BDB348B43">
    <w:name w:val="EA8C5D49651E4C23AA60CC0BDB348B43"/>
    <w:rsid w:val="000572FA"/>
  </w:style>
  <w:style w:type="paragraph" w:customStyle="1" w:styleId="0822E24E1C0F4323B4571BAA489F4600">
    <w:name w:val="0822E24E1C0F4323B4571BAA489F4600"/>
    <w:rsid w:val="000572FA"/>
  </w:style>
  <w:style w:type="paragraph" w:customStyle="1" w:styleId="4928AD266D9745D49254C98FC00F49F8">
    <w:name w:val="4928AD266D9745D49254C98FC00F49F8"/>
    <w:rsid w:val="000572FA"/>
  </w:style>
  <w:style w:type="paragraph" w:customStyle="1" w:styleId="2CABED4537674A4AB84F05E1CCC5F02D">
    <w:name w:val="2CABED4537674A4AB84F05E1CCC5F02D"/>
    <w:rsid w:val="00057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16</Pages>
  <Words>33242</Words>
  <Characters>18949</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Aušra Banaitė</cp:lastModifiedBy>
  <cp:revision>13</cp:revision>
  <dcterms:created xsi:type="dcterms:W3CDTF">2024-11-13T12:20:00Z</dcterms:created>
  <dcterms:modified xsi:type="dcterms:W3CDTF">2025-04-02T18:00:00Z</dcterms:modified>
</cp:coreProperties>
</file>