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C8C5"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3319F0"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298AFB1" w14:textId="4E24A55D" w:rsidR="00DF25F5" w:rsidRPr="00E34559" w:rsidRDefault="00AE019A" w:rsidP="00DF25F5">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0BDA47C2" wp14:editId="4FFF8C1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698C8F5" w14:textId="77777777" w:rsidR="00DF25F5" w:rsidRPr="00E34559" w:rsidRDefault="00DF25F5" w:rsidP="00DF25F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E622691" w14:textId="77777777" w:rsidR="00DF25F5" w:rsidRPr="00352686" w:rsidRDefault="00DF25F5" w:rsidP="00DF25F5">
      <w:pPr>
        <w:spacing w:after="0"/>
        <w:jc w:val="center"/>
        <w:rPr>
          <w:rFonts w:ascii="Times New Roman" w:hAnsi="Times New Roman" w:cs="Times New Roman"/>
          <w:b/>
        </w:rPr>
      </w:pPr>
      <w:r w:rsidRPr="00352686">
        <w:rPr>
          <w:rFonts w:ascii="Times New Roman" w:hAnsi="Times New Roman" w:cs="Times New Roman"/>
          <w:b/>
        </w:rPr>
        <w:t>KARALIAUS MINDAUGO PROFESINIO MOKYMO CENTRAS</w:t>
      </w:r>
    </w:p>
    <w:p w14:paraId="254ADB12" w14:textId="77777777" w:rsidR="00806677" w:rsidRPr="00F73C78" w:rsidRDefault="00806677" w:rsidP="00806677">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43C2FF6E" w14:textId="77777777" w:rsidR="00806677" w:rsidRPr="00F73C78" w:rsidRDefault="00806677" w:rsidP="00806677">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78194D6E" w14:textId="2ACDFA26" w:rsidR="00BC330F" w:rsidRPr="001A28ED" w:rsidRDefault="00806677" w:rsidP="00806677">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lang w:val="pt-PT"/>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1A28ED">
        <w:rPr>
          <w:rFonts w:ascii="Times New Roman" w:hAnsi="Times New Roman" w:cs="Times New Roman"/>
          <w:color w:val="000000"/>
          <w:sz w:val="18"/>
          <w:szCs w:val="18"/>
          <w:bdr w:val="none" w:sz="0" w:space="0" w:color="auto" w:frame="1"/>
          <w:lang w:val="pt-PT"/>
        </w:rPr>
        <w:t> </w:t>
      </w:r>
    </w:p>
    <w:p w14:paraId="011EA298" w14:textId="77777777" w:rsidR="00806677" w:rsidRPr="00F73C78" w:rsidRDefault="00806677" w:rsidP="00806677">
      <w:pPr>
        <w:widowControl w:val="0"/>
        <w:autoSpaceDE w:val="0"/>
        <w:autoSpaceDN w:val="0"/>
        <w:adjustRightInd w:val="0"/>
        <w:spacing w:after="0" w:line="240" w:lineRule="auto"/>
        <w:ind w:right="-178" w:firstLine="720"/>
        <w:jc w:val="center"/>
        <w:rPr>
          <w:rFonts w:ascii="Times New Roman" w:eastAsia="Calibri" w:hAnsi="Times New Roman" w:cs="Times New Roman"/>
          <w:sz w:val="18"/>
          <w:szCs w:val="18"/>
          <w:lang w:eastAsia="lt-LT"/>
        </w:rPr>
      </w:pPr>
    </w:p>
    <w:p w14:paraId="7DBC7ADB" w14:textId="77777777" w:rsidR="00BC330F" w:rsidRPr="003319F0"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352686"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lang w:eastAsia="lt-LT"/>
        </w:rPr>
      </w:pPr>
      <w:r w:rsidRPr="00352686">
        <w:rPr>
          <w:rFonts w:ascii="Times New Roman" w:eastAsia="Calibri" w:hAnsi="Times New Roman" w:cs="Times New Roman"/>
          <w:i/>
          <w:lang w:eastAsia="lt-LT"/>
        </w:rPr>
        <w:t>PATVIRTINTA</w:t>
      </w:r>
    </w:p>
    <w:p w14:paraId="2A8CDC7D" w14:textId="77777777" w:rsidR="00BC330F" w:rsidRPr="00352686"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lang w:eastAsia="lt-LT"/>
        </w:rPr>
      </w:pPr>
    </w:p>
    <w:p w14:paraId="78F36E97" w14:textId="26E40546" w:rsidR="00BC330F" w:rsidRPr="00352686" w:rsidRDefault="00DF25F5" w:rsidP="00BC330F">
      <w:pPr>
        <w:spacing w:after="120" w:line="20" w:lineRule="atLeast"/>
        <w:ind w:left="5245"/>
        <w:contextualSpacing/>
        <w:rPr>
          <w:rFonts w:ascii="Times New Roman" w:eastAsiaTheme="minorEastAsia" w:hAnsi="Times New Roman" w:cs="Times New Roman"/>
          <w:i/>
          <w:iCs/>
          <w:lang w:eastAsia="lt-LT"/>
        </w:rPr>
      </w:pPr>
      <w:r w:rsidRPr="00352686">
        <w:rPr>
          <w:rFonts w:ascii="Times New Roman" w:eastAsiaTheme="minorEastAsia" w:hAnsi="Times New Roman" w:cs="Times New Roman"/>
          <w:i/>
          <w:iCs/>
          <w:lang w:eastAsia="lt-LT"/>
        </w:rPr>
        <w:t>Karaliaus Mindaugo profesinio mokymo centro</w:t>
      </w:r>
      <w:r w:rsidR="00BC330F" w:rsidRPr="00352686">
        <w:rPr>
          <w:rFonts w:ascii="Times New Roman" w:eastAsiaTheme="minorEastAsia" w:hAnsi="Times New Roman" w:cs="Times New Roman"/>
          <w:i/>
          <w:iCs/>
          <w:lang w:eastAsia="lt-LT"/>
        </w:rPr>
        <w:t xml:space="preserve"> viešojo pirkimo komisijos </w:t>
      </w:r>
      <w:r w:rsidRPr="00F26BCC">
        <w:rPr>
          <w:rFonts w:ascii="Times New Roman" w:eastAsiaTheme="minorEastAsia" w:hAnsi="Times New Roman" w:cs="Times New Roman"/>
          <w:lang w:eastAsia="lt-LT"/>
        </w:rPr>
        <w:t>202</w:t>
      </w:r>
      <w:r w:rsidR="004F1EF2">
        <w:rPr>
          <w:rFonts w:ascii="Times New Roman" w:eastAsiaTheme="minorEastAsia" w:hAnsi="Times New Roman" w:cs="Times New Roman"/>
          <w:lang w:eastAsia="lt-LT"/>
        </w:rPr>
        <w:t>5</w:t>
      </w:r>
      <w:r w:rsidRPr="00F26BCC">
        <w:rPr>
          <w:rFonts w:ascii="Times New Roman" w:eastAsiaTheme="minorEastAsia" w:hAnsi="Times New Roman" w:cs="Times New Roman"/>
          <w:lang w:eastAsia="lt-LT"/>
        </w:rPr>
        <w:t>-</w:t>
      </w:r>
      <w:r w:rsidR="003001C8">
        <w:rPr>
          <w:rFonts w:ascii="Times New Roman" w:eastAsiaTheme="minorEastAsia" w:hAnsi="Times New Roman" w:cs="Times New Roman"/>
          <w:lang w:eastAsia="lt-LT"/>
        </w:rPr>
        <w:t>04</w:t>
      </w:r>
      <w:r w:rsidRPr="00F26BCC">
        <w:rPr>
          <w:rFonts w:ascii="Times New Roman" w:eastAsiaTheme="minorEastAsia" w:hAnsi="Times New Roman" w:cs="Times New Roman"/>
          <w:lang w:eastAsia="lt-LT"/>
        </w:rPr>
        <w:t>-</w:t>
      </w:r>
      <w:r w:rsidR="002A334C">
        <w:rPr>
          <w:rFonts w:ascii="Times New Roman" w:eastAsiaTheme="minorEastAsia" w:hAnsi="Times New Roman" w:cs="Times New Roman"/>
          <w:lang w:eastAsia="lt-LT"/>
        </w:rPr>
        <w:t>03</w:t>
      </w:r>
      <w:r w:rsidR="00BC330F" w:rsidRPr="00F26BCC">
        <w:rPr>
          <w:rFonts w:ascii="Times New Roman" w:eastAsiaTheme="minorEastAsia" w:hAnsi="Times New Roman" w:cs="Times New Roman"/>
          <w:lang w:eastAsia="lt-LT"/>
        </w:rPr>
        <w:t xml:space="preserve"> d</w:t>
      </w:r>
      <w:r w:rsidR="00BC330F" w:rsidRPr="00352686">
        <w:rPr>
          <w:rFonts w:ascii="Times New Roman" w:eastAsiaTheme="minorEastAsia" w:hAnsi="Times New Roman" w:cs="Times New Roman"/>
          <w:lang w:eastAsia="lt-LT"/>
        </w:rPr>
        <w:t xml:space="preserve">. protokolu Nr. </w:t>
      </w:r>
      <w:r w:rsidR="00F26BCC">
        <w:rPr>
          <w:rFonts w:ascii="Times New Roman" w:eastAsiaTheme="minorEastAsia" w:hAnsi="Times New Roman" w:cs="Times New Roman"/>
          <w:lang w:eastAsia="lt-LT"/>
        </w:rPr>
        <w:t>1</w:t>
      </w:r>
    </w:p>
    <w:p w14:paraId="6AE646F9" w14:textId="77777777" w:rsidR="00693115" w:rsidRPr="002A334C" w:rsidRDefault="00BC330F" w:rsidP="00BC330F">
      <w:pPr>
        <w:spacing w:after="120" w:line="20" w:lineRule="atLeast"/>
        <w:ind w:left="5245"/>
        <w:contextualSpacing/>
        <w:rPr>
          <w:rFonts w:ascii="Times New Roman" w:eastAsiaTheme="minorEastAsia" w:hAnsi="Times New Roman" w:cs="Times New Roman"/>
          <w:i/>
          <w:lang w:eastAsia="lt-LT"/>
        </w:rPr>
      </w:pPr>
      <w:r w:rsidRPr="00352686">
        <w:rPr>
          <w:rFonts w:ascii="Times New Roman" w:eastAsiaTheme="minorEastAsia" w:hAnsi="Times New Roman" w:cs="Times New Roman"/>
          <w:iCs/>
          <w:lang w:eastAsia="lt-LT"/>
        </w:rPr>
        <w:t xml:space="preserve">PAKEITIMAI PATVIRTINTI:  </w:t>
      </w:r>
      <w:r w:rsidRPr="002A334C">
        <w:rPr>
          <w:rFonts w:ascii="Times New Roman" w:eastAsiaTheme="minorEastAsia" w:hAnsi="Times New Roman" w:cs="Times New Roman"/>
          <w:i/>
          <w:lang w:eastAsia="lt-LT"/>
        </w:rPr>
        <w:t>netaikoma</w:t>
      </w:r>
    </w:p>
    <w:p w14:paraId="7FB4496C" w14:textId="77777777" w:rsidR="00BC330F" w:rsidRPr="00352686"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lang w:eastAsia="lt-LT"/>
        </w:rPr>
      </w:pPr>
    </w:p>
    <w:p w14:paraId="42719F3B"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BF682F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5B0AD9C1"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4A509868"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10F398B6" w14:textId="77777777" w:rsidR="00BC330F" w:rsidRPr="00352686"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lang w:eastAsia="lt-LT"/>
        </w:rPr>
      </w:pPr>
    </w:p>
    <w:p w14:paraId="6C364A2B" w14:textId="77777777" w:rsidR="00BC330F" w:rsidRPr="00352686"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lang w:eastAsia="lt-LT"/>
        </w:rPr>
      </w:pPr>
    </w:p>
    <w:p w14:paraId="3C83330D" w14:textId="694A3B68" w:rsidR="003D1CEA" w:rsidRPr="00352686" w:rsidRDefault="00BC330F" w:rsidP="00806677">
      <w:pPr>
        <w:widowControl w:val="0"/>
        <w:tabs>
          <w:tab w:val="left" w:pos="2790"/>
          <w:tab w:val="right" w:leader="underscore" w:pos="8505"/>
        </w:tabs>
        <w:autoSpaceDE w:val="0"/>
        <w:autoSpaceDN w:val="0"/>
        <w:adjustRightInd w:val="0"/>
        <w:spacing w:after="0" w:line="276" w:lineRule="auto"/>
        <w:jc w:val="center"/>
        <w:rPr>
          <w:rFonts w:ascii="Times New Roman" w:hAnsi="Times New Roman" w:cs="Times New Roman"/>
          <w:b/>
          <w:bCs/>
        </w:rPr>
      </w:pPr>
      <w:r w:rsidRPr="00352686">
        <w:rPr>
          <w:rFonts w:ascii="Times New Roman" w:eastAsia="Calibri" w:hAnsi="Times New Roman" w:cs="Times New Roman"/>
          <w:b/>
          <w:lang w:eastAsia="lt-LT"/>
        </w:rPr>
        <w:t>SUPAPRASTINTAS ATVIRAS KONKURSAS</w:t>
      </w:r>
      <w:r w:rsidR="00806677">
        <w:rPr>
          <w:rFonts w:ascii="Times New Roman" w:eastAsia="Calibri" w:hAnsi="Times New Roman" w:cs="Times New Roman"/>
          <w:b/>
          <w:lang w:eastAsia="lt-LT"/>
        </w:rPr>
        <w:t xml:space="preserve"> </w:t>
      </w:r>
      <w:r w:rsidR="00190B1F" w:rsidRPr="00352686">
        <w:rPr>
          <w:rFonts w:ascii="Times New Roman" w:hAnsi="Times New Roman" w:cs="Times New Roman"/>
          <w:b/>
          <w:bCs/>
        </w:rPr>
        <w:t xml:space="preserve">PIRKIMAS </w:t>
      </w:r>
    </w:p>
    <w:p w14:paraId="25BCFC61" w14:textId="77777777" w:rsidR="001A28ED" w:rsidRPr="000D295B" w:rsidRDefault="001A28ED" w:rsidP="001A28ED">
      <w:pPr>
        <w:jc w:val="center"/>
        <w:rPr>
          <w:rFonts w:ascii="Times New Roman" w:eastAsia="Helvetica" w:hAnsi="Times New Roman" w:cs="Times New Roman"/>
          <w:b/>
          <w:bCs/>
          <w:caps/>
        </w:rPr>
      </w:pPr>
      <w:r w:rsidRPr="000D295B">
        <w:rPr>
          <w:rFonts w:ascii="Times New Roman" w:eastAsia="Helvetica" w:hAnsi="Times New Roman" w:cs="Times New Roman"/>
          <w:b/>
          <w:bCs/>
          <w:caps/>
        </w:rPr>
        <w:t>M1 KLASĖS KELEIVINIS ĮKRAUNAMAS HIBRIDINIS MIKROAUTOBUSAS</w:t>
      </w:r>
    </w:p>
    <w:p w14:paraId="104A4AA6" w14:textId="77777777" w:rsidR="003D1CEA" w:rsidRPr="00352686" w:rsidRDefault="003D1CEA" w:rsidP="003D1CEA">
      <w:pPr>
        <w:tabs>
          <w:tab w:val="left" w:pos="3150"/>
        </w:tabs>
        <w:spacing w:line="276" w:lineRule="auto"/>
        <w:jc w:val="center"/>
        <w:rPr>
          <w:rFonts w:ascii="Times New Roman" w:hAnsi="Times New Roman" w:cs="Times New Roman"/>
          <w:b/>
          <w:bCs/>
        </w:rPr>
      </w:pPr>
    </w:p>
    <w:p w14:paraId="040F75E6" w14:textId="457D6FEF" w:rsidR="00BC330F" w:rsidRPr="00352686" w:rsidRDefault="00BC330F" w:rsidP="00BC330F">
      <w:pPr>
        <w:tabs>
          <w:tab w:val="left" w:pos="3150"/>
        </w:tabs>
        <w:spacing w:after="0" w:line="276" w:lineRule="auto"/>
        <w:jc w:val="center"/>
        <w:rPr>
          <w:rFonts w:ascii="Times New Roman" w:hAnsi="Times New Roman" w:cs="Times New Roman"/>
          <w:b/>
        </w:rPr>
      </w:pPr>
      <w:r w:rsidRPr="00352686">
        <w:rPr>
          <w:rFonts w:ascii="Times New Roman" w:eastAsiaTheme="minorEastAsia" w:hAnsi="Times New Roman" w:cs="Times New Roman"/>
          <w:b/>
          <w:bCs/>
          <w:lang w:eastAsia="lt-LT"/>
        </w:rPr>
        <w:t>Versija Nr</w:t>
      </w:r>
      <w:r w:rsidR="004F1EF2">
        <w:rPr>
          <w:rFonts w:ascii="Times New Roman" w:eastAsiaTheme="minorEastAsia" w:hAnsi="Times New Roman" w:cs="Times New Roman"/>
          <w:b/>
          <w:bCs/>
          <w:lang w:eastAsia="lt-LT"/>
        </w:rPr>
        <w:t>. 1</w:t>
      </w:r>
    </w:p>
    <w:p w14:paraId="602A9879"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r w:rsidRPr="00352686">
        <w:rPr>
          <w:rFonts w:ascii="Times New Roman" w:eastAsia="Calibri" w:hAnsi="Times New Roman" w:cs="Times New Roman"/>
          <w:b/>
          <w:lang w:eastAsia="lt-LT"/>
        </w:rPr>
        <w:t xml:space="preserve"> </w:t>
      </w:r>
    </w:p>
    <w:p w14:paraId="5D284255"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C8591B1"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B3312D5" w14:textId="77777777" w:rsidR="00BC330F"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134D57C9" w14:textId="77777777" w:rsidR="00B52269" w:rsidRPr="00352686" w:rsidRDefault="00B52269"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516665FF" w14:textId="77777777" w:rsidR="00BC330F" w:rsidRPr="00352686"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lang w:eastAsia="lt-LT"/>
        </w:rPr>
      </w:pPr>
    </w:p>
    <w:p w14:paraId="60BA4397"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3319F0"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3319F0" w:rsidRDefault="00BC330F" w:rsidP="00BC330F">
      <w:pPr>
        <w:spacing w:after="0" w:line="240" w:lineRule="auto"/>
        <w:rPr>
          <w:rFonts w:ascii="Times New Roman" w:eastAsia="Calibri" w:hAnsi="Times New Roman" w:cs="Times New Roman"/>
          <w:sz w:val="24"/>
        </w:rPr>
      </w:pPr>
    </w:p>
    <w:p w14:paraId="50644D9F" w14:textId="77777777" w:rsidR="00BC330F" w:rsidRPr="003319F0" w:rsidRDefault="00BC330F" w:rsidP="00BC330F">
      <w:pPr>
        <w:spacing w:after="0" w:line="240" w:lineRule="auto"/>
        <w:rPr>
          <w:rFonts w:ascii="Times New Roman" w:eastAsia="Calibri" w:hAnsi="Times New Roman" w:cs="Times New Roman"/>
          <w:sz w:val="24"/>
        </w:rPr>
      </w:pPr>
    </w:p>
    <w:p w14:paraId="3302B92F" w14:textId="77777777" w:rsidR="00BC330F" w:rsidRPr="003319F0" w:rsidRDefault="00BC330F" w:rsidP="00BC330F">
      <w:pPr>
        <w:spacing w:after="0" w:line="240" w:lineRule="auto"/>
        <w:rPr>
          <w:rFonts w:ascii="Times New Roman" w:eastAsia="Calibri" w:hAnsi="Times New Roman" w:cs="Times New Roman"/>
          <w:sz w:val="24"/>
          <w:szCs w:val="24"/>
        </w:rPr>
      </w:pPr>
    </w:p>
    <w:p w14:paraId="0A87138C" w14:textId="6B6BD43B" w:rsidR="00BC330F" w:rsidRDefault="00BC330F" w:rsidP="00BC330F">
      <w:pPr>
        <w:spacing w:after="0" w:line="240" w:lineRule="auto"/>
        <w:rPr>
          <w:rFonts w:ascii="Times New Roman" w:eastAsia="Calibri" w:hAnsi="Times New Roman" w:cs="Times New Roman"/>
          <w:sz w:val="24"/>
          <w:szCs w:val="24"/>
        </w:rPr>
      </w:pPr>
    </w:p>
    <w:p w14:paraId="22B9B979" w14:textId="678D36E8" w:rsidR="00A62D3E" w:rsidRDefault="00A62D3E" w:rsidP="00BC330F">
      <w:pPr>
        <w:spacing w:after="0" w:line="240" w:lineRule="auto"/>
        <w:rPr>
          <w:rFonts w:ascii="Times New Roman" w:eastAsia="Calibri" w:hAnsi="Times New Roman" w:cs="Times New Roman"/>
          <w:sz w:val="24"/>
          <w:szCs w:val="24"/>
        </w:rPr>
      </w:pPr>
    </w:p>
    <w:p w14:paraId="2F804FE7" w14:textId="49C3BC97" w:rsidR="00C9255B" w:rsidRDefault="00C9255B" w:rsidP="00BC330F">
      <w:pPr>
        <w:spacing w:after="0" w:line="240" w:lineRule="auto"/>
        <w:rPr>
          <w:rFonts w:ascii="Times New Roman" w:eastAsia="Calibri" w:hAnsi="Times New Roman" w:cs="Times New Roman"/>
          <w:sz w:val="24"/>
          <w:szCs w:val="24"/>
        </w:rPr>
      </w:pPr>
    </w:p>
    <w:p w14:paraId="4308BDD4" w14:textId="104FB648" w:rsidR="00C9255B" w:rsidRDefault="00C9255B" w:rsidP="00BC330F">
      <w:pPr>
        <w:spacing w:after="0" w:line="240" w:lineRule="auto"/>
        <w:rPr>
          <w:rFonts w:ascii="Times New Roman" w:eastAsia="Calibri" w:hAnsi="Times New Roman" w:cs="Times New Roman"/>
          <w:sz w:val="24"/>
          <w:szCs w:val="24"/>
        </w:rPr>
      </w:pPr>
    </w:p>
    <w:p w14:paraId="5D10A3DF" w14:textId="77777777" w:rsidR="00C9255B" w:rsidRPr="003319F0" w:rsidRDefault="00C9255B" w:rsidP="00BC330F">
      <w:pPr>
        <w:spacing w:after="0" w:line="240" w:lineRule="auto"/>
        <w:rPr>
          <w:rFonts w:ascii="Times New Roman" w:eastAsia="Calibri" w:hAnsi="Times New Roman" w:cs="Times New Roman"/>
          <w:sz w:val="24"/>
          <w:szCs w:val="24"/>
        </w:rPr>
      </w:pPr>
    </w:p>
    <w:p w14:paraId="7B05A2AB" w14:textId="77777777" w:rsidR="00BC330F" w:rsidRDefault="00BC330F" w:rsidP="00BC330F">
      <w:pPr>
        <w:spacing w:after="0" w:line="240" w:lineRule="auto"/>
        <w:rPr>
          <w:rFonts w:ascii="Times New Roman" w:eastAsia="Calibri" w:hAnsi="Times New Roman" w:cs="Times New Roman"/>
          <w:sz w:val="24"/>
          <w:szCs w:val="24"/>
        </w:rPr>
      </w:pPr>
    </w:p>
    <w:p w14:paraId="7F0DAFF6" w14:textId="77777777" w:rsidR="00B52269" w:rsidRPr="003319F0" w:rsidRDefault="00B52269" w:rsidP="00BC330F">
      <w:pPr>
        <w:spacing w:after="0" w:line="240" w:lineRule="auto"/>
        <w:rPr>
          <w:rFonts w:ascii="Times New Roman" w:eastAsia="Calibri" w:hAnsi="Times New Roman" w:cs="Times New Roman"/>
          <w:sz w:val="24"/>
          <w:szCs w:val="24"/>
        </w:rPr>
      </w:pPr>
    </w:p>
    <w:p w14:paraId="5CAE7322" w14:textId="474F5306" w:rsidR="00352686" w:rsidRDefault="00352686" w:rsidP="00BC330F">
      <w:pPr>
        <w:spacing w:after="0" w:line="240" w:lineRule="auto"/>
        <w:rPr>
          <w:rFonts w:ascii="Times New Roman" w:eastAsia="Calibri" w:hAnsi="Times New Roman" w:cs="Times New Roman"/>
          <w:sz w:val="24"/>
          <w:szCs w:val="24"/>
        </w:rPr>
      </w:pPr>
    </w:p>
    <w:p w14:paraId="2815A4FA" w14:textId="77777777" w:rsidR="00297ADA" w:rsidRPr="00297ADA" w:rsidRDefault="00297ADA" w:rsidP="00297ADA">
      <w:pPr>
        <w:spacing w:after="0" w:line="240" w:lineRule="auto"/>
        <w:rPr>
          <w:rFonts w:ascii="Times New Roman" w:eastAsia="Calibri" w:hAnsi="Times New Roman" w:cs="Times New Roman"/>
          <w:sz w:val="24"/>
          <w:szCs w:val="24"/>
        </w:rPr>
      </w:pPr>
    </w:p>
    <w:p w14:paraId="6166D4EC" w14:textId="6DAD07E9" w:rsidR="00297ADA" w:rsidRPr="00297ADA" w:rsidRDefault="00297ADA" w:rsidP="00297ADA">
      <w:pPr>
        <w:spacing w:after="0" w:line="240" w:lineRule="auto"/>
        <w:jc w:val="center"/>
        <w:rPr>
          <w:rFonts w:ascii="Times New Roman" w:eastAsia="Calibri" w:hAnsi="Times New Roman" w:cs="Times New Roman"/>
        </w:rPr>
      </w:pPr>
      <w:r w:rsidRPr="00297ADA">
        <w:rPr>
          <w:rFonts w:ascii="Times New Roman" w:eastAsia="Calibri" w:hAnsi="Times New Roman" w:cs="Times New Roman"/>
        </w:rPr>
        <w:t>Skelbimas apie pirkimą paskelbtas CVP IS interneto adresu:</w:t>
      </w:r>
    </w:p>
    <w:p w14:paraId="555C8CB3" w14:textId="4103543A" w:rsidR="00806677" w:rsidRPr="00297ADA" w:rsidRDefault="00297ADA" w:rsidP="00297ADA">
      <w:pPr>
        <w:spacing w:after="0" w:line="240" w:lineRule="auto"/>
        <w:jc w:val="center"/>
        <w:rPr>
          <w:rFonts w:ascii="Times New Roman" w:eastAsia="Calibri" w:hAnsi="Times New Roman" w:cs="Times New Roman"/>
        </w:rPr>
      </w:pPr>
      <w:r w:rsidRPr="00297ADA">
        <w:rPr>
          <w:rFonts w:ascii="Times New Roman" w:eastAsia="Calibri" w:hAnsi="Times New Roman" w:cs="Times New Roman"/>
          <w:i/>
          <w:iCs/>
        </w:rPr>
        <w:t>https://viesiejipirkimai.lt.</w:t>
      </w:r>
    </w:p>
    <w:p w14:paraId="4FB94A6D" w14:textId="77777777" w:rsidR="00BC330F" w:rsidRPr="007C704A" w:rsidRDefault="00BC330F" w:rsidP="00983088">
      <w:pPr>
        <w:numPr>
          <w:ilvl w:val="0"/>
          <w:numId w:val="3"/>
        </w:numPr>
        <w:spacing w:after="0" w:line="240" w:lineRule="auto"/>
        <w:contextualSpacing/>
        <w:jc w:val="center"/>
        <w:rPr>
          <w:rFonts w:ascii="Times New Roman" w:eastAsia="Calibri" w:hAnsi="Times New Roman" w:cs="Times New Roman"/>
          <w:b/>
          <w:lang w:eastAsia="lt-LT"/>
        </w:rPr>
      </w:pPr>
      <w:r w:rsidRPr="007C704A">
        <w:rPr>
          <w:rFonts w:ascii="Times New Roman" w:eastAsia="Calibri" w:hAnsi="Times New Roman" w:cs="Times New Roman"/>
          <w:b/>
          <w:lang w:eastAsia="lt-LT"/>
        </w:rPr>
        <w:t>BENDROSIOS NUOSTATOS</w:t>
      </w:r>
    </w:p>
    <w:p w14:paraId="12691689" w14:textId="77777777" w:rsidR="00BC330F" w:rsidRPr="007C704A" w:rsidRDefault="00BC330F" w:rsidP="00BC330F">
      <w:pPr>
        <w:spacing w:after="0" w:line="240" w:lineRule="auto"/>
        <w:ind w:left="720"/>
        <w:contextualSpacing/>
        <w:rPr>
          <w:rFonts w:ascii="Times New Roman" w:eastAsia="Calibri" w:hAnsi="Times New Roman" w:cs="Times New Roman"/>
          <w:b/>
          <w:lang w:eastAsia="lt-LT"/>
        </w:rPr>
      </w:pPr>
    </w:p>
    <w:p w14:paraId="34EED810" w14:textId="056D10C6" w:rsidR="002623E2" w:rsidRPr="00297ADA" w:rsidRDefault="00BC330F" w:rsidP="002623E2">
      <w:pPr>
        <w:spacing w:after="0" w:line="276" w:lineRule="auto"/>
        <w:jc w:val="both"/>
        <w:rPr>
          <w:rFonts w:ascii="Times New Roman" w:eastAsia="Times New Roman" w:hAnsi="Times New Roman" w:cs="Times New Roman"/>
        </w:rPr>
      </w:pPr>
      <w:r w:rsidRPr="00F31E41">
        <w:rPr>
          <w:rFonts w:ascii="Times New Roman" w:eastAsia="Times New Roman" w:hAnsi="Times New Roman" w:cs="Times New Roman"/>
          <w:b/>
        </w:rPr>
        <w:t>1.1.</w:t>
      </w:r>
      <w:r w:rsidRPr="00F31E41">
        <w:rPr>
          <w:rFonts w:ascii="Times New Roman" w:eastAsia="Times New Roman" w:hAnsi="Times New Roman" w:cs="Times New Roman"/>
        </w:rPr>
        <w:t xml:space="preserve"> </w:t>
      </w:r>
      <w:r w:rsidR="00DF25F5" w:rsidRPr="00297ADA">
        <w:rPr>
          <w:rFonts w:ascii="Times New Roman" w:eastAsia="Times New Roman" w:hAnsi="Times New Roman" w:cs="Times New Roman"/>
        </w:rPr>
        <w:t xml:space="preserve">Perkančioji </w:t>
      </w:r>
      <w:r w:rsidRPr="00297ADA">
        <w:rPr>
          <w:rFonts w:ascii="Times New Roman" w:eastAsia="Times New Roman" w:hAnsi="Times New Roman" w:cs="Times New Roman"/>
        </w:rPr>
        <w:t xml:space="preserve">organizacija: VŠĮ </w:t>
      </w:r>
      <w:r w:rsidR="00DF25F5" w:rsidRPr="00297ADA">
        <w:rPr>
          <w:rFonts w:ascii="Times New Roman" w:eastAsia="Times New Roman" w:hAnsi="Times New Roman" w:cs="Times New Roman"/>
        </w:rPr>
        <w:t>Karaliaus Mindaugo profesinio mokymo centras</w:t>
      </w:r>
      <w:r w:rsidRPr="00297ADA">
        <w:rPr>
          <w:rFonts w:ascii="Times New Roman" w:eastAsia="Times New Roman" w:hAnsi="Times New Roman" w:cs="Times New Roman"/>
        </w:rPr>
        <w:t xml:space="preserve"> (toliau –</w:t>
      </w:r>
      <w:r w:rsidR="00DF25F5" w:rsidRPr="00297ADA">
        <w:rPr>
          <w:rFonts w:ascii="Times New Roman" w:eastAsia="Times New Roman" w:hAnsi="Times New Roman" w:cs="Times New Roman"/>
        </w:rPr>
        <w:t>mokymo centras</w:t>
      </w:r>
      <w:r w:rsidR="00957066" w:rsidRPr="00297ADA">
        <w:rPr>
          <w:rFonts w:ascii="Times New Roman" w:eastAsia="Times New Roman" w:hAnsi="Times New Roman" w:cs="Times New Roman"/>
        </w:rPr>
        <w:t xml:space="preserve"> arba Perkančioji organiza</w:t>
      </w:r>
      <w:r w:rsidR="007618F0" w:rsidRPr="00297ADA">
        <w:rPr>
          <w:rFonts w:ascii="Times New Roman" w:eastAsia="Times New Roman" w:hAnsi="Times New Roman" w:cs="Times New Roman"/>
        </w:rPr>
        <w:t>cija</w:t>
      </w:r>
      <w:r w:rsidR="00DF25F5" w:rsidRPr="00297ADA">
        <w:rPr>
          <w:rFonts w:ascii="Times New Roman" w:eastAsia="Times New Roman" w:hAnsi="Times New Roman" w:cs="Times New Roman"/>
        </w:rPr>
        <w:t>)</w:t>
      </w:r>
      <w:r w:rsidRPr="00297ADA">
        <w:rPr>
          <w:rFonts w:ascii="Times New Roman" w:eastAsia="Times New Roman" w:hAnsi="Times New Roman" w:cs="Times New Roman"/>
        </w:rPr>
        <w:t xml:space="preserve">, įstaigos kodas </w:t>
      </w:r>
      <w:r w:rsidR="00DF25F5" w:rsidRPr="00297ADA">
        <w:rPr>
          <w:rFonts w:ascii="Times New Roman" w:hAnsi="Times New Roman" w:cs="Times New Roman"/>
        </w:rPr>
        <w:t>111961453</w:t>
      </w:r>
      <w:r w:rsidRPr="00297ADA">
        <w:rPr>
          <w:rFonts w:ascii="Times New Roman" w:eastAsia="Times New Roman" w:hAnsi="Times New Roman" w:cs="Times New Roman"/>
        </w:rPr>
        <w:t xml:space="preserve">, buveinė </w:t>
      </w:r>
      <w:r w:rsidR="006821D1" w:rsidRPr="00297ADA">
        <w:rPr>
          <w:rFonts w:ascii="Times New Roman" w:hAnsi="Times New Roman" w:cs="Times New Roman"/>
        </w:rPr>
        <w:t>Karaliaus Mindaugo pr. 11, 44287 Kaunas</w:t>
      </w:r>
      <w:r w:rsidRPr="00297ADA">
        <w:rPr>
          <w:rFonts w:ascii="Times New Roman" w:eastAsia="Times New Roman" w:hAnsi="Times New Roman" w:cs="Times New Roman"/>
        </w:rPr>
        <w:t>,</w:t>
      </w:r>
      <w:r w:rsidR="0056212B" w:rsidRPr="00297ADA">
        <w:rPr>
          <w:rFonts w:ascii="Times New Roman" w:eastAsia="Calibri" w:hAnsi="Times New Roman" w:cs="Times New Roman"/>
        </w:rPr>
        <w:t xml:space="preserve"> darbo laikas nuo 8:00 iki 17:00 val. (I-IV) ir nuo 8:00 iki 15:45 val. (V). </w:t>
      </w:r>
      <w:r w:rsidR="002623E2" w:rsidRPr="00297ADA">
        <w:rPr>
          <w:rFonts w:ascii="Times New Roman" w:eastAsia="Times New Roman" w:hAnsi="Times New Roman" w:cs="Times New Roman"/>
        </w:rPr>
        <w:t>Perkančioji organizacija yra pridėtinės vertės mokesčio (toliau vadinama – PVM) mokėtoja.</w:t>
      </w:r>
    </w:p>
    <w:p w14:paraId="59770E60" w14:textId="6DC36ABA" w:rsidR="00BC330F" w:rsidRPr="00297ADA" w:rsidRDefault="00BC330F" w:rsidP="00F31E41">
      <w:pPr>
        <w:tabs>
          <w:tab w:val="right" w:leader="underscore" w:pos="8505"/>
        </w:tabs>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rPr>
        <w:t>1.2.</w:t>
      </w:r>
      <w:r w:rsidRPr="00297ADA">
        <w:rPr>
          <w:rFonts w:ascii="Times New Roman" w:eastAsia="Times New Roman" w:hAnsi="Times New Roman" w:cs="Times New Roman"/>
        </w:rPr>
        <w:t xml:space="preserve"> </w:t>
      </w:r>
      <w:r w:rsidR="007E4410" w:rsidRPr="00297ADA">
        <w:rPr>
          <w:rFonts w:ascii="Times New Roman" w:eastAsia="Times New Roman" w:hAnsi="Times New Roman" w:cs="Times New Roman"/>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6F6093" w14:textId="77777777" w:rsidR="00BC330F" w:rsidRPr="00297ADA" w:rsidRDefault="00BC330F" w:rsidP="00F31E41">
      <w:pPr>
        <w:tabs>
          <w:tab w:val="left" w:pos="0"/>
        </w:tabs>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rPr>
        <w:t>1.3.</w:t>
      </w:r>
      <w:r w:rsidRPr="00297ADA">
        <w:rPr>
          <w:rFonts w:ascii="Times New Roman" w:eastAsia="Times New Roman" w:hAnsi="Times New Roman" w:cs="Times New Roman"/>
        </w:rPr>
        <w:t xml:space="preserve"> Vartojamos pagrindinės sąvokos, apibrėžtos Viešųjų pirkimų įstatyme, 2020 m. gruodžio 31 d. Viešųjų pirkimų tarnybos direktoriaus įsakymu 1S-177 “</w:t>
      </w:r>
      <w:r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16D8D03B" w14:textId="77777777" w:rsidR="00BC330F" w:rsidRPr="00297ADA" w:rsidRDefault="00BC330F" w:rsidP="00F31E41">
      <w:pPr>
        <w:spacing w:after="0" w:line="276" w:lineRule="auto"/>
        <w:jc w:val="both"/>
        <w:rPr>
          <w:rFonts w:ascii="Times New Roman" w:eastAsia="Times New Roman" w:hAnsi="Times New Roman" w:cs="Times New Roman"/>
          <w:b/>
        </w:rPr>
      </w:pPr>
      <w:r w:rsidRPr="00297ADA">
        <w:rPr>
          <w:rFonts w:ascii="Times New Roman" w:eastAsia="Times New Roman" w:hAnsi="Times New Roman" w:cs="Times New Roman"/>
          <w:b/>
        </w:rPr>
        <w:t>1.4. Konkurso sąlygose naudojamos sąvokos:</w:t>
      </w:r>
    </w:p>
    <w:p w14:paraId="775D6644" w14:textId="2F04A93F" w:rsidR="001D003B" w:rsidRPr="001D003B" w:rsidRDefault="00BC330F" w:rsidP="001D003B">
      <w:pPr>
        <w:suppressAutoHyphens/>
        <w:spacing w:after="0" w:line="276" w:lineRule="auto"/>
        <w:jc w:val="both"/>
        <w:textAlignment w:val="top"/>
        <w:rPr>
          <w:rFonts w:ascii="Times New Roman" w:hAnsi="Times New Roman" w:cs="Times New Roman"/>
          <w:lang w:eastAsia="lt-LT"/>
        </w:rPr>
      </w:pPr>
      <w:r w:rsidRPr="00297ADA">
        <w:rPr>
          <w:rFonts w:ascii="Times New Roman" w:hAnsi="Times New Roman" w:cs="Times New Roman"/>
          <w:b/>
          <w:lang w:eastAsia="lt-LT"/>
        </w:rPr>
        <w:t>1.4.</w:t>
      </w:r>
      <w:r w:rsidR="00973622" w:rsidRPr="00297ADA">
        <w:rPr>
          <w:rFonts w:ascii="Times New Roman" w:hAnsi="Times New Roman" w:cs="Times New Roman"/>
          <w:b/>
          <w:lang w:eastAsia="lt-LT"/>
        </w:rPr>
        <w:t>1</w:t>
      </w:r>
      <w:r w:rsidRPr="00297ADA">
        <w:rPr>
          <w:rFonts w:ascii="Times New Roman" w:hAnsi="Times New Roman" w:cs="Times New Roman"/>
          <w:lang w:eastAsia="lt-LT"/>
        </w:rPr>
        <w:t xml:space="preserve">. </w:t>
      </w:r>
      <w:proofErr w:type="spellStart"/>
      <w:r w:rsidR="001D003B" w:rsidRPr="001D003B">
        <w:rPr>
          <w:rFonts w:ascii="Times New Roman" w:hAnsi="Times New Roman" w:cs="Times New Roman"/>
          <w:b/>
          <w:bCs/>
          <w:lang w:eastAsia="lt-LT"/>
        </w:rPr>
        <w:t>Kvazisubtiekėjas</w:t>
      </w:r>
      <w:proofErr w:type="spellEnd"/>
      <w:r w:rsidR="001D003B" w:rsidRPr="001D003B">
        <w:rPr>
          <w:rFonts w:ascii="Times New Roman" w:hAnsi="Times New Roman" w:cs="Times New Roman"/>
          <w:b/>
          <w:bCs/>
          <w:lang w:eastAsia="lt-LT"/>
        </w:rPr>
        <w:t xml:space="preserve"> </w:t>
      </w:r>
      <w:r w:rsidR="001D003B" w:rsidRPr="001D003B">
        <w:rPr>
          <w:rFonts w:ascii="Times New Roman" w:hAnsi="Times New Roman" w:cs="Times New Roman"/>
          <w:lang w:eastAsia="lt-LT"/>
        </w:rPr>
        <w:t xml:space="preserve">– specialistas, kurio kvalifikacija tiekėjas remiasi, ir kuris pasiūlymo teikimo metu dar nėra tiekėjo, ūkio subjekto, kurio pajėgumais tiekėjas remiasi, tačiau jį ketinama įdarbinti, jei pasiūlymas bus pripažintas laimėjusiu (Metodikos 2.4 p.); </w:t>
      </w:r>
    </w:p>
    <w:p w14:paraId="552946FF" w14:textId="77777777" w:rsidR="001D003B" w:rsidRPr="001D003B" w:rsidRDefault="001D003B" w:rsidP="00F95CEF">
      <w:pPr>
        <w:suppressAutoHyphens/>
        <w:spacing w:after="0" w:line="276" w:lineRule="auto"/>
        <w:jc w:val="both"/>
        <w:textAlignment w:val="top"/>
        <w:rPr>
          <w:rFonts w:ascii="Times New Roman" w:hAnsi="Times New Roman" w:cs="Times New Roman"/>
          <w:lang w:eastAsia="lt-LT"/>
        </w:rPr>
      </w:pPr>
      <w:r w:rsidRPr="001D003B">
        <w:rPr>
          <w:rFonts w:ascii="Times New Roman" w:hAnsi="Times New Roman" w:cs="Times New Roman"/>
          <w:b/>
          <w:bCs/>
          <w:lang w:eastAsia="lt-LT"/>
        </w:rPr>
        <w:t>1.4.2</w:t>
      </w:r>
      <w:r w:rsidRPr="001D003B">
        <w:rPr>
          <w:rFonts w:ascii="Times New Roman" w:hAnsi="Times New Roman" w:cs="Times New Roman"/>
          <w:lang w:eastAsia="lt-LT"/>
        </w:rPr>
        <w:t xml:space="preserve">. </w:t>
      </w:r>
      <w:r w:rsidRPr="001D003B">
        <w:rPr>
          <w:rFonts w:ascii="Times New Roman" w:hAnsi="Times New Roman" w:cs="Times New Roman"/>
          <w:b/>
          <w:bCs/>
          <w:lang w:eastAsia="lt-LT"/>
        </w:rPr>
        <w:t xml:space="preserve">Subtiekėjas, kurio pajėgumais tiekėjas nesiremia (toliau – Subtiekėjas) </w:t>
      </w:r>
      <w:r w:rsidRPr="001D003B">
        <w:rPr>
          <w:rFonts w:ascii="Times New Roman" w:hAnsi="Times New Roman" w:cs="Times New Roman"/>
          <w:lang w:eastAsia="lt-LT"/>
        </w:rPr>
        <w:t xml:space="preserve">– tiekėjo sutarties vykdymui pasitelkiamas trečiasis asmuo, kurio kvalifikacija tiekėjas nesiremia, kad atitiktų kvalifikacijos reikalavimus (Metodikos 2.7 p.); </w:t>
      </w:r>
    </w:p>
    <w:p w14:paraId="50B2D4C1" w14:textId="2B958E10" w:rsidR="001D003B" w:rsidRPr="00F95CEF" w:rsidRDefault="001D003B" w:rsidP="00F95CEF">
      <w:pPr>
        <w:suppressAutoHyphens/>
        <w:spacing w:after="0" w:line="276" w:lineRule="auto"/>
        <w:jc w:val="both"/>
        <w:textAlignment w:val="top"/>
        <w:rPr>
          <w:rFonts w:ascii="Times New Roman" w:hAnsi="Times New Roman" w:cs="Times New Roman"/>
          <w:lang w:eastAsia="lt-LT"/>
        </w:rPr>
      </w:pPr>
      <w:r w:rsidRPr="00F95CEF">
        <w:rPr>
          <w:rFonts w:ascii="Times New Roman" w:hAnsi="Times New Roman" w:cs="Times New Roman"/>
          <w:b/>
          <w:bCs/>
          <w:lang w:eastAsia="lt-LT"/>
        </w:rPr>
        <w:t>1.4.3</w:t>
      </w:r>
      <w:r w:rsidRPr="00F95CEF">
        <w:rPr>
          <w:rFonts w:ascii="Times New Roman" w:hAnsi="Times New Roman" w:cs="Times New Roman"/>
          <w:lang w:eastAsia="lt-LT"/>
        </w:rPr>
        <w:t xml:space="preserve">. </w:t>
      </w:r>
      <w:r w:rsidRPr="00F95CEF">
        <w:rPr>
          <w:rFonts w:ascii="Times New Roman" w:hAnsi="Times New Roman" w:cs="Times New Roman"/>
          <w:b/>
          <w:bCs/>
          <w:lang w:eastAsia="lt-LT"/>
        </w:rPr>
        <w:t xml:space="preserve">Ūkio subjektas, kurio pajėgumais remiamasi – </w:t>
      </w:r>
      <w:r w:rsidRPr="00F95CEF">
        <w:rPr>
          <w:rFonts w:ascii="Times New Roman" w:hAnsi="Times New Roman" w:cs="Times New Roman"/>
          <w:lang w:eastAsia="lt-LT"/>
        </w:rPr>
        <w:t>tiekėjo sutarties vykdymui pasitelkiamas trečiasis asmuo, kurio kvalifikacija tiekėjas remiasi, kad atitiktų kvalifikacijos reikalavimus (Metodikos 2.9 p.);</w:t>
      </w:r>
    </w:p>
    <w:p w14:paraId="4172461D" w14:textId="246E3A5F" w:rsidR="00BC330F" w:rsidRPr="00297ADA" w:rsidRDefault="00BC330F" w:rsidP="00F31E41">
      <w:pPr>
        <w:spacing w:after="0" w:line="276" w:lineRule="auto"/>
        <w:jc w:val="both"/>
        <w:rPr>
          <w:rFonts w:ascii="Times New Roman" w:eastAsia="Times New Roman" w:hAnsi="Times New Roman" w:cs="Times New Roman"/>
        </w:rPr>
      </w:pPr>
      <w:r w:rsidRPr="00297ADA">
        <w:rPr>
          <w:rFonts w:ascii="Times New Roman" w:hAnsi="Times New Roman" w:cs="Times New Roman"/>
          <w:b/>
        </w:rPr>
        <w:t>1.</w:t>
      </w:r>
      <w:r w:rsidRPr="00297ADA">
        <w:rPr>
          <w:rFonts w:ascii="Times New Roman" w:hAnsi="Times New Roman" w:cs="Times New Roman"/>
          <w:b/>
          <w:bCs/>
        </w:rPr>
        <w:t>5.</w:t>
      </w:r>
      <w:r w:rsidRPr="00297ADA">
        <w:rPr>
          <w:rFonts w:ascii="Times New Roman" w:hAnsi="Times New Roman" w:cs="Times New Roman"/>
        </w:rPr>
        <w:t xml:space="preserve"> </w:t>
      </w:r>
      <w:r w:rsidR="0036425C" w:rsidRPr="00297ADA">
        <w:rPr>
          <w:rFonts w:ascii="Times New Roman" w:hAnsi="Times New Roman" w:cs="Times New Roman"/>
        </w:rPr>
        <w:t>Skelbimas apie pirkimą, p</w:t>
      </w:r>
      <w:r w:rsidR="00E944F2" w:rsidRPr="00297ADA">
        <w:rPr>
          <w:rFonts w:ascii="Times New Roman" w:hAnsi="Times New Roman" w:cs="Times New Roman"/>
        </w:rPr>
        <w:t xml:space="preserve">irkimo dokumentai ir jų paaiškinimai bei papildymai skelbiami CVP IS </w:t>
      </w:r>
      <w:r w:rsidR="00547769" w:rsidRPr="00297ADA">
        <w:rPr>
          <w:rFonts w:ascii="Times New Roman" w:hAnsi="Times New Roman" w:cs="Times New Roman"/>
        </w:rPr>
        <w:t xml:space="preserve">interneto </w:t>
      </w:r>
      <w:r w:rsidR="00E944F2" w:rsidRPr="00297ADA">
        <w:rPr>
          <w:rFonts w:ascii="Times New Roman" w:hAnsi="Times New Roman" w:cs="Times New Roman"/>
        </w:rPr>
        <w:t>adresu</w:t>
      </w:r>
      <w:r w:rsidR="009902A0" w:rsidRPr="00297ADA">
        <w:rPr>
          <w:rFonts w:ascii="Times New Roman" w:hAnsi="Times New Roman" w:cs="Times New Roman"/>
        </w:rPr>
        <w:t>:</w:t>
      </w:r>
      <w:r w:rsidR="006F0E1E" w:rsidRPr="00297ADA">
        <w:rPr>
          <w:rFonts w:ascii="Times New Roman" w:hAnsi="Times New Roman" w:cs="Times New Roman"/>
        </w:rPr>
        <w:t xml:space="preserve"> </w:t>
      </w:r>
      <w:hyperlink r:id="rId9" w:history="1">
        <w:r w:rsidR="00661F29" w:rsidRPr="00297ADA">
          <w:rPr>
            <w:rStyle w:val="Hyperlink"/>
            <w:rFonts w:eastAsia="Times New Roman"/>
          </w:rPr>
          <w:t>https://viesiejipirkimai.lt</w:t>
        </w:r>
      </w:hyperlink>
      <w:r w:rsidRPr="00297ADA">
        <w:rPr>
          <w:rFonts w:ascii="Times New Roman" w:hAnsi="Times New Roman" w:cs="Times New Roman"/>
        </w:rPr>
        <w:t xml:space="preserve">. </w:t>
      </w:r>
      <w:r w:rsidR="009902A0" w:rsidRPr="00297ADA">
        <w:rPr>
          <w:rFonts w:ascii="Times New Roman" w:hAnsi="Times New Roman" w:cs="Times New Roman"/>
        </w:rPr>
        <w:t>Tiekėjai turi atidžiai stebėti CVP IS talpinamus pirkimo dokumentų paaiškinimus bei papildymus per CVP IS gautus pranešimus.</w:t>
      </w:r>
      <w:r w:rsidR="00222073" w:rsidRPr="00297ADA">
        <w:rPr>
          <w:rFonts w:ascii="Times New Roman" w:hAnsi="Times New Roman" w:cs="Times New Roman"/>
        </w:rPr>
        <w:t xml:space="preserve"> </w:t>
      </w:r>
      <w:r w:rsidR="00BF0BCC" w:rsidRPr="00297ADA">
        <w:rPr>
          <w:rFonts w:ascii="Times New Roman" w:hAnsi="Times New Roman" w:cs="Times New Roman"/>
        </w:rPr>
        <w:t>Pirkime gali dalyvauti ir pasiūlymus gali pateikti tik CVP IS registruoti teikėjai. Tiekėjai gali užsiregistruoti CVP IS adresu</w:t>
      </w:r>
      <w:r w:rsidR="00806E46" w:rsidRPr="00297ADA">
        <w:rPr>
          <w:rFonts w:ascii="Times New Roman" w:hAnsi="Times New Roman" w:cs="Times New Roman"/>
        </w:rPr>
        <w:t xml:space="preserve"> </w:t>
      </w:r>
      <w:hyperlink r:id="rId10" w:history="1">
        <w:r w:rsidR="00806E46" w:rsidRPr="00297ADA">
          <w:rPr>
            <w:rStyle w:val="Hyperlink"/>
            <w:color w:val="0070C0"/>
          </w:rPr>
          <w:t>https://viesiejipirkimai.lt</w:t>
        </w:r>
      </w:hyperlink>
      <w:r w:rsidR="00806E46" w:rsidRPr="00297ADA">
        <w:rPr>
          <w:rFonts w:ascii="Times New Roman" w:hAnsi="Times New Roman" w:cs="Times New Roman"/>
        </w:rPr>
        <w:t>.</w:t>
      </w:r>
    </w:p>
    <w:p w14:paraId="53FD18D2" w14:textId="3A0743BA" w:rsidR="003A7F24" w:rsidRPr="00297ADA" w:rsidRDefault="00D637FE" w:rsidP="00D637FE">
      <w:pPr>
        <w:spacing w:after="0" w:line="276" w:lineRule="auto"/>
        <w:jc w:val="both"/>
        <w:rPr>
          <w:rFonts w:ascii="Times New Roman" w:hAnsi="Times New Roman" w:cs="Times New Roman"/>
          <w:bCs/>
        </w:rPr>
      </w:pPr>
      <w:r w:rsidRPr="00297ADA">
        <w:rPr>
          <w:rFonts w:ascii="Times New Roman" w:hAnsi="Times New Roman" w:cs="Times New Roman"/>
          <w:b/>
        </w:rPr>
        <w:t>1.6.</w:t>
      </w:r>
      <w:r w:rsidRPr="00297ADA">
        <w:rPr>
          <w:rFonts w:ascii="Times New Roman" w:hAnsi="Times New Roman" w:cs="Times New Roman"/>
          <w:bCs/>
        </w:rPr>
        <w:t xml:space="preserve"> </w:t>
      </w:r>
      <w:r w:rsidR="003A7F24" w:rsidRPr="00297ADA">
        <w:rPr>
          <w:rFonts w:ascii="Times New Roman" w:hAnsi="Times New Roman" w:cs="Times New Roman"/>
          <w:bCs/>
        </w:rPr>
        <w:t>Pasiūlymai teikiami CVP IS priemonėmis. Instrukcija kaip pateikti pasiūlymą skelbiama Viešųjų pirkimų tarnybos interneto svetainėje</w:t>
      </w:r>
      <w:r w:rsidR="003A7F24" w:rsidRPr="00297ADA">
        <w:rPr>
          <w:rStyle w:val="FootnoteReference"/>
          <w:bCs/>
        </w:rPr>
        <w:footnoteReference w:id="1"/>
      </w:r>
      <w:r w:rsidR="003A7F24" w:rsidRPr="00297ADA">
        <w:rPr>
          <w:rFonts w:ascii="Times New Roman" w:hAnsi="Times New Roman" w:cs="Times New Roman"/>
          <w:bCs/>
        </w:rPr>
        <w:t xml:space="preserve">. </w:t>
      </w:r>
    </w:p>
    <w:p w14:paraId="216220DA" w14:textId="3D309F51" w:rsidR="008E4E78" w:rsidRPr="00297ADA" w:rsidRDefault="008E4E78" w:rsidP="00A62AF3">
      <w:pPr>
        <w:pStyle w:val="ListParagraph"/>
        <w:numPr>
          <w:ilvl w:val="1"/>
          <w:numId w:val="5"/>
        </w:numPr>
        <w:spacing w:line="276" w:lineRule="auto"/>
        <w:ind w:left="0" w:firstLine="0"/>
        <w:jc w:val="both"/>
        <w:rPr>
          <w:rFonts w:ascii="Times New Roman" w:hAnsi="Times New Roman"/>
          <w:bCs/>
          <w:sz w:val="22"/>
          <w:szCs w:val="22"/>
        </w:rPr>
      </w:pPr>
      <w:r w:rsidRPr="00297ADA">
        <w:rPr>
          <w:rFonts w:ascii="Times New Roman" w:hAnsi="Times New Roman"/>
          <w:bCs/>
          <w:sz w:val="22"/>
          <w:szCs w:val="22"/>
        </w:rPr>
        <w:t>Pasiūlymai pateikti CVP IS susirašinėjimo priemonėmis nesilaikant pirkimo sąlygose jų nustatytos teikimo tvarkos, bus laikomi negautais ir nebus vertinami. Pasiūlymai pateikti ne CVP IS priemonėmis (pvz. popierinėje laikmenoje vokuose) bus grąžinami tiekėjams, bus laikomi negautais ir nebus vertinami.</w:t>
      </w:r>
    </w:p>
    <w:p w14:paraId="688A23FB" w14:textId="78CB69EF" w:rsidR="00BC330F" w:rsidRPr="00E22164" w:rsidRDefault="00BC330F" w:rsidP="00E22164">
      <w:pPr>
        <w:pStyle w:val="ListParagraph"/>
        <w:numPr>
          <w:ilvl w:val="1"/>
          <w:numId w:val="5"/>
        </w:numPr>
        <w:tabs>
          <w:tab w:val="left" w:pos="0"/>
          <w:tab w:val="left" w:pos="993"/>
          <w:tab w:val="center" w:pos="1260"/>
          <w:tab w:val="center" w:pos="1350"/>
          <w:tab w:val="center" w:pos="1440"/>
          <w:tab w:val="center" w:pos="1710"/>
        </w:tabs>
        <w:spacing w:line="276" w:lineRule="auto"/>
        <w:ind w:left="0" w:firstLine="0"/>
        <w:jc w:val="both"/>
        <w:rPr>
          <w:rFonts w:ascii="Times New Roman" w:hAnsi="Times New Roman"/>
        </w:rPr>
      </w:pPr>
      <w:r w:rsidRPr="00E22164">
        <w:rPr>
          <w:rFonts w:ascii="Times New Roman" w:hAnsi="Times New Roman"/>
        </w:rPr>
        <w:t>Perkančiosios organizacijos įgaliotas asmuo palaikyti tiesioginį ryšį su tiekėjais ir gauti iš jų su pirkimo procedūromis susijusius pranešimus</w:t>
      </w:r>
      <w:r w:rsidRPr="002A334C">
        <w:rPr>
          <w:rFonts w:ascii="Times New Roman" w:hAnsi="Times New Roman"/>
          <w:sz w:val="22"/>
          <w:szCs w:val="22"/>
        </w:rPr>
        <w:t>:</w:t>
      </w:r>
      <w:r w:rsidR="00AD4F8C" w:rsidRPr="002A334C">
        <w:rPr>
          <w:sz w:val="22"/>
          <w:szCs w:val="22"/>
        </w:rPr>
        <w:t xml:space="preserve"> </w:t>
      </w:r>
      <w:r w:rsidR="006D7DCF" w:rsidRPr="002A334C">
        <w:rPr>
          <w:rFonts w:ascii="Times New Roman" w:hAnsi="Times New Roman"/>
          <w:sz w:val="22"/>
          <w:szCs w:val="22"/>
        </w:rPr>
        <w:t xml:space="preserve">Sigita Daiva Raubienė, </w:t>
      </w:r>
      <w:proofErr w:type="spellStart"/>
      <w:r w:rsidR="006D7DCF" w:rsidRPr="002A334C">
        <w:rPr>
          <w:rFonts w:ascii="Times New Roman" w:hAnsi="Times New Roman"/>
          <w:sz w:val="22"/>
          <w:szCs w:val="22"/>
        </w:rPr>
        <w:t>daiva.raubiene@kaupa.lt</w:t>
      </w:r>
      <w:proofErr w:type="spellEnd"/>
      <w:r w:rsidR="00AD4F8C" w:rsidRPr="002A334C">
        <w:rPr>
          <w:rFonts w:ascii="Times New Roman" w:hAnsi="Times New Roman"/>
          <w:sz w:val="22"/>
          <w:szCs w:val="22"/>
        </w:rPr>
        <w:t>.</w:t>
      </w:r>
      <w:r w:rsidRPr="00E22164">
        <w:rPr>
          <w:rFonts w:ascii="Times New Roman" w:hAnsi="Times New Roman"/>
        </w:rPr>
        <w:t xml:space="preserve"> </w:t>
      </w:r>
    </w:p>
    <w:p w14:paraId="65FE040E" w14:textId="77777777" w:rsidR="00E22164" w:rsidRPr="00E22164" w:rsidRDefault="00E22164" w:rsidP="00E22164">
      <w:pPr>
        <w:pStyle w:val="ListParagraph"/>
        <w:spacing w:line="276" w:lineRule="auto"/>
        <w:ind w:left="0"/>
        <w:jc w:val="both"/>
        <w:rPr>
          <w:rFonts w:ascii="Times New Roman" w:hAnsi="Times New Roman"/>
          <w:sz w:val="22"/>
          <w:szCs w:val="22"/>
        </w:rPr>
      </w:pPr>
      <w:r w:rsidRPr="00E22164">
        <w:rPr>
          <w:rFonts w:ascii="Times New Roman" w:hAnsi="Times New Roman"/>
          <w:b/>
          <w:sz w:val="22"/>
          <w:szCs w:val="22"/>
        </w:rPr>
        <w:t>1.9.</w:t>
      </w:r>
      <w:r w:rsidRPr="00E22164">
        <w:rPr>
          <w:rFonts w:ascii="Times New Roman" w:hAnsi="Times New Roman"/>
          <w:sz w:val="22"/>
          <w:szCs w:val="22"/>
        </w:rPr>
        <w:t xml:space="preserve"> Visos pirkimo sąlygos nustatytos pirkimo dokumentuose:</w:t>
      </w:r>
    </w:p>
    <w:p w14:paraId="5CEE6B92" w14:textId="77777777" w:rsidR="00E22164" w:rsidRPr="00E22164" w:rsidRDefault="00E22164" w:rsidP="00E22164">
      <w:pPr>
        <w:pStyle w:val="ListParagraph"/>
        <w:spacing w:line="276" w:lineRule="auto"/>
        <w:ind w:left="0"/>
        <w:jc w:val="both"/>
        <w:rPr>
          <w:rFonts w:ascii="Times New Roman" w:hAnsi="Times New Roman"/>
          <w:sz w:val="22"/>
          <w:szCs w:val="22"/>
        </w:rPr>
      </w:pPr>
      <w:r w:rsidRPr="00E22164">
        <w:rPr>
          <w:rFonts w:ascii="Times New Roman" w:hAnsi="Times New Roman"/>
          <w:b/>
          <w:sz w:val="22"/>
          <w:szCs w:val="22"/>
        </w:rPr>
        <w:t>1.9.1.</w:t>
      </w:r>
      <w:r w:rsidRPr="00E22164">
        <w:rPr>
          <w:rFonts w:ascii="Times New Roman" w:hAnsi="Times New Roman"/>
          <w:sz w:val="22"/>
          <w:szCs w:val="22"/>
        </w:rPr>
        <w:t xml:space="preserve"> skelbime apie pirkimą;</w:t>
      </w:r>
    </w:p>
    <w:p w14:paraId="41A19BC0" w14:textId="77777777" w:rsidR="00E22164" w:rsidRPr="00E22164" w:rsidRDefault="00E22164" w:rsidP="00E22164">
      <w:pPr>
        <w:pStyle w:val="ListParagraph"/>
        <w:spacing w:line="276" w:lineRule="auto"/>
        <w:ind w:left="0"/>
        <w:jc w:val="both"/>
        <w:rPr>
          <w:rFonts w:ascii="Times New Roman" w:hAnsi="Times New Roman"/>
          <w:sz w:val="22"/>
          <w:szCs w:val="22"/>
        </w:rPr>
      </w:pPr>
      <w:r w:rsidRPr="00E22164">
        <w:rPr>
          <w:rFonts w:ascii="Times New Roman" w:hAnsi="Times New Roman"/>
          <w:b/>
          <w:sz w:val="22"/>
          <w:szCs w:val="22"/>
        </w:rPr>
        <w:t>1.9.2.</w:t>
      </w:r>
      <w:r w:rsidRPr="00E22164">
        <w:rPr>
          <w:rFonts w:ascii="Times New Roman" w:hAnsi="Times New Roman"/>
          <w:sz w:val="22"/>
          <w:szCs w:val="22"/>
        </w:rPr>
        <w:t xml:space="preserve"> šiuose pirkimo dokumentuose (kartu su priedais);</w:t>
      </w:r>
    </w:p>
    <w:p w14:paraId="6FE0FB2D" w14:textId="77777777" w:rsidR="00E22164" w:rsidRPr="00E22164" w:rsidRDefault="00E22164" w:rsidP="00E22164">
      <w:pPr>
        <w:pStyle w:val="ListParagraph"/>
        <w:spacing w:line="276" w:lineRule="auto"/>
        <w:ind w:left="0"/>
        <w:jc w:val="both"/>
        <w:rPr>
          <w:rFonts w:ascii="Times New Roman" w:hAnsi="Times New Roman"/>
          <w:sz w:val="22"/>
          <w:szCs w:val="22"/>
        </w:rPr>
      </w:pPr>
      <w:r w:rsidRPr="00E22164">
        <w:rPr>
          <w:rFonts w:ascii="Times New Roman" w:hAnsi="Times New Roman"/>
          <w:b/>
          <w:sz w:val="22"/>
          <w:szCs w:val="22"/>
        </w:rPr>
        <w:t>1.9.3.</w:t>
      </w:r>
      <w:r w:rsidRPr="00E22164">
        <w:rPr>
          <w:rFonts w:ascii="Times New Roman" w:hAnsi="Times New Roman"/>
          <w:sz w:val="22"/>
          <w:szCs w:val="22"/>
        </w:rPr>
        <w:t xml:space="preserve"> dokumentų paaiškinimuose (patikslinimuose), taip pat atsakymuose į tiekėjų klausimus (jei tokių bus);</w:t>
      </w:r>
    </w:p>
    <w:p w14:paraId="2510D2CD" w14:textId="77777777" w:rsidR="00E22164" w:rsidRPr="00E22164" w:rsidRDefault="00E22164" w:rsidP="00E22164">
      <w:pPr>
        <w:pStyle w:val="ListParagraph"/>
        <w:spacing w:line="276" w:lineRule="auto"/>
        <w:ind w:left="0"/>
        <w:jc w:val="both"/>
        <w:rPr>
          <w:rFonts w:ascii="Times New Roman" w:hAnsi="Times New Roman"/>
          <w:sz w:val="22"/>
          <w:szCs w:val="22"/>
        </w:rPr>
      </w:pPr>
      <w:r w:rsidRPr="00E22164">
        <w:rPr>
          <w:rFonts w:ascii="Times New Roman" w:hAnsi="Times New Roman"/>
          <w:b/>
          <w:sz w:val="22"/>
          <w:szCs w:val="22"/>
        </w:rPr>
        <w:t>1.9.4.</w:t>
      </w:r>
      <w:r w:rsidRPr="00E22164">
        <w:rPr>
          <w:rFonts w:ascii="Times New Roman" w:hAnsi="Times New Roman"/>
          <w:sz w:val="22"/>
          <w:szCs w:val="22"/>
        </w:rPr>
        <w:t xml:space="preserve"> kituose CVP IS priemonėmis pateiktuose dokumentuose.</w:t>
      </w:r>
    </w:p>
    <w:p w14:paraId="7D95ED0D" w14:textId="3BA7EA1A" w:rsidR="0055052A" w:rsidRPr="007E095E" w:rsidRDefault="0055052A" w:rsidP="00A62AF3">
      <w:pPr>
        <w:pStyle w:val="ListParagraph"/>
        <w:numPr>
          <w:ilvl w:val="1"/>
          <w:numId w:val="25"/>
        </w:numPr>
        <w:spacing w:line="276" w:lineRule="auto"/>
        <w:ind w:left="0" w:firstLine="0"/>
        <w:jc w:val="both"/>
        <w:rPr>
          <w:rFonts w:ascii="Times New Roman" w:hAnsi="Times New Roman"/>
          <w:sz w:val="22"/>
          <w:szCs w:val="22"/>
        </w:rPr>
      </w:pPr>
      <w:r w:rsidRPr="007E095E">
        <w:rPr>
          <w:rFonts w:ascii="Times New Roman" w:hAnsi="Times New Roman"/>
          <w:sz w:val="22"/>
          <w:szCs w:val="22"/>
        </w:rPr>
        <w:t>Perkančiosios organizacijos ir tiekėjų bendravimas ir keitimasis informacija</w:t>
      </w:r>
      <w:r w:rsidRPr="007E095E">
        <w:rPr>
          <w:rFonts w:ascii="Times New Roman" w:hAnsi="Times New Roman"/>
          <w:color w:val="00B050"/>
          <w:sz w:val="22"/>
          <w:szCs w:val="22"/>
        </w:rPr>
        <w:t xml:space="preserve"> </w:t>
      </w:r>
      <w:r w:rsidRPr="007E095E">
        <w:rPr>
          <w:rFonts w:ascii="Times New Roman" w:hAnsi="Times New Roman"/>
          <w:sz w:val="22"/>
          <w:szCs w:val="22"/>
        </w:rPr>
        <w:t>vyksta naudojantis CVP IS priemonėmis, išskyrus:</w:t>
      </w:r>
    </w:p>
    <w:p w14:paraId="7BB3FC56" w14:textId="64657882" w:rsidR="0055052A" w:rsidRPr="00D10013" w:rsidRDefault="0055052A" w:rsidP="00E22164">
      <w:pPr>
        <w:pStyle w:val="ListParagraph"/>
        <w:numPr>
          <w:ilvl w:val="2"/>
          <w:numId w:val="26"/>
        </w:numPr>
        <w:spacing w:line="276" w:lineRule="auto"/>
        <w:ind w:left="0" w:firstLine="0"/>
        <w:jc w:val="both"/>
        <w:rPr>
          <w:rFonts w:ascii="Times New Roman" w:hAnsi="Times New Roman"/>
          <w:bCs/>
          <w:sz w:val="22"/>
          <w:szCs w:val="22"/>
        </w:rPr>
      </w:pPr>
      <w:r w:rsidRPr="007E095E">
        <w:rPr>
          <w:rFonts w:ascii="Times New Roman" w:hAnsi="Times New Roman"/>
          <w:sz w:val="22"/>
          <w:szCs w:val="22"/>
        </w:rPr>
        <w:lastRenderedPageBreak/>
        <w:t>jeigu mobilizacijos, karo ar nepaprastosios padėties atveju yra CVP IS pažeidimų, dėl kurių negalimas perkančiosios organizacijos</w:t>
      </w:r>
      <w:r w:rsidRPr="00D10013">
        <w:rPr>
          <w:rFonts w:ascii="Times New Roman" w:hAnsi="Times New Roman"/>
          <w:sz w:val="22"/>
          <w:szCs w:val="22"/>
        </w:rPr>
        <w:t xml:space="preserve"> ir tiekėjo bendravimas ir keitimasis informacija naudojantis CVP IS;</w:t>
      </w:r>
    </w:p>
    <w:p w14:paraId="42E46FBF" w14:textId="4DBA7E5C" w:rsidR="0055052A" w:rsidRPr="00D10013" w:rsidRDefault="0055052A" w:rsidP="00E22164">
      <w:pPr>
        <w:pStyle w:val="ListParagraph"/>
        <w:numPr>
          <w:ilvl w:val="2"/>
          <w:numId w:val="27"/>
        </w:numPr>
        <w:tabs>
          <w:tab w:val="left" w:pos="0"/>
        </w:tabs>
        <w:spacing w:after="120" w:line="276" w:lineRule="auto"/>
        <w:ind w:left="0" w:firstLine="0"/>
        <w:jc w:val="both"/>
        <w:rPr>
          <w:rFonts w:ascii="Times New Roman" w:hAnsi="Times New Roman"/>
          <w:sz w:val="22"/>
          <w:szCs w:val="22"/>
        </w:rPr>
      </w:pPr>
      <w:r w:rsidRPr="00D10013">
        <w:rPr>
          <w:rFonts w:ascii="Times New Roman" w:hAnsi="Times New Roman"/>
          <w:color w:val="000000" w:themeColor="text1"/>
          <w:sz w:val="22"/>
          <w:szCs w:val="22"/>
        </w:rPr>
        <w:t>jei dėl pirkimo pobūdžio perkančiajai organizacijai reikia naudoti specialių informacinių sistemų priemones ir įrangą, kurios nėra visuotinai naudojamos.</w:t>
      </w:r>
    </w:p>
    <w:p w14:paraId="509FB9A5" w14:textId="64F84323" w:rsidR="0055052A" w:rsidRPr="00D10013" w:rsidRDefault="0055052A" w:rsidP="00E22164">
      <w:pPr>
        <w:pStyle w:val="ListParagraph"/>
        <w:numPr>
          <w:ilvl w:val="1"/>
          <w:numId w:val="27"/>
        </w:numPr>
        <w:tabs>
          <w:tab w:val="left" w:pos="0"/>
        </w:tabs>
        <w:spacing w:line="276" w:lineRule="auto"/>
        <w:ind w:left="0" w:firstLine="0"/>
        <w:jc w:val="both"/>
        <w:rPr>
          <w:rFonts w:ascii="Times New Roman" w:hAnsi="Times New Roman"/>
          <w:sz w:val="22"/>
          <w:szCs w:val="22"/>
        </w:rPr>
      </w:pPr>
      <w:r w:rsidRPr="00D10013">
        <w:rPr>
          <w:rFonts w:ascii="Times New Roman" w:hAnsi="Times New Roman"/>
          <w:color w:val="000000"/>
          <w:sz w:val="22"/>
          <w:szCs w:val="22"/>
        </w:rPr>
        <w:t>Pasirašant ar nutraukiant, vykdant ir keičiant sutartis, perkančiosios organizacijos ir tiekėjo bendravimas ir keitimasis informacija gali vykti ne CVP IS priemonėmis.</w:t>
      </w:r>
    </w:p>
    <w:p w14:paraId="386233EF" w14:textId="6C503C69" w:rsidR="00BC330F" w:rsidRPr="00297ADA" w:rsidRDefault="00BC330F" w:rsidP="00E22164">
      <w:pPr>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rPr>
        <w:t>1.</w:t>
      </w:r>
      <w:r w:rsidR="00FD2249" w:rsidRPr="00297ADA">
        <w:rPr>
          <w:rFonts w:ascii="Times New Roman" w:eastAsia="Times New Roman" w:hAnsi="Times New Roman" w:cs="Times New Roman"/>
          <w:b/>
        </w:rPr>
        <w:t>1</w:t>
      </w:r>
      <w:r w:rsidR="00D10013">
        <w:rPr>
          <w:rFonts w:ascii="Times New Roman" w:eastAsia="Times New Roman" w:hAnsi="Times New Roman" w:cs="Times New Roman"/>
          <w:b/>
        </w:rPr>
        <w:t>2</w:t>
      </w:r>
      <w:r w:rsidRPr="00297ADA">
        <w:rPr>
          <w:rFonts w:ascii="Times New Roman" w:eastAsia="Times New Roman" w:hAnsi="Times New Roman" w:cs="Times New Roman"/>
          <w:b/>
        </w:rPr>
        <w:t>.</w:t>
      </w:r>
      <w:r w:rsidRPr="00297ADA">
        <w:rPr>
          <w:rFonts w:ascii="Times New Roman" w:eastAsia="Times New Roman" w:hAnsi="Times New Roman" w:cs="Times New Roman"/>
        </w:rPr>
        <w:t xml:space="preserve"> Perkančioji organizacija </w:t>
      </w:r>
      <w:r w:rsidR="00A62D3E" w:rsidRPr="00297ADA">
        <w:rPr>
          <w:rFonts w:ascii="Times New Roman" w:eastAsia="Times New Roman" w:hAnsi="Times New Roman" w:cs="Times New Roman"/>
        </w:rPr>
        <w:t>ne</w:t>
      </w:r>
      <w:r w:rsidRPr="00297ADA">
        <w:rPr>
          <w:rFonts w:ascii="Times New Roman" w:eastAsia="Times New Roman" w:hAnsi="Times New Roman" w:cs="Times New Roman"/>
        </w:rPr>
        <w:t>vykdė rinkos konsultacij</w:t>
      </w:r>
      <w:r w:rsidR="00A62D3E" w:rsidRPr="00297ADA">
        <w:rPr>
          <w:rFonts w:ascii="Times New Roman" w:eastAsia="Times New Roman" w:hAnsi="Times New Roman" w:cs="Times New Roman"/>
        </w:rPr>
        <w:t>os</w:t>
      </w:r>
      <w:r w:rsidRPr="00297ADA">
        <w:rPr>
          <w:rFonts w:ascii="Times New Roman" w:eastAsia="Times New Roman" w:hAnsi="Times New Roman" w:cs="Times New Roman"/>
        </w:rPr>
        <w:t xml:space="preserve"> </w:t>
      </w:r>
      <w:r w:rsidR="00A62D3E" w:rsidRPr="00297ADA">
        <w:rPr>
          <w:rFonts w:ascii="Times New Roman" w:eastAsia="Times New Roman" w:hAnsi="Times New Roman" w:cs="Times New Roman"/>
        </w:rPr>
        <w:t>dėl šio</w:t>
      </w:r>
      <w:r w:rsidRPr="00297ADA">
        <w:rPr>
          <w:rFonts w:ascii="Times New Roman" w:eastAsia="Times New Roman" w:hAnsi="Times New Roman" w:cs="Times New Roman"/>
        </w:rPr>
        <w:t xml:space="preserve"> pirkim</w:t>
      </w:r>
      <w:r w:rsidR="00A62D3E" w:rsidRPr="00297ADA">
        <w:rPr>
          <w:rFonts w:ascii="Times New Roman" w:eastAsia="Times New Roman" w:hAnsi="Times New Roman" w:cs="Times New Roman"/>
        </w:rPr>
        <w:t>o.</w:t>
      </w:r>
    </w:p>
    <w:p w14:paraId="2716AB97" w14:textId="3FB2BEA3" w:rsidR="00A00F16" w:rsidRPr="00297ADA" w:rsidRDefault="00A00F16" w:rsidP="00E22164">
      <w:pPr>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bCs/>
        </w:rPr>
        <w:t>1.1</w:t>
      </w:r>
      <w:r w:rsidR="00D10013">
        <w:rPr>
          <w:rFonts w:ascii="Times New Roman" w:eastAsia="Times New Roman" w:hAnsi="Times New Roman" w:cs="Times New Roman"/>
          <w:b/>
          <w:bCs/>
        </w:rPr>
        <w:t>3</w:t>
      </w:r>
      <w:r w:rsidRPr="00297ADA">
        <w:rPr>
          <w:rFonts w:ascii="Times New Roman" w:eastAsia="Times New Roman" w:hAnsi="Times New Roman" w:cs="Times New Roman"/>
        </w:rPr>
        <w:t>.</w:t>
      </w:r>
      <w:r w:rsidRPr="00297ADA">
        <w:rPr>
          <w:rFonts w:ascii="Times New Roman" w:eastAsia="Times New Roman" w:hAnsi="Times New Roman" w:cs="Times New Roman"/>
        </w:rPr>
        <w:tab/>
        <w:t xml:space="preserve">Išankstinis skelbimas apie pirkimą nebuvo paskelbtas. </w:t>
      </w:r>
    </w:p>
    <w:p w14:paraId="0595E87F" w14:textId="3AD80E3C" w:rsidR="00A00F16" w:rsidRPr="00297ADA" w:rsidRDefault="00A00F16" w:rsidP="00E22164">
      <w:pPr>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bCs/>
        </w:rPr>
        <w:t>1.1</w:t>
      </w:r>
      <w:r w:rsidR="00D10013">
        <w:rPr>
          <w:rFonts w:ascii="Times New Roman" w:eastAsia="Times New Roman" w:hAnsi="Times New Roman" w:cs="Times New Roman"/>
          <w:b/>
          <w:bCs/>
        </w:rPr>
        <w:t>4</w:t>
      </w:r>
      <w:r w:rsidRPr="00297ADA">
        <w:rPr>
          <w:rFonts w:ascii="Times New Roman" w:eastAsia="Times New Roman" w:hAnsi="Times New Roman" w:cs="Times New Roman"/>
          <w:b/>
          <w:bCs/>
        </w:rPr>
        <w:t>.</w:t>
      </w:r>
      <w:r w:rsidRPr="00297ADA">
        <w:rPr>
          <w:rFonts w:ascii="Times New Roman" w:eastAsia="Times New Roman" w:hAnsi="Times New Roman" w:cs="Times New Roman"/>
        </w:rPr>
        <w:tab/>
        <w:t xml:space="preserve">Pirkime perkančioji organizacija nenumato skelbti pranešimo dėl savanoriško </w:t>
      </w:r>
      <w:proofErr w:type="spellStart"/>
      <w:r w:rsidRPr="00297ADA">
        <w:rPr>
          <w:rFonts w:ascii="Times New Roman" w:eastAsia="Times New Roman" w:hAnsi="Times New Roman" w:cs="Times New Roman"/>
        </w:rPr>
        <w:t>ex</w:t>
      </w:r>
      <w:proofErr w:type="spellEnd"/>
      <w:r w:rsidRPr="00297ADA">
        <w:rPr>
          <w:rFonts w:ascii="Times New Roman" w:eastAsia="Times New Roman" w:hAnsi="Times New Roman" w:cs="Times New Roman"/>
        </w:rPr>
        <w:t xml:space="preserve"> ante skaidrumo.</w:t>
      </w:r>
    </w:p>
    <w:p w14:paraId="7500AE51" w14:textId="35F58FC7" w:rsidR="00937F25" w:rsidRPr="00DF2DD3" w:rsidRDefault="00A00F16" w:rsidP="00937F25">
      <w:pPr>
        <w:spacing w:after="0" w:line="276" w:lineRule="auto"/>
        <w:jc w:val="both"/>
        <w:rPr>
          <w:rFonts w:ascii="Times New Roman" w:eastAsia="Times New Roman" w:hAnsi="Times New Roman" w:cs="Times New Roman"/>
          <w:highlight w:val="green"/>
        </w:rPr>
      </w:pPr>
      <w:r w:rsidRPr="00297ADA">
        <w:rPr>
          <w:rFonts w:ascii="Times New Roman" w:hAnsi="Times New Roman" w:cs="Times New Roman"/>
          <w:b/>
          <w:bCs/>
        </w:rPr>
        <w:t>1.1</w:t>
      </w:r>
      <w:r w:rsidR="00D10013">
        <w:rPr>
          <w:rFonts w:ascii="Times New Roman" w:hAnsi="Times New Roman" w:cs="Times New Roman"/>
          <w:b/>
          <w:bCs/>
        </w:rPr>
        <w:t>5</w:t>
      </w:r>
      <w:r w:rsidRPr="00297ADA">
        <w:rPr>
          <w:rFonts w:ascii="Times New Roman" w:hAnsi="Times New Roman" w:cs="Times New Roman"/>
          <w:b/>
          <w:bCs/>
        </w:rPr>
        <w:t>.</w:t>
      </w:r>
      <w:r w:rsidRPr="00297ADA">
        <w:rPr>
          <w:rFonts w:ascii="Times New Roman" w:hAnsi="Times New Roman" w:cs="Times New Roman"/>
        </w:rPr>
        <w:t xml:space="preserve"> Pirkimas neatliekamas naudojantis centralizuotų pirkimų katalog</w:t>
      </w:r>
      <w:r w:rsidR="00B52EE6" w:rsidRPr="00297ADA">
        <w:rPr>
          <w:rFonts w:ascii="Times New Roman" w:hAnsi="Times New Roman" w:cs="Times New Roman"/>
        </w:rPr>
        <w:t>u, nes</w:t>
      </w:r>
      <w:r w:rsidR="00B52EE6" w:rsidRPr="00297ADA">
        <w:rPr>
          <w:rFonts w:ascii="Times New Roman" w:hAnsi="Times New Roman" w:cs="Times New Roman"/>
          <w:color w:val="000000"/>
        </w:rPr>
        <w:t xml:space="preserve"> </w:t>
      </w:r>
      <w:r w:rsidR="00937F25" w:rsidRPr="00DF2DD3">
        <w:rPr>
          <w:rFonts w:ascii="Times New Roman" w:eastAsia="Times New Roman" w:hAnsi="Times New Roman" w:cs="Times New Roman"/>
        </w:rPr>
        <w:t>pirkimo objekto CPO nėra galimybės įsigyti.</w:t>
      </w:r>
    </w:p>
    <w:p w14:paraId="07133575" w14:textId="790A678A" w:rsidR="00BC330F" w:rsidRPr="00297ADA" w:rsidRDefault="00BC330F" w:rsidP="00C262BB">
      <w:pPr>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rPr>
        <w:t>1.1</w:t>
      </w:r>
      <w:r w:rsidR="00D10013">
        <w:rPr>
          <w:rFonts w:ascii="Times New Roman" w:eastAsia="Times New Roman" w:hAnsi="Times New Roman" w:cs="Times New Roman"/>
          <w:b/>
        </w:rPr>
        <w:t>6</w:t>
      </w:r>
      <w:r w:rsidRPr="00297ADA">
        <w:rPr>
          <w:rFonts w:ascii="Times New Roman" w:eastAsia="Times New Roman" w:hAnsi="Times New Roman" w:cs="Times New Roman"/>
        </w:rPr>
        <w:t>. Jeigu yra prieštaravimų, neatitikimų tarp skelbimo ir pirkimo sąlygų, teisinga laikoma informacija nurodyta skelbime.</w:t>
      </w:r>
    </w:p>
    <w:p w14:paraId="06F690D7" w14:textId="07B01AC9" w:rsidR="00BC330F" w:rsidRPr="00297ADA" w:rsidRDefault="00BC330F" w:rsidP="00C262BB">
      <w:pPr>
        <w:spacing w:after="0" w:line="276" w:lineRule="auto"/>
        <w:jc w:val="both"/>
        <w:rPr>
          <w:rFonts w:ascii="Times New Roman" w:eastAsia="Times New Roman" w:hAnsi="Times New Roman" w:cs="Times New Roman"/>
        </w:rPr>
      </w:pPr>
      <w:r w:rsidRPr="00297ADA">
        <w:rPr>
          <w:rFonts w:ascii="Times New Roman" w:eastAsia="Times New Roman" w:hAnsi="Times New Roman" w:cs="Times New Roman"/>
          <w:b/>
        </w:rPr>
        <w:t>1.1</w:t>
      </w:r>
      <w:r w:rsidR="00D10013">
        <w:rPr>
          <w:rFonts w:ascii="Times New Roman" w:eastAsia="Times New Roman" w:hAnsi="Times New Roman" w:cs="Times New Roman"/>
          <w:b/>
        </w:rPr>
        <w:t>7</w:t>
      </w:r>
      <w:r w:rsidRPr="00297ADA">
        <w:rPr>
          <w:rFonts w:ascii="Times New Roman" w:eastAsia="Times New Roman" w:hAnsi="Times New Roman" w:cs="Times New Roman"/>
        </w:rPr>
        <w:t xml:space="preserve">. </w:t>
      </w:r>
      <w:r w:rsidR="00682825" w:rsidRPr="00297ADA">
        <w:rPr>
          <w:rFonts w:ascii="Times New Roman" w:hAnsi="Times New Roman" w:cs="Times New Roman"/>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7DC9E2A" w14:textId="49BA9201" w:rsidR="00951824" w:rsidRPr="00297ADA" w:rsidRDefault="00BC330F" w:rsidP="00951824">
      <w:pPr>
        <w:spacing w:after="0" w:line="276" w:lineRule="auto"/>
        <w:jc w:val="both"/>
        <w:rPr>
          <w:rFonts w:ascii="Times New Roman" w:hAnsi="Times New Roman" w:cs="Times New Roman"/>
        </w:rPr>
      </w:pPr>
      <w:r w:rsidRPr="00297ADA">
        <w:rPr>
          <w:rFonts w:ascii="Times New Roman" w:hAnsi="Times New Roman" w:cs="Times New Roman"/>
          <w:b/>
          <w:iCs/>
        </w:rPr>
        <w:t>1.1</w:t>
      </w:r>
      <w:r w:rsidR="00D10013">
        <w:rPr>
          <w:rFonts w:ascii="Times New Roman" w:hAnsi="Times New Roman" w:cs="Times New Roman"/>
          <w:b/>
          <w:iCs/>
        </w:rPr>
        <w:t>8</w:t>
      </w:r>
      <w:r w:rsidR="00A62D3E" w:rsidRPr="00297ADA">
        <w:rPr>
          <w:rFonts w:ascii="Times New Roman" w:hAnsi="Times New Roman" w:cs="Times New Roman"/>
          <w:iCs/>
        </w:rPr>
        <w:t xml:space="preserve">. </w:t>
      </w:r>
      <w:r w:rsidR="00951824" w:rsidRPr="00297AD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55AC80C1" w14:textId="55B803A3" w:rsidR="00951824" w:rsidRPr="004A280B" w:rsidRDefault="00951824" w:rsidP="00A62AF3">
      <w:pPr>
        <w:pStyle w:val="ListParagraph"/>
        <w:numPr>
          <w:ilvl w:val="1"/>
          <w:numId w:val="28"/>
        </w:numPr>
        <w:spacing w:line="276" w:lineRule="auto"/>
        <w:ind w:left="0" w:firstLine="0"/>
        <w:jc w:val="both"/>
        <w:rPr>
          <w:rFonts w:ascii="Times New Roman" w:hAnsi="Times New Roman"/>
          <w:sz w:val="22"/>
          <w:szCs w:val="22"/>
        </w:rPr>
      </w:pPr>
      <w:r w:rsidRPr="004A280B">
        <w:rPr>
          <w:rFonts w:ascii="Times New Roman" w:hAnsi="Times New Roman"/>
          <w:sz w:val="22"/>
          <w:szCs w:val="22"/>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6A864A8" w14:textId="067B67A9" w:rsidR="00A62D3E" w:rsidRPr="00297ADA" w:rsidRDefault="00951824" w:rsidP="00C262BB">
      <w:pPr>
        <w:pStyle w:val="ListParagraph"/>
        <w:spacing w:line="276" w:lineRule="auto"/>
        <w:ind w:left="0"/>
        <w:jc w:val="both"/>
        <w:rPr>
          <w:rFonts w:ascii="Times New Roman" w:hAnsi="Times New Roman"/>
          <w:sz w:val="22"/>
          <w:szCs w:val="22"/>
        </w:rPr>
      </w:pPr>
      <w:r w:rsidRPr="00297ADA">
        <w:rPr>
          <w:rFonts w:ascii="Times New Roman" w:hAnsi="Times New Roman"/>
          <w:b/>
          <w:bCs/>
          <w:sz w:val="22"/>
          <w:szCs w:val="22"/>
        </w:rPr>
        <w:t>1.</w:t>
      </w:r>
      <w:r w:rsidR="004A280B">
        <w:rPr>
          <w:rFonts w:ascii="Times New Roman" w:hAnsi="Times New Roman"/>
          <w:b/>
          <w:bCs/>
          <w:sz w:val="22"/>
          <w:szCs w:val="22"/>
        </w:rPr>
        <w:t>20</w:t>
      </w:r>
      <w:r w:rsidRPr="00297ADA">
        <w:rPr>
          <w:rFonts w:ascii="Times New Roman" w:hAnsi="Times New Roman"/>
          <w:sz w:val="22"/>
          <w:szCs w:val="22"/>
        </w:rPr>
        <w:t xml:space="preserve">. </w:t>
      </w:r>
      <w:r w:rsidR="00A62D3E" w:rsidRPr="00297ADA">
        <w:rPr>
          <w:rFonts w:ascii="Times New Roman" w:hAnsi="Times New Roman"/>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6112373" w14:textId="77777777" w:rsidR="004B52C0" w:rsidRPr="0050111C" w:rsidRDefault="00776330" w:rsidP="004B52C0">
      <w:pPr>
        <w:spacing w:after="0" w:line="276" w:lineRule="auto"/>
        <w:jc w:val="both"/>
        <w:rPr>
          <w:rFonts w:ascii="Times New Roman" w:eastAsia="Calibri" w:hAnsi="Times New Roman" w:cs="Times New Roman"/>
          <w:b/>
          <w:bCs/>
          <w:szCs w:val="24"/>
        </w:rPr>
      </w:pPr>
      <w:r w:rsidRPr="00297ADA">
        <w:rPr>
          <w:rFonts w:ascii="Times New Roman" w:hAnsi="Times New Roman"/>
          <w:b/>
        </w:rPr>
        <w:t>1.</w:t>
      </w:r>
      <w:r w:rsidR="004A280B">
        <w:rPr>
          <w:rFonts w:ascii="Times New Roman" w:hAnsi="Times New Roman"/>
          <w:b/>
        </w:rPr>
        <w:t>21</w:t>
      </w:r>
      <w:r w:rsidR="006351BC" w:rsidRPr="00297ADA">
        <w:rPr>
          <w:rFonts w:ascii="Times New Roman" w:hAnsi="Times New Roman"/>
          <w:b/>
        </w:rPr>
        <w:t>.</w:t>
      </w:r>
      <w:r w:rsidRPr="00297ADA">
        <w:rPr>
          <w:rFonts w:ascii="Times New Roman" w:hAnsi="Times New Roman"/>
        </w:rPr>
        <w:t xml:space="preserve"> </w:t>
      </w:r>
      <w:r w:rsidR="004B52C0" w:rsidRPr="0050111C">
        <w:rPr>
          <w:rFonts w:ascii="Times New Roman" w:eastAsia="Times New Roman" w:hAnsi="Times New Roman" w:cs="Times New Roman"/>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punktas, nustatytas techninėje specifikacijoje. </w:t>
      </w:r>
      <w:r w:rsidR="004B52C0" w:rsidRPr="0050111C">
        <w:rPr>
          <w:rFonts w:ascii="Times New Roman" w:eastAsia="Calibri" w:hAnsi="Times New Roman" w:cs="Times New Roman"/>
          <w:b/>
          <w:bCs/>
          <w:szCs w:val="24"/>
        </w:rPr>
        <w:t>Tiekėjas kartu su pasiūlymu turi pateikti atitiktį žaliojo pirkimo reikalavimams įrodantį (-</w:t>
      </w:r>
      <w:proofErr w:type="spellStart"/>
      <w:r w:rsidR="004B52C0" w:rsidRPr="0050111C">
        <w:rPr>
          <w:rFonts w:ascii="Times New Roman" w:eastAsia="Calibri" w:hAnsi="Times New Roman" w:cs="Times New Roman"/>
          <w:b/>
          <w:bCs/>
          <w:szCs w:val="24"/>
        </w:rPr>
        <w:t>ius</w:t>
      </w:r>
      <w:proofErr w:type="spellEnd"/>
      <w:r w:rsidR="004B52C0" w:rsidRPr="0050111C">
        <w:rPr>
          <w:rFonts w:ascii="Times New Roman" w:eastAsia="Calibri" w:hAnsi="Times New Roman" w:cs="Times New Roman"/>
          <w:b/>
          <w:bCs/>
          <w:szCs w:val="24"/>
        </w:rPr>
        <w:t>) dokumentą (-</w:t>
      </w:r>
      <w:proofErr w:type="spellStart"/>
      <w:r w:rsidR="004B52C0" w:rsidRPr="0050111C">
        <w:rPr>
          <w:rFonts w:ascii="Times New Roman" w:eastAsia="Calibri" w:hAnsi="Times New Roman" w:cs="Times New Roman"/>
          <w:b/>
          <w:bCs/>
          <w:szCs w:val="24"/>
        </w:rPr>
        <w:t>us</w:t>
      </w:r>
      <w:proofErr w:type="spellEnd"/>
      <w:r w:rsidR="004B52C0" w:rsidRPr="0050111C">
        <w:rPr>
          <w:rFonts w:ascii="Times New Roman" w:eastAsia="Calibri" w:hAnsi="Times New Roman" w:cs="Times New Roman"/>
          <w:b/>
          <w:bCs/>
          <w:szCs w:val="24"/>
        </w:rPr>
        <w:t>).</w:t>
      </w:r>
    </w:p>
    <w:p w14:paraId="33B7E035" w14:textId="21ACCFE5" w:rsidR="008A1D57" w:rsidRPr="00CE418E" w:rsidRDefault="008A1D57" w:rsidP="00A62D3E">
      <w:pPr>
        <w:pStyle w:val="ListParagraph"/>
        <w:spacing w:line="276" w:lineRule="auto"/>
        <w:ind w:left="0"/>
        <w:jc w:val="both"/>
        <w:rPr>
          <w:rFonts w:ascii="Times New Roman" w:hAnsi="Times New Roman"/>
        </w:rPr>
      </w:pPr>
    </w:p>
    <w:p w14:paraId="7A5315C3" w14:textId="77777777" w:rsidR="00BC330F" w:rsidRPr="007C704A" w:rsidRDefault="00BC330F" w:rsidP="00983088">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rPr>
      </w:pPr>
      <w:r w:rsidRPr="007C704A">
        <w:rPr>
          <w:rFonts w:ascii="Times New Roman" w:eastAsia="Calibri" w:hAnsi="Times New Roman" w:cs="Times New Roman"/>
          <w:b/>
        </w:rPr>
        <w:t>PIRKIMO OBJEKTAS</w:t>
      </w:r>
    </w:p>
    <w:p w14:paraId="6076C390" w14:textId="77777777" w:rsidR="00BC330F" w:rsidRPr="007C704A" w:rsidRDefault="00BC330F" w:rsidP="00BC330F">
      <w:pPr>
        <w:widowControl w:val="0"/>
        <w:autoSpaceDE w:val="0"/>
        <w:autoSpaceDN w:val="0"/>
        <w:adjustRightInd w:val="0"/>
        <w:spacing w:after="0" w:line="240" w:lineRule="auto"/>
        <w:ind w:firstLine="720"/>
        <w:rPr>
          <w:rFonts w:ascii="Times New Roman" w:eastAsia="Calibri" w:hAnsi="Times New Roman" w:cs="Times New Roman"/>
          <w:b/>
          <w:lang w:eastAsia="lt-LT"/>
        </w:rPr>
      </w:pPr>
    </w:p>
    <w:p w14:paraId="4739508A" w14:textId="6B7490CA" w:rsidR="00BC330F" w:rsidRPr="00816C04" w:rsidRDefault="00BC330F" w:rsidP="00816C04">
      <w:pPr>
        <w:tabs>
          <w:tab w:val="left" w:pos="0"/>
        </w:tabs>
        <w:spacing w:after="0" w:line="276" w:lineRule="auto"/>
        <w:jc w:val="both"/>
        <w:rPr>
          <w:rFonts w:ascii="Times New Roman" w:eastAsia="Times New Roman" w:hAnsi="Times New Roman" w:cs="Times New Roman"/>
        </w:rPr>
      </w:pPr>
      <w:r w:rsidRPr="007C704A">
        <w:rPr>
          <w:rFonts w:ascii="Times New Roman" w:eastAsia="Times New Roman" w:hAnsi="Times New Roman" w:cs="Times New Roman"/>
          <w:b/>
        </w:rPr>
        <w:t>2.1</w:t>
      </w:r>
      <w:r w:rsidRPr="00816C04">
        <w:rPr>
          <w:rFonts w:ascii="Times New Roman" w:eastAsia="Times New Roman" w:hAnsi="Times New Roman" w:cs="Times New Roman"/>
          <w:b/>
        </w:rPr>
        <w:t>.</w:t>
      </w:r>
      <w:r w:rsidRPr="00816C04">
        <w:rPr>
          <w:rFonts w:ascii="Times New Roman" w:eastAsia="Times New Roman" w:hAnsi="Times New Roman" w:cs="Times New Roman"/>
        </w:rPr>
        <w:t xml:space="preserve"> </w:t>
      </w:r>
      <w:r w:rsidR="00C26E31" w:rsidRPr="00632325">
        <w:rPr>
          <w:rFonts w:ascii="Times New Roman" w:eastAsiaTheme="minorEastAsia" w:hAnsi="Times New Roman" w:cs="Times New Roman"/>
          <w:lang w:eastAsia="lt-LT"/>
        </w:rPr>
        <w:t xml:space="preserve">Perkančioji organizacija vykdo pirkimą ir numato įsigyti šį pirkimo objektą, t. y. </w:t>
      </w:r>
      <w:r w:rsidR="00C26E31" w:rsidRPr="00632325">
        <w:rPr>
          <w:rFonts w:ascii="Times New Roman" w:eastAsiaTheme="minorEastAsia" w:hAnsi="Times New Roman" w:cs="Times New Roman"/>
          <w:b/>
          <w:bCs/>
          <w:lang w:eastAsia="lt-LT"/>
        </w:rPr>
        <w:t xml:space="preserve">M 1 </w:t>
      </w:r>
      <w:r w:rsidR="00C26E31" w:rsidRPr="00632325">
        <w:rPr>
          <w:rFonts w:ascii="Times New Roman" w:eastAsia="Helvetica" w:hAnsi="Times New Roman" w:cs="Times New Roman"/>
          <w:b/>
          <w:bCs/>
        </w:rPr>
        <w:t xml:space="preserve">klasės keleivinį įkraunamą hibridinį mikroautobusą </w:t>
      </w:r>
      <w:r w:rsidR="00C26E31" w:rsidRPr="00632325">
        <w:rPr>
          <w:rFonts w:ascii="Times New Roman" w:hAnsi="Times New Roman" w:cs="Times New Roman"/>
          <w:b/>
          <w:bCs/>
        </w:rPr>
        <w:t>1 vnt., įskaitant pristatymą</w:t>
      </w:r>
      <w:r w:rsidR="002152D0">
        <w:rPr>
          <w:rFonts w:ascii="Times New Roman" w:hAnsi="Times New Roman" w:cs="Times New Roman"/>
          <w:b/>
          <w:bCs/>
        </w:rPr>
        <w:t>.</w:t>
      </w:r>
      <w:r w:rsidR="00C26E31" w:rsidRPr="00632325">
        <w:rPr>
          <w:rFonts w:ascii="Times New Roman" w:hAnsi="Times New Roman" w:cs="Times New Roman"/>
        </w:rPr>
        <w:t xml:space="preserve"> </w:t>
      </w:r>
      <w:r w:rsidR="00C26E31" w:rsidRPr="00632325">
        <w:rPr>
          <w:rFonts w:ascii="Times New Roman" w:eastAsia="Calibri" w:hAnsi="Times New Roman" w:cs="Times New Roman"/>
          <w:lang w:eastAsia="lt-LT"/>
        </w:rPr>
        <w:t xml:space="preserve">Pagrindinis BVPŽ kodas 34100000-8 (Motorinės transporto priemonės). </w:t>
      </w:r>
      <w:r w:rsidR="00C26E31" w:rsidRPr="00632325">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r w:rsidR="00C26E31" w:rsidRPr="00632325">
        <w:rPr>
          <w:rFonts w:ascii="Times New Roman" w:hAnsi="Times New Roman" w:cs="Times New Roman"/>
          <w:b/>
        </w:rPr>
        <w:t>Kartu su pasiūlymu tiekėjas turi pateikti techninėse specifikacijose nurodytų reikalavimų atitikimą patvirtinančius dokumentus</w:t>
      </w:r>
      <w:r w:rsidR="00C26E31" w:rsidRPr="00632325">
        <w:rPr>
          <w:rFonts w:ascii="Times New Roman" w:hAnsi="Times New Roman" w:cs="Times New Roman"/>
        </w:rPr>
        <w:t>.</w:t>
      </w:r>
    </w:p>
    <w:p w14:paraId="1C77A233" w14:textId="1234C0AD" w:rsidR="00F949E9" w:rsidRPr="00816C04" w:rsidRDefault="00F949E9" w:rsidP="00816C04">
      <w:pPr>
        <w:spacing w:after="0" w:line="276" w:lineRule="auto"/>
        <w:contextualSpacing/>
        <w:jc w:val="both"/>
        <w:rPr>
          <w:rFonts w:ascii="Times New Roman" w:eastAsia="Times New Roman" w:hAnsi="Times New Roman" w:cs="Times New Roman"/>
          <w:bCs/>
          <w:color w:val="000000"/>
          <w:lang w:eastAsia="lt-LT"/>
        </w:rPr>
      </w:pPr>
      <w:r w:rsidRPr="00816C04">
        <w:rPr>
          <w:rFonts w:ascii="Times New Roman" w:eastAsia="Times New Roman" w:hAnsi="Times New Roman" w:cs="Times New Roman"/>
          <w:b/>
          <w:bCs/>
          <w:color w:val="000000"/>
          <w:lang w:eastAsia="lt-LT"/>
        </w:rPr>
        <w:t>2.2.</w:t>
      </w:r>
      <w:r w:rsidRPr="00816C04">
        <w:rPr>
          <w:rFonts w:ascii="Times New Roman" w:eastAsia="Times New Roman" w:hAnsi="Times New Roman" w:cs="Times New Roman"/>
          <w:color w:val="000000"/>
          <w:lang w:eastAsia="lt-LT"/>
        </w:rPr>
        <w:t xml:space="preserve"> </w:t>
      </w:r>
      <w:r w:rsidRPr="00C9255B">
        <w:rPr>
          <w:rFonts w:ascii="Times New Roman" w:eastAsia="Times New Roman" w:hAnsi="Times New Roman" w:cs="Times New Roman"/>
          <w:color w:val="000000"/>
        </w:rPr>
        <w:t xml:space="preserve">Pirkimo objektas yra </w:t>
      </w:r>
      <w:r w:rsidR="000D0D90" w:rsidRPr="00C9255B">
        <w:rPr>
          <w:rFonts w:ascii="Times New Roman" w:eastAsia="Times New Roman" w:hAnsi="Times New Roman" w:cs="Times New Roman"/>
          <w:color w:val="000000"/>
        </w:rPr>
        <w:t>ne</w:t>
      </w:r>
      <w:r w:rsidRPr="00C9255B">
        <w:rPr>
          <w:rFonts w:ascii="Times New Roman" w:eastAsia="Times New Roman" w:hAnsi="Times New Roman" w:cs="Times New Roman"/>
          <w:color w:val="000000"/>
        </w:rPr>
        <w:t xml:space="preserve">skaidomas į </w:t>
      </w:r>
      <w:r w:rsidRPr="00C9255B">
        <w:rPr>
          <w:rFonts w:ascii="Times New Roman" w:eastAsia="Calibri" w:hAnsi="Times New Roman" w:cs="Times New Roman"/>
        </w:rPr>
        <w:t>pirkimo objekto dalis</w:t>
      </w:r>
      <w:r w:rsidRPr="00C9255B">
        <w:rPr>
          <w:rFonts w:ascii="Times New Roman" w:eastAsia="Times New Roman" w:hAnsi="Times New Roman" w:cs="Times New Roman"/>
          <w:color w:val="000000"/>
        </w:rPr>
        <w:t>.</w:t>
      </w:r>
      <w:r w:rsidRPr="00816C04">
        <w:rPr>
          <w:rFonts w:ascii="Times New Roman" w:eastAsia="Times New Roman" w:hAnsi="Times New Roman" w:cs="Times New Roman"/>
          <w:color w:val="000000"/>
        </w:rPr>
        <w:t xml:space="preserve"> </w:t>
      </w:r>
      <w:r w:rsidR="00DB31C1" w:rsidRPr="00816C04">
        <w:rPr>
          <w:rFonts w:ascii="Times New Roman" w:eastAsia="Times New Roman" w:hAnsi="Times New Roman" w:cs="Times New Roman"/>
          <w:color w:val="000000"/>
        </w:rPr>
        <w:t>Dalyvis</w:t>
      </w:r>
      <w:r w:rsidRPr="00816C04">
        <w:rPr>
          <w:rFonts w:ascii="Times New Roman" w:eastAsia="Times New Roman" w:hAnsi="Times New Roman" w:cs="Times New Roman"/>
          <w:color w:val="000000"/>
        </w:rPr>
        <w:t xml:space="preserve"> gali teikti pasiūlymą vienai (pilnai)</w:t>
      </w:r>
      <w:r w:rsidR="003D3E21" w:rsidRPr="00816C04">
        <w:rPr>
          <w:rFonts w:ascii="Times New Roman" w:eastAsia="Times New Roman" w:hAnsi="Times New Roman" w:cs="Times New Roman"/>
          <w:color w:val="000000"/>
        </w:rPr>
        <w:t xml:space="preserve"> </w:t>
      </w:r>
      <w:r w:rsidRPr="00816C04">
        <w:rPr>
          <w:rFonts w:ascii="Times New Roman" w:eastAsia="Times New Roman" w:hAnsi="Times New Roman" w:cs="Times New Roman"/>
          <w:color w:val="000000"/>
        </w:rPr>
        <w:t>pirkimo objekto dali</w:t>
      </w:r>
      <w:r w:rsidR="003D3E21" w:rsidRPr="00816C04">
        <w:rPr>
          <w:rFonts w:ascii="Times New Roman" w:eastAsia="Times New Roman" w:hAnsi="Times New Roman" w:cs="Times New Roman"/>
          <w:color w:val="000000"/>
        </w:rPr>
        <w:t>ai</w:t>
      </w:r>
      <w:r w:rsidRPr="00816C04">
        <w:rPr>
          <w:rFonts w:ascii="Times New Roman" w:eastAsia="Times New Roman" w:hAnsi="Times New Roman" w:cs="Times New Roman"/>
          <w:color w:val="000000"/>
        </w:rPr>
        <w:t>.</w:t>
      </w:r>
      <w:r w:rsidR="00DB31C1" w:rsidRPr="00816C04">
        <w:rPr>
          <w:rFonts w:ascii="Times New Roman" w:eastAsia="Times New Roman" w:hAnsi="Times New Roman" w:cs="Times New Roman"/>
        </w:rPr>
        <w:t xml:space="preserve"> Dalyvio pasiūlymas, kuriame pateiktas</w:t>
      </w:r>
      <w:r w:rsidR="00DB31C1" w:rsidRPr="00816C04">
        <w:rPr>
          <w:rFonts w:ascii="Times New Roman" w:eastAsia="Times New Roman" w:hAnsi="Times New Roman" w:cs="Times New Roman"/>
          <w:iCs/>
        </w:rPr>
        <w:t xml:space="preserve"> ne pilnas reikalaujamų prekių asortimentas bus atmetamas. </w:t>
      </w:r>
      <w:r w:rsidRPr="00816C04">
        <w:rPr>
          <w:rFonts w:ascii="Times New Roman" w:eastAsia="Times New Roman" w:hAnsi="Times New Roman" w:cs="Times New Roman"/>
        </w:rPr>
        <w:t>Konkurso dalyvių skaičius neribojamas.</w:t>
      </w:r>
      <w:r w:rsidRPr="00816C04">
        <w:rPr>
          <w:rFonts w:ascii="Times New Roman" w:eastAsia="Calibri" w:hAnsi="Times New Roman" w:cs="Times New Roman"/>
        </w:rPr>
        <w:t xml:space="preserve"> </w:t>
      </w:r>
    </w:p>
    <w:p w14:paraId="00B114BE" w14:textId="391192F5" w:rsidR="00BF08E9" w:rsidRDefault="00BC330F" w:rsidP="00BF08E9">
      <w:pPr>
        <w:spacing w:after="0" w:line="276" w:lineRule="auto"/>
        <w:jc w:val="both"/>
        <w:rPr>
          <w:rFonts w:ascii="Times New Roman" w:eastAsia="Calibri" w:hAnsi="Times New Roman" w:cs="Times New Roman"/>
        </w:rPr>
      </w:pPr>
      <w:r w:rsidRPr="00322DAD">
        <w:rPr>
          <w:rFonts w:ascii="Times New Roman" w:eastAsia="Times New Roman" w:hAnsi="Times New Roman" w:cs="Times New Roman"/>
          <w:b/>
        </w:rPr>
        <w:t>2.3</w:t>
      </w:r>
      <w:r w:rsidRPr="00322DAD">
        <w:rPr>
          <w:rFonts w:ascii="Times New Roman" w:eastAsia="Times New Roman" w:hAnsi="Times New Roman" w:cs="Times New Roman"/>
        </w:rPr>
        <w:t xml:space="preserve">. </w:t>
      </w:r>
      <w:r w:rsidR="00BF08E9" w:rsidRPr="00EB176B">
        <w:rPr>
          <w:rFonts w:ascii="Times New Roman" w:hAnsi="Times New Roman" w:cs="Times New Roman"/>
          <w:bCs/>
          <w:szCs w:val="24"/>
        </w:rPr>
        <w:t>Pirkimui skiriama maksimali lėšų suma –neviešinama</w:t>
      </w:r>
      <w:r w:rsidR="00BF08E9" w:rsidRPr="00632325">
        <w:rPr>
          <w:rFonts w:ascii="Times New Roman" w:hAnsi="Times New Roman" w:cs="Times New Roman"/>
          <w:bCs/>
          <w:szCs w:val="24"/>
        </w:rPr>
        <w:t>. Vadovaujantis Skelbimų rengimo ir išsiuntimo skelbti Centrinės Viešųjų pirkimų informacinės sistemos priemonėmis tvarkos aprašo, patvirtinto Viešųjų pirkimų tarnybos direktoriaus 2024 m. lapkričio 29 d. įsakymu 1S-190</w:t>
      </w:r>
      <w:r w:rsidR="00BF08E9">
        <w:rPr>
          <w:rFonts w:ascii="Times New Roman" w:hAnsi="Times New Roman" w:cs="Times New Roman"/>
          <w:bCs/>
          <w:szCs w:val="24"/>
        </w:rPr>
        <w:t>, 13 punktu „</w:t>
      </w:r>
      <w:r w:rsidR="00BF08E9" w:rsidRPr="00267EFD">
        <w:rPr>
          <w:rFonts w:ascii="Times New Roman" w:eastAsia="Calibri" w:hAnsi="Times New Roman" w:cs="Times New Roman"/>
        </w:rPr>
        <w:t xml:space="preserve">Pirkimo vykdytojas, prieš </w:t>
      </w:r>
      <w:r w:rsidR="00BF08E9" w:rsidRPr="00267EFD">
        <w:rPr>
          <w:rFonts w:ascii="Times New Roman" w:eastAsia="Calibri" w:hAnsi="Times New Roman" w:cs="Times New Roman"/>
        </w:rPr>
        <w:lastRenderedPageBreak/>
        <w:t>užpildydamas skelbimą apie pirkimą, CVP IS skiltyje „Vidiniai dokumentai“ (joje pateikiama informacija nėra viešai prieinama), privalo įkelti dokumentą, kuriame būtų nurodyta kaina arba sąnaudos, kurios bus naudojamos vertinant, ar pasiūlyme nurodyta kaina ar sąnaudos nėra per didelės, pirkimo vykdytojui nepriimtinos. Prireikus patikslinti informaciją, įkeliamas papildomas dokumentas. Anksčiau įkelto dokumento turinys nekeičiamas, dokumentas iš CVP IS nešalinamas. Jei pirkimas skaidomas į dalis, tokia informacija pateikiama dėl kiekvienos pirkimo dalies atskirai. Šio punkto nuostatos netaikomos, jeigu informaciją apie kainą ar sąnaudas pirkimo vykdytojas pateikia viešai skelbiamuose pirkimo dokumentuose.</w:t>
      </w:r>
    </w:p>
    <w:p w14:paraId="568E0FC9" w14:textId="3B4F2217" w:rsidR="00BF08E9" w:rsidRPr="00322DAD" w:rsidRDefault="00BF08E9" w:rsidP="00BF08E9">
      <w:pPr>
        <w:spacing w:after="0" w:line="276" w:lineRule="auto"/>
        <w:jc w:val="both"/>
        <w:rPr>
          <w:rFonts w:ascii="Times New Roman" w:eastAsia="Times New Roman" w:hAnsi="Times New Roman" w:cs="Times New Roman"/>
        </w:rPr>
      </w:pPr>
      <w:r w:rsidRPr="00BF08E9">
        <w:rPr>
          <w:rFonts w:ascii="Times New Roman" w:eastAsia="Times New Roman" w:hAnsi="Times New Roman" w:cs="Times New Roman"/>
          <w:b/>
          <w:bCs/>
        </w:rPr>
        <w:t>2.4.</w:t>
      </w:r>
      <w:r>
        <w:rPr>
          <w:rFonts w:ascii="Times New Roman" w:eastAsia="Times New Roman" w:hAnsi="Times New Roman" w:cs="Times New Roman"/>
        </w:rPr>
        <w:t xml:space="preserve"> </w:t>
      </w:r>
      <w:r w:rsidRPr="00322DAD">
        <w:rPr>
          <w:rFonts w:ascii="Times New Roman" w:eastAsia="Times New Roman" w:hAnsi="Times New Roman" w:cs="Times New Roman"/>
        </w:rPr>
        <w:t xml:space="preserve">Alternatyvius pasiūlymus teikti draudžiama. </w:t>
      </w:r>
    </w:p>
    <w:p w14:paraId="4B48AEAE" w14:textId="24756BB5" w:rsidR="00B8558D" w:rsidRPr="00322DAD" w:rsidRDefault="00377E95" w:rsidP="00BF08E9">
      <w:pPr>
        <w:autoSpaceDN w:val="0"/>
        <w:spacing w:after="0"/>
        <w:jc w:val="both"/>
        <w:rPr>
          <w:rFonts w:ascii="Times New Roman" w:hAnsi="Times New Roman"/>
          <w:lang w:eastAsia="lt-LT"/>
        </w:rPr>
      </w:pPr>
      <w:r w:rsidRPr="00322DAD">
        <w:rPr>
          <w:rFonts w:ascii="Times New Roman" w:hAnsi="Times New Roman" w:cs="Times New Roman"/>
          <w:b/>
          <w:lang w:eastAsia="lt-LT"/>
        </w:rPr>
        <w:t>2.5</w:t>
      </w:r>
      <w:r w:rsidR="0078337D">
        <w:rPr>
          <w:rFonts w:ascii="Times New Roman" w:hAnsi="Times New Roman" w:cs="Times New Roman"/>
          <w:b/>
          <w:lang w:eastAsia="lt-LT"/>
        </w:rPr>
        <w:t xml:space="preserve">. </w:t>
      </w:r>
      <w:r w:rsidR="00B8558D" w:rsidRPr="00322DAD">
        <w:rPr>
          <w:rFonts w:ascii="Times New Roman" w:hAnsi="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3F6B63B6" w:rsidR="00BC330F" w:rsidRPr="00322DAD" w:rsidRDefault="00B8558D" w:rsidP="00377E95">
      <w:pPr>
        <w:spacing w:after="0" w:line="276" w:lineRule="auto"/>
        <w:jc w:val="both"/>
        <w:rPr>
          <w:rFonts w:ascii="Times New Roman" w:eastAsiaTheme="minorEastAsia" w:hAnsi="Times New Roman" w:cs="Times New Roman"/>
          <w:color w:val="000000" w:themeColor="text1"/>
        </w:rPr>
      </w:pPr>
      <w:r w:rsidRPr="00322DAD">
        <w:rPr>
          <w:rFonts w:ascii="Times New Roman" w:hAnsi="Times New Roman" w:cs="Times New Roman"/>
          <w:b/>
          <w:lang w:eastAsia="lt-LT"/>
        </w:rPr>
        <w:t>2.</w:t>
      </w:r>
      <w:r w:rsidR="0078337D">
        <w:rPr>
          <w:rFonts w:ascii="Times New Roman" w:hAnsi="Times New Roman" w:cs="Times New Roman"/>
          <w:b/>
          <w:lang w:eastAsia="lt-LT"/>
        </w:rPr>
        <w:t>6</w:t>
      </w:r>
      <w:r w:rsidRPr="00322DAD">
        <w:rPr>
          <w:rFonts w:ascii="Times New Roman" w:hAnsi="Times New Roman" w:cs="Times New Roman"/>
          <w:b/>
          <w:lang w:eastAsia="lt-LT"/>
        </w:rPr>
        <w:t xml:space="preserve">. </w:t>
      </w:r>
      <w:r w:rsidRPr="00322DAD">
        <w:rPr>
          <w:rFonts w:ascii="Times New Roman" w:hAnsi="Times New Roman" w:cs="Times New Roman"/>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816C04" w:rsidRDefault="00BC330F" w:rsidP="00816C04">
      <w:pPr>
        <w:tabs>
          <w:tab w:val="right" w:leader="underscore" w:pos="8505"/>
        </w:tabs>
        <w:spacing w:after="0" w:line="276" w:lineRule="auto"/>
        <w:jc w:val="both"/>
        <w:rPr>
          <w:rFonts w:ascii="Times New Roman" w:eastAsia="Calibri" w:hAnsi="Times New Roman" w:cs="Times New Roman"/>
          <w:lang w:eastAsia="lt-LT"/>
        </w:rPr>
      </w:pPr>
    </w:p>
    <w:p w14:paraId="3A167B75" w14:textId="74C2A6C0" w:rsidR="00BC330F" w:rsidRDefault="00BC330F" w:rsidP="00297ADA">
      <w:pPr>
        <w:pStyle w:val="ListParagraph"/>
        <w:numPr>
          <w:ilvl w:val="0"/>
          <w:numId w:val="4"/>
        </w:numPr>
        <w:spacing w:line="276" w:lineRule="auto"/>
        <w:jc w:val="center"/>
        <w:rPr>
          <w:rFonts w:ascii="Times New Roman" w:eastAsia="Calibri" w:hAnsi="Times New Roman"/>
          <w:b/>
          <w:sz w:val="22"/>
          <w:szCs w:val="22"/>
          <w:lang w:eastAsia="lt-LT"/>
        </w:rPr>
      </w:pPr>
      <w:r w:rsidRPr="00021A1B">
        <w:rPr>
          <w:rFonts w:ascii="Times New Roman" w:eastAsia="Calibri" w:hAnsi="Times New Roman"/>
          <w:b/>
          <w:sz w:val="22"/>
          <w:szCs w:val="22"/>
          <w:lang w:eastAsia="lt-LT"/>
        </w:rPr>
        <w:t>TIEKĖJŲ PAŠALINIMO PAGRINDAI</w:t>
      </w:r>
    </w:p>
    <w:p w14:paraId="678D50DE" w14:textId="77777777" w:rsidR="0055537D" w:rsidRDefault="0055537D" w:rsidP="00297ADA">
      <w:pPr>
        <w:pStyle w:val="ListParagraph"/>
        <w:spacing w:line="276" w:lineRule="auto"/>
        <w:rPr>
          <w:rFonts w:ascii="Times New Roman" w:eastAsia="Calibri" w:hAnsi="Times New Roman"/>
          <w:b/>
          <w:sz w:val="22"/>
          <w:szCs w:val="22"/>
          <w:lang w:eastAsia="lt-LT"/>
        </w:rPr>
      </w:pPr>
    </w:p>
    <w:p w14:paraId="16AE5B17" w14:textId="7ED35EE8" w:rsidR="00C20965" w:rsidRDefault="00BC330F" w:rsidP="00105119">
      <w:pPr>
        <w:suppressAutoHyphens/>
        <w:spacing w:after="0" w:line="276" w:lineRule="auto"/>
        <w:jc w:val="both"/>
        <w:rPr>
          <w:rFonts w:ascii="Times New Roman" w:hAnsi="Times New Roman" w:cs="Times New Roman"/>
          <w:color w:val="000000"/>
        </w:rPr>
      </w:pPr>
      <w:r w:rsidRPr="007C704A">
        <w:rPr>
          <w:rFonts w:ascii="Times New Roman" w:eastAsia="Times New Roman" w:hAnsi="Times New Roman" w:cs="Times New Roman"/>
          <w:b/>
          <w:lang w:eastAsia="lt-LT"/>
        </w:rPr>
        <w:t>3.1.</w:t>
      </w:r>
      <w:r w:rsidRPr="007C704A">
        <w:rPr>
          <w:rFonts w:ascii="Times New Roman" w:eastAsia="Times New Roman" w:hAnsi="Times New Roman" w:cs="Times New Roman"/>
          <w:lang w:eastAsia="lt-LT"/>
        </w:rPr>
        <w:t xml:space="preserve"> </w:t>
      </w:r>
      <w:r w:rsidR="00A40946" w:rsidRPr="00916519">
        <w:rPr>
          <w:rFonts w:ascii="Times New Roman" w:hAnsi="Times New Roman" w:cs="Times New Roman"/>
          <w:color w:val="000000"/>
        </w:rPr>
        <w:t>Tiekėjas, dalyvaujantis pirkime, turi įrodyti, kad nėra jo pašalinimo pagrindų. Šio reikalavimo atitikties įrodymui tiekėjas kartu su pasiūlymu privalo pateikti Europos bendrąjį viešųjų pirkimų dokumentą (toliau – EBVPD)</w:t>
      </w:r>
      <w:r w:rsidR="009C5A9B">
        <w:rPr>
          <w:rFonts w:ascii="Times New Roman" w:hAnsi="Times New Roman" w:cs="Times New Roman"/>
          <w:color w:val="000000"/>
        </w:rPr>
        <w:t xml:space="preserve"> </w:t>
      </w:r>
      <w:r w:rsidR="00C20965" w:rsidRPr="001A28ED">
        <w:rPr>
          <w:rFonts w:ascii="Times New Roman" w:hAnsi="Times New Roman" w:cs="Times New Roman"/>
          <w:color w:val="000000"/>
        </w:rPr>
        <w:t xml:space="preserve">pagal </w:t>
      </w:r>
      <w:r w:rsidR="00C20965" w:rsidRPr="00141287">
        <w:rPr>
          <w:rFonts w:ascii="Times New Roman" w:hAnsi="Times New Roman" w:cs="Times New Roman"/>
          <w:color w:val="000000"/>
        </w:rPr>
        <w:t xml:space="preserve">Viešųjų pirkimų įstatymo 50 straipsnyje nustatytus reikalavimus. EBVPD pildomas jį įkėlus į interneto svetainę </w:t>
      </w:r>
      <w:hyperlink r:id="rId11" w:history="1">
        <w:r w:rsidR="00C20965" w:rsidRPr="00141287">
          <w:rPr>
            <w:rStyle w:val="Hyperlink"/>
            <w:shd w:val="clear" w:color="auto" w:fill="FFFFFF"/>
          </w:rPr>
          <w:t>https://ebvpd.eviesiejipirkimai.lt/espd-web/</w:t>
        </w:r>
      </w:hyperlink>
      <w:r w:rsidR="00C20965" w:rsidRPr="00141287">
        <w:rPr>
          <w:rStyle w:val="Hyperlink"/>
        </w:rPr>
        <w:t xml:space="preserve"> </w:t>
      </w:r>
      <w:r w:rsidR="00C20965" w:rsidRPr="00141287">
        <w:rPr>
          <w:rFonts w:ascii="Times New Roman" w:hAnsi="Times New Roman" w:cs="Times New Roman"/>
        </w:rPr>
        <w:t xml:space="preserve"> ir </w:t>
      </w:r>
      <w:r w:rsidR="00C20965" w:rsidRPr="00141287">
        <w:rPr>
          <w:rFonts w:ascii="Times New Roman" w:hAnsi="Times New Roman" w:cs="Times New Roman"/>
          <w:color w:val="000000"/>
        </w:rPr>
        <w:t>užpildžius bei atsisiuntus pateikiamas kartu su pasiūlymu.</w:t>
      </w:r>
      <w:r w:rsidR="00916519">
        <w:rPr>
          <w:rFonts w:ascii="Times New Roman" w:hAnsi="Times New Roman" w:cs="Times New Roman"/>
          <w:color w:val="000000"/>
        </w:rPr>
        <w:t xml:space="preserve"> </w:t>
      </w:r>
    </w:p>
    <w:p w14:paraId="11FCA30C" w14:textId="5A2E0582" w:rsidR="00B032CA" w:rsidRPr="00141287" w:rsidRDefault="00105119" w:rsidP="00105119">
      <w:pPr>
        <w:suppressAutoHyphens/>
        <w:spacing w:after="0" w:line="276" w:lineRule="auto"/>
        <w:jc w:val="both"/>
        <w:rPr>
          <w:rFonts w:ascii="Times New Roman" w:hAnsi="Times New Roman" w:cs="Times New Roman"/>
          <w:color w:val="000000"/>
        </w:rPr>
      </w:pPr>
      <w:r w:rsidRPr="00141287">
        <w:rPr>
          <w:rFonts w:ascii="Times New Roman" w:hAnsi="Times New Roman" w:cs="Times New Roman"/>
          <w:b/>
          <w:bCs/>
          <w:color w:val="000000"/>
        </w:rPr>
        <w:t>3.</w:t>
      </w:r>
      <w:r w:rsidR="00B032CA" w:rsidRPr="00141287">
        <w:rPr>
          <w:rFonts w:ascii="Times New Roman" w:hAnsi="Times New Roman" w:cs="Times New Roman"/>
          <w:b/>
          <w:bCs/>
          <w:color w:val="000000"/>
        </w:rPr>
        <w:t>2</w:t>
      </w:r>
      <w:r w:rsidR="00B032CA" w:rsidRPr="00141287">
        <w:rPr>
          <w:rFonts w:ascii="Times New Roman" w:hAnsi="Times New Roman" w:cs="Times New Roman"/>
          <w:color w:val="000000"/>
        </w:rPr>
        <w:t xml:space="preserve">. </w:t>
      </w:r>
      <w:r w:rsidR="00790F00" w:rsidRPr="00790F00">
        <w:rPr>
          <w:rFonts w:ascii="Times New Roman" w:hAnsi="Times New Roman" w:cs="Times New Roman"/>
          <w:b/>
        </w:rPr>
        <w:t>Su pasiūlymu teikiamas tik EBVPD</w:t>
      </w:r>
      <w:r w:rsidR="00790F00">
        <w:rPr>
          <w:rFonts w:ascii="Times New Roman" w:hAnsi="Times New Roman" w:cs="Times New Roman"/>
          <w:color w:val="000000"/>
        </w:rPr>
        <w:t xml:space="preserve">. </w:t>
      </w:r>
      <w:r w:rsidR="00B032CA" w:rsidRPr="00141287">
        <w:rPr>
          <w:rFonts w:ascii="Times New Roman" w:hAnsi="Times New Roman" w:cs="Times New Roman"/>
          <w:color w:val="000000"/>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020562F" w14:textId="7ECDF937" w:rsidR="006F707E" w:rsidRPr="006F707E" w:rsidRDefault="006F707E" w:rsidP="00131FA1">
      <w:pPr>
        <w:pStyle w:val="Body2"/>
        <w:spacing w:after="0" w:line="276" w:lineRule="auto"/>
        <w:rPr>
          <w:lang w:val="lt-LT"/>
        </w:rPr>
      </w:pPr>
      <w:r w:rsidRPr="006F707E">
        <w:rPr>
          <w:b/>
          <w:bCs/>
          <w:lang w:val="lt-LT"/>
        </w:rPr>
        <w:t>3.3</w:t>
      </w:r>
      <w:r>
        <w:rPr>
          <w:lang w:val="lt-LT"/>
        </w:rPr>
        <w:t xml:space="preserve">. </w:t>
      </w:r>
      <w:r w:rsidR="00B032CA" w:rsidRPr="006F707E">
        <w:rPr>
          <w:lang w:val="lt-LT"/>
        </w:rPr>
        <w:t xml:space="preserve">Pašalinimo pagrindai taikomi tiekėjui (kai pasiūlymą teikia ūkio subjektų grupė – visiems tos grupės nariams) ir ūkio subjektams, kurių pajėgumais tiekėjas remiasi. </w:t>
      </w:r>
      <w:r w:rsidRPr="006F707E">
        <w:rPr>
          <w:lang w:val="lt-LT"/>
        </w:rPr>
        <w:t>Perkančioji organizacija netikrina subtiekėjų ar ūkio subjektų, kurių pajėgumais tiekėjas nesiremia, pašalinimo pagrindų.</w:t>
      </w:r>
    </w:p>
    <w:p w14:paraId="320C6D2F" w14:textId="2EB1EC80" w:rsidR="006F707E" w:rsidRDefault="00B032CA" w:rsidP="00131FA1">
      <w:pPr>
        <w:pStyle w:val="ListParagraph"/>
        <w:numPr>
          <w:ilvl w:val="1"/>
          <w:numId w:val="11"/>
        </w:numPr>
        <w:tabs>
          <w:tab w:val="left" w:pos="993"/>
        </w:tabs>
        <w:suppressAutoHyphens/>
        <w:spacing w:line="276" w:lineRule="auto"/>
        <w:ind w:left="0" w:firstLine="0"/>
        <w:jc w:val="both"/>
        <w:rPr>
          <w:rFonts w:ascii="Times New Roman" w:hAnsi="Times New Roman"/>
          <w:color w:val="000000"/>
          <w:sz w:val="22"/>
          <w:szCs w:val="22"/>
        </w:rPr>
      </w:pPr>
      <w:r w:rsidRPr="00C738FE">
        <w:rPr>
          <w:rFonts w:ascii="Times New Roman" w:hAnsi="Times New Roman"/>
          <w:color w:val="000000"/>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7EE9FE5" w14:textId="113E5794" w:rsidR="00B032CA" w:rsidRPr="0085068C" w:rsidRDefault="00B032CA" w:rsidP="00A62AF3">
      <w:pPr>
        <w:pStyle w:val="ListParagraph"/>
        <w:numPr>
          <w:ilvl w:val="1"/>
          <w:numId w:val="11"/>
        </w:numPr>
        <w:tabs>
          <w:tab w:val="left" w:pos="993"/>
        </w:tabs>
        <w:suppressAutoHyphens/>
        <w:spacing w:line="276" w:lineRule="auto"/>
        <w:ind w:left="0" w:firstLine="0"/>
        <w:jc w:val="both"/>
        <w:rPr>
          <w:rFonts w:ascii="Times New Roman" w:hAnsi="Times New Roman"/>
          <w:color w:val="000000"/>
          <w:sz w:val="22"/>
          <w:szCs w:val="22"/>
        </w:rPr>
      </w:pPr>
      <w:r w:rsidRPr="0085068C">
        <w:rPr>
          <w:rFonts w:ascii="Times New Roman" w:hAnsi="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78F0CD" w14:textId="08FFECE7" w:rsidR="00B032CA" w:rsidRPr="00141287" w:rsidRDefault="00B032CA" w:rsidP="00A62AF3">
      <w:pPr>
        <w:pStyle w:val="NoSpacing"/>
        <w:numPr>
          <w:ilvl w:val="1"/>
          <w:numId w:val="11"/>
        </w:numPr>
        <w:tabs>
          <w:tab w:val="left" w:pos="1418"/>
        </w:tabs>
        <w:spacing w:line="276" w:lineRule="auto"/>
        <w:ind w:left="0" w:firstLine="0"/>
        <w:jc w:val="both"/>
        <w:rPr>
          <w:sz w:val="22"/>
          <w:szCs w:val="22"/>
        </w:rPr>
      </w:pPr>
      <w:r w:rsidRPr="00141287">
        <w:rPr>
          <w:rFonts w:eastAsia="Verdana"/>
          <w:sz w:val="22"/>
          <w:szCs w:val="22"/>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141287">
        <w:rPr>
          <w:rFonts w:eastAsia="Verdana"/>
          <w:sz w:val="22"/>
          <w:szCs w:val="22"/>
        </w:rPr>
        <w:t>Certis</w:t>
      </w:r>
      <w:proofErr w:type="spellEnd"/>
      <w:r w:rsidRPr="00141287">
        <w:rPr>
          <w:rFonts w:eastAsia="Verdana"/>
          <w:sz w:val="22"/>
          <w:szCs w:val="22"/>
        </w:rPr>
        <w:t>“. Lentelės ketvirtame stulpelyje nurodomi doku</w:t>
      </w:r>
      <w:r w:rsidRPr="00141287">
        <w:rPr>
          <w:sz w:val="22"/>
          <w:szCs w:val="22"/>
        </w:rPr>
        <w:t>mentai, kuriuos turi pateikti Lietuvos Respublikoje registruoti tiekėjai. Dėl dokumentų, kuriuos turi pateikti užsienio šalių tiekėjai, informaciją Perkančioji organizacija pasitikrina „e-</w:t>
      </w:r>
      <w:proofErr w:type="spellStart"/>
      <w:r w:rsidRPr="00141287">
        <w:rPr>
          <w:sz w:val="22"/>
          <w:szCs w:val="22"/>
        </w:rPr>
        <w:t>Certis</w:t>
      </w:r>
      <w:proofErr w:type="spellEnd"/>
      <w:r w:rsidRPr="00141287">
        <w:rPr>
          <w:sz w:val="22"/>
          <w:szCs w:val="22"/>
        </w:rPr>
        <w:t xml:space="preserve">“, adresu </w:t>
      </w:r>
      <w:hyperlink r:id="rId12" w:history="1">
        <w:r w:rsidRPr="00141287">
          <w:rPr>
            <w:rStyle w:val="Hyperlink"/>
            <w:rFonts w:eastAsia="Calibri"/>
            <w:sz w:val="22"/>
            <w:szCs w:val="22"/>
          </w:rPr>
          <w:t>https://ec.europa.eu/tools/ecertis/</w:t>
        </w:r>
      </w:hyperlink>
      <w:r w:rsidRPr="00141287">
        <w:rPr>
          <w:sz w:val="22"/>
          <w:szCs w:val="22"/>
        </w:rPr>
        <w:t xml:space="preserve">. </w:t>
      </w:r>
    </w:p>
    <w:p w14:paraId="52BAD5CB" w14:textId="43599014" w:rsidR="00B032CA" w:rsidRPr="00141287" w:rsidRDefault="00105119" w:rsidP="00105119">
      <w:pPr>
        <w:pStyle w:val="NoSpacing"/>
        <w:spacing w:line="276" w:lineRule="auto"/>
        <w:jc w:val="both"/>
        <w:rPr>
          <w:sz w:val="22"/>
          <w:szCs w:val="22"/>
        </w:rPr>
      </w:pPr>
      <w:r w:rsidRPr="00141287">
        <w:rPr>
          <w:b/>
          <w:bCs/>
          <w:sz w:val="22"/>
          <w:szCs w:val="22"/>
        </w:rPr>
        <w:t>3.7</w:t>
      </w:r>
      <w:r w:rsidRPr="00141287">
        <w:rPr>
          <w:sz w:val="22"/>
          <w:szCs w:val="22"/>
        </w:rPr>
        <w:t>.</w:t>
      </w:r>
      <w:r w:rsidR="0060210E" w:rsidRPr="00141287">
        <w:rPr>
          <w:sz w:val="22"/>
          <w:szCs w:val="22"/>
        </w:rPr>
        <w:t xml:space="preserve"> </w:t>
      </w:r>
      <w:r w:rsidR="00B032CA" w:rsidRPr="00141287">
        <w:rPr>
          <w:sz w:val="22"/>
          <w:szCs w:val="22"/>
        </w:rPr>
        <w:t>Perkančioji organizacija nereikalauja iš tiekėjo pateikti dokumentų, patvirtinančių jo pašalinimo pagrindų nebuvimą, jeigu ji:</w:t>
      </w:r>
    </w:p>
    <w:p w14:paraId="64A8A72F" w14:textId="129E95C2" w:rsidR="00B032CA" w:rsidRPr="0095629A" w:rsidRDefault="00105119" w:rsidP="00105119">
      <w:pPr>
        <w:pStyle w:val="NoSpacing"/>
        <w:spacing w:line="276" w:lineRule="auto"/>
        <w:ind w:left="12"/>
        <w:jc w:val="both"/>
        <w:rPr>
          <w:sz w:val="22"/>
          <w:szCs w:val="22"/>
        </w:rPr>
      </w:pPr>
      <w:r w:rsidRPr="0095629A">
        <w:rPr>
          <w:b/>
          <w:bCs/>
          <w:sz w:val="22"/>
          <w:szCs w:val="22"/>
        </w:rPr>
        <w:t>3.</w:t>
      </w:r>
      <w:r w:rsidR="000C1BD8">
        <w:rPr>
          <w:b/>
          <w:bCs/>
          <w:sz w:val="22"/>
          <w:szCs w:val="22"/>
        </w:rPr>
        <w:t>7</w:t>
      </w:r>
      <w:r w:rsidRPr="0095629A">
        <w:rPr>
          <w:b/>
          <w:bCs/>
          <w:sz w:val="22"/>
          <w:szCs w:val="22"/>
        </w:rPr>
        <w:t>.1</w:t>
      </w:r>
      <w:r w:rsidRPr="0095629A">
        <w:rPr>
          <w:sz w:val="22"/>
          <w:szCs w:val="22"/>
        </w:rPr>
        <w:t>.</w:t>
      </w:r>
      <w:r w:rsidR="0060210E" w:rsidRPr="0095629A">
        <w:rPr>
          <w:sz w:val="22"/>
          <w:szCs w:val="22"/>
        </w:rPr>
        <w:t xml:space="preserve"> </w:t>
      </w:r>
      <w:r w:rsidR="00B032CA" w:rsidRPr="0095629A">
        <w:rPr>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229921" w14:textId="4E70A1C5" w:rsidR="00B032CA" w:rsidRPr="0095629A" w:rsidRDefault="00B032CA" w:rsidP="00A62AF3">
      <w:pPr>
        <w:pStyle w:val="NoSpacing"/>
        <w:numPr>
          <w:ilvl w:val="2"/>
          <w:numId w:val="12"/>
        </w:numPr>
        <w:spacing w:line="276" w:lineRule="auto"/>
        <w:ind w:left="0" w:firstLine="0"/>
        <w:jc w:val="both"/>
        <w:rPr>
          <w:sz w:val="22"/>
          <w:szCs w:val="22"/>
        </w:rPr>
      </w:pPr>
      <w:r w:rsidRPr="0095629A">
        <w:rPr>
          <w:sz w:val="22"/>
          <w:szCs w:val="22"/>
        </w:rPr>
        <w:t>šiuos dokumentus jau turi iš ankstesnių pirkimo procedūrų, jeigu šiuose</w:t>
      </w:r>
      <w:r w:rsidR="007349E7" w:rsidRPr="0095629A">
        <w:rPr>
          <w:sz w:val="22"/>
          <w:szCs w:val="22"/>
        </w:rPr>
        <w:t xml:space="preserve"> </w:t>
      </w:r>
      <w:r w:rsidRPr="0095629A">
        <w:rPr>
          <w:sz w:val="22"/>
          <w:szCs w:val="22"/>
        </w:rPr>
        <w:t>dokumentuose nurodyta informacija vis dar yra aktuali (dokumentas išduotas prieš ne daugiau dienų, negu nurodyta atitinkamoje žemiau esančios lentelės eilutėje).</w:t>
      </w:r>
    </w:p>
    <w:p w14:paraId="0B5965C7" w14:textId="2488AC21" w:rsidR="00B032CA" w:rsidRPr="0095629A" w:rsidRDefault="000C1BD8" w:rsidP="00105119">
      <w:pPr>
        <w:pStyle w:val="NoSpacing"/>
        <w:spacing w:line="276" w:lineRule="auto"/>
        <w:jc w:val="both"/>
        <w:rPr>
          <w:color w:val="2F5496" w:themeColor="accent1" w:themeShade="BF"/>
          <w:sz w:val="22"/>
          <w:szCs w:val="22"/>
        </w:rPr>
      </w:pPr>
      <w:r w:rsidRPr="008D15C6">
        <w:rPr>
          <w:b/>
          <w:bCs/>
          <w:color w:val="2F5496" w:themeColor="accent1" w:themeShade="BF"/>
          <w:sz w:val="22"/>
          <w:szCs w:val="22"/>
        </w:rPr>
        <w:t>7</w:t>
      </w:r>
      <w:r w:rsidR="00B032CA" w:rsidRPr="008D15C6">
        <w:rPr>
          <w:b/>
          <w:bCs/>
          <w:color w:val="2F5496" w:themeColor="accent1" w:themeShade="BF"/>
          <w:sz w:val="22"/>
          <w:szCs w:val="22"/>
        </w:rPr>
        <w:t>¹</w:t>
      </w:r>
      <w:r w:rsidR="00B032CA" w:rsidRPr="0095629A">
        <w:rPr>
          <w:color w:val="2F5496" w:themeColor="accent1" w:themeShade="BF"/>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CBB3118" w14:textId="77777777" w:rsidR="003D0F92" w:rsidRPr="000C1BD8" w:rsidRDefault="003D0F92" w:rsidP="000C1BD8">
      <w:pPr>
        <w:spacing w:line="276" w:lineRule="auto"/>
        <w:contextualSpacing/>
        <w:jc w:val="both"/>
        <w:rPr>
          <w:rFonts w:ascii="Times New Roman" w:hAnsi="Times New Roman" w:cs="Times New Roman"/>
        </w:rPr>
      </w:pPr>
      <w:r w:rsidRPr="000C1BD8">
        <w:rPr>
          <w:rFonts w:ascii="Times New Roman" w:eastAsia="Verdana" w:hAnsi="Times New Roman" w:cs="Times New Roman"/>
          <w:b/>
          <w:bCs/>
          <w:noProof/>
          <w:color w:val="000000" w:themeColor="text1"/>
        </w:rPr>
        <w:t>3.8.</w:t>
      </w:r>
      <w:r w:rsidRPr="000C1BD8">
        <w:rPr>
          <w:rFonts w:ascii="Times New Roman" w:eastAsia="Verdana" w:hAnsi="Times New Roman" w:cs="Times New Roman"/>
          <w:noProof/>
          <w:color w:val="000000" w:themeColor="text1"/>
        </w:rPr>
        <w:t xml:space="preserve"> Jeigu tiekėjas negali pateikti nurodytų dokumentų, įrodančių, kad nėra pašalinimo</w:t>
      </w:r>
      <w:r w:rsidRPr="000C1BD8">
        <w:rPr>
          <w:rFonts w:ascii="Times New Roman" w:hAnsi="Times New Roman" w:cs="Times New Roman"/>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5711C8" w14:textId="77777777" w:rsidR="003D0F92" w:rsidRPr="000C1BD8" w:rsidRDefault="003D0F92" w:rsidP="000C1BD8">
      <w:pPr>
        <w:spacing w:line="276" w:lineRule="auto"/>
        <w:contextualSpacing/>
        <w:jc w:val="both"/>
        <w:rPr>
          <w:rFonts w:ascii="Times New Roman" w:hAnsi="Times New Roman" w:cs="Times New Roman"/>
        </w:rPr>
      </w:pPr>
      <w:r w:rsidRPr="000C1BD8">
        <w:rPr>
          <w:rFonts w:ascii="Times New Roman" w:hAnsi="Times New Roman" w:cs="Times New Roman"/>
          <w:b/>
          <w:bCs/>
        </w:rPr>
        <w:t>3.8.1</w:t>
      </w:r>
      <w:r w:rsidRPr="000C1BD8">
        <w:rPr>
          <w:rFonts w:ascii="Times New Roman" w:hAnsi="Times New Roman" w:cs="Times New Roman"/>
        </w:rPr>
        <w:t>. priesaikos deklaracija;</w:t>
      </w:r>
    </w:p>
    <w:p w14:paraId="1B51D1A4" w14:textId="77777777" w:rsidR="003D0F92" w:rsidRPr="000C1BD8" w:rsidRDefault="003D0F92" w:rsidP="000C1BD8">
      <w:pPr>
        <w:spacing w:line="276" w:lineRule="auto"/>
        <w:contextualSpacing/>
        <w:jc w:val="both"/>
        <w:rPr>
          <w:rFonts w:ascii="Times New Roman" w:hAnsi="Times New Roman" w:cs="Times New Roman"/>
        </w:rPr>
      </w:pPr>
      <w:r w:rsidRPr="000C1BD8">
        <w:rPr>
          <w:rFonts w:ascii="Times New Roman" w:hAnsi="Times New Roman" w:cs="Times New Roman"/>
          <w:b/>
          <w:bCs/>
        </w:rPr>
        <w:t>3.8.2</w:t>
      </w:r>
      <w:r w:rsidRPr="000C1BD8">
        <w:rPr>
          <w:rFonts w:ascii="Times New Roman" w:hAnsi="Times New Roman" w:cs="Times New Roman"/>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E44BF5" w14:textId="77777777" w:rsidR="003D0F92" w:rsidRPr="000C1BD8" w:rsidRDefault="003D0F92" w:rsidP="000C1BD8">
      <w:pPr>
        <w:spacing w:line="276" w:lineRule="auto"/>
        <w:contextualSpacing/>
        <w:jc w:val="both"/>
        <w:rPr>
          <w:rFonts w:ascii="Times New Roman" w:hAnsi="Times New Roman" w:cs="Times New Roman"/>
        </w:rPr>
      </w:pPr>
      <w:r w:rsidRPr="000C1BD8">
        <w:rPr>
          <w:rFonts w:ascii="Times New Roman" w:eastAsia="Times New Roman" w:hAnsi="Times New Roman" w:cs="Times New Roman"/>
          <w:b/>
          <w:bCs/>
        </w:rPr>
        <w:t>3.9</w:t>
      </w:r>
      <w:r w:rsidRPr="000C1BD8">
        <w:rPr>
          <w:rFonts w:ascii="Times New Roman" w:eastAsia="Times New Roman" w:hAnsi="Times New Roman" w:cs="Times New Roman"/>
        </w:rPr>
        <w:t xml:space="preserve">. Pašalinimo pagrindai, jų nebuvimą patvirtinantys dokumentai (nurodomi 1 lentelėje): </w:t>
      </w:r>
    </w:p>
    <w:p w14:paraId="661ACC74" w14:textId="77777777" w:rsidR="00BC330F" w:rsidRDefault="00BC330F" w:rsidP="00BC330F">
      <w:pPr>
        <w:spacing w:after="0" w:line="240" w:lineRule="auto"/>
        <w:ind w:left="1008" w:firstLine="972"/>
        <w:jc w:val="right"/>
        <w:rPr>
          <w:rFonts w:ascii="Times New Roman" w:eastAsia="Calibri" w:hAnsi="Times New Roman" w:cs="Times New Roman"/>
          <w:b/>
          <w:i/>
        </w:rPr>
      </w:pPr>
      <w:r w:rsidRPr="006A4E25">
        <w:rPr>
          <w:rFonts w:ascii="Times New Roman" w:eastAsia="Calibri" w:hAnsi="Times New Roman" w:cs="Times New Roman"/>
          <w:b/>
          <w:i/>
        </w:rPr>
        <w:t>1 lentelė</w:t>
      </w:r>
    </w:p>
    <w:tbl>
      <w:tblPr>
        <w:tblW w:w="10031" w:type="dxa"/>
        <w:tblLayout w:type="fixed"/>
        <w:tblCellMar>
          <w:left w:w="10" w:type="dxa"/>
          <w:right w:w="10" w:type="dxa"/>
        </w:tblCellMar>
        <w:tblLook w:val="04A0" w:firstRow="1" w:lastRow="0" w:firstColumn="1" w:lastColumn="0" w:noHBand="0" w:noVBand="1"/>
      </w:tblPr>
      <w:tblGrid>
        <w:gridCol w:w="846"/>
        <w:gridCol w:w="3544"/>
        <w:gridCol w:w="1842"/>
        <w:gridCol w:w="3799"/>
      </w:tblGrid>
      <w:tr w:rsidR="005B195F" w:rsidRPr="005B195F" w14:paraId="5F12FABD"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6101F" w14:textId="77777777" w:rsidR="005B195F" w:rsidRPr="005B195F" w:rsidRDefault="005B195F" w:rsidP="009F104C">
            <w:pPr>
              <w:pStyle w:val="NoSpacing"/>
              <w:ind w:left="32"/>
              <w:jc w:val="center"/>
              <w:rPr>
                <w:b/>
                <w:bCs/>
                <w:sz w:val="22"/>
                <w:szCs w:val="22"/>
              </w:rPr>
            </w:pPr>
            <w:r w:rsidRPr="005B195F">
              <w:rPr>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54A88" w14:textId="77777777" w:rsidR="005B195F" w:rsidRPr="005B195F" w:rsidRDefault="005B195F" w:rsidP="009F104C">
            <w:pPr>
              <w:pStyle w:val="NoSpacing"/>
              <w:jc w:val="center"/>
              <w:rPr>
                <w:bCs/>
                <w:sz w:val="22"/>
                <w:szCs w:val="22"/>
                <w:lang w:eastAsia="en-US"/>
              </w:rPr>
            </w:pPr>
            <w:r w:rsidRPr="005B195F">
              <w:rPr>
                <w:b/>
                <w:sz w:val="22"/>
                <w:szCs w:val="22"/>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91201" w14:textId="77777777" w:rsidR="005B195F" w:rsidRPr="005B195F" w:rsidRDefault="005B195F" w:rsidP="009F104C">
            <w:pPr>
              <w:pStyle w:val="NoSpacing"/>
              <w:jc w:val="center"/>
              <w:rPr>
                <w:rFonts w:eastAsia="Yu Mincho"/>
                <w:b/>
                <w:bCs/>
                <w:sz w:val="22"/>
                <w:szCs w:val="22"/>
              </w:rPr>
            </w:pPr>
            <w:r w:rsidRPr="005B195F">
              <w:rPr>
                <w:rFonts w:eastAsia="Yu Mincho"/>
                <w:b/>
                <w:bCs/>
                <w:sz w:val="22"/>
                <w:szCs w:val="22"/>
              </w:rPr>
              <w:t xml:space="preserve">VPĮ straipsnis,  dalis, punktas bei EBVPD formos dalis pildymui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C49EF5" w14:textId="77777777" w:rsidR="005B195F" w:rsidRPr="005B195F" w:rsidRDefault="005B195F" w:rsidP="009F104C">
            <w:pPr>
              <w:pStyle w:val="NoSpacing"/>
              <w:jc w:val="center"/>
              <w:rPr>
                <w:bCs/>
                <w:iCs/>
                <w:sz w:val="22"/>
                <w:szCs w:val="22"/>
                <w:lang w:eastAsia="en-US"/>
              </w:rPr>
            </w:pPr>
            <w:r w:rsidRPr="005B195F">
              <w:rPr>
                <w:b/>
                <w:sz w:val="22"/>
                <w:szCs w:val="22"/>
              </w:rPr>
              <w:t>Pašalinimo pagrindų nebuvimą įrodantys dokumentai</w:t>
            </w:r>
          </w:p>
        </w:tc>
      </w:tr>
      <w:tr w:rsidR="005B195F" w:rsidRPr="005B195F" w14:paraId="59CBA60B"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A076A" w14:textId="382C362A" w:rsidR="005B195F" w:rsidRPr="004C3ED4" w:rsidRDefault="00E62987" w:rsidP="00E62987">
            <w:pPr>
              <w:pStyle w:val="NoSpacing"/>
              <w:rPr>
                <w:b/>
                <w:bCs/>
                <w:sz w:val="20"/>
                <w:szCs w:val="20"/>
              </w:rPr>
            </w:pPr>
            <w:r w:rsidRPr="004C3ED4">
              <w:rPr>
                <w:b/>
                <w:bCs/>
                <w:sz w:val="20"/>
                <w:szCs w:val="20"/>
              </w:rPr>
              <w:t>3.9.1.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56C8" w14:textId="77777777" w:rsidR="005B195F" w:rsidRPr="001A3456" w:rsidRDefault="005B195F" w:rsidP="009F104C">
            <w:pPr>
              <w:pStyle w:val="NoSpacing"/>
              <w:jc w:val="both"/>
              <w:rPr>
                <w:b/>
                <w:bCs/>
                <w:sz w:val="20"/>
                <w:szCs w:val="20"/>
                <w:lang w:eastAsia="en-US"/>
              </w:rPr>
            </w:pPr>
            <w:r w:rsidRPr="001A3456">
              <w:rPr>
                <w:sz w:val="20"/>
                <w:szCs w:val="20"/>
                <w:lang w:eastAsia="en-US"/>
              </w:rPr>
              <w:t>Tiekėjas arba jo atsakingas asmuo, nurodytas VPĮ 46 straipsnio 2 dalies 2 punkte, nuteistas už šią nusikalstamą veiką:</w:t>
            </w:r>
          </w:p>
          <w:p w14:paraId="41ED1870" w14:textId="77777777" w:rsidR="005B195F" w:rsidRPr="001A3456" w:rsidRDefault="005B195F" w:rsidP="009F104C">
            <w:pPr>
              <w:pStyle w:val="NoSpacing"/>
              <w:jc w:val="both"/>
              <w:rPr>
                <w:b/>
                <w:bCs/>
                <w:sz w:val="20"/>
                <w:szCs w:val="20"/>
                <w:lang w:eastAsia="en-US"/>
              </w:rPr>
            </w:pPr>
            <w:r w:rsidRPr="001A3456">
              <w:rPr>
                <w:bCs/>
                <w:sz w:val="20"/>
                <w:szCs w:val="20"/>
                <w:lang w:eastAsia="en-US"/>
              </w:rPr>
              <w:t>1) dalyvavimą nusikalstamame susivienijime, jo organizavimą ar vadovavimą jam;</w:t>
            </w:r>
          </w:p>
          <w:p w14:paraId="3FCF5C1A" w14:textId="77777777" w:rsidR="005B195F" w:rsidRPr="001A3456" w:rsidRDefault="005B195F" w:rsidP="009F104C">
            <w:pPr>
              <w:pStyle w:val="NoSpacing"/>
              <w:jc w:val="both"/>
              <w:rPr>
                <w:b/>
                <w:bCs/>
                <w:sz w:val="20"/>
                <w:szCs w:val="20"/>
                <w:lang w:eastAsia="en-US"/>
              </w:rPr>
            </w:pPr>
            <w:r w:rsidRPr="001A3456">
              <w:rPr>
                <w:bCs/>
                <w:sz w:val="20"/>
                <w:szCs w:val="20"/>
                <w:lang w:eastAsia="en-US"/>
              </w:rPr>
              <w:t>2) kyšininkavimą, prekybą poveikiu, papirkimą;</w:t>
            </w:r>
          </w:p>
          <w:p w14:paraId="110D1C01" w14:textId="77777777" w:rsidR="005B195F" w:rsidRPr="001A3456" w:rsidRDefault="005B195F" w:rsidP="009F104C">
            <w:pPr>
              <w:pStyle w:val="NoSpacing"/>
              <w:jc w:val="both"/>
              <w:rPr>
                <w:b/>
                <w:bCs/>
                <w:sz w:val="20"/>
                <w:szCs w:val="20"/>
                <w:lang w:eastAsia="en-US"/>
              </w:rPr>
            </w:pPr>
            <w:r w:rsidRPr="001A3456">
              <w:rPr>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3456">
              <w:rPr>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F7FB93" w14:textId="77777777" w:rsidR="005B195F" w:rsidRPr="001A3456" w:rsidRDefault="005B195F" w:rsidP="009F104C">
            <w:pPr>
              <w:pStyle w:val="NoSpacing"/>
              <w:jc w:val="both"/>
              <w:rPr>
                <w:b/>
                <w:bCs/>
                <w:sz w:val="20"/>
                <w:szCs w:val="20"/>
                <w:lang w:eastAsia="en-US"/>
              </w:rPr>
            </w:pPr>
            <w:r w:rsidRPr="001A3456">
              <w:rPr>
                <w:bCs/>
                <w:sz w:val="20"/>
                <w:szCs w:val="20"/>
                <w:lang w:eastAsia="en-US"/>
              </w:rPr>
              <w:t>4) nusikalstamą bankrotą;</w:t>
            </w:r>
          </w:p>
          <w:p w14:paraId="4A7B0C7F" w14:textId="77777777" w:rsidR="005B195F" w:rsidRPr="001A3456" w:rsidRDefault="005B195F" w:rsidP="009F104C">
            <w:pPr>
              <w:pStyle w:val="NoSpacing"/>
              <w:jc w:val="both"/>
              <w:rPr>
                <w:b/>
                <w:bCs/>
                <w:sz w:val="20"/>
                <w:szCs w:val="20"/>
                <w:lang w:eastAsia="en-US"/>
              </w:rPr>
            </w:pPr>
            <w:r w:rsidRPr="001A3456">
              <w:rPr>
                <w:bCs/>
                <w:sz w:val="20"/>
                <w:szCs w:val="20"/>
                <w:lang w:eastAsia="en-US"/>
              </w:rPr>
              <w:t>5) teroristinį ir su teroristine veikla susijusį nusikaltimą;</w:t>
            </w:r>
          </w:p>
          <w:p w14:paraId="6D9B32A9" w14:textId="77777777" w:rsidR="005B195F" w:rsidRPr="001A3456" w:rsidRDefault="005B195F" w:rsidP="009F104C">
            <w:pPr>
              <w:pStyle w:val="NoSpacing"/>
              <w:jc w:val="both"/>
              <w:rPr>
                <w:b/>
                <w:bCs/>
                <w:sz w:val="20"/>
                <w:szCs w:val="20"/>
                <w:lang w:eastAsia="en-US"/>
              </w:rPr>
            </w:pPr>
            <w:r w:rsidRPr="001A3456">
              <w:rPr>
                <w:bCs/>
                <w:sz w:val="20"/>
                <w:szCs w:val="20"/>
                <w:lang w:eastAsia="en-US"/>
              </w:rPr>
              <w:t>6) nusikalstamu būdu gauto turto legalizavimą;</w:t>
            </w:r>
          </w:p>
          <w:p w14:paraId="75F36504" w14:textId="77777777" w:rsidR="005B195F" w:rsidRPr="001A3456" w:rsidRDefault="005B195F" w:rsidP="009F104C">
            <w:pPr>
              <w:pStyle w:val="NoSpacing"/>
              <w:jc w:val="both"/>
              <w:rPr>
                <w:b/>
                <w:bCs/>
                <w:sz w:val="20"/>
                <w:szCs w:val="20"/>
                <w:lang w:eastAsia="en-US"/>
              </w:rPr>
            </w:pPr>
            <w:r w:rsidRPr="001A3456">
              <w:rPr>
                <w:bCs/>
                <w:sz w:val="20"/>
                <w:szCs w:val="20"/>
                <w:lang w:eastAsia="en-US"/>
              </w:rPr>
              <w:t>7) prekybą žmonėmis, vaiko pirkimą arba pardavimą;</w:t>
            </w:r>
          </w:p>
          <w:p w14:paraId="157752C0" w14:textId="77777777" w:rsidR="005B195F" w:rsidRPr="001A3456" w:rsidRDefault="005B195F" w:rsidP="009F104C">
            <w:pPr>
              <w:pStyle w:val="NoSpacing"/>
              <w:jc w:val="both"/>
              <w:rPr>
                <w:b/>
                <w:bCs/>
                <w:sz w:val="20"/>
                <w:szCs w:val="20"/>
                <w:lang w:eastAsia="en-US"/>
              </w:rPr>
            </w:pPr>
            <w:r w:rsidRPr="001A3456">
              <w:rPr>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DAE52D0" w14:textId="77777777" w:rsidR="005B195F" w:rsidRPr="001A3456" w:rsidRDefault="005B195F" w:rsidP="009F104C">
            <w:pPr>
              <w:pStyle w:val="NoSpacing"/>
              <w:jc w:val="both"/>
              <w:rPr>
                <w:b/>
                <w:bCs/>
                <w:sz w:val="20"/>
                <w:szCs w:val="20"/>
                <w:lang w:eastAsia="en-US"/>
              </w:rPr>
            </w:pPr>
          </w:p>
          <w:p w14:paraId="43ABBED8" w14:textId="77777777" w:rsidR="005B195F" w:rsidRPr="001A3456" w:rsidRDefault="005B195F" w:rsidP="009F104C">
            <w:pPr>
              <w:pStyle w:val="NoSpacing"/>
              <w:jc w:val="both"/>
              <w:rPr>
                <w:b/>
                <w:bCs/>
                <w:sz w:val="20"/>
                <w:szCs w:val="20"/>
                <w:lang w:eastAsia="en-US"/>
              </w:rPr>
            </w:pPr>
            <w:r w:rsidRPr="001A3456">
              <w:rPr>
                <w:bCs/>
                <w:sz w:val="20"/>
                <w:szCs w:val="20"/>
                <w:lang w:eastAsia="en-US"/>
              </w:rPr>
              <w:t>Laikoma, kad tiekėjas arba jo atsakingas asmuo nuteistas už aukščiau nurodytą nusikalstamą veiką, kai dėl:</w:t>
            </w:r>
          </w:p>
          <w:p w14:paraId="2EC530AC" w14:textId="77777777" w:rsidR="005B195F" w:rsidRPr="001A3456" w:rsidRDefault="005B195F" w:rsidP="009F104C">
            <w:pPr>
              <w:pStyle w:val="NoSpacing"/>
              <w:jc w:val="both"/>
              <w:rPr>
                <w:bCs/>
                <w:sz w:val="20"/>
                <w:szCs w:val="20"/>
                <w:lang w:eastAsia="en-US"/>
              </w:rPr>
            </w:pPr>
            <w:r w:rsidRPr="001A3456">
              <w:rPr>
                <w:bCs/>
                <w:sz w:val="20"/>
                <w:szCs w:val="20"/>
                <w:lang w:eastAsia="en-US"/>
              </w:rPr>
              <w:t>1) tiekėjo, kuris yra fizinis asmuo, per pastaruosius 5 metus buvo priimtas ir įsiteisėjęs apkaltinamasis teismo nuosprendis ir šis asmuo turi neišnykusį ar nepanaikintą teistumą;</w:t>
            </w:r>
          </w:p>
          <w:p w14:paraId="5DE905E8" w14:textId="77777777" w:rsidR="005B195F" w:rsidRPr="001A3456" w:rsidRDefault="005B195F" w:rsidP="009F104C">
            <w:pPr>
              <w:pStyle w:val="NoSpacing"/>
              <w:jc w:val="both"/>
              <w:rPr>
                <w:b/>
                <w:bCs/>
                <w:sz w:val="20"/>
                <w:szCs w:val="20"/>
                <w:lang w:eastAsia="en-US"/>
              </w:rPr>
            </w:pPr>
          </w:p>
          <w:p w14:paraId="71141FE6" w14:textId="77777777" w:rsidR="001061BD" w:rsidRPr="001A3456" w:rsidRDefault="005B195F" w:rsidP="001061BD">
            <w:pPr>
              <w:pStyle w:val="NoSpacing"/>
              <w:jc w:val="both"/>
              <w:rPr>
                <w:sz w:val="20"/>
                <w:szCs w:val="20"/>
                <w:lang w:eastAsia="en-US"/>
              </w:rPr>
            </w:pPr>
            <w:r w:rsidRPr="001A3456">
              <w:rPr>
                <w:sz w:val="20"/>
                <w:szCs w:val="20"/>
              </w:rPr>
              <w:t xml:space="preserve">2) </w:t>
            </w:r>
            <w:r w:rsidR="001061BD" w:rsidRPr="001A3456">
              <w:rPr>
                <w:sz w:val="20"/>
                <w:szCs w:val="20"/>
                <w:lang w:eastAsia="en-US"/>
              </w:rPr>
              <w:t xml:space="preserve">tiekėjo, kuris yra juridinis asmuo, kita organizacija ar jos </w:t>
            </w:r>
            <w:r w:rsidR="001061BD" w:rsidRPr="001A3456">
              <w:rPr>
                <w:b/>
                <w:bCs/>
                <w:sz w:val="20"/>
                <w:szCs w:val="20"/>
                <w:lang w:eastAsia="en-US"/>
              </w:rPr>
              <w:t>struktūrinis</w:t>
            </w:r>
            <w:r w:rsidR="001061BD" w:rsidRPr="001A3456">
              <w:rPr>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2CB447" w14:textId="77777777" w:rsidR="00022D76" w:rsidRPr="001A3456" w:rsidRDefault="00022D76" w:rsidP="001061BD">
            <w:pPr>
              <w:pStyle w:val="NoSpacing"/>
              <w:jc w:val="both"/>
              <w:rPr>
                <w:color w:val="00B050"/>
                <w:sz w:val="20"/>
                <w:szCs w:val="20"/>
                <w:lang w:eastAsia="en-US"/>
              </w:rPr>
            </w:pPr>
          </w:p>
          <w:p w14:paraId="4E74D909" w14:textId="77777777" w:rsidR="005B195F" w:rsidRPr="001A3456" w:rsidRDefault="005B195F" w:rsidP="009F104C">
            <w:pPr>
              <w:pStyle w:val="NoSpacing"/>
              <w:jc w:val="both"/>
              <w:rPr>
                <w:b/>
                <w:bCs/>
                <w:sz w:val="20"/>
                <w:szCs w:val="20"/>
                <w:lang w:eastAsia="en-US"/>
              </w:rPr>
            </w:pPr>
            <w:r w:rsidRPr="001A3456">
              <w:rPr>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172B" w14:textId="77777777" w:rsidR="005B195F" w:rsidRPr="001A3456" w:rsidRDefault="005B195F" w:rsidP="009F104C">
            <w:pPr>
              <w:pStyle w:val="NoSpacing"/>
              <w:jc w:val="both"/>
              <w:rPr>
                <w:rFonts w:eastAsia="Yu Mincho"/>
                <w:b/>
                <w:bCs/>
                <w:sz w:val="20"/>
                <w:szCs w:val="20"/>
                <w:lang w:eastAsia="en-US"/>
              </w:rPr>
            </w:pPr>
            <w:r w:rsidRPr="001A3456">
              <w:rPr>
                <w:rFonts w:eastAsia="Yu Mincho"/>
                <w:b/>
                <w:bCs/>
                <w:sz w:val="20"/>
                <w:szCs w:val="20"/>
                <w:lang w:eastAsia="en-US"/>
              </w:rPr>
              <w:lastRenderedPageBreak/>
              <w:t>VPĮ 46 straipsnio 1 dalis</w:t>
            </w:r>
          </w:p>
          <w:p w14:paraId="5200B1D9" w14:textId="77777777" w:rsidR="005B195F" w:rsidRPr="001A3456" w:rsidRDefault="005B195F" w:rsidP="009F104C">
            <w:pPr>
              <w:pStyle w:val="NoSpacing"/>
              <w:jc w:val="both"/>
              <w:rPr>
                <w:rFonts w:eastAsia="Yu Mincho"/>
                <w:sz w:val="20"/>
                <w:szCs w:val="20"/>
                <w:lang w:eastAsia="en-US"/>
              </w:rPr>
            </w:pPr>
          </w:p>
          <w:p w14:paraId="7FB3BAF4"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lang w:eastAsia="en-US"/>
              </w:rPr>
              <w:t>EBVPD III dalies A1-A6 punktai</w:t>
            </w:r>
          </w:p>
          <w:p w14:paraId="2D181CC6" w14:textId="77777777" w:rsidR="005B195F" w:rsidRPr="001A3456" w:rsidRDefault="005B195F" w:rsidP="009F104C">
            <w:pPr>
              <w:pStyle w:val="NoSpacing"/>
              <w:jc w:val="both"/>
              <w:rPr>
                <w:rFonts w:eastAsia="Yu Mincho"/>
                <w:sz w:val="20"/>
                <w:szCs w:val="20"/>
                <w:lang w:eastAsia="en-US"/>
              </w:rPr>
            </w:pPr>
          </w:p>
          <w:p w14:paraId="1114B4C5"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lang w:eastAsia="en-US"/>
              </w:rPr>
              <w:t>EBVPD III dalies D1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CB17" w14:textId="77777777" w:rsidR="001A3456" w:rsidRPr="001A3456" w:rsidRDefault="001A3456" w:rsidP="001A3456">
            <w:pPr>
              <w:pStyle w:val="NoSpacing"/>
              <w:jc w:val="both"/>
              <w:rPr>
                <w:sz w:val="20"/>
                <w:szCs w:val="20"/>
              </w:rPr>
            </w:pPr>
            <w:r w:rsidRPr="001A3456">
              <w:rPr>
                <w:sz w:val="20"/>
                <w:szCs w:val="20"/>
                <w:lang w:eastAsia="en-US"/>
              </w:rPr>
              <w:t>Iš Lietuvoje įsteigtų subjektų reikalaujama:</w:t>
            </w:r>
          </w:p>
          <w:p w14:paraId="0EB2F3E5" w14:textId="77777777" w:rsidR="001A3456" w:rsidRPr="001A3456" w:rsidRDefault="001A3456" w:rsidP="001A3456">
            <w:pPr>
              <w:pStyle w:val="NoSpacing"/>
              <w:numPr>
                <w:ilvl w:val="0"/>
                <w:numId w:val="7"/>
              </w:numPr>
              <w:ind w:left="314"/>
              <w:jc w:val="both"/>
              <w:rPr>
                <w:b/>
                <w:bCs/>
                <w:sz w:val="20"/>
                <w:szCs w:val="20"/>
              </w:rPr>
            </w:pPr>
            <w:r w:rsidRPr="001A3456">
              <w:rPr>
                <w:sz w:val="20"/>
                <w:szCs w:val="20"/>
              </w:rPr>
              <w:t>išrašo iš teismo sprendimo arba</w:t>
            </w:r>
          </w:p>
          <w:p w14:paraId="0243570F" w14:textId="77777777" w:rsidR="001A3456" w:rsidRPr="001A3456" w:rsidRDefault="001A3456" w:rsidP="001A3456">
            <w:pPr>
              <w:pStyle w:val="NoSpacing"/>
              <w:numPr>
                <w:ilvl w:val="0"/>
                <w:numId w:val="7"/>
              </w:numPr>
              <w:ind w:left="314"/>
              <w:jc w:val="both"/>
              <w:rPr>
                <w:b/>
                <w:bCs/>
                <w:sz w:val="20"/>
                <w:szCs w:val="20"/>
              </w:rPr>
            </w:pPr>
            <w:r w:rsidRPr="001A3456">
              <w:rPr>
                <w:sz w:val="20"/>
                <w:szCs w:val="20"/>
              </w:rPr>
              <w:t>Informatikos ir ryšių departamento prie Vidaus reikalų ministerijos pažymos, arba</w:t>
            </w:r>
          </w:p>
          <w:p w14:paraId="6C6F9D22" w14:textId="77777777" w:rsidR="001A3456" w:rsidRPr="001A3456" w:rsidRDefault="001A3456" w:rsidP="001A3456">
            <w:pPr>
              <w:pStyle w:val="NoSpacing"/>
              <w:numPr>
                <w:ilvl w:val="0"/>
                <w:numId w:val="7"/>
              </w:numPr>
              <w:ind w:left="314"/>
              <w:jc w:val="both"/>
              <w:rPr>
                <w:b/>
                <w:bCs/>
                <w:sz w:val="20"/>
                <w:szCs w:val="20"/>
              </w:rPr>
            </w:pPr>
            <w:r w:rsidRPr="001A3456">
              <w:rPr>
                <w:sz w:val="20"/>
                <w:szCs w:val="20"/>
              </w:rPr>
              <w:t>valstybės įmonės Registrų centro Lietuvos Respublikos Vyriausybės nustatyta tvarka išduoto dokumento, patvirtinančio jungtinius kompetentingų institucijų tvarkomus duomenis.</w:t>
            </w:r>
          </w:p>
          <w:p w14:paraId="10EC1486" w14:textId="77777777" w:rsidR="001A3456" w:rsidRPr="001A3456" w:rsidRDefault="001A3456" w:rsidP="001A3456">
            <w:pPr>
              <w:pStyle w:val="NoSpacing"/>
              <w:jc w:val="both"/>
              <w:rPr>
                <w:sz w:val="20"/>
                <w:szCs w:val="20"/>
                <w:lang w:eastAsia="en-US"/>
              </w:rPr>
            </w:pPr>
          </w:p>
          <w:p w14:paraId="4BDC03C3" w14:textId="77777777" w:rsidR="001A3456" w:rsidRPr="001A3456" w:rsidRDefault="001A3456" w:rsidP="001A3456">
            <w:pPr>
              <w:pStyle w:val="NoSpacing"/>
              <w:jc w:val="both"/>
              <w:rPr>
                <w:sz w:val="20"/>
                <w:szCs w:val="20"/>
              </w:rPr>
            </w:pPr>
            <w:r w:rsidRPr="001A3456">
              <w:rPr>
                <w:sz w:val="20"/>
                <w:szCs w:val="20"/>
                <w:lang w:eastAsia="en-US"/>
              </w:rPr>
              <w:t>Iš ne Lietuvoje įsteigtų subjektų reikalaujama:</w:t>
            </w:r>
          </w:p>
          <w:p w14:paraId="52893AB0" w14:textId="77777777" w:rsidR="001A3456" w:rsidRPr="001A3456" w:rsidRDefault="001A3456" w:rsidP="001A3456">
            <w:pPr>
              <w:pStyle w:val="NoSpacing"/>
              <w:numPr>
                <w:ilvl w:val="0"/>
                <w:numId w:val="7"/>
              </w:numPr>
              <w:ind w:left="314"/>
              <w:jc w:val="both"/>
              <w:rPr>
                <w:b/>
                <w:bCs/>
                <w:sz w:val="20"/>
                <w:szCs w:val="20"/>
              </w:rPr>
            </w:pPr>
            <w:r w:rsidRPr="001A3456">
              <w:rPr>
                <w:sz w:val="20"/>
                <w:szCs w:val="20"/>
              </w:rPr>
              <w:t>atitinkamos užsienio šalies institucijos dokumento</w:t>
            </w:r>
            <w:r w:rsidRPr="001A3456">
              <w:rPr>
                <w:rStyle w:val="FootnoteReference"/>
                <w:sz w:val="20"/>
                <w:szCs w:val="20"/>
              </w:rPr>
              <w:footnoteReference w:id="2"/>
            </w:r>
            <w:r w:rsidRPr="001A3456">
              <w:rPr>
                <w:sz w:val="20"/>
                <w:szCs w:val="20"/>
              </w:rPr>
              <w:t>.</w:t>
            </w:r>
          </w:p>
          <w:p w14:paraId="759D4C86" w14:textId="77777777" w:rsidR="001A3456" w:rsidRPr="001A3456" w:rsidRDefault="001A3456" w:rsidP="001A3456">
            <w:pPr>
              <w:pStyle w:val="NoSpacing"/>
              <w:jc w:val="both"/>
              <w:rPr>
                <w:sz w:val="20"/>
                <w:szCs w:val="20"/>
              </w:rPr>
            </w:pPr>
          </w:p>
          <w:p w14:paraId="2E8DA1AC" w14:textId="77777777" w:rsidR="001A3456" w:rsidRPr="001A3456" w:rsidRDefault="001A3456" w:rsidP="001A3456">
            <w:pPr>
              <w:pStyle w:val="NoSpacing"/>
              <w:jc w:val="both"/>
              <w:rPr>
                <w:color w:val="7030A0"/>
                <w:sz w:val="20"/>
                <w:szCs w:val="20"/>
              </w:rPr>
            </w:pPr>
            <w:r w:rsidRPr="001A3456">
              <w:rPr>
                <w:sz w:val="20"/>
                <w:szCs w:val="20"/>
              </w:rPr>
              <w:t xml:space="preserve">Nurodyti dokumentai turi būti išduoti ne anksčiau kaip </w:t>
            </w:r>
            <w:r w:rsidRPr="001A3456">
              <w:rPr>
                <w:b/>
                <w:bCs/>
                <w:sz w:val="20"/>
                <w:szCs w:val="20"/>
              </w:rPr>
              <w:t>180 dienų</w:t>
            </w:r>
            <w:r w:rsidRPr="001A3456">
              <w:rPr>
                <w:sz w:val="20"/>
                <w:szCs w:val="20"/>
              </w:rPr>
              <w:t xml:space="preserve"> iki </w:t>
            </w:r>
            <w:r w:rsidRPr="001A3456">
              <w:rPr>
                <w:rFonts w:eastAsia="Times New Roman"/>
                <w:i/>
                <w:iCs/>
                <w:sz w:val="20"/>
                <w:szCs w:val="20"/>
              </w:rPr>
              <w:t>tos dienos, kai tiekėjas perkančiosios organizacijos prašymu turės pateikti pašalinimo pagrindų nebuvimą patvirtinančius dok</w:t>
            </w:r>
            <w:r w:rsidRPr="001A3456">
              <w:rPr>
                <w:rFonts w:eastAsia="Times New Roman"/>
                <w:sz w:val="20"/>
                <w:szCs w:val="20"/>
              </w:rPr>
              <w:t>umentus</w:t>
            </w:r>
            <w:r w:rsidRPr="001A3456">
              <w:rPr>
                <w:sz w:val="20"/>
                <w:szCs w:val="20"/>
              </w:rPr>
              <w:t xml:space="preserve">. </w:t>
            </w:r>
            <w:r w:rsidRPr="001A3456">
              <w:rPr>
                <w:b/>
                <w:bCs/>
                <w:i/>
                <w:iCs/>
                <w:color w:val="000000" w:themeColor="text1"/>
                <w:sz w:val="20"/>
                <w:szCs w:val="20"/>
              </w:rPr>
              <w:t>Pavyzdys</w:t>
            </w:r>
            <w:r w:rsidRPr="001A3456">
              <w:rPr>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A801A08" w14:textId="77777777" w:rsidR="001A3456" w:rsidRPr="001A3456" w:rsidRDefault="001A3456" w:rsidP="001A3456">
            <w:pPr>
              <w:pStyle w:val="NoSpacing"/>
              <w:jc w:val="both"/>
              <w:rPr>
                <w:b/>
                <w:bCs/>
                <w:sz w:val="20"/>
                <w:szCs w:val="20"/>
              </w:rPr>
            </w:pPr>
          </w:p>
          <w:p w14:paraId="6F735083" w14:textId="77777777" w:rsidR="001A3456" w:rsidRPr="001A3456" w:rsidRDefault="001A3456" w:rsidP="001A3456">
            <w:pPr>
              <w:pStyle w:val="NoSpacing"/>
              <w:jc w:val="both"/>
              <w:rPr>
                <w:bCs/>
                <w:sz w:val="20"/>
                <w:szCs w:val="20"/>
              </w:rPr>
            </w:pPr>
            <w:r w:rsidRPr="001A3456">
              <w:rPr>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E4A6DB" w14:textId="77777777" w:rsidR="001A3456" w:rsidRPr="001A3456" w:rsidRDefault="001A3456" w:rsidP="001A3456">
            <w:pPr>
              <w:pStyle w:val="NoSpacing"/>
              <w:jc w:val="both"/>
              <w:rPr>
                <w:bCs/>
                <w:sz w:val="20"/>
                <w:szCs w:val="20"/>
              </w:rPr>
            </w:pPr>
          </w:p>
          <w:p w14:paraId="36F68018" w14:textId="77777777" w:rsidR="001A3456" w:rsidRPr="001A3456" w:rsidRDefault="001A3456" w:rsidP="001A3456">
            <w:pPr>
              <w:pStyle w:val="NoSpacing"/>
              <w:jc w:val="both"/>
              <w:rPr>
                <w:b/>
                <w:bCs/>
                <w:i/>
                <w:iCs/>
                <w:sz w:val="20"/>
                <w:szCs w:val="20"/>
              </w:rPr>
            </w:pPr>
            <w:r w:rsidRPr="001A3456">
              <w:rPr>
                <w:b/>
                <w:bCs/>
                <w:i/>
                <w:iCs/>
                <w:sz w:val="20"/>
                <w:szCs w:val="20"/>
              </w:rPr>
              <w:t>PASTABA</w:t>
            </w:r>
          </w:p>
          <w:p w14:paraId="299CF8DA" w14:textId="77777777" w:rsidR="001A3456" w:rsidRPr="001A3456" w:rsidRDefault="001A3456" w:rsidP="001A3456">
            <w:pPr>
              <w:pStyle w:val="NoSpacing"/>
              <w:jc w:val="both"/>
              <w:rPr>
                <w:sz w:val="20"/>
                <w:szCs w:val="20"/>
              </w:rPr>
            </w:pPr>
            <w:r w:rsidRPr="001A3456">
              <w:rPr>
                <w:sz w:val="20"/>
                <w:szCs w:val="20"/>
              </w:rPr>
              <w:t>Pažymų, patvirtinančių VPĮ 46 straipsnyje nurodytų tiekėjo pašalinimo pagrindų nebuvimą, pateikti nereikalaujama. Jų perkančioji organizacija reikalaus tik turėdama pagrįstų abejonių dėl tiekėjo patikimumo.</w:t>
            </w:r>
          </w:p>
          <w:p w14:paraId="06039EC3" w14:textId="77777777" w:rsidR="001A3456" w:rsidRDefault="001A3456" w:rsidP="001A3456">
            <w:pPr>
              <w:pStyle w:val="NoSpacing"/>
              <w:jc w:val="both"/>
              <w:rPr>
                <w:b/>
                <w:bCs/>
                <w:sz w:val="20"/>
                <w:szCs w:val="20"/>
              </w:rPr>
            </w:pPr>
          </w:p>
          <w:p w14:paraId="409E8D61" w14:textId="77777777" w:rsidR="00562B35" w:rsidRDefault="00562B35" w:rsidP="001A3456">
            <w:pPr>
              <w:pStyle w:val="NoSpacing"/>
              <w:jc w:val="both"/>
              <w:rPr>
                <w:b/>
                <w:bCs/>
                <w:sz w:val="20"/>
                <w:szCs w:val="20"/>
              </w:rPr>
            </w:pPr>
          </w:p>
          <w:p w14:paraId="0164874A" w14:textId="77777777" w:rsidR="00562B35" w:rsidRDefault="00562B35" w:rsidP="001A3456">
            <w:pPr>
              <w:pStyle w:val="NoSpacing"/>
              <w:jc w:val="both"/>
              <w:rPr>
                <w:b/>
                <w:bCs/>
                <w:sz w:val="20"/>
                <w:szCs w:val="20"/>
              </w:rPr>
            </w:pPr>
          </w:p>
          <w:p w14:paraId="00ECD7C6" w14:textId="77777777" w:rsidR="00562B35" w:rsidRDefault="00562B35" w:rsidP="001A3456">
            <w:pPr>
              <w:pStyle w:val="NoSpacing"/>
              <w:jc w:val="both"/>
              <w:rPr>
                <w:b/>
                <w:bCs/>
                <w:sz w:val="20"/>
                <w:szCs w:val="20"/>
              </w:rPr>
            </w:pPr>
          </w:p>
          <w:p w14:paraId="42E17728" w14:textId="77777777" w:rsidR="00562B35" w:rsidRDefault="00562B35" w:rsidP="001A3456">
            <w:pPr>
              <w:pStyle w:val="NoSpacing"/>
              <w:jc w:val="both"/>
              <w:rPr>
                <w:b/>
                <w:bCs/>
                <w:sz w:val="20"/>
                <w:szCs w:val="20"/>
              </w:rPr>
            </w:pPr>
          </w:p>
          <w:p w14:paraId="7B867078" w14:textId="77777777" w:rsidR="00562B35" w:rsidRDefault="00562B35" w:rsidP="001A3456">
            <w:pPr>
              <w:pStyle w:val="NoSpacing"/>
              <w:jc w:val="both"/>
              <w:rPr>
                <w:b/>
                <w:bCs/>
                <w:sz w:val="20"/>
                <w:szCs w:val="20"/>
              </w:rPr>
            </w:pPr>
          </w:p>
          <w:p w14:paraId="59EFB9D2" w14:textId="77777777" w:rsidR="00562B35" w:rsidRDefault="00562B35" w:rsidP="001A3456">
            <w:pPr>
              <w:pStyle w:val="NoSpacing"/>
              <w:jc w:val="both"/>
              <w:rPr>
                <w:b/>
                <w:bCs/>
                <w:sz w:val="20"/>
                <w:szCs w:val="20"/>
              </w:rPr>
            </w:pPr>
          </w:p>
          <w:p w14:paraId="30413659" w14:textId="77777777" w:rsidR="00562B35" w:rsidRDefault="00562B35" w:rsidP="001A3456">
            <w:pPr>
              <w:pStyle w:val="NoSpacing"/>
              <w:jc w:val="both"/>
              <w:rPr>
                <w:b/>
                <w:bCs/>
                <w:sz w:val="20"/>
                <w:szCs w:val="20"/>
              </w:rPr>
            </w:pPr>
          </w:p>
          <w:p w14:paraId="27978D5E" w14:textId="77777777" w:rsidR="00562B35" w:rsidRDefault="00562B35" w:rsidP="001A3456">
            <w:pPr>
              <w:pStyle w:val="NoSpacing"/>
              <w:jc w:val="both"/>
              <w:rPr>
                <w:b/>
                <w:bCs/>
                <w:sz w:val="20"/>
                <w:szCs w:val="20"/>
              </w:rPr>
            </w:pPr>
          </w:p>
          <w:p w14:paraId="1BF46CF8" w14:textId="77777777" w:rsidR="00562B35" w:rsidRDefault="00562B35" w:rsidP="001A3456">
            <w:pPr>
              <w:pStyle w:val="NoSpacing"/>
              <w:jc w:val="both"/>
              <w:rPr>
                <w:b/>
                <w:bCs/>
                <w:sz w:val="20"/>
                <w:szCs w:val="20"/>
              </w:rPr>
            </w:pPr>
          </w:p>
          <w:p w14:paraId="5FCF2F65" w14:textId="77777777" w:rsidR="00562B35" w:rsidRDefault="00562B35" w:rsidP="001A3456">
            <w:pPr>
              <w:pStyle w:val="NoSpacing"/>
              <w:jc w:val="both"/>
              <w:rPr>
                <w:b/>
                <w:bCs/>
                <w:sz w:val="20"/>
                <w:szCs w:val="20"/>
              </w:rPr>
            </w:pPr>
          </w:p>
          <w:p w14:paraId="60A1B192" w14:textId="77777777" w:rsidR="00562B35" w:rsidRPr="001A3456" w:rsidRDefault="00562B35" w:rsidP="001A3456">
            <w:pPr>
              <w:pStyle w:val="NoSpacing"/>
              <w:jc w:val="both"/>
              <w:rPr>
                <w:b/>
                <w:bCs/>
                <w:sz w:val="20"/>
                <w:szCs w:val="20"/>
              </w:rPr>
            </w:pPr>
          </w:p>
          <w:p w14:paraId="3CA67B0E" w14:textId="28CCBC17" w:rsidR="00022D76" w:rsidRPr="001A3456" w:rsidRDefault="00022D76" w:rsidP="00BF08E9">
            <w:pPr>
              <w:pStyle w:val="NoSpacing"/>
              <w:jc w:val="both"/>
              <w:rPr>
                <w:b/>
                <w:bCs/>
                <w:sz w:val="20"/>
                <w:szCs w:val="20"/>
              </w:rPr>
            </w:pPr>
          </w:p>
        </w:tc>
      </w:tr>
      <w:tr w:rsidR="005B195F" w:rsidRPr="005B195F" w14:paraId="77079365"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DEBA7" w14:textId="4F980497" w:rsidR="005B195F" w:rsidRPr="005B195F" w:rsidRDefault="00E62987" w:rsidP="00E62987">
            <w:pPr>
              <w:pStyle w:val="NoSpacing"/>
              <w:rPr>
                <w:b/>
                <w:bCs/>
                <w:color w:val="0070C0"/>
                <w:sz w:val="22"/>
                <w:szCs w:val="22"/>
              </w:rPr>
            </w:pPr>
            <w:r w:rsidRPr="00E62987">
              <w:rPr>
                <w:b/>
                <w:bCs/>
                <w:sz w:val="22"/>
                <w:szCs w:val="22"/>
              </w:rPr>
              <w:lastRenderedPageBreak/>
              <w:t>3.9.2.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668F1" w14:textId="77777777" w:rsidR="005B195F" w:rsidRPr="001A3456" w:rsidRDefault="005B195F" w:rsidP="009F104C">
            <w:pPr>
              <w:pStyle w:val="NoSpacing"/>
              <w:jc w:val="both"/>
              <w:rPr>
                <w:sz w:val="20"/>
                <w:szCs w:val="20"/>
                <w:lang w:eastAsia="en-US"/>
              </w:rPr>
            </w:pPr>
            <w:r w:rsidRPr="001A3456">
              <w:rPr>
                <w:sz w:val="20"/>
                <w:szCs w:val="20"/>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C861" w14:textId="77777777" w:rsidR="005B195F" w:rsidRPr="001A3456" w:rsidRDefault="005B195F" w:rsidP="009F104C">
            <w:pPr>
              <w:pStyle w:val="NoSpacing"/>
              <w:jc w:val="both"/>
              <w:rPr>
                <w:rFonts w:eastAsia="Yu Mincho"/>
                <w:b/>
                <w:bCs/>
                <w:sz w:val="20"/>
                <w:szCs w:val="20"/>
                <w:lang w:eastAsia="en-US"/>
              </w:rPr>
            </w:pPr>
            <w:r w:rsidRPr="001A3456">
              <w:rPr>
                <w:rFonts w:eastAsia="Yu Mincho"/>
                <w:b/>
                <w:bCs/>
                <w:sz w:val="20"/>
                <w:szCs w:val="20"/>
                <w:lang w:eastAsia="en-US"/>
              </w:rPr>
              <w:t>VPĮ 46 straipsnio 2¹ dalis</w:t>
            </w:r>
          </w:p>
          <w:p w14:paraId="3668217B" w14:textId="77777777" w:rsidR="005B195F" w:rsidRPr="001A3456" w:rsidRDefault="005B195F" w:rsidP="009F104C">
            <w:pPr>
              <w:pStyle w:val="NoSpacing"/>
              <w:jc w:val="both"/>
              <w:rPr>
                <w:rFonts w:eastAsia="Yu Mincho"/>
                <w:b/>
                <w:bCs/>
                <w:sz w:val="20"/>
                <w:szCs w:val="20"/>
              </w:rPr>
            </w:pPr>
          </w:p>
          <w:p w14:paraId="53D9496B" w14:textId="77777777" w:rsidR="005B195F" w:rsidRPr="001A3456" w:rsidRDefault="005B195F" w:rsidP="009F104C">
            <w:pPr>
              <w:pStyle w:val="NoSpacing"/>
              <w:jc w:val="both"/>
              <w:rPr>
                <w:rFonts w:eastAsia="Yu Mincho"/>
                <w:b/>
                <w:bCs/>
                <w:sz w:val="20"/>
                <w:szCs w:val="20"/>
              </w:rPr>
            </w:pPr>
            <w:r w:rsidRPr="001A3456">
              <w:rPr>
                <w:rFonts w:eastAsia="Yu Mincho"/>
                <w:sz w:val="20"/>
                <w:szCs w:val="20"/>
                <w:lang w:eastAsia="en-US"/>
              </w:rPr>
              <w:lastRenderedPageBreak/>
              <w:t>EBVPD III dalies D2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270A0" w14:textId="77777777" w:rsidR="005B195F" w:rsidRPr="001A3456" w:rsidRDefault="005B195F" w:rsidP="009F104C">
            <w:pPr>
              <w:pStyle w:val="NoSpacing"/>
              <w:jc w:val="both"/>
              <w:rPr>
                <w:sz w:val="20"/>
                <w:szCs w:val="20"/>
              </w:rPr>
            </w:pPr>
            <w:r w:rsidRPr="001A3456">
              <w:rPr>
                <w:sz w:val="20"/>
                <w:szCs w:val="20"/>
                <w:lang w:eastAsia="en-US"/>
              </w:rPr>
              <w:lastRenderedPageBreak/>
              <w:t>Iš Lietuvoje įsteigtų subjektų įrodančių dokumentų nereikalaujama. Užtenka pateikto EBVPD.</w:t>
            </w:r>
          </w:p>
        </w:tc>
      </w:tr>
      <w:tr w:rsidR="005B195F" w:rsidRPr="005B195F" w14:paraId="7263A255"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E91C2" w14:textId="73B67D4F" w:rsidR="005B195F" w:rsidRPr="005B195F" w:rsidRDefault="00E62987" w:rsidP="00E62987">
            <w:pPr>
              <w:pStyle w:val="NoSpacing"/>
              <w:rPr>
                <w:b/>
                <w:bCs/>
                <w:sz w:val="22"/>
                <w:szCs w:val="22"/>
              </w:rPr>
            </w:pPr>
            <w:bookmarkStart w:id="0" w:name="_Hlk90887843"/>
            <w:r>
              <w:rPr>
                <w:b/>
                <w:bCs/>
                <w:sz w:val="22"/>
                <w:szCs w:val="22"/>
              </w:rPr>
              <w:t>3.9.3.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ABA48" w14:textId="77777777" w:rsidR="005B195F" w:rsidRPr="001A3456" w:rsidRDefault="005B195F" w:rsidP="009F104C">
            <w:pPr>
              <w:pStyle w:val="NoSpacing"/>
              <w:jc w:val="both"/>
              <w:rPr>
                <w:b/>
                <w:bCs/>
                <w:sz w:val="20"/>
                <w:szCs w:val="20"/>
                <w:lang w:eastAsia="en-US"/>
              </w:rPr>
            </w:pPr>
            <w:r w:rsidRPr="001A3456">
              <w:rPr>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695146" w14:textId="77777777" w:rsidR="005B195F" w:rsidRPr="001A3456" w:rsidRDefault="005B195F" w:rsidP="009F104C">
            <w:pPr>
              <w:pStyle w:val="NoSpacing"/>
              <w:jc w:val="both"/>
              <w:rPr>
                <w:b/>
                <w:bCs/>
                <w:sz w:val="20"/>
                <w:szCs w:val="20"/>
                <w:lang w:eastAsia="en-US"/>
              </w:rPr>
            </w:pPr>
          </w:p>
          <w:p w14:paraId="4B5F9A3C" w14:textId="77777777" w:rsidR="005B195F" w:rsidRPr="001A3456" w:rsidRDefault="005B195F" w:rsidP="009F104C">
            <w:pPr>
              <w:pStyle w:val="NoSpacing"/>
              <w:jc w:val="both"/>
              <w:rPr>
                <w:b/>
                <w:bCs/>
                <w:sz w:val="20"/>
                <w:szCs w:val="20"/>
                <w:lang w:eastAsia="en-US"/>
              </w:rPr>
            </w:pPr>
            <w:r w:rsidRPr="001A3456">
              <w:rPr>
                <w:bCs/>
                <w:sz w:val="20"/>
                <w:szCs w:val="20"/>
                <w:lang w:eastAsia="en-US"/>
              </w:rPr>
              <w:t>Laikoma, kad tiekėjas nuteistas už aukščiau nurodytą nusikalstamą veiką, kai dėl:</w:t>
            </w:r>
          </w:p>
          <w:p w14:paraId="2DACC54B" w14:textId="77777777" w:rsidR="005B195F" w:rsidRPr="001A3456" w:rsidRDefault="005B195F" w:rsidP="009F104C">
            <w:pPr>
              <w:pStyle w:val="NoSpacing"/>
              <w:jc w:val="both"/>
              <w:rPr>
                <w:bCs/>
                <w:sz w:val="20"/>
                <w:szCs w:val="20"/>
                <w:lang w:eastAsia="en-US"/>
              </w:rPr>
            </w:pPr>
            <w:r w:rsidRPr="001A3456">
              <w:rPr>
                <w:bCs/>
                <w:sz w:val="20"/>
                <w:szCs w:val="20"/>
                <w:lang w:eastAsia="en-US"/>
              </w:rPr>
              <w:t>1) tiekėjo, kuris yra fizinis asmuo, per pastaruosius 5 metus buvo priimtas ir įsiteisėjęs apkaltinamasis teismo nuosprendis ir šis asmuo turi neišnykusį ar nepanaikintą teistumą;</w:t>
            </w:r>
          </w:p>
          <w:p w14:paraId="58198B63" w14:textId="77777777" w:rsidR="005B195F" w:rsidRDefault="005B195F" w:rsidP="009F104C">
            <w:pPr>
              <w:pStyle w:val="NoSpacing"/>
              <w:jc w:val="both"/>
              <w:rPr>
                <w:bCs/>
                <w:color w:val="00B050"/>
                <w:sz w:val="20"/>
                <w:szCs w:val="20"/>
                <w:lang w:eastAsia="en-US"/>
              </w:rPr>
            </w:pPr>
            <w:r w:rsidRPr="001A3456">
              <w:rPr>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A3456">
              <w:rPr>
                <w:bCs/>
                <w:color w:val="00B050"/>
                <w:sz w:val="20"/>
                <w:szCs w:val="20"/>
                <w:lang w:eastAsia="en-US"/>
              </w:rPr>
              <w:t>.</w:t>
            </w:r>
          </w:p>
          <w:p w14:paraId="67053732" w14:textId="77777777" w:rsidR="005B195F" w:rsidRPr="001A3456" w:rsidRDefault="005B195F" w:rsidP="009F104C">
            <w:pPr>
              <w:pStyle w:val="NoSpacing"/>
              <w:jc w:val="both"/>
              <w:rPr>
                <w:b/>
                <w:bCs/>
                <w:sz w:val="20"/>
                <w:szCs w:val="20"/>
                <w:lang w:eastAsia="en-US"/>
              </w:rPr>
            </w:pPr>
            <w:r w:rsidRPr="001A3456">
              <w:rPr>
                <w:bCs/>
                <w:sz w:val="20"/>
                <w:szCs w:val="20"/>
                <w:lang w:eastAsia="en-US"/>
              </w:rPr>
              <w:t>Tačiau ši nuostata netaikoma, jeigu:</w:t>
            </w:r>
          </w:p>
          <w:p w14:paraId="4E235806" w14:textId="77777777" w:rsidR="005B195F" w:rsidRPr="001A3456" w:rsidRDefault="005B195F" w:rsidP="009F104C">
            <w:pPr>
              <w:pStyle w:val="NoSpacing"/>
              <w:jc w:val="both"/>
              <w:rPr>
                <w:b/>
                <w:bCs/>
                <w:sz w:val="20"/>
                <w:szCs w:val="20"/>
                <w:lang w:eastAsia="en-US"/>
              </w:rPr>
            </w:pPr>
            <w:r w:rsidRPr="001A3456">
              <w:rPr>
                <w:bCs/>
                <w:sz w:val="20"/>
                <w:szCs w:val="20"/>
                <w:lang w:eastAsia="en-US"/>
              </w:rPr>
              <w:t>1) tiekėjas yra įsipareigojęs sumokėti mokesčius, įskaitant socialinio draudimo įmokas ir dėl to laikomas jau įvykdžiusiu šioje dalyje nurodytus įsipareigojimus;</w:t>
            </w:r>
          </w:p>
          <w:p w14:paraId="3CF4B65F" w14:textId="77777777" w:rsidR="005B195F" w:rsidRPr="001A3456" w:rsidRDefault="005B195F" w:rsidP="009F104C">
            <w:pPr>
              <w:pStyle w:val="NoSpacing"/>
              <w:jc w:val="both"/>
              <w:rPr>
                <w:b/>
                <w:bCs/>
                <w:sz w:val="20"/>
                <w:szCs w:val="20"/>
                <w:lang w:eastAsia="en-US"/>
              </w:rPr>
            </w:pPr>
            <w:r w:rsidRPr="001A3456">
              <w:rPr>
                <w:bCs/>
                <w:sz w:val="20"/>
                <w:szCs w:val="20"/>
                <w:lang w:eastAsia="en-US"/>
              </w:rPr>
              <w:t>2) įsiskolinimo suma neviršija 50 Eur (penkiasdešimt eurų);</w:t>
            </w:r>
          </w:p>
          <w:p w14:paraId="13052C56" w14:textId="77777777" w:rsidR="005B195F" w:rsidRPr="001A3456" w:rsidRDefault="005B195F" w:rsidP="009F104C">
            <w:pPr>
              <w:pStyle w:val="NoSpacing"/>
              <w:jc w:val="both"/>
              <w:rPr>
                <w:b/>
                <w:bCs/>
                <w:sz w:val="20"/>
                <w:szCs w:val="20"/>
                <w:lang w:eastAsia="en-US"/>
              </w:rPr>
            </w:pPr>
            <w:r w:rsidRPr="001A3456">
              <w:rPr>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1A3456">
              <w:rPr>
                <w:bCs/>
                <w:sz w:val="20"/>
                <w:szCs w:val="20"/>
                <w:lang w:eastAsia="en-US"/>
              </w:rPr>
              <w:lastRenderedPageBreak/>
              <w:t>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2A034"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lastRenderedPageBreak/>
              <w:t>VPĮ 46 straipsnio 3 dalis</w:t>
            </w:r>
          </w:p>
          <w:p w14:paraId="5648D73C" w14:textId="77777777" w:rsidR="005B195F" w:rsidRPr="001A3456" w:rsidRDefault="005B195F" w:rsidP="009F104C">
            <w:pPr>
              <w:pStyle w:val="NoSpacing"/>
              <w:jc w:val="both"/>
              <w:rPr>
                <w:rFonts w:eastAsia="Arial"/>
                <w:sz w:val="20"/>
                <w:szCs w:val="20"/>
              </w:rPr>
            </w:pPr>
          </w:p>
          <w:p w14:paraId="43760BA9" w14:textId="77777777" w:rsidR="005B195F" w:rsidRPr="001A3456" w:rsidRDefault="005B195F" w:rsidP="009F104C">
            <w:pPr>
              <w:pStyle w:val="NoSpacing"/>
              <w:jc w:val="both"/>
              <w:rPr>
                <w:rFonts w:eastAsia="Yu Mincho"/>
                <w:sz w:val="20"/>
                <w:szCs w:val="20"/>
              </w:rPr>
            </w:pPr>
            <w:r w:rsidRPr="001A3456">
              <w:rPr>
                <w:rFonts w:eastAsia="Arial"/>
                <w:sz w:val="20"/>
                <w:szCs w:val="20"/>
              </w:rPr>
              <w:t>EBVPD III dalies B1 ir B2 punktai</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3DB2" w14:textId="77777777" w:rsidR="005B195F" w:rsidRPr="001A3456" w:rsidRDefault="005B195F" w:rsidP="009F104C">
            <w:pPr>
              <w:pStyle w:val="NoSpacing"/>
              <w:jc w:val="both"/>
              <w:rPr>
                <w:b/>
                <w:bCs/>
                <w:sz w:val="20"/>
                <w:szCs w:val="20"/>
              </w:rPr>
            </w:pPr>
            <w:r w:rsidRPr="001A3456">
              <w:rPr>
                <w:sz w:val="20"/>
                <w:szCs w:val="20"/>
              </w:rPr>
              <w:t>1) Dėl įsipareigojimų, susijusių su mokesčių mokėjimu, įvykdymo i</w:t>
            </w:r>
            <w:r w:rsidRPr="001A3456">
              <w:rPr>
                <w:sz w:val="20"/>
                <w:szCs w:val="20"/>
                <w:lang w:eastAsia="en-US"/>
              </w:rPr>
              <w:t>š</w:t>
            </w:r>
            <w:r w:rsidRPr="001A3456">
              <w:rPr>
                <w:b/>
                <w:sz w:val="20"/>
                <w:szCs w:val="20"/>
                <w:lang w:eastAsia="en-US"/>
              </w:rPr>
              <w:t xml:space="preserve"> Lietuvoje</w:t>
            </w:r>
            <w:r w:rsidRPr="001A3456">
              <w:rPr>
                <w:sz w:val="20"/>
                <w:szCs w:val="20"/>
                <w:lang w:eastAsia="en-US"/>
              </w:rPr>
              <w:t xml:space="preserve"> įsteigtų subjektų </w:t>
            </w:r>
            <w:r w:rsidRPr="001A3456">
              <w:rPr>
                <w:sz w:val="20"/>
                <w:szCs w:val="20"/>
              </w:rPr>
              <w:t>prašoma:</w:t>
            </w:r>
          </w:p>
          <w:p w14:paraId="780D8D55" w14:textId="77777777" w:rsidR="005B195F" w:rsidRPr="001A3456" w:rsidRDefault="005B195F" w:rsidP="009F104C">
            <w:pPr>
              <w:pStyle w:val="NoSpacing"/>
              <w:jc w:val="both"/>
              <w:rPr>
                <w:b/>
                <w:bCs/>
                <w:sz w:val="20"/>
                <w:szCs w:val="20"/>
              </w:rPr>
            </w:pPr>
          </w:p>
          <w:p w14:paraId="3AF3F482" w14:textId="77777777" w:rsidR="005B195F" w:rsidRPr="001A3456" w:rsidRDefault="005B195F" w:rsidP="00A62AF3">
            <w:pPr>
              <w:pStyle w:val="NoSpacing"/>
              <w:numPr>
                <w:ilvl w:val="0"/>
                <w:numId w:val="14"/>
              </w:numPr>
              <w:ind w:left="317" w:firstLine="43"/>
              <w:jc w:val="both"/>
              <w:rPr>
                <w:sz w:val="20"/>
                <w:szCs w:val="20"/>
              </w:rPr>
            </w:pPr>
            <w:r w:rsidRPr="001A3456">
              <w:rPr>
                <w:sz w:val="20"/>
                <w:szCs w:val="20"/>
              </w:rPr>
              <w:t>išrašo iš teismo sprendimo (jei toks yra) arba Valstybinės mokesčių inspekcijos prie Lietuvos Respublikos finansų ministerijos išduoto dokumento,</w:t>
            </w:r>
          </w:p>
          <w:p w14:paraId="3BF7F82B" w14:textId="77777777" w:rsidR="005B195F" w:rsidRPr="001A3456" w:rsidRDefault="005B195F" w:rsidP="00A62AF3">
            <w:pPr>
              <w:pStyle w:val="NoSpacing"/>
              <w:numPr>
                <w:ilvl w:val="0"/>
                <w:numId w:val="13"/>
              </w:numPr>
              <w:ind w:left="317" w:firstLine="43"/>
              <w:jc w:val="both"/>
              <w:rPr>
                <w:sz w:val="20"/>
                <w:szCs w:val="20"/>
              </w:rPr>
            </w:pPr>
            <w:r w:rsidRPr="001A3456">
              <w:rPr>
                <w:sz w:val="20"/>
                <w:szCs w:val="20"/>
              </w:rPr>
              <w:t>arba valstybės įmonės Registrų centro Lietuvos Respublikos Vyriausybės nustatyta tvarka išduoto dokumento, patvirtinančio jungtinius kompetentingų institucijų tvarkomus duomenis.</w:t>
            </w:r>
          </w:p>
          <w:p w14:paraId="32F85467" w14:textId="77777777" w:rsidR="005B195F" w:rsidRPr="001A3456" w:rsidRDefault="005B195F" w:rsidP="009F104C">
            <w:pPr>
              <w:pStyle w:val="NoSpacing"/>
              <w:jc w:val="both"/>
              <w:rPr>
                <w:sz w:val="20"/>
                <w:szCs w:val="20"/>
              </w:rPr>
            </w:pPr>
          </w:p>
          <w:p w14:paraId="7BCAB188" w14:textId="77777777" w:rsidR="005B195F" w:rsidRPr="001A3456" w:rsidRDefault="005B195F" w:rsidP="009F104C">
            <w:pPr>
              <w:pStyle w:val="NoSpacing"/>
              <w:jc w:val="both"/>
              <w:rPr>
                <w:sz w:val="20"/>
                <w:szCs w:val="20"/>
              </w:rPr>
            </w:pPr>
            <w:r w:rsidRPr="001A3456">
              <w:rPr>
                <w:sz w:val="20"/>
                <w:szCs w:val="20"/>
                <w:lang w:eastAsia="en-US"/>
              </w:rPr>
              <w:t>Iš ne Lietuvoje įsteigtų subjektų reikalaujama:</w:t>
            </w:r>
          </w:p>
          <w:p w14:paraId="2A099E80" w14:textId="77777777" w:rsidR="005B195F" w:rsidRPr="001A3456" w:rsidRDefault="005B195F" w:rsidP="00A62AF3">
            <w:pPr>
              <w:pStyle w:val="NoSpacing"/>
              <w:numPr>
                <w:ilvl w:val="0"/>
                <w:numId w:val="7"/>
              </w:numPr>
              <w:ind w:left="314"/>
              <w:jc w:val="both"/>
              <w:rPr>
                <w:b/>
                <w:bCs/>
                <w:sz w:val="20"/>
                <w:szCs w:val="20"/>
              </w:rPr>
            </w:pPr>
            <w:r w:rsidRPr="001A3456">
              <w:rPr>
                <w:sz w:val="20"/>
                <w:szCs w:val="20"/>
              </w:rPr>
              <w:t>atitinkamos užsienio šalies institucijos dokumento</w:t>
            </w:r>
            <w:r w:rsidRPr="001A3456">
              <w:rPr>
                <w:rStyle w:val="FootnoteReference"/>
                <w:sz w:val="20"/>
                <w:szCs w:val="20"/>
              </w:rPr>
              <w:footnoteReference w:id="3"/>
            </w:r>
            <w:r w:rsidRPr="001A3456">
              <w:rPr>
                <w:sz w:val="20"/>
                <w:szCs w:val="20"/>
              </w:rPr>
              <w:t>.</w:t>
            </w:r>
          </w:p>
          <w:p w14:paraId="4E126426" w14:textId="77777777" w:rsidR="005B195F" w:rsidRPr="001A3456" w:rsidRDefault="005B195F" w:rsidP="009F104C">
            <w:pPr>
              <w:pStyle w:val="NoSpacing"/>
              <w:jc w:val="both"/>
              <w:rPr>
                <w:rFonts w:eastAsia="Yu Mincho"/>
                <w:sz w:val="20"/>
                <w:szCs w:val="20"/>
              </w:rPr>
            </w:pPr>
          </w:p>
          <w:p w14:paraId="3298E2DE" w14:textId="77777777" w:rsidR="005B195F" w:rsidRPr="001A3456" w:rsidRDefault="005B195F" w:rsidP="009F104C">
            <w:pPr>
              <w:pStyle w:val="NoSpacing"/>
              <w:jc w:val="both"/>
              <w:rPr>
                <w:i/>
                <w:iCs/>
                <w:color w:val="000000" w:themeColor="text1"/>
                <w:sz w:val="20"/>
                <w:szCs w:val="20"/>
              </w:rPr>
            </w:pPr>
            <w:r w:rsidRPr="001A3456">
              <w:rPr>
                <w:sz w:val="20"/>
                <w:szCs w:val="20"/>
              </w:rPr>
              <w:t xml:space="preserve">Nurodyti dokumentai </w:t>
            </w:r>
            <w:r w:rsidRPr="001A3456">
              <w:rPr>
                <w:b/>
                <w:i/>
                <w:sz w:val="20"/>
                <w:szCs w:val="20"/>
              </w:rPr>
              <w:t>turi būti  išduoti ne anksčiau kaip 120 dienų</w:t>
            </w:r>
            <w:r w:rsidRPr="001A3456">
              <w:rPr>
                <w:sz w:val="20"/>
                <w:szCs w:val="20"/>
              </w:rPr>
              <w:t xml:space="preserve"> </w:t>
            </w:r>
            <w:r w:rsidRPr="001A3456">
              <w:rPr>
                <w:i/>
                <w:sz w:val="20"/>
                <w:szCs w:val="20"/>
              </w:rPr>
              <w:t>iki</w:t>
            </w:r>
            <w:r w:rsidRPr="001A3456">
              <w:rPr>
                <w:sz w:val="20"/>
                <w:szCs w:val="20"/>
              </w:rPr>
              <w:t xml:space="preserve"> </w:t>
            </w:r>
            <w:r w:rsidRPr="001A3456">
              <w:rPr>
                <w:rFonts w:eastAsia="Times New Roman"/>
                <w:i/>
                <w:iCs/>
                <w:sz w:val="20"/>
                <w:szCs w:val="20"/>
              </w:rPr>
              <w:t>tos dienos, kai tiekėjas perkančiosios organizacijos prašymu turės pateikti pašalinimo pagrindų nebuvimą patvirtinančius dok</w:t>
            </w:r>
            <w:r w:rsidRPr="001A3456">
              <w:rPr>
                <w:rFonts w:eastAsia="Times New Roman"/>
                <w:sz w:val="20"/>
                <w:szCs w:val="20"/>
              </w:rPr>
              <w:t>umentus</w:t>
            </w:r>
            <w:r w:rsidRPr="001A3456">
              <w:rPr>
                <w:sz w:val="20"/>
                <w:szCs w:val="20"/>
              </w:rPr>
              <w:t xml:space="preserve">. </w:t>
            </w:r>
          </w:p>
          <w:p w14:paraId="2E44290E" w14:textId="77777777" w:rsidR="005B195F" w:rsidRPr="001A3456" w:rsidRDefault="005B195F" w:rsidP="009F104C">
            <w:pPr>
              <w:pStyle w:val="NoSpacing"/>
              <w:jc w:val="both"/>
              <w:rPr>
                <w:i/>
                <w:iCs/>
                <w:color w:val="7030A0"/>
                <w:sz w:val="20"/>
                <w:szCs w:val="20"/>
              </w:rPr>
            </w:pPr>
          </w:p>
          <w:p w14:paraId="07E7BFBA" w14:textId="77777777" w:rsidR="005B195F" w:rsidRPr="001A3456" w:rsidRDefault="005B195F" w:rsidP="009F104C">
            <w:pPr>
              <w:pStyle w:val="NoSpacing"/>
              <w:jc w:val="both"/>
              <w:rPr>
                <w:b/>
                <w:bCs/>
                <w:sz w:val="20"/>
                <w:szCs w:val="20"/>
              </w:rPr>
            </w:pPr>
            <w:r w:rsidRPr="001A3456">
              <w:rPr>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0B2FA8A" w14:textId="77777777" w:rsidR="005B195F" w:rsidRPr="001A3456" w:rsidRDefault="005B195F" w:rsidP="009F104C">
            <w:pPr>
              <w:pStyle w:val="NoSpacing"/>
              <w:jc w:val="both"/>
              <w:rPr>
                <w:b/>
                <w:bCs/>
                <w:sz w:val="20"/>
                <w:szCs w:val="20"/>
              </w:rPr>
            </w:pPr>
          </w:p>
          <w:p w14:paraId="4D427445" w14:textId="77777777" w:rsidR="005B195F" w:rsidRPr="001A3456" w:rsidRDefault="005B195F" w:rsidP="009F104C">
            <w:pPr>
              <w:pStyle w:val="NoSpacing"/>
              <w:jc w:val="both"/>
              <w:rPr>
                <w:b/>
                <w:bCs/>
                <w:sz w:val="20"/>
                <w:szCs w:val="20"/>
              </w:rPr>
            </w:pPr>
            <w:r w:rsidRPr="001A3456">
              <w:rPr>
                <w:bCs/>
                <w:sz w:val="20"/>
                <w:szCs w:val="20"/>
              </w:rPr>
              <w:t>2) Dėl įsipareigojimų, susijusių su socialinio draudimo įmokų mokėjimu, įvykdymo i</w:t>
            </w:r>
            <w:r w:rsidRPr="001A3456">
              <w:rPr>
                <w:sz w:val="20"/>
                <w:szCs w:val="20"/>
                <w:lang w:eastAsia="en-US"/>
              </w:rPr>
              <w:t xml:space="preserve">š Lietuvoje įsteigtų subjektų </w:t>
            </w:r>
            <w:r w:rsidRPr="001A3456">
              <w:rPr>
                <w:bCs/>
                <w:sz w:val="20"/>
                <w:szCs w:val="20"/>
              </w:rPr>
              <w:t>prašoma:</w:t>
            </w:r>
          </w:p>
          <w:p w14:paraId="097369BD" w14:textId="77777777" w:rsidR="005B195F" w:rsidRPr="001A3456" w:rsidRDefault="005B195F" w:rsidP="009F104C">
            <w:pPr>
              <w:pStyle w:val="NoSpacing"/>
              <w:jc w:val="both"/>
              <w:rPr>
                <w:bCs/>
                <w:sz w:val="20"/>
                <w:szCs w:val="20"/>
              </w:rPr>
            </w:pPr>
            <w:r w:rsidRPr="001A3456">
              <w:rPr>
                <w:bCs/>
                <w:sz w:val="20"/>
                <w:szCs w:val="20"/>
              </w:rPr>
              <w:t xml:space="preserve">2.1) Jeigu tiekėjas yra </w:t>
            </w:r>
            <w:r w:rsidRPr="001A3456">
              <w:rPr>
                <w:b/>
                <w:bCs/>
                <w:sz w:val="20"/>
                <w:szCs w:val="20"/>
              </w:rPr>
              <w:t>juridinis asmu</w:t>
            </w:r>
            <w:r w:rsidRPr="001A3456">
              <w:rPr>
                <w:bCs/>
                <w:sz w:val="20"/>
                <w:szCs w:val="20"/>
              </w:rPr>
              <w:t xml:space="preserve">o, registruotas Lietuvos Respublikoje, iš jo nereikalaujama pateikti jokių šį reikalavimą įrodančių dokumentų. Perkančioji organizacija savarankiškai patikrina duomenis nacionalinėje duomenų bazėje,  adresu </w:t>
            </w:r>
            <w:hyperlink r:id="rId13" w:history="1">
              <w:r w:rsidRPr="001A3456">
                <w:rPr>
                  <w:rStyle w:val="Hyperlink"/>
                  <w:bCs/>
                  <w:sz w:val="20"/>
                  <w:szCs w:val="20"/>
                </w:rPr>
                <w:t>http://draudejai.sodra.lt/draudeju_viesi_duomenys/</w:t>
              </w:r>
            </w:hyperlink>
            <w:r w:rsidRPr="001A3456">
              <w:rPr>
                <w:bCs/>
                <w:sz w:val="20"/>
                <w:szCs w:val="20"/>
              </w:rPr>
              <w:t>.</w:t>
            </w:r>
          </w:p>
          <w:p w14:paraId="2BAC3601" w14:textId="77777777" w:rsidR="005B195F" w:rsidRPr="001A3456" w:rsidRDefault="005B195F" w:rsidP="009F104C">
            <w:pPr>
              <w:pStyle w:val="NoSpacing"/>
              <w:jc w:val="both"/>
              <w:rPr>
                <w:b/>
                <w:bCs/>
                <w:sz w:val="20"/>
                <w:szCs w:val="20"/>
              </w:rPr>
            </w:pPr>
          </w:p>
          <w:p w14:paraId="08A07CA3" w14:textId="77777777" w:rsidR="005B195F" w:rsidRPr="001A3456" w:rsidRDefault="005B195F" w:rsidP="009F104C">
            <w:pPr>
              <w:pStyle w:val="NoSpacing"/>
              <w:jc w:val="both"/>
              <w:rPr>
                <w:sz w:val="20"/>
                <w:szCs w:val="20"/>
              </w:rPr>
            </w:pPr>
            <w:r w:rsidRPr="001A3456">
              <w:rPr>
                <w:sz w:val="20"/>
                <w:szCs w:val="20"/>
              </w:rPr>
              <w:t xml:space="preserve">Jeigu dėl Valstybinio socialinio draudimo fondo valdybos (toliau – „Sodra“) </w:t>
            </w:r>
            <w:r w:rsidRPr="001A3456">
              <w:rPr>
                <w:sz w:val="20"/>
                <w:szCs w:val="20"/>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DA3C81" w14:textId="77777777" w:rsidR="005B195F" w:rsidRPr="001A3456" w:rsidRDefault="005B195F" w:rsidP="009F104C">
            <w:pPr>
              <w:pStyle w:val="NoSpacing"/>
              <w:jc w:val="both"/>
              <w:rPr>
                <w:b/>
                <w:bCs/>
                <w:sz w:val="20"/>
                <w:szCs w:val="20"/>
              </w:rPr>
            </w:pPr>
          </w:p>
          <w:p w14:paraId="424FD8AF" w14:textId="77777777" w:rsidR="005B195F" w:rsidRPr="001A3456" w:rsidRDefault="005B195F" w:rsidP="009F104C">
            <w:pPr>
              <w:pStyle w:val="NoSpacing"/>
              <w:jc w:val="both"/>
              <w:rPr>
                <w:sz w:val="20"/>
                <w:szCs w:val="20"/>
              </w:rPr>
            </w:pPr>
            <w:r w:rsidRPr="001A3456">
              <w:rPr>
                <w:sz w:val="20"/>
                <w:szCs w:val="20"/>
              </w:rPr>
              <w:t xml:space="preserve">2.2) Jeigu tiekėjas </w:t>
            </w:r>
            <w:r w:rsidRPr="001A3456">
              <w:rPr>
                <w:b/>
                <w:sz w:val="20"/>
                <w:szCs w:val="20"/>
              </w:rPr>
              <w:t>yra fizinis asmuo</w:t>
            </w:r>
            <w:r w:rsidRPr="001A3456">
              <w:rPr>
                <w:sz w:val="20"/>
                <w:szCs w:val="20"/>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3897C8" w14:textId="77777777" w:rsidR="005B195F" w:rsidRPr="001A3456" w:rsidRDefault="005B195F" w:rsidP="009F104C">
            <w:pPr>
              <w:pStyle w:val="NoSpacing"/>
              <w:jc w:val="both"/>
              <w:rPr>
                <w:b/>
                <w:bCs/>
                <w:sz w:val="20"/>
                <w:szCs w:val="20"/>
              </w:rPr>
            </w:pPr>
          </w:p>
          <w:p w14:paraId="72237DD7" w14:textId="77777777" w:rsidR="005B195F" w:rsidRPr="001A3456" w:rsidRDefault="005B195F" w:rsidP="009F104C">
            <w:pPr>
              <w:pStyle w:val="NoSpacing"/>
              <w:jc w:val="both"/>
              <w:rPr>
                <w:sz w:val="20"/>
                <w:szCs w:val="20"/>
              </w:rPr>
            </w:pPr>
            <w:r w:rsidRPr="001A3456">
              <w:rPr>
                <w:sz w:val="20"/>
                <w:szCs w:val="20"/>
                <w:lang w:eastAsia="en-US"/>
              </w:rPr>
              <w:t>Iš ne Lietuvoje įsteigtų subjektų reikalaujama:</w:t>
            </w:r>
          </w:p>
          <w:p w14:paraId="569F850F" w14:textId="77777777" w:rsidR="005B195F" w:rsidRPr="001A3456" w:rsidRDefault="005B195F" w:rsidP="00A62AF3">
            <w:pPr>
              <w:pStyle w:val="NoSpacing"/>
              <w:numPr>
                <w:ilvl w:val="0"/>
                <w:numId w:val="7"/>
              </w:numPr>
              <w:ind w:left="314"/>
              <w:jc w:val="both"/>
              <w:rPr>
                <w:b/>
                <w:bCs/>
                <w:sz w:val="20"/>
                <w:szCs w:val="20"/>
              </w:rPr>
            </w:pPr>
            <w:r w:rsidRPr="001A3456">
              <w:rPr>
                <w:sz w:val="20"/>
                <w:szCs w:val="20"/>
              </w:rPr>
              <w:t>atitinkamos užsienio šalies kompetentingos institucijos dokumento</w:t>
            </w:r>
            <w:r w:rsidRPr="001A3456">
              <w:rPr>
                <w:rStyle w:val="FootnoteReference"/>
                <w:sz w:val="20"/>
                <w:szCs w:val="20"/>
              </w:rPr>
              <w:footnoteReference w:id="4"/>
            </w:r>
            <w:r w:rsidRPr="001A3456">
              <w:rPr>
                <w:sz w:val="20"/>
                <w:szCs w:val="20"/>
              </w:rPr>
              <w:t>.</w:t>
            </w:r>
          </w:p>
          <w:p w14:paraId="40C07647" w14:textId="77777777" w:rsidR="005B195F" w:rsidRPr="001A3456" w:rsidRDefault="005B195F" w:rsidP="009F104C">
            <w:pPr>
              <w:pStyle w:val="NoSpacing"/>
              <w:jc w:val="both"/>
              <w:rPr>
                <w:b/>
                <w:bCs/>
                <w:sz w:val="20"/>
                <w:szCs w:val="20"/>
              </w:rPr>
            </w:pPr>
          </w:p>
          <w:p w14:paraId="328655DD" w14:textId="77777777" w:rsidR="005B195F" w:rsidRPr="001A3456" w:rsidRDefault="005B195F" w:rsidP="009F104C">
            <w:pPr>
              <w:pStyle w:val="NoSpacing"/>
              <w:jc w:val="both"/>
              <w:rPr>
                <w:i/>
                <w:iCs/>
                <w:sz w:val="20"/>
                <w:szCs w:val="20"/>
              </w:rPr>
            </w:pPr>
            <w:r w:rsidRPr="001A3456">
              <w:rPr>
                <w:sz w:val="20"/>
                <w:szCs w:val="20"/>
              </w:rPr>
              <w:t xml:space="preserve">Nurodyti dokumentai turi būti  išduoti </w:t>
            </w:r>
            <w:r w:rsidRPr="001A3456">
              <w:rPr>
                <w:b/>
                <w:i/>
                <w:sz w:val="20"/>
                <w:szCs w:val="20"/>
              </w:rPr>
              <w:t xml:space="preserve">ne anksčiau kaip 120 dienų </w:t>
            </w:r>
            <w:r w:rsidRPr="001A3456">
              <w:rPr>
                <w:i/>
                <w:sz w:val="20"/>
                <w:szCs w:val="20"/>
              </w:rPr>
              <w:t>iki</w:t>
            </w:r>
            <w:r w:rsidRPr="001A3456">
              <w:rPr>
                <w:sz w:val="20"/>
                <w:szCs w:val="20"/>
              </w:rPr>
              <w:t xml:space="preserve"> </w:t>
            </w:r>
            <w:r w:rsidRPr="001A3456">
              <w:rPr>
                <w:rFonts w:eastAsia="Times New Roman"/>
                <w:i/>
                <w:iCs/>
                <w:sz w:val="20"/>
                <w:szCs w:val="20"/>
              </w:rPr>
              <w:t>tos dienos, kai tiekėjas perkančiosios organizacijos prašymu turės pateikti pašalinimo pagrindų nebuvimą patvirtinančius dok</w:t>
            </w:r>
            <w:r w:rsidRPr="001A3456">
              <w:rPr>
                <w:rFonts w:eastAsia="Times New Roman"/>
                <w:sz w:val="20"/>
                <w:szCs w:val="20"/>
              </w:rPr>
              <w:t>umentus</w:t>
            </w:r>
            <w:r w:rsidRPr="001A3456">
              <w:rPr>
                <w:sz w:val="20"/>
                <w:szCs w:val="20"/>
              </w:rPr>
              <w:t xml:space="preserve">. </w:t>
            </w:r>
          </w:p>
          <w:p w14:paraId="6698D17B" w14:textId="77777777" w:rsidR="005B195F" w:rsidRPr="001A3456" w:rsidRDefault="005B195F" w:rsidP="009F104C">
            <w:pPr>
              <w:pStyle w:val="NoSpacing"/>
              <w:jc w:val="both"/>
              <w:rPr>
                <w:b/>
                <w:bCs/>
                <w:sz w:val="20"/>
                <w:szCs w:val="20"/>
              </w:rPr>
            </w:pPr>
          </w:p>
          <w:p w14:paraId="0FA93F7E" w14:textId="77777777" w:rsidR="005B195F" w:rsidRPr="001A3456" w:rsidRDefault="005B195F" w:rsidP="009F104C">
            <w:pPr>
              <w:pStyle w:val="NoSpacing"/>
              <w:jc w:val="both"/>
              <w:rPr>
                <w:sz w:val="20"/>
                <w:szCs w:val="20"/>
              </w:rPr>
            </w:pPr>
            <w:r w:rsidRPr="001A345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F51474" w14:textId="77777777" w:rsidR="00474043" w:rsidRPr="00474043" w:rsidRDefault="00474043" w:rsidP="00474043">
            <w:pPr>
              <w:pStyle w:val="NoSpacing"/>
              <w:jc w:val="both"/>
              <w:rPr>
                <w:sz w:val="20"/>
                <w:szCs w:val="20"/>
              </w:rPr>
            </w:pPr>
            <w:r w:rsidRPr="00474043">
              <w:rPr>
                <w:sz w:val="20"/>
                <w:szCs w:val="20"/>
              </w:rPr>
              <w:t>Pažymų, patvirtinančių VPĮ 46 straipsnyje nurodytų tiekėjo pašalinimo pagrindų nebuvimą, pateikti nereikalaujama. Jų perkančioji organizacija reikalaus tik turėdama pagrįstų abejonių dėl tiekėjo patikimumo.</w:t>
            </w:r>
          </w:p>
          <w:p w14:paraId="171E8108" w14:textId="77777777" w:rsidR="00474043" w:rsidRPr="00474043" w:rsidRDefault="00474043" w:rsidP="00474043">
            <w:pPr>
              <w:pStyle w:val="NoSpacing"/>
              <w:jc w:val="both"/>
              <w:rPr>
                <w:b/>
                <w:bCs/>
                <w:sz w:val="20"/>
                <w:szCs w:val="20"/>
              </w:rPr>
            </w:pPr>
          </w:p>
          <w:p w14:paraId="65C2848A" w14:textId="77777777" w:rsidR="005B195F" w:rsidRPr="001A3456" w:rsidRDefault="005B195F" w:rsidP="00BF08E9">
            <w:pPr>
              <w:pStyle w:val="NoSpacing"/>
              <w:jc w:val="both"/>
              <w:rPr>
                <w:b/>
                <w:bCs/>
                <w:sz w:val="20"/>
                <w:szCs w:val="20"/>
              </w:rPr>
            </w:pPr>
          </w:p>
        </w:tc>
      </w:tr>
      <w:bookmarkEnd w:id="0"/>
      <w:tr w:rsidR="005B195F" w:rsidRPr="005B195F" w14:paraId="1F471A9C"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78EE9" w14:textId="347E766E" w:rsidR="005B195F" w:rsidRPr="005B195F" w:rsidRDefault="00E62987" w:rsidP="00E62987">
            <w:pPr>
              <w:pStyle w:val="NoSpacing"/>
              <w:rPr>
                <w:b/>
                <w:bCs/>
                <w:sz w:val="22"/>
                <w:szCs w:val="22"/>
              </w:rPr>
            </w:pPr>
            <w:r>
              <w:rPr>
                <w:b/>
                <w:bCs/>
                <w:sz w:val="22"/>
                <w:szCs w:val="22"/>
              </w:rPr>
              <w:lastRenderedPageBreak/>
              <w:t>3.9.4.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2808D" w14:textId="77777777" w:rsidR="005B195F" w:rsidRPr="001A3456" w:rsidRDefault="005B195F" w:rsidP="009F104C">
            <w:pPr>
              <w:pStyle w:val="NoSpacing"/>
              <w:jc w:val="both"/>
              <w:rPr>
                <w:b/>
                <w:bCs/>
                <w:sz w:val="20"/>
                <w:szCs w:val="20"/>
              </w:rPr>
            </w:pPr>
            <w:r w:rsidRPr="001A3456">
              <w:rPr>
                <w:sz w:val="20"/>
                <w:szCs w:val="20"/>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A5719"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1 punktas</w:t>
            </w:r>
          </w:p>
          <w:p w14:paraId="7C4C248F" w14:textId="77777777" w:rsidR="005B195F" w:rsidRPr="001A3456" w:rsidRDefault="005B195F" w:rsidP="009F104C">
            <w:pPr>
              <w:pStyle w:val="NoSpacing"/>
              <w:jc w:val="both"/>
              <w:rPr>
                <w:rFonts w:eastAsia="Yu Mincho"/>
                <w:sz w:val="20"/>
                <w:szCs w:val="20"/>
              </w:rPr>
            </w:pPr>
          </w:p>
          <w:p w14:paraId="10237C63"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rPr>
              <w:t>EBVPD III dalies C10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78DF3"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6BBD6EA7" w14:textId="77777777" w:rsidR="005B195F" w:rsidRPr="001A3456" w:rsidRDefault="005B195F" w:rsidP="009F104C">
            <w:pPr>
              <w:pStyle w:val="NoSpacing"/>
              <w:rPr>
                <w:bCs/>
                <w:iCs/>
                <w:sz w:val="20"/>
                <w:szCs w:val="20"/>
                <w:lang w:eastAsia="en-US"/>
              </w:rPr>
            </w:pPr>
          </w:p>
          <w:p w14:paraId="5D4AF287" w14:textId="77777777" w:rsidR="005B195F" w:rsidRPr="001A3456" w:rsidRDefault="005B195F" w:rsidP="009F104C">
            <w:pPr>
              <w:pStyle w:val="NoSpacing"/>
              <w:rPr>
                <w:b/>
                <w:bCs/>
                <w:iCs/>
                <w:sz w:val="20"/>
                <w:szCs w:val="20"/>
                <w:lang w:eastAsia="en-US"/>
              </w:rPr>
            </w:pPr>
          </w:p>
        </w:tc>
      </w:tr>
      <w:tr w:rsidR="005B195F" w:rsidRPr="005B195F" w14:paraId="211BDFAD"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485ED" w14:textId="25D2440E" w:rsidR="005B195F" w:rsidRPr="005B195F" w:rsidRDefault="00E62987" w:rsidP="00E62987">
            <w:pPr>
              <w:pStyle w:val="NoSpacing"/>
              <w:rPr>
                <w:b/>
                <w:bCs/>
                <w:sz w:val="22"/>
                <w:szCs w:val="22"/>
              </w:rPr>
            </w:pPr>
            <w:r>
              <w:rPr>
                <w:b/>
                <w:bCs/>
                <w:sz w:val="22"/>
                <w:szCs w:val="22"/>
              </w:rPr>
              <w:t>3.9.5.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291DD" w14:textId="77777777" w:rsidR="005B195F" w:rsidRPr="001A3456" w:rsidRDefault="005B195F" w:rsidP="009F104C">
            <w:pPr>
              <w:pStyle w:val="NoSpacing"/>
              <w:jc w:val="both"/>
              <w:rPr>
                <w:b/>
                <w:bCs/>
                <w:sz w:val="20"/>
                <w:szCs w:val="20"/>
              </w:rPr>
            </w:pPr>
            <w:r w:rsidRPr="001A3456">
              <w:rPr>
                <w:sz w:val="20"/>
                <w:szCs w:val="20"/>
              </w:rPr>
              <w:t xml:space="preserve">Tiekėjas pirkimo metu pateko į interesų konflikto situaciją, kaip apibrėžta VPĮ 21 straipsnyje, ir atitinkamos padėties negalima ištaisyti. </w:t>
            </w:r>
          </w:p>
          <w:p w14:paraId="5A42B109" w14:textId="77777777" w:rsidR="005B195F" w:rsidRPr="001A3456" w:rsidRDefault="005B195F" w:rsidP="009F104C">
            <w:pPr>
              <w:pStyle w:val="NoSpacing"/>
              <w:jc w:val="both"/>
              <w:rPr>
                <w:b/>
                <w:bCs/>
                <w:sz w:val="20"/>
                <w:szCs w:val="20"/>
              </w:rPr>
            </w:pPr>
            <w:r w:rsidRPr="001A34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E99BC"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2 punktas</w:t>
            </w:r>
          </w:p>
          <w:p w14:paraId="38AC979D" w14:textId="77777777" w:rsidR="005B195F" w:rsidRPr="001A3456" w:rsidRDefault="005B195F" w:rsidP="009F104C">
            <w:pPr>
              <w:pStyle w:val="NoSpacing"/>
              <w:jc w:val="both"/>
              <w:rPr>
                <w:rFonts w:eastAsia="Yu Mincho"/>
                <w:sz w:val="20"/>
                <w:szCs w:val="20"/>
              </w:rPr>
            </w:pPr>
          </w:p>
          <w:p w14:paraId="50414577" w14:textId="77777777" w:rsidR="005B195F" w:rsidRPr="001A3456" w:rsidRDefault="005B195F" w:rsidP="009F104C">
            <w:pPr>
              <w:pStyle w:val="NoSpacing"/>
              <w:jc w:val="both"/>
              <w:rPr>
                <w:rFonts w:eastAsia="Yu Mincho"/>
                <w:sz w:val="20"/>
                <w:szCs w:val="20"/>
              </w:rPr>
            </w:pPr>
            <w:r w:rsidRPr="001A3456">
              <w:rPr>
                <w:rFonts w:eastAsia="Yu Mincho"/>
                <w:sz w:val="20"/>
                <w:szCs w:val="20"/>
              </w:rPr>
              <w:t>EBVPD III dalies C12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2C17E"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3195E1C1" w14:textId="77777777" w:rsidR="005B195F" w:rsidRPr="001A3456" w:rsidRDefault="005B195F" w:rsidP="009F104C">
            <w:pPr>
              <w:pStyle w:val="NoSpacing"/>
              <w:rPr>
                <w:bCs/>
                <w:iCs/>
                <w:sz w:val="20"/>
                <w:szCs w:val="20"/>
                <w:lang w:eastAsia="en-US"/>
              </w:rPr>
            </w:pPr>
          </w:p>
          <w:p w14:paraId="5E028101" w14:textId="77777777" w:rsidR="005B195F" w:rsidRPr="001A3456" w:rsidRDefault="005B195F" w:rsidP="009F104C">
            <w:pPr>
              <w:pStyle w:val="NoSpacing"/>
              <w:rPr>
                <w:b/>
                <w:bCs/>
                <w:iCs/>
                <w:sz w:val="20"/>
                <w:szCs w:val="20"/>
                <w:lang w:eastAsia="en-US"/>
              </w:rPr>
            </w:pPr>
          </w:p>
        </w:tc>
      </w:tr>
      <w:tr w:rsidR="005B195F" w:rsidRPr="005B195F" w14:paraId="1A426175"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0C14B" w14:textId="2F28D96A" w:rsidR="005B195F" w:rsidRPr="005B195F" w:rsidRDefault="00E62987" w:rsidP="00E62987">
            <w:pPr>
              <w:pStyle w:val="NoSpacing"/>
              <w:rPr>
                <w:b/>
                <w:bCs/>
                <w:sz w:val="22"/>
                <w:szCs w:val="22"/>
              </w:rPr>
            </w:pPr>
            <w:r>
              <w:rPr>
                <w:b/>
                <w:bCs/>
                <w:sz w:val="22"/>
                <w:szCs w:val="22"/>
              </w:rPr>
              <w:t>3.9.6.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44518" w14:textId="77777777" w:rsidR="005B195F" w:rsidRPr="001A3456" w:rsidRDefault="005B195F" w:rsidP="009F104C">
            <w:pPr>
              <w:pStyle w:val="NoSpacing"/>
              <w:jc w:val="both"/>
              <w:rPr>
                <w:b/>
                <w:bCs/>
                <w:sz w:val="20"/>
                <w:szCs w:val="20"/>
              </w:rPr>
            </w:pPr>
            <w:r w:rsidRPr="001A3456">
              <w:rPr>
                <w:sz w:val="20"/>
                <w:szCs w:val="20"/>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B844E"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3 punktas</w:t>
            </w:r>
          </w:p>
          <w:p w14:paraId="594F9554" w14:textId="77777777" w:rsidR="005B195F" w:rsidRPr="001A3456" w:rsidRDefault="005B195F" w:rsidP="009F104C">
            <w:pPr>
              <w:pStyle w:val="NoSpacing"/>
              <w:jc w:val="both"/>
              <w:rPr>
                <w:rFonts w:eastAsia="Yu Mincho"/>
                <w:sz w:val="20"/>
                <w:szCs w:val="20"/>
              </w:rPr>
            </w:pPr>
          </w:p>
          <w:p w14:paraId="5D208E0E"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rPr>
              <w:t>EBVPD III dalies C13 punktas</w:t>
            </w:r>
            <w:r w:rsidRPr="001A3456">
              <w:rPr>
                <w:rFonts w:eastAsia="Yu Mincho"/>
                <w:sz w:val="20"/>
                <w:szCs w:val="20"/>
                <w:lang w:eastAsia="en-US"/>
              </w:rPr>
              <w:t xml:space="preserve">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6A76C"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4581A922" w14:textId="77777777" w:rsidR="005B195F" w:rsidRPr="001A3456" w:rsidRDefault="005B195F" w:rsidP="009F104C">
            <w:pPr>
              <w:pStyle w:val="NoSpacing"/>
              <w:rPr>
                <w:b/>
                <w:bCs/>
                <w:iCs/>
                <w:sz w:val="20"/>
                <w:szCs w:val="20"/>
                <w:lang w:eastAsia="en-US"/>
              </w:rPr>
            </w:pPr>
          </w:p>
        </w:tc>
      </w:tr>
      <w:tr w:rsidR="005B195F" w:rsidRPr="005B195F" w14:paraId="5FB554DC"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192C0" w14:textId="4E8ED33E" w:rsidR="005B195F" w:rsidRPr="005B195F" w:rsidRDefault="00E62987" w:rsidP="00E62987">
            <w:pPr>
              <w:pStyle w:val="NoSpacing"/>
              <w:rPr>
                <w:b/>
                <w:bCs/>
                <w:sz w:val="22"/>
                <w:szCs w:val="22"/>
              </w:rPr>
            </w:pPr>
            <w:r>
              <w:rPr>
                <w:b/>
                <w:bCs/>
                <w:sz w:val="22"/>
                <w:szCs w:val="22"/>
              </w:rPr>
              <w:t>3.9.7.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7DA5D" w14:textId="77777777" w:rsidR="005B195F" w:rsidRPr="001A3456" w:rsidRDefault="005B195F" w:rsidP="009F104C">
            <w:pPr>
              <w:pStyle w:val="NoSpacing"/>
              <w:jc w:val="both"/>
              <w:rPr>
                <w:sz w:val="20"/>
                <w:szCs w:val="20"/>
              </w:rPr>
            </w:pPr>
            <w:r w:rsidRPr="001A34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D1237D" w14:textId="77777777" w:rsidR="005B195F" w:rsidRPr="001A3456" w:rsidRDefault="005B195F" w:rsidP="009F104C">
            <w:pPr>
              <w:pStyle w:val="NoSpacing"/>
              <w:jc w:val="both"/>
              <w:rPr>
                <w:bCs/>
                <w:sz w:val="20"/>
                <w:szCs w:val="20"/>
              </w:rPr>
            </w:pPr>
            <w:r w:rsidRPr="001A3456">
              <w:rPr>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4B3612" w14:textId="77777777" w:rsidR="005B195F" w:rsidRPr="001A3456" w:rsidRDefault="005B195F" w:rsidP="009F104C">
            <w:pPr>
              <w:pStyle w:val="NoSpacing"/>
              <w:jc w:val="both"/>
              <w:rPr>
                <w:bCs/>
                <w:sz w:val="20"/>
                <w:szCs w:val="20"/>
              </w:rPr>
            </w:pPr>
            <w:r w:rsidRPr="001A3456">
              <w:rPr>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1A3456">
              <w:rPr>
                <w:bCs/>
                <w:sz w:val="20"/>
                <w:szCs w:val="20"/>
              </w:rPr>
              <w:lastRenderedPageBreak/>
              <w:t>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62B34"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lastRenderedPageBreak/>
              <w:t>VPĮ 46 straipsnio 4 dalies 4 punktas</w:t>
            </w:r>
          </w:p>
          <w:p w14:paraId="4E943B7D" w14:textId="77777777" w:rsidR="005B195F" w:rsidRPr="001A3456" w:rsidRDefault="005B195F" w:rsidP="009F104C">
            <w:pPr>
              <w:pStyle w:val="NoSpacing"/>
              <w:jc w:val="both"/>
              <w:rPr>
                <w:rFonts w:eastAsia="Yu Mincho"/>
                <w:sz w:val="20"/>
                <w:szCs w:val="20"/>
              </w:rPr>
            </w:pPr>
          </w:p>
          <w:p w14:paraId="27BAFCD5"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rPr>
              <w:t>EBVPD III dalies C15 punktas</w:t>
            </w:r>
            <w:r w:rsidRPr="001A3456">
              <w:rPr>
                <w:rFonts w:eastAsia="Yu Mincho"/>
                <w:sz w:val="20"/>
                <w:szCs w:val="20"/>
                <w:lang w:eastAsia="en-US"/>
              </w:rPr>
              <w:t xml:space="preserve"> </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249BA"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60532FF2" w14:textId="77777777" w:rsidR="005B195F" w:rsidRPr="001A3456" w:rsidRDefault="005B195F" w:rsidP="009F104C">
            <w:pPr>
              <w:pStyle w:val="NoSpacing"/>
              <w:rPr>
                <w:bCs/>
                <w:iCs/>
                <w:sz w:val="20"/>
                <w:szCs w:val="20"/>
                <w:lang w:eastAsia="en-US"/>
              </w:rPr>
            </w:pPr>
          </w:p>
          <w:p w14:paraId="72634CC6" w14:textId="77777777" w:rsidR="005B195F" w:rsidRPr="001A3456" w:rsidRDefault="005B195F" w:rsidP="009F104C">
            <w:pPr>
              <w:pStyle w:val="NoSpacing"/>
              <w:rPr>
                <w:bCs/>
                <w:iCs/>
                <w:sz w:val="20"/>
                <w:szCs w:val="20"/>
                <w:lang w:eastAsia="en-US"/>
              </w:rPr>
            </w:pPr>
          </w:p>
          <w:p w14:paraId="66853D6A" w14:textId="77777777" w:rsidR="005B195F" w:rsidRPr="001A3456" w:rsidRDefault="005B195F" w:rsidP="009F104C">
            <w:pPr>
              <w:pStyle w:val="NoSpacing"/>
              <w:rPr>
                <w:bCs/>
                <w:sz w:val="20"/>
                <w:szCs w:val="20"/>
              </w:rPr>
            </w:pPr>
            <w:r w:rsidRPr="001A3456">
              <w:rPr>
                <w:bCs/>
                <w:sz w:val="20"/>
                <w:szCs w:val="20"/>
              </w:rPr>
              <w:t xml:space="preserve">Priimant sprendimus dėl tiekėjo pašalinimo iš pirkimo procedūros šiame punkte nurodytu pašalinimo pagrindu, be kita ko, gali būti atsižvelgiama į pagal VPĮ 52 straipsnį skelbiamą informaciją: </w:t>
            </w:r>
          </w:p>
          <w:p w14:paraId="20920485" w14:textId="77777777" w:rsidR="005B195F" w:rsidRPr="001A3456" w:rsidRDefault="005B195F" w:rsidP="009F104C">
            <w:pPr>
              <w:pStyle w:val="NoSpacing"/>
              <w:rPr>
                <w:b/>
                <w:bCs/>
                <w:sz w:val="20"/>
                <w:szCs w:val="20"/>
              </w:rPr>
            </w:pPr>
          </w:p>
          <w:p w14:paraId="1CC42335" w14:textId="77777777" w:rsidR="005B195F" w:rsidRPr="001A3456" w:rsidRDefault="00616BF3" w:rsidP="009F104C">
            <w:pPr>
              <w:pStyle w:val="NoSpacing"/>
              <w:rPr>
                <w:sz w:val="20"/>
                <w:szCs w:val="20"/>
              </w:rPr>
            </w:pPr>
            <w:hyperlink r:id="rId14" w:history="1">
              <w:r w:rsidR="005B195F" w:rsidRPr="001A3456">
                <w:rPr>
                  <w:rStyle w:val="Hyperlink"/>
                  <w:sz w:val="20"/>
                  <w:szCs w:val="20"/>
                </w:rPr>
                <w:t>https://vpt.lrv.lt/lt/nuorodos/kiti-duomenys/powerbi/melaginga-informacija-pateikusiu-tiekeju-sarasas-3/</w:t>
              </w:r>
            </w:hyperlink>
          </w:p>
          <w:p w14:paraId="2B876745" w14:textId="77777777" w:rsidR="005B195F" w:rsidRPr="001A3456" w:rsidRDefault="005B195F" w:rsidP="009F104C">
            <w:pPr>
              <w:pStyle w:val="NoSpacing"/>
              <w:rPr>
                <w:sz w:val="20"/>
                <w:szCs w:val="20"/>
                <w:u w:val="single"/>
              </w:rPr>
            </w:pPr>
          </w:p>
          <w:p w14:paraId="049192B1" w14:textId="77777777" w:rsidR="005B195F" w:rsidRPr="001A3456" w:rsidRDefault="005B195F" w:rsidP="009F104C">
            <w:pPr>
              <w:pStyle w:val="NoSpacing"/>
              <w:rPr>
                <w:b/>
                <w:bCs/>
                <w:sz w:val="20"/>
                <w:szCs w:val="20"/>
              </w:rPr>
            </w:pPr>
          </w:p>
        </w:tc>
      </w:tr>
      <w:tr w:rsidR="005B195F" w:rsidRPr="005B195F" w14:paraId="5E9B84D6"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55D7A" w14:textId="6040C979" w:rsidR="005B195F" w:rsidRPr="005B195F" w:rsidRDefault="00E62987" w:rsidP="00E62987">
            <w:pPr>
              <w:pStyle w:val="NoSpacing"/>
              <w:rPr>
                <w:b/>
                <w:bCs/>
                <w:sz w:val="22"/>
                <w:szCs w:val="22"/>
              </w:rPr>
            </w:pPr>
            <w:r>
              <w:rPr>
                <w:b/>
                <w:bCs/>
                <w:sz w:val="22"/>
                <w:szCs w:val="22"/>
              </w:rPr>
              <w:t>3.9.8.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FFE30" w14:textId="77777777" w:rsidR="005B195F" w:rsidRPr="001A3456" w:rsidRDefault="005B195F" w:rsidP="009F104C">
            <w:pPr>
              <w:pStyle w:val="NoSpacing"/>
              <w:jc w:val="both"/>
              <w:rPr>
                <w:b/>
                <w:bCs/>
                <w:sz w:val="20"/>
                <w:szCs w:val="20"/>
              </w:rPr>
            </w:pPr>
            <w:r w:rsidRPr="001A34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774B7"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5 punktas</w:t>
            </w:r>
          </w:p>
          <w:p w14:paraId="1D35854C" w14:textId="77777777" w:rsidR="005B195F" w:rsidRPr="001A3456" w:rsidRDefault="005B195F" w:rsidP="009F104C">
            <w:pPr>
              <w:pStyle w:val="NoSpacing"/>
              <w:jc w:val="both"/>
              <w:rPr>
                <w:rFonts w:eastAsia="Yu Mincho"/>
                <w:sz w:val="20"/>
                <w:szCs w:val="20"/>
              </w:rPr>
            </w:pPr>
          </w:p>
          <w:p w14:paraId="29476EFB" w14:textId="77777777" w:rsidR="005B195F" w:rsidRPr="001A3456" w:rsidRDefault="005B195F" w:rsidP="009F104C">
            <w:pPr>
              <w:pStyle w:val="NoSpacing"/>
              <w:jc w:val="both"/>
              <w:rPr>
                <w:rFonts w:eastAsia="Yu Mincho"/>
                <w:sz w:val="20"/>
                <w:szCs w:val="20"/>
              </w:rPr>
            </w:pPr>
            <w:r w:rsidRPr="001A3456">
              <w:rPr>
                <w:rFonts w:eastAsia="Yu Mincho"/>
                <w:sz w:val="20"/>
                <w:szCs w:val="20"/>
              </w:rPr>
              <w:t>EBVPD</w:t>
            </w:r>
            <w:r w:rsidRPr="001A3456">
              <w:rPr>
                <w:rFonts w:eastAsia="Arial"/>
                <w:sz w:val="20"/>
                <w:szCs w:val="20"/>
              </w:rPr>
              <w:t xml:space="preserve"> III dalies C15 punktas</w:t>
            </w:r>
          </w:p>
          <w:p w14:paraId="347959C4" w14:textId="77777777" w:rsidR="005B195F" w:rsidRPr="001A3456" w:rsidRDefault="005B195F" w:rsidP="009F104C">
            <w:pPr>
              <w:pStyle w:val="NoSpacing"/>
              <w:jc w:val="both"/>
              <w:rPr>
                <w:rFonts w:eastAsia="Yu Mincho"/>
                <w:sz w:val="20"/>
                <w:szCs w:val="20"/>
                <w:lang w:eastAsia="en-US"/>
              </w:rPr>
            </w:pPr>
          </w:p>
          <w:p w14:paraId="2E759217" w14:textId="77777777" w:rsidR="005B195F" w:rsidRPr="001A3456" w:rsidRDefault="005B195F" w:rsidP="009F104C">
            <w:pPr>
              <w:pStyle w:val="NoSpacing"/>
              <w:jc w:val="both"/>
              <w:rPr>
                <w:rFonts w:eastAsia="Yu Mincho"/>
                <w:sz w:val="20"/>
                <w:szCs w:val="20"/>
                <w:lang w:eastAsia="en-US"/>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46AF"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0E0E889C" w14:textId="77777777" w:rsidR="005B195F" w:rsidRPr="001A3456" w:rsidRDefault="005B195F" w:rsidP="009F104C">
            <w:pPr>
              <w:pStyle w:val="NoSpacing"/>
              <w:rPr>
                <w:b/>
                <w:bCs/>
                <w:iCs/>
                <w:sz w:val="20"/>
                <w:szCs w:val="20"/>
                <w:lang w:eastAsia="en-US"/>
              </w:rPr>
            </w:pPr>
          </w:p>
        </w:tc>
      </w:tr>
      <w:tr w:rsidR="005B195F" w:rsidRPr="00EF5DA8" w14:paraId="4F349A7A"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4007A" w14:textId="1BDFF846" w:rsidR="005B195F" w:rsidRPr="00EF5DA8" w:rsidRDefault="00E62987" w:rsidP="00E62987">
            <w:pPr>
              <w:pStyle w:val="NoSpacing"/>
              <w:rPr>
                <w:b/>
                <w:bCs/>
                <w:sz w:val="22"/>
                <w:szCs w:val="22"/>
              </w:rPr>
            </w:pPr>
            <w:r>
              <w:rPr>
                <w:b/>
                <w:bCs/>
                <w:sz w:val="22"/>
                <w:szCs w:val="22"/>
              </w:rPr>
              <w:t>3.9.9.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31007" w14:textId="77777777" w:rsidR="005B195F" w:rsidRPr="001A3456" w:rsidRDefault="005B195F" w:rsidP="009F104C">
            <w:pPr>
              <w:jc w:val="both"/>
              <w:rPr>
                <w:rFonts w:ascii="Times New Roman" w:hAnsi="Times New Roman" w:cs="Times New Roman"/>
                <w:sz w:val="20"/>
                <w:szCs w:val="20"/>
              </w:rPr>
            </w:pPr>
            <w:r w:rsidRPr="001A345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1AAFDD" w14:textId="77777777" w:rsidR="005B195F" w:rsidRPr="001A3456" w:rsidRDefault="005B195F" w:rsidP="009F104C">
            <w:pPr>
              <w:jc w:val="both"/>
              <w:rPr>
                <w:rFonts w:ascii="Times New Roman" w:hAnsi="Times New Roman" w:cs="Times New Roman"/>
                <w:sz w:val="20"/>
                <w:szCs w:val="20"/>
              </w:rPr>
            </w:pPr>
            <w:r w:rsidRPr="001A345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1A3456">
              <w:rPr>
                <w:rFonts w:ascii="Times New Roman" w:hAnsi="Times New Roman" w:cs="Times New Roman"/>
                <w:sz w:val="20"/>
                <w:szCs w:val="20"/>
              </w:rPr>
              <w:lastRenderedPageBreak/>
              <w:t>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98A87"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lastRenderedPageBreak/>
              <w:t>VPĮ 46 straipsnio 4 dalies 6 punktas</w:t>
            </w:r>
          </w:p>
          <w:p w14:paraId="78A41D54" w14:textId="77777777" w:rsidR="005B195F" w:rsidRPr="001A3456" w:rsidRDefault="005B195F" w:rsidP="009F104C">
            <w:pPr>
              <w:pStyle w:val="NoSpacing"/>
              <w:jc w:val="both"/>
              <w:rPr>
                <w:rFonts w:eastAsia="Yu Mincho"/>
                <w:sz w:val="20"/>
                <w:szCs w:val="20"/>
              </w:rPr>
            </w:pPr>
          </w:p>
          <w:p w14:paraId="4B0619E0" w14:textId="77777777" w:rsidR="005B195F" w:rsidRPr="001A3456" w:rsidRDefault="005B195F" w:rsidP="009F104C">
            <w:pPr>
              <w:pStyle w:val="NoSpacing"/>
              <w:jc w:val="both"/>
              <w:rPr>
                <w:rFonts w:eastAsia="Yu Mincho"/>
                <w:sz w:val="20"/>
                <w:szCs w:val="20"/>
              </w:rPr>
            </w:pPr>
            <w:r w:rsidRPr="001A3456">
              <w:rPr>
                <w:rFonts w:eastAsia="Yu Mincho"/>
                <w:sz w:val="20"/>
                <w:szCs w:val="20"/>
              </w:rPr>
              <w:t>EBVPD</w:t>
            </w:r>
            <w:r w:rsidRPr="001A3456">
              <w:rPr>
                <w:rFonts w:eastAsia="Arial"/>
                <w:sz w:val="20"/>
                <w:szCs w:val="20"/>
              </w:rPr>
              <w:t xml:space="preserve"> III dalies C14 punktas</w:t>
            </w:r>
          </w:p>
          <w:p w14:paraId="441B71AE" w14:textId="77777777" w:rsidR="005B195F" w:rsidRPr="001A3456" w:rsidRDefault="005B195F" w:rsidP="009F104C">
            <w:pPr>
              <w:pStyle w:val="NoSpacing"/>
              <w:jc w:val="both"/>
              <w:rPr>
                <w:rFonts w:eastAsia="Yu Mincho"/>
                <w:sz w:val="20"/>
                <w:szCs w:val="20"/>
                <w:lang w:eastAsia="en-US"/>
              </w:rPr>
            </w:pPr>
          </w:p>
          <w:p w14:paraId="6BE4E8BD" w14:textId="77777777" w:rsidR="005B195F" w:rsidRPr="001A3456" w:rsidRDefault="005B195F" w:rsidP="009F104C">
            <w:pPr>
              <w:pStyle w:val="NoSpacing"/>
              <w:jc w:val="both"/>
              <w:rPr>
                <w:rFonts w:eastAsia="Yu Mincho"/>
                <w:sz w:val="20"/>
                <w:szCs w:val="20"/>
                <w:lang w:eastAsia="en-US"/>
              </w:rPr>
            </w:pP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9445"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6861ED69" w14:textId="77777777" w:rsidR="005B195F" w:rsidRPr="001A3456" w:rsidRDefault="005B195F" w:rsidP="009F104C">
            <w:pPr>
              <w:pStyle w:val="NoSpacing"/>
              <w:rPr>
                <w:bCs/>
                <w:iCs/>
                <w:sz w:val="20"/>
                <w:szCs w:val="20"/>
                <w:lang w:eastAsia="en-US"/>
              </w:rPr>
            </w:pPr>
          </w:p>
          <w:p w14:paraId="0FDDC6E4" w14:textId="77777777" w:rsidR="005B195F" w:rsidRPr="001A3456" w:rsidRDefault="005B195F" w:rsidP="009F104C">
            <w:pPr>
              <w:pStyle w:val="NoSpacing"/>
              <w:rPr>
                <w:bCs/>
                <w:sz w:val="20"/>
                <w:szCs w:val="20"/>
              </w:rPr>
            </w:pPr>
            <w:r w:rsidRPr="001A3456">
              <w:rPr>
                <w:bCs/>
                <w:sz w:val="20"/>
                <w:szCs w:val="20"/>
              </w:rPr>
              <w:t xml:space="preserve">Priimant sprendimus dėl tiekėjo pašalinimo iš pirkimo procedūros šiame punkte nurodytu pašalinimo pagrindu, gali būti atsižvelgiama į pagal VPĮ 91 straipsnį skelbiamą informaciją: </w:t>
            </w:r>
          </w:p>
          <w:p w14:paraId="4A23C1F7" w14:textId="77777777" w:rsidR="005B195F" w:rsidRPr="001A3456" w:rsidRDefault="005B195F" w:rsidP="009F104C">
            <w:pPr>
              <w:pStyle w:val="NoSpacing"/>
              <w:jc w:val="both"/>
              <w:rPr>
                <w:sz w:val="20"/>
                <w:szCs w:val="20"/>
              </w:rPr>
            </w:pPr>
          </w:p>
          <w:p w14:paraId="58D4EFDB" w14:textId="77777777" w:rsidR="005B195F" w:rsidRPr="001A3456" w:rsidRDefault="005B195F" w:rsidP="009F104C">
            <w:pPr>
              <w:pStyle w:val="NoSpacing"/>
              <w:jc w:val="both"/>
              <w:rPr>
                <w:rStyle w:val="Hyperlink"/>
                <w:sz w:val="20"/>
                <w:szCs w:val="20"/>
              </w:rPr>
            </w:pPr>
            <w:r w:rsidRPr="001A3456">
              <w:rPr>
                <w:sz w:val="20"/>
                <w:szCs w:val="20"/>
              </w:rPr>
              <w:t>https://vpt.lrv.lt/lt/nuorodos/kiti-duomenys/powerbi/nepatikimi-tiekejai-1/</w:t>
            </w:r>
          </w:p>
          <w:p w14:paraId="7C027733" w14:textId="77777777" w:rsidR="005B195F" w:rsidRPr="001A3456" w:rsidRDefault="005B195F" w:rsidP="009F104C">
            <w:pPr>
              <w:pStyle w:val="NoSpacing"/>
              <w:jc w:val="both"/>
              <w:rPr>
                <w:sz w:val="20"/>
                <w:szCs w:val="20"/>
              </w:rPr>
            </w:pPr>
          </w:p>
          <w:p w14:paraId="05A3ED25" w14:textId="77777777" w:rsidR="005B195F" w:rsidRPr="001A3456" w:rsidRDefault="00616BF3" w:rsidP="009F104C">
            <w:pPr>
              <w:pStyle w:val="NoSpacing"/>
              <w:rPr>
                <w:sz w:val="20"/>
                <w:szCs w:val="20"/>
              </w:rPr>
            </w:pPr>
            <w:hyperlink r:id="rId15" w:history="1">
              <w:r w:rsidR="005B195F" w:rsidRPr="001A3456">
                <w:rPr>
                  <w:rStyle w:val="Hyperlink"/>
                  <w:sz w:val="20"/>
                  <w:szCs w:val="20"/>
                </w:rPr>
                <w:t>https://vpt.lrv.lt/lt/pasalinimo-pagrindai-1/nepatikimu-koncesininku-sarasas-1/nepatikimu-koncesininku-sarasas</w:t>
              </w:r>
            </w:hyperlink>
          </w:p>
          <w:p w14:paraId="7CCD639A" w14:textId="77777777" w:rsidR="005B195F" w:rsidRPr="001A3456" w:rsidRDefault="005B195F" w:rsidP="009F104C">
            <w:pPr>
              <w:pStyle w:val="NoSpacing"/>
              <w:rPr>
                <w:bCs/>
                <w:sz w:val="20"/>
                <w:szCs w:val="20"/>
              </w:rPr>
            </w:pPr>
          </w:p>
          <w:p w14:paraId="6E730FDE" w14:textId="77777777" w:rsidR="005B195F" w:rsidRPr="001A3456" w:rsidRDefault="005B195F" w:rsidP="00E81CE2">
            <w:pPr>
              <w:pStyle w:val="NoSpacing"/>
              <w:jc w:val="both"/>
              <w:rPr>
                <w:b/>
                <w:bCs/>
                <w:sz w:val="20"/>
                <w:szCs w:val="20"/>
              </w:rPr>
            </w:pPr>
          </w:p>
        </w:tc>
      </w:tr>
      <w:tr w:rsidR="005B195F" w:rsidRPr="00EF5DA8" w14:paraId="37CDA8E8"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72AA4" w14:textId="50C2D3FD" w:rsidR="005B195F" w:rsidRPr="00EA3A11" w:rsidRDefault="00E62987" w:rsidP="00E62987">
            <w:pPr>
              <w:pStyle w:val="NoSpacing"/>
              <w:rPr>
                <w:b/>
                <w:bCs/>
                <w:sz w:val="20"/>
                <w:szCs w:val="20"/>
              </w:rPr>
            </w:pPr>
            <w:r w:rsidRPr="00EA3A11">
              <w:rPr>
                <w:b/>
                <w:bCs/>
                <w:sz w:val="20"/>
                <w:szCs w:val="20"/>
              </w:rPr>
              <w:t>3.9.10.</w:t>
            </w:r>
          </w:p>
          <w:p w14:paraId="03CB93C6" w14:textId="77777777" w:rsidR="005B195F" w:rsidRPr="00EA3A11" w:rsidRDefault="005B195F" w:rsidP="009F104C">
            <w:pPr>
              <w:pStyle w:val="NoSpacing"/>
              <w:rPr>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0BD44" w14:textId="77777777" w:rsidR="005B195F" w:rsidRPr="001A3456" w:rsidRDefault="005B195F" w:rsidP="009F104C">
            <w:pPr>
              <w:pStyle w:val="NoSpacing"/>
              <w:jc w:val="both"/>
              <w:rPr>
                <w:b/>
                <w:sz w:val="20"/>
                <w:szCs w:val="20"/>
              </w:rPr>
            </w:pPr>
            <w:r w:rsidRPr="001A34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9A53B"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7 punkto a papunktis</w:t>
            </w:r>
          </w:p>
          <w:p w14:paraId="6264A5DE" w14:textId="77777777" w:rsidR="005B195F" w:rsidRPr="001A3456" w:rsidRDefault="005B195F" w:rsidP="009F104C">
            <w:pPr>
              <w:pStyle w:val="NoSpacing"/>
              <w:jc w:val="both"/>
              <w:rPr>
                <w:rFonts w:eastAsia="Yu Mincho"/>
                <w:sz w:val="20"/>
                <w:szCs w:val="20"/>
              </w:rPr>
            </w:pPr>
          </w:p>
          <w:p w14:paraId="4A3C22E5" w14:textId="77777777" w:rsidR="005B195F" w:rsidRPr="001A3456" w:rsidRDefault="005B195F" w:rsidP="009F104C">
            <w:pPr>
              <w:pStyle w:val="NoSpacing"/>
              <w:jc w:val="both"/>
              <w:rPr>
                <w:rFonts w:eastAsia="Yu Mincho"/>
                <w:sz w:val="20"/>
                <w:szCs w:val="20"/>
              </w:rPr>
            </w:pPr>
            <w:r w:rsidRPr="001A3456">
              <w:rPr>
                <w:rFonts w:eastAsia="Yu Mincho"/>
                <w:sz w:val="20"/>
                <w:szCs w:val="20"/>
              </w:rPr>
              <w:t>EBVPD III dalies C11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7E97" w14:textId="77777777" w:rsidR="005B195F" w:rsidRPr="001A3456" w:rsidRDefault="005B195F" w:rsidP="009F104C">
            <w:pPr>
              <w:pStyle w:val="NoSpacing"/>
              <w:rPr>
                <w:sz w:val="20"/>
                <w:szCs w:val="20"/>
              </w:rPr>
            </w:pPr>
            <w:r w:rsidRPr="001A3456">
              <w:rPr>
                <w:sz w:val="20"/>
                <w:szCs w:val="20"/>
                <w:lang w:eastAsia="en-US"/>
              </w:rPr>
              <w:t xml:space="preserve">Iš Lietuvoje įsteigtų subjektų įrodančių dokumentų nereikalaujama. Užtenka pateikto EBVPD. </w:t>
            </w:r>
            <w:r w:rsidRPr="001A3456">
              <w:rPr>
                <w:sz w:val="20"/>
                <w:szCs w:val="20"/>
              </w:rPr>
              <w:t>Priimant sprendimus dėl tiekėjo pašalinimo iš pirkimo procedūros šiame punkte nurodytu pašalinimo pagrindu, be kita ko, atsižvelgiama į</w:t>
            </w:r>
            <w:r w:rsidRPr="001A3456">
              <w:rPr>
                <w:b/>
                <w:bCs/>
                <w:sz w:val="20"/>
                <w:szCs w:val="20"/>
              </w:rPr>
              <w:t xml:space="preserve"> </w:t>
            </w:r>
            <w:r w:rsidRPr="001A3456">
              <w:rPr>
                <w:sz w:val="20"/>
                <w:szCs w:val="20"/>
              </w:rPr>
              <w:t xml:space="preserve">nacionalinėje duomenų bazėje adresu: </w:t>
            </w:r>
            <w:hyperlink r:id="rId16" w:history="1">
              <w:r w:rsidRPr="001A3456">
                <w:rPr>
                  <w:rStyle w:val="Hyperlink"/>
                  <w:sz w:val="20"/>
                  <w:szCs w:val="20"/>
                </w:rPr>
                <w:t>https://www.registrucentras.lt/jar/p/index.php</w:t>
              </w:r>
            </w:hyperlink>
          </w:p>
          <w:p w14:paraId="06EC20B4" w14:textId="77777777" w:rsidR="005B195F" w:rsidRPr="001A3456" w:rsidRDefault="005B195F" w:rsidP="009F104C">
            <w:pPr>
              <w:pStyle w:val="NoSpacing"/>
              <w:rPr>
                <w:sz w:val="20"/>
                <w:szCs w:val="20"/>
              </w:rPr>
            </w:pPr>
            <w:r w:rsidRPr="001A3456">
              <w:rPr>
                <w:sz w:val="20"/>
                <w:szCs w:val="20"/>
              </w:rPr>
              <w:t>paskelbtą informaciją, taip pat į šiame informaciniame pranešime pateiktą informaciją:</w:t>
            </w:r>
          </w:p>
          <w:p w14:paraId="2BAF5590" w14:textId="77777777" w:rsidR="005B195F" w:rsidRPr="001A3456" w:rsidRDefault="00616BF3" w:rsidP="009F104C">
            <w:pPr>
              <w:pStyle w:val="NoSpacing"/>
              <w:jc w:val="both"/>
              <w:rPr>
                <w:sz w:val="20"/>
                <w:szCs w:val="20"/>
              </w:rPr>
            </w:pPr>
            <w:hyperlink r:id="rId17" w:history="1">
              <w:r w:rsidR="005B195F" w:rsidRPr="001A3456">
                <w:rPr>
                  <w:rStyle w:val="Hyperlink"/>
                  <w:sz w:val="20"/>
                  <w:szCs w:val="20"/>
                </w:rPr>
                <w:t>https://vpt.lrv.lt/lt/naujienos-3/finansiniu-ataskaitu-nepateikimas-gali-tapti-kliutimi-dalyvauti-viesuosiuose-pirkimuose/</w:t>
              </w:r>
            </w:hyperlink>
          </w:p>
          <w:p w14:paraId="007230FA" w14:textId="77777777" w:rsidR="005B195F" w:rsidRPr="001A3456" w:rsidRDefault="005B195F" w:rsidP="009F104C">
            <w:pPr>
              <w:pStyle w:val="NoSpacing"/>
              <w:jc w:val="both"/>
              <w:rPr>
                <w:b/>
                <w:bCs/>
                <w:iCs/>
                <w:sz w:val="20"/>
                <w:szCs w:val="20"/>
              </w:rPr>
            </w:pPr>
          </w:p>
        </w:tc>
      </w:tr>
      <w:tr w:rsidR="005B195F" w:rsidRPr="00EF5DA8" w14:paraId="7AC78621"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5AE10" w14:textId="4FDF0805" w:rsidR="005B195F" w:rsidRPr="00EA3A11" w:rsidRDefault="00E62987" w:rsidP="00E62987">
            <w:pPr>
              <w:pStyle w:val="NoSpacing"/>
              <w:rPr>
                <w:sz w:val="20"/>
                <w:szCs w:val="20"/>
              </w:rPr>
            </w:pPr>
            <w:r w:rsidRPr="00EA3A11">
              <w:rPr>
                <w:b/>
                <w:bCs/>
                <w:sz w:val="20"/>
                <w:szCs w:val="20"/>
              </w:rPr>
              <w:t>3.9.11</w:t>
            </w:r>
            <w:r w:rsidRPr="00EA3A11">
              <w:rPr>
                <w:sz w:val="20"/>
                <w:szCs w:val="20"/>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382B1" w14:textId="77777777" w:rsidR="005B195F" w:rsidRPr="001A3456" w:rsidRDefault="005B195F" w:rsidP="009F104C">
            <w:pPr>
              <w:pStyle w:val="NoSpacing"/>
              <w:jc w:val="both"/>
              <w:rPr>
                <w:b/>
                <w:bCs/>
                <w:sz w:val="20"/>
                <w:szCs w:val="20"/>
              </w:rPr>
            </w:pPr>
            <w:r w:rsidRPr="001A3456">
              <w:rPr>
                <w:sz w:val="20"/>
                <w:szCs w:val="20"/>
              </w:rPr>
              <w:t xml:space="preserve">Tiekėjas yra padaręs rimtą profesinį pažeidimą, dėl kurio perkančioji organizacija abejoja tiekėjo sąžiningumu, </w:t>
            </w:r>
            <w:r w:rsidRPr="001A3456">
              <w:rPr>
                <w:rFonts w:eastAsia="Times New Roman"/>
                <w:sz w:val="20"/>
                <w:szCs w:val="20"/>
              </w:rPr>
              <w:t xml:space="preserve"> kai jis (tiekėjas) neatitinka minimalių patikimo mokesčių mokėtojo kriterijų, nustatytų Lietuvos Respublikos mokesčių administravimo įstatymo 40</w:t>
            </w:r>
            <w:r w:rsidRPr="001A3456">
              <w:rPr>
                <w:rFonts w:eastAsia="Times New Roman"/>
                <w:sz w:val="20"/>
                <w:szCs w:val="20"/>
                <w:vertAlign w:val="superscript"/>
              </w:rPr>
              <w:t>1</w:t>
            </w:r>
            <w:r w:rsidRPr="001A3456">
              <w:rPr>
                <w:rFonts w:eastAsia="Times New Roman"/>
                <w:sz w:val="20"/>
                <w:szCs w:val="20"/>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982D6"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7 punkto b papunktis</w:t>
            </w:r>
          </w:p>
          <w:p w14:paraId="6C5D30F8" w14:textId="77777777" w:rsidR="005B195F" w:rsidRPr="001A3456" w:rsidRDefault="005B195F" w:rsidP="009F104C">
            <w:pPr>
              <w:pStyle w:val="NoSpacing"/>
              <w:jc w:val="both"/>
              <w:rPr>
                <w:rFonts w:eastAsia="Yu Mincho"/>
                <w:sz w:val="20"/>
                <w:szCs w:val="20"/>
              </w:rPr>
            </w:pPr>
          </w:p>
          <w:p w14:paraId="4E2C8325"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rPr>
              <w:t>EBVPD III dalies C11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FEF65"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247FBE13" w14:textId="77777777" w:rsidR="005B195F" w:rsidRPr="001A3456" w:rsidRDefault="005B195F" w:rsidP="009F104C">
            <w:pPr>
              <w:pStyle w:val="NoSpacing"/>
              <w:rPr>
                <w:b/>
                <w:bCs/>
                <w:iCs/>
                <w:sz w:val="20"/>
                <w:szCs w:val="20"/>
                <w:lang w:eastAsia="en-US"/>
              </w:rPr>
            </w:pPr>
          </w:p>
          <w:p w14:paraId="53ABA436" w14:textId="77777777" w:rsidR="005B195F" w:rsidRPr="001A3456" w:rsidRDefault="005B195F" w:rsidP="009F104C">
            <w:pPr>
              <w:pStyle w:val="NoSpacing"/>
              <w:rPr>
                <w:b/>
                <w:bCs/>
                <w:sz w:val="20"/>
                <w:szCs w:val="20"/>
              </w:rPr>
            </w:pPr>
            <w:r w:rsidRPr="001A3456">
              <w:rPr>
                <w:sz w:val="20"/>
                <w:szCs w:val="20"/>
              </w:rPr>
              <w:t>Priimant sprendimus dėl tiekėjo pašalinimo iš pirkimo procedūros šiame punkte nurodytu pašalinimo pagrindu, be kita ko, atsižvelgiama į</w:t>
            </w:r>
            <w:r w:rsidRPr="001A3456">
              <w:rPr>
                <w:b/>
                <w:bCs/>
                <w:sz w:val="20"/>
                <w:szCs w:val="20"/>
              </w:rPr>
              <w:t xml:space="preserve"> </w:t>
            </w:r>
            <w:r w:rsidRPr="001A3456">
              <w:rPr>
                <w:sz w:val="20"/>
                <w:szCs w:val="20"/>
              </w:rPr>
              <w:t xml:space="preserve">nacionalinėje duomenų bazėje adresu </w:t>
            </w:r>
            <w:hyperlink r:id="rId18">
              <w:r w:rsidRPr="001A3456">
                <w:rPr>
                  <w:rStyle w:val="Hyperlink"/>
                  <w:sz w:val="20"/>
                  <w:szCs w:val="20"/>
                </w:rPr>
                <w:t>https://www.vmi.lt/evmi/mokesciu-moketoju-informacija</w:t>
              </w:r>
            </w:hyperlink>
            <w:r w:rsidRPr="001A3456">
              <w:rPr>
                <w:sz w:val="20"/>
                <w:szCs w:val="20"/>
              </w:rPr>
              <w:t xml:space="preserve"> skelbiamą informaciją.</w:t>
            </w:r>
          </w:p>
        </w:tc>
      </w:tr>
      <w:tr w:rsidR="005B195F" w:rsidRPr="00EF5DA8" w14:paraId="75CA1DAD" w14:textId="77777777" w:rsidTr="001E1BD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18A03" w14:textId="0AF429C3" w:rsidR="005B195F" w:rsidRPr="00EF5DA8" w:rsidRDefault="00E62987" w:rsidP="00E62987">
            <w:pPr>
              <w:pStyle w:val="NoSpacing"/>
              <w:rPr>
                <w:sz w:val="22"/>
                <w:szCs w:val="22"/>
              </w:rPr>
            </w:pPr>
            <w:r w:rsidRPr="00E62987">
              <w:rPr>
                <w:b/>
                <w:bCs/>
                <w:sz w:val="22"/>
                <w:szCs w:val="22"/>
              </w:rPr>
              <w:t>3.9.12</w:t>
            </w:r>
            <w:r>
              <w:rPr>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86FD4" w14:textId="77777777" w:rsidR="005B195F" w:rsidRPr="001A3456" w:rsidRDefault="005B195F" w:rsidP="009F104C">
            <w:pPr>
              <w:pStyle w:val="NoSpacing"/>
              <w:jc w:val="both"/>
              <w:rPr>
                <w:sz w:val="20"/>
                <w:szCs w:val="20"/>
              </w:rPr>
            </w:pPr>
            <w:r w:rsidRPr="001A3456">
              <w:rPr>
                <w:sz w:val="20"/>
                <w:szCs w:val="20"/>
              </w:rPr>
              <w:t>Tiekėjas yra padaręs rimtą profesinį pažeidimą, dėl kurio perkančioji organizacija abejoja tiekėjo sąžiningumu,</w:t>
            </w:r>
            <w:r w:rsidRPr="001A3456">
              <w:rPr>
                <w:rFonts w:eastAsia="Times New Roman"/>
                <w:sz w:val="20"/>
                <w:szCs w:val="20"/>
              </w:rPr>
              <w:t xml:space="preserve"> kai jis </w:t>
            </w:r>
            <w:r w:rsidRPr="001A3456">
              <w:rPr>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F095" w14:textId="77777777" w:rsidR="005B195F" w:rsidRPr="001A3456" w:rsidRDefault="005B195F" w:rsidP="009F104C">
            <w:pPr>
              <w:pStyle w:val="NoSpacing"/>
              <w:jc w:val="both"/>
              <w:rPr>
                <w:rFonts w:eastAsia="Yu Mincho"/>
                <w:b/>
                <w:bCs/>
                <w:sz w:val="20"/>
                <w:szCs w:val="20"/>
              </w:rPr>
            </w:pPr>
            <w:r w:rsidRPr="001A3456">
              <w:rPr>
                <w:rFonts w:eastAsia="Yu Mincho"/>
                <w:b/>
                <w:bCs/>
                <w:sz w:val="20"/>
                <w:szCs w:val="20"/>
              </w:rPr>
              <w:t>VPĮ 46 straipsnio 4 dalies 7 punkto c papunktis</w:t>
            </w:r>
          </w:p>
          <w:p w14:paraId="2EF8526E" w14:textId="77777777" w:rsidR="005B195F" w:rsidRPr="001A3456" w:rsidRDefault="005B195F" w:rsidP="009F104C">
            <w:pPr>
              <w:pStyle w:val="NoSpacing"/>
              <w:jc w:val="both"/>
              <w:rPr>
                <w:rFonts w:eastAsia="Yu Mincho"/>
                <w:sz w:val="20"/>
                <w:szCs w:val="20"/>
              </w:rPr>
            </w:pPr>
          </w:p>
          <w:p w14:paraId="077F18B0" w14:textId="77777777" w:rsidR="005B195F" w:rsidRPr="001A3456" w:rsidRDefault="005B195F" w:rsidP="009F104C">
            <w:pPr>
              <w:pStyle w:val="NoSpacing"/>
              <w:jc w:val="both"/>
              <w:rPr>
                <w:rFonts w:eastAsia="Yu Mincho"/>
                <w:sz w:val="20"/>
                <w:szCs w:val="20"/>
                <w:lang w:eastAsia="en-US"/>
              </w:rPr>
            </w:pPr>
            <w:r w:rsidRPr="001A3456">
              <w:rPr>
                <w:rFonts w:eastAsia="Yu Mincho"/>
                <w:sz w:val="20"/>
                <w:szCs w:val="20"/>
              </w:rPr>
              <w:t>EBVPD III dalies C11 punktas</w:t>
            </w:r>
          </w:p>
        </w:tc>
        <w:tc>
          <w:tcPr>
            <w:tcW w:w="3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2B96E" w14:textId="77777777" w:rsidR="005B195F" w:rsidRPr="001A3456" w:rsidRDefault="005B195F" w:rsidP="009F104C">
            <w:pPr>
              <w:pStyle w:val="NoSpacing"/>
              <w:rPr>
                <w:sz w:val="20"/>
                <w:szCs w:val="20"/>
                <w:lang w:eastAsia="en-US"/>
              </w:rPr>
            </w:pPr>
            <w:r w:rsidRPr="001A3456">
              <w:rPr>
                <w:sz w:val="20"/>
                <w:szCs w:val="20"/>
                <w:lang w:eastAsia="en-US"/>
              </w:rPr>
              <w:t>Iš Lietuvoje įsteigtų subjektų įrodančių dokumentų nereikalaujama. Užtenka pateikto EBVPD.</w:t>
            </w:r>
          </w:p>
          <w:p w14:paraId="61F09237" w14:textId="77777777" w:rsidR="005B195F" w:rsidRPr="001A3456" w:rsidRDefault="005B195F" w:rsidP="009F104C">
            <w:pPr>
              <w:pStyle w:val="NoSpacing"/>
              <w:jc w:val="both"/>
              <w:rPr>
                <w:bCs/>
                <w:iCs/>
                <w:sz w:val="20"/>
                <w:szCs w:val="20"/>
                <w:lang w:eastAsia="en-US"/>
              </w:rPr>
            </w:pPr>
          </w:p>
          <w:p w14:paraId="65263F57" w14:textId="77777777" w:rsidR="005B195F" w:rsidRPr="001A3456" w:rsidRDefault="005B195F" w:rsidP="009F104C">
            <w:pPr>
              <w:rPr>
                <w:rFonts w:ascii="Times New Roman" w:hAnsi="Times New Roman" w:cs="Times New Roman"/>
                <w:bCs/>
                <w:sz w:val="20"/>
                <w:szCs w:val="20"/>
              </w:rPr>
            </w:pPr>
            <w:r w:rsidRPr="001A3456">
              <w:rPr>
                <w:rFonts w:ascii="Times New Roman" w:hAnsi="Times New Roman" w:cs="Times New Roman"/>
                <w:bCs/>
                <w:sz w:val="20"/>
                <w:szCs w:val="20"/>
              </w:rPr>
              <w:t xml:space="preserve">Priimant sprendimus dėl tiekėjo pašalinimo iš pirkimo procedūros šiame punkte nurodytu pašalinimo pagrindu, be kita ko, atsižvelgiama į nacionalinėje duomenų bazėje adresu: </w:t>
            </w:r>
          </w:p>
          <w:p w14:paraId="0758D403" w14:textId="77777777" w:rsidR="005B195F" w:rsidRPr="001A3456" w:rsidRDefault="00616BF3" w:rsidP="009F104C">
            <w:pPr>
              <w:rPr>
                <w:rFonts w:ascii="Times New Roman" w:hAnsi="Times New Roman" w:cs="Times New Roman"/>
                <w:bCs/>
                <w:iCs/>
                <w:sz w:val="20"/>
                <w:szCs w:val="20"/>
              </w:rPr>
            </w:pPr>
            <w:hyperlink r:id="rId19" w:history="1">
              <w:r w:rsidR="005B195F" w:rsidRPr="001A3456">
                <w:rPr>
                  <w:rStyle w:val="Hyperlink"/>
                  <w:sz w:val="20"/>
                  <w:szCs w:val="20"/>
                </w:rPr>
                <w:t>https://kt.gov.lt/lt/atviri-duomenys/diskvalifikavimas-is-viesuju-pirkimu</w:t>
              </w:r>
            </w:hyperlink>
            <w:r w:rsidR="005B195F" w:rsidRPr="001A3456">
              <w:rPr>
                <w:rFonts w:ascii="Times New Roman" w:hAnsi="Times New Roman" w:cs="Times New Roman"/>
                <w:sz w:val="20"/>
                <w:szCs w:val="20"/>
              </w:rPr>
              <w:t xml:space="preserve"> skelbiamą informaciją. </w:t>
            </w:r>
          </w:p>
        </w:tc>
      </w:tr>
    </w:tbl>
    <w:p w14:paraId="12DCE0AE" w14:textId="77777777" w:rsidR="005B195F" w:rsidRPr="005B195F" w:rsidRDefault="005B195F" w:rsidP="005B195F">
      <w:pPr>
        <w:suppressAutoHyphens/>
        <w:ind w:firstLine="567"/>
        <w:jc w:val="both"/>
        <w:rPr>
          <w:rFonts w:ascii="Times New Roman" w:eastAsia="Times New Roman" w:hAnsi="Times New Roman" w:cs="Times New Roman"/>
        </w:rPr>
      </w:pPr>
      <w:r w:rsidRPr="00EF5DA8">
        <w:rPr>
          <w:rFonts w:ascii="Times New Roman" w:eastAsia="Times New Roman" w:hAnsi="Times New Roman" w:cs="Times New Roman"/>
        </w:rPr>
        <w:t>*Lentelėje sąvoka „tiekėjas“ suprantamas kaip tiekėjas, tiekėjų grupės partneris, kitas ūkio subjektas (subtiekėjas ar trečiasis asmuo),</w:t>
      </w:r>
      <w:r w:rsidRPr="005B195F">
        <w:rPr>
          <w:rFonts w:ascii="Times New Roman" w:eastAsia="Times New Roman" w:hAnsi="Times New Roman" w:cs="Times New Roman"/>
        </w:rPr>
        <w:t xml:space="preserve"> kurio pajėgumais, t. y. siekdamas atitikti kvalifikacijos reikalavimus, remiasi tiekėjas.</w:t>
      </w:r>
    </w:p>
    <w:p w14:paraId="3C9D8664" w14:textId="77777777" w:rsidR="005B195F" w:rsidRPr="005B195F" w:rsidRDefault="005B195F" w:rsidP="00EF5DA8">
      <w:pPr>
        <w:spacing w:line="276" w:lineRule="auto"/>
        <w:contextualSpacing/>
        <w:jc w:val="both"/>
        <w:rPr>
          <w:rFonts w:ascii="Times New Roman" w:hAnsi="Times New Roman" w:cs="Times New Roman"/>
        </w:rPr>
      </w:pPr>
      <w:r w:rsidRPr="00EF5DA8">
        <w:rPr>
          <w:rFonts w:ascii="Times New Roman" w:hAnsi="Times New Roman" w:cs="Times New Roman"/>
          <w:b/>
          <w:bCs/>
        </w:rPr>
        <w:t>3.10</w:t>
      </w:r>
      <w:r w:rsidRPr="005B195F">
        <w:rPr>
          <w:rFonts w:ascii="Times New Roman" w:hAnsi="Times New Roman" w:cs="Times New Roman"/>
        </w:rPr>
        <w:t xml:space="preserve">. Pasiūlymų vertinimo metu perkančioji organizacija turi teisę reikalauti, kad tiekėjas pateiktų   legalizuotus </w:t>
      </w:r>
      <w:proofErr w:type="spellStart"/>
      <w:r w:rsidRPr="005B195F">
        <w:rPr>
          <w:rFonts w:ascii="Times New Roman" w:hAnsi="Times New Roman" w:cs="Times New Roman"/>
          <w:i/>
          <w:iCs/>
        </w:rPr>
        <w:t>Apostille</w:t>
      </w:r>
      <w:proofErr w:type="spellEnd"/>
      <w:r w:rsidRPr="005B195F">
        <w:rPr>
          <w:rFonts w:ascii="Times New Roman" w:hAnsi="Times New Roman" w:cs="Times New Roman"/>
          <w:i/>
          <w:iCs/>
        </w:rPr>
        <w:t xml:space="preserve"> </w:t>
      </w:r>
      <w:r w:rsidRPr="005B195F">
        <w:rPr>
          <w:rFonts w:ascii="Times New Roman" w:hAnsi="Times New Roman" w:cs="Times New Roman"/>
        </w:rPr>
        <w:t>nurodytus dokumentus, jei dokumentai išduoti užsienio valstybėje. Legalizavimas atliekamas, vadovaujantis Dokumentų legalizavimo ir tvirtinimo pažyma (</w:t>
      </w:r>
      <w:proofErr w:type="spellStart"/>
      <w:r w:rsidRPr="005B195F">
        <w:rPr>
          <w:rFonts w:ascii="Times New Roman" w:hAnsi="Times New Roman" w:cs="Times New Roman"/>
          <w:i/>
          <w:iCs/>
        </w:rPr>
        <w:t>Apostille</w:t>
      </w:r>
      <w:proofErr w:type="spellEnd"/>
      <w:r w:rsidRPr="005B195F">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B195F">
        <w:rPr>
          <w:rFonts w:ascii="Times New Roman" w:hAnsi="Times New Roman" w:cs="Times New Roman"/>
          <w:i/>
          <w:iCs/>
        </w:rPr>
        <w:t>Apostille</w:t>
      </w:r>
      <w:proofErr w:type="spellEnd"/>
      <w:r w:rsidRPr="005B195F">
        <w:rPr>
          <w:rFonts w:ascii="Times New Roman" w:hAnsi="Times New Roman" w:cs="Times New Roman"/>
          <w:i/>
          <w:iCs/>
        </w:rPr>
        <w:t>)</w:t>
      </w:r>
      <w:r w:rsidRPr="005B195F">
        <w:rPr>
          <w:rFonts w:ascii="Times New Roman" w:hAnsi="Times New Roman" w:cs="Times New Roman"/>
        </w:rPr>
        <w:t xml:space="preserve"> </w:t>
      </w:r>
    </w:p>
    <w:p w14:paraId="1BE3FD8B" w14:textId="55EB048C" w:rsidR="00310347" w:rsidRPr="00D42196" w:rsidRDefault="00BC330F" w:rsidP="00D42196">
      <w:pPr>
        <w:pStyle w:val="Heading1"/>
        <w:numPr>
          <w:ilvl w:val="0"/>
          <w:numId w:val="0"/>
        </w:numPr>
        <w:ind w:left="709"/>
        <w:contextualSpacing/>
        <w:rPr>
          <w:b/>
          <w:sz w:val="22"/>
          <w:szCs w:val="22"/>
        </w:rPr>
      </w:pPr>
      <w:r w:rsidRPr="00D42196">
        <w:rPr>
          <w:rFonts w:eastAsia="Calibri"/>
          <w:b/>
          <w:sz w:val="22"/>
          <w:szCs w:val="22"/>
        </w:rPr>
        <w:lastRenderedPageBreak/>
        <w:t xml:space="preserve">4. </w:t>
      </w:r>
      <w:bookmarkStart w:id="1" w:name="_Toc48053165"/>
      <w:bookmarkStart w:id="2" w:name="_Toc126263054"/>
      <w:r w:rsidR="00310347" w:rsidRPr="00D42196">
        <w:rPr>
          <w:b/>
          <w:sz w:val="22"/>
          <w:szCs w:val="22"/>
        </w:rPr>
        <w:t>T</w:t>
      </w:r>
      <w:r w:rsidR="001C683A">
        <w:rPr>
          <w:b/>
          <w:sz w:val="22"/>
          <w:szCs w:val="22"/>
        </w:rPr>
        <w:t>IEKĖJŲ KVALIFIKACIJOS REIKALAVIMAI</w:t>
      </w:r>
      <w:r w:rsidR="00310347" w:rsidRPr="00D42196">
        <w:rPr>
          <w:b/>
          <w:sz w:val="22"/>
          <w:szCs w:val="22"/>
        </w:rPr>
        <w:t xml:space="preserve"> </w:t>
      </w:r>
      <w:r w:rsidR="00D670FA">
        <w:rPr>
          <w:b/>
          <w:sz w:val="22"/>
          <w:szCs w:val="22"/>
        </w:rPr>
        <w:t>IR REIKALAUJAMI</w:t>
      </w:r>
      <w:r w:rsidR="00310347" w:rsidRPr="00D42196">
        <w:rPr>
          <w:b/>
          <w:sz w:val="22"/>
          <w:szCs w:val="22"/>
        </w:rPr>
        <w:t xml:space="preserve"> </w:t>
      </w:r>
      <w:r w:rsidR="00D670FA">
        <w:rPr>
          <w:b/>
          <w:sz w:val="22"/>
          <w:szCs w:val="22"/>
        </w:rPr>
        <w:t xml:space="preserve">KOKYBĖS BEI </w:t>
      </w:r>
      <w:r w:rsidR="006C162A">
        <w:rPr>
          <w:b/>
          <w:sz w:val="22"/>
          <w:szCs w:val="22"/>
        </w:rPr>
        <w:t>APLINKOS APSAUGOS VADYBOS SISTEMŲ STANDARTAI</w:t>
      </w:r>
      <w:bookmarkEnd w:id="1"/>
      <w:bookmarkEnd w:id="2"/>
    </w:p>
    <w:p w14:paraId="715B9202" w14:textId="74DC8A75" w:rsidR="00472B31" w:rsidRPr="00B7731A" w:rsidRDefault="000D2750" w:rsidP="00B7731A">
      <w:pPr>
        <w:pStyle w:val="ListParagraph"/>
        <w:numPr>
          <w:ilvl w:val="1"/>
          <w:numId w:val="29"/>
        </w:numPr>
        <w:tabs>
          <w:tab w:val="left" w:pos="1134"/>
        </w:tabs>
        <w:spacing w:line="276" w:lineRule="auto"/>
        <w:ind w:left="0" w:firstLine="0"/>
        <w:jc w:val="both"/>
        <w:outlineLvl w:val="1"/>
        <w:rPr>
          <w:rFonts w:ascii="Times New Roman" w:hAnsi="Times New Roman"/>
          <w:sz w:val="22"/>
          <w:szCs w:val="22"/>
        </w:rPr>
      </w:pPr>
      <w:r w:rsidRPr="00B7731A">
        <w:rPr>
          <w:rFonts w:ascii="Times New Roman" w:hAnsi="Times New Roman"/>
          <w:sz w:val="22"/>
          <w:szCs w:val="22"/>
        </w:rPr>
        <w:t xml:space="preserve">Tiekėjams </w:t>
      </w:r>
      <w:r w:rsidR="005B61D5" w:rsidRPr="00B7731A">
        <w:rPr>
          <w:rFonts w:ascii="Times New Roman" w:hAnsi="Times New Roman"/>
          <w:sz w:val="22"/>
          <w:szCs w:val="22"/>
        </w:rPr>
        <w:t>ne</w:t>
      </w:r>
      <w:r w:rsidRPr="00B7731A">
        <w:rPr>
          <w:rFonts w:ascii="Times New Roman" w:hAnsi="Times New Roman"/>
          <w:sz w:val="22"/>
          <w:szCs w:val="22"/>
        </w:rPr>
        <w:t>nustatomi kvalifikacijos reikalavimai ir (arba) reikalavimai dėl kokybės vadybos sistemos, ir (arba) aplinkos apsaugos vadybos sistemos standartų laikymosi</w:t>
      </w:r>
      <w:bookmarkStart w:id="3" w:name="_Hlk64016902"/>
      <w:r w:rsidR="00472B31" w:rsidRPr="00B7731A">
        <w:rPr>
          <w:rFonts w:ascii="Times New Roman" w:hAnsi="Times New Roman"/>
          <w:sz w:val="22"/>
          <w:szCs w:val="22"/>
        </w:rPr>
        <w:t>.</w:t>
      </w:r>
    </w:p>
    <w:p w14:paraId="6A35D045" w14:textId="5001D52A" w:rsidR="00454D00" w:rsidRPr="00B7731A" w:rsidRDefault="00454D00" w:rsidP="00B7731A">
      <w:pPr>
        <w:pStyle w:val="ListParagraph"/>
        <w:tabs>
          <w:tab w:val="left" w:pos="1134"/>
        </w:tabs>
        <w:spacing w:line="276" w:lineRule="auto"/>
        <w:ind w:left="0"/>
        <w:jc w:val="both"/>
        <w:outlineLvl w:val="1"/>
        <w:rPr>
          <w:rFonts w:ascii="Times New Roman" w:hAnsi="Times New Roman"/>
          <w:sz w:val="22"/>
          <w:szCs w:val="22"/>
        </w:rPr>
      </w:pPr>
      <w:r w:rsidRPr="00B7731A">
        <w:rPr>
          <w:rFonts w:ascii="Times New Roman" w:eastAsia="Calibri" w:hAnsi="Times New Roman"/>
          <w:b/>
          <w:bCs/>
          <w:sz w:val="22"/>
          <w:szCs w:val="22"/>
        </w:rPr>
        <w:t>4.2.</w:t>
      </w:r>
      <w:r w:rsidRPr="00B7731A">
        <w:rPr>
          <w:rFonts w:ascii="Times New Roman" w:eastAsia="Calibri" w:hAnsi="Times New Roman"/>
          <w:sz w:val="22"/>
          <w:szCs w:val="22"/>
        </w:rPr>
        <w:t xml:space="preserve"> Kadangi</w:t>
      </w:r>
      <w:r w:rsidRPr="00B7731A">
        <w:rPr>
          <w:rFonts w:ascii="Times New Roman" w:hAnsi="Times New Roman"/>
          <w:sz w:val="22"/>
          <w:szCs w:val="22"/>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7731A" w:rsidRDefault="00454D00" w:rsidP="00B7731A">
      <w:pPr>
        <w:tabs>
          <w:tab w:val="left" w:pos="1134"/>
        </w:tabs>
        <w:spacing w:after="0" w:line="276" w:lineRule="auto"/>
        <w:jc w:val="both"/>
        <w:outlineLvl w:val="1"/>
        <w:rPr>
          <w:rFonts w:ascii="Times New Roman" w:hAnsi="Times New Roman" w:cs="Times New Roman"/>
        </w:rPr>
      </w:pPr>
      <w:r w:rsidRPr="00B7731A">
        <w:rPr>
          <w:rFonts w:ascii="Times New Roman" w:hAnsi="Times New Roman" w:cs="Times New Roman"/>
          <w:b/>
          <w:bCs/>
        </w:rPr>
        <w:t>4.3.</w:t>
      </w:r>
      <w:r w:rsidRPr="00B7731A">
        <w:rPr>
          <w:rFonts w:ascii="Times New Roman" w:hAnsi="Times New Roman" w:cs="Times New Roman"/>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7731A" w:rsidRDefault="00454D00" w:rsidP="00B7731A">
      <w:pPr>
        <w:tabs>
          <w:tab w:val="left" w:pos="1134"/>
        </w:tabs>
        <w:spacing w:after="0" w:line="276" w:lineRule="auto"/>
        <w:jc w:val="both"/>
        <w:outlineLvl w:val="1"/>
        <w:rPr>
          <w:rFonts w:ascii="Times New Roman" w:hAnsi="Times New Roman" w:cs="Times New Roman"/>
        </w:rPr>
      </w:pPr>
      <w:r w:rsidRPr="00B7731A">
        <w:rPr>
          <w:rFonts w:ascii="Times New Roman" w:hAnsi="Times New Roman" w:cs="Times New Roman"/>
          <w:b/>
          <w:bCs/>
        </w:rPr>
        <w:t>4.3.1.</w:t>
      </w:r>
      <w:r w:rsidRPr="00B7731A">
        <w:rPr>
          <w:rFonts w:ascii="Times New Roman" w:hAnsi="Times New Roman" w:cs="Times New Roman"/>
        </w:rPr>
        <w:t xml:space="preserve"> Tiekėjas iki atitinkamų veiklų vykdymo pradžios turės pateikti atitinkamus dokumentus, įrodančius, kad sutartį vykdys tik tokią teisę turintys asmenys (jei taikoma), ir/ar</w:t>
      </w:r>
    </w:p>
    <w:p w14:paraId="364A03F0" w14:textId="77777777" w:rsidR="00454D00" w:rsidRPr="00B7731A" w:rsidRDefault="00454D00" w:rsidP="00B7731A">
      <w:pPr>
        <w:tabs>
          <w:tab w:val="left" w:pos="1134"/>
        </w:tabs>
        <w:spacing w:after="0" w:line="276" w:lineRule="auto"/>
        <w:jc w:val="both"/>
        <w:outlineLvl w:val="1"/>
        <w:rPr>
          <w:rFonts w:ascii="Times New Roman" w:hAnsi="Times New Roman" w:cs="Times New Roman"/>
        </w:rPr>
      </w:pPr>
      <w:r w:rsidRPr="00B7731A">
        <w:rPr>
          <w:rFonts w:ascii="Times New Roman" w:hAnsi="Times New Roman" w:cs="Times New Roman"/>
          <w:b/>
          <w:bCs/>
        </w:rPr>
        <w:t>4.3.2.</w:t>
      </w:r>
      <w:r w:rsidRPr="00B7731A">
        <w:rPr>
          <w:rFonts w:ascii="Times New Roman" w:hAnsi="Times New Roman" w:cs="Times New Roman"/>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472B31" w:rsidRDefault="00ED1321" w:rsidP="00DB31C1">
      <w:pPr>
        <w:tabs>
          <w:tab w:val="left" w:pos="1134"/>
        </w:tabs>
        <w:spacing w:after="0" w:line="240" w:lineRule="auto"/>
        <w:jc w:val="both"/>
        <w:outlineLvl w:val="1"/>
        <w:rPr>
          <w:rFonts w:ascii="Times New Roman" w:eastAsia="Calibri" w:hAnsi="Times New Roman" w:cs="Times New Roman"/>
        </w:rPr>
      </w:pPr>
    </w:p>
    <w:bookmarkEnd w:id="3"/>
    <w:p w14:paraId="020876F2" w14:textId="7D431647" w:rsidR="00BC330F" w:rsidRPr="004C629B" w:rsidRDefault="00915C9B" w:rsidP="00915C9B">
      <w:pPr>
        <w:jc w:val="center"/>
        <w:rPr>
          <w:rFonts w:ascii="Times New Roman" w:eastAsia="Calibri" w:hAnsi="Times New Roman"/>
          <w:b/>
          <w:lang w:eastAsia="lt-LT"/>
        </w:rPr>
      </w:pPr>
      <w:r w:rsidRPr="004C629B">
        <w:rPr>
          <w:rFonts w:ascii="Times New Roman" w:eastAsia="Calibri" w:hAnsi="Times New Roman"/>
          <w:b/>
          <w:lang w:eastAsia="lt-LT"/>
        </w:rPr>
        <w:t xml:space="preserve">5. </w:t>
      </w:r>
      <w:r w:rsidR="00BC330F" w:rsidRPr="004C629B">
        <w:rPr>
          <w:rFonts w:ascii="Times New Roman" w:eastAsia="Calibri" w:hAnsi="Times New Roman"/>
          <w:b/>
          <w:lang w:eastAsia="lt-LT"/>
        </w:rPr>
        <w:t>TIEKĖJŲ GRUPĖS DALYVAVIMAS PIRKIMO PROCEDŪROSE</w:t>
      </w:r>
    </w:p>
    <w:p w14:paraId="5AC1B648" w14:textId="485F334F" w:rsidR="00532122" w:rsidRPr="00060D7A" w:rsidRDefault="00532122" w:rsidP="00A62AF3">
      <w:pPr>
        <w:pStyle w:val="ListParagraph"/>
        <w:numPr>
          <w:ilvl w:val="1"/>
          <w:numId w:val="9"/>
        </w:numPr>
        <w:spacing w:after="120" w:line="276" w:lineRule="auto"/>
        <w:ind w:left="0" w:firstLine="0"/>
        <w:jc w:val="both"/>
        <w:rPr>
          <w:rFonts w:ascii="Times New Roman" w:hAnsi="Times New Roman"/>
          <w:sz w:val="22"/>
          <w:szCs w:val="22"/>
        </w:rPr>
      </w:pPr>
      <w:bookmarkStart w:id="4" w:name="_Hlk90910113"/>
      <w:r w:rsidRPr="00060D7A">
        <w:rPr>
          <w:rFonts w:ascii="Times New Roman" w:hAnsi="Times New Roman"/>
          <w:sz w:val="22"/>
          <w:szCs w:val="22"/>
        </w:rPr>
        <w:t>Pasiūlymą gali pateikti tiekėjų grupė. Pirkime pasiūlymą teikianti tiekėjų grupė su pasiūlymu turi pateikti jungtinės veiklos sutarties kopiją. Jungtinės veiklos sutartyje privalo būti nurodyta:</w:t>
      </w:r>
    </w:p>
    <w:p w14:paraId="547AC48B" w14:textId="12E0A660" w:rsidR="00532122" w:rsidRPr="00060D7A" w:rsidRDefault="00532122" w:rsidP="00A62AF3">
      <w:pPr>
        <w:pStyle w:val="ListParagraph"/>
        <w:numPr>
          <w:ilvl w:val="2"/>
          <w:numId w:val="9"/>
        </w:numPr>
        <w:spacing w:after="120" w:line="276" w:lineRule="auto"/>
        <w:ind w:left="0" w:firstLine="0"/>
        <w:jc w:val="both"/>
        <w:rPr>
          <w:rFonts w:ascii="Times New Roman" w:hAnsi="Times New Roman"/>
          <w:sz w:val="22"/>
          <w:szCs w:val="22"/>
        </w:rPr>
      </w:pPr>
      <w:r w:rsidRPr="00060D7A">
        <w:rPr>
          <w:rFonts w:ascii="Times New Roman" w:hAnsi="Times New Roman"/>
          <w:sz w:val="22"/>
          <w:szCs w:val="22"/>
        </w:rPr>
        <w:t>tiekėjų grupės sudėtis ir kiekvieno tiekėjų grupės dalyvio įsipareigojimai vykdant numatomą su perkančiąja organizacija sudaryti sutartį;</w:t>
      </w:r>
    </w:p>
    <w:p w14:paraId="04D2E0EA" w14:textId="77777777" w:rsidR="00532122" w:rsidRPr="00060D7A" w:rsidRDefault="00532122" w:rsidP="00A62AF3">
      <w:pPr>
        <w:pStyle w:val="ListParagraph"/>
        <w:numPr>
          <w:ilvl w:val="2"/>
          <w:numId w:val="9"/>
        </w:numPr>
        <w:spacing w:after="120" w:line="276" w:lineRule="auto"/>
        <w:ind w:left="0" w:firstLine="0"/>
        <w:jc w:val="both"/>
        <w:rPr>
          <w:rFonts w:ascii="Times New Roman" w:hAnsi="Times New Roman"/>
          <w:sz w:val="22"/>
          <w:szCs w:val="22"/>
        </w:rPr>
      </w:pPr>
      <w:r w:rsidRPr="00060D7A">
        <w:rPr>
          <w:rFonts w:ascii="Times New Roman" w:hAnsi="Times New Roman"/>
          <w:sz w:val="22"/>
          <w:szCs w:val="22"/>
        </w:rPr>
        <w:t>solidari, kiekvieno tiekėjų grupės dalyvio atskirai ir visų kartu, atsakomybė už įsipareigojimų ir prievolių perkančiajai organizacijai nevykdymą (nepriklausomai nuo jų įnašo pagal jungtinės veiklos sutartį);</w:t>
      </w:r>
    </w:p>
    <w:p w14:paraId="290B315F" w14:textId="77777777" w:rsidR="00532122" w:rsidRPr="00060D7A" w:rsidRDefault="00532122" w:rsidP="00A62AF3">
      <w:pPr>
        <w:pStyle w:val="ListParagraph"/>
        <w:numPr>
          <w:ilvl w:val="2"/>
          <w:numId w:val="9"/>
        </w:numPr>
        <w:spacing w:line="276" w:lineRule="auto"/>
        <w:ind w:left="0" w:firstLine="0"/>
        <w:jc w:val="both"/>
        <w:rPr>
          <w:rFonts w:ascii="Times New Roman" w:hAnsi="Times New Roman"/>
          <w:sz w:val="22"/>
          <w:szCs w:val="22"/>
        </w:rPr>
      </w:pPr>
      <w:r w:rsidRPr="00060D7A">
        <w:rPr>
          <w:rFonts w:ascii="Times New Roman" w:hAnsi="Times New Roman"/>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D71E47A" w14:textId="3F275755" w:rsidR="00532122" w:rsidRPr="00060D7A" w:rsidRDefault="00532122" w:rsidP="00A62AF3">
      <w:pPr>
        <w:pStyle w:val="ListParagraph"/>
        <w:numPr>
          <w:ilvl w:val="1"/>
          <w:numId w:val="9"/>
        </w:numPr>
        <w:tabs>
          <w:tab w:val="left" w:pos="709"/>
        </w:tabs>
        <w:spacing w:line="276" w:lineRule="auto"/>
        <w:ind w:left="0" w:firstLine="0"/>
        <w:jc w:val="both"/>
        <w:rPr>
          <w:rFonts w:ascii="Times New Roman" w:hAnsi="Times New Roman"/>
          <w:sz w:val="22"/>
          <w:szCs w:val="22"/>
        </w:rPr>
      </w:pPr>
      <w:r w:rsidRPr="00060D7A">
        <w:rPr>
          <w:rFonts w:ascii="Times New Roman" w:hAnsi="Times New Roman"/>
          <w:sz w:val="22"/>
          <w:szCs w:val="22"/>
        </w:rPr>
        <w:t xml:space="preserve">Jeigu pirkimo sąlygose nenurodyta kitaip, perkančioji </w:t>
      </w:r>
      <w:r w:rsidRPr="00060D7A">
        <w:rPr>
          <w:rFonts w:ascii="Times New Roman" w:hAnsi="Times New Roman"/>
          <w:color w:val="000000"/>
          <w:sz w:val="22"/>
          <w:szCs w:val="22"/>
        </w:rPr>
        <w:t xml:space="preserve">organizacija nereikalauja, kad </w:t>
      </w:r>
      <w:r w:rsidRPr="00060D7A">
        <w:rPr>
          <w:rFonts w:ascii="Times New Roman" w:hAnsi="Times New Roman"/>
          <w:bCs/>
          <w:sz w:val="22"/>
          <w:szCs w:val="22"/>
        </w:rPr>
        <w:t>tiekėjų grupės</w:t>
      </w:r>
      <w:r w:rsidRPr="00060D7A">
        <w:rPr>
          <w:rFonts w:ascii="Times New Roman" w:hAnsi="Times New Roman"/>
          <w:color w:val="000000"/>
          <w:sz w:val="22"/>
          <w:szCs w:val="22"/>
        </w:rPr>
        <w:t xml:space="preserve"> pateiktą pasiūlymą pripažinus laimėjusiu ir pasiūlius sudaryti sutartį, ši </w:t>
      </w:r>
      <w:r w:rsidRPr="00060D7A">
        <w:rPr>
          <w:rFonts w:ascii="Times New Roman" w:hAnsi="Times New Roman"/>
          <w:bCs/>
          <w:sz w:val="22"/>
          <w:szCs w:val="22"/>
        </w:rPr>
        <w:t>tiekėjų</w:t>
      </w:r>
      <w:r w:rsidRPr="00060D7A">
        <w:rPr>
          <w:rFonts w:ascii="Times New Roman" w:hAnsi="Times New Roman"/>
          <w:color w:val="000000"/>
          <w:sz w:val="22"/>
          <w:szCs w:val="22"/>
        </w:rPr>
        <w:t xml:space="preserve"> grupė įgytų tam tikrą teisinę formą. </w:t>
      </w:r>
    </w:p>
    <w:p w14:paraId="0556E36E" w14:textId="77777777" w:rsidR="00532122" w:rsidRDefault="00532122" w:rsidP="00A62AF3">
      <w:pPr>
        <w:pStyle w:val="ListParagraph"/>
        <w:numPr>
          <w:ilvl w:val="1"/>
          <w:numId w:val="9"/>
        </w:numPr>
        <w:tabs>
          <w:tab w:val="left" w:pos="1276"/>
        </w:tabs>
        <w:spacing w:after="160" w:line="276" w:lineRule="auto"/>
        <w:ind w:left="0" w:firstLine="0"/>
        <w:jc w:val="both"/>
        <w:rPr>
          <w:rFonts w:ascii="Times New Roman" w:hAnsi="Times New Roman"/>
          <w:sz w:val="22"/>
          <w:szCs w:val="22"/>
        </w:rPr>
      </w:pPr>
      <w:r w:rsidRPr="00060D7A">
        <w:rPr>
          <w:rFonts w:ascii="Times New Roman" w:hAnsi="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4"/>
    <w:p w14:paraId="17B410C2" w14:textId="77777777" w:rsidR="00BC330F" w:rsidRPr="007C704A"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lang w:eastAsia="lt-LT"/>
        </w:rPr>
      </w:pPr>
    </w:p>
    <w:p w14:paraId="71F39B1F" w14:textId="2615B922" w:rsidR="00BC330F" w:rsidRPr="00E2414F" w:rsidRDefault="004E614D" w:rsidP="00A62AF3">
      <w:pPr>
        <w:pStyle w:val="ListParagraph"/>
        <w:widowControl w:val="0"/>
        <w:numPr>
          <w:ilvl w:val="0"/>
          <w:numId w:val="9"/>
        </w:numPr>
        <w:autoSpaceDE w:val="0"/>
        <w:autoSpaceDN w:val="0"/>
        <w:adjustRightInd w:val="0"/>
        <w:jc w:val="center"/>
        <w:rPr>
          <w:rFonts w:ascii="Times New Roman" w:eastAsia="Calibri" w:hAnsi="Times New Roman"/>
          <w:b/>
          <w:bCs/>
          <w:sz w:val="22"/>
          <w:szCs w:val="22"/>
          <w:lang w:eastAsia="lt-LT"/>
        </w:rPr>
      </w:pPr>
      <w:r w:rsidRPr="00E2414F">
        <w:rPr>
          <w:rFonts w:ascii="Times New Roman" w:eastAsia="Calibri" w:hAnsi="Times New Roman"/>
          <w:b/>
          <w:bCs/>
          <w:sz w:val="22"/>
          <w:szCs w:val="22"/>
          <w:lang w:eastAsia="lt-LT"/>
        </w:rPr>
        <w:t>TIEKĖJO TEISĖ PASITELKTI ŪKIO SUBJEKTUS, KURIŲ PAJĖGUMAIS REMIAMASI</w:t>
      </w:r>
    </w:p>
    <w:p w14:paraId="75ED279D" w14:textId="77777777" w:rsidR="00AB3A37" w:rsidRPr="00AB3A37" w:rsidRDefault="00AB3A37" w:rsidP="00AB3A37">
      <w:pPr>
        <w:pStyle w:val="ListParagraph"/>
        <w:widowControl w:val="0"/>
        <w:autoSpaceDE w:val="0"/>
        <w:autoSpaceDN w:val="0"/>
        <w:adjustRightInd w:val="0"/>
        <w:ind w:left="360"/>
        <w:rPr>
          <w:rFonts w:ascii="Times New Roman" w:eastAsia="Calibri" w:hAnsi="Times New Roman"/>
          <w:lang w:eastAsia="lt-LT"/>
        </w:rPr>
      </w:pPr>
    </w:p>
    <w:p w14:paraId="2992DA64" w14:textId="3AF0399A" w:rsidR="00BC330F" w:rsidRDefault="00BF03AD" w:rsidP="00A62AF3">
      <w:pPr>
        <w:pStyle w:val="ListParagraph"/>
        <w:widowControl w:val="0"/>
        <w:numPr>
          <w:ilvl w:val="1"/>
          <w:numId w:val="9"/>
        </w:numPr>
        <w:autoSpaceDE w:val="0"/>
        <w:autoSpaceDN w:val="0"/>
        <w:adjustRightInd w:val="0"/>
        <w:spacing w:line="276" w:lineRule="auto"/>
        <w:ind w:left="0" w:firstLine="0"/>
        <w:jc w:val="both"/>
        <w:rPr>
          <w:rFonts w:ascii="Times New Roman" w:eastAsia="Calibri" w:hAnsi="Times New Roman"/>
          <w:sz w:val="22"/>
          <w:szCs w:val="22"/>
          <w:lang w:eastAsia="lt-LT"/>
        </w:rPr>
      </w:pPr>
      <w:r w:rsidRPr="00AB3A37">
        <w:rPr>
          <w:rFonts w:ascii="Times New Roman" w:eastAsia="Calibri" w:hAnsi="Times New Roman"/>
          <w:sz w:val="22"/>
          <w:szCs w:val="22"/>
          <w:lang w:eastAsia="lt-LT"/>
        </w:rPr>
        <w:t xml:space="preserve">Perkančioji organizacija pasiūlymo formos (Priedas Nr. </w:t>
      </w:r>
      <w:r w:rsidR="00532688">
        <w:rPr>
          <w:rFonts w:ascii="Times New Roman" w:eastAsia="Calibri" w:hAnsi="Times New Roman"/>
          <w:sz w:val="22"/>
          <w:szCs w:val="22"/>
          <w:lang w:eastAsia="lt-LT"/>
        </w:rPr>
        <w:t>2</w:t>
      </w:r>
      <w:r w:rsidRPr="00AB3A37">
        <w:rPr>
          <w:rFonts w:ascii="Times New Roman" w:eastAsia="Calibri" w:hAnsi="Times New Roman"/>
          <w:sz w:val="22"/>
          <w:szCs w:val="22"/>
          <w:lang w:eastAsia="lt-LT"/>
        </w:rPr>
        <w:t>) 2.1 punkte reikalauja pateikti informaciją apie ūkio subjektus, kurių pajėgumais remiamasi (žr. konkurso sąlygų 1.4.3 p.). Ši informacija pateikiama ir Tiekėjo teikiamo EBVPD II dalies C skirsnyje „Informacija apie rėmimąsi kitų subjektų pajėgumais.</w:t>
      </w:r>
    </w:p>
    <w:p w14:paraId="479D0B1F" w14:textId="77777777" w:rsidR="00EE57D8" w:rsidRDefault="00EE57D8" w:rsidP="00E2414F">
      <w:pPr>
        <w:pStyle w:val="ListParagraph"/>
        <w:widowControl w:val="0"/>
        <w:autoSpaceDE w:val="0"/>
        <w:autoSpaceDN w:val="0"/>
        <w:adjustRightInd w:val="0"/>
        <w:spacing w:line="276" w:lineRule="auto"/>
        <w:ind w:left="360"/>
        <w:jc w:val="both"/>
        <w:rPr>
          <w:rFonts w:ascii="Times New Roman" w:eastAsia="Calibri" w:hAnsi="Times New Roman"/>
          <w:sz w:val="22"/>
          <w:szCs w:val="22"/>
          <w:lang w:eastAsia="lt-LT"/>
        </w:rPr>
      </w:pPr>
    </w:p>
    <w:p w14:paraId="24B167A6" w14:textId="77777777" w:rsidR="00BC330F" w:rsidRPr="00BD29D5" w:rsidRDefault="00BC330F" w:rsidP="00BD29D5">
      <w:pPr>
        <w:spacing w:after="0" w:line="276" w:lineRule="auto"/>
        <w:jc w:val="center"/>
        <w:rPr>
          <w:rFonts w:ascii="Times New Roman" w:eastAsia="Calibri" w:hAnsi="Times New Roman" w:cs="Times New Roman"/>
          <w:b/>
          <w:lang w:eastAsia="lt-LT"/>
        </w:rPr>
      </w:pPr>
      <w:r w:rsidRPr="00BD29D5">
        <w:rPr>
          <w:rFonts w:ascii="Times New Roman" w:eastAsia="Calibri" w:hAnsi="Times New Roman" w:cs="Times New Roman"/>
          <w:b/>
          <w:lang w:eastAsia="lt-LT"/>
        </w:rPr>
        <w:t>7. PASIŪLYMŲ RENGIMAS, PATEIKIMAS, KEITIMAS</w:t>
      </w:r>
    </w:p>
    <w:p w14:paraId="44E20779" w14:textId="77777777" w:rsidR="00BC330F" w:rsidRPr="007C704A" w:rsidRDefault="00BC330F" w:rsidP="00BC330F">
      <w:pPr>
        <w:spacing w:after="0" w:line="240" w:lineRule="auto"/>
        <w:jc w:val="center"/>
        <w:rPr>
          <w:rFonts w:ascii="Times New Roman" w:eastAsia="Calibri" w:hAnsi="Times New Roman" w:cs="Times New Roman"/>
          <w:lang w:eastAsia="lt-LT"/>
        </w:rPr>
      </w:pPr>
    </w:p>
    <w:p w14:paraId="6AD695B2" w14:textId="77777777" w:rsidR="000565B6" w:rsidRDefault="00BC330F" w:rsidP="00883BCA">
      <w:pPr>
        <w:spacing w:after="0" w:line="276" w:lineRule="auto"/>
        <w:jc w:val="both"/>
        <w:rPr>
          <w:rFonts w:ascii="Times New Roman" w:eastAsia="Calibri" w:hAnsi="Times New Roman" w:cs="Times New Roman"/>
          <w:lang w:eastAsia="lt-LT"/>
        </w:rPr>
      </w:pPr>
      <w:r w:rsidRPr="00C20CF4">
        <w:rPr>
          <w:rFonts w:ascii="Times New Roman" w:eastAsia="Calibri" w:hAnsi="Times New Roman" w:cs="Times New Roman"/>
          <w:b/>
          <w:lang w:eastAsia="lt-LT"/>
        </w:rPr>
        <w:t>7.1.</w:t>
      </w:r>
      <w:r w:rsidRPr="00C20CF4">
        <w:rPr>
          <w:rFonts w:ascii="Times New Roman" w:eastAsia="Calibri" w:hAnsi="Times New Roman" w:cs="Times New Roman"/>
          <w:lang w:eastAsia="lt-LT"/>
        </w:rPr>
        <w:t xml:space="preserve"> </w:t>
      </w:r>
      <w:r w:rsidRPr="00015A17">
        <w:rPr>
          <w:rFonts w:ascii="Times New Roman" w:eastAsia="Calibri" w:hAnsi="Times New Roman" w:cs="Times New Roman"/>
          <w:lang w:eastAsia="lt-LT"/>
        </w:rPr>
        <w:t>Pateikdamas pasiūlymą, tiekėjas sutinka su šiomis pirkimo sąlygomis ir patvirtina, kad jo pasiūlyme pateikta informacija yra teisinga ir apima viską, ko reikia tinkamam sutarties įvykdymui.</w:t>
      </w:r>
    </w:p>
    <w:p w14:paraId="2E1B4893" w14:textId="24E717B0" w:rsidR="00883BCA" w:rsidRPr="00883BCA" w:rsidRDefault="000565B6" w:rsidP="00883BCA">
      <w:pPr>
        <w:spacing w:after="0" w:line="276" w:lineRule="auto"/>
        <w:jc w:val="both"/>
        <w:rPr>
          <w:rFonts w:ascii="Times New Roman" w:hAnsi="Times New Roman" w:cs="Times New Roman"/>
        </w:rPr>
      </w:pPr>
      <w:r w:rsidRPr="000565B6">
        <w:rPr>
          <w:rFonts w:ascii="Times New Roman" w:eastAsia="Calibri" w:hAnsi="Times New Roman" w:cs="Times New Roman"/>
          <w:b/>
          <w:bCs/>
          <w:lang w:eastAsia="lt-LT"/>
        </w:rPr>
        <w:t>7.2.</w:t>
      </w:r>
      <w:r w:rsidR="00883BCA">
        <w:rPr>
          <w:rFonts w:ascii="Times New Roman" w:eastAsia="Calibri" w:hAnsi="Times New Roman" w:cs="Times New Roman"/>
          <w:lang w:eastAsia="lt-LT"/>
        </w:rPr>
        <w:t xml:space="preserve"> </w:t>
      </w:r>
      <w:r w:rsidR="00883BCA" w:rsidRPr="00883BC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00883BCA" w:rsidRPr="00883BC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Pasiūlymai, gauti po nustatytos pasiūlymų pateikimo termino pabaigos, bus laikomi negautais ir nebus vertinami.  Sutrikus CVP IS veikimui, tiekėjai turi imtis veiksmų, numatytų </w:t>
      </w:r>
      <w:r w:rsidR="00883BCA" w:rsidRPr="00883BC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883BCA" w:rsidRPr="00883BCA">
        <w:rPr>
          <w:rFonts w:ascii="Times New Roman" w:hAnsi="Times New Roman" w:cs="Times New Roman"/>
          <w:shd w:val="clear" w:color="auto" w:fill="FFFFFF"/>
        </w:rPr>
        <w:t>, patvirtintose</w:t>
      </w:r>
      <w:r w:rsidR="00883BCA" w:rsidRPr="00883BCA">
        <w:rPr>
          <w:rFonts w:ascii="Times New Roman" w:hAnsi="Times New Roman" w:cs="Times New Roman"/>
        </w:rPr>
        <w:t xml:space="preserve"> </w:t>
      </w:r>
      <w:r w:rsidR="00883BCA" w:rsidRPr="00883BCA">
        <w:rPr>
          <w:rFonts w:ascii="Times New Roman" w:hAnsi="Times New Roman" w:cs="Times New Roman"/>
          <w:shd w:val="clear" w:color="auto" w:fill="FFFFFF"/>
        </w:rPr>
        <w:t>Viešųjų pirkimų tarnybos direktoriaus 2018 m. kovo 15 d. įsakymu Nr. 1S-31.</w:t>
      </w:r>
    </w:p>
    <w:p w14:paraId="22E39C25" w14:textId="087D7148" w:rsidR="00C97202" w:rsidRPr="00015A17" w:rsidRDefault="00BC330F" w:rsidP="00015A17">
      <w:pPr>
        <w:spacing w:after="0" w:line="276" w:lineRule="auto"/>
        <w:jc w:val="both"/>
        <w:rPr>
          <w:rFonts w:ascii="Times New Roman" w:hAnsi="Times New Roman" w:cs="Times New Roman"/>
          <w:u w:val="single"/>
        </w:rPr>
      </w:pPr>
      <w:r w:rsidRPr="00015A17">
        <w:rPr>
          <w:rFonts w:ascii="Times New Roman" w:eastAsia="Calibri" w:hAnsi="Times New Roman" w:cs="Times New Roman"/>
          <w:b/>
          <w:lang w:eastAsia="lt-LT"/>
        </w:rPr>
        <w:t>7.</w:t>
      </w:r>
      <w:r w:rsidR="00D22921">
        <w:rPr>
          <w:rFonts w:ascii="Times New Roman" w:eastAsia="Calibri" w:hAnsi="Times New Roman" w:cs="Times New Roman"/>
          <w:b/>
          <w:lang w:eastAsia="lt-LT"/>
        </w:rPr>
        <w:t>3</w:t>
      </w:r>
      <w:r w:rsidRPr="00015A17">
        <w:rPr>
          <w:rFonts w:ascii="Times New Roman" w:eastAsia="Calibri" w:hAnsi="Times New Roman" w:cs="Times New Roman"/>
          <w:b/>
          <w:lang w:eastAsia="lt-LT"/>
        </w:rPr>
        <w:t>.</w:t>
      </w:r>
      <w:r w:rsidRPr="00015A17">
        <w:rPr>
          <w:rFonts w:ascii="Times New Roman" w:eastAsia="Calibri" w:hAnsi="Times New Roman" w:cs="Times New Roman"/>
          <w:lang w:eastAsia="lt-LT"/>
        </w:rPr>
        <w:t xml:space="preserve"> </w:t>
      </w:r>
      <w:r w:rsidRPr="00015A17">
        <w:rPr>
          <w:rFonts w:ascii="Times New Roman" w:eastAsia="Arial Unicode MS" w:hAnsi="Times New Roman" w:cs="Times New Roman"/>
          <w:b/>
          <w:bdr w:val="none" w:sz="0" w:space="0" w:color="auto" w:frame="1"/>
          <w:lang w:eastAsia="lt-LT"/>
        </w:rPr>
        <w:t xml:space="preserve">Pasiūlymas turi būti pateikiamas tik elektroninėmis priemonėmis, naudojant CVP IS, adresu </w:t>
      </w:r>
      <w:hyperlink r:id="rId20" w:history="1">
        <w:r w:rsidR="00B47EAC" w:rsidRPr="00015A17">
          <w:rPr>
            <w:rStyle w:val="Hyperlink"/>
            <w:rFonts w:eastAsia="Times New Roman"/>
          </w:rPr>
          <w:t>https://viesiejipirkimai.lt</w:t>
        </w:r>
      </w:hyperlink>
      <w:r w:rsidRPr="00015A17">
        <w:rPr>
          <w:rFonts w:ascii="Times New Roman" w:eastAsia="Arial Unicode MS" w:hAnsi="Times New Roman" w:cs="Times New Roman"/>
          <w:b/>
          <w:bCs/>
          <w:bdr w:val="none" w:sz="0" w:space="0" w:color="auto" w:frame="1"/>
          <w:lang w:eastAsia="lt-LT"/>
        </w:rPr>
        <w:t xml:space="preserve">. </w:t>
      </w:r>
      <w:r w:rsidR="00015A17" w:rsidRPr="00015A17">
        <w:rPr>
          <w:rFonts w:ascii="Times New Roman" w:hAnsi="Times New Roman" w:cs="Times New Roman"/>
          <w:bCs/>
        </w:rPr>
        <w:t>Pasiūlymai pateikti ne CVP IS priemonėmis (pvz. popierinėje laikmenoje vokuose) arba CVP IS susirašinėjimo priemonėmis nesilaikant pirkimo sąlygose jų nustatytos teikimo tvarkos, bus laikomi negautais ir nebus vertinami.  bus grąžinami tiekėjams, bus laikomi negautais ir nebus vertinami.</w:t>
      </w:r>
      <w:r w:rsidR="00015A17">
        <w:rPr>
          <w:rFonts w:ascii="Times New Roman" w:hAnsi="Times New Roman" w:cs="Times New Roman"/>
          <w:bCs/>
        </w:rPr>
        <w:t xml:space="preserve"> </w:t>
      </w:r>
      <w:r w:rsidR="00C97202" w:rsidRPr="00015A17">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97202" w:rsidRPr="00015A17">
        <w:rPr>
          <w:rFonts w:ascii="Times New Roman" w:hAnsi="Times New Roman" w:cs="Times New Roman"/>
        </w:rPr>
        <w:t>Perkančiajai organizacijai kilus abejonių dėl dokumentų tikrumo, ji turi teisę reikalauti pateikti dokumentų originalus.</w:t>
      </w:r>
      <w:r w:rsidR="00C97202" w:rsidRPr="00015A17">
        <w:rPr>
          <w:rFonts w:ascii="Times New Roman" w:eastAsia="Calibri" w:hAnsi="Times New Roman" w:cs="Times New Roman"/>
        </w:rPr>
        <w:t xml:space="preserve"> Gali būti:</w:t>
      </w:r>
    </w:p>
    <w:p w14:paraId="10E9EE38" w14:textId="038E0CE4" w:rsidR="00C97202" w:rsidRPr="00015A17" w:rsidRDefault="009C3F56" w:rsidP="00015A17">
      <w:pPr>
        <w:pStyle w:val="ListParagraph"/>
        <w:spacing w:line="276" w:lineRule="auto"/>
        <w:ind w:left="0"/>
        <w:jc w:val="both"/>
        <w:rPr>
          <w:rFonts w:ascii="Times New Roman" w:hAnsi="Times New Roman"/>
          <w:bCs/>
          <w:iCs/>
          <w:sz w:val="22"/>
          <w:szCs w:val="22"/>
          <w:u w:val="single"/>
        </w:rPr>
      </w:pPr>
      <w:r w:rsidRPr="00E16C39">
        <w:rPr>
          <w:rFonts w:ascii="Times New Roman" w:eastAsia="Calibri" w:hAnsi="Times New Roman"/>
          <w:b/>
          <w:iCs/>
          <w:sz w:val="22"/>
          <w:szCs w:val="22"/>
        </w:rPr>
        <w:t>7</w:t>
      </w:r>
      <w:r w:rsidR="00C97202" w:rsidRPr="00E16C39">
        <w:rPr>
          <w:rFonts w:ascii="Times New Roman" w:eastAsia="Calibri" w:hAnsi="Times New Roman"/>
          <w:b/>
          <w:iCs/>
          <w:sz w:val="22"/>
          <w:szCs w:val="22"/>
        </w:rPr>
        <w:t>.</w:t>
      </w:r>
      <w:r w:rsidR="00D22921">
        <w:rPr>
          <w:rFonts w:ascii="Times New Roman" w:eastAsia="Calibri" w:hAnsi="Times New Roman"/>
          <w:b/>
          <w:iCs/>
          <w:sz w:val="22"/>
          <w:szCs w:val="22"/>
        </w:rPr>
        <w:t>3</w:t>
      </w:r>
      <w:r w:rsidR="00C97202" w:rsidRPr="00E16C39">
        <w:rPr>
          <w:rFonts w:ascii="Times New Roman" w:eastAsia="Calibri" w:hAnsi="Times New Roman"/>
          <w:b/>
          <w:iCs/>
          <w:sz w:val="22"/>
          <w:szCs w:val="22"/>
        </w:rPr>
        <w:t>.1</w:t>
      </w:r>
      <w:r w:rsidR="00C97202" w:rsidRPr="00015A17">
        <w:rPr>
          <w:rFonts w:ascii="Times New Roman" w:eastAsia="Calibri" w:hAnsi="Times New Roman"/>
          <w:bCs/>
          <w:iCs/>
          <w:sz w:val="22"/>
          <w:szCs w:val="22"/>
        </w:rPr>
        <w:t xml:space="preserve"> pateikiami kvalifikuotu elektroniniu parašu pasirašyti elektroninėmis priemonėmis suformuoti dokumentai;</w:t>
      </w:r>
    </w:p>
    <w:p w14:paraId="79648559" w14:textId="6198BC46" w:rsidR="00C97202" w:rsidRPr="00015A17" w:rsidRDefault="00C97202" w:rsidP="00A62AF3">
      <w:pPr>
        <w:pStyle w:val="ListParagraph"/>
        <w:numPr>
          <w:ilvl w:val="2"/>
          <w:numId w:val="18"/>
        </w:numPr>
        <w:tabs>
          <w:tab w:val="left" w:pos="1418"/>
        </w:tabs>
        <w:spacing w:line="276" w:lineRule="auto"/>
        <w:ind w:left="0" w:firstLine="0"/>
        <w:jc w:val="both"/>
        <w:rPr>
          <w:rFonts w:ascii="Times New Roman" w:hAnsi="Times New Roman"/>
          <w:bCs/>
          <w:iCs/>
          <w:sz w:val="22"/>
          <w:szCs w:val="22"/>
        </w:rPr>
      </w:pPr>
      <w:r w:rsidRPr="00015A17">
        <w:rPr>
          <w:rFonts w:ascii="Times New Roman" w:eastAsia="Calibri" w:hAnsi="Times New Roman"/>
          <w:bCs/>
          <w:iCs/>
          <w:sz w:val="22"/>
          <w:szCs w:val="22"/>
        </w:rPr>
        <w:t>skaitmeninės dokumentų kopijos (</w:t>
      </w:r>
      <w:r w:rsidRPr="00015A17">
        <w:rPr>
          <w:rFonts w:ascii="Times New Roman" w:eastAsia="Calibri" w:hAnsi="Times New Roman"/>
          <w:iCs/>
          <w:sz w:val="22"/>
          <w:szCs w:val="22"/>
        </w:rPr>
        <w:t>fiziniu parašu tvirtinami dokumentai turi būti pateikiami pasirašyti ir nuskenuoti)</w:t>
      </w:r>
      <w:r w:rsidRPr="00015A17">
        <w:rPr>
          <w:rFonts w:ascii="Times New Roman" w:eastAsia="Calibri" w:hAnsi="Times New Roman"/>
          <w:bCs/>
          <w:iCs/>
          <w:sz w:val="22"/>
          <w:szCs w:val="22"/>
        </w:rPr>
        <w:t>.</w:t>
      </w:r>
    </w:p>
    <w:p w14:paraId="4AAEC214" w14:textId="1AA991BF" w:rsidR="001777D9" w:rsidRPr="007C704A" w:rsidRDefault="001777D9" w:rsidP="008534E5">
      <w:pPr>
        <w:spacing w:after="0"/>
        <w:jc w:val="both"/>
        <w:rPr>
          <w:rFonts w:ascii="Times New Roman" w:eastAsia="Calibri" w:hAnsi="Times New Roman" w:cs="Times New Roman"/>
          <w:iCs/>
          <w:lang w:eastAsia="lt-LT"/>
        </w:rPr>
      </w:pPr>
      <w:r w:rsidRPr="007C704A">
        <w:rPr>
          <w:rFonts w:ascii="Times New Roman" w:eastAsia="Calibri" w:hAnsi="Times New Roman" w:cs="Times New Roman"/>
          <w:b/>
          <w:lang w:eastAsia="lt-LT"/>
        </w:rPr>
        <w:t>7.</w:t>
      </w:r>
      <w:r w:rsidR="00D22921">
        <w:rPr>
          <w:rFonts w:ascii="Times New Roman" w:eastAsia="Calibri" w:hAnsi="Times New Roman" w:cs="Times New Roman"/>
          <w:b/>
          <w:lang w:eastAsia="lt-LT"/>
        </w:rPr>
        <w:t>4</w:t>
      </w:r>
      <w:r w:rsidRPr="007C704A">
        <w:rPr>
          <w:rFonts w:ascii="Times New Roman" w:eastAsia="Calibri" w:hAnsi="Times New Roman" w:cs="Times New Roman"/>
          <w:b/>
          <w:lang w:eastAsia="lt-LT"/>
        </w:rPr>
        <w:t>.</w:t>
      </w:r>
      <w:r w:rsidRPr="007C704A">
        <w:rPr>
          <w:rFonts w:ascii="Times New Roman" w:eastAsia="Calibri" w:hAnsi="Times New Roman" w:cs="Times New Roman"/>
          <w:lang w:eastAsia="lt-LT"/>
        </w:rPr>
        <w:t xml:space="preserve"> Pasiūlymus gali teikti tik CVP IS registruoti tiekėjai, kurie yra užsiregistravę CVP IS adresu </w:t>
      </w:r>
      <w:hyperlink r:id="rId21" w:history="1">
        <w:r w:rsidR="00DF074F" w:rsidRPr="00806E46">
          <w:rPr>
            <w:rStyle w:val="Hyperlink"/>
            <w:color w:val="0070C0"/>
          </w:rPr>
          <w:t>https://viesiejipirkimai.lt</w:t>
        </w:r>
      </w:hyperlink>
      <w:r w:rsidR="00DF074F" w:rsidRPr="00806E46">
        <w:rPr>
          <w:rFonts w:ascii="Times New Roman" w:hAnsi="Times New Roman" w:cs="Times New Roman"/>
          <w:szCs w:val="24"/>
        </w:rPr>
        <w:t>.</w:t>
      </w:r>
      <w:r w:rsidRPr="007C704A">
        <w:rPr>
          <w:rFonts w:ascii="Times New Roman" w:eastAsia="Calibri" w:hAnsi="Times New Roman" w:cs="Times New Roman"/>
          <w:iCs/>
          <w:lang w:eastAsia="lt-LT"/>
        </w:rPr>
        <w:t xml:space="preserve"> </w:t>
      </w:r>
      <w:r w:rsidRPr="007C704A">
        <w:rPr>
          <w:rFonts w:ascii="Times New Roman" w:eastAsia="Calibri" w:hAnsi="Times New Roman" w:cs="Times New Roman"/>
          <w:bCs/>
          <w:lang w:eastAsia="lt-LT"/>
        </w:rPr>
        <w:t>Visi dokumentai, patvirtinantys tiekėjų pašalinimo pagrindų nebuvimą,</w:t>
      </w:r>
      <w:r w:rsidRPr="007C704A">
        <w:rPr>
          <w:rFonts w:ascii="Times New Roman" w:hAnsi="Times New Roman" w:cs="Times New Roman"/>
          <w:bCs/>
          <w:lang w:eastAsia="lt-LT"/>
        </w:rPr>
        <w:t xml:space="preserve"> </w:t>
      </w:r>
      <w:r w:rsidRPr="007C704A">
        <w:rPr>
          <w:rFonts w:ascii="Times New Roman" w:eastAsia="Calibri" w:hAnsi="Times New Roman" w:cs="Times New Roman"/>
          <w:bCs/>
          <w:lang w:eastAsia="lt-LT"/>
        </w:rPr>
        <w:t xml:space="preserve">kiti pasiūlyme pateikiami dokumentai turi būti pateikti elektronine forma, t. y. tiesiogiai suformuoti elektroninėmis priemonėmis arba pateikiant </w:t>
      </w:r>
      <w:r w:rsidRPr="007C704A">
        <w:rPr>
          <w:rFonts w:ascii="Times New Roman" w:eastAsia="Calibri" w:hAnsi="Times New Roman" w:cs="Times New Roman"/>
          <w:lang w:eastAsia="lt-LT"/>
        </w:rPr>
        <w:t>skaitmenines dokumentų kopijas</w:t>
      </w:r>
      <w:r w:rsidRPr="007C704A">
        <w:rPr>
          <w:rFonts w:ascii="Times New Roman" w:eastAsia="Calibri" w:hAnsi="Times New Roman" w:cs="Times New Roman"/>
          <w:bCs/>
          <w:lang w:eastAsia="lt-LT"/>
        </w:rPr>
        <w:t xml:space="preserve">. Pateikiami dokumentai ar skaitmeninės dokumentų kopijos turi būti prieinami naudojant nediskriminuojančius, visuotinai prieinamus duomenų failų formatus (pvz., </w:t>
      </w:r>
      <w:proofErr w:type="spellStart"/>
      <w:r w:rsidRPr="007C704A">
        <w:rPr>
          <w:rFonts w:ascii="Times New Roman" w:eastAsia="Calibri" w:hAnsi="Times New Roman" w:cs="Times New Roman"/>
          <w:bCs/>
          <w:i/>
          <w:lang w:eastAsia="lt-LT"/>
        </w:rPr>
        <w:t>pdf</w:t>
      </w:r>
      <w:proofErr w:type="spellEnd"/>
      <w:r w:rsidRPr="007C704A">
        <w:rPr>
          <w:rFonts w:ascii="Times New Roman" w:eastAsia="Calibri" w:hAnsi="Times New Roman" w:cs="Times New Roman"/>
          <w:bCs/>
          <w:i/>
          <w:lang w:eastAsia="lt-LT"/>
        </w:rPr>
        <w:t xml:space="preserve">, jpg, </w:t>
      </w:r>
      <w:proofErr w:type="spellStart"/>
      <w:r w:rsidRPr="007C704A">
        <w:rPr>
          <w:rFonts w:ascii="Times New Roman" w:eastAsia="Calibri" w:hAnsi="Times New Roman" w:cs="Times New Roman"/>
          <w:bCs/>
          <w:i/>
          <w:lang w:eastAsia="lt-LT"/>
        </w:rPr>
        <w:t>doc</w:t>
      </w:r>
      <w:proofErr w:type="spellEnd"/>
      <w:r w:rsidRPr="007C704A">
        <w:rPr>
          <w:rFonts w:ascii="Times New Roman" w:eastAsia="Calibri" w:hAnsi="Times New Roman" w:cs="Times New Roman"/>
          <w:bCs/>
          <w:i/>
          <w:lang w:eastAsia="lt-LT"/>
        </w:rPr>
        <w:t xml:space="preserve">, </w:t>
      </w:r>
      <w:proofErr w:type="spellStart"/>
      <w:r w:rsidRPr="007C704A">
        <w:rPr>
          <w:rFonts w:ascii="Times New Roman" w:eastAsia="Calibri" w:hAnsi="Times New Roman" w:cs="Times New Roman"/>
          <w:bCs/>
          <w:i/>
          <w:lang w:eastAsia="lt-LT"/>
        </w:rPr>
        <w:t>xml</w:t>
      </w:r>
      <w:proofErr w:type="spellEnd"/>
      <w:r w:rsidRPr="007C704A">
        <w:rPr>
          <w:rFonts w:ascii="Times New Roman" w:eastAsia="Calibri" w:hAnsi="Times New Roman" w:cs="Times New Roman"/>
          <w:bCs/>
          <w:lang w:eastAsia="lt-LT"/>
        </w:rPr>
        <w:t xml:space="preserve"> ir kt.).</w:t>
      </w:r>
    </w:p>
    <w:p w14:paraId="2D7D44A3" w14:textId="77777777" w:rsidR="00CD2D34" w:rsidRPr="00CD2D34" w:rsidRDefault="00BC330F" w:rsidP="00CD2D34">
      <w:pPr>
        <w:widowControl w:val="0"/>
        <w:autoSpaceDE w:val="0"/>
        <w:autoSpaceDN w:val="0"/>
        <w:adjustRightInd w:val="0"/>
        <w:spacing w:after="0" w:line="276" w:lineRule="auto"/>
        <w:jc w:val="both"/>
        <w:rPr>
          <w:rFonts w:ascii="Times New Roman" w:eastAsia="Calibri" w:hAnsi="Times New Roman" w:cs="Times New Roman"/>
          <w:lang w:eastAsia="lt-LT"/>
        </w:rPr>
      </w:pPr>
      <w:r w:rsidRPr="00045C74">
        <w:rPr>
          <w:rFonts w:ascii="Times New Roman" w:eastAsia="Calibri" w:hAnsi="Times New Roman"/>
          <w:b/>
          <w:lang w:eastAsia="lt-LT"/>
        </w:rPr>
        <w:t>7.</w:t>
      </w:r>
      <w:r w:rsidR="009F65FB">
        <w:rPr>
          <w:rFonts w:ascii="Times New Roman" w:eastAsia="Calibri" w:hAnsi="Times New Roman"/>
          <w:b/>
          <w:lang w:eastAsia="lt-LT"/>
        </w:rPr>
        <w:t>5</w:t>
      </w:r>
      <w:r w:rsidRPr="00045C74">
        <w:rPr>
          <w:rFonts w:ascii="Times New Roman" w:eastAsia="Calibri" w:hAnsi="Times New Roman"/>
          <w:b/>
          <w:lang w:eastAsia="lt-LT"/>
        </w:rPr>
        <w:t>.</w:t>
      </w:r>
      <w:r w:rsidRPr="00045C74">
        <w:rPr>
          <w:rFonts w:ascii="Times New Roman" w:eastAsia="Calibri" w:hAnsi="Times New Roman"/>
          <w:lang w:eastAsia="lt-LT"/>
        </w:rPr>
        <w:t xml:space="preserve"> </w:t>
      </w:r>
      <w:r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045C74">
        <w:rPr>
          <w:rFonts w:ascii="Times New Roman" w:eastAsia="Calibri" w:hAnsi="Times New Roman" w:cs="Times New Roman"/>
          <w:lang w:eastAsia="lt-LT"/>
        </w:rPr>
        <w:t>.</w:t>
      </w:r>
      <w:r w:rsidR="00045C74" w:rsidRPr="00045C74">
        <w:rPr>
          <w:rFonts w:ascii="Times New Roman" w:hAnsi="Times New Roman" w:cs="Times New Roman"/>
        </w:rPr>
        <w:t xml:space="preserve"> </w:t>
      </w:r>
      <w:r w:rsidR="00045C74">
        <w:rPr>
          <w:rFonts w:ascii="Times New Roman" w:hAnsi="Times New Roman" w:cs="Times New Roman"/>
        </w:rPr>
        <w:t xml:space="preserve">Perkančiajai organizacijai </w:t>
      </w:r>
      <w:r w:rsidR="00045C74" w:rsidRPr="00045C74">
        <w:rPr>
          <w:rFonts w:ascii="Times New Roman" w:hAnsi="Times New Roman" w:cs="Times New Roman"/>
        </w:rPr>
        <w:t xml:space="preserve">kilus įtarimų dėl pasiūlyme pateikto dokumento vertimo kokybės ir (ar) jo atitikties dokumento originalo turiniui, </w:t>
      </w:r>
      <w:r w:rsidR="00045C74">
        <w:rPr>
          <w:rFonts w:ascii="Times New Roman" w:hAnsi="Times New Roman" w:cs="Times New Roman"/>
        </w:rPr>
        <w:t>gali pareikalauti</w:t>
      </w:r>
      <w:r w:rsidR="00045C74"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 </w:t>
      </w:r>
      <w:r w:rsidR="00CD2D34" w:rsidRPr="00CD2D34">
        <w:rPr>
          <w:rFonts w:ascii="Times New Roman" w:eastAsia="Calibri" w:hAnsi="Times New Roman" w:cs="Times New Roman"/>
          <w:lang w:eastAsia="lt-LT"/>
        </w:rPr>
        <w:t>Nuostata dėl vertimo į lietuvių kalbą netaikoma pateikiamai prekių techninei dokumentacijai ir tik jei ji pateikiama anglų kalba ir jei techninėje specifikacijoje (pirkimo sąlygų Priedas Nr.1) nenurodyta kitaip.</w:t>
      </w:r>
    </w:p>
    <w:p w14:paraId="5BF6054E" w14:textId="6328F37E" w:rsidR="00BC330F" w:rsidRPr="007C704A" w:rsidRDefault="00BC330F" w:rsidP="00CD2D34">
      <w:pPr>
        <w:spacing w:after="0" w:line="276" w:lineRule="auto"/>
        <w:jc w:val="both"/>
        <w:rPr>
          <w:rFonts w:ascii="Times New Roman" w:eastAsia="Calibri" w:hAnsi="Times New Roman" w:cs="Times New Roman"/>
          <w:lang w:eastAsia="lt-LT"/>
        </w:rPr>
      </w:pPr>
      <w:r w:rsidRPr="007C704A">
        <w:rPr>
          <w:rFonts w:ascii="Times New Roman" w:eastAsia="Calibri" w:hAnsi="Times New Roman" w:cs="Times New Roman"/>
          <w:b/>
          <w:lang w:eastAsia="lt-LT"/>
        </w:rPr>
        <w:t>7.</w:t>
      </w:r>
      <w:r w:rsidR="009F65FB">
        <w:rPr>
          <w:rFonts w:ascii="Times New Roman" w:eastAsia="Calibri" w:hAnsi="Times New Roman" w:cs="Times New Roman"/>
          <w:b/>
          <w:lang w:eastAsia="lt-LT"/>
        </w:rPr>
        <w:t>6</w:t>
      </w:r>
      <w:r w:rsidRPr="007C704A">
        <w:rPr>
          <w:rFonts w:ascii="Times New Roman" w:eastAsia="Calibri" w:hAnsi="Times New Roman" w:cs="Times New Roman"/>
          <w:b/>
          <w:lang w:eastAsia="lt-LT"/>
        </w:rPr>
        <w:t>.</w:t>
      </w:r>
      <w:r w:rsidRPr="007C704A">
        <w:rPr>
          <w:rFonts w:ascii="Times New Roman" w:eastAsia="Calibri" w:hAnsi="Times New Roman" w:cs="Times New Roman"/>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8367BB3" w14:textId="113CD8B7" w:rsidR="00BC330F" w:rsidRPr="007C704A" w:rsidRDefault="00BC330F" w:rsidP="00CD2D34">
      <w:pPr>
        <w:spacing w:after="0" w:line="276" w:lineRule="auto"/>
        <w:jc w:val="both"/>
        <w:rPr>
          <w:rFonts w:ascii="Times New Roman" w:eastAsia="Calibri" w:hAnsi="Times New Roman" w:cs="Times New Roman"/>
          <w:lang w:eastAsia="lt-LT"/>
        </w:rPr>
      </w:pPr>
      <w:r w:rsidRPr="007C704A">
        <w:rPr>
          <w:rFonts w:ascii="Times New Roman" w:eastAsia="Calibri" w:hAnsi="Times New Roman" w:cs="Times New Roman"/>
          <w:b/>
          <w:lang w:eastAsia="lt-LT"/>
        </w:rPr>
        <w:t>7.</w:t>
      </w:r>
      <w:r w:rsidR="009F65FB">
        <w:rPr>
          <w:rFonts w:ascii="Times New Roman" w:eastAsia="Calibri" w:hAnsi="Times New Roman" w:cs="Times New Roman"/>
          <w:b/>
          <w:lang w:eastAsia="lt-LT"/>
        </w:rPr>
        <w:t>6</w:t>
      </w:r>
      <w:r w:rsidRPr="007C704A">
        <w:rPr>
          <w:rFonts w:ascii="Times New Roman" w:eastAsia="Calibri" w:hAnsi="Times New Roman" w:cs="Times New Roman"/>
          <w:b/>
          <w:lang w:eastAsia="lt-LT"/>
        </w:rPr>
        <w:t>.1.</w:t>
      </w:r>
      <w:r w:rsidRPr="007C704A">
        <w:rPr>
          <w:rFonts w:ascii="Times New Roman" w:eastAsia="Calibri" w:hAnsi="Times New Roman" w:cs="Times New Roman"/>
          <w:lang w:eastAsia="lt-LT"/>
        </w:rPr>
        <w:t xml:space="preserve"> CVP IS pasiūlymo lango eilutėje „Prisegti dokumentai“ turi būti pateikta:</w:t>
      </w:r>
    </w:p>
    <w:p w14:paraId="44C4E0C1" w14:textId="0664EAD8" w:rsidR="00BC330F" w:rsidRPr="00C21BEF" w:rsidRDefault="009B35F5" w:rsidP="00C21BEF">
      <w:pPr>
        <w:spacing w:after="0" w:line="240" w:lineRule="auto"/>
        <w:ind w:firstLine="720"/>
        <w:jc w:val="right"/>
        <w:rPr>
          <w:rFonts w:ascii="Times New Roman" w:eastAsia="Calibri" w:hAnsi="Times New Roman" w:cs="Times New Roman"/>
          <w:b/>
          <w:i/>
          <w:lang w:eastAsia="lt-LT"/>
        </w:rPr>
      </w:pPr>
      <w:r w:rsidRPr="00C21BEF">
        <w:rPr>
          <w:rFonts w:ascii="Times New Roman" w:eastAsia="Calibri" w:hAnsi="Times New Roman" w:cs="Times New Roman"/>
          <w:b/>
          <w:i/>
          <w:lang w:eastAsia="lt-LT"/>
        </w:rPr>
        <w:t>2</w:t>
      </w:r>
      <w:r w:rsidR="00BC330F" w:rsidRPr="00C21BEF">
        <w:rPr>
          <w:rFonts w:ascii="Times New Roman" w:eastAsia="Calibri" w:hAnsi="Times New Roman" w:cs="Times New Roman"/>
          <w:b/>
          <w:i/>
          <w:lang w:eastAsia="lt-LT"/>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7C704A"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7C704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7C704A">
              <w:rPr>
                <w:rFonts w:ascii="Times New Roman" w:eastAsia="Arial Unicode MS" w:hAnsi="Times New Roman" w:cs="Times New Roman"/>
                <w:b/>
                <w:bdr w:val="none" w:sz="0" w:space="0" w:color="auto" w:frame="1"/>
                <w:lang w:eastAsia="lt-LT"/>
              </w:rPr>
              <w:t>Dokumentas</w:t>
            </w:r>
          </w:p>
        </w:tc>
      </w:tr>
      <w:tr w:rsidR="00BC330F" w:rsidRPr="007C704A"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0BE3E96D"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t>7.</w:t>
            </w:r>
            <w:r w:rsidR="009F65FB">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1894FE32" w:rsidR="00BC330F" w:rsidRPr="00E16C39" w:rsidRDefault="00BC330F" w:rsidP="00377E95">
            <w:pPr>
              <w:spacing w:after="0" w:line="240" w:lineRule="auto"/>
              <w:jc w:val="both"/>
              <w:rPr>
                <w:rFonts w:ascii="Times New Roman" w:eastAsia="Arial Unicode MS" w:hAnsi="Times New Roman" w:cs="Times New Roman"/>
                <w:b/>
                <w:bdr w:val="none" w:sz="0" w:space="0" w:color="auto" w:frame="1"/>
                <w:lang w:eastAsia="lt-LT"/>
              </w:rPr>
            </w:pPr>
            <w:r w:rsidRPr="00E16C39">
              <w:rPr>
                <w:rFonts w:ascii="Times New Roman" w:eastAsia="Arial Unicode MS" w:hAnsi="Times New Roman" w:cs="Times New Roman"/>
                <w:b/>
                <w:bdr w:val="none" w:sz="0" w:space="0" w:color="auto" w:frame="1"/>
                <w:lang w:eastAsia="lt-LT"/>
              </w:rPr>
              <w:t>Užpildyta pasiūlymo forma, parengta p</w:t>
            </w:r>
            <w:r w:rsidR="00377E95" w:rsidRPr="00E16C39">
              <w:rPr>
                <w:rFonts w:ascii="Times New Roman" w:eastAsia="Arial Unicode MS" w:hAnsi="Times New Roman" w:cs="Times New Roman"/>
                <w:b/>
                <w:bdr w:val="none" w:sz="0" w:space="0" w:color="auto" w:frame="1"/>
                <w:lang w:eastAsia="lt-LT"/>
              </w:rPr>
              <w:t xml:space="preserve">agal šių pirkimo sąlygų </w:t>
            </w:r>
            <w:r w:rsidR="00532688">
              <w:rPr>
                <w:rFonts w:ascii="Times New Roman" w:eastAsia="Arial Unicode MS" w:hAnsi="Times New Roman" w:cs="Times New Roman"/>
                <w:b/>
                <w:bdr w:val="none" w:sz="0" w:space="0" w:color="auto" w:frame="1"/>
                <w:lang w:eastAsia="lt-LT"/>
              </w:rPr>
              <w:t>2</w:t>
            </w:r>
            <w:r w:rsidR="00377E95" w:rsidRPr="00E16C39">
              <w:rPr>
                <w:rFonts w:ascii="Times New Roman" w:eastAsia="Arial Unicode MS" w:hAnsi="Times New Roman" w:cs="Times New Roman"/>
                <w:b/>
                <w:bdr w:val="none" w:sz="0" w:space="0" w:color="auto" w:frame="1"/>
                <w:lang w:eastAsia="lt-LT"/>
              </w:rPr>
              <w:t xml:space="preserve"> priedą </w:t>
            </w:r>
          </w:p>
        </w:tc>
      </w:tr>
      <w:tr w:rsidR="00BC330F" w:rsidRPr="007C704A"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34F4348C"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t>7.</w:t>
            </w:r>
            <w:r w:rsidR="009F65FB">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.1.2.</w:t>
            </w:r>
          </w:p>
        </w:tc>
        <w:tc>
          <w:tcPr>
            <w:tcW w:w="8678" w:type="dxa"/>
            <w:hideMark/>
          </w:tcPr>
          <w:p w14:paraId="163F4BF6" w14:textId="4F206A9D" w:rsidR="00BC330F" w:rsidRPr="00E16C39" w:rsidRDefault="00BC330F" w:rsidP="00BC330F">
            <w:pPr>
              <w:spacing w:after="0" w:line="240" w:lineRule="auto"/>
              <w:jc w:val="both"/>
              <w:rPr>
                <w:rFonts w:ascii="Times New Roman" w:eastAsia="Arial Unicode MS" w:hAnsi="Times New Roman" w:cs="Times New Roman"/>
                <w:bdr w:val="none" w:sz="0" w:space="0" w:color="auto" w:frame="1"/>
                <w:lang w:eastAsia="lt-LT"/>
              </w:rPr>
            </w:pPr>
            <w:r w:rsidRPr="00E16C39">
              <w:rPr>
                <w:rFonts w:ascii="Times New Roman" w:hAnsi="Times New Roman" w:cs="Times New Roman"/>
                <w:lang w:eastAsia="lt-LT"/>
              </w:rPr>
              <w:t>Jungtinės veiklos sutarti</w:t>
            </w:r>
            <w:r w:rsidR="0011492C" w:rsidRPr="00E16C39">
              <w:rPr>
                <w:rFonts w:ascii="Times New Roman" w:hAnsi="Times New Roman" w:cs="Times New Roman"/>
                <w:lang w:eastAsia="lt-LT"/>
              </w:rPr>
              <w:t xml:space="preserve">es kopija </w:t>
            </w:r>
            <w:r w:rsidRPr="00E16C39">
              <w:rPr>
                <w:rFonts w:ascii="Times New Roman" w:hAnsi="Times New Roman" w:cs="Times New Roman"/>
                <w:lang w:eastAsia="lt-LT"/>
              </w:rPr>
              <w:t xml:space="preserve">(jei  pasiūlymą teikia tiekėjų grupė, kuri yra sudariusi jungtinės veiklos sutartį) </w:t>
            </w:r>
            <w:r w:rsidRPr="00E16C39">
              <w:rPr>
                <w:rFonts w:ascii="Times New Roman" w:eastAsia="Calibri" w:hAnsi="Times New Roman" w:cs="Times New Roman"/>
                <w:lang w:eastAsia="lt-LT"/>
              </w:rPr>
              <w:t>(Pirkimų sąlygų 5 skyrių “Tiekėjų grupės dalyvavimas pirkimo procedūrose”).</w:t>
            </w:r>
            <w:r w:rsidRPr="00E16C39">
              <w:rPr>
                <w:rFonts w:ascii="Times New Roman" w:hAnsi="Times New Roman" w:cs="Times New Roman"/>
                <w:lang w:eastAsia="lt-LT"/>
              </w:rPr>
              <w:t xml:space="preserve"> </w:t>
            </w:r>
            <w:r w:rsidRPr="00E16C39">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7C704A"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26079CD5"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t>7.</w:t>
            </w:r>
            <w:r w:rsidR="009F65FB">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E16C3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E16C39">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BC330F" w:rsidRPr="007C704A"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0ACFAFF2"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t>7.</w:t>
            </w:r>
            <w:r w:rsidR="00627A32">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258D7093" w:rsidR="00BC330F" w:rsidRPr="00E16C39" w:rsidRDefault="00BC330F" w:rsidP="00BC330F">
            <w:pPr>
              <w:spacing w:after="0" w:line="240" w:lineRule="auto"/>
              <w:jc w:val="both"/>
              <w:rPr>
                <w:rFonts w:ascii="Times New Roman" w:eastAsia="Arial Unicode MS" w:hAnsi="Times New Roman" w:cs="Times New Roman"/>
                <w:bdr w:val="none" w:sz="0" w:space="0" w:color="auto" w:frame="1"/>
                <w:lang w:eastAsia="lt-LT"/>
              </w:rPr>
            </w:pPr>
            <w:r w:rsidRPr="00E16C39">
              <w:rPr>
                <w:rFonts w:ascii="Times New Roman" w:eastAsia="Arial Unicode MS" w:hAnsi="Times New Roman" w:cs="Times New Roman"/>
                <w:bdr w:val="none" w:sz="0" w:space="0" w:color="auto" w:frame="1"/>
                <w:lang w:eastAsia="lt-LT"/>
              </w:rPr>
              <w:t>Pirkimo sąlygų 7.</w:t>
            </w:r>
            <w:r w:rsidR="00627A32">
              <w:rPr>
                <w:rFonts w:ascii="Times New Roman" w:eastAsia="Arial Unicode MS" w:hAnsi="Times New Roman" w:cs="Times New Roman"/>
                <w:bdr w:val="none" w:sz="0" w:space="0" w:color="auto" w:frame="1"/>
                <w:lang w:eastAsia="lt-LT"/>
              </w:rPr>
              <w:t>5</w:t>
            </w:r>
            <w:r w:rsidRPr="00E16C39">
              <w:rPr>
                <w:rFonts w:ascii="Times New Roman" w:eastAsia="Arial Unicode MS" w:hAnsi="Times New Roman" w:cs="Times New Roman"/>
                <w:bdr w:val="none" w:sz="0" w:space="0" w:color="auto" w:frame="1"/>
                <w:lang w:eastAsia="lt-LT"/>
              </w:rPr>
              <w:t>. punkte nurodyti vertimai į lietuvių kalbą</w:t>
            </w:r>
          </w:p>
        </w:tc>
      </w:tr>
      <w:tr w:rsidR="00BC330F" w:rsidRPr="007C704A"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1B3B30D4"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Calibri" w:hAnsi="Times New Roman" w:cs="Times New Roman"/>
                <w:lang w:eastAsia="lt-LT"/>
              </w:rPr>
              <w:t>7.</w:t>
            </w:r>
            <w:r w:rsidR="00627A32">
              <w:rPr>
                <w:rFonts w:ascii="Times New Roman" w:eastAsia="Calibri" w:hAnsi="Times New Roman" w:cs="Times New Roman"/>
                <w:lang w:eastAsia="lt-LT"/>
              </w:rPr>
              <w:t>6</w:t>
            </w:r>
            <w:r w:rsidRPr="007C704A">
              <w:rPr>
                <w:rFonts w:ascii="Times New Roman" w:eastAsia="Calibri" w:hAnsi="Times New Roman" w:cs="Times New Roman"/>
                <w:lang w:eastAsia="lt-LT"/>
              </w:rPr>
              <w:t>.1.5.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0ADEADCB" w:rsidR="00BC330F" w:rsidRPr="00E16C39" w:rsidRDefault="00BC330F" w:rsidP="00BC330F">
            <w:pPr>
              <w:spacing w:after="0" w:line="240" w:lineRule="auto"/>
              <w:jc w:val="both"/>
              <w:rPr>
                <w:rFonts w:ascii="Times New Roman" w:eastAsia="Arial Unicode MS" w:hAnsi="Times New Roman" w:cs="Times New Roman"/>
                <w:b/>
                <w:bdr w:val="none" w:sz="0" w:space="0" w:color="auto" w:frame="1"/>
                <w:lang w:eastAsia="lt-LT"/>
              </w:rPr>
            </w:pPr>
            <w:r w:rsidRPr="00E16C39">
              <w:rPr>
                <w:rFonts w:ascii="Times New Roman" w:eastAsia="Calibri" w:hAnsi="Times New Roman" w:cs="Times New Roman"/>
                <w:b/>
                <w:lang w:eastAsia="lt-LT"/>
              </w:rPr>
              <w:t xml:space="preserve">Užpildytas EBVPD pagal pirkimo sąlygų </w:t>
            </w:r>
            <w:r w:rsidR="0005452B">
              <w:rPr>
                <w:rFonts w:ascii="Times New Roman" w:eastAsia="Calibri" w:hAnsi="Times New Roman" w:cs="Times New Roman"/>
                <w:b/>
                <w:lang w:eastAsia="lt-LT"/>
              </w:rPr>
              <w:t>3</w:t>
            </w:r>
            <w:r w:rsidRPr="00E16C39">
              <w:rPr>
                <w:rFonts w:ascii="Times New Roman" w:eastAsia="Calibri" w:hAnsi="Times New Roman" w:cs="Times New Roman"/>
                <w:b/>
                <w:lang w:eastAsia="lt-LT"/>
              </w:rPr>
              <w:t xml:space="preserve"> priede pateiktą formą</w:t>
            </w:r>
          </w:p>
        </w:tc>
      </w:tr>
      <w:tr w:rsidR="00BC330F" w:rsidRPr="007C704A"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79E005D8"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t>7.</w:t>
            </w:r>
            <w:r w:rsidR="00627A32">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w:t>
            </w:r>
            <w:r w:rsidR="004E5A12" w:rsidRPr="007C704A">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F53DF79" w:rsidR="00BC330F" w:rsidRPr="00E16C39" w:rsidRDefault="00377E95" w:rsidP="00C21BEF">
            <w:pPr>
              <w:tabs>
                <w:tab w:val="left" w:pos="8005"/>
              </w:tabs>
              <w:spacing w:after="0" w:line="276" w:lineRule="auto"/>
              <w:rPr>
                <w:rFonts w:ascii="Times New Roman" w:eastAsia="Calibri" w:hAnsi="Times New Roman" w:cs="Times New Roman"/>
                <w:b/>
                <w:bCs/>
                <w:lang w:eastAsia="lt-LT"/>
              </w:rPr>
            </w:pPr>
            <w:r w:rsidRPr="00E16C39">
              <w:rPr>
                <w:rFonts w:ascii="Times New Roman" w:eastAsia="Arial Unicode MS" w:hAnsi="Times New Roman" w:cs="Times New Roman"/>
                <w:b/>
                <w:bCs/>
                <w:bdr w:val="none" w:sz="0" w:space="0" w:color="auto" w:frame="1"/>
                <w:lang w:eastAsia="lt-LT"/>
              </w:rPr>
              <w:t>Techninėje specifikacijoje (Priedas Nr.</w:t>
            </w:r>
            <w:r w:rsidR="00527B20">
              <w:rPr>
                <w:rFonts w:ascii="Times New Roman" w:eastAsia="Arial Unicode MS" w:hAnsi="Times New Roman" w:cs="Times New Roman"/>
                <w:b/>
                <w:bCs/>
                <w:bdr w:val="none" w:sz="0" w:space="0" w:color="auto" w:frame="1"/>
                <w:lang w:eastAsia="lt-LT"/>
              </w:rPr>
              <w:t xml:space="preserve"> </w:t>
            </w:r>
            <w:r w:rsidR="00532688">
              <w:rPr>
                <w:rFonts w:ascii="Times New Roman" w:eastAsia="Arial Unicode MS" w:hAnsi="Times New Roman" w:cs="Times New Roman"/>
                <w:b/>
                <w:bCs/>
                <w:bdr w:val="none" w:sz="0" w:space="0" w:color="auto" w:frame="1"/>
                <w:lang w:eastAsia="lt-LT"/>
              </w:rPr>
              <w:t>1</w:t>
            </w:r>
            <w:r w:rsidRPr="00E16C39">
              <w:rPr>
                <w:rFonts w:ascii="Times New Roman" w:eastAsia="Arial Unicode MS" w:hAnsi="Times New Roman" w:cs="Times New Roman"/>
                <w:b/>
                <w:bCs/>
                <w:bdr w:val="none" w:sz="0" w:space="0" w:color="auto" w:frame="1"/>
                <w:lang w:eastAsia="lt-LT"/>
              </w:rPr>
              <w:t>) reikalaujami dokumentai</w:t>
            </w:r>
          </w:p>
        </w:tc>
      </w:tr>
      <w:tr w:rsidR="00BC330F" w:rsidRPr="007C704A"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599F6D8A"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lastRenderedPageBreak/>
              <w:t>7.</w:t>
            </w:r>
            <w:r w:rsidR="00527B20">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w:t>
            </w:r>
            <w:r w:rsidR="004E5A12" w:rsidRPr="007C704A">
              <w:rPr>
                <w:rFonts w:ascii="Times New Roman" w:eastAsia="Arial Unicode MS" w:hAnsi="Times New Roman" w:cs="Times New Roman"/>
                <w:bdr w:val="none" w:sz="0" w:space="0" w:color="auto" w:frame="1"/>
                <w:lang w:eastAsia="lt-LT"/>
              </w:rPr>
              <w:t>7</w:t>
            </w:r>
            <w:r w:rsidRPr="007C704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C21BE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C21BEF">
              <w:rPr>
                <w:rFonts w:ascii="Times New Roman" w:eastAsia="Calibri" w:hAnsi="Times New Roman" w:cs="Times New Roman"/>
                <w:bCs/>
              </w:rPr>
              <w:t>Pasiūlymo galiojimą užtikrinantis dokumentas (jei taikoma).</w:t>
            </w:r>
          </w:p>
        </w:tc>
      </w:tr>
      <w:tr w:rsidR="00BC330F" w:rsidRPr="007C704A"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6463429" w:rsidR="00BC330F" w:rsidRPr="007C704A"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dr w:val="none" w:sz="0" w:space="0" w:color="auto" w:frame="1"/>
                <w:lang w:eastAsia="lt-LT"/>
              </w:rPr>
              <w:t>7.</w:t>
            </w:r>
            <w:r w:rsidR="00527B20">
              <w:rPr>
                <w:rFonts w:ascii="Times New Roman" w:eastAsia="Arial Unicode MS" w:hAnsi="Times New Roman" w:cs="Times New Roman"/>
                <w:bdr w:val="none" w:sz="0" w:space="0" w:color="auto" w:frame="1"/>
                <w:lang w:eastAsia="lt-LT"/>
              </w:rPr>
              <w:t>6</w:t>
            </w:r>
            <w:r w:rsidRPr="007C704A">
              <w:rPr>
                <w:rFonts w:ascii="Times New Roman" w:eastAsia="Arial Unicode MS" w:hAnsi="Times New Roman" w:cs="Times New Roman"/>
                <w:bdr w:val="none" w:sz="0" w:space="0" w:color="auto" w:frame="1"/>
                <w:lang w:eastAsia="lt-LT"/>
              </w:rPr>
              <w:t>.1.</w:t>
            </w:r>
            <w:r w:rsidR="004E5A12" w:rsidRPr="007C704A">
              <w:rPr>
                <w:rFonts w:ascii="Times New Roman" w:eastAsia="Arial Unicode MS" w:hAnsi="Times New Roman" w:cs="Times New Roman"/>
                <w:bdr w:val="none" w:sz="0" w:space="0" w:color="auto" w:frame="1"/>
                <w:lang w:eastAsia="lt-LT"/>
              </w:rPr>
              <w:t>9</w:t>
            </w:r>
            <w:r w:rsidRPr="007C704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7C704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7C704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268227A8" w14:textId="77777777" w:rsidR="00BC330F" w:rsidRPr="007C704A" w:rsidRDefault="00BC330F" w:rsidP="00BC330F">
      <w:pPr>
        <w:spacing w:after="0" w:line="240" w:lineRule="auto"/>
        <w:jc w:val="both"/>
        <w:rPr>
          <w:rFonts w:ascii="Times New Roman" w:eastAsia="Calibri" w:hAnsi="Times New Roman" w:cs="Times New Roman"/>
          <w:b/>
          <w:i/>
        </w:rPr>
      </w:pPr>
    </w:p>
    <w:p w14:paraId="6A381EE9" w14:textId="227F3E5D" w:rsidR="00BC330F" w:rsidRPr="007C704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C704A">
        <w:rPr>
          <w:rFonts w:ascii="Times New Roman" w:eastAsia="Calibri" w:hAnsi="Times New Roman" w:cs="Times New Roman"/>
          <w:b/>
          <w:lang w:eastAsia="lt-LT"/>
        </w:rPr>
        <w:t>7.</w:t>
      </w:r>
      <w:r w:rsidR="00527B20">
        <w:rPr>
          <w:rFonts w:ascii="Times New Roman" w:eastAsia="Calibri" w:hAnsi="Times New Roman" w:cs="Times New Roman"/>
          <w:b/>
          <w:lang w:eastAsia="lt-LT"/>
        </w:rPr>
        <w:t>7</w:t>
      </w:r>
      <w:r w:rsidRPr="007C704A">
        <w:rPr>
          <w:rFonts w:ascii="Times New Roman" w:eastAsia="Calibri" w:hAnsi="Times New Roman" w:cs="Times New Roman"/>
          <w:b/>
          <w:lang w:eastAsia="lt-LT"/>
        </w:rPr>
        <w:t>.</w:t>
      </w:r>
      <w:r w:rsidRPr="007C704A">
        <w:rPr>
          <w:rFonts w:ascii="Times New Roman" w:eastAsia="Calibri" w:hAnsi="Times New Roman" w:cs="Times New Roman"/>
          <w:lang w:eastAsia="lt-LT"/>
        </w:rPr>
        <w:t xml:space="preserve"> </w:t>
      </w:r>
      <w:r w:rsidR="004E5A12" w:rsidRPr="007C704A">
        <w:rPr>
          <w:rFonts w:ascii="Times New Roman" w:eastAsia="Calibri" w:hAnsi="Times New Roman" w:cs="Times New Roman"/>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34C5916C" w:rsidR="00BC330F" w:rsidRPr="007C704A" w:rsidRDefault="00BC330F" w:rsidP="00377E95">
      <w:pPr>
        <w:widowControl w:val="0"/>
        <w:autoSpaceDE w:val="0"/>
        <w:autoSpaceDN w:val="0"/>
        <w:adjustRightInd w:val="0"/>
        <w:spacing w:after="0" w:line="276" w:lineRule="auto"/>
        <w:jc w:val="both"/>
        <w:rPr>
          <w:rFonts w:ascii="Times New Roman" w:eastAsia="Calibri" w:hAnsi="Times New Roman" w:cs="Times New Roman"/>
          <w:u w:val="single"/>
          <w:lang w:eastAsia="lt-LT"/>
        </w:rPr>
      </w:pPr>
      <w:r w:rsidRPr="007C704A">
        <w:rPr>
          <w:rFonts w:ascii="Times New Roman" w:eastAsia="Calibri" w:hAnsi="Times New Roman" w:cs="Times New Roman"/>
          <w:b/>
          <w:lang w:eastAsia="lt-LT"/>
        </w:rPr>
        <w:t>7.</w:t>
      </w:r>
      <w:r w:rsidR="00527B20">
        <w:rPr>
          <w:rFonts w:ascii="Times New Roman" w:eastAsia="Calibri" w:hAnsi="Times New Roman" w:cs="Times New Roman"/>
          <w:b/>
          <w:lang w:eastAsia="lt-LT"/>
        </w:rPr>
        <w:t>8</w:t>
      </w:r>
      <w:r w:rsidRPr="007C704A">
        <w:rPr>
          <w:rFonts w:ascii="Times New Roman" w:eastAsia="Calibri" w:hAnsi="Times New Roman" w:cs="Times New Roman"/>
          <w:b/>
          <w:lang w:eastAsia="lt-LT"/>
        </w:rPr>
        <w:t>.</w:t>
      </w:r>
      <w:r w:rsidRPr="007C704A">
        <w:rPr>
          <w:rFonts w:ascii="Times New Roman" w:eastAsia="Calibri" w:hAnsi="Times New Roman" w:cs="Times New Roman"/>
          <w:lang w:eastAsia="lt-LT"/>
        </w:rPr>
        <w:t xml:space="preserve"> </w:t>
      </w:r>
      <w:r w:rsidRPr="007C704A">
        <w:rPr>
          <w:rFonts w:ascii="Times New Roman" w:eastAsia="Calibri" w:hAnsi="Times New Roman" w:cs="Times New Roman"/>
        </w:rPr>
        <w:t>Pasiūlymą tiekėjas gali pateikti tik pilnai pirkimo objekto daliai, t. y. tiekėjas turi siūlyti visą nurodytą pirkimo objekto apimtį.</w:t>
      </w:r>
    </w:p>
    <w:p w14:paraId="4D8FB1A0" w14:textId="3AFEAC87" w:rsidR="00BC330F" w:rsidRPr="007C704A" w:rsidRDefault="00BC330F" w:rsidP="00377E95">
      <w:pPr>
        <w:widowControl w:val="0"/>
        <w:autoSpaceDE w:val="0"/>
        <w:autoSpaceDN w:val="0"/>
        <w:adjustRightInd w:val="0"/>
        <w:spacing w:after="0" w:line="276" w:lineRule="auto"/>
        <w:jc w:val="both"/>
        <w:rPr>
          <w:rFonts w:ascii="Times New Roman" w:eastAsia="Calibri" w:hAnsi="Times New Roman" w:cs="Times New Roman"/>
          <w:lang w:eastAsia="lt-LT"/>
        </w:rPr>
      </w:pPr>
      <w:r w:rsidRPr="007C704A">
        <w:rPr>
          <w:rFonts w:ascii="Times New Roman" w:eastAsia="Calibri" w:hAnsi="Times New Roman" w:cs="Times New Roman"/>
          <w:b/>
          <w:lang w:eastAsia="lt-LT"/>
        </w:rPr>
        <w:t>7.</w:t>
      </w:r>
      <w:r w:rsidR="00527B20">
        <w:rPr>
          <w:rFonts w:ascii="Times New Roman" w:eastAsia="Calibri" w:hAnsi="Times New Roman" w:cs="Times New Roman"/>
          <w:b/>
          <w:lang w:eastAsia="lt-LT"/>
        </w:rPr>
        <w:t>9</w:t>
      </w:r>
      <w:r w:rsidRPr="007C704A">
        <w:rPr>
          <w:rFonts w:ascii="Times New Roman" w:eastAsia="Calibri" w:hAnsi="Times New Roman" w:cs="Times New Roman"/>
          <w:lang w:eastAsia="lt-LT"/>
        </w:rPr>
        <w:t>. Tiekėjams nėra leidžiama pateikti alternatyvių pasiūlymų. Tiekėjui pateikus alternatyvų pasiūlymą, jo pasiūlymas ir alternatyvus pasiūlymas (alternatyvūs pasiūlymai) bus atmesti.</w:t>
      </w:r>
      <w:r w:rsidRPr="007C704A">
        <w:rPr>
          <w:rFonts w:ascii="Times New Roman" w:hAnsi="Times New Roman" w:cs="Times New Roman"/>
          <w:color w:val="000000"/>
        </w:rPr>
        <w:t xml:space="preserve"> </w:t>
      </w:r>
    </w:p>
    <w:p w14:paraId="7AB0E666" w14:textId="23B7108E" w:rsidR="00BC330F" w:rsidRPr="007C704A" w:rsidRDefault="00BC330F" w:rsidP="00527B20">
      <w:pPr>
        <w:widowControl w:val="0"/>
        <w:autoSpaceDE w:val="0"/>
        <w:autoSpaceDN w:val="0"/>
        <w:adjustRightInd w:val="0"/>
        <w:spacing w:after="0" w:line="276" w:lineRule="auto"/>
        <w:jc w:val="both"/>
        <w:rPr>
          <w:rFonts w:ascii="Times New Roman" w:eastAsia="Times New Roman" w:hAnsi="Times New Roman" w:cs="Times New Roman"/>
          <w:color w:val="000000"/>
          <w:lang w:eastAsia="lt-LT"/>
        </w:rPr>
      </w:pPr>
      <w:r w:rsidRPr="007C704A">
        <w:rPr>
          <w:rFonts w:ascii="Times New Roman" w:eastAsia="Calibri" w:hAnsi="Times New Roman" w:cs="Times New Roman"/>
          <w:b/>
          <w:lang w:eastAsia="lt-LT"/>
        </w:rPr>
        <w:t>7.</w:t>
      </w:r>
      <w:r w:rsidR="00527B20">
        <w:rPr>
          <w:rFonts w:ascii="Times New Roman" w:eastAsia="Calibri" w:hAnsi="Times New Roman" w:cs="Times New Roman"/>
          <w:b/>
          <w:lang w:eastAsia="lt-LT"/>
        </w:rPr>
        <w:t>10</w:t>
      </w:r>
      <w:r w:rsidRPr="007C704A">
        <w:rPr>
          <w:rFonts w:ascii="Times New Roman" w:eastAsia="Calibri" w:hAnsi="Times New Roman" w:cs="Times New Roman"/>
          <w:lang w:eastAsia="lt-LT"/>
        </w:rPr>
        <w:t xml:space="preserve">. </w:t>
      </w:r>
      <w:r w:rsidRPr="007C704A">
        <w:rPr>
          <w:rFonts w:ascii="Times New Roman" w:eastAsia="Calibri" w:hAnsi="Times New Roman" w:cs="Times New Roman"/>
          <w:color w:val="000000"/>
        </w:rPr>
        <w:t xml:space="preserve">Užšifruoti kainų pasiūlymai gali būti pateikiami (prisegami) iki pasiūlymų pateikimo termino pabaigos, taip pat kaip ir neužšifruoti kainų pasiūlymai (plačiau apie pasiūlymų šifravimą žr.: Pirkimo sąlygų </w:t>
      </w:r>
      <w:r w:rsidRPr="00E37E65">
        <w:rPr>
          <w:rFonts w:ascii="Times New Roman" w:eastAsia="Calibri" w:hAnsi="Times New Roman" w:cs="Times New Roman"/>
          <w:b/>
          <w:bCs/>
          <w:color w:val="000000"/>
        </w:rPr>
        <w:t>1</w:t>
      </w:r>
      <w:r w:rsidR="008E56BE">
        <w:rPr>
          <w:rFonts w:ascii="Times New Roman" w:eastAsia="Calibri" w:hAnsi="Times New Roman" w:cs="Times New Roman"/>
          <w:b/>
          <w:bCs/>
          <w:color w:val="000000"/>
        </w:rPr>
        <w:t>6</w:t>
      </w:r>
      <w:r w:rsidRPr="00E37E65">
        <w:rPr>
          <w:rFonts w:ascii="Times New Roman" w:eastAsia="Calibri" w:hAnsi="Times New Roman" w:cs="Times New Roman"/>
          <w:b/>
          <w:bCs/>
          <w:color w:val="000000"/>
        </w:rPr>
        <w:t xml:space="preserve"> skyriuje)</w:t>
      </w:r>
      <w:r w:rsidRPr="007C704A">
        <w:rPr>
          <w:rFonts w:ascii="Times New Roman" w:eastAsia="Calibri" w:hAnsi="Times New Roman" w:cs="Times New Roman"/>
          <w:color w:val="000000"/>
        </w:rPr>
        <w:t xml:space="preserve">. </w:t>
      </w:r>
    </w:p>
    <w:p w14:paraId="1C135026" w14:textId="3D86C2FB" w:rsidR="00302ACA" w:rsidRPr="001D74E7" w:rsidRDefault="004E5A12" w:rsidP="005A6095">
      <w:pPr>
        <w:spacing w:after="0" w:line="276" w:lineRule="auto"/>
        <w:jc w:val="both"/>
        <w:rPr>
          <w:rFonts w:ascii="Times New Roman" w:hAnsi="Times New Roman" w:cs="Times New Roman"/>
          <w:highlight w:val="yellow"/>
        </w:rPr>
      </w:pPr>
      <w:r w:rsidRPr="007C704A">
        <w:rPr>
          <w:rFonts w:ascii="Times New Roman" w:eastAsia="Calibri" w:hAnsi="Times New Roman" w:cs="Times New Roman"/>
          <w:b/>
          <w:lang w:eastAsia="lt-LT"/>
        </w:rPr>
        <w:t>7.11.</w:t>
      </w:r>
      <w:r w:rsidRPr="007C704A">
        <w:rPr>
          <w:rFonts w:ascii="Times New Roman" w:eastAsia="Calibri" w:hAnsi="Times New Roman" w:cs="Times New Roman"/>
          <w:lang w:eastAsia="lt-LT"/>
        </w:rPr>
        <w:t xml:space="preserve"> </w:t>
      </w:r>
      <w:r w:rsidR="00302ACA" w:rsidRPr="001D74E7">
        <w:rPr>
          <w:rFonts w:ascii="Times New Roman" w:hAnsi="Times New Roman" w:cs="Times New Roman"/>
        </w:rPr>
        <w:t xml:space="preserve">Tiekėjas pasiūlyme turi aiškiai nurodyti, kuri pasiūlymo informacija yra </w:t>
      </w:r>
      <w:r w:rsidR="00302ACA" w:rsidRPr="001D74E7">
        <w:rPr>
          <w:rFonts w:ascii="Times New Roman" w:hAnsi="Times New Roman" w:cs="Times New Roman"/>
          <w:b/>
          <w:bCs/>
        </w:rPr>
        <w:t>konfidenciali</w:t>
      </w:r>
      <w:r w:rsidR="00302ACA" w:rsidRPr="001D74E7">
        <w:rPr>
          <w:rFonts w:ascii="Times New Roman" w:hAnsi="Times New Roman" w:cs="Times New Roman"/>
        </w:rPr>
        <w:t xml:space="preserve">, vadovaujantis VPĮ 20 straipsniu. </w:t>
      </w:r>
      <w:r w:rsidR="001D74E7" w:rsidRPr="001D74E7">
        <w:rPr>
          <w:rFonts w:ascii="Times New Roman" w:eastAsia="Calibri" w:hAnsi="Times New Roman" w:cs="Times New Roman"/>
          <w:lang w:eastAsia="lt-LT"/>
        </w:rPr>
        <w:t xml:space="preserve">Konfidencialius dokumentus tiekėjas nurodo pasiūlymo formoje – </w:t>
      </w:r>
      <w:r w:rsidR="001D74E7" w:rsidRPr="001D74E7">
        <w:rPr>
          <w:rFonts w:ascii="Times New Roman" w:eastAsia="Calibri" w:hAnsi="Times New Roman" w:cs="Times New Roman"/>
          <w:u w:val="single"/>
          <w:lang w:eastAsia="lt-LT"/>
        </w:rPr>
        <w:t>konkurso sąlygų 2 priedo 3 p.</w:t>
      </w:r>
      <w:r w:rsidR="001D74E7" w:rsidRPr="001D74E7">
        <w:rPr>
          <w:rFonts w:ascii="Times New Roman" w:eastAsia="Calibri" w:hAnsi="Times New Roman" w:cs="Times New Roman"/>
          <w:lang w:eastAsia="lt-LT"/>
        </w:rPr>
        <w:t xml:space="preserve"> </w:t>
      </w:r>
      <w:r w:rsidR="00302ACA" w:rsidRPr="001D74E7">
        <w:rPr>
          <w:rFonts w:ascii="Times New Roman" w:eastAsia="Times New Roman" w:hAnsi="Times New Roman" w:cs="Times New Roman"/>
        </w:rPr>
        <w:t>Jei tokia informacija pasiūlyme nebus nurodyta, tuomet bus laikoma, kad bet kuri pateiktame pasiūlyme nurodyta informacija nėra konfidenciali.</w:t>
      </w:r>
      <w:r w:rsidR="00302ACA" w:rsidRPr="001D74E7">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00302ACA" w:rsidRPr="001D74E7">
        <w:rPr>
          <w:rFonts w:ascii="Times New Roman" w:hAnsi="Times New Roman" w:cs="Times New Roman"/>
          <w:color w:val="000000" w:themeColor="text1"/>
        </w:rPr>
        <w:t xml:space="preserve"> (kuris negali būti trumpesnis kaip  3 darbo dienos) </w:t>
      </w:r>
      <w:r w:rsidR="00302ACA" w:rsidRPr="001D74E7">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302ACA" w:rsidRPr="001D74E7">
        <w:rPr>
          <w:rFonts w:ascii="Times New Roman" w:hAnsi="Times New Roman" w:cs="Times New Roman"/>
          <w:shd w:val="clear" w:color="auto" w:fill="FFFFFF"/>
        </w:rPr>
        <w:t>pasiūlymo aspektų santrauką ir jų technines charakteristikas, taip, kad nebūtų galima nustatyti konfidencialios informacijos)</w:t>
      </w:r>
      <w:r w:rsidR="00302ACA" w:rsidRPr="001D74E7">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D2E3006" w14:textId="5041B9BB" w:rsidR="00BC330F" w:rsidRDefault="00BC330F" w:rsidP="005A6095">
      <w:pPr>
        <w:tabs>
          <w:tab w:val="left" w:pos="1134"/>
        </w:tabs>
        <w:spacing w:after="0" w:line="276" w:lineRule="auto"/>
        <w:jc w:val="both"/>
        <w:rPr>
          <w:rFonts w:ascii="Times New Roman" w:eastAsia="Calibri" w:hAnsi="Times New Roman" w:cs="Times New Roman"/>
        </w:rPr>
      </w:pPr>
      <w:r w:rsidRPr="00FB725D">
        <w:rPr>
          <w:rFonts w:ascii="Times New Roman" w:eastAsia="Calibri" w:hAnsi="Times New Roman"/>
          <w:b/>
          <w:lang w:eastAsia="lt-LT"/>
        </w:rPr>
        <w:t>7.12.</w:t>
      </w:r>
      <w:r w:rsidRPr="00FB725D">
        <w:rPr>
          <w:rFonts w:ascii="Times New Roman" w:eastAsia="Calibri" w:hAnsi="Times New Roman"/>
          <w:lang w:eastAsia="lt-LT"/>
        </w:rPr>
        <w:t xml:space="preserve"> </w:t>
      </w:r>
      <w:r w:rsidRPr="00FB725D">
        <w:rPr>
          <w:rFonts w:ascii="Times New Roman" w:eastAsia="Calibri" w:hAnsi="Times New Roman" w:cs="Times New Roman"/>
          <w:lang w:eastAsia="lt-LT"/>
        </w:rPr>
        <w:t xml:space="preserve">Pasiūlymuose nurodoma kaina pateikiama eurais, turi būti išreikšta ir apskaičiuota taip, kaip nurodyta šių konkurso sąlygų 2 priede. </w:t>
      </w:r>
      <w:r w:rsidR="00FB725D" w:rsidRPr="00FB725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FB725D" w:rsidRPr="00FB725D">
        <w:rPr>
          <w:rFonts w:ascii="Times New Roman" w:eastAsia="Arial" w:hAnsi="Times New Roman" w:cs="Times New Roman"/>
          <w:b/>
          <w:bCs/>
          <w:color w:val="000000" w:themeColor="text1"/>
        </w:rPr>
        <w:t xml:space="preserve"> </w:t>
      </w:r>
      <w:r w:rsidR="00FB725D" w:rsidRPr="00FB725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53531C">
        <w:rPr>
          <w:rFonts w:ascii="Times New Roman" w:eastAsia="Arial" w:hAnsi="Times New Roman" w:cs="Times New Roman"/>
          <w:color w:val="000000" w:themeColor="text1"/>
        </w:rPr>
        <w:t xml:space="preserve"> </w:t>
      </w:r>
    </w:p>
    <w:p w14:paraId="051C9A1A" w14:textId="6916BE0D" w:rsidR="004C6B1A" w:rsidRPr="004C6B1A" w:rsidRDefault="00BC330F" w:rsidP="00994570">
      <w:pPr>
        <w:spacing w:after="0"/>
        <w:contextualSpacing/>
        <w:jc w:val="both"/>
        <w:rPr>
          <w:rFonts w:ascii="Times New Roman" w:hAnsi="Times New Roman" w:cs="Times New Roman"/>
        </w:rPr>
      </w:pPr>
      <w:r w:rsidRPr="007C704A">
        <w:rPr>
          <w:rFonts w:ascii="Times New Roman" w:eastAsia="Calibri" w:hAnsi="Times New Roman" w:cs="Times New Roman"/>
          <w:b/>
          <w:lang w:eastAsia="lt-LT"/>
        </w:rPr>
        <w:lastRenderedPageBreak/>
        <w:t>7.13.</w:t>
      </w:r>
      <w:r w:rsidRPr="007C704A">
        <w:rPr>
          <w:rFonts w:ascii="Times New Roman" w:eastAsia="Calibri" w:hAnsi="Times New Roman" w:cs="Times New Roman"/>
          <w:lang w:eastAsia="lt-LT"/>
        </w:rPr>
        <w:t xml:space="preserve"> Pasiūlymas galioja jame tiekėjo nurodytą laiką</w:t>
      </w:r>
      <w:r w:rsidR="00924ACC">
        <w:rPr>
          <w:rFonts w:ascii="Times New Roman" w:eastAsia="Calibri" w:hAnsi="Times New Roman" w:cs="Times New Roman"/>
          <w:lang w:eastAsia="lt-LT"/>
        </w:rPr>
        <w:t>,</w:t>
      </w:r>
      <w:r w:rsidRPr="007C704A">
        <w:rPr>
          <w:rFonts w:ascii="Times New Roman" w:eastAsia="Calibri" w:hAnsi="Times New Roman" w:cs="Times New Roman"/>
          <w:lang w:eastAsia="lt-LT"/>
        </w:rPr>
        <w:t xml:space="preserve"> </w:t>
      </w:r>
      <w:r w:rsidR="00924ACC" w:rsidRPr="004C6B1A">
        <w:rPr>
          <w:rFonts w:ascii="Times New Roman" w:eastAsia="Calibri" w:hAnsi="Times New Roman" w:cs="Times New Roman"/>
          <w:b/>
          <w:lang w:eastAsia="lt-LT"/>
        </w:rPr>
        <w:t>tačiau</w:t>
      </w:r>
      <w:r w:rsidRPr="004C6B1A">
        <w:rPr>
          <w:rFonts w:ascii="Times New Roman" w:eastAsia="Calibri" w:hAnsi="Times New Roman" w:cs="Times New Roman"/>
          <w:b/>
          <w:lang w:eastAsia="lt-LT"/>
        </w:rPr>
        <w:t xml:space="preserve"> ne trumpiau nei </w:t>
      </w:r>
      <w:r w:rsidR="004C6B1A" w:rsidRPr="004C6B1A">
        <w:rPr>
          <w:rFonts w:ascii="Times New Roman" w:hAnsi="Times New Roman" w:cs="Times New Roman"/>
          <w:b/>
        </w:rPr>
        <w:t>3 mėnesius</w:t>
      </w:r>
      <w:r w:rsidR="004C6B1A" w:rsidRPr="004C6B1A">
        <w:rPr>
          <w:rFonts w:ascii="Times New Roman" w:hAnsi="Times New Roman" w:cs="Times New Roman"/>
        </w:rPr>
        <w:t xml:space="preserve"> </w:t>
      </w:r>
      <w:r w:rsidR="00994570" w:rsidRPr="00E97322">
        <w:rPr>
          <w:rFonts w:ascii="Times New Roman" w:eastAsia="Calibri" w:hAnsi="Times New Roman" w:cs="Times New Roman"/>
          <w:b/>
          <w:iCs/>
          <w:lang w:eastAsia="lt-LT"/>
        </w:rPr>
        <w:t>nuo pasiūlymų pateikimo galutinio termino pabaigos</w:t>
      </w:r>
      <w:r w:rsidR="004C6B1A" w:rsidRPr="004C6B1A">
        <w:rPr>
          <w:rFonts w:ascii="Times New Roman" w:hAnsi="Times New Roman" w:cs="Times New Roman"/>
        </w:rPr>
        <w:t>. Jeigu pasiūlyme nenurodytas jo galiojimo laikas, laikoma, kad pasiūlymas galioja tiek, kiek nustatyta pirkimo dokumentuose.</w:t>
      </w:r>
    </w:p>
    <w:p w14:paraId="697EEEBE" w14:textId="094C29EE" w:rsidR="006E0359" w:rsidRPr="006E0359" w:rsidRDefault="006E0359" w:rsidP="00994570">
      <w:pPr>
        <w:pStyle w:val="ListParagraph"/>
        <w:numPr>
          <w:ilvl w:val="1"/>
          <w:numId w:val="10"/>
        </w:numPr>
        <w:tabs>
          <w:tab w:val="left" w:pos="1276"/>
        </w:tabs>
        <w:spacing w:line="276" w:lineRule="auto"/>
        <w:ind w:left="0" w:firstLine="0"/>
        <w:jc w:val="both"/>
        <w:rPr>
          <w:rFonts w:ascii="Times New Roman" w:hAnsi="Times New Roman"/>
          <w:sz w:val="22"/>
          <w:szCs w:val="22"/>
        </w:rPr>
      </w:pPr>
      <w:r w:rsidRPr="006E0359">
        <w:rPr>
          <w:rFonts w:ascii="Times New Roman" w:hAnsi="Times New Roman"/>
          <w:sz w:val="22"/>
          <w:szCs w:val="22"/>
        </w:rPr>
        <w:t xml:space="preserve">Perkančioji organizacija turi teisę prašyti, kad tiekėjai pratęstų pasiūlymų galiojimą iki konkrečiai nurodyto termino. </w:t>
      </w:r>
    </w:p>
    <w:p w14:paraId="4599EE67" w14:textId="38DE5538" w:rsidR="006E0359" w:rsidRPr="005E5D0F" w:rsidRDefault="006E0359" w:rsidP="00A62AF3">
      <w:pPr>
        <w:pStyle w:val="ListParagraph"/>
        <w:numPr>
          <w:ilvl w:val="1"/>
          <w:numId w:val="10"/>
        </w:numPr>
        <w:tabs>
          <w:tab w:val="left" w:pos="1276"/>
        </w:tabs>
        <w:spacing w:after="160" w:line="276" w:lineRule="auto"/>
        <w:ind w:left="0" w:firstLine="0"/>
        <w:jc w:val="both"/>
        <w:rPr>
          <w:rFonts w:ascii="Times New Roman" w:hAnsi="Times New Roman"/>
          <w:sz w:val="22"/>
          <w:szCs w:val="22"/>
        </w:rPr>
      </w:pPr>
      <w:r w:rsidRPr="005E5D0F">
        <w:rPr>
          <w:rFonts w:ascii="Times New Roman" w:hAnsi="Times New Roman"/>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28EA69F" w14:textId="77777777" w:rsidR="006E0359" w:rsidRPr="00057B21" w:rsidRDefault="006E0359" w:rsidP="00A62AF3">
      <w:pPr>
        <w:pStyle w:val="ListParagraph"/>
        <w:numPr>
          <w:ilvl w:val="1"/>
          <w:numId w:val="10"/>
        </w:numPr>
        <w:spacing w:after="160" w:line="276" w:lineRule="auto"/>
        <w:ind w:left="0" w:firstLine="0"/>
        <w:jc w:val="both"/>
        <w:rPr>
          <w:rFonts w:ascii="Times New Roman" w:hAnsi="Times New Roman"/>
          <w:sz w:val="22"/>
          <w:szCs w:val="22"/>
        </w:rPr>
      </w:pPr>
      <w:r w:rsidRPr="00057B21">
        <w:rPr>
          <w:rFonts w:ascii="Times New Roman" w:hAnsi="Times New Roman"/>
          <w:sz w:val="22"/>
          <w:szCs w:val="22"/>
        </w:rPr>
        <w:t>Pasiūlyme kaina nurodoma eurais</w:t>
      </w:r>
      <w:r w:rsidRPr="00057B21">
        <w:rPr>
          <w:rFonts w:ascii="Times New Roman" w:eastAsia="Calibri" w:hAnsi="Times New Roman"/>
          <w:sz w:val="22"/>
          <w:szCs w:val="22"/>
        </w:rPr>
        <w:t>.</w:t>
      </w:r>
      <w:r w:rsidRPr="00057B21">
        <w:rPr>
          <w:rFonts w:ascii="Times New Roman" w:hAnsi="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8E7C98" w14:textId="1EAD2DDC" w:rsidR="00BC330F" w:rsidRDefault="00BC330F" w:rsidP="00BC330F">
      <w:pPr>
        <w:spacing w:after="0" w:line="240" w:lineRule="auto"/>
        <w:jc w:val="center"/>
        <w:rPr>
          <w:rFonts w:ascii="Times New Roman" w:eastAsia="Calibri" w:hAnsi="Times New Roman" w:cs="Times New Roman"/>
          <w:b/>
          <w:lang w:eastAsia="lt-LT"/>
        </w:rPr>
      </w:pPr>
      <w:r w:rsidRPr="007C704A">
        <w:rPr>
          <w:rFonts w:ascii="Times New Roman" w:eastAsia="Calibri" w:hAnsi="Times New Roman" w:cs="Times New Roman"/>
          <w:b/>
          <w:lang w:eastAsia="lt-LT"/>
        </w:rPr>
        <w:t xml:space="preserve">8. PASIŪLYMŲ GALIOJIMO UŽTIKRINIMAS </w:t>
      </w:r>
    </w:p>
    <w:p w14:paraId="74C517E0" w14:textId="77777777" w:rsidR="00C21BEF" w:rsidRPr="007C704A" w:rsidRDefault="00C21BEF" w:rsidP="00BC330F">
      <w:pPr>
        <w:spacing w:after="0" w:line="240" w:lineRule="auto"/>
        <w:jc w:val="center"/>
        <w:rPr>
          <w:rFonts w:ascii="Times New Roman" w:eastAsia="Calibri" w:hAnsi="Times New Roman" w:cs="Times New Roman"/>
          <w:b/>
          <w:lang w:eastAsia="lt-LT"/>
        </w:rPr>
      </w:pPr>
    </w:p>
    <w:p w14:paraId="2270BD52" w14:textId="2BD7ED11" w:rsidR="000D2FF0" w:rsidRPr="000D2FF0" w:rsidRDefault="00BC330F" w:rsidP="000D2FF0">
      <w:pPr>
        <w:jc w:val="both"/>
        <w:rPr>
          <w:rFonts w:ascii="Times New Roman" w:eastAsia="Calibri" w:hAnsi="Times New Roman"/>
          <w:lang w:eastAsia="lt-LT"/>
        </w:rPr>
      </w:pPr>
      <w:r w:rsidRPr="007C704A">
        <w:rPr>
          <w:rFonts w:ascii="Times New Roman" w:eastAsia="Calibri" w:hAnsi="Times New Roman" w:cs="Times New Roman"/>
          <w:b/>
          <w:lang w:eastAsia="lt-LT"/>
        </w:rPr>
        <w:t>8.1.</w:t>
      </w:r>
      <w:r w:rsidRPr="007C704A">
        <w:rPr>
          <w:rFonts w:ascii="Times New Roman" w:eastAsia="Calibri" w:hAnsi="Times New Roman" w:cs="Times New Roman"/>
          <w:lang w:eastAsia="lt-LT"/>
        </w:rPr>
        <w:t xml:space="preserve"> </w:t>
      </w:r>
      <w:r w:rsidR="000D2FF0" w:rsidRPr="000D2FF0">
        <w:rPr>
          <w:rFonts w:ascii="Times New Roman" w:hAnsi="Times New Roman"/>
          <w:lang w:eastAsia="lt-LT"/>
        </w:rPr>
        <w:t>Perkančioji organizacija nereikalauja užtikrinti pasiūlymo galiojimą</w:t>
      </w:r>
      <w:r w:rsidR="008F3B00">
        <w:rPr>
          <w:rFonts w:ascii="Times New Roman" w:hAnsi="Times New Roman"/>
          <w:lang w:eastAsia="lt-LT"/>
        </w:rPr>
        <w:t xml:space="preserve"> dokumentu</w:t>
      </w:r>
      <w:r w:rsidR="000D2FF0" w:rsidRPr="000D2FF0">
        <w:rPr>
          <w:rFonts w:ascii="Times New Roman" w:hAnsi="Times New Roman"/>
          <w:lang w:eastAsia="lt-LT"/>
        </w:rPr>
        <w:t>, tačiau pasilieka teisę kreiptis į teismą dėl žalos, atsiradusios dėl to, kad pasiūlymo galiojimo laikotarpiu tiekėjas pakeičia ar atšaukia savo pasiūlymą ar pirkimo laimėtojas atsisako sudaryti sutartį, atlyginimo.</w:t>
      </w:r>
    </w:p>
    <w:p w14:paraId="75FB191A" w14:textId="77777777" w:rsidR="00BC330F" w:rsidRPr="007C704A" w:rsidRDefault="00BC330F" w:rsidP="00C21BEF">
      <w:pPr>
        <w:spacing w:after="0" w:line="276" w:lineRule="auto"/>
        <w:jc w:val="center"/>
        <w:rPr>
          <w:rFonts w:ascii="Times New Roman" w:eastAsia="Calibri" w:hAnsi="Times New Roman" w:cs="Times New Roman"/>
          <w:lang w:eastAsia="lt-LT"/>
        </w:rPr>
      </w:pPr>
      <w:r w:rsidRPr="007C704A">
        <w:rPr>
          <w:rFonts w:ascii="Times New Roman" w:eastAsia="Calibri" w:hAnsi="Times New Roman" w:cs="Times New Roman"/>
          <w:b/>
          <w:lang w:eastAsia="lt-LT"/>
        </w:rPr>
        <w:t>9. KONKURSO SĄLYGŲ PAAIŠKINIMAS IR PATIKSLINIMAS</w:t>
      </w:r>
    </w:p>
    <w:p w14:paraId="3CFF024A" w14:textId="77777777" w:rsidR="00BC330F" w:rsidRPr="007C704A" w:rsidRDefault="00BC330F" w:rsidP="00C21BEF">
      <w:pPr>
        <w:spacing w:after="0" w:line="276" w:lineRule="auto"/>
        <w:jc w:val="both"/>
        <w:rPr>
          <w:rFonts w:ascii="Times New Roman" w:eastAsia="Calibri" w:hAnsi="Times New Roman" w:cs="Times New Roman"/>
          <w:lang w:eastAsia="lt-LT"/>
        </w:rPr>
      </w:pPr>
    </w:p>
    <w:p w14:paraId="79792523" w14:textId="3FD8AAE1" w:rsidR="00B464CB" w:rsidRPr="007C704A" w:rsidRDefault="00B464CB" w:rsidP="00C21BEF">
      <w:pPr>
        <w:spacing w:after="0" w:line="276" w:lineRule="auto"/>
        <w:jc w:val="both"/>
        <w:rPr>
          <w:rFonts w:ascii="Times New Roman" w:eastAsia="Times New Roman" w:hAnsi="Times New Roman" w:cs="Times New Roman"/>
        </w:rPr>
      </w:pPr>
      <w:r w:rsidRPr="007C704A">
        <w:rPr>
          <w:rFonts w:ascii="Times New Roman" w:eastAsia="Times New Roman" w:hAnsi="Times New Roman" w:cs="Times New Roman"/>
          <w:b/>
        </w:rPr>
        <w:t>9.1.</w:t>
      </w:r>
      <w:r w:rsidRPr="007C704A">
        <w:rPr>
          <w:rFonts w:ascii="Times New Roman" w:eastAsia="Times New Roman" w:hAnsi="Times New Roman" w:cs="Times New Roman"/>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394C9B">
        <w:rPr>
          <w:rFonts w:ascii="Times New Roman" w:eastAsia="Times New Roman" w:hAnsi="Times New Roman" w:cs="Times New Roman"/>
          <w:b/>
        </w:rPr>
        <w:t xml:space="preserve">ne vėliau kaip likus </w:t>
      </w:r>
      <w:r w:rsidR="00CB07A0" w:rsidRPr="00394C9B">
        <w:rPr>
          <w:rFonts w:ascii="Times New Roman" w:eastAsia="Times New Roman" w:hAnsi="Times New Roman" w:cs="Times New Roman"/>
          <w:b/>
        </w:rPr>
        <w:t>6</w:t>
      </w:r>
      <w:r w:rsidRPr="00394C9B">
        <w:rPr>
          <w:rFonts w:ascii="Times New Roman" w:eastAsia="Times New Roman" w:hAnsi="Times New Roman" w:cs="Times New Roman"/>
          <w:b/>
        </w:rPr>
        <w:t xml:space="preserve"> dienoms iki pasiūlymų pateikimo termino pabaigos</w:t>
      </w:r>
      <w:r w:rsidRPr="00394C9B">
        <w:rPr>
          <w:rFonts w:ascii="Times New Roman" w:eastAsia="Times New Roman" w:hAnsi="Times New Roman" w:cs="Times New Roman"/>
        </w:rPr>
        <w:t>. Tiekėjai turėtų būti aktyvūs ir pateikti klausimus ar paprašyti paaiškinti</w:t>
      </w:r>
      <w:r w:rsidRPr="007C704A">
        <w:rPr>
          <w:rFonts w:ascii="Times New Roman" w:eastAsia="Times New Roman" w:hAnsi="Times New Roman" w:cs="Times New Roman"/>
        </w:rPr>
        <w:t xml:space="preserve"> konkurso sąlygas iš karto jas išanalizavę, atsižvelgdami į tai, kad, pasibaigus pasiūlymų pateikimo terminui, pasiūlymo turinio keisti nebus galima. </w:t>
      </w:r>
    </w:p>
    <w:p w14:paraId="6BBAB2E1" w14:textId="18C162B7" w:rsidR="00231729" w:rsidRPr="00ED4AB7" w:rsidRDefault="00231729" w:rsidP="00ED4AB7">
      <w:pPr>
        <w:spacing w:after="0" w:line="276" w:lineRule="auto"/>
        <w:jc w:val="both"/>
        <w:rPr>
          <w:rFonts w:ascii="Times New Roman" w:eastAsia="Times New Roman" w:hAnsi="Times New Roman" w:cs="Times New Roman"/>
        </w:rPr>
      </w:pPr>
      <w:r w:rsidRPr="007C704A">
        <w:rPr>
          <w:rFonts w:ascii="Times New Roman" w:eastAsia="Times New Roman" w:hAnsi="Times New Roman" w:cs="Times New Roman"/>
          <w:b/>
        </w:rPr>
        <w:t>9.2.</w:t>
      </w:r>
      <w:r w:rsidRPr="007C704A">
        <w:rPr>
          <w:rFonts w:ascii="Times New Roman" w:eastAsia="Times New Roman" w:hAnsi="Times New Roman" w:cs="Times New Roman"/>
        </w:rPr>
        <w:t xml:space="preserve"> </w:t>
      </w:r>
      <w:bookmarkStart w:id="5" w:name="_Hlk136353989"/>
      <w:r w:rsidR="00ED4AB7" w:rsidRPr="00ED4AB7">
        <w:rPr>
          <w:rFonts w:ascii="Times New Roman" w:hAnsi="Times New Roman" w:cs="Times New Roman"/>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843AE9">
        <w:rPr>
          <w:rFonts w:ascii="Times New Roman" w:hAnsi="Times New Roman" w:cs="Times New Roman"/>
        </w:rPr>
        <w:t>.</w:t>
      </w:r>
      <w:r w:rsidR="00CE0FC5">
        <w:rPr>
          <w:rFonts w:ascii="Times New Roman" w:hAnsi="Times New Roman" w:cs="Times New Roman"/>
        </w:rPr>
        <w:t xml:space="preserve"> </w:t>
      </w:r>
      <w:bookmarkEnd w:id="5"/>
    </w:p>
    <w:p w14:paraId="746D616A" w14:textId="77777777" w:rsidR="00231729" w:rsidRPr="007C704A" w:rsidRDefault="00231729" w:rsidP="00C21BEF">
      <w:pPr>
        <w:spacing w:after="0" w:line="276" w:lineRule="auto"/>
        <w:jc w:val="both"/>
        <w:rPr>
          <w:rFonts w:ascii="Times New Roman" w:eastAsia="Times New Roman" w:hAnsi="Times New Roman" w:cs="Times New Roman"/>
          <w:i/>
        </w:rPr>
      </w:pPr>
      <w:r w:rsidRPr="007C704A">
        <w:rPr>
          <w:rFonts w:ascii="Times New Roman" w:eastAsia="Times New Roman" w:hAnsi="Times New Roman" w:cs="Times New Roman"/>
          <w:b/>
        </w:rPr>
        <w:t>9.3.</w:t>
      </w:r>
      <w:r w:rsidRPr="007C704A">
        <w:rPr>
          <w:rFonts w:ascii="Times New Roman" w:eastAsia="Times New Roman" w:hAnsi="Times New Roman" w:cs="Times New Roman"/>
        </w:rPr>
        <w:t xml:space="preserve"> Atsakydama į kiekvieną tiekėjo CVP IS susirašinėjimo priemonėmis pateiktą prašymą paaiškinti konkurso sąlygas, jeigu jis buvo pateiktas nepasibaigus šių konkurso sąlygų </w:t>
      </w:r>
      <w:r w:rsidRPr="00394C9B">
        <w:rPr>
          <w:rFonts w:ascii="Times New Roman" w:eastAsia="Times New Roman" w:hAnsi="Times New Roman" w:cs="Times New Roman"/>
          <w:b/>
          <w:bCs/>
        </w:rPr>
        <w:t>9.1</w:t>
      </w:r>
      <w:r w:rsidRPr="007C704A">
        <w:rPr>
          <w:rFonts w:ascii="Times New Roman" w:eastAsia="Times New Roman" w:hAnsi="Times New Roman" w:cs="Times New Roman"/>
        </w:rPr>
        <w:t xml:space="preserve"> punkte nurodytam terminui, arba aiškindama, tikslindama konkurso sąlygas savo iniciatyva, perkančioji organizacija turi paaiškinimus, patikslinimus paskelbti CVP IS bei teikti tik CVP IS priemonėmis prie pirkimo prisijungusiems tiekėjams, </w:t>
      </w:r>
      <w:r w:rsidRPr="007C704A">
        <w:rPr>
          <w:rFonts w:ascii="Times New Roman" w:eastAsia="Times New Roman" w:hAnsi="Times New Roman" w:cs="Times New Roman"/>
          <w:b/>
        </w:rPr>
        <w:t>ne vėliau kaip likus 4 dienoms iki pasiūlymų pateikimo termino pabaigos</w:t>
      </w:r>
      <w:r w:rsidRPr="007C704A">
        <w:rPr>
          <w:rFonts w:ascii="Times New Roman" w:eastAsia="Times New Roman" w:hAnsi="Times New Roman" w:cs="Times New Roman"/>
        </w:rPr>
        <w:t>.</w:t>
      </w:r>
      <w:r w:rsidRPr="007C704A">
        <w:rPr>
          <w:rFonts w:ascii="Times New Roman" w:hAnsi="Times New Roman" w:cs="Times New Roman"/>
        </w:rPr>
        <w:t xml:space="preserve"> </w:t>
      </w:r>
      <w:r w:rsidRPr="007C704A">
        <w:rPr>
          <w:rFonts w:ascii="Times New Roman" w:eastAsia="Times New Roman" w:hAnsi="Times New Roman" w:cs="Times New Roman"/>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7C704A" w:rsidRDefault="00231729" w:rsidP="00C21BEF">
      <w:pPr>
        <w:spacing w:after="0" w:line="276" w:lineRule="auto"/>
        <w:jc w:val="both"/>
        <w:rPr>
          <w:rFonts w:ascii="Times New Roman" w:eastAsia="Times New Roman" w:hAnsi="Times New Roman" w:cs="Times New Roman"/>
        </w:rPr>
      </w:pPr>
      <w:r w:rsidRPr="007C704A">
        <w:rPr>
          <w:rFonts w:ascii="Times New Roman" w:eastAsia="Times New Roman" w:hAnsi="Times New Roman" w:cs="Times New Roman"/>
          <w:b/>
        </w:rPr>
        <w:t>9.4.</w:t>
      </w:r>
      <w:r w:rsidRPr="007C704A">
        <w:rPr>
          <w:rFonts w:ascii="Times New Roman" w:eastAsia="Times New Roman" w:hAnsi="Times New Roman" w:cs="Times New Roman"/>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7C704A" w:rsidRDefault="00231729" w:rsidP="00C21BEF">
      <w:pPr>
        <w:spacing w:after="0" w:line="276" w:lineRule="auto"/>
        <w:jc w:val="both"/>
        <w:rPr>
          <w:rFonts w:ascii="Times New Roman" w:eastAsia="Times New Roman" w:hAnsi="Times New Roman" w:cs="Times New Roman"/>
        </w:rPr>
      </w:pPr>
      <w:r w:rsidRPr="007C704A">
        <w:rPr>
          <w:rFonts w:ascii="Times New Roman" w:eastAsia="Times New Roman" w:hAnsi="Times New Roman" w:cs="Times New Roman"/>
          <w:b/>
        </w:rPr>
        <w:lastRenderedPageBreak/>
        <w:t>9.5.</w:t>
      </w:r>
      <w:r w:rsidRPr="007C704A">
        <w:rPr>
          <w:rFonts w:ascii="Times New Roman" w:eastAsia="Times New Roman" w:hAnsi="Times New Roman" w:cs="Times New Roman"/>
        </w:rPr>
        <w:t xml:space="preserve"> Perkančioji organizacija nerengs susitikimų su tiekėjais dėl pirkimo dokumentų paaiškinimo.</w:t>
      </w:r>
    </w:p>
    <w:p w14:paraId="7F641BC1" w14:textId="77777777" w:rsidR="00231729" w:rsidRPr="007C704A" w:rsidRDefault="00231729" w:rsidP="00C21BEF">
      <w:pPr>
        <w:spacing w:after="0" w:line="276" w:lineRule="auto"/>
        <w:jc w:val="both"/>
        <w:rPr>
          <w:rFonts w:ascii="Times New Roman" w:eastAsia="Times New Roman" w:hAnsi="Times New Roman" w:cs="Times New Roman"/>
        </w:rPr>
      </w:pPr>
      <w:r w:rsidRPr="007C704A">
        <w:rPr>
          <w:rFonts w:ascii="Times New Roman" w:eastAsia="Times New Roman" w:hAnsi="Times New Roman" w:cs="Times New Roman"/>
          <w:b/>
        </w:rPr>
        <w:t>9.6.</w:t>
      </w:r>
      <w:r w:rsidRPr="007C704A">
        <w:rPr>
          <w:rFonts w:ascii="Times New Roman" w:eastAsia="Times New Roman" w:hAnsi="Times New Roman" w:cs="Times New Roman"/>
        </w:rPr>
        <w:t xml:space="preserve"> Tuo atveju, kai tikslinama skelbime apie pirkimą paskelbta informacija, perkančioji organizacija nustatyta tvarka paskelbia klaidų ištaisymo skelbimą.</w:t>
      </w:r>
    </w:p>
    <w:p w14:paraId="3E89C1C3" w14:textId="77777777" w:rsidR="00231729" w:rsidRPr="007C704A" w:rsidRDefault="00231729" w:rsidP="00C21BEF">
      <w:pPr>
        <w:widowControl w:val="0"/>
        <w:tabs>
          <w:tab w:val="left" w:pos="993"/>
        </w:tabs>
        <w:autoSpaceDE w:val="0"/>
        <w:autoSpaceDN w:val="0"/>
        <w:adjustRightInd w:val="0"/>
        <w:spacing w:after="0" w:line="276" w:lineRule="auto"/>
        <w:jc w:val="both"/>
        <w:rPr>
          <w:rFonts w:ascii="Times New Roman" w:eastAsia="Times New Roman" w:hAnsi="Times New Roman" w:cs="Times New Roman"/>
          <w:lang w:eastAsia="lt-LT"/>
        </w:rPr>
      </w:pPr>
      <w:r w:rsidRPr="007C704A">
        <w:rPr>
          <w:rFonts w:ascii="Times New Roman" w:eastAsia="Times New Roman" w:hAnsi="Times New Roman" w:cs="Times New Roman"/>
          <w:b/>
          <w:lang w:eastAsia="lt-LT"/>
        </w:rPr>
        <w:t>9.7.</w:t>
      </w:r>
      <w:r w:rsidRPr="007C704A">
        <w:rPr>
          <w:rFonts w:ascii="Times New Roman" w:eastAsia="Times New Roman" w:hAnsi="Times New Roman" w:cs="Times New Roman"/>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7C704A" w:rsidRDefault="00231729" w:rsidP="00C21BEF">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7C704A">
        <w:rPr>
          <w:rFonts w:ascii="Times New Roman" w:eastAsia="Times New Roman" w:hAnsi="Times New Roman" w:cs="Times New Roman"/>
          <w:b/>
          <w:lang w:eastAsia="lt-LT"/>
        </w:rPr>
        <w:t>9.7.1.</w:t>
      </w:r>
      <w:r w:rsidRPr="007C704A">
        <w:rPr>
          <w:rFonts w:ascii="Times New Roman" w:eastAsia="Times New Roman" w:hAnsi="Times New Roman" w:cs="Times New Roman"/>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015CDEF1" w14:textId="77777777" w:rsidR="00231729" w:rsidRPr="007C704A" w:rsidRDefault="00231729" w:rsidP="00C21BEF">
      <w:pPr>
        <w:widowControl w:val="0"/>
        <w:tabs>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7C704A">
        <w:rPr>
          <w:rFonts w:ascii="Times New Roman" w:eastAsia="Times New Roman" w:hAnsi="Times New Roman" w:cs="Times New Roman"/>
          <w:b/>
          <w:lang w:eastAsia="lt-LT"/>
        </w:rPr>
        <w:t>9.7.2.</w:t>
      </w:r>
      <w:r w:rsidRPr="007C704A">
        <w:rPr>
          <w:rFonts w:ascii="Times New Roman" w:eastAsia="Times New Roman" w:hAnsi="Times New Roman" w:cs="Times New Roman"/>
          <w:lang w:eastAsia="lt-LT"/>
        </w:rPr>
        <w:t xml:space="preserve"> jeigu buvo padaryta reikšmingų pirkimo dokumentų pakeitimų. </w:t>
      </w:r>
    </w:p>
    <w:p w14:paraId="62E18782" w14:textId="77777777" w:rsidR="00231729" w:rsidRPr="007C704A" w:rsidRDefault="00231729" w:rsidP="00C21BEF">
      <w:pPr>
        <w:widowControl w:val="0"/>
        <w:tabs>
          <w:tab w:val="left" w:pos="993"/>
          <w:tab w:val="left" w:pos="1134"/>
        </w:tabs>
        <w:autoSpaceDE w:val="0"/>
        <w:autoSpaceDN w:val="0"/>
        <w:adjustRightInd w:val="0"/>
        <w:spacing w:after="0" w:line="276" w:lineRule="auto"/>
        <w:jc w:val="both"/>
        <w:rPr>
          <w:rFonts w:ascii="Times New Roman" w:eastAsia="Times New Roman" w:hAnsi="Times New Roman" w:cs="Times New Roman"/>
          <w:lang w:eastAsia="lt-LT"/>
        </w:rPr>
      </w:pPr>
      <w:r w:rsidRPr="007C704A">
        <w:rPr>
          <w:rFonts w:ascii="Times New Roman" w:eastAsia="Times New Roman" w:hAnsi="Times New Roman" w:cs="Times New Roman"/>
          <w:b/>
          <w:lang w:eastAsia="lt-LT"/>
        </w:rPr>
        <w:t>9.8.</w:t>
      </w:r>
      <w:r w:rsidRPr="007C704A">
        <w:rPr>
          <w:rFonts w:ascii="Times New Roman" w:eastAsia="Times New Roman" w:hAnsi="Times New Roman" w:cs="Times New Roman"/>
          <w:lang w:eastAsia="lt-LT"/>
        </w:rPr>
        <w:t xml:space="preserve"> Jeigu papildomos informacijos nebuvo paprašyta laiku arba ji neturi esminės įtakos pasiūlymų parengimui, komisija pasiūlymų pateikimo termino nepratęsia. </w:t>
      </w:r>
    </w:p>
    <w:p w14:paraId="1C6EA07D" w14:textId="281B8454" w:rsidR="00BC330F" w:rsidRPr="007C704A" w:rsidRDefault="00231729" w:rsidP="00C21BEF">
      <w:pPr>
        <w:widowControl w:val="0"/>
        <w:tabs>
          <w:tab w:val="left" w:pos="993"/>
        </w:tabs>
        <w:autoSpaceDE w:val="0"/>
        <w:autoSpaceDN w:val="0"/>
        <w:adjustRightInd w:val="0"/>
        <w:spacing w:after="0" w:line="276" w:lineRule="auto"/>
        <w:jc w:val="both"/>
        <w:rPr>
          <w:rFonts w:ascii="Times New Roman" w:eastAsia="Times New Roman" w:hAnsi="Times New Roman" w:cs="Times New Roman"/>
          <w:lang w:eastAsia="lt-LT"/>
        </w:rPr>
      </w:pPr>
      <w:r w:rsidRPr="007C704A">
        <w:rPr>
          <w:rFonts w:ascii="Times New Roman" w:eastAsia="Times New Roman" w:hAnsi="Times New Roman" w:cs="Times New Roman"/>
          <w:b/>
          <w:lang w:eastAsia="lt-LT"/>
        </w:rPr>
        <w:t>9.9.</w:t>
      </w:r>
      <w:r w:rsidRPr="007C704A">
        <w:rPr>
          <w:rFonts w:ascii="Times New Roman" w:eastAsia="Times New Roman" w:hAnsi="Times New Roman" w:cs="Times New Roman"/>
          <w:lang w:eastAsia="lt-LT"/>
        </w:rPr>
        <w:t xml:space="preserve"> Pranešimus apie pasiūlymų pateikimo termino nukėlimą komisija taip pat paskelbia CVP IS ir išsiunčia prie pirkimo prisijungusiems tiekėjams.</w:t>
      </w:r>
      <w:r w:rsidRPr="007C704A">
        <w:rPr>
          <w:rFonts w:ascii="Times New Roman" w:eastAsia="Times New Roman" w:hAnsi="Times New Roman" w:cs="Times New Roman"/>
          <w:i/>
          <w:lang w:eastAsia="lt-LT"/>
        </w:rPr>
        <w:t xml:space="preserve"> </w:t>
      </w:r>
    </w:p>
    <w:p w14:paraId="1B6B6B1D" w14:textId="77777777" w:rsidR="00C5551A" w:rsidRPr="007C704A" w:rsidRDefault="00C5551A" w:rsidP="00BC330F">
      <w:pPr>
        <w:spacing w:after="0" w:line="240" w:lineRule="auto"/>
        <w:ind w:firstLine="720"/>
        <w:jc w:val="center"/>
        <w:rPr>
          <w:rFonts w:ascii="Times New Roman" w:eastAsia="Calibri" w:hAnsi="Times New Roman" w:cs="Times New Roman"/>
          <w:b/>
          <w:lang w:eastAsia="lt-LT"/>
        </w:rPr>
      </w:pPr>
    </w:p>
    <w:p w14:paraId="01F18939" w14:textId="1011F186" w:rsidR="00BC330F" w:rsidRPr="007C704A" w:rsidRDefault="00BC330F" w:rsidP="00BC330F">
      <w:pPr>
        <w:spacing w:after="0" w:line="240" w:lineRule="auto"/>
        <w:ind w:firstLine="720"/>
        <w:jc w:val="center"/>
        <w:rPr>
          <w:rFonts w:ascii="Times New Roman" w:eastAsia="Calibri" w:hAnsi="Times New Roman" w:cs="Times New Roman"/>
          <w:b/>
          <w:lang w:eastAsia="lt-LT"/>
        </w:rPr>
      </w:pPr>
      <w:r w:rsidRPr="007C704A">
        <w:rPr>
          <w:rFonts w:ascii="Times New Roman" w:eastAsia="Calibri" w:hAnsi="Times New Roman" w:cs="Times New Roman"/>
          <w:b/>
          <w:lang w:eastAsia="lt-LT"/>
        </w:rPr>
        <w:t>10. SUSIPAŽINIMO SU PASIŪLYMAIS PROCEDŪROS</w:t>
      </w:r>
    </w:p>
    <w:p w14:paraId="2A2A0296" w14:textId="77777777" w:rsidR="00BC330F" w:rsidRPr="007C704A" w:rsidRDefault="00BC330F" w:rsidP="00BC330F">
      <w:pPr>
        <w:spacing w:after="0" w:line="240" w:lineRule="auto"/>
        <w:ind w:firstLine="720"/>
        <w:jc w:val="both"/>
        <w:rPr>
          <w:rFonts w:ascii="Times New Roman" w:eastAsia="Calibri" w:hAnsi="Times New Roman" w:cs="Times New Roman"/>
          <w:lang w:eastAsia="lt-LT"/>
        </w:rPr>
      </w:pPr>
    </w:p>
    <w:p w14:paraId="28B1F4C9" w14:textId="44E1A671" w:rsidR="00BC330F" w:rsidRPr="006133AB" w:rsidRDefault="00BC330F" w:rsidP="00431696">
      <w:pPr>
        <w:spacing w:after="0" w:line="276" w:lineRule="auto"/>
        <w:jc w:val="both"/>
        <w:rPr>
          <w:rFonts w:ascii="Times New Roman" w:hAnsi="Times New Roman" w:cs="Times New Roman"/>
        </w:rPr>
      </w:pPr>
      <w:r w:rsidRPr="006133AB">
        <w:rPr>
          <w:rFonts w:ascii="Times New Roman" w:hAnsi="Times New Roman" w:cs="Times New Roman"/>
          <w:b/>
        </w:rPr>
        <w:t>10.1.</w:t>
      </w:r>
      <w:r w:rsidRPr="006133AB">
        <w:rPr>
          <w:rFonts w:ascii="Times New Roman" w:hAnsi="Times New Roman" w:cs="Times New Roman"/>
        </w:rPr>
        <w:t xml:space="preserve"> </w:t>
      </w:r>
      <w:r w:rsidR="00DD6477" w:rsidRPr="006133AB">
        <w:rPr>
          <w:rFonts w:ascii="Times New Roman" w:hAnsi="Times New Roman" w:cs="Times New Roman"/>
        </w:rPr>
        <w:t xml:space="preserve">Pasiūlymų pateikimo terminas nurodytas skelbime apie pirkimą. Pradinis susipažinimas su CVP IS priemonėmis gautais pasiūlymais pradedamas ne anksčiau nei po </w:t>
      </w:r>
      <w:r w:rsidR="00100DD0" w:rsidRPr="006133AB">
        <w:rPr>
          <w:rFonts w:ascii="Times New Roman" w:hAnsi="Times New Roman" w:cs="Times New Roman"/>
          <w:b/>
          <w:bCs/>
        </w:rPr>
        <w:t>30</w:t>
      </w:r>
      <w:r w:rsidR="00DD6477" w:rsidRPr="006133AB">
        <w:rPr>
          <w:rFonts w:ascii="Times New Roman" w:hAnsi="Times New Roman" w:cs="Times New Roman"/>
          <w:b/>
          <w:bCs/>
        </w:rPr>
        <w:t xml:space="preserve"> minučių</w:t>
      </w:r>
      <w:r w:rsidR="00DD6477" w:rsidRPr="006133AB">
        <w:rPr>
          <w:rFonts w:ascii="Times New Roman" w:hAnsi="Times New Roman" w:cs="Times New Roman"/>
        </w:rPr>
        <w:t xml:space="preserve"> po pasiūlymų pateikimo termino pabaigos.</w:t>
      </w:r>
    </w:p>
    <w:p w14:paraId="75C1EA77" w14:textId="77777777" w:rsidR="00DD6477" w:rsidRPr="006133AB" w:rsidRDefault="00DD6477" w:rsidP="00431696">
      <w:pPr>
        <w:spacing w:after="0" w:line="276" w:lineRule="auto"/>
        <w:jc w:val="both"/>
        <w:rPr>
          <w:rFonts w:ascii="Times New Roman" w:hAnsi="Times New Roman" w:cs="Times New Roman"/>
        </w:rPr>
      </w:pPr>
      <w:r w:rsidRPr="006133AB">
        <w:rPr>
          <w:rFonts w:ascii="Times New Roman" w:hAnsi="Times New Roman" w:cs="Times New Roman"/>
          <w:b/>
        </w:rPr>
        <w:t>10.2.</w:t>
      </w:r>
      <w:r w:rsidRPr="006133AB">
        <w:rPr>
          <w:rFonts w:ascii="Times New Roman" w:hAnsi="Times New Roman" w:cs="Times New Roman"/>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0ADB8285" w14:textId="4519B8E3" w:rsidR="00BC330F" w:rsidRPr="00B92849" w:rsidRDefault="00BC330F" w:rsidP="00431696">
      <w:pPr>
        <w:spacing w:after="0" w:line="276" w:lineRule="auto"/>
        <w:jc w:val="both"/>
        <w:rPr>
          <w:rFonts w:ascii="Times New Roman" w:hAnsi="Times New Roman" w:cs="Times New Roman"/>
        </w:rPr>
      </w:pPr>
      <w:r w:rsidRPr="006133AB">
        <w:rPr>
          <w:rFonts w:ascii="Times New Roman" w:hAnsi="Times New Roman" w:cs="Times New Roman"/>
          <w:b/>
        </w:rPr>
        <w:t>10.3.</w:t>
      </w:r>
      <w:r w:rsidRPr="006133AB">
        <w:rPr>
          <w:rFonts w:ascii="Times New Roman" w:hAnsi="Times New Roman" w:cs="Times New Roman"/>
        </w:rPr>
        <w:t xml:space="preserve"> </w:t>
      </w:r>
      <w:r w:rsidR="00074C67" w:rsidRPr="00B92849">
        <w:rPr>
          <w:rFonts w:ascii="Times New Roman" w:hAnsi="Times New Roman" w:cs="Times New Roman"/>
          <w:color w:val="000000" w:themeColor="text1"/>
        </w:rPr>
        <w:t xml:space="preserve">Perkančioji organizacija ekonomiškai naudingiausią pasiūlymą išrenka pagal tiekėjo pasiūlyme nurodytą kainą, kuri turi būti apskaičiuota ir nurodyta taip, kaip reikalaujama </w:t>
      </w:r>
      <w:bookmarkStart w:id="6" w:name="_Hlk91157291"/>
      <w:r w:rsidR="00074C67" w:rsidRPr="00B92849">
        <w:rPr>
          <w:rFonts w:ascii="Times New Roman" w:hAnsi="Times New Roman" w:cs="Times New Roman"/>
          <w:color w:val="000000" w:themeColor="text1"/>
        </w:rPr>
        <w:t>pirkimo sąlygų priede [2]</w:t>
      </w:r>
      <w:bookmarkEnd w:id="6"/>
      <w:r w:rsidR="00074C67" w:rsidRPr="00B92849">
        <w:rPr>
          <w:rFonts w:ascii="Times New Roman" w:hAnsi="Times New Roman" w:cs="Times New Roman"/>
          <w:color w:val="000000" w:themeColor="text1"/>
        </w:rPr>
        <w:t>.</w:t>
      </w:r>
    </w:p>
    <w:p w14:paraId="5A0B92D8" w14:textId="3492089E" w:rsidR="00E97484" w:rsidRPr="00B92849" w:rsidRDefault="00BC330F" w:rsidP="00431696">
      <w:pPr>
        <w:spacing w:after="0" w:line="276" w:lineRule="auto"/>
        <w:jc w:val="both"/>
        <w:rPr>
          <w:rFonts w:ascii="Times New Roman" w:hAnsi="Times New Roman"/>
          <w:iCs/>
        </w:rPr>
      </w:pPr>
      <w:r w:rsidRPr="00B92849">
        <w:rPr>
          <w:rFonts w:ascii="Times New Roman" w:hAnsi="Times New Roman" w:cs="Times New Roman"/>
        </w:rPr>
        <w:t>10.</w:t>
      </w:r>
      <w:r w:rsidR="00E97484" w:rsidRPr="00B92849">
        <w:rPr>
          <w:rFonts w:ascii="Times New Roman" w:hAnsi="Times New Roman" w:cs="Times New Roman"/>
        </w:rPr>
        <w:t>4.</w:t>
      </w:r>
      <w:r w:rsidR="00E97484" w:rsidRPr="00B92849">
        <w:rPr>
          <w:rFonts w:cstheme="minorHAnsi"/>
          <w:color w:val="000000" w:themeColor="text1"/>
        </w:rPr>
        <w:t xml:space="preserve"> </w:t>
      </w:r>
      <w:r w:rsidR="00E97484" w:rsidRPr="00B92849">
        <w:rPr>
          <w:rFonts w:ascii="Times New Roman" w:hAnsi="Times New Roman"/>
        </w:rPr>
        <w:t xml:space="preserve">Laimėjusiu pasiūlymu galės būti pripažintas tik 1 (vienas) ekonomiškai naudingiausias pasiūlymas, esantis pasiūlymų eilės pirmojoje vietoje. </w:t>
      </w:r>
    </w:p>
    <w:p w14:paraId="2C187149" w14:textId="2F916E26" w:rsidR="006133AB" w:rsidRPr="006133AB" w:rsidRDefault="00BC330F" w:rsidP="00431696">
      <w:pPr>
        <w:spacing w:after="0" w:line="276" w:lineRule="auto"/>
        <w:jc w:val="both"/>
        <w:rPr>
          <w:rFonts w:ascii="Times New Roman" w:hAnsi="Times New Roman" w:cs="Times New Roman"/>
          <w:bCs/>
        </w:rPr>
      </w:pPr>
      <w:r w:rsidRPr="006133AB">
        <w:rPr>
          <w:rFonts w:ascii="Times New Roman" w:hAnsi="Times New Roman" w:cs="Times New Roman"/>
          <w:b/>
        </w:rPr>
        <w:t>10.</w:t>
      </w:r>
      <w:r w:rsidR="00E97484">
        <w:rPr>
          <w:rFonts w:ascii="Times New Roman" w:hAnsi="Times New Roman" w:cs="Times New Roman"/>
          <w:b/>
        </w:rPr>
        <w:t>5</w:t>
      </w:r>
      <w:r w:rsidRPr="006133AB">
        <w:rPr>
          <w:rFonts w:ascii="Times New Roman" w:hAnsi="Times New Roman" w:cs="Times New Roman"/>
          <w:b/>
        </w:rPr>
        <w:t>.</w:t>
      </w:r>
      <w:r w:rsidRPr="006133AB">
        <w:rPr>
          <w:rFonts w:ascii="Times New Roman" w:hAnsi="Times New Roman" w:cs="Times New Roman"/>
        </w:rPr>
        <w:t xml:space="preserve"> </w:t>
      </w:r>
      <w:r w:rsidR="006133AB" w:rsidRPr="006133AB">
        <w:rPr>
          <w:rFonts w:ascii="Times New Roman" w:hAnsi="Times New Roman" w:cs="Times New Roman"/>
          <w:color w:val="000000"/>
          <w:shd w:val="clear" w:color="auto" w:fill="FFFFFF"/>
        </w:rPr>
        <w:t>Tiekėjai ir (ar) jų įgaliotieji atstovai susipažįstant su elektroninėmis priemonėmis pateiktais pasiūlymais nedalyvauja.</w:t>
      </w:r>
    </w:p>
    <w:p w14:paraId="0878AE06" w14:textId="77777777" w:rsidR="00BC330F" w:rsidRPr="007C704A" w:rsidRDefault="00BC330F" w:rsidP="00BC330F">
      <w:pPr>
        <w:spacing w:after="0" w:line="240" w:lineRule="auto"/>
        <w:ind w:firstLine="720"/>
        <w:jc w:val="center"/>
        <w:rPr>
          <w:rFonts w:ascii="Times New Roman" w:eastAsia="Calibri" w:hAnsi="Times New Roman" w:cs="Times New Roman"/>
          <w:b/>
          <w:spacing w:val="-8"/>
          <w:lang w:eastAsia="lt-LT"/>
        </w:rPr>
      </w:pPr>
    </w:p>
    <w:p w14:paraId="18B8C638" w14:textId="1BD084B2" w:rsidR="00BC330F" w:rsidRDefault="00BC330F" w:rsidP="00BC330F">
      <w:pPr>
        <w:spacing w:after="0" w:line="240" w:lineRule="auto"/>
        <w:ind w:firstLine="720"/>
        <w:jc w:val="center"/>
        <w:rPr>
          <w:rFonts w:ascii="Times New Roman" w:eastAsia="Calibri" w:hAnsi="Times New Roman" w:cs="Times New Roman"/>
          <w:b/>
          <w:lang w:eastAsia="lt-LT"/>
        </w:rPr>
      </w:pPr>
      <w:r w:rsidRPr="007C704A">
        <w:rPr>
          <w:rFonts w:ascii="Times New Roman" w:eastAsia="Calibri" w:hAnsi="Times New Roman" w:cs="Times New Roman"/>
          <w:b/>
          <w:spacing w:val="-8"/>
          <w:lang w:eastAsia="lt-LT"/>
        </w:rPr>
        <w:t xml:space="preserve">11. PASIŪLYMŲ </w:t>
      </w:r>
      <w:r w:rsidR="00397958">
        <w:rPr>
          <w:rFonts w:ascii="Times New Roman" w:eastAsia="Calibri" w:hAnsi="Times New Roman" w:cs="Times New Roman"/>
          <w:b/>
          <w:lang w:eastAsia="lt-LT"/>
        </w:rPr>
        <w:t>VERTINIMAS</w:t>
      </w:r>
      <w:r w:rsidRPr="007C704A">
        <w:rPr>
          <w:rFonts w:ascii="Times New Roman" w:eastAsia="Calibri" w:hAnsi="Times New Roman" w:cs="Times New Roman"/>
          <w:b/>
          <w:lang w:eastAsia="lt-LT"/>
        </w:rPr>
        <w:t xml:space="preserve"> IR PASIŪLYMŲ ATMETIMO PRIEŽASTYS</w:t>
      </w:r>
    </w:p>
    <w:p w14:paraId="5DB232F9" w14:textId="77777777" w:rsidR="00AD5D63" w:rsidRDefault="00AD5D63" w:rsidP="00BC330F">
      <w:pPr>
        <w:spacing w:after="0" w:line="240" w:lineRule="auto"/>
        <w:ind w:firstLine="720"/>
        <w:jc w:val="center"/>
        <w:rPr>
          <w:rFonts w:ascii="Times New Roman" w:eastAsia="Calibri" w:hAnsi="Times New Roman" w:cs="Times New Roman"/>
          <w:b/>
          <w:lang w:eastAsia="lt-LT"/>
        </w:rPr>
      </w:pPr>
    </w:p>
    <w:p w14:paraId="306F1C19" w14:textId="5604C483" w:rsidR="00072721" w:rsidRPr="007C704A" w:rsidRDefault="00BC330F" w:rsidP="00072721">
      <w:pPr>
        <w:widowControl w:val="0"/>
        <w:autoSpaceDE w:val="0"/>
        <w:autoSpaceDN w:val="0"/>
        <w:adjustRightInd w:val="0"/>
        <w:spacing w:after="0" w:line="276" w:lineRule="auto"/>
        <w:jc w:val="both"/>
        <w:rPr>
          <w:rFonts w:ascii="Times New Roman" w:eastAsia="Calibri" w:hAnsi="Times New Roman" w:cs="Times New Roman"/>
          <w:lang w:eastAsia="lt-LT"/>
        </w:rPr>
      </w:pPr>
      <w:r w:rsidRPr="00FD155F">
        <w:rPr>
          <w:rFonts w:ascii="Times New Roman" w:hAnsi="Times New Roman" w:cs="Times New Roman"/>
          <w:b/>
          <w:lang w:eastAsia="lt-LT"/>
        </w:rPr>
        <w:t>11.1.</w:t>
      </w:r>
      <w:r w:rsidR="00CF3856" w:rsidRPr="00FD155F">
        <w:rPr>
          <w:rFonts w:ascii="Times New Roman" w:hAnsi="Times New Roman" w:cs="Times New Roman"/>
        </w:rPr>
        <w:t xml:space="preserve"> </w:t>
      </w:r>
      <w:r w:rsidR="00DA4FAB" w:rsidRPr="00FD155F">
        <w:rPr>
          <w:rFonts w:ascii="Times New Roman" w:hAnsi="Times New Roman" w:cs="Times New Roman"/>
        </w:rPr>
        <w:t>Perkančioji organizacija pasiūlymus vertina ir pasiūlymų eilę sudaro pagal kriterijus ir tvarką, nurodytą pirkimo sąlygose.</w:t>
      </w:r>
      <w:r w:rsidR="00A26F05" w:rsidRPr="00FD155F">
        <w:rPr>
          <w:rFonts w:ascii="Times New Roman" w:hAnsi="Times New Roman" w:cs="Times New Roman"/>
        </w:rPr>
        <w:t xml:space="preserve"> </w:t>
      </w:r>
      <w:r w:rsidR="00A26F05" w:rsidRPr="00FD155F">
        <w:rPr>
          <w:rFonts w:ascii="Times New Roman" w:eastAsia="Calibri" w:hAnsi="Times New Roman" w:cs="Times New Roman"/>
        </w:rPr>
        <w:t>Pasiūlyme nurodyta kaina bus vertinama eurais.</w:t>
      </w:r>
      <w:r w:rsidR="00072721">
        <w:rPr>
          <w:rFonts w:ascii="Times New Roman" w:eastAsia="Calibri" w:hAnsi="Times New Roman" w:cs="Times New Roman"/>
        </w:rPr>
        <w:t xml:space="preserve"> </w:t>
      </w:r>
      <w:r w:rsidR="00A96675" w:rsidRPr="0007491A">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pirkimo sąlygų </w:t>
      </w:r>
      <w:r w:rsidR="00616BF3">
        <w:rPr>
          <w:rFonts w:ascii="Times New Roman" w:hAnsi="Times New Roman" w:cs="Times New Roman"/>
          <w:shd w:val="clear" w:color="auto" w:fill="FFFFFF"/>
        </w:rPr>
        <w:t>2</w:t>
      </w:r>
      <w:r w:rsidR="00A96675" w:rsidRPr="008516C4">
        <w:rPr>
          <w:rFonts w:ascii="Times New Roman" w:eastAsia="Calibri" w:hAnsi="Times New Roman" w:cs="Times New Roman"/>
        </w:rPr>
        <w:t xml:space="preserve"> </w:t>
      </w:r>
      <w:r w:rsidR="00A96675" w:rsidRPr="0007491A">
        <w:rPr>
          <w:rFonts w:ascii="Times New Roman" w:eastAsia="Calibri" w:hAnsi="Times New Roman" w:cs="Times New Roman"/>
        </w:rPr>
        <w:t>priede</w:t>
      </w:r>
      <w:r w:rsidR="00072721" w:rsidRPr="007C704A">
        <w:rPr>
          <w:rFonts w:ascii="Times New Roman" w:eastAsia="Calibri" w:hAnsi="Times New Roman" w:cs="Times New Roman"/>
        </w:rPr>
        <w:t xml:space="preserve">. </w:t>
      </w:r>
      <w:r w:rsidR="00072721" w:rsidRPr="007C704A">
        <w:rPr>
          <w:rFonts w:ascii="Times New Roman" w:eastAsia="Calibri" w:hAnsi="Times New Roman" w:cs="Times New Roman"/>
          <w:b/>
          <w:u w:val="single"/>
          <w:lang w:eastAsia="lt-LT"/>
        </w:rPr>
        <w:t>Pasiūlymai pagal kainą bus vertinami lyginant bendrą pasiūlymo kainą eurais su PVM pirkimo objektui ar atskiroms pirkimo objekto dalims (jeigu pirkimas skaidomas į dalis)</w:t>
      </w:r>
      <w:r w:rsidR="00072721" w:rsidRPr="007C704A">
        <w:rPr>
          <w:rFonts w:ascii="Times New Roman" w:eastAsia="Calibri" w:hAnsi="Times New Roman" w:cs="Times New Roman"/>
          <w:lang w:eastAsia="lt-LT"/>
        </w:rPr>
        <w:t>.</w:t>
      </w:r>
    </w:p>
    <w:p w14:paraId="54077A79" w14:textId="77777777" w:rsidR="00017931" w:rsidRPr="00FD155F" w:rsidRDefault="00017931" w:rsidP="00FD155F">
      <w:pPr>
        <w:spacing w:after="0" w:line="276" w:lineRule="auto"/>
        <w:jc w:val="both"/>
        <w:rPr>
          <w:rFonts w:ascii="Times New Roman" w:hAnsi="Times New Roman" w:cs="Times New Roman"/>
        </w:rPr>
      </w:pPr>
      <w:r w:rsidRPr="00FD155F">
        <w:rPr>
          <w:rFonts w:ascii="Times New Roman" w:hAnsi="Times New Roman" w:cs="Times New Roman"/>
          <w:b/>
          <w:bCs/>
        </w:rPr>
        <w:t>11.2</w:t>
      </w:r>
      <w:r w:rsidRPr="00FD155F">
        <w:rPr>
          <w:rFonts w:ascii="Times New Roman" w:hAnsi="Times New Roman" w:cs="Times New Roman"/>
        </w:rPr>
        <w:t xml:space="preserve">. Pasiūlymus vertins Komisija. Pasiūlymų techniniams duomenims įvertinti gali būti pasitelkti ekspertai (vertinamo objekto žinovai). Pasiūlymai bus vertinami tiekėjams ir (ar) jų įgaliotiesiems atstovams nedalyvaujant. </w:t>
      </w:r>
    </w:p>
    <w:p w14:paraId="5BCEBE93" w14:textId="3FF15FA8" w:rsidR="00017931" w:rsidRPr="00FD155F" w:rsidRDefault="00017931" w:rsidP="00A62AF3">
      <w:pPr>
        <w:pStyle w:val="ListParagraph"/>
        <w:numPr>
          <w:ilvl w:val="1"/>
          <w:numId w:val="19"/>
        </w:numPr>
        <w:tabs>
          <w:tab w:val="left" w:pos="1418"/>
        </w:tabs>
        <w:spacing w:line="276" w:lineRule="auto"/>
        <w:ind w:left="0" w:firstLine="0"/>
        <w:jc w:val="both"/>
        <w:rPr>
          <w:rFonts w:ascii="Times New Roman" w:hAnsi="Times New Roman"/>
          <w:sz w:val="22"/>
          <w:szCs w:val="22"/>
        </w:rPr>
      </w:pPr>
      <w:r w:rsidRPr="00FD155F">
        <w:rPr>
          <w:rFonts w:ascii="Times New Roman" w:hAnsi="Times New Roman"/>
          <w:sz w:val="22"/>
          <w:szCs w:val="22"/>
        </w:rPr>
        <w:t>Atlikusi pradinį susipažinimą su pasiūlymais, perkančioji organizacija:</w:t>
      </w:r>
    </w:p>
    <w:p w14:paraId="534EBCD3" w14:textId="0F3B4F81" w:rsidR="002553A1" w:rsidRPr="00FD155F" w:rsidRDefault="002553A1" w:rsidP="00A62AF3">
      <w:pPr>
        <w:pStyle w:val="ListParagraph"/>
        <w:numPr>
          <w:ilvl w:val="2"/>
          <w:numId w:val="19"/>
        </w:numPr>
        <w:spacing w:line="276" w:lineRule="auto"/>
        <w:ind w:left="0" w:firstLine="0"/>
        <w:jc w:val="both"/>
        <w:rPr>
          <w:rFonts w:ascii="Times New Roman" w:hAnsi="Times New Roman"/>
          <w:sz w:val="22"/>
          <w:szCs w:val="22"/>
        </w:rPr>
      </w:pPr>
      <w:r w:rsidRPr="00FD155F">
        <w:rPr>
          <w:rFonts w:ascii="Times New Roman" w:hAnsi="Times New Roman"/>
          <w:sz w:val="22"/>
          <w:szCs w:val="22"/>
        </w:rPr>
        <w:t>įvertina, ar pasiūlymai atitinka pirkimo dokumentuose nustatytus, su pirkimo objektu nesusijusius, reikalavimus</w:t>
      </w:r>
      <w:r w:rsidR="00770093">
        <w:rPr>
          <w:rFonts w:ascii="Times New Roman" w:hAnsi="Times New Roman"/>
          <w:sz w:val="22"/>
          <w:szCs w:val="22"/>
        </w:rPr>
        <w:t>.</w:t>
      </w:r>
    </w:p>
    <w:p w14:paraId="1BED1056" w14:textId="7B205228" w:rsidR="00BC330F" w:rsidRPr="00FD155F" w:rsidRDefault="00BC330F" w:rsidP="00FD155F">
      <w:pPr>
        <w:tabs>
          <w:tab w:val="left" w:pos="1418"/>
        </w:tabs>
        <w:spacing w:after="0" w:line="276" w:lineRule="auto"/>
        <w:jc w:val="both"/>
        <w:rPr>
          <w:rFonts w:ascii="Times New Roman" w:hAnsi="Times New Roman" w:cs="Times New Roman"/>
        </w:rPr>
      </w:pPr>
      <w:r w:rsidRPr="00FD155F">
        <w:rPr>
          <w:rFonts w:ascii="Times New Roman" w:hAnsi="Times New Roman" w:cs="Times New Roman"/>
          <w:b/>
          <w:lang w:eastAsia="lt-LT"/>
        </w:rPr>
        <w:t>11.</w:t>
      </w:r>
      <w:r w:rsidR="006B6011" w:rsidRPr="00FD155F">
        <w:rPr>
          <w:rFonts w:ascii="Times New Roman" w:hAnsi="Times New Roman" w:cs="Times New Roman"/>
          <w:b/>
          <w:lang w:eastAsia="lt-LT"/>
        </w:rPr>
        <w:t>4</w:t>
      </w:r>
      <w:r w:rsidR="00F6212D" w:rsidRPr="00FD155F">
        <w:rPr>
          <w:rFonts w:ascii="Times New Roman" w:hAnsi="Times New Roman" w:cs="Times New Roman"/>
          <w:b/>
          <w:lang w:eastAsia="lt-LT"/>
        </w:rPr>
        <w:t xml:space="preserve">. </w:t>
      </w:r>
      <w:r w:rsidRPr="00FD155F">
        <w:rPr>
          <w:rFonts w:ascii="Times New Roman" w:hAnsi="Times New Roman" w:cs="Times New Roman"/>
          <w:b/>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D155F">
        <w:rPr>
          <w:rFonts w:ascii="Times New Roman" w:hAnsi="Times New Roman" w:cs="Times New Roman"/>
        </w:rPr>
        <w:t xml:space="preserve">. Teisę dalyvauti tolimesnėse pirkimo procedūrose turi tik tie tiekėjai, kurie atitinka perkančiosios organizacijos </w:t>
      </w:r>
      <w:r w:rsidRPr="00FD155F">
        <w:rPr>
          <w:rFonts w:ascii="Times New Roman" w:hAnsi="Times New Roman" w:cs="Times New Roman"/>
        </w:rPr>
        <w:lastRenderedPageBreak/>
        <w:t>reikalavimus nustatytus šio konkurso sąlygų 3 skyriuje „</w:t>
      </w:r>
      <w:r w:rsidRPr="00FD155F">
        <w:rPr>
          <w:rFonts w:ascii="Times New Roman" w:hAnsi="Times New Roman" w:cs="Times New Roman"/>
          <w:lang w:eastAsia="lt-LT"/>
        </w:rPr>
        <w:t xml:space="preserve">Tiekėjų pašalinimo pagrindai“. </w:t>
      </w:r>
      <w:r w:rsidRPr="00FD155F">
        <w:rPr>
          <w:rFonts w:ascii="Times New Roman" w:hAnsi="Times New Roman" w:cs="Times New Roman"/>
          <w:b/>
          <w:lang w:eastAsia="lt-LT"/>
        </w:rPr>
        <w:t xml:space="preserve">Aktualių </w:t>
      </w:r>
      <w:r w:rsidRPr="00FD155F">
        <w:rPr>
          <w:rFonts w:ascii="Times New Roman" w:hAnsi="Times New Roman" w:cs="Times New Roman"/>
          <w:b/>
        </w:rPr>
        <w:t xml:space="preserve">pašalinimo pagrindų nebuvimą patvirtinančių </w:t>
      </w:r>
      <w:r w:rsidRPr="00FD155F">
        <w:rPr>
          <w:rFonts w:ascii="Times New Roman" w:hAnsi="Times New Roman" w:cs="Times New Roman"/>
          <w:b/>
          <w:u w:val="single"/>
        </w:rPr>
        <w:t xml:space="preserve">dokumentų </w:t>
      </w:r>
      <w:r w:rsidR="00A0462D" w:rsidRPr="00FD155F">
        <w:rPr>
          <w:rFonts w:ascii="Times New Roman" w:hAnsi="Times New Roman" w:cs="Times New Roman"/>
          <w:b/>
          <w:u w:val="single"/>
        </w:rPr>
        <w:t>gali būti</w:t>
      </w:r>
      <w:r w:rsidRPr="00FD155F">
        <w:rPr>
          <w:rFonts w:ascii="Times New Roman" w:hAnsi="Times New Roman" w:cs="Times New Roman"/>
          <w:b/>
          <w:u w:val="single"/>
        </w:rPr>
        <w:t xml:space="preserve"> reikalaujama tik iš to tiekėjo, kurio pasiūlymas pagal vertinimo rezultatus galės būti pripažintas laimėjusiu (</w:t>
      </w:r>
      <w:r w:rsidRPr="00FD155F">
        <w:rPr>
          <w:rFonts w:ascii="Times New Roman" w:hAnsi="Times New Roman" w:cs="Times New Roman"/>
          <w:b/>
          <w:i/>
          <w:u w:val="single"/>
        </w:rPr>
        <w:t>po pasiūlymų eilės nustatymo</w:t>
      </w:r>
      <w:r w:rsidRPr="00FD155F">
        <w:rPr>
          <w:rFonts w:ascii="Times New Roman" w:hAnsi="Times New Roman" w:cs="Times New Roman"/>
          <w:b/>
        </w:rPr>
        <w:t>)</w:t>
      </w:r>
      <w:r w:rsidRPr="00FD155F">
        <w:rPr>
          <w:rFonts w:ascii="Times New Roman" w:hAnsi="Times New Roman" w:cs="Times New Roman"/>
        </w:rPr>
        <w:t xml:space="preserve">. </w:t>
      </w:r>
    </w:p>
    <w:p w14:paraId="260C5F67" w14:textId="78026125" w:rsidR="00DD6477" w:rsidRPr="00FD155F" w:rsidRDefault="00DD6477" w:rsidP="00FD155F">
      <w:pPr>
        <w:spacing w:after="0" w:line="276" w:lineRule="auto"/>
        <w:jc w:val="both"/>
        <w:rPr>
          <w:rFonts w:ascii="Times New Roman" w:hAnsi="Times New Roman" w:cs="Times New Roman"/>
          <w:lang w:eastAsia="lt-LT"/>
        </w:rPr>
      </w:pPr>
      <w:r w:rsidRPr="00FD155F">
        <w:rPr>
          <w:rFonts w:ascii="Times New Roman" w:hAnsi="Times New Roman" w:cs="Times New Roman"/>
          <w:b/>
        </w:rPr>
        <w:t>11.</w:t>
      </w:r>
      <w:r w:rsidR="006B6011" w:rsidRPr="00FD155F">
        <w:rPr>
          <w:rFonts w:ascii="Times New Roman" w:hAnsi="Times New Roman" w:cs="Times New Roman"/>
          <w:b/>
        </w:rPr>
        <w:t>4</w:t>
      </w:r>
      <w:r w:rsidR="005864AA" w:rsidRPr="00FD155F">
        <w:rPr>
          <w:rFonts w:ascii="Times New Roman" w:hAnsi="Times New Roman" w:cs="Times New Roman"/>
          <w:b/>
        </w:rPr>
        <w:t>.1</w:t>
      </w:r>
      <w:r w:rsidRPr="00FD155F">
        <w:rPr>
          <w:rFonts w:ascii="Times New Roman" w:hAnsi="Times New Roman" w:cs="Times New Roman"/>
          <w:b/>
        </w:rPr>
        <w:t>.</w:t>
      </w:r>
      <w:r w:rsidRPr="00FD155F">
        <w:rPr>
          <w:rFonts w:ascii="Times New Roman" w:hAnsi="Times New Roman" w:cs="Times New Roman"/>
        </w:rPr>
        <w:t xml:space="preserve"> Kai kartu su pasiūlymu tiekėjas pateikia ir pašalinimo pagrindų nebuvimą patvirtinančius dokumentus, Komisija jų nevertina išskyrus, kai toks tiekėjas pagal </w:t>
      </w:r>
      <w:bookmarkStart w:id="7" w:name="31z"/>
      <w:bookmarkEnd w:id="7"/>
      <w:r w:rsidRPr="00FD155F">
        <w:rPr>
          <w:rFonts w:ascii="Times New Roman" w:hAnsi="Times New Roman" w:cs="Times New Roman"/>
        </w:rPr>
        <w:t xml:space="preserve">vertinimo rezultatus gali būti pripažintas laimėjusiu. Tokiu atveju pateikti dokumentai gali būti vertinami tik po to, kai įvertintas gautas pasiūlymas ir pagal </w:t>
      </w:r>
      <w:bookmarkStart w:id="8" w:name="32z"/>
      <w:bookmarkEnd w:id="8"/>
      <w:r w:rsidRPr="00FD155F">
        <w:rPr>
          <w:rFonts w:ascii="Times New Roman" w:hAnsi="Times New Roman" w:cs="Times New Roman"/>
        </w:rPr>
        <w:t>vertinimo rezultatus jis gali būti pripažintas laimėjusiu (</w:t>
      </w:r>
      <w:r w:rsidRPr="00FD155F">
        <w:rPr>
          <w:rFonts w:ascii="Times New Roman" w:hAnsi="Times New Roman" w:cs="Times New Roman"/>
          <w:i/>
        </w:rPr>
        <w:t>po pasiūlymų eilės nustatymo</w:t>
      </w:r>
      <w:r w:rsidRPr="00FD155F">
        <w:rPr>
          <w:rFonts w:ascii="Times New Roman" w:hAnsi="Times New Roman" w:cs="Times New Roman"/>
        </w:rPr>
        <w:t>).</w:t>
      </w:r>
    </w:p>
    <w:p w14:paraId="43B4B661" w14:textId="0C864DB0" w:rsidR="00DD6477" w:rsidRPr="00FD155F" w:rsidRDefault="00DD6477" w:rsidP="00FD155F">
      <w:pPr>
        <w:spacing w:after="0" w:line="276" w:lineRule="auto"/>
        <w:jc w:val="both"/>
        <w:rPr>
          <w:rFonts w:ascii="Times New Roman" w:hAnsi="Times New Roman" w:cs="Times New Roman"/>
        </w:rPr>
      </w:pPr>
      <w:r w:rsidRPr="00FD155F">
        <w:rPr>
          <w:rFonts w:ascii="Times New Roman" w:hAnsi="Times New Roman" w:cs="Times New Roman"/>
          <w:b/>
        </w:rPr>
        <w:t>11.</w:t>
      </w:r>
      <w:r w:rsidR="006B6011" w:rsidRPr="00FD155F">
        <w:rPr>
          <w:rFonts w:ascii="Times New Roman" w:hAnsi="Times New Roman" w:cs="Times New Roman"/>
          <w:b/>
        </w:rPr>
        <w:t>4</w:t>
      </w:r>
      <w:r w:rsidR="00D60C4D" w:rsidRPr="00FD155F">
        <w:rPr>
          <w:rFonts w:ascii="Times New Roman" w:hAnsi="Times New Roman" w:cs="Times New Roman"/>
          <w:b/>
        </w:rPr>
        <w:t xml:space="preserve">.2. </w:t>
      </w:r>
      <w:r w:rsidRPr="00FD155F">
        <w:rPr>
          <w:rFonts w:ascii="Times New Roman" w:hAnsi="Times New Roman" w:cs="Times New Roman"/>
        </w:rPr>
        <w:t>Jeigu Tiekėjas EBVPD yra pažymėjęs, kad reikalavimo neatitinka (</w:t>
      </w:r>
      <w:r w:rsidRPr="00FD155F">
        <w:rPr>
          <w:rFonts w:ascii="Times New Roman" w:hAnsi="Times New Roman" w:cs="Times New Roman"/>
          <w:i/>
        </w:rPr>
        <w:t>pvz.: egzistuoja pašalinimo pagrindas, kai tiekėjas nėra nurodęs, kad taiko apsivalymo priemones</w:t>
      </w:r>
      <w:r w:rsidRPr="00FD155F">
        <w:rPr>
          <w:rFonts w:ascii="Times New Roman" w:hAnsi="Times New Roman" w:cs="Times New Roman"/>
        </w:rPr>
        <w:t xml:space="preserve">), Komisija  tiekėjo pasiūlymą atmes ir toliau jo nevertins. </w:t>
      </w:r>
    </w:p>
    <w:p w14:paraId="67B6958B" w14:textId="73EC9DAE" w:rsidR="00BC330F" w:rsidRPr="00FD155F" w:rsidRDefault="00BC330F" w:rsidP="00FD155F">
      <w:pPr>
        <w:spacing w:after="0" w:line="276" w:lineRule="auto"/>
        <w:jc w:val="both"/>
        <w:rPr>
          <w:rFonts w:ascii="Times New Roman" w:eastAsia="Calibri" w:hAnsi="Times New Roman" w:cs="Times New Roman"/>
          <w:b/>
        </w:rPr>
      </w:pPr>
      <w:r w:rsidRPr="00FD155F">
        <w:rPr>
          <w:rFonts w:ascii="Times New Roman" w:hAnsi="Times New Roman" w:cs="Times New Roman"/>
          <w:b/>
        </w:rPr>
        <w:t>11.</w:t>
      </w:r>
      <w:r w:rsidR="00DD6477" w:rsidRPr="00FD155F">
        <w:rPr>
          <w:rFonts w:ascii="Times New Roman" w:hAnsi="Times New Roman" w:cs="Times New Roman"/>
          <w:b/>
        </w:rPr>
        <w:t>5</w:t>
      </w:r>
      <w:r w:rsidRPr="00FD155F">
        <w:rPr>
          <w:rFonts w:ascii="Times New Roman" w:hAnsi="Times New Roman" w:cs="Times New Roman"/>
          <w:b/>
        </w:rPr>
        <w:t>. Tiekėjų, kurių EBVPD patvirtina atitiktį keliamiems reikalavimams (</w:t>
      </w:r>
      <w:r w:rsidRPr="00FD155F">
        <w:rPr>
          <w:rFonts w:ascii="Times New Roman" w:hAnsi="Times New Roman" w:cs="Times New Roman"/>
          <w:b/>
          <w:i/>
        </w:rPr>
        <w:t>pašalinimo pagrindų nebuvimą</w:t>
      </w:r>
      <w:r w:rsidRPr="00FD155F">
        <w:rPr>
          <w:rFonts w:ascii="Times New Roman" w:hAnsi="Times New Roman" w:cs="Times New Roman"/>
          <w:b/>
        </w:rPr>
        <w:t>), pasiūlymai vertinami toliau, t. y.:</w:t>
      </w:r>
    </w:p>
    <w:p w14:paraId="6293F3E6" w14:textId="0BD98C54" w:rsidR="00BC330F" w:rsidRPr="00FD155F" w:rsidRDefault="00BC330F" w:rsidP="00FD155F">
      <w:pPr>
        <w:spacing w:after="0" w:line="276" w:lineRule="auto"/>
        <w:jc w:val="both"/>
        <w:rPr>
          <w:rFonts w:ascii="Times New Roman" w:eastAsia="Calibri" w:hAnsi="Times New Roman" w:cs="Times New Roman"/>
          <w:b/>
          <w:bCs/>
        </w:rPr>
      </w:pPr>
      <w:r w:rsidRPr="00FD155F">
        <w:rPr>
          <w:rFonts w:ascii="Times New Roman" w:eastAsia="Calibri" w:hAnsi="Times New Roman" w:cs="Times New Roman"/>
          <w:b/>
        </w:rPr>
        <w:t>11.</w:t>
      </w:r>
      <w:r w:rsidR="00DD6477" w:rsidRPr="00FD155F">
        <w:rPr>
          <w:rFonts w:ascii="Times New Roman" w:eastAsia="Calibri" w:hAnsi="Times New Roman" w:cs="Times New Roman"/>
          <w:b/>
        </w:rPr>
        <w:t>5</w:t>
      </w:r>
      <w:r w:rsidRPr="00FD155F">
        <w:rPr>
          <w:rFonts w:ascii="Times New Roman" w:eastAsia="Calibri" w:hAnsi="Times New Roman" w:cs="Times New Roman"/>
          <w:b/>
        </w:rPr>
        <w:t xml:space="preserve">.1. </w:t>
      </w:r>
      <w:r w:rsidRPr="00FD155F">
        <w:rPr>
          <w:rFonts w:ascii="Times New Roman" w:eastAsia="Calibri" w:hAnsi="Times New Roman" w:cs="Times New Roman"/>
        </w:rPr>
        <w:t>vertinama ar tiekėjo pasiūlymas atitinka skelbime apie pirkimą ir pirkimo dokumentuose</w:t>
      </w:r>
      <w:r w:rsidR="001A6A76" w:rsidRPr="00FD155F">
        <w:rPr>
          <w:rFonts w:ascii="Times New Roman" w:eastAsia="Calibri" w:hAnsi="Times New Roman" w:cs="Times New Roman"/>
        </w:rPr>
        <w:t xml:space="preserve"> </w:t>
      </w:r>
      <w:r w:rsidRPr="00FD155F">
        <w:rPr>
          <w:rFonts w:ascii="Times New Roman" w:eastAsia="Calibri" w:hAnsi="Times New Roman" w:cs="Times New Roman"/>
        </w:rPr>
        <w:t>nurodytą informaciją</w:t>
      </w:r>
      <w:r w:rsidR="006B4B11">
        <w:rPr>
          <w:rFonts w:ascii="Times New Roman" w:eastAsia="Calibri" w:hAnsi="Times New Roman" w:cs="Times New Roman"/>
        </w:rPr>
        <w:t>;</w:t>
      </w:r>
    </w:p>
    <w:p w14:paraId="6100A8CD" w14:textId="28B01738" w:rsidR="00BC330F" w:rsidRPr="00FD155F" w:rsidRDefault="00BC330F" w:rsidP="00FD155F">
      <w:pPr>
        <w:spacing w:after="0" w:line="276" w:lineRule="auto"/>
        <w:jc w:val="both"/>
        <w:rPr>
          <w:rFonts w:ascii="Times New Roman" w:eastAsia="Calibri" w:hAnsi="Times New Roman" w:cs="Times New Roman"/>
        </w:rPr>
      </w:pPr>
      <w:r w:rsidRPr="00FD155F">
        <w:rPr>
          <w:rFonts w:ascii="Times New Roman" w:eastAsia="Calibri" w:hAnsi="Times New Roman" w:cs="Times New Roman"/>
          <w:b/>
        </w:rPr>
        <w:t>11.</w:t>
      </w:r>
      <w:r w:rsidR="00DD6477" w:rsidRPr="00FD155F">
        <w:rPr>
          <w:rFonts w:ascii="Times New Roman" w:eastAsia="Calibri" w:hAnsi="Times New Roman" w:cs="Times New Roman"/>
          <w:b/>
        </w:rPr>
        <w:t>5</w:t>
      </w:r>
      <w:r w:rsidRPr="00FD155F">
        <w:rPr>
          <w:rFonts w:ascii="Times New Roman" w:eastAsia="Calibri" w:hAnsi="Times New Roman" w:cs="Times New Roman"/>
          <w:b/>
        </w:rPr>
        <w:t>.2.</w:t>
      </w:r>
      <w:r w:rsidRPr="00FD155F">
        <w:rPr>
          <w:rFonts w:ascii="Times New Roman" w:eastAsia="Calibri" w:hAnsi="Times New Roman" w:cs="Times New Roman"/>
        </w:rPr>
        <w:t xml:space="preserve"> vertinama ar tiekėjo siūloma</w:t>
      </w:r>
      <w:r w:rsidR="001B4904" w:rsidRPr="00FD155F">
        <w:rPr>
          <w:rFonts w:ascii="Times New Roman" w:eastAsia="Calibri" w:hAnsi="Times New Roman" w:cs="Times New Roman"/>
        </w:rPr>
        <w:t>s</w:t>
      </w:r>
      <w:r w:rsidRPr="00FD155F">
        <w:rPr>
          <w:rFonts w:ascii="Times New Roman" w:eastAsia="Calibri" w:hAnsi="Times New Roman" w:cs="Times New Roman"/>
        </w:rPr>
        <w:t xml:space="preserve"> pirkimo objektas atitinka techninės specifikacijos reikalavimus, jei reikia kreipiamasi dėl pasiūlymo paaiškinimo ir pan.;</w:t>
      </w:r>
    </w:p>
    <w:p w14:paraId="1DF2B90A" w14:textId="09D5E576" w:rsidR="00456DEA" w:rsidRPr="00FD155F" w:rsidRDefault="00BC330F" w:rsidP="00FD155F">
      <w:pPr>
        <w:spacing w:after="0" w:line="276" w:lineRule="auto"/>
        <w:jc w:val="both"/>
        <w:rPr>
          <w:rFonts w:ascii="Times New Roman" w:hAnsi="Times New Roman" w:cs="Times New Roman"/>
          <w:b/>
          <w:bCs/>
        </w:rPr>
      </w:pPr>
      <w:r w:rsidRPr="00FD155F">
        <w:rPr>
          <w:rFonts w:ascii="Times New Roman" w:hAnsi="Times New Roman" w:cs="Times New Roman"/>
          <w:b/>
        </w:rPr>
        <w:t>11.</w:t>
      </w:r>
      <w:r w:rsidR="00DD6477" w:rsidRPr="00FD155F">
        <w:rPr>
          <w:rFonts w:ascii="Times New Roman" w:hAnsi="Times New Roman" w:cs="Times New Roman"/>
          <w:b/>
        </w:rPr>
        <w:t>5</w:t>
      </w:r>
      <w:r w:rsidRPr="00FD155F">
        <w:rPr>
          <w:rFonts w:ascii="Times New Roman" w:hAnsi="Times New Roman" w:cs="Times New Roman"/>
          <w:b/>
        </w:rPr>
        <w:t>.3.</w:t>
      </w:r>
      <w:r w:rsidRPr="00FD155F">
        <w:rPr>
          <w:rFonts w:ascii="Times New Roman" w:hAnsi="Times New Roman" w:cs="Times New Roman"/>
        </w:rPr>
        <w:t xml:space="preserve"> </w:t>
      </w:r>
      <w:r w:rsidR="00456DEA" w:rsidRPr="00FD155F">
        <w:rPr>
          <w:rFonts w:ascii="Times New Roman" w:hAnsi="Times New Roman" w:cs="Times New Roman"/>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w:t>
      </w:r>
      <w:r w:rsidR="00456DEA" w:rsidRPr="00FD155F">
        <w:rPr>
          <w:rFonts w:ascii="Times New Roman" w:hAnsi="Times New Roman" w:cs="Times New Roman"/>
          <w:b/>
          <w:bCs/>
        </w:rPr>
        <w:t>;</w:t>
      </w:r>
    </w:p>
    <w:p w14:paraId="0233C5FB" w14:textId="5B989223" w:rsidR="00BC330F" w:rsidRPr="00FD155F" w:rsidRDefault="00BC330F" w:rsidP="00FD155F">
      <w:pPr>
        <w:spacing w:after="0" w:line="276" w:lineRule="auto"/>
        <w:jc w:val="both"/>
        <w:rPr>
          <w:rFonts w:ascii="Times New Roman" w:eastAsia="Calibri" w:hAnsi="Times New Roman" w:cs="Times New Roman"/>
        </w:rPr>
      </w:pPr>
      <w:r w:rsidRPr="00FD155F">
        <w:rPr>
          <w:rFonts w:ascii="Times New Roman" w:eastAsia="Calibri" w:hAnsi="Times New Roman" w:cs="Times New Roman"/>
          <w:b/>
        </w:rPr>
        <w:t>11.</w:t>
      </w:r>
      <w:r w:rsidR="00DD6477" w:rsidRPr="00FD155F">
        <w:rPr>
          <w:rFonts w:ascii="Times New Roman" w:eastAsia="Calibri" w:hAnsi="Times New Roman" w:cs="Times New Roman"/>
          <w:b/>
        </w:rPr>
        <w:t>5</w:t>
      </w:r>
      <w:r w:rsidRPr="00FD155F">
        <w:rPr>
          <w:rFonts w:ascii="Times New Roman" w:eastAsia="Calibri" w:hAnsi="Times New Roman" w:cs="Times New Roman"/>
          <w:b/>
        </w:rPr>
        <w:t>.4.</w:t>
      </w:r>
      <w:r w:rsidRPr="00FD155F">
        <w:rPr>
          <w:rFonts w:ascii="Times New Roman" w:eastAsia="Calibri" w:hAnsi="Times New Roman" w:cs="Times New Roman"/>
        </w:rPr>
        <w:t xml:space="preserve"> </w:t>
      </w:r>
      <w:r w:rsidR="00DD6477" w:rsidRPr="00FD155F">
        <w:rPr>
          <w:rFonts w:ascii="Times New Roman" w:eastAsia="Calibri" w:hAnsi="Times New Roman" w:cs="Times New Roman"/>
        </w:rPr>
        <w:t>vertinama ar pasiūlyme nėra kainos apskaičiavimo klaidų</w:t>
      </w:r>
      <w:r w:rsidR="00AC5355">
        <w:rPr>
          <w:rFonts w:ascii="Times New Roman" w:eastAsia="Calibri" w:hAnsi="Times New Roman" w:cs="Times New Roman"/>
          <w:lang w:eastAsia="lt-LT"/>
        </w:rPr>
        <w:t>;</w:t>
      </w:r>
    </w:p>
    <w:p w14:paraId="173ED6CC" w14:textId="10C285B3" w:rsidR="00BC330F" w:rsidRPr="00FD155F" w:rsidRDefault="00BC330F" w:rsidP="00FD155F">
      <w:pPr>
        <w:tabs>
          <w:tab w:val="left" w:pos="9000"/>
        </w:tabs>
        <w:spacing w:after="0" w:line="276" w:lineRule="auto"/>
        <w:jc w:val="both"/>
        <w:rPr>
          <w:rFonts w:ascii="Times New Roman" w:eastAsia="Calibri" w:hAnsi="Times New Roman" w:cs="Times New Roman"/>
        </w:rPr>
      </w:pPr>
      <w:r w:rsidRPr="00FD155F">
        <w:rPr>
          <w:rFonts w:ascii="Times New Roman" w:eastAsia="Calibri" w:hAnsi="Times New Roman" w:cs="Times New Roman"/>
          <w:b/>
        </w:rPr>
        <w:t>11.</w:t>
      </w:r>
      <w:r w:rsidR="00DD6477" w:rsidRPr="00FD155F">
        <w:rPr>
          <w:rFonts w:ascii="Times New Roman" w:eastAsia="Calibri" w:hAnsi="Times New Roman" w:cs="Times New Roman"/>
          <w:b/>
        </w:rPr>
        <w:t>5</w:t>
      </w:r>
      <w:r w:rsidRPr="00FD155F">
        <w:rPr>
          <w:rFonts w:ascii="Times New Roman" w:eastAsia="Calibri" w:hAnsi="Times New Roman" w:cs="Times New Roman"/>
          <w:b/>
        </w:rPr>
        <w:t>.5.</w:t>
      </w:r>
      <w:r w:rsidRPr="00FD155F">
        <w:rPr>
          <w:rFonts w:ascii="Times New Roman" w:eastAsia="Calibri" w:hAnsi="Times New Roman" w:cs="Times New Roman"/>
        </w:rPr>
        <w:t xml:space="preserve"> vertinama ar nebuvo pasiūlyta neįprastai maža kaina. Komisija </w:t>
      </w:r>
      <w:r w:rsidR="0046067D" w:rsidRPr="00FD155F">
        <w:rPr>
          <w:rFonts w:ascii="Times New Roman" w:eastAsia="Calibri" w:hAnsi="Times New Roman" w:cs="Times New Roman"/>
        </w:rPr>
        <w:t>gali kreiptis į</w:t>
      </w:r>
      <w:r w:rsidRPr="00FD155F">
        <w:rPr>
          <w:rFonts w:ascii="Times New Roman" w:eastAsia="Calibri" w:hAnsi="Times New Roman" w:cs="Times New Roman"/>
        </w:rPr>
        <w:t xml:space="preserve"> </w:t>
      </w:r>
      <w:r w:rsidR="00C640A6" w:rsidRPr="00FD155F">
        <w:rPr>
          <w:rFonts w:ascii="Times New Roman" w:eastAsia="Calibri" w:hAnsi="Times New Roman" w:cs="Times New Roman"/>
        </w:rPr>
        <w:t>ekonomiškai naudingiausią pasiūlymą pateik</w:t>
      </w:r>
      <w:r w:rsidR="0046067D" w:rsidRPr="00FD155F">
        <w:rPr>
          <w:rFonts w:ascii="Times New Roman" w:eastAsia="Calibri" w:hAnsi="Times New Roman" w:cs="Times New Roman"/>
        </w:rPr>
        <w:t>usį</w:t>
      </w:r>
      <w:r w:rsidR="00C640A6" w:rsidRPr="00FD155F">
        <w:rPr>
          <w:rFonts w:ascii="Times New Roman" w:eastAsia="Calibri" w:hAnsi="Times New Roman" w:cs="Times New Roman"/>
        </w:rPr>
        <w:t xml:space="preserve"> </w:t>
      </w:r>
      <w:r w:rsidRPr="00FD155F">
        <w:rPr>
          <w:rFonts w:ascii="Times New Roman" w:eastAsia="Calibri" w:hAnsi="Times New Roman" w:cs="Times New Roman"/>
        </w:rPr>
        <w:t>tiekėj</w:t>
      </w:r>
      <w:r w:rsidR="0046067D" w:rsidRPr="00FD155F">
        <w:rPr>
          <w:rFonts w:ascii="Times New Roman" w:eastAsia="Calibri" w:hAnsi="Times New Roman" w:cs="Times New Roman"/>
        </w:rPr>
        <w:t>ą, kad</w:t>
      </w:r>
      <w:r w:rsidRPr="00FD155F">
        <w:rPr>
          <w:rFonts w:ascii="Times New Roman" w:eastAsia="Calibri" w:hAnsi="Times New Roman" w:cs="Times New Roman"/>
        </w:rPr>
        <w:t xml:space="preserve"> pagrįstų pasiūlyme nurodytą </w:t>
      </w:r>
      <w:r w:rsidR="000D25DC" w:rsidRPr="00FD155F">
        <w:rPr>
          <w:rFonts w:ascii="Times New Roman" w:eastAsia="Calibri" w:hAnsi="Times New Roman" w:cs="Times New Roman"/>
        </w:rPr>
        <w:t>pirkimo objekto</w:t>
      </w:r>
      <w:r w:rsidRPr="00FD155F">
        <w:rPr>
          <w:rFonts w:ascii="Times New Roman" w:eastAsia="Calibri" w:hAnsi="Times New Roman" w:cs="Times New Roman"/>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FD155F">
        <w:rPr>
          <w:rFonts w:ascii="Times New Roman" w:hAnsi="Times New Roman" w:cs="Times New Roman"/>
          <w:b/>
        </w:rPr>
        <w:t xml:space="preserve"> </w:t>
      </w:r>
      <w:r w:rsidRPr="00FD155F">
        <w:rPr>
          <w:rFonts w:ascii="Times New Roman" w:eastAsia="Calibri" w:hAnsi="Times New Roman" w:cs="Times New Roman"/>
        </w:rPr>
        <w:t>ir kurių pasiūlyta kaina neviršija pirkimui skirtų lėšų, nustatytų ir užfiksuotų perkančiosios organizacijos rengiamuose dokumentuose prieš pradedant pirkimo procedūrą, pasiūlytų kainų aritmetinį vidurkį</w:t>
      </w:r>
      <w:r w:rsidR="006B4B11">
        <w:rPr>
          <w:rFonts w:ascii="Times New Roman" w:eastAsia="Calibri" w:hAnsi="Times New Roman" w:cs="Times New Roman"/>
        </w:rPr>
        <w:t>;</w:t>
      </w:r>
    </w:p>
    <w:p w14:paraId="60C314D2" w14:textId="5989FC29" w:rsidR="00BC330F" w:rsidRPr="00FD155F" w:rsidRDefault="00BC330F" w:rsidP="00FD155F">
      <w:pPr>
        <w:spacing w:after="0" w:line="276" w:lineRule="auto"/>
        <w:jc w:val="both"/>
        <w:rPr>
          <w:rFonts w:ascii="Times New Roman" w:eastAsia="Calibri" w:hAnsi="Times New Roman" w:cs="Times New Roman"/>
          <w:lang w:eastAsia="lt-LT"/>
        </w:rPr>
      </w:pPr>
      <w:r w:rsidRPr="00FD155F">
        <w:rPr>
          <w:rFonts w:ascii="Times New Roman" w:eastAsia="Calibri" w:hAnsi="Times New Roman" w:cs="Times New Roman"/>
          <w:b/>
          <w:lang w:eastAsia="lt-LT"/>
        </w:rPr>
        <w:t>11.</w:t>
      </w:r>
      <w:r w:rsidR="00DD6477" w:rsidRPr="00FD155F">
        <w:rPr>
          <w:rFonts w:ascii="Times New Roman" w:eastAsia="Calibri" w:hAnsi="Times New Roman" w:cs="Times New Roman"/>
          <w:b/>
          <w:lang w:eastAsia="lt-LT"/>
        </w:rPr>
        <w:t>5</w:t>
      </w:r>
      <w:r w:rsidRPr="00FD155F">
        <w:rPr>
          <w:rFonts w:ascii="Times New Roman" w:eastAsia="Calibri" w:hAnsi="Times New Roman" w:cs="Times New Roman"/>
          <w:b/>
          <w:lang w:eastAsia="lt-LT"/>
        </w:rPr>
        <w:t>.6</w:t>
      </w:r>
      <w:r w:rsidRPr="00FD155F">
        <w:rPr>
          <w:rFonts w:ascii="Times New Roman" w:eastAsia="Calibri" w:hAnsi="Times New Roman" w:cs="Times New Roman"/>
          <w:lang w:eastAsia="lt-LT"/>
        </w:rPr>
        <w:t>. atliekami kiti veiksmai, susiję su pasiūlymų vertinimu (pvz.: vertinama ar pateikti visi dokumentai, kurie turėjo būti pateikti kartu su pasiūlymu ir pan.)</w:t>
      </w:r>
      <w:r w:rsidR="006B4B11">
        <w:rPr>
          <w:rFonts w:ascii="Times New Roman" w:eastAsia="Calibri" w:hAnsi="Times New Roman" w:cs="Times New Roman"/>
          <w:lang w:eastAsia="lt-LT"/>
        </w:rPr>
        <w:t>;</w:t>
      </w:r>
    </w:p>
    <w:p w14:paraId="37029C6C" w14:textId="72D2C3B7" w:rsidR="00BC330F" w:rsidRPr="00FD155F" w:rsidRDefault="00BC330F" w:rsidP="00FD155F">
      <w:pPr>
        <w:spacing w:after="0" w:line="276" w:lineRule="auto"/>
        <w:jc w:val="both"/>
        <w:rPr>
          <w:rFonts w:ascii="Times New Roman" w:eastAsia="Calibri" w:hAnsi="Times New Roman" w:cs="Times New Roman"/>
          <w:lang w:eastAsia="lt-LT"/>
        </w:rPr>
      </w:pPr>
      <w:r w:rsidRPr="00FD155F">
        <w:rPr>
          <w:rFonts w:ascii="Times New Roman" w:eastAsia="Calibri" w:hAnsi="Times New Roman" w:cs="Times New Roman"/>
          <w:b/>
        </w:rPr>
        <w:t>11.</w:t>
      </w:r>
      <w:r w:rsidR="00DD6477" w:rsidRPr="00FD155F">
        <w:rPr>
          <w:rFonts w:ascii="Times New Roman" w:eastAsia="Calibri" w:hAnsi="Times New Roman" w:cs="Times New Roman"/>
          <w:b/>
        </w:rPr>
        <w:t>5</w:t>
      </w:r>
      <w:r w:rsidRPr="00FD155F">
        <w:rPr>
          <w:rFonts w:ascii="Times New Roman" w:eastAsia="Calibri" w:hAnsi="Times New Roman" w:cs="Times New Roman"/>
          <w:b/>
        </w:rPr>
        <w:t>.7</w:t>
      </w:r>
      <w:r w:rsidRPr="00FD155F">
        <w:rPr>
          <w:rFonts w:ascii="Times New Roman" w:eastAsia="Calibri" w:hAnsi="Times New Roman" w:cs="Times New Roman"/>
        </w:rPr>
        <w:t>. nustatoma pasiūlymų eilė pagal konkurso sąlygose nustatytą ekonomiškai naudingiausio pasiūlymo vertinimo kriterijų, t. y. kainą</w:t>
      </w:r>
      <w:r w:rsidR="006B4B11">
        <w:rPr>
          <w:rFonts w:ascii="Times New Roman" w:eastAsia="Calibri" w:hAnsi="Times New Roman" w:cs="Times New Roman"/>
        </w:rPr>
        <w:t>;</w:t>
      </w:r>
    </w:p>
    <w:p w14:paraId="127FD383" w14:textId="4F9C386C" w:rsidR="00D74827" w:rsidRPr="00FD155F" w:rsidRDefault="00D74827" w:rsidP="00FD155F">
      <w:pPr>
        <w:spacing w:after="0" w:line="276" w:lineRule="auto"/>
        <w:jc w:val="both"/>
        <w:rPr>
          <w:rFonts w:ascii="Times New Roman" w:eastAsia="Calibri" w:hAnsi="Times New Roman" w:cs="Times New Roman"/>
          <w:b/>
          <w:lang w:eastAsia="lt-LT"/>
        </w:rPr>
      </w:pPr>
      <w:r w:rsidRPr="00FD155F">
        <w:rPr>
          <w:rFonts w:ascii="Times New Roman" w:eastAsia="Calibri" w:hAnsi="Times New Roman" w:cs="Times New Roman"/>
          <w:b/>
          <w:lang w:eastAsia="lt-LT"/>
        </w:rPr>
        <w:t>11.</w:t>
      </w:r>
      <w:r w:rsidR="00DD6477" w:rsidRPr="00FD155F">
        <w:rPr>
          <w:rFonts w:ascii="Times New Roman" w:eastAsia="Calibri" w:hAnsi="Times New Roman" w:cs="Times New Roman"/>
          <w:b/>
          <w:lang w:eastAsia="lt-LT"/>
        </w:rPr>
        <w:t>6</w:t>
      </w:r>
      <w:r w:rsidRPr="00FD155F">
        <w:rPr>
          <w:rFonts w:ascii="Times New Roman" w:eastAsia="Calibri" w:hAnsi="Times New Roman" w:cs="Times New Roman"/>
          <w:b/>
          <w:lang w:eastAsia="lt-LT"/>
        </w:rPr>
        <w:t xml:space="preserve">. </w:t>
      </w:r>
      <w:r w:rsidRPr="00FD155F">
        <w:rPr>
          <w:rFonts w:ascii="Times New Roman" w:eastAsia="Calibri" w:hAnsi="Times New Roman" w:cs="Times New Roman"/>
          <w:bCs/>
          <w:lang w:eastAsia="lt-LT"/>
        </w:rPr>
        <w:t xml:space="preserve">Nustačiusi galimą pirkimo laimėtoją, po pasiūlymų eilės sudarymo, komisija </w:t>
      </w:r>
      <w:r w:rsidR="00DE498C" w:rsidRPr="00FD155F">
        <w:rPr>
          <w:rFonts w:ascii="Times New Roman" w:eastAsia="Calibri" w:hAnsi="Times New Roman" w:cs="Times New Roman"/>
          <w:bCs/>
          <w:lang w:eastAsia="lt-LT"/>
        </w:rPr>
        <w:t>gali kreiptis</w:t>
      </w:r>
      <w:r w:rsidRPr="00FD155F">
        <w:rPr>
          <w:rFonts w:ascii="Times New Roman" w:eastAsia="Calibri" w:hAnsi="Times New Roman" w:cs="Times New Roman"/>
          <w:bCs/>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FD155F" w:rsidRDefault="00BC330F" w:rsidP="00FD155F">
      <w:pPr>
        <w:spacing w:after="0" w:line="276" w:lineRule="auto"/>
        <w:jc w:val="both"/>
        <w:rPr>
          <w:rFonts w:ascii="Times New Roman" w:hAnsi="Times New Roman" w:cs="Times New Roman"/>
          <w:lang w:eastAsia="lt-LT"/>
        </w:rPr>
      </w:pPr>
      <w:r w:rsidRPr="00FD155F">
        <w:rPr>
          <w:rFonts w:ascii="Times New Roman" w:hAnsi="Times New Roman" w:cs="Times New Roman"/>
          <w:b/>
          <w:lang w:eastAsia="lt-LT"/>
        </w:rPr>
        <w:t>11.</w:t>
      </w:r>
      <w:r w:rsidR="00DD6477" w:rsidRPr="00FD155F">
        <w:rPr>
          <w:rFonts w:ascii="Times New Roman" w:hAnsi="Times New Roman" w:cs="Times New Roman"/>
          <w:b/>
          <w:lang w:eastAsia="lt-LT"/>
        </w:rPr>
        <w:t>7</w:t>
      </w:r>
      <w:r w:rsidRPr="00FD155F">
        <w:rPr>
          <w:rFonts w:ascii="Times New Roman" w:hAnsi="Times New Roman" w:cs="Times New Roman"/>
          <w:b/>
          <w:lang w:eastAsia="lt-LT"/>
        </w:rPr>
        <w:t>.</w:t>
      </w:r>
      <w:r w:rsidRPr="00FD155F">
        <w:rPr>
          <w:rFonts w:ascii="Times New Roman" w:hAnsi="Times New Roman" w:cs="Times New Roman"/>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FD155F" w:rsidRDefault="00BC330F" w:rsidP="00FD155F">
      <w:pPr>
        <w:spacing w:after="0" w:line="276" w:lineRule="auto"/>
        <w:jc w:val="both"/>
        <w:rPr>
          <w:rFonts w:ascii="Times New Roman" w:hAnsi="Times New Roman" w:cs="Times New Roman"/>
          <w:lang w:eastAsia="lt-LT"/>
        </w:rPr>
      </w:pPr>
      <w:r w:rsidRPr="00FD155F">
        <w:rPr>
          <w:rFonts w:ascii="Times New Roman" w:hAnsi="Times New Roman" w:cs="Times New Roman"/>
          <w:b/>
          <w:lang w:eastAsia="lt-LT"/>
        </w:rPr>
        <w:t>11.</w:t>
      </w:r>
      <w:r w:rsidR="00E2013F" w:rsidRPr="00FD155F">
        <w:rPr>
          <w:rFonts w:ascii="Times New Roman" w:hAnsi="Times New Roman" w:cs="Times New Roman"/>
          <w:b/>
          <w:lang w:eastAsia="lt-LT"/>
        </w:rPr>
        <w:t>7</w:t>
      </w:r>
      <w:r w:rsidRPr="00FD155F">
        <w:rPr>
          <w:rFonts w:ascii="Times New Roman" w:hAnsi="Times New Roman" w:cs="Times New Roman"/>
          <w:b/>
          <w:lang w:eastAsia="lt-LT"/>
        </w:rPr>
        <w:t>.1.</w:t>
      </w:r>
      <w:r w:rsidRPr="00FD155F">
        <w:rPr>
          <w:rFonts w:ascii="Times New Roman" w:hAnsi="Times New Roman" w:cs="Times New Roman"/>
          <w:lang w:eastAsia="lt-LT"/>
        </w:rPr>
        <w:t xml:space="preserve"> jeigu tiekėjas yra ne iš ES valstybės narės, tuomet pateikus atitiktį Reikalavimams (</w:t>
      </w:r>
      <w:r w:rsidRPr="00FD155F">
        <w:rPr>
          <w:rFonts w:ascii="Times New Roman" w:hAnsi="Times New Roman" w:cs="Times New Roman"/>
          <w:i/>
          <w:iCs/>
          <w:lang w:eastAsia="lt-LT"/>
        </w:rPr>
        <w:t>pašalinimo pagrindų nebuvim</w:t>
      </w:r>
      <w:r w:rsidR="0068139E" w:rsidRPr="00FD155F">
        <w:rPr>
          <w:rFonts w:ascii="Times New Roman" w:hAnsi="Times New Roman" w:cs="Times New Roman"/>
          <w:i/>
          <w:iCs/>
          <w:lang w:eastAsia="lt-LT"/>
        </w:rPr>
        <w:t>o</w:t>
      </w:r>
      <w:r w:rsidRPr="00FD155F">
        <w:rPr>
          <w:rFonts w:ascii="Times New Roman" w:hAnsi="Times New Roman" w:cs="Times New Roman"/>
          <w:i/>
          <w:iCs/>
          <w:lang w:eastAsia="lt-LT"/>
        </w:rPr>
        <w:t xml:space="preserve"> įrodymui)</w:t>
      </w:r>
      <w:r w:rsidRPr="00FD155F">
        <w:rPr>
          <w:rFonts w:ascii="Times New Roman" w:hAnsi="Times New Roman" w:cs="Times New Roman"/>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FD155F" w:rsidRDefault="00BC330F" w:rsidP="00FD155F">
      <w:pPr>
        <w:spacing w:after="0" w:line="276" w:lineRule="auto"/>
        <w:jc w:val="both"/>
        <w:rPr>
          <w:rFonts w:ascii="Times New Roman" w:hAnsi="Times New Roman" w:cs="Times New Roman"/>
          <w:bCs/>
        </w:rPr>
      </w:pPr>
      <w:r w:rsidRPr="00FD155F">
        <w:rPr>
          <w:rFonts w:ascii="Times New Roman" w:hAnsi="Times New Roman" w:cs="Times New Roman"/>
          <w:b/>
        </w:rPr>
        <w:t>11.</w:t>
      </w:r>
      <w:r w:rsidR="00E2013F" w:rsidRPr="00FD155F">
        <w:rPr>
          <w:rFonts w:ascii="Times New Roman" w:hAnsi="Times New Roman" w:cs="Times New Roman"/>
          <w:b/>
        </w:rPr>
        <w:t>8</w:t>
      </w:r>
      <w:r w:rsidRPr="00FD155F">
        <w:rPr>
          <w:rFonts w:ascii="Times New Roman" w:hAnsi="Times New Roman" w:cs="Times New Roman"/>
          <w:b/>
        </w:rPr>
        <w:t>.</w:t>
      </w:r>
      <w:r w:rsidRPr="00FD155F">
        <w:rPr>
          <w:rFonts w:ascii="Times New Roman" w:hAnsi="Times New Roman" w:cs="Times New Roman"/>
        </w:rPr>
        <w:t xml:space="preserve"> </w:t>
      </w:r>
      <w:r w:rsidR="00E2013F" w:rsidRPr="00FD155F">
        <w:rPr>
          <w:rFonts w:ascii="Times New Roman" w:hAnsi="Times New Roman" w:cs="Times New Roman"/>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FD155F">
        <w:rPr>
          <w:rFonts w:ascii="Times New Roman" w:hAnsi="Times New Roman" w:cs="Times New Roman"/>
          <w:bCs/>
        </w:rPr>
        <w:t>.</w:t>
      </w:r>
      <w:r w:rsidR="00E2013F" w:rsidRPr="00FD155F">
        <w:rPr>
          <w:rStyle w:val="FootnoteReference"/>
          <w:bCs/>
        </w:rPr>
        <w:footnoteReference w:id="5"/>
      </w:r>
    </w:p>
    <w:p w14:paraId="5461C848" w14:textId="77777777" w:rsidR="00E2013F" w:rsidRPr="00FD155F" w:rsidRDefault="00E2013F" w:rsidP="00FD155F">
      <w:pPr>
        <w:spacing w:after="0" w:line="276" w:lineRule="auto"/>
        <w:jc w:val="both"/>
        <w:rPr>
          <w:rFonts w:ascii="Times New Roman" w:hAnsi="Times New Roman" w:cs="Times New Roman"/>
        </w:rPr>
      </w:pPr>
      <w:r w:rsidRPr="00FD155F">
        <w:rPr>
          <w:rFonts w:ascii="Times New Roman" w:hAnsi="Times New Roman" w:cs="Times New Roman"/>
          <w:b/>
          <w:bCs/>
        </w:rPr>
        <w:lastRenderedPageBreak/>
        <w:t>11.9.</w:t>
      </w:r>
      <w:r w:rsidRPr="00FD155F">
        <w:rPr>
          <w:rFonts w:ascii="Times New Roman" w:hAnsi="Times New Roman" w:cs="Times New Roman"/>
          <w:bCs/>
        </w:rPr>
        <w:t xml:space="preserve"> </w:t>
      </w:r>
      <w:r w:rsidRPr="00FD155F">
        <w:rPr>
          <w:rFonts w:ascii="Times New Roman" w:hAnsi="Times New Roman" w:cs="Times New Roman"/>
          <w:lang w:eastAsia="lt-LT"/>
        </w:rPr>
        <w:t xml:space="preserve">Iškilus klausimams dėl pasiūlymų turinio, </w:t>
      </w:r>
      <w:r w:rsidRPr="00FD155F">
        <w:rPr>
          <w:rFonts w:ascii="Times New Roman" w:hAnsi="Times New Roman" w:cs="Times New Roman"/>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FD155F" w:rsidRDefault="00E2013F" w:rsidP="00FD155F">
      <w:pPr>
        <w:spacing w:after="0" w:line="276" w:lineRule="auto"/>
        <w:jc w:val="both"/>
        <w:rPr>
          <w:rFonts w:ascii="Times New Roman" w:hAnsi="Times New Roman" w:cs="Times New Roman"/>
          <w:bCs/>
        </w:rPr>
      </w:pPr>
      <w:r w:rsidRPr="00FD155F">
        <w:rPr>
          <w:rFonts w:ascii="Times New Roman" w:hAnsi="Times New Roman" w:cs="Times New Roman"/>
          <w:b/>
          <w:bCs/>
        </w:rPr>
        <w:t>11.10.</w:t>
      </w:r>
      <w:r w:rsidRPr="00FD155F">
        <w:rPr>
          <w:rFonts w:ascii="Times New Roman" w:hAnsi="Times New Roman" w:cs="Times New Roman"/>
          <w:bCs/>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FD155F" w:rsidRDefault="00E2013F" w:rsidP="00FD155F">
      <w:pPr>
        <w:spacing w:after="0" w:line="276" w:lineRule="auto"/>
        <w:jc w:val="both"/>
        <w:rPr>
          <w:rFonts w:ascii="Times New Roman" w:hAnsi="Times New Roman" w:cs="Times New Roman"/>
          <w:bCs/>
        </w:rPr>
      </w:pPr>
      <w:r w:rsidRPr="00FD155F">
        <w:rPr>
          <w:rFonts w:ascii="Times New Roman" w:hAnsi="Times New Roman" w:cs="Times New Roman"/>
          <w:b/>
          <w:bCs/>
        </w:rPr>
        <w:t>11.11</w:t>
      </w:r>
      <w:r w:rsidRPr="00FD155F">
        <w:rPr>
          <w:rFonts w:ascii="Times New Roman" w:hAnsi="Times New Roman" w:cs="Times New Roman"/>
          <w:bCs/>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036D0E56" w:rsidR="00E2013F" w:rsidRPr="00FD155F" w:rsidRDefault="000F16C4" w:rsidP="00FD155F">
      <w:pPr>
        <w:spacing w:after="0" w:line="276" w:lineRule="auto"/>
        <w:jc w:val="both"/>
        <w:rPr>
          <w:rFonts w:ascii="Times New Roman" w:hAnsi="Times New Roman" w:cs="Times New Roman"/>
        </w:rPr>
      </w:pPr>
      <w:r w:rsidRPr="00FD155F">
        <w:rPr>
          <w:rFonts w:ascii="Times New Roman" w:hAnsi="Times New Roman" w:cs="Times New Roman"/>
          <w:b/>
        </w:rPr>
        <w:t>1</w:t>
      </w:r>
      <w:r w:rsidR="00E2013F" w:rsidRPr="00FD155F">
        <w:rPr>
          <w:rFonts w:ascii="Times New Roman" w:hAnsi="Times New Roman" w:cs="Times New Roman"/>
          <w:b/>
        </w:rPr>
        <w:t>1.12.</w:t>
      </w:r>
      <w:r w:rsidR="00E2013F" w:rsidRPr="00FD155F">
        <w:rPr>
          <w:rFonts w:ascii="Times New Roman" w:hAnsi="Times New Roman" w:cs="Times New Roman"/>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13456DF9" w14:textId="26FEDC1E" w:rsidR="00760CC1" w:rsidRPr="00760CC1" w:rsidRDefault="00F012A5" w:rsidP="00760CC1">
      <w:pPr>
        <w:spacing w:after="0" w:line="276" w:lineRule="auto"/>
        <w:jc w:val="both"/>
        <w:rPr>
          <w:rFonts w:ascii="Times New Roman" w:hAnsi="Times New Roman" w:cs="Times New Roman"/>
          <w:b/>
          <w:bCs/>
        </w:rPr>
      </w:pPr>
      <w:bookmarkStart w:id="9" w:name="_Hlk92279812"/>
      <w:r w:rsidRPr="00FD155F">
        <w:rPr>
          <w:rFonts w:ascii="Times New Roman" w:hAnsi="Times New Roman" w:cs="Times New Roman"/>
          <w:b/>
        </w:rPr>
        <w:t>11.1</w:t>
      </w:r>
      <w:r w:rsidR="00B60F4E" w:rsidRPr="00FD155F">
        <w:rPr>
          <w:rFonts w:ascii="Times New Roman" w:hAnsi="Times New Roman" w:cs="Times New Roman"/>
          <w:b/>
        </w:rPr>
        <w:t>3</w:t>
      </w:r>
      <w:r w:rsidRPr="00FD155F">
        <w:rPr>
          <w:rFonts w:ascii="Times New Roman" w:hAnsi="Times New Roman" w:cs="Times New Roman"/>
          <w:b/>
        </w:rPr>
        <w:t xml:space="preserve">. </w:t>
      </w:r>
      <w:bookmarkEnd w:id="9"/>
      <w:r w:rsidR="00BC330F" w:rsidRPr="00FD155F">
        <w:rPr>
          <w:rFonts w:ascii="Times New Roman" w:hAnsi="Times New Roman" w:cs="Times New Roman"/>
          <w:b/>
          <w:lang w:eastAsia="lt-LT"/>
        </w:rPr>
        <w:t xml:space="preserve">Komisija atmeta </w:t>
      </w:r>
      <w:r w:rsidR="00E558E1">
        <w:rPr>
          <w:rFonts w:ascii="Times New Roman" w:hAnsi="Times New Roman" w:cs="Times New Roman"/>
          <w:b/>
          <w:lang w:eastAsia="lt-LT"/>
        </w:rPr>
        <w:t xml:space="preserve">Tiekėjo </w:t>
      </w:r>
      <w:r w:rsidR="00BC330F" w:rsidRPr="00FD155F">
        <w:rPr>
          <w:rFonts w:ascii="Times New Roman" w:hAnsi="Times New Roman" w:cs="Times New Roman"/>
          <w:b/>
          <w:lang w:eastAsia="lt-LT"/>
        </w:rPr>
        <w:t>pasiūlymą</w:t>
      </w:r>
      <w:r w:rsidR="00760CC1" w:rsidRPr="00760CC1">
        <w:rPr>
          <w:rFonts w:ascii="Times New Roman" w:hAnsi="Times New Roman" w:cs="Times New Roman"/>
        </w:rPr>
        <w:t xml:space="preserve"> </w:t>
      </w:r>
      <w:r w:rsidR="00760CC1" w:rsidRPr="00760CC1">
        <w:rPr>
          <w:rFonts w:ascii="Times New Roman" w:hAnsi="Times New Roman" w:cs="Times New Roman"/>
          <w:b/>
          <w:bCs/>
        </w:rPr>
        <w:t>ir tiekėjas pašalinamas iš pirkimo procedūros, jeigu yra bent viena iš šių sąlygų:</w:t>
      </w:r>
    </w:p>
    <w:p w14:paraId="73B0E494" w14:textId="392E4819" w:rsidR="00D47517" w:rsidRPr="00F16479" w:rsidRDefault="009D750E" w:rsidP="001869FD">
      <w:pPr>
        <w:spacing w:after="0" w:line="276" w:lineRule="auto"/>
        <w:jc w:val="both"/>
      </w:pPr>
      <w:r w:rsidRPr="009D750E">
        <w:rPr>
          <w:rFonts w:ascii="Times New Roman" w:hAnsi="Times New Roman" w:cs="Times New Roman"/>
          <w:b/>
          <w:bCs/>
        </w:rPr>
        <w:t>11.13.1</w:t>
      </w:r>
      <w:r w:rsidRPr="009D750E">
        <w:rPr>
          <w:rFonts w:ascii="Times New Roman" w:hAnsi="Times New Roman" w:cs="Times New Roman"/>
        </w:rPr>
        <w:t>.</w:t>
      </w:r>
      <w:r w:rsidR="00760CC1">
        <w:rPr>
          <w:rFonts w:ascii="Times New Roman" w:hAnsi="Times New Roman" w:cs="Times New Roman"/>
        </w:rPr>
        <w:t xml:space="preserve"> </w:t>
      </w:r>
      <w:r w:rsidR="00D47517" w:rsidRPr="00760CC1">
        <w:rPr>
          <w:rFonts w:ascii="Times New Roman" w:hAnsi="Times New Roman" w:cs="Times New Roman"/>
        </w:rPr>
        <w:t>tiekėjas Komisijos prašymu nepratęsia pasiūlymo galiojimo;</w:t>
      </w:r>
    </w:p>
    <w:p w14:paraId="643E0410" w14:textId="46F4130B" w:rsidR="00D47517" w:rsidRPr="002637C5" w:rsidRDefault="00D47517" w:rsidP="001869FD">
      <w:pPr>
        <w:pStyle w:val="ListParagraph"/>
        <w:numPr>
          <w:ilvl w:val="2"/>
          <w:numId w:val="31"/>
        </w:numPr>
        <w:tabs>
          <w:tab w:val="left" w:pos="1418"/>
          <w:tab w:val="left" w:pos="1701"/>
          <w:tab w:val="left" w:pos="1843"/>
        </w:tabs>
        <w:spacing w:after="120" w:line="276" w:lineRule="auto"/>
        <w:ind w:left="0" w:firstLine="0"/>
        <w:jc w:val="both"/>
        <w:rPr>
          <w:rFonts w:ascii="Times New Roman" w:hAnsi="Times New Roman"/>
          <w:sz w:val="22"/>
          <w:szCs w:val="22"/>
        </w:rPr>
      </w:pPr>
      <w:r w:rsidRPr="002637C5">
        <w:rPr>
          <w:rFonts w:ascii="Times New Roman" w:hAnsi="Times New Roman"/>
          <w:color w:val="000000" w:themeColor="text1"/>
          <w:sz w:val="22"/>
          <w:szCs w:val="22"/>
        </w:rPr>
        <w:t>tiekėjas i</w:t>
      </w:r>
      <w:r w:rsidRPr="002637C5">
        <w:rPr>
          <w:rFonts w:ascii="Times New Roman" w:hAnsi="Times New Roman"/>
          <w:sz w:val="22"/>
          <w:szCs w:val="22"/>
        </w:rPr>
        <w:t xml:space="preserve">ki susipažinimo su pasiūlymais </w:t>
      </w:r>
      <w:r w:rsidRPr="002637C5">
        <w:rPr>
          <w:rFonts w:ascii="Times New Roman" w:hAnsi="Times New Roman"/>
          <w:color w:val="000000" w:themeColor="text1"/>
          <w:sz w:val="22"/>
          <w:szCs w:val="22"/>
        </w:rPr>
        <w:t xml:space="preserve">pradžios nepateikė pasiūlymo iššifravimo slaptažodžio; </w:t>
      </w:r>
    </w:p>
    <w:p w14:paraId="3A2ED538" w14:textId="3260037F" w:rsidR="00D47517" w:rsidRPr="002637C5" w:rsidRDefault="00D47517" w:rsidP="001869FD">
      <w:pPr>
        <w:pStyle w:val="ListParagraph"/>
        <w:numPr>
          <w:ilvl w:val="2"/>
          <w:numId w:val="31"/>
        </w:numPr>
        <w:tabs>
          <w:tab w:val="left" w:pos="1418"/>
        </w:tabs>
        <w:spacing w:line="276" w:lineRule="auto"/>
        <w:ind w:left="0" w:firstLine="0"/>
        <w:jc w:val="both"/>
        <w:rPr>
          <w:rFonts w:ascii="Times New Roman" w:hAnsi="Times New Roman"/>
          <w:color w:val="000000"/>
          <w:sz w:val="22"/>
          <w:szCs w:val="22"/>
        </w:rPr>
      </w:pPr>
      <w:r w:rsidRPr="002637C5">
        <w:rPr>
          <w:rFonts w:ascii="Times New Roman" w:hAnsi="Times New Roman"/>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2637C5">
        <w:rPr>
          <w:rFonts w:ascii="Times New Roman" w:hAnsi="Times New Roman"/>
          <w:color w:val="000000"/>
          <w:sz w:val="22"/>
          <w:szCs w:val="22"/>
        </w:rPr>
        <w:t>padėtis atitinka nustatytus pašalinimo pagrindus ir perkančiosios organizacijos nurodymu tiekėjas nepakeitė šio ūkio subjekto ar subtiekėjo į pašalinimo pagrindų neturintį ūkio subjektą;</w:t>
      </w:r>
    </w:p>
    <w:p w14:paraId="21A2DA0E" w14:textId="169FF6DD" w:rsidR="0077276E" w:rsidRPr="0077276E" w:rsidRDefault="00286C2F" w:rsidP="007E4D33">
      <w:pPr>
        <w:tabs>
          <w:tab w:val="left" w:pos="1418"/>
        </w:tabs>
        <w:spacing w:after="0"/>
        <w:jc w:val="both"/>
        <w:rPr>
          <w:color w:val="000000"/>
        </w:rPr>
      </w:pPr>
      <w:r w:rsidRPr="0077276E">
        <w:rPr>
          <w:rFonts w:ascii="Times New Roman" w:hAnsi="Times New Roman" w:cs="Times New Roman"/>
          <w:b/>
          <w:bCs/>
          <w:lang w:eastAsia="lt-LT"/>
        </w:rPr>
        <w:t>11.13.4</w:t>
      </w:r>
      <w:r w:rsidRPr="0077276E">
        <w:rPr>
          <w:rFonts w:ascii="Times New Roman" w:hAnsi="Times New Roman" w:cs="Times New Roman"/>
          <w:lang w:eastAsia="lt-LT"/>
        </w:rPr>
        <w:t>.</w:t>
      </w:r>
      <w:r w:rsidR="001F5975" w:rsidRPr="0077276E">
        <w:rPr>
          <w:rFonts w:ascii="Times New Roman" w:hAnsi="Times New Roman" w:cs="Times New Roman"/>
          <w:lang w:eastAsia="lt-LT"/>
        </w:rPr>
        <w:t xml:space="preserve"> </w:t>
      </w:r>
      <w:r w:rsidR="0077276E" w:rsidRPr="0077276E">
        <w:rPr>
          <w:rFonts w:ascii="Times New Roman" w:hAnsi="Times New Roman" w:cs="Times New Roman"/>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77276E" w:rsidRPr="0077276E">
        <w:rPr>
          <w:rFonts w:ascii="Times New Roman" w:hAnsi="Times New Roman" w:cs="Times New Roman"/>
          <w:color w:val="000000" w:themeColor="text1"/>
        </w:rPr>
        <w:t>jam keliamų kvalifikacijos reikalavimų ir perkančiosios organizacijos nurodymu nebuvo pakeistas į reikalavimus atitinkantį ūkio subjektą</w:t>
      </w:r>
      <w:r w:rsidR="0077276E" w:rsidRPr="0077276E">
        <w:rPr>
          <w:color w:val="000000" w:themeColor="text1"/>
        </w:rPr>
        <w:t>;</w:t>
      </w:r>
    </w:p>
    <w:p w14:paraId="54D894A3" w14:textId="2F8FA0CB" w:rsidR="001F5975" w:rsidRPr="001F5975" w:rsidRDefault="001F5975" w:rsidP="007E4D33">
      <w:pPr>
        <w:spacing w:after="0" w:line="276" w:lineRule="auto"/>
        <w:jc w:val="both"/>
        <w:rPr>
          <w:rFonts w:ascii="Times New Roman" w:hAnsi="Times New Roman" w:cs="Times New Roman"/>
          <w:lang w:eastAsia="lt-LT"/>
        </w:rPr>
      </w:pPr>
      <w:r w:rsidRPr="001F5975">
        <w:rPr>
          <w:rFonts w:ascii="Times New Roman" w:hAnsi="Times New Roman" w:cs="Times New Roman"/>
          <w:b/>
          <w:bCs/>
          <w:lang w:eastAsia="lt-LT"/>
        </w:rPr>
        <w:t>11.</w:t>
      </w:r>
      <w:r w:rsidR="007E4D33" w:rsidRPr="007E4D33">
        <w:rPr>
          <w:rFonts w:ascii="Times New Roman" w:hAnsi="Times New Roman" w:cs="Times New Roman"/>
          <w:b/>
          <w:bCs/>
          <w:lang w:eastAsia="lt-LT"/>
        </w:rPr>
        <w:t>13.5</w:t>
      </w:r>
      <w:r w:rsidRPr="001F5975">
        <w:rPr>
          <w:rFonts w:ascii="Times New Roman" w:hAnsi="Times New Roman" w:cs="Times New Roman"/>
          <w:lang w:eastAsia="lt-LT"/>
        </w:rPr>
        <w:t xml:space="preserve">. tiekėjas per komisijos nustatytą terminą nepatikslino, nepapildė, nepaaiškino savo pasiūlymo; </w:t>
      </w:r>
    </w:p>
    <w:p w14:paraId="13CB025D" w14:textId="5936565C" w:rsidR="001F5975" w:rsidRDefault="001F5975" w:rsidP="007E4D33">
      <w:pPr>
        <w:spacing w:after="0" w:line="276" w:lineRule="auto"/>
        <w:jc w:val="both"/>
        <w:rPr>
          <w:rFonts w:ascii="Times New Roman" w:hAnsi="Times New Roman" w:cs="Times New Roman"/>
          <w:lang w:eastAsia="lt-LT"/>
        </w:rPr>
      </w:pPr>
      <w:r w:rsidRPr="001F5975">
        <w:rPr>
          <w:rFonts w:ascii="Times New Roman" w:hAnsi="Times New Roman" w:cs="Times New Roman"/>
          <w:b/>
          <w:bCs/>
          <w:lang w:eastAsia="lt-LT"/>
        </w:rPr>
        <w:t>11.</w:t>
      </w:r>
      <w:r w:rsidR="007E4D33" w:rsidRPr="007E4D33">
        <w:rPr>
          <w:rFonts w:ascii="Times New Roman" w:hAnsi="Times New Roman" w:cs="Times New Roman"/>
          <w:b/>
          <w:bCs/>
          <w:lang w:eastAsia="lt-LT"/>
        </w:rPr>
        <w:t>13.6</w:t>
      </w:r>
      <w:r w:rsidRPr="001F5975">
        <w:rPr>
          <w:rFonts w:ascii="Times New Roman" w:hAnsi="Times New Roman" w:cs="Times New Roman"/>
          <w:lang w:eastAsia="lt-LT"/>
        </w:rPr>
        <w:t xml:space="preserve">. tiekėjas per komisijos nustatytą terminą patikslino, papildė, paaiškino pasiūlymą ir tai lėmė esminį jo pasiūlymo pakeitimą (pvz., pakeičiama pasiūlymo kaina, pasiūlymas iš netinkamo tampa tinkamu, pakeičiamas siūlomas pirkimo objektas ir pan.). </w:t>
      </w:r>
    </w:p>
    <w:p w14:paraId="7A66842B" w14:textId="7A2966E7" w:rsidR="00DC1507" w:rsidRPr="00DC1507" w:rsidRDefault="00DC1507" w:rsidP="00DC1507">
      <w:pPr>
        <w:pStyle w:val="ListParagraph"/>
        <w:numPr>
          <w:ilvl w:val="2"/>
          <w:numId w:val="32"/>
        </w:numPr>
        <w:spacing w:line="276" w:lineRule="auto"/>
        <w:ind w:left="0" w:firstLine="0"/>
        <w:jc w:val="both"/>
        <w:rPr>
          <w:sz w:val="22"/>
          <w:szCs w:val="22"/>
        </w:rPr>
      </w:pPr>
      <w:r w:rsidRPr="00DC1507">
        <w:rPr>
          <w:sz w:val="22"/>
          <w:szCs w:val="22"/>
        </w:rPr>
        <w:t xml:space="preserve">pasiūlymas neatitinka pirkimo dokumentų reikalavimų ir jo trūkumai negali būti ištaisyti vadovaujantis </w:t>
      </w:r>
      <w:r w:rsidRPr="00DC1507">
        <w:rPr>
          <w:color w:val="000000"/>
          <w:sz w:val="22"/>
          <w:szCs w:val="22"/>
        </w:rPr>
        <w:t>Viešųjų pirkimų tarnybos nustatytomis taisyklėmis</w:t>
      </w:r>
      <w:r w:rsidRPr="00DC1507">
        <w:rPr>
          <w:rStyle w:val="FootnoteReference"/>
          <w:sz w:val="22"/>
          <w:szCs w:val="22"/>
        </w:rPr>
        <w:footnoteReference w:id="6"/>
      </w:r>
      <w:r w:rsidRPr="00DC1507">
        <w:rPr>
          <w:color w:val="000000"/>
          <w:sz w:val="22"/>
          <w:szCs w:val="22"/>
        </w:rPr>
        <w:t>.</w:t>
      </w:r>
    </w:p>
    <w:p w14:paraId="1FBD0B6E" w14:textId="57AB8F02" w:rsidR="001F5975" w:rsidRPr="001F5975" w:rsidRDefault="001F5975" w:rsidP="00FD155F">
      <w:pPr>
        <w:spacing w:after="0" w:line="276" w:lineRule="auto"/>
        <w:jc w:val="both"/>
        <w:rPr>
          <w:rFonts w:ascii="Times New Roman" w:hAnsi="Times New Roman" w:cs="Times New Roman"/>
          <w:lang w:eastAsia="lt-LT"/>
        </w:rPr>
      </w:pPr>
      <w:r w:rsidRPr="001F5975">
        <w:rPr>
          <w:rFonts w:ascii="Times New Roman" w:hAnsi="Times New Roman" w:cs="Times New Roman"/>
          <w:b/>
          <w:bCs/>
          <w:lang w:eastAsia="lt-LT"/>
        </w:rPr>
        <w:t>11.</w:t>
      </w:r>
      <w:r w:rsidR="00511E09" w:rsidRPr="00511E09">
        <w:rPr>
          <w:rFonts w:ascii="Times New Roman" w:hAnsi="Times New Roman" w:cs="Times New Roman"/>
          <w:b/>
          <w:bCs/>
          <w:lang w:eastAsia="lt-LT"/>
        </w:rPr>
        <w:t>13.8</w:t>
      </w:r>
      <w:r w:rsidRPr="001F5975">
        <w:rPr>
          <w:rFonts w:ascii="Times New Roman" w:hAnsi="Times New Roman" w:cs="Times New Roman"/>
          <w:lang w:eastAsia="lt-LT"/>
        </w:rPr>
        <w:t xml:space="preserve">. tiekėjo pasiūlyta kaina yra per didelė ir nepriimtina. Tiekėjo pasiūlyta kaina yra per didelė ir nepriimtina, jeigu ji viršija perkančiosios organizacijos pirkimo objekto ar jo daliai suplanuotas skirtas lėšas; </w:t>
      </w:r>
    </w:p>
    <w:p w14:paraId="05ABB750" w14:textId="3A756AC4" w:rsidR="001F5975" w:rsidRPr="00FD155F" w:rsidRDefault="001F5975" w:rsidP="00FD155F">
      <w:pPr>
        <w:spacing w:after="0" w:line="276" w:lineRule="auto"/>
        <w:jc w:val="both"/>
        <w:rPr>
          <w:rFonts w:ascii="Times New Roman" w:hAnsi="Times New Roman" w:cs="Times New Roman"/>
          <w:lang w:eastAsia="lt-LT"/>
        </w:rPr>
      </w:pPr>
      <w:r w:rsidRPr="00511E09">
        <w:rPr>
          <w:rFonts w:ascii="Times New Roman" w:hAnsi="Times New Roman" w:cs="Times New Roman"/>
          <w:b/>
          <w:bCs/>
          <w:lang w:eastAsia="lt-LT"/>
        </w:rPr>
        <w:t>11.</w:t>
      </w:r>
      <w:r w:rsidR="00511E09" w:rsidRPr="00511E09">
        <w:rPr>
          <w:rFonts w:ascii="Times New Roman" w:hAnsi="Times New Roman" w:cs="Times New Roman"/>
          <w:b/>
          <w:bCs/>
          <w:lang w:eastAsia="lt-LT"/>
        </w:rPr>
        <w:t>13.9</w:t>
      </w:r>
      <w:r w:rsidRPr="00511E09">
        <w:rPr>
          <w:rFonts w:ascii="Times New Roman" w:hAnsi="Times New Roman" w:cs="Times New Roman"/>
          <w:b/>
          <w:bCs/>
          <w:lang w:eastAsia="lt-LT"/>
        </w:rPr>
        <w:t>.</w:t>
      </w:r>
      <w:r w:rsidRPr="00FD155F">
        <w:rPr>
          <w:rFonts w:ascii="Times New Roman" w:hAnsi="Times New Roman" w:cs="Times New Roman"/>
          <w:lang w:eastAsia="lt-LT"/>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w:t>
      </w:r>
      <w:r w:rsidRPr="00FD155F">
        <w:rPr>
          <w:rFonts w:ascii="Times New Roman" w:hAnsi="Times New Roman" w:cs="Times New Roman"/>
          <w:lang w:eastAsia="lt-LT"/>
        </w:rPr>
        <w:lastRenderedPageBreak/>
        <w:t>nustatyta, kad neįprastai maža kaina pasiūlyta dėl to, kad tiekėjas yra gavęs valstybės pagalbą arba bus bent vienas atvejis numatytas VPĮ 57 str. 3 d.</w:t>
      </w:r>
    </w:p>
    <w:p w14:paraId="15A42DED" w14:textId="1E1C4E98" w:rsidR="00BC330F" w:rsidRPr="00FD155F" w:rsidRDefault="00B60F4E" w:rsidP="00FD155F">
      <w:pPr>
        <w:spacing w:after="0" w:line="276" w:lineRule="auto"/>
        <w:jc w:val="both"/>
        <w:rPr>
          <w:rFonts w:ascii="Times New Roman" w:hAnsi="Times New Roman" w:cs="Times New Roman"/>
        </w:rPr>
      </w:pPr>
      <w:r w:rsidRPr="00FD155F">
        <w:rPr>
          <w:rFonts w:ascii="Times New Roman" w:hAnsi="Times New Roman" w:cs="Times New Roman"/>
          <w:b/>
          <w:bCs/>
        </w:rPr>
        <w:t>11.</w:t>
      </w:r>
      <w:r w:rsidR="00B10198">
        <w:rPr>
          <w:rFonts w:ascii="Times New Roman" w:hAnsi="Times New Roman" w:cs="Times New Roman"/>
          <w:b/>
          <w:bCs/>
        </w:rPr>
        <w:t>13.10</w:t>
      </w:r>
      <w:r w:rsidRPr="00FD155F">
        <w:rPr>
          <w:rFonts w:ascii="Times New Roman" w:hAnsi="Times New Roman" w:cs="Times New Roman"/>
          <w:b/>
          <w:bCs/>
        </w:rPr>
        <w:t>.</w:t>
      </w:r>
      <w:r w:rsidRPr="00FD155F">
        <w:rPr>
          <w:rFonts w:ascii="Times New Roman" w:hAnsi="Times New Roman" w:cs="Times New Roman"/>
        </w:rPr>
        <w:t xml:space="preserve"> </w:t>
      </w:r>
      <w:r w:rsidR="00BC330F" w:rsidRPr="00FD155F">
        <w:rPr>
          <w:rFonts w:ascii="Times New Roman" w:hAnsi="Times New Roman" w:cs="Times New Roman"/>
        </w:rPr>
        <w:t>pasiūlymas buvo pateiktas ne perkančiosios organizacijos nurodytomis elektroninėmis priemonėmis;</w:t>
      </w:r>
    </w:p>
    <w:p w14:paraId="785437B3" w14:textId="20E19AB5" w:rsidR="00F30018" w:rsidRPr="007C704A" w:rsidRDefault="00F30018" w:rsidP="00FD155F">
      <w:pPr>
        <w:spacing w:after="0" w:line="276" w:lineRule="auto"/>
        <w:jc w:val="both"/>
        <w:rPr>
          <w:rFonts w:ascii="Times New Roman" w:eastAsia="Calibri" w:hAnsi="Times New Roman" w:cs="Times New Roman"/>
          <w:bCs/>
          <w:lang w:eastAsia="lt-LT"/>
        </w:rPr>
      </w:pPr>
      <w:r w:rsidRPr="00FD155F">
        <w:rPr>
          <w:rFonts w:ascii="Times New Roman" w:eastAsia="Calibri" w:hAnsi="Times New Roman" w:cs="Times New Roman"/>
          <w:b/>
          <w:lang w:eastAsia="lt-LT"/>
        </w:rPr>
        <w:t>11.</w:t>
      </w:r>
      <w:r w:rsidR="00312C29">
        <w:rPr>
          <w:rFonts w:ascii="Times New Roman" w:eastAsia="Calibri" w:hAnsi="Times New Roman" w:cs="Times New Roman"/>
          <w:b/>
          <w:lang w:eastAsia="lt-LT"/>
        </w:rPr>
        <w:t>14</w:t>
      </w:r>
      <w:r w:rsidRPr="00FD155F">
        <w:rPr>
          <w:rFonts w:ascii="Times New Roman" w:eastAsia="Calibri" w:hAnsi="Times New Roman" w:cs="Times New Roman"/>
          <w:b/>
          <w:lang w:eastAsia="lt-LT"/>
        </w:rPr>
        <w:t>.</w:t>
      </w:r>
      <w:r w:rsidRPr="00FD155F">
        <w:rPr>
          <w:rFonts w:ascii="Times New Roman" w:eastAsia="Calibri" w:hAnsi="Times New Roman" w:cs="Times New Roman"/>
          <w:bCs/>
          <w:lang w:eastAsia="lt-LT"/>
        </w:rPr>
        <w:t xml:space="preserve"> Apie pasiūlymo atmetimą ir tokio atmetimo priežastis tiekėjas informuojamas raštu CVP IS</w:t>
      </w:r>
      <w:r w:rsidRPr="007C704A">
        <w:rPr>
          <w:rFonts w:ascii="Times New Roman" w:eastAsia="Calibri" w:hAnsi="Times New Roman" w:cs="Times New Roman"/>
          <w:bCs/>
          <w:lang w:eastAsia="lt-LT"/>
        </w:rPr>
        <w:t xml:space="preserve"> priemonėmis.</w:t>
      </w:r>
    </w:p>
    <w:p w14:paraId="7D48C858" w14:textId="77777777" w:rsidR="004D60DB" w:rsidRPr="000966C2" w:rsidRDefault="00BC330F" w:rsidP="005A2295">
      <w:pPr>
        <w:pStyle w:val="Heading1"/>
        <w:numPr>
          <w:ilvl w:val="0"/>
          <w:numId w:val="0"/>
        </w:numPr>
        <w:tabs>
          <w:tab w:val="left" w:pos="567"/>
        </w:tabs>
        <w:spacing w:line="20" w:lineRule="atLeast"/>
        <w:contextualSpacing/>
        <w:rPr>
          <w:b/>
          <w:sz w:val="22"/>
          <w:szCs w:val="22"/>
        </w:rPr>
      </w:pPr>
      <w:r w:rsidRPr="000966C2">
        <w:rPr>
          <w:rFonts w:eastAsia="Calibri"/>
          <w:b/>
          <w:sz w:val="22"/>
          <w:szCs w:val="22"/>
        </w:rPr>
        <w:t xml:space="preserve">12. </w:t>
      </w:r>
      <w:bookmarkStart w:id="10" w:name="_Ref40443104"/>
      <w:bookmarkStart w:id="11" w:name="_Toc48053180"/>
      <w:bookmarkStart w:id="12" w:name="_Toc126263066"/>
      <w:r w:rsidR="005A2295" w:rsidRPr="000966C2">
        <w:rPr>
          <w:b/>
          <w:sz w:val="22"/>
          <w:szCs w:val="22"/>
        </w:rPr>
        <w:t>P</w:t>
      </w:r>
      <w:r w:rsidR="004D60DB" w:rsidRPr="000966C2">
        <w:rPr>
          <w:b/>
          <w:sz w:val="22"/>
          <w:szCs w:val="22"/>
        </w:rPr>
        <w:t>ASIŪLYMO EILĖ IR LAIMĖTOJO NUSTATYMAS</w:t>
      </w:r>
    </w:p>
    <w:bookmarkEnd w:id="10"/>
    <w:bookmarkEnd w:id="11"/>
    <w:bookmarkEnd w:id="12"/>
    <w:p w14:paraId="738AF7E7" w14:textId="1195B065" w:rsidR="00035EFD" w:rsidRPr="006F4812" w:rsidRDefault="00BC330F" w:rsidP="008A5B07">
      <w:pPr>
        <w:widowControl w:val="0"/>
        <w:autoSpaceDE w:val="0"/>
        <w:autoSpaceDN w:val="0"/>
        <w:adjustRightInd w:val="0"/>
        <w:spacing w:after="0" w:line="276" w:lineRule="auto"/>
        <w:jc w:val="both"/>
        <w:rPr>
          <w:rFonts w:ascii="Times New Roman" w:eastAsia="Calibri" w:hAnsi="Times New Roman" w:cs="Times New Roman"/>
          <w:lang w:eastAsia="lt-LT"/>
        </w:rPr>
      </w:pPr>
      <w:r w:rsidRPr="006F4812">
        <w:rPr>
          <w:rFonts w:ascii="Times New Roman" w:eastAsia="Calibri" w:hAnsi="Times New Roman" w:cs="Times New Roman"/>
          <w:b/>
          <w:lang w:eastAsia="lt-LT"/>
        </w:rPr>
        <w:t>1</w:t>
      </w:r>
      <w:r w:rsidR="001456CE">
        <w:rPr>
          <w:rFonts w:ascii="Times New Roman" w:eastAsia="Calibri" w:hAnsi="Times New Roman" w:cs="Times New Roman"/>
          <w:b/>
          <w:lang w:eastAsia="lt-LT"/>
        </w:rPr>
        <w:t>2</w:t>
      </w:r>
      <w:r w:rsidRPr="006F4812">
        <w:rPr>
          <w:rFonts w:ascii="Times New Roman" w:eastAsia="Calibri" w:hAnsi="Times New Roman" w:cs="Times New Roman"/>
          <w:b/>
          <w:lang w:eastAsia="lt-LT"/>
        </w:rPr>
        <w:t>.1.</w:t>
      </w:r>
      <w:r w:rsidRPr="006F4812">
        <w:rPr>
          <w:rFonts w:ascii="Times New Roman" w:eastAsia="Calibri" w:hAnsi="Times New Roman" w:cs="Times New Roman"/>
          <w:lang w:eastAsia="lt-LT"/>
        </w:rPr>
        <w:t xml:space="preserve"> </w:t>
      </w:r>
      <w:r w:rsidR="00035EFD" w:rsidRPr="006F4812">
        <w:rPr>
          <w:rFonts w:ascii="Times New Roman" w:eastAsia="Calibri" w:hAnsi="Times New Roman" w:cs="Times New Roman"/>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241ADB86" w14:textId="771E2D0F" w:rsidR="008A5B07" w:rsidRPr="008A5B07" w:rsidRDefault="00BC330F" w:rsidP="008A5B07">
      <w:pPr>
        <w:spacing w:after="0" w:line="276" w:lineRule="auto"/>
        <w:jc w:val="both"/>
        <w:rPr>
          <w:rFonts w:ascii="Times New Roman" w:hAnsi="Times New Roman" w:cs="Times New Roman"/>
          <w:bCs/>
          <w:iCs/>
        </w:rPr>
      </w:pPr>
      <w:r w:rsidRPr="008A5B07">
        <w:rPr>
          <w:rFonts w:ascii="Times New Roman" w:eastAsia="Calibri" w:hAnsi="Times New Roman" w:cs="Times New Roman"/>
          <w:b/>
        </w:rPr>
        <w:t>1</w:t>
      </w:r>
      <w:r w:rsidR="008A5B07" w:rsidRPr="008A5B07">
        <w:rPr>
          <w:rFonts w:ascii="Times New Roman" w:eastAsia="Calibri" w:hAnsi="Times New Roman"/>
          <w:b/>
        </w:rPr>
        <w:t>2</w:t>
      </w:r>
      <w:r w:rsidRPr="008A5B07">
        <w:rPr>
          <w:rFonts w:ascii="Times New Roman" w:eastAsia="Calibri" w:hAnsi="Times New Roman" w:cs="Times New Roman"/>
          <w:b/>
        </w:rPr>
        <w:t>.2.</w:t>
      </w:r>
      <w:r w:rsidRPr="008A5B07">
        <w:rPr>
          <w:rFonts w:ascii="Times New Roman" w:eastAsia="Calibri" w:hAnsi="Times New Roman" w:cs="Times New Roman"/>
        </w:rPr>
        <w:t xml:space="preserve"> </w:t>
      </w:r>
      <w:r w:rsidR="008A5B07" w:rsidRPr="008A5B07">
        <w:rPr>
          <w:rFonts w:ascii="Times New Roman" w:eastAsia="Arial" w:hAnsi="Times New Roman" w:cs="Times New Roman"/>
        </w:rPr>
        <w:t xml:space="preserve">Prieš nustatydama laimėjusį pasiūlymą, </w:t>
      </w:r>
      <w:r w:rsidR="008A5B07" w:rsidRPr="008A5B07">
        <w:rPr>
          <w:rFonts w:ascii="Times New Roman" w:hAnsi="Times New Roman" w:cs="Times New Roman"/>
        </w:rPr>
        <w:t>perkančioji organizacija</w:t>
      </w:r>
      <w:r w:rsidR="008A5B07" w:rsidRPr="008A5B07">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008A5B07" w:rsidRPr="008A5B07">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D5C79F2" w14:textId="56783AAC" w:rsidR="00905EE4" w:rsidRPr="008A5B07" w:rsidRDefault="00905EE4" w:rsidP="00A62AF3">
      <w:pPr>
        <w:pStyle w:val="ListParagraph"/>
        <w:numPr>
          <w:ilvl w:val="1"/>
          <w:numId w:val="20"/>
        </w:numPr>
        <w:spacing w:line="276" w:lineRule="auto"/>
        <w:ind w:left="0" w:firstLine="0"/>
        <w:jc w:val="both"/>
        <w:rPr>
          <w:rFonts w:ascii="Times New Roman" w:hAnsi="Times New Roman"/>
          <w:bCs/>
          <w:iCs/>
          <w:sz w:val="22"/>
          <w:szCs w:val="22"/>
        </w:rPr>
      </w:pPr>
      <w:r w:rsidRPr="008A5B07">
        <w:rPr>
          <w:rFonts w:ascii="Times New Roman" w:hAnsi="Times New Roman"/>
          <w:sz w:val="22"/>
          <w:szCs w:val="22"/>
        </w:rPr>
        <w:t>Jeigu pasiūlymą pateikė tik vienas tiekėjas arba įvertinus pasiūlymus liko tik vienas tiekėjas pasiūlymų eilė nenustatoma ir tas pasiūlymas laikomas laimėjusiu.</w:t>
      </w:r>
    </w:p>
    <w:p w14:paraId="3FBF2C61" w14:textId="3AA0FC40" w:rsidR="00905EE4" w:rsidRPr="00924A25" w:rsidRDefault="00924A25" w:rsidP="00A62AF3">
      <w:pPr>
        <w:pStyle w:val="Heading1"/>
        <w:numPr>
          <w:ilvl w:val="0"/>
          <w:numId w:val="20"/>
        </w:numPr>
        <w:tabs>
          <w:tab w:val="left" w:pos="567"/>
        </w:tabs>
        <w:spacing w:line="20" w:lineRule="atLeast"/>
        <w:contextualSpacing/>
        <w:rPr>
          <w:b/>
          <w:bCs/>
          <w:sz w:val="22"/>
          <w:szCs w:val="22"/>
        </w:rPr>
      </w:pPr>
      <w:bookmarkStart w:id="13" w:name="_Toc126263067"/>
      <w:bookmarkStart w:id="14" w:name="_Hlk91498524"/>
      <w:r w:rsidRPr="00924A25">
        <w:rPr>
          <w:b/>
          <w:bCs/>
          <w:sz w:val="22"/>
          <w:szCs w:val="22"/>
        </w:rPr>
        <w:t>INFORMAVIMAS APIE PIRKIMO PROCEDŪRŲ REZULTATUS</w:t>
      </w:r>
      <w:bookmarkEnd w:id="13"/>
    </w:p>
    <w:bookmarkEnd w:id="14"/>
    <w:p w14:paraId="24165B8F" w14:textId="6193752D" w:rsidR="00905EE4" w:rsidRPr="008870BE" w:rsidRDefault="00905EE4" w:rsidP="00A62AF3">
      <w:pPr>
        <w:pStyle w:val="ListParagraph"/>
        <w:numPr>
          <w:ilvl w:val="1"/>
          <w:numId w:val="21"/>
        </w:numPr>
        <w:spacing w:line="276" w:lineRule="auto"/>
        <w:ind w:left="0" w:firstLine="0"/>
        <w:jc w:val="both"/>
        <w:rPr>
          <w:rFonts w:ascii="Times New Roman" w:eastAsia="Arial" w:hAnsi="Times New Roman"/>
          <w:sz w:val="22"/>
          <w:szCs w:val="22"/>
        </w:rPr>
      </w:pPr>
      <w:r w:rsidRPr="008870BE">
        <w:rPr>
          <w:rFonts w:ascii="Times New Roman" w:hAnsi="Times New Roman"/>
          <w:sz w:val="22"/>
          <w:szCs w:val="22"/>
        </w:rPr>
        <w:t>Perkančioji organizacija</w:t>
      </w:r>
      <w:r w:rsidRPr="008870BE">
        <w:rPr>
          <w:rFonts w:ascii="Times New Roman" w:eastAsia="Arial" w:hAnsi="Times New Roman"/>
          <w:sz w:val="22"/>
          <w:szCs w:val="22"/>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870BE">
        <w:rPr>
          <w:rFonts w:ascii="Times New Roman" w:hAnsi="Times New Roman"/>
          <w:color w:val="000000"/>
          <w:sz w:val="22"/>
          <w:szCs w:val="22"/>
        </w:rPr>
        <w:t>iimtas sprendimas nesudaryti sutarties.</w:t>
      </w:r>
    </w:p>
    <w:p w14:paraId="08C33A05" w14:textId="77777777" w:rsidR="00905EE4" w:rsidRPr="008870BE" w:rsidRDefault="00905EE4" w:rsidP="00A62AF3">
      <w:pPr>
        <w:pStyle w:val="ListParagraph"/>
        <w:numPr>
          <w:ilvl w:val="1"/>
          <w:numId w:val="21"/>
        </w:numPr>
        <w:spacing w:line="276" w:lineRule="auto"/>
        <w:ind w:left="0" w:firstLine="0"/>
        <w:jc w:val="both"/>
        <w:rPr>
          <w:rFonts w:ascii="Times New Roman" w:hAnsi="Times New Roman"/>
          <w:sz w:val="22"/>
          <w:szCs w:val="22"/>
        </w:rPr>
      </w:pPr>
      <w:r w:rsidRPr="008870BE">
        <w:rPr>
          <w:rStyle w:val="cf01"/>
          <w:rFonts w:ascii="Times New Roman" w:hAnsi="Times New Roman" w:cs="Times New Roman"/>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49586B7" w14:textId="7DA594F1" w:rsidR="00905EE4" w:rsidRPr="00B546C7" w:rsidRDefault="00B546C7" w:rsidP="00A62AF3">
      <w:pPr>
        <w:pStyle w:val="Heading1"/>
        <w:numPr>
          <w:ilvl w:val="0"/>
          <w:numId w:val="21"/>
        </w:numPr>
        <w:tabs>
          <w:tab w:val="left" w:pos="567"/>
        </w:tabs>
        <w:spacing w:line="20" w:lineRule="atLeast"/>
        <w:contextualSpacing/>
        <w:rPr>
          <w:b/>
          <w:bCs/>
          <w:sz w:val="22"/>
          <w:szCs w:val="22"/>
        </w:rPr>
      </w:pPr>
      <w:bookmarkStart w:id="15" w:name="_Ref39425999"/>
      <w:bookmarkStart w:id="16" w:name="_Ref39426005"/>
      <w:bookmarkStart w:id="17" w:name="_Toc48053182"/>
      <w:bookmarkStart w:id="18" w:name="_Toc126263068"/>
      <w:r w:rsidRPr="00B546C7">
        <w:rPr>
          <w:b/>
          <w:bCs/>
          <w:sz w:val="22"/>
          <w:szCs w:val="22"/>
        </w:rPr>
        <w:t>SUTARTIES SUDARYMAS</w:t>
      </w:r>
      <w:bookmarkEnd w:id="15"/>
      <w:bookmarkEnd w:id="16"/>
      <w:bookmarkEnd w:id="17"/>
      <w:bookmarkEnd w:id="18"/>
    </w:p>
    <w:p w14:paraId="375DFD76" w14:textId="77777777" w:rsidR="00905EE4" w:rsidRPr="00B546C7" w:rsidRDefault="00905EE4" w:rsidP="00A62AF3">
      <w:pPr>
        <w:pStyle w:val="ListParagraph"/>
        <w:numPr>
          <w:ilvl w:val="1"/>
          <w:numId w:val="21"/>
        </w:numPr>
        <w:shd w:val="clear" w:color="auto" w:fill="FFFFFF"/>
        <w:tabs>
          <w:tab w:val="left" w:pos="993"/>
        </w:tabs>
        <w:spacing w:line="276" w:lineRule="auto"/>
        <w:ind w:left="0" w:firstLine="0"/>
        <w:jc w:val="both"/>
        <w:rPr>
          <w:rFonts w:ascii="Times New Roman" w:hAnsi="Times New Roman"/>
          <w:color w:val="000000"/>
          <w:sz w:val="22"/>
          <w:szCs w:val="22"/>
        </w:rPr>
      </w:pPr>
      <w:r w:rsidRPr="00B546C7">
        <w:rPr>
          <w:rFonts w:ascii="Times New Roman" w:hAnsi="Times New Roman"/>
          <w:sz w:val="22"/>
          <w:szCs w:val="22"/>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BD16FAF" w14:textId="77777777" w:rsidR="00905EE4" w:rsidRPr="00B546C7" w:rsidRDefault="00905EE4" w:rsidP="00A62AF3">
      <w:pPr>
        <w:pStyle w:val="ListParagraph"/>
        <w:numPr>
          <w:ilvl w:val="1"/>
          <w:numId w:val="21"/>
        </w:numPr>
        <w:shd w:val="clear" w:color="auto" w:fill="FFFFFF"/>
        <w:tabs>
          <w:tab w:val="left" w:pos="993"/>
        </w:tabs>
        <w:spacing w:line="276" w:lineRule="auto"/>
        <w:ind w:left="0" w:firstLine="0"/>
        <w:jc w:val="both"/>
        <w:rPr>
          <w:rFonts w:ascii="Times New Roman" w:hAnsi="Times New Roman"/>
          <w:color w:val="000000"/>
          <w:sz w:val="22"/>
          <w:szCs w:val="22"/>
        </w:rPr>
      </w:pPr>
      <w:r w:rsidRPr="00B546C7">
        <w:rPr>
          <w:rFonts w:ascii="Times New Roman" w:hAnsi="Times New Roman"/>
          <w:sz w:val="22"/>
          <w:szCs w:val="22"/>
        </w:rPr>
        <w:t xml:space="preserve">Sutartis sudaroma nedelsiant, bet ne anksčiau negu pasibaigė specialiosiose pirkimo sąlygose nustatytas atidėjimo terminas, išskyrus atvejus, kai vadovaujantis VPĮ nuostatomis jis gali būti netaikomas. </w:t>
      </w:r>
      <w:r w:rsidRPr="00B546C7">
        <w:rPr>
          <w:rFonts w:ascii="Times New Roman" w:hAnsi="Times New Roman"/>
          <w:color w:val="000000" w:themeColor="text1"/>
          <w:sz w:val="22"/>
          <w:szCs w:val="22"/>
        </w:rPr>
        <w:t xml:space="preserve">Perkančioji organizacija, gavusi tiekėjo prašymo ar ieškinio teismui kopiją, negali sudaryti sutarties, kol </w:t>
      </w:r>
      <w:r w:rsidRPr="00B546C7">
        <w:rPr>
          <w:rFonts w:ascii="Times New Roman" w:hAnsi="Times New Roman"/>
          <w:color w:val="000000" w:themeColor="text1"/>
          <w:sz w:val="22"/>
          <w:szCs w:val="22"/>
        </w:rPr>
        <w:lastRenderedPageBreak/>
        <w:t xml:space="preserve">nesibaigė specialiosiose </w:t>
      </w:r>
      <w:r w:rsidRPr="00B546C7">
        <w:rPr>
          <w:rFonts w:ascii="Times New Roman" w:hAnsi="Times New Roman"/>
          <w:sz w:val="22"/>
          <w:szCs w:val="22"/>
        </w:rPr>
        <w:t>pirkimo sąlygose nustatytas atidėjimo terminas</w:t>
      </w:r>
      <w:r w:rsidRPr="00B546C7">
        <w:rPr>
          <w:rFonts w:ascii="Times New Roman" w:hAnsi="Times New Roman"/>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1CB661EC" w14:textId="77777777" w:rsidR="00905EE4" w:rsidRPr="00B546C7" w:rsidRDefault="00905EE4" w:rsidP="00A62AF3">
      <w:pPr>
        <w:pStyle w:val="ListParagraph"/>
        <w:numPr>
          <w:ilvl w:val="2"/>
          <w:numId w:val="21"/>
        </w:numPr>
        <w:shd w:val="clear" w:color="auto" w:fill="FFFFFF"/>
        <w:spacing w:line="276" w:lineRule="auto"/>
        <w:ind w:left="0" w:firstLine="0"/>
        <w:jc w:val="both"/>
        <w:rPr>
          <w:rFonts w:ascii="Times New Roman" w:hAnsi="Times New Roman"/>
          <w:color w:val="000000"/>
          <w:sz w:val="22"/>
          <w:szCs w:val="22"/>
        </w:rPr>
      </w:pPr>
      <w:r w:rsidRPr="00B546C7">
        <w:rPr>
          <w:rFonts w:ascii="Times New Roman" w:hAnsi="Times New Roman"/>
          <w:color w:val="000000"/>
          <w:sz w:val="22"/>
          <w:szCs w:val="22"/>
        </w:rPr>
        <w:t>motyvuotą teismo nutartį, kuria atsisakoma priimti ieškinį;</w:t>
      </w:r>
    </w:p>
    <w:p w14:paraId="1BD749F1" w14:textId="77777777" w:rsidR="00905EE4" w:rsidRPr="00B546C7" w:rsidRDefault="00905EE4" w:rsidP="00A62AF3">
      <w:pPr>
        <w:pStyle w:val="ListParagraph"/>
        <w:numPr>
          <w:ilvl w:val="2"/>
          <w:numId w:val="21"/>
        </w:numPr>
        <w:shd w:val="clear" w:color="auto" w:fill="FFFFFF"/>
        <w:spacing w:line="276" w:lineRule="auto"/>
        <w:ind w:left="0" w:firstLine="0"/>
        <w:jc w:val="both"/>
        <w:rPr>
          <w:rFonts w:ascii="Times New Roman" w:hAnsi="Times New Roman"/>
          <w:color w:val="000000"/>
          <w:sz w:val="22"/>
          <w:szCs w:val="22"/>
        </w:rPr>
      </w:pPr>
      <w:r w:rsidRPr="00B546C7">
        <w:rPr>
          <w:rFonts w:ascii="Times New Roman" w:hAnsi="Times New Roman"/>
          <w:color w:val="000000"/>
          <w:sz w:val="22"/>
          <w:szCs w:val="22"/>
        </w:rPr>
        <w:t>motyvuotą teismo nutartį dėl tiekėjo prašymo taikyti laikinąsias apsaugos priemones atmetimo, kai šis prašymas teisme buvo gautas iki ieškinio pareiškimo;</w:t>
      </w:r>
    </w:p>
    <w:p w14:paraId="2D3C66A9" w14:textId="77777777" w:rsidR="00905EE4" w:rsidRPr="00B546C7" w:rsidRDefault="00905EE4" w:rsidP="00A62AF3">
      <w:pPr>
        <w:pStyle w:val="ListParagraph"/>
        <w:numPr>
          <w:ilvl w:val="2"/>
          <w:numId w:val="21"/>
        </w:numPr>
        <w:shd w:val="clear" w:color="auto" w:fill="FFFFFF"/>
        <w:spacing w:line="276" w:lineRule="auto"/>
        <w:ind w:left="0" w:firstLine="0"/>
        <w:jc w:val="both"/>
        <w:rPr>
          <w:rFonts w:ascii="Times New Roman" w:hAnsi="Times New Roman"/>
          <w:color w:val="000000"/>
          <w:sz w:val="22"/>
          <w:szCs w:val="22"/>
        </w:rPr>
      </w:pPr>
      <w:r w:rsidRPr="00B546C7">
        <w:rPr>
          <w:rFonts w:ascii="Times New Roman" w:hAnsi="Times New Roman"/>
          <w:color w:val="000000"/>
          <w:sz w:val="22"/>
          <w:szCs w:val="22"/>
        </w:rPr>
        <w:t>teismo rezoliuciją priimti ieškinį netaikant laikinųjų apsaugos priemonių.</w:t>
      </w:r>
    </w:p>
    <w:p w14:paraId="013B3F82" w14:textId="77777777" w:rsidR="00905EE4" w:rsidRPr="00B546C7" w:rsidRDefault="00905EE4" w:rsidP="00A62AF3">
      <w:pPr>
        <w:pStyle w:val="ListParagraph"/>
        <w:numPr>
          <w:ilvl w:val="1"/>
          <w:numId w:val="21"/>
        </w:numPr>
        <w:spacing w:line="276" w:lineRule="auto"/>
        <w:ind w:left="0" w:firstLine="0"/>
        <w:jc w:val="both"/>
        <w:rPr>
          <w:rFonts w:ascii="Times New Roman" w:hAnsi="Times New Roman"/>
          <w:bCs/>
          <w:iCs/>
          <w:sz w:val="22"/>
          <w:szCs w:val="22"/>
        </w:rPr>
      </w:pPr>
      <w:r w:rsidRPr="00B546C7">
        <w:rPr>
          <w:rFonts w:ascii="Times New Roman" w:hAnsi="Times New Roman"/>
          <w:sz w:val="22"/>
          <w:szCs w:val="22"/>
        </w:rPr>
        <w:t>Tiekėjas, kurio pasiūlymas nustatytas laimėjusiu, sudaryti sutartį kviečiamas raštu ir jam nurodomas laikas, iki kada jis turi sudaryti sutartį.</w:t>
      </w:r>
    </w:p>
    <w:p w14:paraId="59001719" w14:textId="77777777" w:rsidR="00905EE4" w:rsidRPr="00B546C7" w:rsidRDefault="00905EE4" w:rsidP="00A62AF3">
      <w:pPr>
        <w:pStyle w:val="ListParagraph"/>
        <w:numPr>
          <w:ilvl w:val="1"/>
          <w:numId w:val="21"/>
        </w:numPr>
        <w:spacing w:line="276" w:lineRule="auto"/>
        <w:ind w:left="0" w:firstLine="0"/>
        <w:jc w:val="both"/>
        <w:rPr>
          <w:rFonts w:ascii="Times New Roman" w:hAnsi="Times New Roman"/>
          <w:bCs/>
          <w:iCs/>
          <w:sz w:val="22"/>
          <w:szCs w:val="22"/>
        </w:rPr>
      </w:pPr>
      <w:r w:rsidRPr="00B546C7">
        <w:rPr>
          <w:rFonts w:ascii="Times New Roman" w:hAnsi="Times New Roman"/>
          <w:sz w:val="22"/>
          <w:szCs w:val="22"/>
        </w:rPr>
        <w:t>Laikoma, kad tiekėjas atsisakė sudaryti sutartį, kai yra bent vienas iš šių atvejų:</w:t>
      </w:r>
    </w:p>
    <w:p w14:paraId="7382EEC0" w14:textId="77777777" w:rsidR="00905EE4" w:rsidRPr="00B546C7" w:rsidRDefault="00905EE4" w:rsidP="00A62AF3">
      <w:pPr>
        <w:pStyle w:val="ListParagraph"/>
        <w:numPr>
          <w:ilvl w:val="2"/>
          <w:numId w:val="21"/>
        </w:numPr>
        <w:spacing w:line="276" w:lineRule="auto"/>
        <w:ind w:left="0" w:firstLine="0"/>
        <w:jc w:val="both"/>
        <w:rPr>
          <w:rFonts w:ascii="Times New Roman" w:hAnsi="Times New Roman"/>
          <w:bCs/>
          <w:iCs/>
          <w:sz w:val="22"/>
          <w:szCs w:val="22"/>
        </w:rPr>
      </w:pPr>
      <w:r w:rsidRPr="00B546C7">
        <w:rPr>
          <w:rFonts w:ascii="Times New Roman" w:hAnsi="Times New Roman"/>
          <w:bCs/>
          <w:iCs/>
          <w:sz w:val="22"/>
          <w:szCs w:val="22"/>
        </w:rPr>
        <w:t>tiekėjas raštu atsisako ją sudaryti;</w:t>
      </w:r>
    </w:p>
    <w:p w14:paraId="010E2ACC" w14:textId="77777777" w:rsidR="00905EE4" w:rsidRPr="00B546C7" w:rsidRDefault="00905EE4" w:rsidP="00A62AF3">
      <w:pPr>
        <w:pStyle w:val="ListParagraph"/>
        <w:numPr>
          <w:ilvl w:val="2"/>
          <w:numId w:val="21"/>
        </w:numPr>
        <w:spacing w:after="120" w:line="276" w:lineRule="auto"/>
        <w:ind w:left="0" w:firstLine="0"/>
        <w:jc w:val="both"/>
        <w:rPr>
          <w:rFonts w:ascii="Times New Roman" w:hAnsi="Times New Roman"/>
          <w:bCs/>
          <w:iCs/>
          <w:sz w:val="22"/>
          <w:szCs w:val="22"/>
        </w:rPr>
      </w:pPr>
      <w:r w:rsidRPr="00B546C7">
        <w:rPr>
          <w:rFonts w:ascii="Times New Roman" w:hAnsi="Times New Roman"/>
          <w:bCs/>
          <w:iCs/>
          <w:sz w:val="22"/>
          <w:szCs w:val="22"/>
        </w:rPr>
        <w:t>iki perkančiosios organizacijos nurodyto laiko nepasirašo sutarties;</w:t>
      </w:r>
    </w:p>
    <w:p w14:paraId="178C8F15" w14:textId="77777777" w:rsidR="00905EE4" w:rsidRPr="00B546C7" w:rsidRDefault="00905EE4" w:rsidP="00A62AF3">
      <w:pPr>
        <w:pStyle w:val="ListParagraph"/>
        <w:numPr>
          <w:ilvl w:val="2"/>
          <w:numId w:val="21"/>
        </w:numPr>
        <w:spacing w:after="120" w:line="276" w:lineRule="auto"/>
        <w:ind w:left="0" w:firstLine="0"/>
        <w:jc w:val="both"/>
        <w:rPr>
          <w:rFonts w:ascii="Times New Roman" w:hAnsi="Times New Roman"/>
          <w:bCs/>
          <w:iCs/>
          <w:sz w:val="22"/>
          <w:szCs w:val="22"/>
        </w:rPr>
      </w:pPr>
      <w:r w:rsidRPr="00B546C7">
        <w:rPr>
          <w:rFonts w:ascii="Times New Roman" w:hAnsi="Times New Roman"/>
          <w:bCs/>
          <w:iCs/>
          <w:sz w:val="22"/>
          <w:szCs w:val="22"/>
        </w:rPr>
        <w:t>atsisako sudaryti sutartį VPĮ ir Pirkimo sąlygose nustatytomis sąlygomis;</w:t>
      </w:r>
    </w:p>
    <w:p w14:paraId="0659CA3D" w14:textId="77777777" w:rsidR="00905EE4" w:rsidRPr="00B546C7" w:rsidRDefault="00905EE4" w:rsidP="00A62AF3">
      <w:pPr>
        <w:pStyle w:val="ListParagraph"/>
        <w:numPr>
          <w:ilvl w:val="2"/>
          <w:numId w:val="21"/>
        </w:numPr>
        <w:spacing w:after="120" w:line="276" w:lineRule="auto"/>
        <w:ind w:left="0" w:firstLine="0"/>
        <w:jc w:val="both"/>
        <w:rPr>
          <w:rFonts w:ascii="Times New Roman" w:hAnsi="Times New Roman"/>
          <w:bCs/>
          <w:iCs/>
          <w:sz w:val="22"/>
          <w:szCs w:val="22"/>
        </w:rPr>
      </w:pPr>
      <w:r w:rsidRPr="00B546C7">
        <w:rPr>
          <w:rFonts w:ascii="Times New Roman" w:hAnsi="Times New Roman"/>
          <w:bCs/>
          <w:iCs/>
          <w:sz w:val="22"/>
          <w:szCs w:val="22"/>
        </w:rPr>
        <w:t>tiekėjų grupė, kurios pasiūlymas nustatytas laimėjęs, neįsteigia juridinio asmens, jeigu toks reikalavimas nustatytas specialiosiose pirkimo sąlygose.</w:t>
      </w:r>
    </w:p>
    <w:p w14:paraId="3DB02837" w14:textId="77777777" w:rsidR="00905EE4" w:rsidRPr="00B546C7" w:rsidRDefault="00905EE4" w:rsidP="00A62AF3">
      <w:pPr>
        <w:pStyle w:val="ListParagraph"/>
        <w:numPr>
          <w:ilvl w:val="1"/>
          <w:numId w:val="21"/>
        </w:numPr>
        <w:spacing w:after="120" w:line="276" w:lineRule="auto"/>
        <w:ind w:left="0" w:firstLine="0"/>
        <w:jc w:val="both"/>
        <w:rPr>
          <w:rFonts w:ascii="Times New Roman" w:hAnsi="Times New Roman"/>
          <w:bCs/>
          <w:iCs/>
          <w:sz w:val="22"/>
          <w:szCs w:val="22"/>
        </w:rPr>
      </w:pPr>
      <w:r w:rsidRPr="00B546C7">
        <w:rPr>
          <w:rFonts w:ascii="Times New Roman" w:hAnsi="Times New Roman"/>
          <w:sz w:val="22"/>
          <w:szCs w:val="22"/>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546C7">
        <w:rPr>
          <w:rFonts w:ascii="Times New Roman" w:hAnsi="Times New Roman"/>
          <w:color w:val="538135" w:themeColor="accent6" w:themeShade="BF"/>
          <w:sz w:val="22"/>
          <w:szCs w:val="22"/>
        </w:rPr>
        <w:t xml:space="preserve"> </w:t>
      </w:r>
      <w:r w:rsidRPr="00B546C7">
        <w:rPr>
          <w:rFonts w:ascii="Times New Roman" w:hAnsi="Times New Roman"/>
          <w:sz w:val="22"/>
          <w:szCs w:val="22"/>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546C7">
        <w:rPr>
          <w:rFonts w:ascii="Times New Roman" w:eastAsia="Calibri" w:hAnsi="Times New Roman"/>
          <w:sz w:val="22"/>
          <w:szCs w:val="22"/>
        </w:rPr>
        <w:t>jei, jų nebuvo paprašyta ir nebuvo įvertinta ankstesniuose pirkimo procedūros etapuose ir (arba) vadovaujantis pirkimo sąlygomis šių dokumentų nereikalaujama</w:t>
      </w:r>
      <w:r w:rsidRPr="00B546C7">
        <w:rPr>
          <w:rFonts w:ascii="Times New Roman" w:hAnsi="Times New Roman"/>
          <w:sz w:val="22"/>
          <w:szCs w:val="22"/>
        </w:rPr>
        <w:t xml:space="preserve"> ir įvertina, ar jo pasiūlymas neturėtų būti atmestas dėl kitų priežasčių.</w:t>
      </w:r>
    </w:p>
    <w:p w14:paraId="2A03A1F5" w14:textId="77777777" w:rsidR="00905EE4" w:rsidRPr="00B546C7" w:rsidRDefault="00905EE4" w:rsidP="00A62AF3">
      <w:pPr>
        <w:pStyle w:val="ListParagraph"/>
        <w:numPr>
          <w:ilvl w:val="1"/>
          <w:numId w:val="21"/>
        </w:numPr>
        <w:spacing w:after="120" w:line="276" w:lineRule="auto"/>
        <w:ind w:left="0" w:firstLine="0"/>
        <w:jc w:val="both"/>
        <w:rPr>
          <w:rFonts w:ascii="Times New Roman" w:hAnsi="Times New Roman"/>
          <w:sz w:val="22"/>
          <w:szCs w:val="22"/>
        </w:rPr>
      </w:pPr>
      <w:r w:rsidRPr="00B546C7">
        <w:rPr>
          <w:rFonts w:ascii="Times New Roman" w:hAnsi="Times New Roman"/>
          <w:sz w:val="22"/>
          <w:szCs w:val="22"/>
        </w:rPr>
        <w:t xml:space="preserve">Sudarant sutartį, joje negali būti keičiama laimėjusio tiekėjo pasiūlymo kaina, sąnaudos ir nekeičiamos kitos sąlygos.  </w:t>
      </w:r>
    </w:p>
    <w:p w14:paraId="6868F93C" w14:textId="13168980" w:rsidR="00905EE4" w:rsidRPr="00B546C7" w:rsidRDefault="00905EE4" w:rsidP="00A62AF3">
      <w:pPr>
        <w:pStyle w:val="ListParagraph"/>
        <w:numPr>
          <w:ilvl w:val="1"/>
          <w:numId w:val="21"/>
        </w:numPr>
        <w:spacing w:after="120" w:line="276" w:lineRule="auto"/>
        <w:ind w:left="0" w:firstLine="0"/>
        <w:jc w:val="both"/>
        <w:rPr>
          <w:rFonts w:ascii="Times New Roman" w:hAnsi="Times New Roman"/>
          <w:bCs/>
          <w:iCs/>
          <w:sz w:val="22"/>
          <w:szCs w:val="22"/>
        </w:rPr>
      </w:pPr>
      <w:r w:rsidRPr="00B546C7">
        <w:rPr>
          <w:rFonts w:ascii="Times New Roman" w:hAnsi="Times New Roman"/>
          <w:sz w:val="22"/>
          <w:szCs w:val="22"/>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546C7">
        <w:rPr>
          <w:rFonts w:ascii="Times New Roman" w:hAnsi="Times New Roman"/>
          <w:color w:val="000000"/>
          <w:sz w:val="22"/>
          <w:szCs w:val="22"/>
        </w:rPr>
        <w:t>Informaciją apie žodžiu sudarytas sutartis perkančioji organizacija viešina CVP IS</w:t>
      </w:r>
      <w:r w:rsidRPr="00B546C7">
        <w:rPr>
          <w:rFonts w:ascii="Times New Roman" w:hAnsi="Times New Roman"/>
          <w:b/>
          <w:bCs/>
          <w:color w:val="000000"/>
          <w:sz w:val="22"/>
          <w:szCs w:val="22"/>
        </w:rPr>
        <w:t> </w:t>
      </w:r>
      <w:r w:rsidRPr="00B546C7">
        <w:rPr>
          <w:rFonts w:ascii="Times New Roman" w:hAnsi="Times New Roman"/>
          <w:color w:val="000000"/>
          <w:sz w:val="22"/>
          <w:szCs w:val="22"/>
        </w:rPr>
        <w:t>ne vėliau kaip per 15 kalendorinių dienų nuo to ketvirčio, per kurį buvo sudarytos sutartys, pabaigos.</w:t>
      </w:r>
    </w:p>
    <w:p w14:paraId="1E2E6CB5" w14:textId="4A002170" w:rsidR="00905EE4" w:rsidRPr="00A22C86" w:rsidRDefault="00A22C86" w:rsidP="00A62AF3">
      <w:pPr>
        <w:pStyle w:val="Heading1"/>
        <w:numPr>
          <w:ilvl w:val="0"/>
          <w:numId w:val="21"/>
        </w:numPr>
        <w:tabs>
          <w:tab w:val="left" w:pos="567"/>
        </w:tabs>
        <w:spacing w:line="20" w:lineRule="atLeast"/>
        <w:contextualSpacing/>
        <w:rPr>
          <w:b/>
          <w:bCs/>
          <w:sz w:val="22"/>
          <w:szCs w:val="22"/>
        </w:rPr>
      </w:pPr>
      <w:bookmarkStart w:id="19" w:name="_Toc126263069"/>
      <w:bookmarkStart w:id="20" w:name="_Hlk91498650"/>
      <w:r w:rsidRPr="00A22C86">
        <w:rPr>
          <w:b/>
          <w:bCs/>
          <w:sz w:val="22"/>
          <w:szCs w:val="22"/>
        </w:rPr>
        <w:t>TEISĖ GINČYTI PERKANČIOSIOS ORGANIZACIJOS VEIKSMUS AR PRIIMTUS SPRENDIMUS</w:t>
      </w:r>
      <w:bookmarkEnd w:id="19"/>
      <w:bookmarkEnd w:id="20"/>
    </w:p>
    <w:p w14:paraId="760D2388" w14:textId="77777777" w:rsidR="00905EE4" w:rsidRPr="00A22C86" w:rsidRDefault="00905EE4" w:rsidP="00372DAC">
      <w:pPr>
        <w:pStyle w:val="ListParagraph"/>
        <w:numPr>
          <w:ilvl w:val="1"/>
          <w:numId w:val="21"/>
        </w:numPr>
        <w:spacing w:line="276" w:lineRule="auto"/>
        <w:ind w:left="0" w:firstLine="0"/>
        <w:jc w:val="both"/>
        <w:rPr>
          <w:rFonts w:ascii="Times New Roman" w:eastAsia="Arial" w:hAnsi="Times New Roman"/>
          <w:color w:val="002060"/>
          <w:sz w:val="22"/>
          <w:szCs w:val="22"/>
        </w:rPr>
      </w:pPr>
      <w:r w:rsidRPr="00A22C86">
        <w:rPr>
          <w:rFonts w:ascii="Times New Roman" w:eastAsia="Arial" w:hAnsi="Times New Roman"/>
          <w:sz w:val="22"/>
          <w:szCs w:val="22"/>
        </w:rPr>
        <w:t xml:space="preserve">Tiekėjas, kuris mano, kad </w:t>
      </w:r>
      <w:r w:rsidRPr="00A22C86">
        <w:rPr>
          <w:rFonts w:ascii="Times New Roman" w:hAnsi="Times New Roman"/>
          <w:sz w:val="22"/>
          <w:szCs w:val="22"/>
        </w:rPr>
        <w:t xml:space="preserve"> perkančioji organizacija</w:t>
      </w:r>
      <w:r w:rsidRPr="00A22C86">
        <w:rPr>
          <w:rFonts w:ascii="Times New Roman" w:eastAsia="Arial" w:hAnsi="Times New Roman"/>
          <w:sz w:val="22"/>
          <w:szCs w:val="22"/>
        </w:rPr>
        <w:t xml:space="preserve"> nesilaikė VPĮ reikalavimų ir tuo pažeidė ar pažeis jo teisėtus interesus, VPĮ VII skyriuje nustatyta tvarka gali kreiptis į apygardos teismą, kaip pirmosios instancijos teismą.</w:t>
      </w:r>
    </w:p>
    <w:p w14:paraId="7119190E" w14:textId="77777777" w:rsidR="00905EE4" w:rsidRPr="00A22C86" w:rsidRDefault="00905EE4" w:rsidP="00372DAC">
      <w:pPr>
        <w:pStyle w:val="ListParagraph"/>
        <w:numPr>
          <w:ilvl w:val="1"/>
          <w:numId w:val="21"/>
        </w:numPr>
        <w:spacing w:line="276" w:lineRule="auto"/>
        <w:ind w:left="0" w:firstLine="0"/>
        <w:jc w:val="both"/>
        <w:rPr>
          <w:rFonts w:ascii="Times New Roman" w:eastAsia="Arial" w:hAnsi="Times New Roman"/>
          <w:color w:val="002060"/>
          <w:sz w:val="22"/>
          <w:szCs w:val="22"/>
        </w:rPr>
      </w:pPr>
      <w:r w:rsidRPr="00A22C86">
        <w:rPr>
          <w:rFonts w:ascii="Times New Roman" w:eastAsia="Arial" w:hAnsi="Times New Roman"/>
          <w:sz w:val="22"/>
          <w:szCs w:val="22"/>
        </w:rPr>
        <w:t xml:space="preserve">Tiekėjas, norėdamas iki sutarties sudarymo teisme ginčyti </w:t>
      </w:r>
      <w:r w:rsidRPr="00A22C86">
        <w:rPr>
          <w:rFonts w:ascii="Times New Roman" w:hAnsi="Times New Roman"/>
          <w:sz w:val="22"/>
          <w:szCs w:val="22"/>
        </w:rPr>
        <w:t>perkančiosios organizacijos</w:t>
      </w:r>
      <w:r w:rsidRPr="00A22C86">
        <w:rPr>
          <w:rFonts w:ascii="Times New Roman" w:eastAsia="Arial" w:hAnsi="Times New Roman"/>
          <w:sz w:val="22"/>
          <w:szCs w:val="22"/>
        </w:rPr>
        <w:t xml:space="preserve"> sprendimus ar veiksmus, pirmiausia elektroninėmis priemonėmis turi pateikti pretenziją perkančiajai organizacijai. </w:t>
      </w:r>
    </w:p>
    <w:p w14:paraId="6AE329A4" w14:textId="77777777" w:rsidR="00905EE4" w:rsidRPr="00A22C86" w:rsidRDefault="00905EE4" w:rsidP="00372DAC">
      <w:pPr>
        <w:pStyle w:val="ListParagraph"/>
        <w:numPr>
          <w:ilvl w:val="1"/>
          <w:numId w:val="21"/>
        </w:numPr>
        <w:spacing w:line="276" w:lineRule="auto"/>
        <w:ind w:left="0" w:firstLine="0"/>
        <w:jc w:val="both"/>
        <w:rPr>
          <w:rFonts w:ascii="Times New Roman" w:eastAsia="Arial" w:hAnsi="Times New Roman"/>
          <w:color w:val="002060"/>
          <w:sz w:val="22"/>
          <w:szCs w:val="22"/>
        </w:rPr>
      </w:pPr>
      <w:r w:rsidRPr="00A22C86">
        <w:rPr>
          <w:rFonts w:ascii="Times New Roman" w:eastAsia="Arial" w:hAnsi="Times New Roman"/>
          <w:sz w:val="22"/>
          <w:szCs w:val="22"/>
        </w:rPr>
        <w:t>Pretenzijos pateikimo perkančiajai organizacijai, prašymo pateikimo ar ieškinio pareiškimo teismui terminai nustatyti VPĮ 102 straipsnyje.</w:t>
      </w:r>
    </w:p>
    <w:p w14:paraId="139E8476" w14:textId="77777777" w:rsidR="00BC330F" w:rsidRPr="007C704A" w:rsidRDefault="00BC330F" w:rsidP="00BC330F">
      <w:pPr>
        <w:spacing w:after="0" w:line="240" w:lineRule="auto"/>
        <w:ind w:firstLine="720"/>
        <w:jc w:val="both"/>
        <w:rPr>
          <w:rFonts w:ascii="Times New Roman" w:eastAsia="Calibri" w:hAnsi="Times New Roman" w:cs="Times New Roman"/>
          <w:lang w:eastAsia="lt-LT"/>
        </w:rPr>
      </w:pPr>
    </w:p>
    <w:p w14:paraId="2CFE0467" w14:textId="3C43A913" w:rsidR="00BC330F" w:rsidRPr="007C704A" w:rsidRDefault="00BC330F" w:rsidP="00BC330F">
      <w:pPr>
        <w:spacing w:after="0" w:line="240" w:lineRule="auto"/>
        <w:ind w:firstLine="720"/>
        <w:jc w:val="center"/>
        <w:outlineLvl w:val="0"/>
        <w:rPr>
          <w:rFonts w:ascii="Times New Roman" w:eastAsia="Arial Unicode MS" w:hAnsi="Times New Roman" w:cs="Times New Roman"/>
          <w:b/>
          <w:caps/>
          <w:spacing w:val="4"/>
          <w:bdr w:val="none" w:sz="0" w:space="0" w:color="auto" w:frame="1"/>
          <w:lang w:eastAsia="lt-LT"/>
        </w:rPr>
      </w:pPr>
      <w:r w:rsidRPr="007C704A">
        <w:rPr>
          <w:rFonts w:ascii="Times New Roman" w:eastAsia="Arial Unicode MS" w:hAnsi="Times New Roman" w:cs="Times New Roman"/>
          <w:b/>
          <w:caps/>
          <w:spacing w:val="4"/>
          <w:bdr w:val="none" w:sz="0" w:space="0" w:color="auto" w:frame="1"/>
          <w:lang w:eastAsia="lt-LT"/>
        </w:rPr>
        <w:t>1</w:t>
      </w:r>
      <w:r w:rsidR="00074329">
        <w:rPr>
          <w:rFonts w:ascii="Times New Roman" w:eastAsia="Arial Unicode MS" w:hAnsi="Times New Roman" w:cs="Times New Roman"/>
          <w:b/>
          <w:caps/>
          <w:spacing w:val="4"/>
          <w:bdr w:val="none" w:sz="0" w:space="0" w:color="auto" w:frame="1"/>
          <w:lang w:eastAsia="lt-LT"/>
        </w:rPr>
        <w:t>6</w:t>
      </w:r>
      <w:r w:rsidRPr="007C704A">
        <w:rPr>
          <w:rFonts w:ascii="Times New Roman" w:eastAsia="Arial Unicode MS" w:hAnsi="Times New Roman" w:cs="Times New Roman"/>
          <w:b/>
          <w:caps/>
          <w:spacing w:val="4"/>
          <w:bdr w:val="none" w:sz="0" w:space="0" w:color="auto" w:frame="1"/>
          <w:lang w:eastAsia="lt-LT"/>
        </w:rPr>
        <w:t>. PASIŪLYMŲ ŠIFRAVIMAS</w:t>
      </w:r>
    </w:p>
    <w:p w14:paraId="42FECBEF" w14:textId="6D401A40" w:rsidR="0034355F" w:rsidRPr="00074329" w:rsidRDefault="0034355F" w:rsidP="00A62AF3">
      <w:pPr>
        <w:pStyle w:val="ListParagraph"/>
        <w:numPr>
          <w:ilvl w:val="1"/>
          <w:numId w:val="22"/>
        </w:numPr>
        <w:spacing w:line="276" w:lineRule="auto"/>
        <w:jc w:val="both"/>
        <w:rPr>
          <w:rFonts w:ascii="Times New Roman" w:hAnsi="Times New Roman"/>
          <w:color w:val="000000" w:themeColor="text1"/>
        </w:rPr>
      </w:pPr>
      <w:bookmarkStart w:id="21" w:name="_Ref39754676"/>
      <w:r w:rsidRPr="00731DB8">
        <w:rPr>
          <w:rFonts w:ascii="Times New Roman" w:hAnsi="Times New Roman"/>
          <w:color w:val="000000" w:themeColor="text1"/>
          <w:sz w:val="22"/>
          <w:szCs w:val="22"/>
        </w:rPr>
        <w:lastRenderedPageBreak/>
        <w:t>Tiekėjo teikiamas pasiūlymas gali būti užšifruojamas</w:t>
      </w:r>
      <w:r w:rsidRPr="00074329">
        <w:rPr>
          <w:rFonts w:ascii="Times New Roman" w:hAnsi="Times New Roman"/>
          <w:color w:val="000000" w:themeColor="text1"/>
        </w:rPr>
        <w:t>.</w:t>
      </w:r>
    </w:p>
    <w:p w14:paraId="4D12D3AD" w14:textId="58BC303D" w:rsidR="008E1E37" w:rsidRPr="00731DB8" w:rsidRDefault="008E1E37" w:rsidP="00A62AF3">
      <w:pPr>
        <w:pStyle w:val="ListParagraph"/>
        <w:numPr>
          <w:ilvl w:val="1"/>
          <w:numId w:val="22"/>
        </w:numPr>
        <w:spacing w:line="276" w:lineRule="auto"/>
        <w:jc w:val="both"/>
        <w:rPr>
          <w:rFonts w:ascii="Times New Roman" w:hAnsi="Times New Roman"/>
          <w:color w:val="000000" w:themeColor="text1"/>
          <w:sz w:val="22"/>
          <w:szCs w:val="22"/>
        </w:rPr>
      </w:pPr>
      <w:r w:rsidRPr="00731DB8">
        <w:rPr>
          <w:rFonts w:ascii="Times New Roman" w:hAnsi="Times New Roman"/>
          <w:color w:val="000000" w:themeColor="text1"/>
          <w:sz w:val="22"/>
          <w:szCs w:val="22"/>
        </w:rPr>
        <w:t>Tiekėj</w:t>
      </w:r>
      <w:r w:rsidR="0052565A" w:rsidRPr="00731DB8">
        <w:rPr>
          <w:rFonts w:ascii="Times New Roman" w:hAnsi="Times New Roman"/>
          <w:color w:val="000000" w:themeColor="text1"/>
          <w:sz w:val="22"/>
          <w:szCs w:val="22"/>
        </w:rPr>
        <w:t>a</w:t>
      </w:r>
      <w:r w:rsidRPr="00731DB8">
        <w:rPr>
          <w:rFonts w:ascii="Times New Roman" w:hAnsi="Times New Roman"/>
          <w:color w:val="000000" w:themeColor="text1"/>
          <w:sz w:val="22"/>
          <w:szCs w:val="22"/>
        </w:rPr>
        <w:t>s, nusprendęs pateikti užšifruotą pasiūlymą, turi:</w:t>
      </w:r>
      <w:bookmarkEnd w:id="21"/>
    </w:p>
    <w:p w14:paraId="664F649E" w14:textId="5DA2A440" w:rsidR="008E1E37" w:rsidRPr="00532688" w:rsidRDefault="00B4243E" w:rsidP="00B4243E">
      <w:pPr>
        <w:spacing w:after="0" w:line="276" w:lineRule="auto"/>
        <w:jc w:val="both"/>
        <w:rPr>
          <w:rFonts w:ascii="Times New Roman" w:hAnsi="Times New Roman"/>
        </w:rPr>
      </w:pPr>
      <w:r>
        <w:rPr>
          <w:rFonts w:ascii="Times New Roman" w:hAnsi="Times New Roman"/>
          <w:b/>
          <w:bCs/>
          <w:color w:val="000000" w:themeColor="text1"/>
        </w:rPr>
        <w:t>1</w:t>
      </w:r>
      <w:r w:rsidR="008E56BE">
        <w:rPr>
          <w:rFonts w:ascii="Times New Roman" w:hAnsi="Times New Roman"/>
          <w:b/>
          <w:bCs/>
          <w:color w:val="000000" w:themeColor="text1"/>
        </w:rPr>
        <w:t>6</w:t>
      </w:r>
      <w:r>
        <w:rPr>
          <w:rFonts w:ascii="Times New Roman" w:hAnsi="Times New Roman"/>
          <w:b/>
          <w:bCs/>
          <w:color w:val="000000" w:themeColor="text1"/>
        </w:rPr>
        <w:t>.</w:t>
      </w:r>
      <w:r w:rsidR="0034355F">
        <w:rPr>
          <w:rFonts w:ascii="Times New Roman" w:hAnsi="Times New Roman"/>
          <w:b/>
          <w:bCs/>
          <w:color w:val="000000" w:themeColor="text1"/>
        </w:rPr>
        <w:t>2</w:t>
      </w:r>
      <w:r>
        <w:rPr>
          <w:rFonts w:ascii="Times New Roman" w:hAnsi="Times New Roman"/>
          <w:b/>
          <w:bCs/>
          <w:color w:val="000000" w:themeColor="text1"/>
        </w:rPr>
        <w:t xml:space="preserve">.1. </w:t>
      </w:r>
      <w:r w:rsidR="008E1E37" w:rsidRPr="00532688">
        <w:rPr>
          <w:rFonts w:ascii="Times New Roman" w:hAnsi="Times New Roman"/>
          <w:b/>
          <w:bCs/>
          <w:color w:val="000000" w:themeColor="text1"/>
        </w:rPr>
        <w:t xml:space="preserve">iki </w:t>
      </w:r>
      <w:r w:rsidR="008E1E37" w:rsidRPr="00532688">
        <w:rPr>
          <w:rFonts w:ascii="Times New Roman" w:hAnsi="Times New Roman"/>
          <w:b/>
          <w:color w:val="000000" w:themeColor="text1"/>
        </w:rPr>
        <w:t xml:space="preserve">pasiūlymų pateikimo termino pabaigos </w:t>
      </w:r>
      <w:r w:rsidR="008E1E37" w:rsidRPr="00532688">
        <w:rPr>
          <w:rFonts w:ascii="Times New Roman" w:hAnsi="Times New Roman"/>
          <w:color w:val="000000" w:themeColor="text1"/>
        </w:rPr>
        <w:t xml:space="preserve">naudodamasis CVP IS priemonėmis </w:t>
      </w:r>
      <w:r w:rsidR="008E1E37" w:rsidRPr="00532688">
        <w:rPr>
          <w:rFonts w:ascii="Times New Roman" w:hAnsi="Times New Roman"/>
          <w:iCs/>
          <w:color w:val="000000" w:themeColor="text1"/>
        </w:rPr>
        <w:t xml:space="preserve">pateikti užšifruotą pasiūlymą (užšifruojamas </w:t>
      </w:r>
      <w:r w:rsidR="008E1E37" w:rsidRPr="00532688">
        <w:rPr>
          <w:rFonts w:ascii="Times New Roman" w:hAnsi="Times New Roman"/>
        </w:rPr>
        <w:t xml:space="preserve">visas pasiūlymas arba pasiūlymo dokumentas, kuriame nurodyta pasiūlymo kaina ir (ar) sąnaudos. Instrukciją, kaip tiekėjui užšifruoti pasiūlymą galima rasti </w:t>
      </w:r>
      <w:hyperlink r:id="rId22" w:history="1">
        <w:r w:rsidR="008E1E37" w:rsidRPr="000966C2">
          <w:rPr>
            <w:rStyle w:val="Hyperlink"/>
            <w:b/>
            <w:bCs/>
            <w:sz w:val="20"/>
            <w:szCs w:val="20"/>
          </w:rPr>
          <w:t>ČIA</w:t>
        </w:r>
      </w:hyperlink>
      <w:r w:rsidR="008E1E37" w:rsidRPr="00532688">
        <w:rPr>
          <w:rStyle w:val="FootnoteReference"/>
          <w:b/>
          <w:bCs/>
        </w:rPr>
        <w:footnoteReference w:id="7"/>
      </w:r>
      <w:r w:rsidR="008E1E37" w:rsidRPr="00532688">
        <w:rPr>
          <w:rFonts w:ascii="Times New Roman" w:hAnsi="Times New Roman"/>
        </w:rPr>
        <w:t>.</w:t>
      </w:r>
    </w:p>
    <w:p w14:paraId="0ED3FA43" w14:textId="6E52DE19" w:rsidR="008E1E37" w:rsidRPr="00532688" w:rsidRDefault="008E1E37" w:rsidP="00A62AF3">
      <w:pPr>
        <w:pStyle w:val="ListParagraph"/>
        <w:numPr>
          <w:ilvl w:val="2"/>
          <w:numId w:val="23"/>
        </w:numPr>
        <w:spacing w:line="276" w:lineRule="auto"/>
        <w:ind w:left="0" w:firstLine="0"/>
        <w:jc w:val="both"/>
        <w:rPr>
          <w:rFonts w:ascii="Times New Roman" w:hAnsi="Times New Roman"/>
          <w:sz w:val="22"/>
          <w:szCs w:val="22"/>
        </w:rPr>
      </w:pPr>
      <w:r w:rsidRPr="00532688">
        <w:rPr>
          <w:rFonts w:ascii="Times New Roman" w:hAnsi="Times New Roman"/>
          <w:b/>
          <w:sz w:val="22"/>
          <w:szCs w:val="22"/>
        </w:rPr>
        <w:t xml:space="preserve">per 30 min. nuo </w:t>
      </w:r>
      <w:r w:rsidRPr="00532688">
        <w:rPr>
          <w:rFonts w:ascii="Times New Roman" w:hAnsi="Times New Roman"/>
          <w:b/>
          <w:color w:val="000000" w:themeColor="text1"/>
          <w:sz w:val="22"/>
          <w:szCs w:val="22"/>
        </w:rPr>
        <w:t>pasiūlymų pateikimo termino pabaigos</w:t>
      </w:r>
      <w:r w:rsidRPr="00532688">
        <w:rPr>
          <w:rFonts w:ascii="Times New Roman" w:hAnsi="Times New Roman"/>
          <w:b/>
          <w:sz w:val="22"/>
          <w:szCs w:val="22"/>
        </w:rPr>
        <w:t xml:space="preserve"> </w:t>
      </w:r>
      <w:r w:rsidRPr="00532688">
        <w:rPr>
          <w:rFonts w:ascii="Times New Roman" w:hAnsi="Times New Roman"/>
          <w:b/>
          <w:color w:val="000000" w:themeColor="text1"/>
          <w:sz w:val="22"/>
          <w:szCs w:val="22"/>
        </w:rPr>
        <w:t>CVP IS susirašinėjimo priemonėmis</w:t>
      </w:r>
      <w:r w:rsidRPr="00532688">
        <w:rPr>
          <w:rFonts w:ascii="Times New Roman" w:hAnsi="Times New Roman"/>
          <w:color w:val="000000" w:themeColor="text1"/>
          <w:sz w:val="22"/>
          <w:szCs w:val="22"/>
        </w:rPr>
        <w:t xml:space="preserve"> pateikti slaptažodį, su kuriuo perkančioji organizacija galės iššifruoti pateiktą pasiūlymą. </w:t>
      </w:r>
      <w:r w:rsidRPr="00532688">
        <w:rPr>
          <w:rFonts w:ascii="Times New Roman" w:hAnsi="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348F4A" w14:textId="3C67CD9C" w:rsidR="008E1E37" w:rsidRPr="00532688" w:rsidRDefault="00652738" w:rsidP="00B4243E">
      <w:pPr>
        <w:spacing w:after="0" w:line="276" w:lineRule="auto"/>
        <w:jc w:val="both"/>
        <w:rPr>
          <w:rFonts w:ascii="Times New Roman" w:hAnsi="Times New Roman" w:cs="Times New Roman"/>
        </w:rPr>
      </w:pPr>
      <w:bookmarkStart w:id="22" w:name="_Ref39754681"/>
      <w:r w:rsidRPr="00532688">
        <w:rPr>
          <w:rFonts w:ascii="Times New Roman" w:eastAsia="Times New Roman" w:hAnsi="Times New Roman" w:cs="Times New Roman"/>
          <w:b/>
          <w:bCs/>
          <w:color w:val="000000"/>
        </w:rPr>
        <w:t>1</w:t>
      </w:r>
      <w:r w:rsidR="008E56BE" w:rsidRPr="00532688">
        <w:rPr>
          <w:rFonts w:ascii="Times New Roman" w:eastAsia="Times New Roman" w:hAnsi="Times New Roman" w:cs="Times New Roman"/>
          <w:b/>
          <w:bCs/>
          <w:color w:val="000000"/>
        </w:rPr>
        <w:t>6</w:t>
      </w:r>
      <w:r w:rsidR="008E1E37" w:rsidRPr="00532688">
        <w:rPr>
          <w:rFonts w:ascii="Times New Roman" w:eastAsia="Times New Roman" w:hAnsi="Times New Roman" w:cs="Times New Roman"/>
          <w:b/>
          <w:bCs/>
          <w:color w:val="000000"/>
        </w:rPr>
        <w:t>.3.</w:t>
      </w:r>
      <w:r w:rsidR="008E1E37" w:rsidRPr="00532688">
        <w:rPr>
          <w:rFonts w:ascii="Times New Roman" w:eastAsia="Times New Roman" w:hAnsi="Times New Roman" w:cs="Times New Roman"/>
          <w:color w:val="000000"/>
        </w:rPr>
        <w:t xml:space="preserve"> </w:t>
      </w:r>
      <w:r w:rsidR="00DE5913" w:rsidRPr="00532688">
        <w:rPr>
          <w:rFonts w:ascii="Times New Roman" w:eastAsia="Times New Roman" w:hAnsi="Times New Roman" w:cs="Times New Roman"/>
          <w:color w:val="000000"/>
        </w:rPr>
        <w:t>T</w:t>
      </w:r>
      <w:r w:rsidR="008E1E37" w:rsidRPr="00532688">
        <w:rPr>
          <w:rFonts w:ascii="Times New Roman" w:eastAsia="Times New Roman" w:hAnsi="Times New Roman" w:cs="Times New Roman"/>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8E1E37" w:rsidRPr="00532688">
        <w:rPr>
          <w:rFonts w:ascii="Times New Roman" w:hAnsi="Times New Roman" w:cs="Times New Roman"/>
        </w:rPr>
        <w:t>neatitinkantį pirkimo dokumentuose nustatytų reikalavimų (tiekėjas nepateikė pasiūlymo kainos ir (ar) sąnaudų)</w:t>
      </w:r>
      <w:bookmarkEnd w:id="22"/>
      <w:r w:rsidR="008E1E37" w:rsidRPr="00532688">
        <w:rPr>
          <w:rFonts w:ascii="Times New Roman" w:eastAsia="Times New Roman" w:hAnsi="Times New Roman" w:cs="Times New Roman"/>
          <w:color w:val="000000"/>
        </w:rPr>
        <w:t>.</w:t>
      </w:r>
    </w:p>
    <w:p w14:paraId="4FFB363B" w14:textId="77777777" w:rsidR="00216621" w:rsidRPr="00532688" w:rsidRDefault="00216621" w:rsidP="008E1E37">
      <w:pPr>
        <w:tabs>
          <w:tab w:val="left" w:pos="720"/>
        </w:tabs>
        <w:suppressAutoHyphens/>
        <w:spacing w:after="0" w:line="276" w:lineRule="auto"/>
        <w:jc w:val="both"/>
        <w:rPr>
          <w:rFonts w:ascii="Times New Roman" w:eastAsia="Calibri" w:hAnsi="Times New Roman" w:cs="Times New Roman"/>
          <w:b/>
        </w:rPr>
      </w:pPr>
    </w:p>
    <w:p w14:paraId="3A28A1C5" w14:textId="31E315CC" w:rsidR="00216621" w:rsidRPr="00735FD2" w:rsidRDefault="00216621" w:rsidP="00A62AF3">
      <w:pPr>
        <w:pStyle w:val="ListParagraph"/>
        <w:numPr>
          <w:ilvl w:val="0"/>
          <w:numId w:val="23"/>
        </w:numPr>
        <w:tabs>
          <w:tab w:val="left" w:pos="720"/>
        </w:tabs>
        <w:suppressAutoHyphens/>
        <w:spacing w:line="276" w:lineRule="auto"/>
        <w:jc w:val="center"/>
        <w:rPr>
          <w:rFonts w:ascii="Times New Roman" w:eastAsia="Calibri" w:hAnsi="Times New Roman"/>
          <w:b/>
          <w:sz w:val="22"/>
          <w:szCs w:val="22"/>
        </w:rPr>
      </w:pPr>
      <w:r w:rsidRPr="00735FD2">
        <w:rPr>
          <w:rFonts w:ascii="Times New Roman" w:eastAsia="Calibri" w:hAnsi="Times New Roman"/>
          <w:b/>
          <w:sz w:val="22"/>
          <w:szCs w:val="22"/>
        </w:rPr>
        <w:t>TEISĖ GINČYTI PERKANČIOSIOS ORGANI</w:t>
      </w:r>
      <w:r w:rsidR="00735FD2" w:rsidRPr="00735FD2">
        <w:rPr>
          <w:rFonts w:ascii="Times New Roman" w:eastAsia="Calibri" w:hAnsi="Times New Roman"/>
          <w:b/>
          <w:sz w:val="22"/>
          <w:szCs w:val="22"/>
        </w:rPr>
        <w:t>ZACIJOS VEIKSMUS AR PRIIMTUS SPRENDIMUS</w:t>
      </w:r>
    </w:p>
    <w:p w14:paraId="0C21CAAA" w14:textId="77777777" w:rsidR="00216621" w:rsidRDefault="00216621" w:rsidP="008E1E37">
      <w:pPr>
        <w:tabs>
          <w:tab w:val="left" w:pos="720"/>
        </w:tabs>
        <w:suppressAutoHyphens/>
        <w:spacing w:after="0" w:line="276" w:lineRule="auto"/>
        <w:jc w:val="both"/>
        <w:rPr>
          <w:rFonts w:ascii="Times New Roman" w:eastAsia="Calibri" w:hAnsi="Times New Roman" w:cs="Times New Roman"/>
          <w:b/>
        </w:rPr>
      </w:pPr>
    </w:p>
    <w:p w14:paraId="0FE393CA" w14:textId="44BD893D" w:rsidR="00735FD2" w:rsidRPr="00735FD2" w:rsidRDefault="00735FD2" w:rsidP="00A62AF3">
      <w:pPr>
        <w:pStyle w:val="ListParagraph"/>
        <w:numPr>
          <w:ilvl w:val="1"/>
          <w:numId w:val="24"/>
        </w:numPr>
        <w:spacing w:after="120" w:line="276" w:lineRule="auto"/>
        <w:ind w:left="0" w:firstLine="0"/>
        <w:jc w:val="both"/>
        <w:rPr>
          <w:rFonts w:ascii="Times New Roman" w:eastAsia="Arial" w:hAnsi="Times New Roman"/>
          <w:color w:val="002060"/>
          <w:sz w:val="22"/>
          <w:szCs w:val="22"/>
        </w:rPr>
      </w:pPr>
      <w:r w:rsidRPr="00735FD2">
        <w:rPr>
          <w:rFonts w:ascii="Times New Roman" w:eastAsia="Arial" w:hAnsi="Times New Roman"/>
          <w:sz w:val="22"/>
          <w:szCs w:val="22"/>
        </w:rPr>
        <w:t xml:space="preserve">Tiekėjas, kuris mano, kad </w:t>
      </w:r>
      <w:r w:rsidRPr="00735FD2">
        <w:rPr>
          <w:rFonts w:ascii="Times New Roman" w:hAnsi="Times New Roman"/>
          <w:sz w:val="22"/>
          <w:szCs w:val="22"/>
        </w:rPr>
        <w:t>perkančioji organizacija</w:t>
      </w:r>
      <w:r w:rsidRPr="00735FD2">
        <w:rPr>
          <w:rFonts w:ascii="Times New Roman" w:eastAsia="Arial" w:hAnsi="Times New Roman"/>
          <w:sz w:val="22"/>
          <w:szCs w:val="22"/>
        </w:rPr>
        <w:t xml:space="preserve"> nesilaikė VPĮ reikalavimų ir tuo pažeidė ar pažeis jo teisėtus interesus, VPĮ VII skyriuje nustatyta tvarka gali kreiptis į apygardos teismą, kaip pirmosios instancijos teismą.</w:t>
      </w:r>
    </w:p>
    <w:p w14:paraId="28A96182" w14:textId="4FF209E1" w:rsidR="00735FD2" w:rsidRPr="00735FD2" w:rsidRDefault="00735FD2" w:rsidP="00A62AF3">
      <w:pPr>
        <w:pStyle w:val="ListParagraph"/>
        <w:numPr>
          <w:ilvl w:val="1"/>
          <w:numId w:val="24"/>
        </w:numPr>
        <w:spacing w:after="120" w:line="276" w:lineRule="auto"/>
        <w:ind w:left="0" w:firstLine="0"/>
        <w:jc w:val="both"/>
        <w:rPr>
          <w:rFonts w:ascii="Times New Roman" w:eastAsia="Arial" w:hAnsi="Times New Roman"/>
          <w:color w:val="002060"/>
          <w:sz w:val="22"/>
          <w:szCs w:val="22"/>
        </w:rPr>
      </w:pPr>
      <w:r w:rsidRPr="00735FD2">
        <w:rPr>
          <w:rFonts w:ascii="Times New Roman" w:eastAsia="Arial" w:hAnsi="Times New Roman"/>
          <w:sz w:val="22"/>
          <w:szCs w:val="22"/>
        </w:rPr>
        <w:t xml:space="preserve">Tiekėjas, norėdamas iki sutarties sudarymo teisme ginčyti </w:t>
      </w:r>
      <w:r w:rsidRPr="00735FD2">
        <w:rPr>
          <w:rFonts w:ascii="Times New Roman" w:hAnsi="Times New Roman"/>
          <w:sz w:val="22"/>
          <w:szCs w:val="22"/>
        </w:rPr>
        <w:t>perkančiosios organizacijos</w:t>
      </w:r>
      <w:r w:rsidRPr="00735FD2">
        <w:rPr>
          <w:rFonts w:ascii="Times New Roman" w:eastAsia="Arial" w:hAnsi="Times New Roman"/>
          <w:sz w:val="22"/>
          <w:szCs w:val="22"/>
        </w:rPr>
        <w:t xml:space="preserve"> sprendimus ar veiksmus, pirmiausia elektroninėmis priemonėmis turi pateikti pretenziją perkančiajai organizacijai. </w:t>
      </w:r>
    </w:p>
    <w:p w14:paraId="050E89C1" w14:textId="77777777" w:rsidR="00735FD2" w:rsidRPr="00735FD2" w:rsidRDefault="00735FD2" w:rsidP="00A62AF3">
      <w:pPr>
        <w:pStyle w:val="ListParagraph"/>
        <w:numPr>
          <w:ilvl w:val="1"/>
          <w:numId w:val="24"/>
        </w:numPr>
        <w:spacing w:after="120" w:line="276" w:lineRule="auto"/>
        <w:ind w:left="0" w:firstLine="0"/>
        <w:jc w:val="both"/>
        <w:rPr>
          <w:rFonts w:ascii="Times New Roman" w:eastAsia="Arial" w:hAnsi="Times New Roman"/>
          <w:color w:val="002060"/>
          <w:sz w:val="22"/>
          <w:szCs w:val="22"/>
        </w:rPr>
      </w:pPr>
      <w:r w:rsidRPr="00735FD2">
        <w:rPr>
          <w:rFonts w:ascii="Times New Roman" w:eastAsia="Arial" w:hAnsi="Times New Roman"/>
          <w:sz w:val="22"/>
          <w:szCs w:val="22"/>
        </w:rPr>
        <w:t>Pretenzijos pateikimo perkančiajai organizacijai, prašymo pateikimo ar ieškinio pareiškimo teismui terminai nustatyti VPĮ 102 straipsnyje.</w:t>
      </w:r>
    </w:p>
    <w:p w14:paraId="14499C60" w14:textId="3E051437" w:rsidR="00BC330F" w:rsidRPr="007C704A" w:rsidRDefault="00BC330F" w:rsidP="00735FD2">
      <w:pPr>
        <w:tabs>
          <w:tab w:val="left" w:pos="720"/>
        </w:tabs>
        <w:suppressAutoHyphens/>
        <w:spacing w:after="0" w:line="276" w:lineRule="auto"/>
        <w:jc w:val="center"/>
        <w:rPr>
          <w:rFonts w:ascii="Times New Roman" w:eastAsia="Calibri" w:hAnsi="Times New Roman" w:cs="Times New Roman"/>
          <w:b/>
        </w:rPr>
      </w:pPr>
      <w:r w:rsidRPr="007C704A">
        <w:rPr>
          <w:rFonts w:ascii="Times New Roman" w:eastAsia="Calibri" w:hAnsi="Times New Roman" w:cs="Times New Roman"/>
          <w:b/>
        </w:rPr>
        <w:t>18. BAIGIAMOSIOS NUOSTATOS</w:t>
      </w:r>
    </w:p>
    <w:p w14:paraId="24439BD3" w14:textId="77777777" w:rsidR="00BC330F" w:rsidRPr="007C704A" w:rsidRDefault="00BC330F" w:rsidP="00BC330F">
      <w:pPr>
        <w:keepNext/>
        <w:spacing w:after="0" w:line="240" w:lineRule="auto"/>
        <w:ind w:firstLine="720"/>
        <w:jc w:val="center"/>
        <w:rPr>
          <w:rFonts w:ascii="Times New Roman" w:eastAsia="Calibri" w:hAnsi="Times New Roman" w:cs="Times New Roman"/>
          <w:b/>
        </w:rPr>
      </w:pPr>
    </w:p>
    <w:p w14:paraId="4E5DF7CD" w14:textId="77777777" w:rsidR="00F30018" w:rsidRPr="007C704A" w:rsidRDefault="00F30018" w:rsidP="00735FD2">
      <w:pPr>
        <w:tabs>
          <w:tab w:val="left" w:pos="1134"/>
        </w:tabs>
        <w:spacing w:after="0" w:line="276" w:lineRule="auto"/>
        <w:jc w:val="both"/>
        <w:rPr>
          <w:rFonts w:ascii="Times New Roman" w:hAnsi="Times New Roman" w:cs="Times New Roman"/>
        </w:rPr>
      </w:pPr>
      <w:r w:rsidRPr="007C704A">
        <w:rPr>
          <w:rFonts w:ascii="Times New Roman" w:hAnsi="Times New Roman" w:cs="Times New Roman"/>
          <w:b/>
        </w:rPr>
        <w:t>18.1.</w:t>
      </w:r>
      <w:r w:rsidRPr="007C704A">
        <w:rPr>
          <w:rFonts w:ascii="Times New Roman" w:hAnsi="Times New Roman" w:cs="Times New Roman"/>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7C704A" w:rsidRDefault="00F30018" w:rsidP="00735FD2">
      <w:pPr>
        <w:tabs>
          <w:tab w:val="left" w:pos="1134"/>
        </w:tabs>
        <w:spacing w:after="0" w:line="276" w:lineRule="auto"/>
        <w:jc w:val="both"/>
        <w:rPr>
          <w:rFonts w:ascii="Times New Roman" w:hAnsi="Times New Roman" w:cs="Times New Roman"/>
        </w:rPr>
      </w:pPr>
      <w:bookmarkStart w:id="23" w:name="_Hlk136295840"/>
      <w:r w:rsidRPr="007C704A">
        <w:rPr>
          <w:rFonts w:ascii="Times New Roman" w:hAnsi="Times New Roman" w:cs="Times New Roman"/>
          <w:b/>
        </w:rPr>
        <w:t>18.2.</w:t>
      </w:r>
      <w:r w:rsidRPr="007C704A">
        <w:rPr>
          <w:rFonts w:ascii="Times New Roman" w:hAnsi="Times New Roman" w:cs="Times New Roman"/>
        </w:rPr>
        <w:t xml:space="preserve"> </w:t>
      </w:r>
      <w:bookmarkEnd w:id="23"/>
      <w:r w:rsidRPr="007C704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22EB7A07" w14:textId="77777777" w:rsidR="00F30018" w:rsidRDefault="00F30018" w:rsidP="00735FD2">
      <w:pPr>
        <w:tabs>
          <w:tab w:val="left" w:pos="1134"/>
        </w:tabs>
        <w:spacing w:after="0" w:line="276" w:lineRule="auto"/>
        <w:jc w:val="both"/>
        <w:rPr>
          <w:rFonts w:ascii="Times New Roman" w:hAnsi="Times New Roman" w:cs="Times New Roman"/>
        </w:rPr>
      </w:pPr>
      <w:r w:rsidRPr="007C704A">
        <w:rPr>
          <w:rFonts w:ascii="Times New Roman" w:hAnsi="Times New Roman" w:cs="Times New Roman"/>
          <w:b/>
        </w:rPr>
        <w:t>18.3.</w:t>
      </w:r>
      <w:r w:rsidRPr="007C704A">
        <w:rPr>
          <w:rFonts w:ascii="Times New Roman" w:hAnsi="Times New Roman" w:cs="Times New Roman"/>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5AF90BF" w14:textId="77777777" w:rsidR="00E33B3A" w:rsidRDefault="00E33B3A" w:rsidP="00735FD2">
      <w:pPr>
        <w:tabs>
          <w:tab w:val="left" w:pos="1134"/>
        </w:tabs>
        <w:spacing w:after="0" w:line="276" w:lineRule="auto"/>
        <w:jc w:val="both"/>
        <w:rPr>
          <w:rFonts w:ascii="Times New Roman" w:hAnsi="Times New Roman" w:cs="Times New Roman"/>
        </w:rPr>
      </w:pPr>
    </w:p>
    <w:p w14:paraId="77B16BCE" w14:textId="77777777" w:rsidR="00E33B3A" w:rsidRPr="007C704A" w:rsidRDefault="00E33B3A" w:rsidP="00464C5A">
      <w:pPr>
        <w:tabs>
          <w:tab w:val="left" w:pos="1134"/>
        </w:tabs>
        <w:spacing w:after="0" w:line="276" w:lineRule="auto"/>
        <w:jc w:val="both"/>
        <w:rPr>
          <w:rFonts w:ascii="Times New Roman" w:hAnsi="Times New Roman" w:cs="Times New Roman"/>
        </w:rPr>
      </w:pPr>
    </w:p>
    <w:p w14:paraId="4B9E999A" w14:textId="77777777" w:rsidR="002C3F47" w:rsidRDefault="002C3F47" w:rsidP="00BC330F">
      <w:pPr>
        <w:spacing w:after="0" w:line="240" w:lineRule="auto"/>
        <w:ind w:right="-46"/>
        <w:jc w:val="right"/>
        <w:rPr>
          <w:rFonts w:ascii="Times New Roman" w:eastAsia="Calibri" w:hAnsi="Times New Roman" w:cs="Times New Roman"/>
          <w:lang w:eastAsia="lt-LT"/>
        </w:rPr>
      </w:pPr>
    </w:p>
    <w:p w14:paraId="5FA272FB" w14:textId="4515FA21" w:rsidR="00D948B6" w:rsidRPr="007C704A" w:rsidRDefault="00BC330F" w:rsidP="00BC330F">
      <w:pPr>
        <w:spacing w:after="0" w:line="240" w:lineRule="auto"/>
        <w:ind w:right="-46"/>
        <w:jc w:val="right"/>
        <w:rPr>
          <w:rFonts w:ascii="Times New Roman" w:eastAsia="Calibri" w:hAnsi="Times New Roman" w:cs="Times New Roman"/>
          <w:lang w:eastAsia="lt-LT"/>
        </w:rPr>
      </w:pPr>
      <w:r w:rsidRPr="007C704A">
        <w:rPr>
          <w:rFonts w:ascii="Times New Roman" w:eastAsia="Calibri" w:hAnsi="Times New Roman" w:cs="Times New Roman"/>
          <w:lang w:eastAsia="lt-LT"/>
        </w:rPr>
        <w:lastRenderedPageBreak/>
        <w:t>Konkurso sąlygų</w:t>
      </w:r>
      <w:r w:rsidR="00D948B6" w:rsidRPr="007C704A">
        <w:rPr>
          <w:rFonts w:ascii="Times New Roman" w:eastAsia="Calibri" w:hAnsi="Times New Roman" w:cs="Times New Roman"/>
          <w:lang w:eastAsia="lt-LT"/>
        </w:rPr>
        <w:t xml:space="preserve"> </w:t>
      </w:r>
    </w:p>
    <w:p w14:paraId="16067556" w14:textId="5E46DD3E" w:rsidR="00BC330F" w:rsidRPr="007C704A" w:rsidRDefault="00BC330F" w:rsidP="00BC330F">
      <w:pPr>
        <w:spacing w:after="0" w:line="240" w:lineRule="auto"/>
        <w:ind w:right="-46"/>
        <w:jc w:val="right"/>
        <w:rPr>
          <w:rFonts w:ascii="Times New Roman" w:eastAsia="Calibri" w:hAnsi="Times New Roman" w:cs="Times New Roman"/>
          <w:lang w:eastAsia="lt-LT"/>
        </w:rPr>
      </w:pPr>
      <w:r w:rsidRPr="007C704A">
        <w:rPr>
          <w:rFonts w:ascii="Times New Roman" w:eastAsia="Calibri" w:hAnsi="Times New Roman" w:cs="Times New Roman"/>
          <w:lang w:eastAsia="lt-LT"/>
        </w:rPr>
        <w:t>priedas Nr. 1</w:t>
      </w:r>
    </w:p>
    <w:p w14:paraId="10D012DA" w14:textId="77777777" w:rsidR="00BC330F" w:rsidRPr="007C704A" w:rsidRDefault="00BC330F" w:rsidP="00BC330F">
      <w:pPr>
        <w:spacing w:after="0" w:line="240" w:lineRule="auto"/>
        <w:ind w:left="6542" w:right="305" w:firstLine="658"/>
        <w:jc w:val="both"/>
        <w:rPr>
          <w:rFonts w:ascii="Times New Roman" w:eastAsia="Calibri" w:hAnsi="Times New Roman" w:cs="Times New Roman"/>
          <w:lang w:eastAsia="lt-LT"/>
        </w:rPr>
      </w:pPr>
    </w:p>
    <w:p w14:paraId="4472C5AC" w14:textId="77777777" w:rsidR="0094323B" w:rsidRPr="00372DAC" w:rsidRDefault="0094323B" w:rsidP="0094323B">
      <w:pPr>
        <w:jc w:val="center"/>
        <w:rPr>
          <w:rFonts w:ascii="Times New Roman" w:eastAsia="Helvetica" w:hAnsi="Times New Roman" w:cs="Times New Roman"/>
          <w:b/>
          <w:caps/>
          <w:kern w:val="24"/>
        </w:rPr>
      </w:pPr>
      <w:r w:rsidRPr="00372DAC">
        <w:rPr>
          <w:rFonts w:ascii="Times New Roman" w:eastAsia="Helvetica" w:hAnsi="Times New Roman" w:cs="Times New Roman"/>
          <w:b/>
          <w:caps/>
          <w:kern w:val="24"/>
        </w:rPr>
        <w:t>TECHNINĖ SPECIFIKACIJA (TS)</w:t>
      </w:r>
    </w:p>
    <w:p w14:paraId="0216391F" w14:textId="77777777" w:rsidR="0094323B" w:rsidRPr="00372DAC" w:rsidRDefault="0094323B" w:rsidP="0094323B">
      <w:pPr>
        <w:jc w:val="center"/>
        <w:rPr>
          <w:rFonts w:ascii="Times New Roman" w:eastAsia="Helvetica" w:hAnsi="Times New Roman" w:cs="Times New Roman"/>
          <w:b/>
          <w:bCs/>
        </w:rPr>
      </w:pPr>
      <w:r w:rsidRPr="00372DAC">
        <w:rPr>
          <w:rFonts w:ascii="Times New Roman" w:eastAsia="Helvetica" w:hAnsi="Times New Roman" w:cs="Times New Roman"/>
          <w:b/>
          <w:bCs/>
          <w:caps/>
        </w:rPr>
        <w:t xml:space="preserve"> </w:t>
      </w:r>
      <w:bookmarkStart w:id="24" w:name="_Hlk170389662"/>
      <w:r w:rsidRPr="00372DAC">
        <w:rPr>
          <w:rFonts w:ascii="Times New Roman" w:eastAsia="Helvetica" w:hAnsi="Times New Roman" w:cs="Times New Roman"/>
          <w:b/>
          <w:bCs/>
          <w:caps/>
        </w:rPr>
        <w:t xml:space="preserve">M1 </w:t>
      </w:r>
      <w:r w:rsidRPr="00372DAC">
        <w:rPr>
          <w:rFonts w:ascii="Times New Roman" w:eastAsia="Helvetica" w:hAnsi="Times New Roman" w:cs="Times New Roman"/>
          <w:b/>
          <w:bCs/>
        </w:rPr>
        <w:t>klasės keleivinis įkraunamas hibridinis mikroautobusas</w:t>
      </w:r>
      <w:bookmarkEnd w:id="24"/>
    </w:p>
    <w:p w14:paraId="299A0160" w14:textId="77777777" w:rsidR="0094323B" w:rsidRPr="00770549" w:rsidRDefault="0094323B" w:rsidP="0094323B">
      <w:pPr>
        <w:spacing w:after="0" w:line="360" w:lineRule="auto"/>
        <w:jc w:val="center"/>
        <w:rPr>
          <w:rFonts w:ascii="Times New Roman" w:hAnsi="Times New Roman" w:cs="Times New Roman"/>
          <w:b/>
          <w:color w:val="04498A"/>
          <w:shd w:val="clear" w:color="auto" w:fill="D7E1EB"/>
        </w:rPr>
      </w:pPr>
      <w:r w:rsidRPr="00770549">
        <w:rPr>
          <w:rFonts w:ascii="Times New Roman" w:hAnsi="Times New Roman" w:cs="Times New Roman"/>
          <w:b/>
          <w:color w:val="04498A"/>
          <w:shd w:val="clear" w:color="auto" w:fill="D7E1EB"/>
        </w:rPr>
        <w:t>Tiekėjai, pasitikrinkite, ar rengdami techninę specifikaciją ir pasiūlymą nepadarėte šių klaidų, kurios gali lemti Jūsų pasiūlymo atmetimą: viešųjų pirkimų tiekėjo ABC/GAIRĖS/(2023-07-31)</w:t>
      </w:r>
    </w:p>
    <w:p w14:paraId="12F4EF23" w14:textId="77777777" w:rsidR="0094323B" w:rsidRPr="0094323B" w:rsidRDefault="0094323B" w:rsidP="0094323B">
      <w:pPr>
        <w:pStyle w:val="ListParagraph"/>
        <w:numPr>
          <w:ilvl w:val="0"/>
          <w:numId w:val="35"/>
        </w:numPr>
        <w:pBdr>
          <w:top w:val="single" w:sz="8" w:space="1" w:color="000000"/>
          <w:bottom w:val="single" w:sz="8" w:space="1" w:color="000000"/>
        </w:pBdr>
        <w:tabs>
          <w:tab w:val="left" w:pos="284"/>
        </w:tabs>
        <w:suppressAutoHyphens/>
        <w:autoSpaceDN w:val="0"/>
        <w:spacing w:before="60" w:after="60"/>
        <w:ind w:left="0" w:firstLine="0"/>
        <w:contextualSpacing w:val="0"/>
        <w:textAlignment w:val="baseline"/>
        <w:rPr>
          <w:rFonts w:ascii="Times New Roman" w:eastAsia="Arial" w:hAnsi="Times New Roman"/>
          <w:b/>
          <w:bCs/>
          <w:sz w:val="22"/>
          <w:szCs w:val="22"/>
        </w:rPr>
      </w:pPr>
      <w:r w:rsidRPr="0094323B">
        <w:rPr>
          <w:rFonts w:ascii="Times New Roman" w:eastAsia="Arial" w:hAnsi="Times New Roman"/>
          <w:b/>
          <w:bCs/>
          <w:sz w:val="22"/>
          <w:szCs w:val="22"/>
        </w:rPr>
        <w:t xml:space="preserve">PIRKIMO OBJEKTAS </w:t>
      </w:r>
    </w:p>
    <w:p w14:paraId="5986BD8C" w14:textId="77777777" w:rsidR="0094323B" w:rsidRPr="0094323B" w:rsidRDefault="0094323B" w:rsidP="0094323B">
      <w:pPr>
        <w:pStyle w:val="ListParagraph"/>
        <w:numPr>
          <w:ilvl w:val="1"/>
          <w:numId w:val="35"/>
        </w:numPr>
        <w:tabs>
          <w:tab w:val="left" w:pos="540"/>
        </w:tabs>
        <w:suppressAutoHyphens/>
        <w:autoSpaceDN w:val="0"/>
        <w:spacing w:before="60" w:after="60"/>
        <w:ind w:left="0" w:firstLine="0"/>
        <w:jc w:val="both"/>
        <w:textAlignment w:val="baseline"/>
        <w:rPr>
          <w:rFonts w:ascii="Times New Roman" w:hAnsi="Times New Roman"/>
          <w:sz w:val="22"/>
          <w:szCs w:val="22"/>
        </w:rPr>
      </w:pPr>
      <w:r w:rsidRPr="0094323B">
        <w:rPr>
          <w:rFonts w:ascii="Times New Roman" w:hAnsi="Times New Roman"/>
          <w:sz w:val="22"/>
          <w:szCs w:val="22"/>
        </w:rPr>
        <w:t xml:space="preserve">Keleivinio įkraunamo hibrido mikroautobuso įsigijimas. </w:t>
      </w:r>
    </w:p>
    <w:p w14:paraId="212287AB" w14:textId="77777777" w:rsidR="0094323B" w:rsidRPr="0094323B" w:rsidRDefault="0094323B" w:rsidP="0094323B">
      <w:pPr>
        <w:pStyle w:val="ListParagraph"/>
        <w:numPr>
          <w:ilvl w:val="1"/>
          <w:numId w:val="35"/>
        </w:numPr>
        <w:tabs>
          <w:tab w:val="left" w:pos="540"/>
        </w:tabs>
        <w:suppressAutoHyphens/>
        <w:autoSpaceDN w:val="0"/>
        <w:spacing w:before="60" w:after="60"/>
        <w:ind w:left="0" w:firstLine="0"/>
        <w:contextualSpacing w:val="0"/>
        <w:jc w:val="both"/>
        <w:textAlignment w:val="baseline"/>
        <w:rPr>
          <w:rFonts w:ascii="Times New Roman" w:hAnsi="Times New Roman"/>
          <w:i/>
          <w:iCs/>
          <w:sz w:val="22"/>
          <w:szCs w:val="22"/>
        </w:rPr>
      </w:pPr>
      <w:r w:rsidRPr="0094323B">
        <w:rPr>
          <w:rFonts w:ascii="Times New Roman" w:hAnsi="Times New Roman"/>
          <w:sz w:val="22"/>
          <w:szCs w:val="22"/>
        </w:rPr>
        <w:t>Jeigu techninėje specifikacijoje yra nurodytas konkretus perkamos prekės tipas, modelis, ženklas, taikomas standartas ar kita konkreti apibūdinanti informacija, perkančiajai organizacijai yra priimtina lygiavertė prekė, atitinkanti techninėje specifikacijoje nurodytos prekės parametrus ar taikomus standartus.</w:t>
      </w:r>
    </w:p>
    <w:p w14:paraId="44BB5C80" w14:textId="77777777" w:rsidR="0094323B" w:rsidRPr="0094323B" w:rsidRDefault="0094323B" w:rsidP="0094323B">
      <w:pPr>
        <w:pStyle w:val="ListParagraph"/>
        <w:numPr>
          <w:ilvl w:val="0"/>
          <w:numId w:val="35"/>
        </w:numPr>
        <w:pBdr>
          <w:top w:val="single" w:sz="8" w:space="1" w:color="000000"/>
          <w:bottom w:val="single" w:sz="8" w:space="1" w:color="000000"/>
        </w:pBdr>
        <w:tabs>
          <w:tab w:val="left" w:pos="284"/>
        </w:tabs>
        <w:suppressAutoHyphens/>
        <w:autoSpaceDN w:val="0"/>
        <w:spacing w:before="60" w:after="60"/>
        <w:ind w:left="0" w:firstLine="0"/>
        <w:contextualSpacing w:val="0"/>
        <w:textAlignment w:val="baseline"/>
        <w:rPr>
          <w:rFonts w:ascii="Times New Roman" w:eastAsia="Arial" w:hAnsi="Times New Roman"/>
          <w:b/>
          <w:bCs/>
          <w:sz w:val="22"/>
          <w:szCs w:val="22"/>
        </w:rPr>
      </w:pPr>
      <w:r w:rsidRPr="0094323B">
        <w:rPr>
          <w:rFonts w:ascii="Times New Roman" w:eastAsia="Arial" w:hAnsi="Times New Roman"/>
          <w:b/>
          <w:bCs/>
          <w:sz w:val="22"/>
          <w:szCs w:val="22"/>
        </w:rPr>
        <w:t>PIRKIMO OBJEKTO APIMTYS IR TECHNINIAI REIKALAVIMAI</w:t>
      </w:r>
    </w:p>
    <w:p w14:paraId="62D868E0"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contextualSpacing w:val="0"/>
        <w:jc w:val="both"/>
        <w:textAlignment w:val="baseline"/>
        <w:rPr>
          <w:rFonts w:ascii="Times New Roman" w:hAnsi="Times New Roman"/>
          <w:sz w:val="22"/>
          <w:szCs w:val="22"/>
        </w:rPr>
      </w:pPr>
      <w:bookmarkStart w:id="25" w:name="_Hlk34729902"/>
      <w:r w:rsidRPr="0094323B">
        <w:rPr>
          <w:rFonts w:ascii="Times New Roman" w:hAnsi="Times New Roman"/>
          <w:sz w:val="22"/>
          <w:szCs w:val="22"/>
        </w:rPr>
        <w:t>Pirkimo objekto apimtys:</w:t>
      </w:r>
    </w:p>
    <w:p w14:paraId="233C3311" w14:textId="77777777" w:rsidR="0094323B" w:rsidRPr="0094323B" w:rsidRDefault="0094323B" w:rsidP="0094323B">
      <w:pPr>
        <w:pStyle w:val="ListParagraph"/>
        <w:numPr>
          <w:ilvl w:val="1"/>
          <w:numId w:val="0"/>
        </w:numPr>
        <w:spacing w:before="60" w:after="60"/>
        <w:jc w:val="right"/>
        <w:rPr>
          <w:rFonts w:ascii="Times New Roman" w:hAnsi="Times New Roman"/>
          <w:b/>
          <w:bCs/>
          <w:sz w:val="22"/>
          <w:szCs w:val="22"/>
        </w:rPr>
      </w:pPr>
    </w:p>
    <w:p w14:paraId="577FD6E9" w14:textId="6D39CE52" w:rsidR="0094323B" w:rsidRPr="0094323B" w:rsidRDefault="0094323B" w:rsidP="0094323B">
      <w:pPr>
        <w:pStyle w:val="ListParagraph"/>
        <w:numPr>
          <w:ilvl w:val="1"/>
          <w:numId w:val="0"/>
        </w:numPr>
        <w:spacing w:before="60" w:after="60"/>
        <w:jc w:val="right"/>
        <w:rPr>
          <w:rFonts w:ascii="Times New Roman" w:hAnsi="Times New Roman"/>
          <w:b/>
          <w:bCs/>
          <w:sz w:val="22"/>
          <w:szCs w:val="22"/>
        </w:rPr>
      </w:pPr>
      <w:r w:rsidRPr="0094323B">
        <w:rPr>
          <w:rFonts w:ascii="Times New Roman" w:hAnsi="Times New Roman"/>
          <w:b/>
          <w:bCs/>
          <w:sz w:val="22"/>
          <w:szCs w:val="22"/>
        </w:rPr>
        <w:t>Lentelė Nr. 1</w:t>
      </w:r>
    </w:p>
    <w:tbl>
      <w:tblPr>
        <w:tblW w:w="9639" w:type="dxa"/>
        <w:tblInd w:w="-5" w:type="dxa"/>
        <w:tblLayout w:type="fixed"/>
        <w:tblCellMar>
          <w:left w:w="10" w:type="dxa"/>
          <w:right w:w="10" w:type="dxa"/>
        </w:tblCellMar>
        <w:tblLook w:val="0000" w:firstRow="0" w:lastRow="0" w:firstColumn="0" w:lastColumn="0" w:noHBand="0" w:noVBand="0"/>
      </w:tblPr>
      <w:tblGrid>
        <w:gridCol w:w="1830"/>
        <w:gridCol w:w="5683"/>
        <w:gridCol w:w="2126"/>
      </w:tblGrid>
      <w:tr w:rsidR="0094323B" w:rsidRPr="0094323B" w14:paraId="67493D1C" w14:textId="77777777" w:rsidTr="00E5162D">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648A46" w14:textId="77777777" w:rsidR="0094323B" w:rsidRPr="0094323B" w:rsidRDefault="0094323B" w:rsidP="00E5162D">
            <w:pPr>
              <w:spacing w:before="60" w:after="60"/>
              <w:jc w:val="center"/>
              <w:rPr>
                <w:rFonts w:ascii="Times New Roman" w:hAnsi="Times New Roman" w:cs="Times New Roman"/>
                <w:b/>
                <w:bCs/>
              </w:rPr>
            </w:pPr>
            <w:r w:rsidRPr="0094323B">
              <w:rPr>
                <w:rFonts w:ascii="Times New Roman" w:hAnsi="Times New Roman" w:cs="Times New Roman"/>
                <w:b/>
                <w:bCs/>
              </w:rPr>
              <w:t>Eil. Nr.</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199345" w14:textId="77777777" w:rsidR="0094323B" w:rsidRPr="0094323B" w:rsidRDefault="0094323B" w:rsidP="00E5162D">
            <w:pPr>
              <w:spacing w:before="60" w:after="60"/>
              <w:jc w:val="center"/>
              <w:rPr>
                <w:rFonts w:ascii="Times New Roman" w:hAnsi="Times New Roman" w:cs="Times New Roman"/>
                <w:b/>
              </w:rPr>
            </w:pPr>
            <w:r w:rsidRPr="0094323B">
              <w:rPr>
                <w:rFonts w:ascii="Times New Roman" w:hAnsi="Times New Roman" w:cs="Times New Roman"/>
                <w:b/>
              </w:rPr>
              <w:t>Pirkimo objekto dalies pavadinimas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3390DD" w14:textId="77777777" w:rsidR="0094323B" w:rsidRPr="0094323B" w:rsidRDefault="0094323B" w:rsidP="00E5162D">
            <w:pPr>
              <w:spacing w:before="60" w:after="60"/>
              <w:jc w:val="center"/>
              <w:rPr>
                <w:rFonts w:ascii="Times New Roman" w:hAnsi="Times New Roman" w:cs="Times New Roman"/>
              </w:rPr>
            </w:pPr>
            <w:r w:rsidRPr="0094323B">
              <w:rPr>
                <w:rFonts w:ascii="Times New Roman" w:hAnsi="Times New Roman" w:cs="Times New Roman"/>
                <w:b/>
              </w:rPr>
              <w:t xml:space="preserve">Kiekis, </w:t>
            </w:r>
            <w:proofErr w:type="spellStart"/>
            <w:r w:rsidRPr="0094323B">
              <w:rPr>
                <w:rFonts w:ascii="Times New Roman" w:hAnsi="Times New Roman" w:cs="Times New Roman"/>
                <w:b/>
              </w:rPr>
              <w:t>kompl</w:t>
            </w:r>
            <w:proofErr w:type="spellEnd"/>
            <w:r w:rsidRPr="0094323B">
              <w:rPr>
                <w:rFonts w:ascii="Times New Roman" w:hAnsi="Times New Roman" w:cs="Times New Roman"/>
                <w:b/>
              </w:rPr>
              <w:t>.</w:t>
            </w:r>
          </w:p>
        </w:tc>
      </w:tr>
      <w:tr w:rsidR="0094323B" w:rsidRPr="0094323B" w14:paraId="34D72553" w14:textId="77777777" w:rsidTr="00E5162D">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BA384E" w14:textId="77777777" w:rsidR="0094323B" w:rsidRPr="0094323B" w:rsidRDefault="0094323B" w:rsidP="00E5162D">
            <w:pPr>
              <w:spacing w:after="0"/>
              <w:jc w:val="center"/>
              <w:rPr>
                <w:rFonts w:ascii="Times New Roman" w:hAnsi="Times New Roman" w:cs="Times New Roman"/>
              </w:rPr>
            </w:pPr>
            <w:r w:rsidRPr="0094323B">
              <w:rPr>
                <w:rFonts w:ascii="Times New Roman" w:hAnsi="Times New Roman" w:cs="Times New Roman"/>
              </w:rPr>
              <w:t>1.</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0F0013" w14:textId="77777777" w:rsidR="0094323B" w:rsidRPr="0094323B" w:rsidRDefault="0094323B" w:rsidP="00E5162D">
            <w:pPr>
              <w:spacing w:after="0"/>
              <w:rPr>
                <w:rFonts w:ascii="Times New Roman" w:hAnsi="Times New Roman" w:cs="Times New Roman"/>
              </w:rPr>
            </w:pPr>
            <w:r w:rsidRPr="0094323B">
              <w:rPr>
                <w:rFonts w:ascii="Times New Roman" w:hAnsi="Times New Roman" w:cs="Times New Roman"/>
              </w:rPr>
              <w:t>Keleivinis įkraunamas hibridinis mikroautobusas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829692" w14:textId="77777777" w:rsidR="0094323B" w:rsidRPr="0094323B" w:rsidRDefault="0094323B" w:rsidP="00E5162D">
            <w:pPr>
              <w:spacing w:after="0"/>
              <w:jc w:val="center"/>
              <w:rPr>
                <w:rFonts w:ascii="Times New Roman" w:hAnsi="Times New Roman" w:cs="Times New Roman"/>
              </w:rPr>
            </w:pPr>
            <w:r w:rsidRPr="0094323B">
              <w:rPr>
                <w:rFonts w:ascii="Times New Roman" w:hAnsi="Times New Roman" w:cs="Times New Roman"/>
              </w:rPr>
              <w:t>1</w:t>
            </w:r>
          </w:p>
        </w:tc>
      </w:tr>
    </w:tbl>
    <w:p w14:paraId="3CBFA32A" w14:textId="77777777" w:rsidR="0094323B" w:rsidRPr="0094323B" w:rsidRDefault="0094323B" w:rsidP="0094323B">
      <w:pPr>
        <w:tabs>
          <w:tab w:val="left" w:pos="567"/>
        </w:tabs>
        <w:suppressAutoHyphens/>
        <w:autoSpaceDN w:val="0"/>
        <w:spacing w:after="0" w:line="276" w:lineRule="auto"/>
        <w:textAlignment w:val="baseline"/>
        <w:rPr>
          <w:rFonts w:ascii="Times New Roman" w:hAnsi="Times New Roman" w:cs="Times New Roman"/>
        </w:rPr>
      </w:pPr>
    </w:p>
    <w:p w14:paraId="1EE35D13"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jc w:val="both"/>
        <w:textAlignment w:val="baseline"/>
        <w:rPr>
          <w:rFonts w:ascii="Times New Roman" w:hAnsi="Times New Roman"/>
          <w:sz w:val="22"/>
          <w:szCs w:val="22"/>
        </w:rPr>
      </w:pPr>
      <w:r w:rsidRPr="0094323B">
        <w:rPr>
          <w:rFonts w:ascii="Times New Roman" w:hAnsi="Times New Roman"/>
          <w:sz w:val="22"/>
          <w:szCs w:val="22"/>
        </w:rPr>
        <w:t>Prekės turi atitikti šios Techninės specifikacijos prieduose Nr.1 nustatytus techninius reikalavimus</w:t>
      </w:r>
      <w:bookmarkEnd w:id="25"/>
      <w:r w:rsidRPr="0094323B">
        <w:rPr>
          <w:rFonts w:ascii="Times New Roman" w:hAnsi="Times New Roman"/>
          <w:sz w:val="22"/>
          <w:szCs w:val="22"/>
        </w:rPr>
        <w:t>.</w:t>
      </w:r>
    </w:p>
    <w:p w14:paraId="13765B13" w14:textId="77777777" w:rsidR="0094323B" w:rsidRPr="0094323B" w:rsidRDefault="0094323B" w:rsidP="0094323B">
      <w:pPr>
        <w:pStyle w:val="ListParagraph"/>
        <w:numPr>
          <w:ilvl w:val="0"/>
          <w:numId w:val="35"/>
        </w:numPr>
        <w:pBdr>
          <w:top w:val="single" w:sz="8" w:space="1" w:color="000000"/>
          <w:bottom w:val="single" w:sz="8" w:space="1" w:color="000000"/>
        </w:pBdr>
        <w:tabs>
          <w:tab w:val="left" w:pos="284"/>
        </w:tabs>
        <w:suppressAutoHyphens/>
        <w:autoSpaceDN w:val="0"/>
        <w:spacing w:before="60" w:after="60"/>
        <w:ind w:left="0" w:firstLine="0"/>
        <w:contextualSpacing w:val="0"/>
        <w:textAlignment w:val="baseline"/>
        <w:rPr>
          <w:rFonts w:ascii="Times New Roman" w:eastAsia="Arial" w:hAnsi="Times New Roman"/>
          <w:b/>
          <w:bCs/>
          <w:sz w:val="22"/>
          <w:szCs w:val="22"/>
        </w:rPr>
      </w:pPr>
      <w:bookmarkStart w:id="26" w:name="_Hlk34730466"/>
      <w:r w:rsidRPr="0094323B">
        <w:rPr>
          <w:rFonts w:ascii="Times New Roman" w:eastAsia="Arial" w:hAnsi="Times New Roman"/>
          <w:b/>
          <w:bCs/>
          <w:sz w:val="22"/>
          <w:szCs w:val="22"/>
        </w:rPr>
        <w:t>SUTARTINIŲ ĮSIPAREIGOJIMŲ VYKDYMO VIETA</w:t>
      </w:r>
      <w:bookmarkEnd w:id="26"/>
    </w:p>
    <w:p w14:paraId="3E90B215"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contextualSpacing w:val="0"/>
        <w:jc w:val="both"/>
        <w:textAlignment w:val="baseline"/>
        <w:rPr>
          <w:rFonts w:ascii="Times New Roman" w:hAnsi="Times New Roman"/>
          <w:sz w:val="22"/>
          <w:szCs w:val="22"/>
        </w:rPr>
      </w:pPr>
      <w:r w:rsidRPr="0094323B">
        <w:rPr>
          <w:rFonts w:ascii="Times New Roman" w:hAnsi="Times New Roman"/>
          <w:sz w:val="22"/>
          <w:szCs w:val="22"/>
        </w:rPr>
        <w:t>Prekės turi būti pristatytos šiuo adresu K. Mindaugo pr. 11 Kaunas.</w:t>
      </w:r>
    </w:p>
    <w:p w14:paraId="500CA2B9" w14:textId="77777777" w:rsidR="0094323B" w:rsidRPr="0094323B" w:rsidRDefault="0094323B" w:rsidP="0094323B">
      <w:pPr>
        <w:pStyle w:val="ListParagraph"/>
        <w:numPr>
          <w:ilvl w:val="0"/>
          <w:numId w:val="35"/>
        </w:numPr>
        <w:pBdr>
          <w:top w:val="single" w:sz="8" w:space="1" w:color="000000"/>
          <w:bottom w:val="single" w:sz="8" w:space="1" w:color="000000"/>
        </w:pBdr>
        <w:tabs>
          <w:tab w:val="left" w:pos="284"/>
        </w:tabs>
        <w:suppressAutoHyphens/>
        <w:autoSpaceDN w:val="0"/>
        <w:spacing w:before="60" w:after="60"/>
        <w:ind w:left="0" w:firstLine="0"/>
        <w:contextualSpacing w:val="0"/>
        <w:textAlignment w:val="baseline"/>
        <w:rPr>
          <w:rFonts w:ascii="Times New Roman" w:eastAsia="Arial" w:hAnsi="Times New Roman"/>
          <w:b/>
          <w:bCs/>
          <w:sz w:val="22"/>
          <w:szCs w:val="22"/>
        </w:rPr>
      </w:pPr>
      <w:r w:rsidRPr="0094323B">
        <w:rPr>
          <w:rFonts w:ascii="Times New Roman" w:eastAsia="Arial" w:hAnsi="Times New Roman"/>
          <w:b/>
          <w:bCs/>
          <w:sz w:val="22"/>
          <w:szCs w:val="22"/>
        </w:rPr>
        <w:t>PREKIŲ PRISTATYMO TVARKA IR TERMINAI</w:t>
      </w:r>
    </w:p>
    <w:p w14:paraId="0FCB7DE8" w14:textId="77777777" w:rsidR="0094323B" w:rsidRPr="0094323B" w:rsidRDefault="0094323B" w:rsidP="0094323B">
      <w:pPr>
        <w:numPr>
          <w:ilvl w:val="1"/>
          <w:numId w:val="35"/>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94323B">
        <w:rPr>
          <w:rFonts w:ascii="Times New Roman" w:hAnsi="Times New Roman" w:cs="Times New Roman"/>
          <w:bCs/>
          <w:iCs/>
        </w:rPr>
        <w:t>Sutartis įsigalioja nuo to momento, kai ją pasirašo abi Šalys ir galioja iki visiško Sutartinių įsipareigojimų įvykdymo.</w:t>
      </w:r>
    </w:p>
    <w:p w14:paraId="0CA9F9F0" w14:textId="77777777" w:rsidR="0094323B" w:rsidRPr="0094323B" w:rsidRDefault="0094323B" w:rsidP="0094323B">
      <w:pPr>
        <w:numPr>
          <w:ilvl w:val="1"/>
          <w:numId w:val="35"/>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94323B">
        <w:rPr>
          <w:rFonts w:ascii="Times New Roman" w:hAnsi="Times New Roman" w:cs="Times New Roman"/>
        </w:rPr>
        <w:t>Prekės turi būti pristatytos ne vėliau kaip per 5</w:t>
      </w:r>
      <w:r w:rsidRPr="0094323B" w:rsidDel="003531F7">
        <w:rPr>
          <w:rFonts w:ascii="Times New Roman" w:hAnsi="Times New Roman" w:cs="Times New Roman"/>
        </w:rPr>
        <w:t xml:space="preserve"> </w:t>
      </w:r>
      <w:r w:rsidRPr="0094323B" w:rsidDel="007A14D2">
        <w:rPr>
          <w:rFonts w:ascii="Times New Roman" w:hAnsi="Times New Roman" w:cs="Times New Roman"/>
        </w:rPr>
        <w:t>(</w:t>
      </w:r>
      <w:r w:rsidRPr="0094323B">
        <w:rPr>
          <w:rFonts w:ascii="Times New Roman" w:hAnsi="Times New Roman" w:cs="Times New Roman"/>
        </w:rPr>
        <w:t>penkis</w:t>
      </w:r>
      <w:r w:rsidRPr="0094323B" w:rsidDel="007A14D2">
        <w:rPr>
          <w:rFonts w:ascii="Times New Roman" w:hAnsi="Times New Roman" w:cs="Times New Roman"/>
        </w:rPr>
        <w:t>)</w:t>
      </w:r>
      <w:r w:rsidRPr="0094323B" w:rsidDel="003531F7">
        <w:rPr>
          <w:rFonts w:ascii="Times New Roman" w:hAnsi="Times New Roman" w:cs="Times New Roman"/>
        </w:rPr>
        <w:t xml:space="preserve"> mėnesius</w:t>
      </w:r>
      <w:r w:rsidRPr="0094323B">
        <w:rPr>
          <w:rFonts w:ascii="Times New Roman" w:hAnsi="Times New Roman" w:cs="Times New Roman"/>
        </w:rPr>
        <w:t xml:space="preserve"> nuo sutarties įsigaliojimo. </w:t>
      </w:r>
    </w:p>
    <w:p w14:paraId="6FE618B1" w14:textId="77777777" w:rsidR="0094323B" w:rsidRPr="0094323B" w:rsidRDefault="0094323B" w:rsidP="0094323B">
      <w:pPr>
        <w:numPr>
          <w:ilvl w:val="1"/>
          <w:numId w:val="35"/>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94323B">
        <w:rPr>
          <w:rFonts w:ascii="Times New Roman" w:hAnsi="Times New Roman" w:cs="Times New Roman"/>
        </w:rPr>
        <w:t>Kartu su Prekėmis turi būti pateikiama (ne vėliau nei prekės perdavimo Pirkėjui dieną): eksploatacijos ir saugos instrukcijos lietuvių kalba, EB atitikties deklaracija.</w:t>
      </w:r>
    </w:p>
    <w:p w14:paraId="694E3A74" w14:textId="77777777" w:rsidR="0094323B" w:rsidRPr="0094323B" w:rsidRDefault="0094323B" w:rsidP="0094323B">
      <w:pPr>
        <w:pStyle w:val="ListParagraph"/>
        <w:numPr>
          <w:ilvl w:val="0"/>
          <w:numId w:val="35"/>
        </w:numPr>
        <w:pBdr>
          <w:top w:val="single" w:sz="8" w:space="1" w:color="000000"/>
          <w:bottom w:val="single" w:sz="8" w:space="1" w:color="000000"/>
        </w:pBdr>
        <w:tabs>
          <w:tab w:val="left" w:pos="284"/>
        </w:tabs>
        <w:suppressAutoHyphens/>
        <w:autoSpaceDN w:val="0"/>
        <w:spacing w:before="60" w:after="60"/>
        <w:ind w:left="0" w:firstLine="0"/>
        <w:textAlignment w:val="baseline"/>
        <w:rPr>
          <w:rFonts w:ascii="Times New Roman" w:eastAsia="Arial" w:hAnsi="Times New Roman"/>
          <w:b/>
          <w:bCs/>
          <w:sz w:val="22"/>
          <w:szCs w:val="22"/>
        </w:rPr>
      </w:pPr>
      <w:r w:rsidRPr="0094323B">
        <w:rPr>
          <w:rFonts w:ascii="Times New Roman" w:eastAsia="Arial" w:hAnsi="Times New Roman"/>
          <w:b/>
          <w:bCs/>
          <w:sz w:val="22"/>
          <w:szCs w:val="22"/>
        </w:rPr>
        <w:t>KOKYBĖ IR TRŪKUMŲ ŠALINIMAS</w:t>
      </w:r>
    </w:p>
    <w:p w14:paraId="79257397"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jc w:val="both"/>
        <w:textAlignment w:val="baseline"/>
        <w:rPr>
          <w:rFonts w:ascii="Times New Roman" w:hAnsi="Times New Roman"/>
          <w:sz w:val="22"/>
          <w:szCs w:val="22"/>
        </w:rPr>
      </w:pPr>
      <w:bookmarkStart w:id="27" w:name="_Ref340669472"/>
      <w:r w:rsidRPr="0094323B">
        <w:rPr>
          <w:rFonts w:ascii="Times New Roman" w:hAnsi="Times New Roman"/>
          <w:sz w:val="22"/>
          <w:szCs w:val="22"/>
        </w:rPr>
        <w:t>Mikroautobusui ir visai kartu siūlomai įrangai turi būti suteikiama ne mažiau kaip 60</w:t>
      </w:r>
      <w:r w:rsidRPr="0094323B">
        <w:rPr>
          <w:rFonts w:ascii="Times New Roman" w:hAnsi="Times New Roman"/>
          <w:color w:val="FF0000"/>
          <w:sz w:val="22"/>
          <w:szCs w:val="22"/>
        </w:rPr>
        <w:t xml:space="preserve"> </w:t>
      </w:r>
      <w:r w:rsidRPr="0094323B">
        <w:rPr>
          <w:rFonts w:ascii="Times New Roman" w:hAnsi="Times New Roman"/>
          <w:sz w:val="22"/>
          <w:szCs w:val="22"/>
        </w:rPr>
        <w:t>mėn</w:t>
      </w:r>
      <w:r w:rsidRPr="0094323B">
        <w:rPr>
          <w:rFonts w:ascii="Times New Roman" w:hAnsi="Times New Roman"/>
          <w:color w:val="FF0000"/>
          <w:sz w:val="22"/>
          <w:szCs w:val="22"/>
        </w:rPr>
        <w:t>.</w:t>
      </w:r>
      <w:r w:rsidRPr="0094323B">
        <w:rPr>
          <w:rFonts w:ascii="Times New Roman" w:hAnsi="Times New Roman"/>
          <w:sz w:val="22"/>
          <w:szCs w:val="22"/>
        </w:rPr>
        <w:t xml:space="preserve"> Mikroautobuso gamintojo gamyklinė garantija (priimant sąlygą kad gamyklinė garantija galioja ne didesnei nei 100000 km rida) arba ne mažiau kaip 24 mėn. be ridos apribojimo pagrindiniams mikroautobuso mazgams: varikliui, pavarų dėžei, transmisijos mazgams, vairavimo sistemos pagrindiniams mazgams. Garantinis laikotarpis pradedamas skaičiuoti nuo transporto priemonės perdavimo Pirkėjui dienos, pasirašius perdavimo - priėmimo aktą. Tiekėjas turi užtikrinti nemokamą garantinį remontą nurodytu garantiniu laikotarpiu prieš tai išvardintiems pagrindiniams mikroautobuso mazgams.</w:t>
      </w:r>
    </w:p>
    <w:p w14:paraId="2CD066EF"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jc w:val="both"/>
        <w:textAlignment w:val="baseline"/>
        <w:rPr>
          <w:rFonts w:ascii="Times New Roman" w:hAnsi="Times New Roman"/>
          <w:sz w:val="22"/>
          <w:szCs w:val="22"/>
        </w:rPr>
      </w:pPr>
      <w:r w:rsidRPr="0094323B">
        <w:rPr>
          <w:rFonts w:ascii="Times New Roman" w:hAnsi="Times New Roman"/>
          <w:sz w:val="22"/>
          <w:szCs w:val="22"/>
        </w:rPr>
        <w:t xml:space="preserve">Garantija nebus taikoma: eksploatacinėms medžiagoms (padangoms, lemputėms, saugikliams, sėdynės ir vidaus apmušalams, stiklo valytuvo šluotelėms).  </w:t>
      </w:r>
    </w:p>
    <w:p w14:paraId="5209BB0F"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jc w:val="both"/>
        <w:textAlignment w:val="baseline"/>
        <w:rPr>
          <w:rFonts w:ascii="Times New Roman" w:hAnsi="Times New Roman"/>
          <w:sz w:val="22"/>
          <w:szCs w:val="22"/>
        </w:rPr>
      </w:pPr>
      <w:r w:rsidRPr="0094323B">
        <w:rPr>
          <w:rFonts w:ascii="Times New Roman" w:hAnsi="Times New Roman"/>
          <w:sz w:val="22"/>
          <w:szCs w:val="22"/>
        </w:rPr>
        <w:t xml:space="preserve">Tiekėjas užtikrina pakaitinio mikroautobuso suteikimą garantinio remonto metu, kai Pirkėjas negali naudotis konkrečiu mikroautobusu daugiau negu 24 val. Pakaitinis mikroautobusas turi būti ne daugiau nei 5 metų senumo ir ne prastesnių parametrų (nebent su Pirkėjui susitariama kitaip) nei mikroautobusas, kurį jis pakeičia. Pakaitinis mikroautobusas turi būti pateiktas Pirkėjui garantinio remonto vietoje arba šios TS 4 dalyje nurodytu Prekių pristatymo adresu per 3 valandas, bet ne vėliau nei iki Tiekėjo darbo dienos pabaigos. </w:t>
      </w:r>
      <w:r w:rsidRPr="0094323B">
        <w:rPr>
          <w:rFonts w:ascii="Times New Roman" w:hAnsi="Times New Roman"/>
          <w:sz w:val="22"/>
          <w:szCs w:val="22"/>
        </w:rPr>
        <w:lastRenderedPageBreak/>
        <w:t>Pakaitinis mikroautobusas Pirkėjui pateikiamas švarus (išorė ir vidus), pilnu kuro baku. Pirkėjas, grąžindamas pakaitinį mikroautobusą Tiekėjui taip pat privalo jį grąžinti švarų (išorė ir vidus), pilnu kuro baku.</w:t>
      </w:r>
    </w:p>
    <w:bookmarkEnd w:id="27"/>
    <w:p w14:paraId="5A5A1F4A" w14:textId="77777777" w:rsidR="0094323B" w:rsidRPr="0094323B" w:rsidRDefault="0094323B" w:rsidP="0094323B">
      <w:pPr>
        <w:pStyle w:val="ListParagraph"/>
        <w:numPr>
          <w:ilvl w:val="0"/>
          <w:numId w:val="35"/>
        </w:numPr>
        <w:pBdr>
          <w:top w:val="single" w:sz="8" w:space="1" w:color="000000"/>
          <w:bottom w:val="single" w:sz="8" w:space="1" w:color="000000"/>
        </w:pBdr>
        <w:tabs>
          <w:tab w:val="left" w:pos="284"/>
        </w:tabs>
        <w:suppressAutoHyphens/>
        <w:autoSpaceDN w:val="0"/>
        <w:spacing w:before="60" w:after="60"/>
        <w:ind w:left="0" w:firstLine="0"/>
        <w:contextualSpacing w:val="0"/>
        <w:textAlignment w:val="baseline"/>
        <w:rPr>
          <w:rFonts w:ascii="Times New Roman" w:eastAsia="Arial" w:hAnsi="Times New Roman"/>
          <w:b/>
          <w:bCs/>
          <w:sz w:val="22"/>
          <w:szCs w:val="22"/>
        </w:rPr>
      </w:pPr>
      <w:r w:rsidRPr="0094323B">
        <w:rPr>
          <w:rFonts w:ascii="Times New Roman" w:eastAsia="Arial" w:hAnsi="Times New Roman"/>
          <w:b/>
          <w:bCs/>
          <w:sz w:val="22"/>
          <w:szCs w:val="22"/>
        </w:rPr>
        <w:t>PRIEDAI</w:t>
      </w:r>
    </w:p>
    <w:p w14:paraId="4E6F48DA" w14:textId="77777777" w:rsidR="0094323B" w:rsidRPr="0094323B" w:rsidRDefault="0094323B" w:rsidP="0094323B">
      <w:pPr>
        <w:pStyle w:val="ListParagraph"/>
        <w:numPr>
          <w:ilvl w:val="1"/>
          <w:numId w:val="35"/>
        </w:numPr>
        <w:tabs>
          <w:tab w:val="left" w:pos="567"/>
        </w:tabs>
        <w:suppressAutoHyphens/>
        <w:autoSpaceDN w:val="0"/>
        <w:spacing w:line="276" w:lineRule="auto"/>
        <w:ind w:left="0" w:firstLine="0"/>
        <w:contextualSpacing w:val="0"/>
        <w:jc w:val="both"/>
        <w:textAlignment w:val="baseline"/>
        <w:rPr>
          <w:rFonts w:ascii="Times New Roman" w:hAnsi="Times New Roman"/>
          <w:bCs/>
          <w:iCs/>
          <w:sz w:val="22"/>
          <w:szCs w:val="22"/>
        </w:rPr>
      </w:pPr>
      <w:r w:rsidRPr="0094323B">
        <w:rPr>
          <w:rFonts w:ascii="Times New Roman" w:hAnsi="Times New Roman"/>
          <w:bCs/>
          <w:iCs/>
          <w:sz w:val="22"/>
          <w:szCs w:val="22"/>
        </w:rPr>
        <w:t>TS priedas Nr. 1 – Techniniai reikalavimai.</w:t>
      </w:r>
    </w:p>
    <w:p w14:paraId="1E4AAD69" w14:textId="77777777" w:rsidR="0094323B" w:rsidRPr="0094323B" w:rsidRDefault="0094323B" w:rsidP="0094323B">
      <w:pPr>
        <w:pStyle w:val="ListParagraph"/>
        <w:tabs>
          <w:tab w:val="left" w:pos="567"/>
        </w:tabs>
        <w:suppressAutoHyphens/>
        <w:autoSpaceDN w:val="0"/>
        <w:spacing w:line="276" w:lineRule="auto"/>
        <w:ind w:left="0"/>
        <w:contextualSpacing w:val="0"/>
        <w:textAlignment w:val="baseline"/>
        <w:rPr>
          <w:rFonts w:ascii="Times New Roman" w:hAnsi="Times New Roman"/>
          <w:bCs/>
          <w:iCs/>
          <w:sz w:val="22"/>
          <w:szCs w:val="22"/>
        </w:rPr>
      </w:pPr>
    </w:p>
    <w:p w14:paraId="5FBA35CA" w14:textId="77777777" w:rsidR="0094323B" w:rsidRPr="0094323B" w:rsidRDefault="0094323B" w:rsidP="0094323B">
      <w:pPr>
        <w:jc w:val="right"/>
        <w:rPr>
          <w:rFonts w:ascii="Times New Roman" w:hAnsi="Times New Roman" w:cs="Times New Roman"/>
          <w:bCs/>
          <w:iCs/>
        </w:rPr>
      </w:pPr>
      <w:r w:rsidRPr="0094323B">
        <w:rPr>
          <w:rFonts w:ascii="Times New Roman" w:hAnsi="Times New Roman" w:cs="Times New Roman"/>
          <w:bCs/>
          <w:iCs/>
        </w:rPr>
        <w:t>TS priedas Nr. 1</w:t>
      </w:r>
    </w:p>
    <w:p w14:paraId="05AE66E5" w14:textId="77777777" w:rsidR="0094323B" w:rsidRPr="0094323B" w:rsidRDefault="0094323B" w:rsidP="0094323B">
      <w:pPr>
        <w:suppressAutoHyphens/>
        <w:autoSpaceDN w:val="0"/>
        <w:spacing w:after="0" w:line="276" w:lineRule="auto"/>
        <w:jc w:val="right"/>
        <w:textAlignment w:val="baseline"/>
        <w:rPr>
          <w:rFonts w:ascii="Times New Roman" w:hAnsi="Times New Roman" w:cs="Times New Roman"/>
          <w:bCs/>
          <w:iCs/>
        </w:rPr>
      </w:pPr>
    </w:p>
    <w:p w14:paraId="0EAE10DF" w14:textId="77777777" w:rsidR="0094323B" w:rsidRPr="0094323B" w:rsidRDefault="0094323B" w:rsidP="0094323B">
      <w:pPr>
        <w:spacing w:after="0"/>
        <w:jc w:val="center"/>
        <w:rPr>
          <w:rFonts w:ascii="Times New Roman" w:eastAsia="Helvetica" w:hAnsi="Times New Roman" w:cs="Times New Roman"/>
          <w:b/>
          <w:bCs/>
          <w:caps/>
          <w:color w:val="003E51"/>
          <w:kern w:val="24"/>
        </w:rPr>
      </w:pPr>
      <w:r w:rsidRPr="0094323B">
        <w:rPr>
          <w:rFonts w:ascii="Times New Roman" w:eastAsia="Helvetica" w:hAnsi="Times New Roman" w:cs="Times New Roman"/>
          <w:b/>
          <w:bCs/>
          <w:caps/>
          <w:color w:val="003E51"/>
          <w:kern w:val="24"/>
        </w:rPr>
        <w:t>TECHNINIAI REIKALAVIMAI</w:t>
      </w:r>
    </w:p>
    <w:p w14:paraId="46C9FEE6" w14:textId="77777777" w:rsidR="0094323B" w:rsidRPr="0094323B" w:rsidRDefault="0094323B" w:rsidP="0094323B">
      <w:pPr>
        <w:tabs>
          <w:tab w:val="left" w:pos="6824"/>
        </w:tabs>
        <w:spacing w:after="0"/>
        <w:jc w:val="center"/>
        <w:rPr>
          <w:rFonts w:ascii="Times New Roman" w:eastAsia="Helvetica" w:hAnsi="Times New Roman" w:cs="Times New Roman"/>
          <w:b/>
          <w:bCs/>
          <w:caps/>
          <w:color w:val="003E51"/>
          <w:kern w:val="24"/>
        </w:rPr>
      </w:pPr>
    </w:p>
    <w:p w14:paraId="4E4486C2" w14:textId="77777777" w:rsidR="0094323B" w:rsidRPr="0094323B" w:rsidRDefault="0094323B" w:rsidP="0094323B">
      <w:pPr>
        <w:tabs>
          <w:tab w:val="left" w:pos="6824"/>
        </w:tabs>
        <w:spacing w:after="0"/>
        <w:jc w:val="center"/>
        <w:rPr>
          <w:rFonts w:ascii="Times New Roman" w:eastAsia="Helvetica" w:hAnsi="Times New Roman" w:cs="Times New Roman"/>
          <w:b/>
          <w:bCs/>
          <w:caps/>
          <w:color w:val="003E51"/>
          <w:kern w:val="24"/>
        </w:rPr>
      </w:pPr>
      <w:r w:rsidRPr="0094323B">
        <w:rPr>
          <w:rFonts w:ascii="Times New Roman" w:eastAsia="Helvetica" w:hAnsi="Times New Roman" w:cs="Times New Roman"/>
          <w:b/>
          <w:bCs/>
          <w:caps/>
          <w:color w:val="003E51"/>
          <w:kern w:val="24"/>
        </w:rPr>
        <w:t xml:space="preserve">M1 </w:t>
      </w:r>
      <w:r w:rsidRPr="0094323B">
        <w:rPr>
          <w:rFonts w:ascii="Times New Roman" w:eastAsia="Helvetica" w:hAnsi="Times New Roman" w:cs="Times New Roman"/>
          <w:b/>
          <w:bCs/>
          <w:color w:val="003E51"/>
          <w:kern w:val="24"/>
        </w:rPr>
        <w:t>klasės keleivinis įkraunamas hibridinis mikroautobusas</w:t>
      </w:r>
    </w:p>
    <w:p w14:paraId="35F2AC13" w14:textId="77777777" w:rsidR="0094323B" w:rsidRPr="0094323B" w:rsidRDefault="0094323B" w:rsidP="0094323B">
      <w:pPr>
        <w:suppressAutoHyphens/>
        <w:autoSpaceDN w:val="0"/>
        <w:spacing w:after="0" w:line="276" w:lineRule="auto"/>
        <w:jc w:val="right"/>
        <w:textAlignment w:val="baseline"/>
        <w:rPr>
          <w:rFonts w:ascii="Times New Roman" w:hAnsi="Times New Roman" w:cs="Times New Roman"/>
          <w:bCs/>
          <w:iCs/>
        </w:rPr>
      </w:pPr>
    </w:p>
    <w:tbl>
      <w:tblPr>
        <w:tblStyle w:val="NormalTable0"/>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
        <w:gridCol w:w="2263"/>
        <w:gridCol w:w="2835"/>
        <w:gridCol w:w="3974"/>
      </w:tblGrid>
      <w:tr w:rsidR="0094323B" w:rsidRPr="0094323B" w14:paraId="7F453135" w14:textId="77777777" w:rsidTr="00E5162D">
        <w:trPr>
          <w:trHeight w:val="1380"/>
        </w:trPr>
        <w:tc>
          <w:tcPr>
            <w:tcW w:w="567" w:type="dxa"/>
            <w:shd w:val="clear" w:color="auto" w:fill="E7E6E6" w:themeFill="background2"/>
            <w:vAlign w:val="center"/>
          </w:tcPr>
          <w:p w14:paraId="39C02873" w14:textId="77777777" w:rsidR="0094323B" w:rsidRPr="0094323B" w:rsidRDefault="0094323B" w:rsidP="00E5162D">
            <w:pPr>
              <w:ind w:right="20"/>
              <w:jc w:val="center"/>
              <w:rPr>
                <w:rFonts w:ascii="Times New Roman" w:hAnsi="Times New Roman"/>
                <w:b/>
                <w:lang w:val="lt-LT"/>
              </w:rPr>
            </w:pPr>
            <w:bookmarkStart w:id="28" w:name="_Hlk151975532"/>
            <w:r w:rsidRPr="0094323B">
              <w:rPr>
                <w:rFonts w:ascii="Times New Roman" w:hAnsi="Times New Roman"/>
                <w:b/>
                <w:lang w:val="lt-LT"/>
              </w:rPr>
              <w:t xml:space="preserve">Eil. </w:t>
            </w:r>
          </w:p>
          <w:p w14:paraId="1BDC8B90" w14:textId="77777777" w:rsidR="0094323B" w:rsidRPr="0094323B" w:rsidRDefault="0094323B" w:rsidP="00E5162D">
            <w:pPr>
              <w:ind w:right="20"/>
              <w:jc w:val="center"/>
              <w:rPr>
                <w:rFonts w:ascii="Times New Roman" w:hAnsi="Times New Roman"/>
                <w:b/>
                <w:lang w:val="lt-LT"/>
              </w:rPr>
            </w:pPr>
            <w:r w:rsidRPr="0094323B">
              <w:rPr>
                <w:rFonts w:ascii="Times New Roman" w:hAnsi="Times New Roman"/>
                <w:b/>
                <w:lang w:val="lt-LT"/>
              </w:rPr>
              <w:t>Nr.</w:t>
            </w:r>
          </w:p>
        </w:tc>
        <w:tc>
          <w:tcPr>
            <w:tcW w:w="2263" w:type="dxa"/>
            <w:shd w:val="clear" w:color="auto" w:fill="E7E6E6" w:themeFill="background2"/>
            <w:vAlign w:val="center"/>
          </w:tcPr>
          <w:p w14:paraId="76E2C73C" w14:textId="77777777" w:rsidR="0094323B" w:rsidRPr="0094323B" w:rsidRDefault="0094323B" w:rsidP="00E5162D">
            <w:pPr>
              <w:ind w:left="-1"/>
              <w:jc w:val="center"/>
              <w:rPr>
                <w:rFonts w:ascii="Times New Roman" w:hAnsi="Times New Roman"/>
                <w:b/>
                <w:bCs/>
                <w:lang w:val="lt-LT"/>
              </w:rPr>
            </w:pPr>
            <w:r w:rsidRPr="0094323B">
              <w:rPr>
                <w:rFonts w:ascii="Times New Roman" w:hAnsi="Times New Roman"/>
                <w:b/>
                <w:bCs/>
                <w:lang w:val="lt-LT"/>
              </w:rPr>
              <w:t xml:space="preserve"> Techniniai reikalavimai</w:t>
            </w:r>
          </w:p>
        </w:tc>
        <w:tc>
          <w:tcPr>
            <w:tcW w:w="2835" w:type="dxa"/>
            <w:shd w:val="clear" w:color="auto" w:fill="E7E6E6" w:themeFill="background2"/>
            <w:vAlign w:val="center"/>
          </w:tcPr>
          <w:p w14:paraId="75024447" w14:textId="77777777" w:rsidR="0094323B" w:rsidRPr="0094323B" w:rsidRDefault="0094323B" w:rsidP="00E5162D">
            <w:pPr>
              <w:jc w:val="center"/>
              <w:rPr>
                <w:rFonts w:ascii="Times New Roman" w:hAnsi="Times New Roman"/>
                <w:b/>
                <w:bCs/>
                <w:lang w:val="lt-LT"/>
              </w:rPr>
            </w:pPr>
            <w:r w:rsidRPr="0094323B">
              <w:rPr>
                <w:rFonts w:ascii="Times New Roman" w:hAnsi="Times New Roman"/>
                <w:b/>
                <w:bCs/>
                <w:lang w:val="lt-LT"/>
              </w:rPr>
              <w:t xml:space="preserve"> Reikalaujama parametrų reikšmė</w:t>
            </w:r>
          </w:p>
        </w:tc>
        <w:tc>
          <w:tcPr>
            <w:tcW w:w="3974" w:type="dxa"/>
            <w:shd w:val="clear" w:color="auto" w:fill="E7E6E6" w:themeFill="background2"/>
            <w:vAlign w:val="center"/>
          </w:tcPr>
          <w:p w14:paraId="73023ED1" w14:textId="77777777" w:rsidR="0094323B" w:rsidRPr="0094323B" w:rsidRDefault="0094323B" w:rsidP="00E5162D">
            <w:pPr>
              <w:ind w:left="33" w:firstLine="2"/>
              <w:jc w:val="center"/>
              <w:rPr>
                <w:rFonts w:ascii="Times New Roman" w:hAnsi="Times New Roman"/>
                <w:b/>
                <w:bCs/>
                <w:lang w:val="lt-LT"/>
              </w:rPr>
            </w:pPr>
            <w:r w:rsidRPr="0094323B">
              <w:rPr>
                <w:rFonts w:ascii="Times New Roman" w:hAnsi="Times New Roman"/>
                <w:b/>
                <w:bCs/>
                <w:lang w:val="lt-LT"/>
              </w:rPr>
              <w:t xml:space="preserve">Tiekėjas </w:t>
            </w:r>
            <w:r w:rsidRPr="0094323B">
              <w:rPr>
                <w:rFonts w:ascii="Times New Roman" w:hAnsi="Times New Roman"/>
                <w:b/>
                <w:bCs/>
                <w:color w:val="FF0000"/>
                <w:lang w:val="lt-LT"/>
              </w:rPr>
              <w:t xml:space="preserve">privalo </w:t>
            </w:r>
            <w:r w:rsidRPr="0094323B">
              <w:rPr>
                <w:rFonts w:ascii="Times New Roman" w:hAnsi="Times New Roman"/>
                <w:b/>
                <w:bCs/>
                <w:lang w:val="lt-LT"/>
              </w:rPr>
              <w:t xml:space="preserve">patvirtinti atitikimą techniniam reikalavimui nurodydamas: </w:t>
            </w:r>
            <w:r w:rsidRPr="0094323B">
              <w:rPr>
                <w:rFonts w:ascii="Times New Roman" w:hAnsi="Times New Roman"/>
                <w:b/>
                <w:bCs/>
                <w:color w:val="FF0000"/>
                <w:lang w:val="lt-LT"/>
              </w:rPr>
              <w:t xml:space="preserve">taip/ne </w:t>
            </w:r>
            <w:r w:rsidRPr="0094323B">
              <w:rPr>
                <w:rFonts w:ascii="Times New Roman" w:hAnsi="Times New Roman"/>
                <w:b/>
                <w:bCs/>
                <w:lang w:val="lt-LT"/>
              </w:rPr>
              <w:t xml:space="preserve">o, kur to reikalaujama, </w:t>
            </w:r>
            <w:r w:rsidRPr="0094323B">
              <w:rPr>
                <w:rFonts w:ascii="Times New Roman" w:hAnsi="Times New Roman"/>
                <w:b/>
                <w:bCs/>
                <w:color w:val="FF0000"/>
                <w:lang w:val="lt-LT"/>
              </w:rPr>
              <w:t>įrašyti tikslią siūlomos Prekės reikšmę</w:t>
            </w:r>
            <w:r w:rsidRPr="0094323B">
              <w:rPr>
                <w:rFonts w:ascii="Times New Roman" w:hAnsi="Times New Roman"/>
                <w:b/>
                <w:bCs/>
                <w:lang w:val="lt-LT"/>
              </w:rPr>
              <w:t>.</w:t>
            </w:r>
          </w:p>
          <w:p w14:paraId="3830CED6" w14:textId="77777777" w:rsidR="0094323B" w:rsidRPr="0094323B" w:rsidRDefault="0094323B" w:rsidP="00E5162D">
            <w:pPr>
              <w:ind w:left="33" w:firstLine="2"/>
              <w:jc w:val="center"/>
              <w:rPr>
                <w:rFonts w:ascii="Times New Roman" w:hAnsi="Times New Roman"/>
                <w:b/>
                <w:bCs/>
                <w:i/>
                <w:iCs/>
                <w:lang w:val="lt-LT"/>
              </w:rPr>
            </w:pPr>
          </w:p>
          <w:p w14:paraId="437BCBC6" w14:textId="77777777" w:rsidR="0094323B" w:rsidRPr="0094323B" w:rsidRDefault="0094323B" w:rsidP="00E5162D">
            <w:pPr>
              <w:ind w:left="33"/>
              <w:jc w:val="center"/>
              <w:rPr>
                <w:rFonts w:ascii="Times New Roman" w:hAnsi="Times New Roman"/>
                <w:b/>
                <w:lang w:val="lt-LT"/>
              </w:rPr>
            </w:pPr>
            <w:r w:rsidRPr="0094323B">
              <w:rPr>
                <w:rFonts w:ascii="Times New Roman" w:hAnsi="Times New Roman"/>
                <w:b/>
                <w:bCs/>
                <w:iCs/>
                <w:lang w:val="lt-LT"/>
              </w:rPr>
              <w:t xml:space="preserve">Punktuose, kur to reikalaujama, Tiekėjas </w:t>
            </w:r>
            <w:r w:rsidRPr="0094323B">
              <w:rPr>
                <w:rFonts w:ascii="Times New Roman" w:hAnsi="Times New Roman"/>
                <w:b/>
                <w:bCs/>
                <w:iCs/>
                <w:color w:val="FF0000"/>
                <w:lang w:val="lt-LT"/>
              </w:rPr>
              <w:t xml:space="preserve">privalo įrašyti </w:t>
            </w:r>
            <w:r w:rsidRPr="0094323B">
              <w:rPr>
                <w:rFonts w:ascii="Times New Roman" w:hAnsi="Times New Roman"/>
                <w:b/>
                <w:bCs/>
                <w:iCs/>
                <w:lang w:val="lt-LT"/>
              </w:rPr>
              <w:t>kartu su pasiūlymu pateikiamo, parametrų reikšmes įrodančio, dokumento pavadinimą ir/arba nuorodą į šaltinį, patvirtinantį siūlomus parametrus.</w:t>
            </w:r>
          </w:p>
        </w:tc>
      </w:tr>
      <w:tr w:rsidR="0094323B" w:rsidRPr="0094323B" w14:paraId="4A08FC6F" w14:textId="77777777" w:rsidTr="00E5162D">
        <w:trPr>
          <w:trHeight w:val="1380"/>
        </w:trPr>
        <w:tc>
          <w:tcPr>
            <w:tcW w:w="567" w:type="dxa"/>
          </w:tcPr>
          <w:p w14:paraId="1C7DCCFF"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w:t>
            </w:r>
          </w:p>
        </w:tc>
        <w:tc>
          <w:tcPr>
            <w:tcW w:w="2263" w:type="dxa"/>
          </w:tcPr>
          <w:p w14:paraId="212E072A" w14:textId="77777777" w:rsidR="0094323B" w:rsidRPr="0094323B" w:rsidRDefault="0094323B" w:rsidP="00E5162D">
            <w:pPr>
              <w:ind w:left="107" w:right="134"/>
              <w:rPr>
                <w:rFonts w:ascii="Times New Roman" w:hAnsi="Times New Roman"/>
                <w:b/>
                <w:lang w:val="lt-LT"/>
              </w:rPr>
            </w:pPr>
            <w:r w:rsidRPr="0094323B">
              <w:rPr>
                <w:rFonts w:ascii="Times New Roman" w:hAnsi="Times New Roman"/>
                <w:lang w:val="lt-LT"/>
              </w:rPr>
              <w:t>Mikroautobuso</w:t>
            </w:r>
            <w:r w:rsidRPr="0094323B">
              <w:rPr>
                <w:rFonts w:ascii="Times New Roman" w:hAnsi="Times New Roman"/>
                <w:spacing w:val="-3"/>
                <w:lang w:val="lt-LT"/>
              </w:rPr>
              <w:t xml:space="preserve"> </w:t>
            </w:r>
            <w:r w:rsidRPr="0094323B">
              <w:rPr>
                <w:rFonts w:ascii="Times New Roman" w:hAnsi="Times New Roman"/>
                <w:lang w:val="lt-LT"/>
              </w:rPr>
              <w:t>rūšis, klasė</w:t>
            </w:r>
          </w:p>
        </w:tc>
        <w:tc>
          <w:tcPr>
            <w:tcW w:w="2835" w:type="dxa"/>
          </w:tcPr>
          <w:p w14:paraId="7DD59665" w14:textId="77777777" w:rsidR="0094323B" w:rsidRPr="0094323B" w:rsidRDefault="0094323B" w:rsidP="00E5162D">
            <w:pPr>
              <w:ind w:right="99"/>
              <w:rPr>
                <w:rFonts w:ascii="Times New Roman" w:hAnsi="Times New Roman"/>
                <w:b/>
                <w:bCs/>
                <w:lang w:val="lt-LT"/>
              </w:rPr>
            </w:pPr>
            <w:r w:rsidRPr="0094323B">
              <w:rPr>
                <w:rFonts w:ascii="Times New Roman" w:hAnsi="Times New Roman"/>
                <w:lang w:val="lt-LT"/>
              </w:rPr>
              <w:t xml:space="preserve"> Keleivinis įkraunamas hibridinis mikroautobusas</w:t>
            </w:r>
          </w:p>
        </w:tc>
        <w:tc>
          <w:tcPr>
            <w:tcW w:w="3974" w:type="dxa"/>
          </w:tcPr>
          <w:p w14:paraId="05F78D1E" w14:textId="77777777" w:rsidR="0094323B" w:rsidRPr="0094323B" w:rsidRDefault="0094323B" w:rsidP="00E5162D">
            <w:pPr>
              <w:ind w:left="137" w:right="108" w:firstLine="2"/>
              <w:jc w:val="both"/>
              <w:rPr>
                <w:rFonts w:ascii="Times New Roman" w:hAnsi="Times New Roman"/>
                <w:b/>
                <w:bCs/>
                <w:i/>
                <w:iCs/>
                <w:lang w:val="lt-LT"/>
              </w:rPr>
            </w:pPr>
            <w:r w:rsidRPr="0094323B">
              <w:rPr>
                <w:rFonts w:ascii="Times New Roman" w:hAnsi="Times New Roman"/>
                <w:lang w:val="lt-LT"/>
              </w:rPr>
              <w:t xml:space="preserve">Keleivinis įkraunamas hibridinis mikroautobusas  </w:t>
            </w:r>
            <w:r w:rsidRPr="0094323B">
              <w:rPr>
                <w:rFonts w:ascii="Times New Roman" w:hAnsi="Times New Roman"/>
                <w:b/>
                <w:bCs/>
                <w:lang w:val="lt-LT"/>
              </w:rPr>
              <w:t xml:space="preserve">Taip/Ne </w:t>
            </w:r>
            <w:r w:rsidRPr="0094323B">
              <w:rPr>
                <w:rFonts w:ascii="Times New Roman" w:hAnsi="Times New Roman"/>
                <w:b/>
                <w:bCs/>
                <w:i/>
                <w:iCs/>
                <w:lang w:val="lt-LT"/>
              </w:rPr>
              <w:t>(nereikalingą išbraukti)</w:t>
            </w:r>
          </w:p>
          <w:p w14:paraId="04ED6516" w14:textId="77777777" w:rsidR="0094323B" w:rsidRPr="0094323B" w:rsidRDefault="0094323B" w:rsidP="00E5162D">
            <w:pPr>
              <w:ind w:left="137" w:right="108" w:firstLine="2"/>
              <w:jc w:val="both"/>
              <w:rPr>
                <w:rFonts w:ascii="Times New Roman" w:hAnsi="Times New Roman"/>
                <w:i/>
                <w:iCs/>
                <w:lang w:val="lt-LT"/>
              </w:rPr>
            </w:pPr>
          </w:p>
          <w:p w14:paraId="224B9E6A" w14:textId="77777777" w:rsidR="0094323B" w:rsidRPr="0094323B" w:rsidRDefault="0094323B" w:rsidP="00E5162D">
            <w:pPr>
              <w:ind w:left="137" w:right="108" w:firstLine="2"/>
              <w:jc w:val="both"/>
              <w:rPr>
                <w:rFonts w:ascii="Times New Roman" w:hAnsi="Times New Roman"/>
                <w:b/>
                <w:bCs/>
                <w:lang w:val="lt-LT"/>
              </w:rPr>
            </w:pPr>
            <w:r w:rsidRPr="0094323B">
              <w:rPr>
                <w:rFonts w:ascii="Times New Roman" w:hAnsi="Times New Roman"/>
                <w:lang w:val="lt-LT"/>
              </w:rPr>
              <w:t xml:space="preserve">Siūlomo mikroautobuso gamintojas ir modelis: _________ </w:t>
            </w:r>
            <w:r w:rsidRPr="0094323B">
              <w:rPr>
                <w:rFonts w:ascii="Times New Roman" w:hAnsi="Times New Roman"/>
                <w:i/>
                <w:iCs/>
                <w:lang w:val="lt-LT"/>
              </w:rPr>
              <w:t>(nurodyti tikslų gamintojo ir modelio pavadinimą)</w:t>
            </w:r>
            <w:r w:rsidRPr="0094323B">
              <w:rPr>
                <w:rFonts w:ascii="Times New Roman" w:hAnsi="Times New Roman"/>
                <w:b/>
                <w:bCs/>
                <w:lang w:val="lt-LT"/>
              </w:rPr>
              <w:t>.</w:t>
            </w:r>
          </w:p>
        </w:tc>
      </w:tr>
      <w:tr w:rsidR="0094323B" w:rsidRPr="0094323B" w14:paraId="4ECDAAB1" w14:textId="77777777" w:rsidTr="00E5162D">
        <w:trPr>
          <w:trHeight w:val="456"/>
        </w:trPr>
        <w:tc>
          <w:tcPr>
            <w:tcW w:w="567" w:type="dxa"/>
          </w:tcPr>
          <w:p w14:paraId="55C90371"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w:t>
            </w:r>
          </w:p>
        </w:tc>
        <w:tc>
          <w:tcPr>
            <w:tcW w:w="2263" w:type="dxa"/>
          </w:tcPr>
          <w:p w14:paraId="1B95ED14" w14:textId="77777777" w:rsidR="0094323B" w:rsidRPr="0094323B" w:rsidRDefault="0094323B" w:rsidP="00E5162D">
            <w:pPr>
              <w:ind w:left="107" w:right="134"/>
              <w:rPr>
                <w:rFonts w:ascii="Times New Roman" w:hAnsi="Times New Roman"/>
                <w:lang w:val="lt-LT"/>
              </w:rPr>
            </w:pPr>
            <w:r w:rsidRPr="0094323B">
              <w:rPr>
                <w:rFonts w:ascii="Times New Roman" w:hAnsi="Times New Roman"/>
                <w:lang w:val="lt-LT"/>
              </w:rPr>
              <w:t>Mikroautobuso</w:t>
            </w:r>
            <w:r w:rsidRPr="0094323B">
              <w:rPr>
                <w:rFonts w:ascii="Times New Roman" w:hAnsi="Times New Roman"/>
                <w:spacing w:val="1"/>
                <w:lang w:val="lt-LT"/>
              </w:rPr>
              <w:t xml:space="preserve"> </w:t>
            </w:r>
            <w:r w:rsidRPr="0094323B">
              <w:rPr>
                <w:rFonts w:ascii="Times New Roman" w:hAnsi="Times New Roman"/>
                <w:lang w:val="lt-LT"/>
              </w:rPr>
              <w:t>pristatymo</w:t>
            </w:r>
            <w:r w:rsidRPr="0094323B">
              <w:rPr>
                <w:rFonts w:ascii="Times New Roman" w:hAnsi="Times New Roman"/>
                <w:spacing w:val="-14"/>
                <w:lang w:val="lt-LT"/>
              </w:rPr>
              <w:t xml:space="preserve"> </w:t>
            </w:r>
            <w:r w:rsidRPr="0094323B">
              <w:rPr>
                <w:rFonts w:ascii="Times New Roman" w:hAnsi="Times New Roman"/>
                <w:lang w:val="lt-LT"/>
              </w:rPr>
              <w:t>terminas</w:t>
            </w:r>
          </w:p>
        </w:tc>
        <w:tc>
          <w:tcPr>
            <w:tcW w:w="2835" w:type="dxa"/>
          </w:tcPr>
          <w:p w14:paraId="61B4E8BD" w14:textId="77777777" w:rsidR="0094323B" w:rsidRPr="0094323B" w:rsidRDefault="0094323B" w:rsidP="00E5162D">
            <w:pPr>
              <w:ind w:left="140" w:right="99"/>
              <w:rPr>
                <w:rFonts w:ascii="Times New Roman" w:hAnsi="Times New Roman"/>
                <w:lang w:val="lt-LT"/>
              </w:rPr>
            </w:pPr>
            <w:r w:rsidRPr="0094323B">
              <w:rPr>
                <w:rFonts w:ascii="Times New Roman" w:hAnsi="Times New Roman"/>
                <w:lang w:val="lt-LT"/>
              </w:rPr>
              <w:t>Ne vėliau kaip per</w:t>
            </w:r>
            <w:r w:rsidRPr="0094323B">
              <w:rPr>
                <w:rFonts w:ascii="Times New Roman" w:hAnsi="Times New Roman"/>
                <w:spacing w:val="28"/>
                <w:lang w:val="lt-LT"/>
              </w:rPr>
              <w:t xml:space="preserve"> 5 </w:t>
            </w:r>
            <w:r w:rsidRPr="0094323B">
              <w:rPr>
                <w:rFonts w:ascii="Times New Roman" w:hAnsi="Times New Roman"/>
                <w:lang w:val="lt-LT"/>
              </w:rPr>
              <w:t>mėn.</w:t>
            </w:r>
            <w:r w:rsidRPr="0094323B">
              <w:rPr>
                <w:rFonts w:ascii="Times New Roman" w:hAnsi="Times New Roman"/>
                <w:spacing w:val="30"/>
                <w:lang w:val="lt-LT"/>
              </w:rPr>
              <w:t xml:space="preserve"> </w:t>
            </w:r>
            <w:r w:rsidRPr="0094323B">
              <w:rPr>
                <w:rFonts w:ascii="Times New Roman" w:hAnsi="Times New Roman"/>
                <w:lang w:val="lt-LT"/>
              </w:rPr>
              <w:t>nuo</w:t>
            </w:r>
            <w:r w:rsidRPr="0094323B">
              <w:rPr>
                <w:rFonts w:ascii="Times New Roman" w:hAnsi="Times New Roman"/>
                <w:spacing w:val="29"/>
                <w:lang w:val="lt-LT"/>
              </w:rPr>
              <w:t xml:space="preserve"> </w:t>
            </w:r>
            <w:r w:rsidRPr="0094323B">
              <w:rPr>
                <w:rFonts w:ascii="Times New Roman" w:hAnsi="Times New Roman"/>
                <w:lang w:val="lt-LT"/>
              </w:rPr>
              <w:t>sutarties įsigaliojimo.</w:t>
            </w:r>
          </w:p>
          <w:p w14:paraId="745177A5" w14:textId="77777777" w:rsidR="0094323B" w:rsidRPr="0094323B" w:rsidRDefault="0094323B" w:rsidP="00E5162D">
            <w:pPr>
              <w:ind w:left="140" w:right="99"/>
              <w:rPr>
                <w:rFonts w:ascii="Times New Roman" w:hAnsi="Times New Roman"/>
                <w:b/>
                <w:bCs/>
                <w:lang w:val="lt-LT"/>
              </w:rPr>
            </w:pPr>
          </w:p>
        </w:tc>
        <w:tc>
          <w:tcPr>
            <w:tcW w:w="3974" w:type="dxa"/>
          </w:tcPr>
          <w:p w14:paraId="7467DEBD" w14:textId="77777777" w:rsidR="0094323B" w:rsidRPr="0094323B" w:rsidRDefault="0094323B" w:rsidP="00E5162D">
            <w:pPr>
              <w:ind w:left="137" w:right="108" w:firstLine="2"/>
              <w:jc w:val="both"/>
              <w:rPr>
                <w:rFonts w:ascii="Times New Roman" w:hAnsi="Times New Roman"/>
                <w:b/>
                <w:bCs/>
                <w:lang w:val="lt-LT"/>
              </w:rPr>
            </w:pPr>
            <w:r w:rsidRPr="0094323B">
              <w:rPr>
                <w:rFonts w:ascii="Times New Roman" w:hAnsi="Times New Roman"/>
                <w:lang w:val="lt-LT"/>
              </w:rPr>
              <w:t>Pristatymo terminas ne vėliau kaip______________(</w:t>
            </w:r>
            <w:r w:rsidRPr="0094323B">
              <w:rPr>
                <w:rFonts w:ascii="Times New Roman" w:hAnsi="Times New Roman"/>
                <w:b/>
                <w:bCs/>
                <w:lang w:val="lt-LT"/>
              </w:rPr>
              <w:t>nurodyti mėnesius)</w:t>
            </w:r>
          </w:p>
          <w:p w14:paraId="4FD8E4C8" w14:textId="77777777" w:rsidR="0094323B" w:rsidRPr="0094323B" w:rsidRDefault="0094323B" w:rsidP="00E5162D">
            <w:pPr>
              <w:ind w:left="137" w:right="108" w:firstLine="2"/>
              <w:jc w:val="both"/>
              <w:rPr>
                <w:rFonts w:ascii="Times New Roman" w:hAnsi="Times New Roman"/>
                <w:b/>
                <w:bCs/>
                <w:lang w:val="lt-LT"/>
              </w:rPr>
            </w:pPr>
          </w:p>
        </w:tc>
      </w:tr>
      <w:tr w:rsidR="0094323B" w:rsidRPr="0094323B" w14:paraId="37644469" w14:textId="77777777" w:rsidTr="00E5162D">
        <w:trPr>
          <w:trHeight w:val="675"/>
        </w:trPr>
        <w:tc>
          <w:tcPr>
            <w:tcW w:w="567" w:type="dxa"/>
          </w:tcPr>
          <w:p w14:paraId="431A2091"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w:t>
            </w:r>
          </w:p>
        </w:tc>
        <w:tc>
          <w:tcPr>
            <w:tcW w:w="2263" w:type="dxa"/>
          </w:tcPr>
          <w:p w14:paraId="5C603377" w14:textId="77777777" w:rsidR="0094323B" w:rsidRPr="0094323B" w:rsidRDefault="0094323B" w:rsidP="00E5162D">
            <w:pPr>
              <w:ind w:left="107" w:right="134"/>
              <w:rPr>
                <w:rFonts w:ascii="Times New Roman" w:hAnsi="Times New Roman"/>
                <w:lang w:val="lt-LT"/>
              </w:rPr>
            </w:pPr>
            <w:r w:rsidRPr="0094323B">
              <w:rPr>
                <w:rFonts w:ascii="Times New Roman" w:hAnsi="Times New Roman"/>
                <w:lang w:val="lt-LT"/>
              </w:rPr>
              <w:t>Mikroautobuso</w:t>
            </w:r>
            <w:r w:rsidRPr="0094323B">
              <w:rPr>
                <w:rFonts w:ascii="Times New Roman" w:hAnsi="Times New Roman"/>
                <w:spacing w:val="-57"/>
                <w:lang w:val="lt-LT"/>
              </w:rPr>
              <w:t xml:space="preserve"> </w:t>
            </w:r>
            <w:r w:rsidRPr="0094323B">
              <w:rPr>
                <w:rFonts w:ascii="Times New Roman" w:hAnsi="Times New Roman"/>
                <w:lang w:val="lt-LT"/>
              </w:rPr>
              <w:t>pagaminimas</w:t>
            </w:r>
          </w:p>
        </w:tc>
        <w:tc>
          <w:tcPr>
            <w:tcW w:w="2835" w:type="dxa"/>
          </w:tcPr>
          <w:p w14:paraId="71A33F6F" w14:textId="77777777" w:rsidR="0094323B" w:rsidRPr="0094323B" w:rsidRDefault="0094323B" w:rsidP="00E5162D">
            <w:pPr>
              <w:ind w:left="140" w:right="99"/>
              <w:rPr>
                <w:rFonts w:ascii="Times New Roman" w:hAnsi="Times New Roman"/>
                <w:lang w:val="lt-LT"/>
              </w:rPr>
            </w:pPr>
            <w:r w:rsidRPr="0094323B">
              <w:rPr>
                <w:rFonts w:ascii="Times New Roman" w:hAnsi="Times New Roman"/>
                <w:lang w:val="lt-LT"/>
              </w:rPr>
              <w:t xml:space="preserve">Mikroautobusas turi būti </w:t>
            </w:r>
            <w:r w:rsidRPr="0094323B">
              <w:rPr>
                <w:rFonts w:ascii="Times New Roman" w:hAnsi="Times New Roman"/>
                <w:spacing w:val="-1"/>
                <w:lang w:val="lt-LT"/>
              </w:rPr>
              <w:t xml:space="preserve">naujas, </w:t>
            </w:r>
            <w:r w:rsidRPr="0094323B">
              <w:rPr>
                <w:rFonts w:ascii="Times New Roman" w:hAnsi="Times New Roman"/>
                <w:lang w:val="lt-LT"/>
              </w:rPr>
              <w:t>neeksploatuotas. Pagaminimo metai – ne ankščiau kaip 2025 m.</w:t>
            </w:r>
          </w:p>
        </w:tc>
        <w:tc>
          <w:tcPr>
            <w:tcW w:w="3974" w:type="dxa"/>
          </w:tcPr>
          <w:p w14:paraId="1EC5720C" w14:textId="77777777" w:rsidR="0094323B" w:rsidRPr="0094323B" w:rsidRDefault="0094323B" w:rsidP="00E5162D">
            <w:pPr>
              <w:ind w:left="221" w:right="108"/>
              <w:jc w:val="both"/>
              <w:rPr>
                <w:rFonts w:ascii="Times New Roman" w:hAnsi="Times New Roman"/>
                <w:lang w:val="lt-LT"/>
              </w:rPr>
            </w:pPr>
            <w:r w:rsidRPr="0094323B">
              <w:rPr>
                <w:rFonts w:ascii="Times New Roman" w:hAnsi="Times New Roman"/>
                <w:lang w:val="lt-LT"/>
              </w:rPr>
              <w:t xml:space="preserve">Mikroautobusas yra </w:t>
            </w:r>
            <w:r w:rsidRPr="0094323B">
              <w:rPr>
                <w:rFonts w:ascii="Times New Roman" w:hAnsi="Times New Roman"/>
                <w:spacing w:val="-1"/>
                <w:lang w:val="lt-LT"/>
              </w:rPr>
              <w:t xml:space="preserve">naujas, </w:t>
            </w:r>
            <w:r w:rsidRPr="0094323B">
              <w:rPr>
                <w:rFonts w:ascii="Times New Roman" w:hAnsi="Times New Roman"/>
                <w:lang w:val="lt-LT"/>
              </w:rPr>
              <w:t xml:space="preserve">neeksploatuotas </w:t>
            </w:r>
          </w:p>
          <w:p w14:paraId="17B4FF6B" w14:textId="77777777" w:rsidR="0094323B" w:rsidRPr="0094323B" w:rsidRDefault="0094323B" w:rsidP="00E5162D">
            <w:pPr>
              <w:ind w:left="221" w:right="108"/>
              <w:jc w:val="both"/>
              <w:rPr>
                <w:rFonts w:ascii="Times New Roman" w:hAnsi="Times New Roman"/>
                <w:b/>
                <w:bCs/>
                <w:i/>
                <w:iCs/>
                <w:lang w:val="lt-LT"/>
              </w:rPr>
            </w:pPr>
            <w:r w:rsidRPr="0094323B">
              <w:rPr>
                <w:rFonts w:ascii="Times New Roman" w:hAnsi="Times New Roman"/>
                <w:lang w:val="lt-LT"/>
              </w:rPr>
              <w:t xml:space="preserve">Mikroautobuso pagaminimo metai: </w:t>
            </w:r>
            <w:r w:rsidRPr="0094323B">
              <w:rPr>
                <w:rFonts w:ascii="Times New Roman" w:hAnsi="Times New Roman"/>
                <w:b/>
                <w:bCs/>
                <w:i/>
                <w:iCs/>
                <w:lang w:val="lt-LT"/>
              </w:rPr>
              <w:t>_________(nurodyti metus).</w:t>
            </w:r>
          </w:p>
          <w:p w14:paraId="15B7632C" w14:textId="77777777" w:rsidR="0094323B" w:rsidRPr="0094323B" w:rsidRDefault="0094323B" w:rsidP="00E5162D">
            <w:pPr>
              <w:ind w:left="221" w:right="108"/>
              <w:jc w:val="both"/>
              <w:rPr>
                <w:rFonts w:ascii="Times New Roman" w:hAnsi="Times New Roman"/>
                <w:b/>
                <w:lang w:val="lt-LT"/>
              </w:rPr>
            </w:pPr>
          </w:p>
        </w:tc>
      </w:tr>
      <w:tr w:rsidR="0094323B" w:rsidRPr="0094323B" w14:paraId="7693BDB7" w14:textId="77777777" w:rsidTr="00E5162D">
        <w:trPr>
          <w:trHeight w:val="913"/>
        </w:trPr>
        <w:tc>
          <w:tcPr>
            <w:tcW w:w="567" w:type="dxa"/>
          </w:tcPr>
          <w:p w14:paraId="1CA1372E"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w:t>
            </w:r>
          </w:p>
        </w:tc>
        <w:tc>
          <w:tcPr>
            <w:tcW w:w="2263" w:type="dxa"/>
          </w:tcPr>
          <w:p w14:paraId="6FCE9AAD" w14:textId="77777777" w:rsidR="0094323B" w:rsidRPr="0094323B" w:rsidRDefault="0094323B" w:rsidP="00E5162D">
            <w:pPr>
              <w:ind w:left="107" w:right="134"/>
              <w:rPr>
                <w:rFonts w:ascii="Times New Roman" w:hAnsi="Times New Roman"/>
                <w:lang w:val="lt-LT"/>
              </w:rPr>
            </w:pPr>
            <w:r w:rsidRPr="0094323B">
              <w:rPr>
                <w:rFonts w:ascii="Times New Roman" w:hAnsi="Times New Roman"/>
                <w:lang w:val="lt-LT"/>
              </w:rPr>
              <w:t>Mikroautobuso</w:t>
            </w:r>
            <w:r w:rsidRPr="0094323B">
              <w:rPr>
                <w:rFonts w:ascii="Times New Roman" w:hAnsi="Times New Roman"/>
                <w:spacing w:val="1"/>
                <w:lang w:val="lt-LT"/>
              </w:rPr>
              <w:t xml:space="preserve"> </w:t>
            </w:r>
            <w:r w:rsidRPr="0094323B">
              <w:rPr>
                <w:rFonts w:ascii="Times New Roman" w:hAnsi="Times New Roman"/>
                <w:lang w:val="lt-LT"/>
              </w:rPr>
              <w:t>komplektacija</w:t>
            </w:r>
          </w:p>
        </w:tc>
        <w:tc>
          <w:tcPr>
            <w:tcW w:w="2835" w:type="dxa"/>
          </w:tcPr>
          <w:p w14:paraId="6410DD2D" w14:textId="77777777" w:rsidR="0094323B" w:rsidRPr="0094323B" w:rsidRDefault="0094323B" w:rsidP="00E5162D">
            <w:pPr>
              <w:ind w:left="140" w:right="99"/>
              <w:rPr>
                <w:rFonts w:ascii="Times New Roman" w:hAnsi="Times New Roman"/>
                <w:lang w:val="lt-LT"/>
              </w:rPr>
            </w:pPr>
            <w:r w:rsidRPr="0094323B">
              <w:rPr>
                <w:rFonts w:ascii="Times New Roman" w:hAnsi="Times New Roman"/>
                <w:lang w:val="lt-LT"/>
              </w:rPr>
              <w:t>Mikroautobusas privalo būti</w:t>
            </w:r>
            <w:r w:rsidRPr="0094323B">
              <w:rPr>
                <w:rFonts w:ascii="Times New Roman" w:hAnsi="Times New Roman"/>
                <w:spacing w:val="1"/>
                <w:lang w:val="lt-LT"/>
              </w:rPr>
              <w:t xml:space="preserve"> </w:t>
            </w:r>
            <w:r w:rsidRPr="0094323B">
              <w:rPr>
                <w:rFonts w:ascii="Times New Roman" w:hAnsi="Times New Roman"/>
                <w:lang w:val="lt-LT"/>
              </w:rPr>
              <w:t>taip</w:t>
            </w:r>
            <w:r w:rsidRPr="0094323B">
              <w:rPr>
                <w:rFonts w:ascii="Times New Roman" w:hAnsi="Times New Roman"/>
                <w:spacing w:val="1"/>
                <w:lang w:val="lt-LT"/>
              </w:rPr>
              <w:t xml:space="preserve"> </w:t>
            </w:r>
            <w:r w:rsidRPr="0094323B">
              <w:rPr>
                <w:rFonts w:ascii="Times New Roman" w:hAnsi="Times New Roman"/>
                <w:lang w:val="lt-LT"/>
              </w:rPr>
              <w:t>sukomplektuotas,</w:t>
            </w:r>
            <w:r w:rsidRPr="0094323B">
              <w:rPr>
                <w:rFonts w:ascii="Times New Roman" w:hAnsi="Times New Roman"/>
                <w:spacing w:val="-57"/>
                <w:lang w:val="lt-LT"/>
              </w:rPr>
              <w:t xml:space="preserve"> </w:t>
            </w:r>
            <w:r w:rsidRPr="0094323B">
              <w:rPr>
                <w:rFonts w:ascii="Times New Roman" w:hAnsi="Times New Roman"/>
                <w:lang w:val="lt-LT"/>
              </w:rPr>
              <w:t>kad</w:t>
            </w:r>
            <w:r w:rsidRPr="0094323B">
              <w:rPr>
                <w:rFonts w:ascii="Times New Roman" w:hAnsi="Times New Roman"/>
                <w:spacing w:val="1"/>
                <w:lang w:val="lt-LT"/>
              </w:rPr>
              <w:t xml:space="preserve"> </w:t>
            </w:r>
            <w:r w:rsidRPr="0094323B">
              <w:rPr>
                <w:rFonts w:ascii="Times New Roman" w:hAnsi="Times New Roman"/>
                <w:lang w:val="lt-LT"/>
              </w:rPr>
              <w:t>jį</w:t>
            </w:r>
            <w:r w:rsidRPr="0094323B">
              <w:rPr>
                <w:rFonts w:ascii="Times New Roman" w:hAnsi="Times New Roman"/>
                <w:spacing w:val="1"/>
                <w:lang w:val="lt-LT"/>
              </w:rPr>
              <w:t xml:space="preserve"> </w:t>
            </w:r>
            <w:r w:rsidRPr="0094323B">
              <w:rPr>
                <w:rFonts w:ascii="Times New Roman" w:hAnsi="Times New Roman"/>
                <w:lang w:val="lt-LT"/>
              </w:rPr>
              <w:t>būtų</w:t>
            </w:r>
            <w:r w:rsidRPr="0094323B">
              <w:rPr>
                <w:rFonts w:ascii="Times New Roman" w:hAnsi="Times New Roman"/>
                <w:spacing w:val="1"/>
                <w:lang w:val="lt-LT"/>
              </w:rPr>
              <w:t xml:space="preserve"> </w:t>
            </w:r>
            <w:r w:rsidRPr="0094323B">
              <w:rPr>
                <w:rFonts w:ascii="Times New Roman" w:hAnsi="Times New Roman"/>
                <w:lang w:val="lt-LT"/>
              </w:rPr>
              <w:t>galima</w:t>
            </w:r>
            <w:r w:rsidRPr="0094323B">
              <w:rPr>
                <w:rFonts w:ascii="Times New Roman" w:hAnsi="Times New Roman"/>
                <w:spacing w:val="1"/>
                <w:lang w:val="lt-LT"/>
              </w:rPr>
              <w:t xml:space="preserve"> </w:t>
            </w:r>
            <w:r w:rsidRPr="0094323B">
              <w:rPr>
                <w:rFonts w:ascii="Times New Roman" w:hAnsi="Times New Roman"/>
                <w:lang w:val="lt-LT"/>
              </w:rPr>
              <w:t>be</w:t>
            </w:r>
            <w:r w:rsidRPr="0094323B">
              <w:rPr>
                <w:rFonts w:ascii="Times New Roman" w:hAnsi="Times New Roman"/>
                <w:spacing w:val="1"/>
                <w:lang w:val="lt-LT"/>
              </w:rPr>
              <w:t xml:space="preserve"> </w:t>
            </w:r>
            <w:r w:rsidRPr="0094323B">
              <w:rPr>
                <w:rFonts w:ascii="Times New Roman" w:hAnsi="Times New Roman"/>
                <w:lang w:val="lt-LT"/>
              </w:rPr>
              <w:t>papildomų</w:t>
            </w:r>
            <w:r w:rsidRPr="0094323B">
              <w:rPr>
                <w:rFonts w:ascii="Times New Roman" w:hAnsi="Times New Roman"/>
                <w:spacing w:val="1"/>
                <w:lang w:val="lt-LT"/>
              </w:rPr>
              <w:t xml:space="preserve"> </w:t>
            </w:r>
            <w:r w:rsidRPr="0094323B">
              <w:rPr>
                <w:rFonts w:ascii="Times New Roman" w:hAnsi="Times New Roman"/>
                <w:lang w:val="lt-LT"/>
              </w:rPr>
              <w:t>priemonių</w:t>
            </w:r>
            <w:r w:rsidRPr="0094323B">
              <w:rPr>
                <w:rFonts w:ascii="Times New Roman" w:hAnsi="Times New Roman"/>
                <w:spacing w:val="1"/>
                <w:lang w:val="lt-LT"/>
              </w:rPr>
              <w:t xml:space="preserve"> </w:t>
            </w:r>
            <w:r w:rsidRPr="0094323B">
              <w:rPr>
                <w:rFonts w:ascii="Times New Roman" w:hAnsi="Times New Roman"/>
                <w:lang w:val="lt-LT"/>
              </w:rPr>
              <w:t>eksploatuoti</w:t>
            </w:r>
            <w:r w:rsidRPr="0094323B">
              <w:rPr>
                <w:rFonts w:ascii="Times New Roman" w:hAnsi="Times New Roman"/>
                <w:spacing w:val="1"/>
                <w:lang w:val="lt-LT"/>
              </w:rPr>
              <w:t xml:space="preserve"> </w:t>
            </w:r>
            <w:r w:rsidRPr="0094323B">
              <w:rPr>
                <w:rFonts w:ascii="Times New Roman" w:hAnsi="Times New Roman"/>
                <w:lang w:val="lt-LT"/>
              </w:rPr>
              <w:t>Lietuvos</w:t>
            </w:r>
            <w:r w:rsidRPr="0094323B">
              <w:rPr>
                <w:rFonts w:ascii="Times New Roman" w:hAnsi="Times New Roman"/>
                <w:spacing w:val="1"/>
                <w:lang w:val="lt-LT"/>
              </w:rPr>
              <w:t xml:space="preserve"> </w:t>
            </w:r>
            <w:r w:rsidRPr="0094323B">
              <w:rPr>
                <w:rFonts w:ascii="Times New Roman" w:hAnsi="Times New Roman"/>
                <w:lang w:val="lt-LT"/>
              </w:rPr>
              <w:t>Respublikoje.</w:t>
            </w:r>
            <w:r w:rsidRPr="0094323B">
              <w:rPr>
                <w:rFonts w:ascii="Times New Roman" w:hAnsi="Times New Roman"/>
                <w:spacing w:val="1"/>
                <w:lang w:val="lt-LT"/>
              </w:rPr>
              <w:t xml:space="preserve"> </w:t>
            </w:r>
            <w:r w:rsidRPr="0094323B">
              <w:rPr>
                <w:rFonts w:ascii="Times New Roman" w:hAnsi="Times New Roman"/>
                <w:lang w:val="lt-LT"/>
              </w:rPr>
              <w:t>Kartu</w:t>
            </w:r>
            <w:r w:rsidRPr="0094323B">
              <w:rPr>
                <w:rFonts w:ascii="Times New Roman" w:hAnsi="Times New Roman"/>
                <w:spacing w:val="1"/>
                <w:lang w:val="lt-LT"/>
              </w:rPr>
              <w:t xml:space="preserve"> </w:t>
            </w:r>
            <w:r w:rsidRPr="0094323B">
              <w:rPr>
                <w:rFonts w:ascii="Times New Roman" w:hAnsi="Times New Roman"/>
                <w:lang w:val="lt-LT"/>
              </w:rPr>
              <w:t>su</w:t>
            </w:r>
            <w:r w:rsidRPr="0094323B">
              <w:rPr>
                <w:rFonts w:ascii="Times New Roman" w:hAnsi="Times New Roman"/>
                <w:spacing w:val="1"/>
                <w:lang w:val="lt-LT"/>
              </w:rPr>
              <w:t xml:space="preserve"> </w:t>
            </w:r>
            <w:r w:rsidRPr="0094323B">
              <w:rPr>
                <w:rFonts w:ascii="Times New Roman" w:hAnsi="Times New Roman"/>
                <w:lang w:val="lt-LT"/>
              </w:rPr>
              <w:t>mikroautobusu</w:t>
            </w:r>
            <w:r w:rsidRPr="0094323B">
              <w:rPr>
                <w:rFonts w:ascii="Times New Roman" w:hAnsi="Times New Roman"/>
                <w:spacing w:val="1"/>
                <w:lang w:val="lt-LT"/>
              </w:rPr>
              <w:t xml:space="preserve"> </w:t>
            </w:r>
            <w:r w:rsidRPr="0094323B">
              <w:rPr>
                <w:rFonts w:ascii="Times New Roman" w:hAnsi="Times New Roman"/>
                <w:lang w:val="lt-LT"/>
              </w:rPr>
              <w:t>turi</w:t>
            </w:r>
            <w:r w:rsidRPr="0094323B">
              <w:rPr>
                <w:rFonts w:ascii="Times New Roman" w:hAnsi="Times New Roman"/>
                <w:spacing w:val="1"/>
                <w:lang w:val="lt-LT"/>
              </w:rPr>
              <w:t xml:space="preserve"> </w:t>
            </w:r>
            <w:r w:rsidRPr="0094323B">
              <w:rPr>
                <w:rFonts w:ascii="Times New Roman" w:hAnsi="Times New Roman"/>
                <w:lang w:val="lt-LT"/>
              </w:rPr>
              <w:t>būti</w:t>
            </w:r>
            <w:r w:rsidRPr="0094323B">
              <w:rPr>
                <w:rFonts w:ascii="Times New Roman" w:hAnsi="Times New Roman"/>
                <w:spacing w:val="1"/>
                <w:lang w:val="lt-LT"/>
              </w:rPr>
              <w:t xml:space="preserve"> </w:t>
            </w:r>
            <w:r w:rsidRPr="0094323B">
              <w:rPr>
                <w:rFonts w:ascii="Times New Roman" w:hAnsi="Times New Roman"/>
                <w:lang w:val="lt-LT"/>
              </w:rPr>
              <w:t>pateikiamas teisės aktais</w:t>
            </w:r>
            <w:r w:rsidRPr="0094323B">
              <w:rPr>
                <w:rFonts w:ascii="Times New Roman" w:hAnsi="Times New Roman"/>
                <w:spacing w:val="1"/>
                <w:lang w:val="lt-LT"/>
              </w:rPr>
              <w:t xml:space="preserve"> </w:t>
            </w:r>
            <w:r w:rsidRPr="0094323B">
              <w:rPr>
                <w:rFonts w:ascii="Times New Roman" w:hAnsi="Times New Roman"/>
                <w:lang w:val="lt-LT"/>
              </w:rPr>
              <w:t>nustatytus</w:t>
            </w:r>
            <w:r w:rsidRPr="0094323B">
              <w:rPr>
                <w:rFonts w:ascii="Times New Roman" w:hAnsi="Times New Roman"/>
                <w:spacing w:val="1"/>
                <w:lang w:val="lt-LT"/>
              </w:rPr>
              <w:t xml:space="preserve"> </w:t>
            </w:r>
            <w:r w:rsidRPr="0094323B">
              <w:rPr>
                <w:rFonts w:ascii="Times New Roman" w:hAnsi="Times New Roman"/>
                <w:lang w:val="lt-LT"/>
              </w:rPr>
              <w:t>reikalavimus</w:t>
            </w:r>
            <w:r w:rsidRPr="0094323B">
              <w:rPr>
                <w:rFonts w:ascii="Times New Roman" w:hAnsi="Times New Roman"/>
                <w:spacing w:val="-57"/>
                <w:lang w:val="lt-LT"/>
              </w:rPr>
              <w:t xml:space="preserve"> </w:t>
            </w:r>
            <w:r w:rsidRPr="0094323B">
              <w:rPr>
                <w:rFonts w:ascii="Times New Roman" w:hAnsi="Times New Roman"/>
                <w:lang w:val="lt-LT"/>
              </w:rPr>
              <w:t>atitinkantis</w:t>
            </w:r>
            <w:r w:rsidRPr="0094323B">
              <w:rPr>
                <w:rFonts w:ascii="Times New Roman" w:hAnsi="Times New Roman"/>
                <w:spacing w:val="1"/>
                <w:lang w:val="lt-LT"/>
              </w:rPr>
              <w:t xml:space="preserve"> </w:t>
            </w:r>
            <w:r w:rsidRPr="0094323B">
              <w:rPr>
                <w:rFonts w:ascii="Times New Roman" w:hAnsi="Times New Roman"/>
                <w:lang w:val="lt-LT"/>
              </w:rPr>
              <w:t>gesintuvas,</w:t>
            </w:r>
            <w:r w:rsidRPr="0094323B">
              <w:rPr>
                <w:rFonts w:ascii="Times New Roman" w:hAnsi="Times New Roman"/>
                <w:spacing w:val="1"/>
                <w:lang w:val="lt-LT"/>
              </w:rPr>
              <w:t xml:space="preserve"> </w:t>
            </w:r>
            <w:r w:rsidRPr="0094323B">
              <w:rPr>
                <w:rFonts w:ascii="Times New Roman" w:hAnsi="Times New Roman"/>
                <w:lang w:val="lt-LT"/>
              </w:rPr>
              <w:t xml:space="preserve">pirmosios </w:t>
            </w:r>
            <w:r w:rsidRPr="0094323B">
              <w:rPr>
                <w:rFonts w:ascii="Times New Roman" w:hAnsi="Times New Roman"/>
                <w:spacing w:val="-1"/>
                <w:lang w:val="lt-LT"/>
              </w:rPr>
              <w:t xml:space="preserve">pagalbos </w:t>
            </w:r>
            <w:r w:rsidRPr="0094323B">
              <w:rPr>
                <w:rFonts w:ascii="Times New Roman" w:hAnsi="Times New Roman"/>
                <w:lang w:val="lt-LT"/>
              </w:rPr>
              <w:t xml:space="preserve">rinkinys, </w:t>
            </w:r>
            <w:r w:rsidRPr="0094323B">
              <w:rPr>
                <w:rFonts w:ascii="Times New Roman" w:hAnsi="Times New Roman"/>
                <w:spacing w:val="-1"/>
                <w:lang w:val="lt-LT"/>
              </w:rPr>
              <w:t>avarinio</w:t>
            </w:r>
            <w:r w:rsidRPr="0094323B">
              <w:rPr>
                <w:rFonts w:ascii="Times New Roman" w:hAnsi="Times New Roman"/>
                <w:spacing w:val="-57"/>
                <w:lang w:val="lt-LT"/>
              </w:rPr>
              <w:t xml:space="preserve"> </w:t>
            </w:r>
            <w:r w:rsidRPr="0094323B">
              <w:rPr>
                <w:rFonts w:ascii="Times New Roman" w:hAnsi="Times New Roman"/>
                <w:lang w:val="lt-LT"/>
              </w:rPr>
              <w:t xml:space="preserve">sustojimo ženklas </w:t>
            </w:r>
            <w:r w:rsidRPr="0094323B">
              <w:rPr>
                <w:rFonts w:ascii="Times New Roman" w:hAnsi="Times New Roman"/>
                <w:spacing w:val="-2"/>
                <w:lang w:val="lt-LT"/>
              </w:rPr>
              <w:t xml:space="preserve">ir </w:t>
            </w:r>
            <w:r w:rsidRPr="0094323B">
              <w:rPr>
                <w:rFonts w:ascii="Times New Roman" w:hAnsi="Times New Roman"/>
                <w:spacing w:val="-57"/>
                <w:lang w:val="lt-LT"/>
              </w:rPr>
              <w:t xml:space="preserve"> </w:t>
            </w:r>
            <w:r w:rsidRPr="0094323B">
              <w:rPr>
                <w:rFonts w:ascii="Times New Roman" w:hAnsi="Times New Roman"/>
                <w:lang w:val="lt-LT"/>
              </w:rPr>
              <w:t xml:space="preserve">liemenė su šviesą </w:t>
            </w:r>
            <w:r w:rsidRPr="0094323B">
              <w:rPr>
                <w:rFonts w:ascii="Times New Roman" w:hAnsi="Times New Roman"/>
                <w:spacing w:val="-57"/>
                <w:lang w:val="lt-LT"/>
              </w:rPr>
              <w:t xml:space="preserve">   </w:t>
            </w:r>
            <w:r w:rsidRPr="0094323B">
              <w:rPr>
                <w:rFonts w:ascii="Times New Roman" w:hAnsi="Times New Roman"/>
                <w:lang w:val="lt-LT"/>
              </w:rPr>
              <w:t>atspindinčiais</w:t>
            </w:r>
            <w:r w:rsidRPr="0094323B">
              <w:rPr>
                <w:rFonts w:ascii="Times New Roman" w:hAnsi="Times New Roman"/>
                <w:spacing w:val="1"/>
                <w:lang w:val="lt-LT"/>
              </w:rPr>
              <w:t xml:space="preserve"> </w:t>
            </w:r>
            <w:r w:rsidRPr="0094323B">
              <w:rPr>
                <w:rFonts w:ascii="Times New Roman" w:hAnsi="Times New Roman"/>
                <w:lang w:val="lt-LT"/>
              </w:rPr>
              <w:t>elementais.</w:t>
            </w:r>
          </w:p>
        </w:tc>
        <w:tc>
          <w:tcPr>
            <w:tcW w:w="3974" w:type="dxa"/>
          </w:tcPr>
          <w:p w14:paraId="7601EAC6" w14:textId="77777777" w:rsidR="0094323B" w:rsidRPr="0094323B" w:rsidRDefault="0094323B" w:rsidP="00E5162D">
            <w:pPr>
              <w:ind w:left="137" w:right="108" w:firstLine="2"/>
              <w:rPr>
                <w:rFonts w:ascii="Times New Roman" w:hAnsi="Times New Roman"/>
                <w:lang w:val="lt-LT"/>
              </w:rPr>
            </w:pPr>
          </w:p>
          <w:p w14:paraId="4298AF8E" w14:textId="77777777" w:rsidR="0094323B" w:rsidRPr="0094323B" w:rsidRDefault="0094323B" w:rsidP="00E5162D">
            <w:pPr>
              <w:ind w:left="137" w:right="108" w:firstLine="2"/>
              <w:rPr>
                <w:rFonts w:ascii="Times New Roman" w:hAnsi="Times New Roman"/>
                <w:b/>
                <w:bCs/>
                <w:lang w:val="lt-LT"/>
              </w:rPr>
            </w:pPr>
            <w:r w:rsidRPr="0094323B">
              <w:rPr>
                <w:rFonts w:ascii="Times New Roman" w:hAnsi="Times New Roman"/>
                <w:lang w:val="lt-LT"/>
              </w:rPr>
              <w:t xml:space="preserve">Taip/Ne </w:t>
            </w:r>
            <w:r w:rsidRPr="0094323B">
              <w:rPr>
                <w:rFonts w:ascii="Times New Roman" w:hAnsi="Times New Roman"/>
                <w:i/>
                <w:iCs/>
                <w:lang w:val="lt-LT"/>
              </w:rPr>
              <w:t>(</w:t>
            </w:r>
            <w:r w:rsidRPr="0094323B">
              <w:rPr>
                <w:rFonts w:ascii="Times New Roman" w:hAnsi="Times New Roman"/>
                <w:i/>
                <w:iCs/>
                <w:shd w:val="clear" w:color="auto" w:fill="FFFFFF" w:themeFill="background1"/>
                <w:lang w:val="lt-LT"/>
              </w:rPr>
              <w:t>nereikalingą išbraukti)</w:t>
            </w:r>
          </w:p>
        </w:tc>
      </w:tr>
      <w:tr w:rsidR="0094323B" w:rsidRPr="0094323B" w14:paraId="1D50B245" w14:textId="77777777" w:rsidTr="00E5162D">
        <w:trPr>
          <w:trHeight w:val="558"/>
        </w:trPr>
        <w:tc>
          <w:tcPr>
            <w:tcW w:w="567" w:type="dxa"/>
          </w:tcPr>
          <w:p w14:paraId="1CE1FB3C"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lastRenderedPageBreak/>
              <w:t>5.</w:t>
            </w:r>
          </w:p>
        </w:tc>
        <w:tc>
          <w:tcPr>
            <w:tcW w:w="2263" w:type="dxa"/>
          </w:tcPr>
          <w:p w14:paraId="246FFA0D" w14:textId="77777777" w:rsidR="0094323B" w:rsidRPr="0094323B" w:rsidRDefault="0094323B" w:rsidP="00E5162D">
            <w:pPr>
              <w:ind w:left="107" w:right="134"/>
              <w:rPr>
                <w:rFonts w:ascii="Times New Roman" w:hAnsi="Times New Roman"/>
                <w:lang w:val="lt-LT"/>
              </w:rPr>
            </w:pPr>
            <w:r w:rsidRPr="0094323B">
              <w:rPr>
                <w:rFonts w:ascii="Times New Roman" w:hAnsi="Times New Roman"/>
                <w:lang w:val="lt-LT"/>
              </w:rPr>
              <w:t>Registracija</w:t>
            </w:r>
          </w:p>
        </w:tc>
        <w:tc>
          <w:tcPr>
            <w:tcW w:w="2835" w:type="dxa"/>
          </w:tcPr>
          <w:p w14:paraId="76D8829C" w14:textId="77777777" w:rsidR="0094323B" w:rsidRPr="0094323B" w:rsidRDefault="0094323B" w:rsidP="00E5162D">
            <w:pPr>
              <w:ind w:left="140" w:right="99"/>
              <w:rPr>
                <w:rFonts w:ascii="Times New Roman" w:hAnsi="Times New Roman"/>
                <w:lang w:val="lt-LT"/>
              </w:rPr>
            </w:pPr>
            <w:r w:rsidRPr="0094323B">
              <w:rPr>
                <w:rFonts w:ascii="Times New Roman" w:hAnsi="Times New Roman"/>
                <w:lang w:val="lt-LT"/>
              </w:rPr>
              <w:t>Perdavimo dienai mikroautobusas turi būti užregistruotas AB „Regitra“ Pirkėjo vardu ir turėti valstybinius registracijos numerius.</w:t>
            </w:r>
          </w:p>
        </w:tc>
        <w:tc>
          <w:tcPr>
            <w:tcW w:w="3974" w:type="dxa"/>
          </w:tcPr>
          <w:p w14:paraId="6B179C38" w14:textId="77777777" w:rsidR="0094323B" w:rsidRPr="0094323B" w:rsidRDefault="0094323B" w:rsidP="00E5162D">
            <w:pPr>
              <w:ind w:left="137" w:right="108" w:firstLine="2"/>
              <w:rPr>
                <w:rFonts w:ascii="Times New Roman" w:hAnsi="Times New Roman"/>
                <w:lang w:val="lt-LT"/>
              </w:rPr>
            </w:pPr>
            <w:r w:rsidRPr="0094323B">
              <w:rPr>
                <w:rFonts w:ascii="Times New Roman" w:hAnsi="Times New Roman"/>
                <w:lang w:val="lt-LT"/>
              </w:rPr>
              <w:t xml:space="preserve">Perdavimo dienai mikroautobusas bus  užregistruotas AB „Regitra“ Pirkėjo vardu ir turėti valstybinius registracijos numerius  </w:t>
            </w:r>
          </w:p>
          <w:p w14:paraId="03D112CC" w14:textId="77777777" w:rsidR="0094323B" w:rsidRPr="0094323B" w:rsidRDefault="0094323B" w:rsidP="00E5162D">
            <w:pPr>
              <w:ind w:left="137" w:right="108" w:firstLine="2"/>
              <w:rPr>
                <w:rFonts w:ascii="Times New Roman" w:hAnsi="Times New Roman"/>
                <w:i/>
                <w:iCs/>
                <w:lang w:val="lt-LT"/>
              </w:rPr>
            </w:pPr>
            <w:r w:rsidRPr="0094323B">
              <w:rPr>
                <w:rFonts w:ascii="Times New Roman" w:hAnsi="Times New Roman"/>
                <w:b/>
                <w:bCs/>
                <w:lang w:val="lt-LT"/>
              </w:rPr>
              <w:t>Taip/Ne</w:t>
            </w:r>
            <w:r w:rsidRPr="0094323B">
              <w:rPr>
                <w:rFonts w:ascii="Times New Roman" w:hAnsi="Times New Roman"/>
                <w:lang w:val="lt-LT"/>
              </w:rPr>
              <w:t xml:space="preserve"> </w:t>
            </w:r>
            <w:r w:rsidRPr="0094323B">
              <w:rPr>
                <w:rFonts w:ascii="Times New Roman" w:hAnsi="Times New Roman"/>
                <w:i/>
                <w:iCs/>
                <w:lang w:val="lt-LT"/>
              </w:rPr>
              <w:t>(nereikalingą išbraukti)</w:t>
            </w:r>
          </w:p>
          <w:p w14:paraId="06CAD8BB" w14:textId="77777777" w:rsidR="0094323B" w:rsidRPr="0094323B" w:rsidRDefault="0094323B" w:rsidP="00E5162D">
            <w:pPr>
              <w:ind w:left="137" w:right="108" w:firstLine="2"/>
              <w:rPr>
                <w:rFonts w:ascii="Times New Roman" w:hAnsi="Times New Roman"/>
                <w:i/>
                <w:iCs/>
                <w:lang w:val="lt-LT"/>
              </w:rPr>
            </w:pPr>
          </w:p>
          <w:p w14:paraId="2EE92F63" w14:textId="77777777" w:rsidR="0094323B" w:rsidRPr="0094323B" w:rsidRDefault="0094323B" w:rsidP="00E5162D">
            <w:pPr>
              <w:ind w:left="137" w:right="108" w:firstLine="2"/>
              <w:rPr>
                <w:rFonts w:ascii="Times New Roman" w:hAnsi="Times New Roman"/>
                <w:i/>
                <w:iCs/>
                <w:lang w:val="lt-LT"/>
              </w:rPr>
            </w:pPr>
          </w:p>
          <w:p w14:paraId="42CBBE4F" w14:textId="77777777" w:rsidR="0094323B" w:rsidRPr="0094323B" w:rsidRDefault="0094323B" w:rsidP="00E5162D">
            <w:pPr>
              <w:ind w:left="137" w:right="108" w:firstLine="2"/>
              <w:rPr>
                <w:rFonts w:ascii="Times New Roman" w:hAnsi="Times New Roman"/>
                <w:b/>
                <w:lang w:val="lt-LT"/>
              </w:rPr>
            </w:pPr>
          </w:p>
        </w:tc>
      </w:tr>
      <w:tr w:rsidR="0094323B" w:rsidRPr="0094323B" w14:paraId="44296518" w14:textId="77777777" w:rsidTr="00E5162D">
        <w:trPr>
          <w:trHeight w:val="1380"/>
        </w:trPr>
        <w:tc>
          <w:tcPr>
            <w:tcW w:w="567" w:type="dxa"/>
          </w:tcPr>
          <w:p w14:paraId="3BD3C52D"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6.</w:t>
            </w:r>
          </w:p>
        </w:tc>
        <w:tc>
          <w:tcPr>
            <w:tcW w:w="2263" w:type="dxa"/>
          </w:tcPr>
          <w:p w14:paraId="46402D75" w14:textId="77777777" w:rsidR="0094323B" w:rsidRPr="0094323B" w:rsidRDefault="0094323B" w:rsidP="00E5162D">
            <w:pPr>
              <w:ind w:left="107" w:right="134"/>
              <w:rPr>
                <w:rFonts w:ascii="Times New Roman" w:hAnsi="Times New Roman"/>
                <w:lang w:val="lt-LT"/>
              </w:rPr>
            </w:pPr>
            <w:r w:rsidRPr="0094323B">
              <w:rPr>
                <w:rFonts w:ascii="Times New Roman" w:hAnsi="Times New Roman"/>
                <w:lang w:val="lt-LT"/>
              </w:rPr>
              <w:t>Kėbulo tipas</w:t>
            </w:r>
          </w:p>
        </w:tc>
        <w:tc>
          <w:tcPr>
            <w:tcW w:w="2835" w:type="dxa"/>
          </w:tcPr>
          <w:p w14:paraId="271CC0BD" w14:textId="77777777" w:rsidR="0094323B" w:rsidRPr="0094323B" w:rsidRDefault="0094323B" w:rsidP="00E5162D">
            <w:pPr>
              <w:ind w:left="140" w:right="99"/>
              <w:rPr>
                <w:rFonts w:ascii="Times New Roman" w:hAnsi="Times New Roman"/>
                <w:lang w:val="lt-LT"/>
              </w:rPr>
            </w:pPr>
            <w:r w:rsidRPr="0094323B">
              <w:rPr>
                <w:rFonts w:ascii="Times New Roman" w:hAnsi="Times New Roman"/>
                <w:lang w:val="lt-LT"/>
              </w:rPr>
              <w:t>Keleivinis mikroautobusas M1-AF</w:t>
            </w:r>
          </w:p>
        </w:tc>
        <w:tc>
          <w:tcPr>
            <w:tcW w:w="3974" w:type="dxa"/>
          </w:tcPr>
          <w:p w14:paraId="151AE755" w14:textId="77777777" w:rsidR="0094323B" w:rsidRPr="0094323B" w:rsidRDefault="0094323B" w:rsidP="00E5162D">
            <w:pPr>
              <w:ind w:left="79" w:right="108"/>
              <w:rPr>
                <w:rFonts w:ascii="Times New Roman" w:hAnsi="Times New Roman"/>
                <w:lang w:val="lt-LT"/>
              </w:rPr>
            </w:pPr>
            <w:r w:rsidRPr="0094323B">
              <w:rPr>
                <w:rFonts w:ascii="Times New Roman" w:hAnsi="Times New Roman"/>
                <w:lang w:val="lt-LT"/>
              </w:rPr>
              <w:t xml:space="preserve">Siūloma parametro reikšmė: </w:t>
            </w:r>
            <w:r w:rsidRPr="0094323B">
              <w:rPr>
                <w:rFonts w:ascii="Times New Roman" w:hAnsi="Times New Roman"/>
                <w:b/>
                <w:bCs/>
                <w:lang w:val="lt-LT"/>
              </w:rPr>
              <w:t>________________(</w:t>
            </w:r>
            <w:r w:rsidRPr="0094323B">
              <w:rPr>
                <w:rFonts w:ascii="Times New Roman" w:hAnsi="Times New Roman"/>
                <w:b/>
                <w:bCs/>
                <w:i/>
                <w:iCs/>
                <w:lang w:val="lt-LT"/>
              </w:rPr>
              <w:t>nurodyti)</w:t>
            </w:r>
          </w:p>
        </w:tc>
      </w:tr>
      <w:tr w:rsidR="0094323B" w:rsidRPr="0094323B" w14:paraId="40F70A31" w14:textId="77777777" w:rsidTr="00E5162D">
        <w:trPr>
          <w:trHeight w:val="456"/>
        </w:trPr>
        <w:tc>
          <w:tcPr>
            <w:tcW w:w="567" w:type="dxa"/>
          </w:tcPr>
          <w:p w14:paraId="031832EC"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7.</w:t>
            </w:r>
          </w:p>
        </w:tc>
        <w:tc>
          <w:tcPr>
            <w:tcW w:w="2263" w:type="dxa"/>
          </w:tcPr>
          <w:p w14:paraId="52663C1C" w14:textId="77777777" w:rsidR="0094323B" w:rsidRPr="0094323B" w:rsidRDefault="0094323B" w:rsidP="00E5162D">
            <w:pPr>
              <w:ind w:left="107" w:right="134"/>
              <w:rPr>
                <w:rFonts w:ascii="Times New Roman" w:hAnsi="Times New Roman"/>
                <w:lang w:val="lt-LT"/>
              </w:rPr>
            </w:pPr>
            <w:r w:rsidRPr="0094323B">
              <w:rPr>
                <w:rFonts w:ascii="Times New Roman" w:hAnsi="Times New Roman"/>
                <w:lang w:val="lt-LT"/>
              </w:rPr>
              <w:t>Mikroautobuso bendras</w:t>
            </w:r>
            <w:r w:rsidRPr="0094323B">
              <w:rPr>
                <w:rFonts w:ascii="Times New Roman" w:hAnsi="Times New Roman"/>
                <w:spacing w:val="-2"/>
                <w:lang w:val="lt-LT"/>
              </w:rPr>
              <w:t xml:space="preserve"> </w:t>
            </w:r>
            <w:r w:rsidRPr="0094323B">
              <w:rPr>
                <w:rFonts w:ascii="Times New Roman" w:hAnsi="Times New Roman"/>
                <w:lang w:val="lt-LT"/>
              </w:rPr>
              <w:t>ilgis,</w:t>
            </w:r>
            <w:r w:rsidRPr="0094323B">
              <w:rPr>
                <w:rFonts w:ascii="Times New Roman" w:hAnsi="Times New Roman"/>
                <w:spacing w:val="-1"/>
                <w:lang w:val="lt-LT"/>
              </w:rPr>
              <w:t xml:space="preserve"> </w:t>
            </w:r>
            <w:r w:rsidRPr="0094323B">
              <w:rPr>
                <w:rFonts w:ascii="Times New Roman" w:hAnsi="Times New Roman"/>
                <w:lang w:val="lt-LT"/>
              </w:rPr>
              <w:t>cm</w:t>
            </w:r>
          </w:p>
        </w:tc>
        <w:tc>
          <w:tcPr>
            <w:tcW w:w="2835" w:type="dxa"/>
          </w:tcPr>
          <w:p w14:paraId="371CD6BE" w14:textId="77777777" w:rsidR="0094323B" w:rsidRPr="0094323B" w:rsidRDefault="0094323B" w:rsidP="00E5162D">
            <w:pPr>
              <w:pStyle w:val="TableParagraph"/>
              <w:tabs>
                <w:tab w:val="left" w:pos="1420"/>
                <w:tab w:val="left" w:pos="1938"/>
              </w:tabs>
              <w:ind w:left="140" w:right="99"/>
              <w:rPr>
                <w:iCs/>
              </w:rPr>
            </w:pPr>
            <w:r w:rsidRPr="0094323B">
              <w:rPr>
                <w:iCs/>
              </w:rPr>
              <w:t xml:space="preserve">Ne </w:t>
            </w:r>
            <w:proofErr w:type="spellStart"/>
            <w:r w:rsidRPr="0094323B">
              <w:rPr>
                <w:iCs/>
              </w:rPr>
              <w:t>mažiau</w:t>
            </w:r>
            <w:proofErr w:type="spellEnd"/>
            <w:r w:rsidRPr="0094323B">
              <w:rPr>
                <w:iCs/>
              </w:rPr>
              <w:t xml:space="preserve"> </w:t>
            </w:r>
            <w:proofErr w:type="spellStart"/>
            <w:r w:rsidRPr="0094323B">
              <w:rPr>
                <w:iCs/>
              </w:rPr>
              <w:t>nei</w:t>
            </w:r>
            <w:proofErr w:type="spellEnd"/>
            <w:r w:rsidRPr="0094323B">
              <w:rPr>
                <w:iCs/>
              </w:rPr>
              <w:t xml:space="preserve"> 5040 mm.</w:t>
            </w:r>
          </w:p>
          <w:p w14:paraId="6866F5F6" w14:textId="77777777" w:rsidR="0094323B" w:rsidRPr="0094323B" w:rsidRDefault="0094323B" w:rsidP="00E5162D">
            <w:pPr>
              <w:rPr>
                <w:rFonts w:ascii="Times New Roman" w:hAnsi="Times New Roman"/>
                <w:lang w:val="lt-LT"/>
              </w:rPr>
            </w:pPr>
          </w:p>
          <w:p w14:paraId="50F6CE62" w14:textId="77777777" w:rsidR="0094323B" w:rsidRPr="0094323B" w:rsidRDefault="0094323B" w:rsidP="00E5162D">
            <w:pPr>
              <w:pStyle w:val="TableParagraph"/>
              <w:tabs>
                <w:tab w:val="left" w:pos="1420"/>
                <w:tab w:val="left" w:pos="1938"/>
              </w:tabs>
              <w:ind w:left="140" w:right="99"/>
            </w:pPr>
          </w:p>
        </w:tc>
        <w:tc>
          <w:tcPr>
            <w:tcW w:w="3974" w:type="dxa"/>
          </w:tcPr>
          <w:p w14:paraId="275874A6"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Siūloma parametro reikšmė: _________mm.(</w:t>
            </w:r>
            <w:r w:rsidRPr="0094323B">
              <w:rPr>
                <w:rFonts w:ascii="Times New Roman" w:hAnsi="Times New Roman"/>
                <w:b/>
                <w:bCs/>
                <w:i/>
                <w:iCs/>
                <w:lang w:val="lt-LT"/>
              </w:rPr>
              <w:t xml:space="preserve"> nurodyti)</w:t>
            </w:r>
          </w:p>
          <w:p w14:paraId="077FBF21" w14:textId="77777777" w:rsidR="0094323B" w:rsidRPr="0094323B" w:rsidRDefault="0094323B" w:rsidP="00E5162D">
            <w:pPr>
              <w:ind w:left="137" w:right="108"/>
              <w:rPr>
                <w:rFonts w:ascii="Times New Roman" w:hAnsi="Times New Roman"/>
                <w:b/>
                <w:bCs/>
                <w:lang w:val="lt-LT"/>
              </w:rPr>
            </w:pPr>
          </w:p>
          <w:p w14:paraId="4AD3F8A7" w14:textId="77777777" w:rsidR="0094323B" w:rsidRPr="0094323B" w:rsidRDefault="0094323B" w:rsidP="00E5162D">
            <w:pPr>
              <w:pStyle w:val="TableParagraph"/>
              <w:ind w:left="137" w:right="108"/>
              <w:rPr>
                <w:b/>
                <w:bCs/>
              </w:rPr>
            </w:pPr>
            <w:r w:rsidRPr="0094323B">
              <w:rPr>
                <w:i/>
                <w:lang w:val="pt-PT"/>
              </w:rPr>
              <w:t xml:space="preserve">Įrodymui pateikto dokumento pavadinimas –  ______ ir psl. </w:t>
            </w:r>
            <w:r w:rsidRPr="0094323B">
              <w:rPr>
                <w:i/>
              </w:rPr>
              <w:t>Nr. _______</w:t>
            </w:r>
            <w:proofErr w:type="spellStart"/>
            <w:r w:rsidRPr="0094323B">
              <w:rPr>
                <w:i/>
              </w:rPr>
              <w:t>arba</w:t>
            </w:r>
            <w:proofErr w:type="spellEnd"/>
            <w:r w:rsidRPr="0094323B">
              <w:rPr>
                <w:i/>
              </w:rPr>
              <w:t xml:space="preserve"> </w:t>
            </w:r>
            <w:proofErr w:type="spellStart"/>
            <w:r w:rsidRPr="0094323B">
              <w:rPr>
                <w:i/>
              </w:rPr>
              <w:t>nuoroda</w:t>
            </w:r>
            <w:proofErr w:type="spellEnd"/>
            <w:r w:rsidRPr="0094323B">
              <w:rPr>
                <w:i/>
              </w:rPr>
              <w:t xml:space="preserve"> – ________.</w:t>
            </w:r>
          </w:p>
        </w:tc>
      </w:tr>
      <w:tr w:rsidR="0094323B" w:rsidRPr="0094323B" w14:paraId="013AF1E5" w14:textId="77777777" w:rsidTr="00E5162D">
        <w:trPr>
          <w:trHeight w:val="52"/>
        </w:trPr>
        <w:tc>
          <w:tcPr>
            <w:tcW w:w="567" w:type="dxa"/>
          </w:tcPr>
          <w:p w14:paraId="604EC660"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8.</w:t>
            </w:r>
          </w:p>
        </w:tc>
        <w:tc>
          <w:tcPr>
            <w:tcW w:w="2263" w:type="dxa"/>
          </w:tcPr>
          <w:p w14:paraId="491D4324" w14:textId="77777777" w:rsidR="0094323B" w:rsidRPr="0094323B" w:rsidRDefault="0094323B" w:rsidP="00E5162D">
            <w:pPr>
              <w:ind w:left="107" w:right="134"/>
              <w:rPr>
                <w:rFonts w:ascii="Times New Roman" w:hAnsi="Times New Roman"/>
                <w:spacing w:val="-1"/>
                <w:lang w:val="lt-LT"/>
              </w:rPr>
            </w:pPr>
            <w:r w:rsidRPr="0094323B">
              <w:rPr>
                <w:rFonts w:ascii="Times New Roman" w:hAnsi="Times New Roman"/>
                <w:lang w:val="lt-LT"/>
              </w:rPr>
              <w:t>Mikroautobuso bendras plotis, cm</w:t>
            </w:r>
          </w:p>
        </w:tc>
        <w:tc>
          <w:tcPr>
            <w:tcW w:w="2835" w:type="dxa"/>
          </w:tcPr>
          <w:p w14:paraId="02A595FF" w14:textId="77777777" w:rsidR="0094323B" w:rsidRPr="0094323B" w:rsidRDefault="0094323B" w:rsidP="00E5162D">
            <w:pPr>
              <w:pStyle w:val="TableParagraph"/>
              <w:tabs>
                <w:tab w:val="left" w:pos="1420"/>
                <w:tab w:val="left" w:pos="1938"/>
              </w:tabs>
              <w:ind w:left="140" w:right="99"/>
              <w:rPr>
                <w:spacing w:val="-1"/>
              </w:rPr>
            </w:pPr>
            <w:r w:rsidRPr="0094323B">
              <w:rPr>
                <w:iCs/>
              </w:rPr>
              <w:t xml:space="preserve">Ne </w:t>
            </w:r>
            <w:proofErr w:type="spellStart"/>
            <w:r w:rsidRPr="0094323B">
              <w:rPr>
                <w:iCs/>
              </w:rPr>
              <w:t>mažiau</w:t>
            </w:r>
            <w:proofErr w:type="spellEnd"/>
            <w:r w:rsidRPr="0094323B">
              <w:rPr>
                <w:iCs/>
              </w:rPr>
              <w:t xml:space="preserve"> </w:t>
            </w:r>
            <w:proofErr w:type="spellStart"/>
            <w:r w:rsidRPr="0094323B">
              <w:rPr>
                <w:iCs/>
              </w:rPr>
              <w:t>nei</w:t>
            </w:r>
            <w:proofErr w:type="spellEnd"/>
            <w:r w:rsidRPr="0094323B">
              <w:rPr>
                <w:iCs/>
              </w:rPr>
              <w:t xml:space="preserve"> 2000 mm.</w:t>
            </w:r>
          </w:p>
        </w:tc>
        <w:tc>
          <w:tcPr>
            <w:tcW w:w="3974" w:type="dxa"/>
          </w:tcPr>
          <w:p w14:paraId="257809EA"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 xml:space="preserve">Siūloma parametro reikšmė: </w:t>
            </w:r>
          </w:p>
          <w:p w14:paraId="09212B48" w14:textId="77777777" w:rsidR="0094323B" w:rsidRPr="0094323B" w:rsidRDefault="0094323B" w:rsidP="00E5162D">
            <w:pPr>
              <w:ind w:left="137" w:right="108"/>
              <w:rPr>
                <w:rFonts w:ascii="Times New Roman" w:hAnsi="Times New Roman"/>
                <w:lang w:val="lt-LT"/>
              </w:rPr>
            </w:pPr>
          </w:p>
          <w:p w14:paraId="58862865"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_________mm.(</w:t>
            </w:r>
            <w:r w:rsidRPr="0094323B">
              <w:rPr>
                <w:rFonts w:ascii="Times New Roman" w:hAnsi="Times New Roman"/>
                <w:b/>
                <w:bCs/>
                <w:i/>
                <w:iCs/>
                <w:lang w:val="lt-LT"/>
              </w:rPr>
              <w:t xml:space="preserve"> nurodyti)</w:t>
            </w:r>
          </w:p>
          <w:p w14:paraId="2DC89038" w14:textId="77777777" w:rsidR="0094323B" w:rsidRPr="0094323B" w:rsidRDefault="0094323B" w:rsidP="00E5162D">
            <w:pPr>
              <w:ind w:left="137" w:right="108"/>
              <w:rPr>
                <w:rFonts w:ascii="Times New Roman" w:hAnsi="Times New Roman"/>
                <w:lang w:val="lt-LT"/>
              </w:rPr>
            </w:pPr>
          </w:p>
          <w:p w14:paraId="025192E8" w14:textId="77777777" w:rsidR="0094323B" w:rsidRPr="0094323B" w:rsidRDefault="0094323B" w:rsidP="00E5162D">
            <w:pPr>
              <w:pStyle w:val="TableParagraph"/>
              <w:ind w:left="137" w:right="108"/>
              <w:rPr>
                <w:b/>
                <w:bCs/>
                <w:lang w:val="pt-PT"/>
              </w:rPr>
            </w:pPr>
          </w:p>
          <w:p w14:paraId="0E7D8A9A" w14:textId="77777777" w:rsidR="0094323B" w:rsidRPr="0094323B" w:rsidRDefault="0094323B" w:rsidP="00E5162D">
            <w:pPr>
              <w:ind w:left="137" w:right="108"/>
              <w:rPr>
                <w:rFonts w:ascii="Times New Roman" w:hAnsi="Times New Roman"/>
                <w:lang w:val="lt-LT"/>
              </w:rPr>
            </w:pPr>
            <w:r w:rsidRPr="0094323B">
              <w:rPr>
                <w:rFonts w:ascii="Times New Roman" w:hAnsi="Times New Roman"/>
                <w:i/>
                <w:lang w:val="lt-LT"/>
              </w:rPr>
              <w:t>Įrodymui pateikto dokumento pavadinimas –  ______ ir psl. Nr. _______arba nuoroda – ________.</w:t>
            </w:r>
          </w:p>
        </w:tc>
      </w:tr>
      <w:tr w:rsidR="0094323B" w:rsidRPr="0094323B" w14:paraId="01F21BB3" w14:textId="77777777" w:rsidTr="00E5162D">
        <w:trPr>
          <w:trHeight w:val="151"/>
        </w:trPr>
        <w:tc>
          <w:tcPr>
            <w:tcW w:w="567" w:type="dxa"/>
          </w:tcPr>
          <w:p w14:paraId="4D5E8E4B"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9.</w:t>
            </w:r>
          </w:p>
        </w:tc>
        <w:tc>
          <w:tcPr>
            <w:tcW w:w="2263" w:type="dxa"/>
          </w:tcPr>
          <w:p w14:paraId="3F85C49D" w14:textId="77777777" w:rsidR="0094323B" w:rsidRPr="0094323B" w:rsidRDefault="0094323B" w:rsidP="00E5162D">
            <w:pPr>
              <w:ind w:left="107" w:right="134"/>
              <w:rPr>
                <w:rFonts w:ascii="Times New Roman" w:hAnsi="Times New Roman"/>
                <w:spacing w:val="-1"/>
                <w:lang w:val="lt-LT"/>
              </w:rPr>
            </w:pPr>
            <w:r w:rsidRPr="0094323B">
              <w:rPr>
                <w:rFonts w:ascii="Times New Roman" w:hAnsi="Times New Roman"/>
                <w:lang w:val="lt-LT"/>
              </w:rPr>
              <w:t>Ratų bazė (atstumas tarp ašių)</w:t>
            </w:r>
          </w:p>
        </w:tc>
        <w:tc>
          <w:tcPr>
            <w:tcW w:w="2835" w:type="dxa"/>
          </w:tcPr>
          <w:p w14:paraId="09D49986" w14:textId="77777777" w:rsidR="0094323B" w:rsidRPr="0094323B" w:rsidRDefault="0094323B" w:rsidP="00E5162D">
            <w:pPr>
              <w:pStyle w:val="TableParagraph"/>
              <w:tabs>
                <w:tab w:val="left" w:pos="1420"/>
                <w:tab w:val="left" w:pos="1938"/>
              </w:tabs>
              <w:ind w:left="140" w:right="99"/>
              <w:rPr>
                <w:iCs/>
                <w:spacing w:val="-1"/>
              </w:rPr>
            </w:pPr>
            <w:r w:rsidRPr="0094323B">
              <w:rPr>
                <w:iCs/>
              </w:rPr>
              <w:t xml:space="preserve">Ne </w:t>
            </w:r>
            <w:proofErr w:type="spellStart"/>
            <w:r w:rsidRPr="0094323B">
              <w:rPr>
                <w:iCs/>
              </w:rPr>
              <w:t>mažiau</w:t>
            </w:r>
            <w:proofErr w:type="spellEnd"/>
            <w:r w:rsidRPr="0094323B">
              <w:rPr>
                <w:iCs/>
              </w:rPr>
              <w:t xml:space="preserve"> </w:t>
            </w:r>
            <w:proofErr w:type="spellStart"/>
            <w:r w:rsidRPr="0094323B">
              <w:rPr>
                <w:iCs/>
              </w:rPr>
              <w:t>nei</w:t>
            </w:r>
            <w:proofErr w:type="spellEnd"/>
            <w:r w:rsidRPr="0094323B">
              <w:rPr>
                <w:iCs/>
              </w:rPr>
              <w:t xml:space="preserve"> 3100 mm.</w:t>
            </w:r>
          </w:p>
        </w:tc>
        <w:tc>
          <w:tcPr>
            <w:tcW w:w="3974" w:type="dxa"/>
          </w:tcPr>
          <w:p w14:paraId="3C125F07"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 xml:space="preserve">Siūloma parametro reikšmė: </w:t>
            </w:r>
          </w:p>
          <w:p w14:paraId="27D475F9" w14:textId="77777777" w:rsidR="0094323B" w:rsidRPr="0094323B" w:rsidRDefault="0094323B" w:rsidP="00E5162D">
            <w:pPr>
              <w:ind w:left="137" w:right="108"/>
              <w:rPr>
                <w:rFonts w:ascii="Times New Roman" w:hAnsi="Times New Roman"/>
                <w:lang w:val="lt-LT"/>
              </w:rPr>
            </w:pPr>
          </w:p>
          <w:p w14:paraId="1CBE908D"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_________mm.(</w:t>
            </w:r>
            <w:r w:rsidRPr="0094323B">
              <w:rPr>
                <w:rFonts w:ascii="Times New Roman" w:hAnsi="Times New Roman"/>
                <w:b/>
                <w:bCs/>
                <w:i/>
                <w:iCs/>
                <w:lang w:val="lt-LT"/>
              </w:rPr>
              <w:t xml:space="preserve"> nurodyti)</w:t>
            </w:r>
          </w:p>
          <w:p w14:paraId="55BC2273" w14:textId="77777777" w:rsidR="0094323B" w:rsidRPr="0094323B" w:rsidRDefault="0094323B" w:rsidP="00E5162D">
            <w:pPr>
              <w:ind w:left="137" w:right="108"/>
              <w:rPr>
                <w:rFonts w:ascii="Times New Roman" w:hAnsi="Times New Roman"/>
                <w:lang w:val="lt-LT"/>
              </w:rPr>
            </w:pPr>
          </w:p>
          <w:p w14:paraId="2D827C95" w14:textId="77777777" w:rsidR="0094323B" w:rsidRPr="0094323B" w:rsidRDefault="0094323B" w:rsidP="00E5162D">
            <w:pPr>
              <w:ind w:left="137" w:right="108"/>
              <w:rPr>
                <w:rFonts w:ascii="Times New Roman" w:hAnsi="Times New Roman"/>
                <w:lang w:val="lt-LT"/>
              </w:rPr>
            </w:pPr>
            <w:r w:rsidRPr="0094323B">
              <w:rPr>
                <w:rFonts w:ascii="Times New Roman" w:hAnsi="Times New Roman"/>
                <w:i/>
                <w:lang w:val="lt-LT"/>
              </w:rPr>
              <w:t>Įrodymui pateikto dokumento pavadinimas –  ______ ir psl. Nr. _______arba nuoroda – ________.</w:t>
            </w:r>
          </w:p>
        </w:tc>
      </w:tr>
      <w:tr w:rsidR="0094323B" w:rsidRPr="0094323B" w14:paraId="74D7D818" w14:textId="77777777" w:rsidTr="00E5162D">
        <w:trPr>
          <w:trHeight w:val="390"/>
        </w:trPr>
        <w:tc>
          <w:tcPr>
            <w:tcW w:w="567" w:type="dxa"/>
          </w:tcPr>
          <w:p w14:paraId="401D6503"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10.</w:t>
            </w:r>
          </w:p>
        </w:tc>
        <w:tc>
          <w:tcPr>
            <w:tcW w:w="2263" w:type="dxa"/>
          </w:tcPr>
          <w:p w14:paraId="42B90CC4" w14:textId="77777777" w:rsidR="0094323B" w:rsidRPr="0094323B" w:rsidRDefault="0094323B" w:rsidP="00E5162D">
            <w:pPr>
              <w:ind w:left="107" w:right="134"/>
              <w:rPr>
                <w:rFonts w:ascii="Times New Roman" w:hAnsi="Times New Roman"/>
                <w:lang w:val="lt-LT"/>
              </w:rPr>
            </w:pPr>
            <w:r w:rsidRPr="0094323B">
              <w:rPr>
                <w:rFonts w:ascii="Times New Roman" w:hAnsi="Times New Roman"/>
                <w:spacing w:val="-1"/>
                <w:lang w:val="lt-LT"/>
              </w:rPr>
              <w:t xml:space="preserve">Sėdimų 8 </w:t>
            </w:r>
            <w:r w:rsidRPr="0094323B">
              <w:rPr>
                <w:rFonts w:ascii="Times New Roman" w:hAnsi="Times New Roman"/>
                <w:lang w:val="lt-LT"/>
              </w:rPr>
              <w:t>(su</w:t>
            </w:r>
            <w:r w:rsidRPr="0094323B">
              <w:rPr>
                <w:rFonts w:ascii="Times New Roman" w:hAnsi="Times New Roman"/>
                <w:spacing w:val="1"/>
                <w:lang w:val="lt-LT"/>
              </w:rPr>
              <w:t xml:space="preserve"> </w:t>
            </w:r>
            <w:r w:rsidRPr="0094323B">
              <w:rPr>
                <w:rFonts w:ascii="Times New Roman" w:hAnsi="Times New Roman"/>
                <w:lang w:val="lt-LT"/>
              </w:rPr>
              <w:t>vairuotoju) vietų</w:t>
            </w:r>
          </w:p>
        </w:tc>
        <w:tc>
          <w:tcPr>
            <w:tcW w:w="2835" w:type="dxa"/>
          </w:tcPr>
          <w:p w14:paraId="502BA287" w14:textId="77777777" w:rsidR="0094323B" w:rsidRPr="0094323B" w:rsidRDefault="0094323B" w:rsidP="00E5162D">
            <w:pPr>
              <w:pStyle w:val="TableParagraph"/>
              <w:tabs>
                <w:tab w:val="left" w:pos="1420"/>
                <w:tab w:val="left" w:pos="1938"/>
              </w:tabs>
              <w:ind w:right="99"/>
              <w:rPr>
                <w:lang w:val="pt-PT"/>
              </w:rPr>
            </w:pPr>
            <w:r w:rsidRPr="0094323B">
              <w:rPr>
                <w:lang w:val="pt-PT"/>
              </w:rPr>
              <w:t xml:space="preserve">Gale sėdimos 6 vietos turi būti atskiros ir pagal poreikį perstatomos, ar pasukamos su galimybe išimti jas. </w:t>
            </w:r>
          </w:p>
        </w:tc>
        <w:tc>
          <w:tcPr>
            <w:tcW w:w="3974" w:type="dxa"/>
          </w:tcPr>
          <w:p w14:paraId="35070164" w14:textId="77777777" w:rsidR="0094323B" w:rsidRPr="0094323B" w:rsidRDefault="0094323B" w:rsidP="00E5162D">
            <w:pPr>
              <w:ind w:left="137" w:right="108"/>
              <w:jc w:val="both"/>
              <w:rPr>
                <w:rFonts w:ascii="Times New Roman" w:hAnsi="Times New Roman"/>
                <w:lang w:val="pt-PT"/>
              </w:rPr>
            </w:pPr>
            <w:r w:rsidRPr="0094323B">
              <w:rPr>
                <w:rFonts w:ascii="Times New Roman" w:hAnsi="Times New Roman"/>
                <w:lang w:val="pt-PT"/>
              </w:rPr>
              <w:t>Gale sėdimos 6 vietos yra  atskiros ir pagal poreikį perstatomos, ar pasukamos su galimybe išimti jas.</w:t>
            </w:r>
          </w:p>
          <w:p w14:paraId="68CD25D4" w14:textId="77777777" w:rsidR="0094323B" w:rsidRPr="0094323B" w:rsidRDefault="0094323B" w:rsidP="00E5162D">
            <w:pPr>
              <w:ind w:left="137" w:right="108"/>
              <w:jc w:val="both"/>
              <w:rPr>
                <w:rFonts w:ascii="Times New Roman" w:hAnsi="Times New Roman"/>
                <w:lang w:val="lt-LT"/>
              </w:rPr>
            </w:pPr>
          </w:p>
          <w:p w14:paraId="21312151" w14:textId="77777777" w:rsidR="0094323B" w:rsidRPr="0094323B" w:rsidRDefault="0094323B" w:rsidP="00E5162D">
            <w:pPr>
              <w:ind w:left="137" w:right="108"/>
              <w:rPr>
                <w:rFonts w:ascii="Times New Roman" w:hAnsi="Times New Roman"/>
                <w:b/>
                <w:bCs/>
                <w:lang w:val="lt-LT"/>
              </w:rPr>
            </w:pPr>
            <w:r w:rsidRPr="0094323B">
              <w:rPr>
                <w:rFonts w:ascii="Times New Roman" w:hAnsi="Times New Roman"/>
                <w:b/>
                <w:bCs/>
                <w:lang w:val="lt-LT"/>
              </w:rPr>
              <w:t xml:space="preserve">Taip/Ne </w:t>
            </w:r>
            <w:r w:rsidRPr="0094323B">
              <w:rPr>
                <w:rFonts w:ascii="Times New Roman" w:hAnsi="Times New Roman"/>
                <w:b/>
                <w:bCs/>
                <w:i/>
                <w:iCs/>
                <w:lang w:val="lt-LT"/>
              </w:rPr>
              <w:t>(nereikalingą išbraukti)</w:t>
            </w:r>
            <w:r w:rsidRPr="0094323B">
              <w:rPr>
                <w:rFonts w:ascii="Times New Roman" w:hAnsi="Times New Roman"/>
                <w:b/>
                <w:bCs/>
                <w:lang w:val="lt-LT"/>
              </w:rPr>
              <w:t>.</w:t>
            </w:r>
          </w:p>
        </w:tc>
      </w:tr>
      <w:tr w:rsidR="0094323B" w:rsidRPr="0094323B" w14:paraId="15E40111" w14:textId="77777777" w:rsidTr="00E5162D">
        <w:trPr>
          <w:trHeight w:val="390"/>
        </w:trPr>
        <w:tc>
          <w:tcPr>
            <w:tcW w:w="567" w:type="dxa"/>
          </w:tcPr>
          <w:p w14:paraId="178A0F5A"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11.</w:t>
            </w:r>
          </w:p>
        </w:tc>
        <w:tc>
          <w:tcPr>
            <w:tcW w:w="2263" w:type="dxa"/>
          </w:tcPr>
          <w:p w14:paraId="267BA246" w14:textId="77777777" w:rsidR="0094323B" w:rsidRPr="0094323B" w:rsidRDefault="0094323B" w:rsidP="00E5162D">
            <w:pPr>
              <w:ind w:left="139"/>
              <w:rPr>
                <w:rFonts w:ascii="Times New Roman" w:hAnsi="Times New Roman"/>
                <w:lang w:val="lt-LT"/>
              </w:rPr>
            </w:pPr>
            <w:r w:rsidRPr="0094323B">
              <w:rPr>
                <w:rFonts w:ascii="Times New Roman" w:hAnsi="Times New Roman"/>
                <w:iCs/>
                <w:lang w:val="lt-LT"/>
              </w:rPr>
              <w:t>Elektra valdomos sėdynės (vairuotojo ir keleivio)</w:t>
            </w:r>
          </w:p>
        </w:tc>
        <w:tc>
          <w:tcPr>
            <w:tcW w:w="2835" w:type="dxa"/>
          </w:tcPr>
          <w:p w14:paraId="700D2235" w14:textId="77777777" w:rsidR="0094323B" w:rsidRPr="0094323B" w:rsidRDefault="0094323B" w:rsidP="00E5162D">
            <w:pPr>
              <w:pStyle w:val="TableParagraph"/>
              <w:tabs>
                <w:tab w:val="left" w:pos="1420"/>
                <w:tab w:val="left" w:pos="1938"/>
              </w:tabs>
              <w:ind w:right="99"/>
            </w:pPr>
            <w:proofErr w:type="spellStart"/>
            <w:r w:rsidRPr="0094323B">
              <w:t>Pageidaujama</w:t>
            </w:r>
            <w:proofErr w:type="spellEnd"/>
            <w:r w:rsidRPr="0094323B">
              <w:t>.</w:t>
            </w:r>
            <w:r w:rsidRPr="0094323B">
              <w:br/>
            </w:r>
            <w:r w:rsidRPr="0094323B">
              <w:br/>
            </w:r>
          </w:p>
        </w:tc>
        <w:tc>
          <w:tcPr>
            <w:tcW w:w="3974" w:type="dxa"/>
          </w:tcPr>
          <w:p w14:paraId="42E62FBC" w14:textId="77777777" w:rsidR="0094323B" w:rsidRPr="0094323B" w:rsidRDefault="0094323B" w:rsidP="00E5162D">
            <w:pPr>
              <w:pStyle w:val="TableParagraph"/>
              <w:tabs>
                <w:tab w:val="left" w:pos="1448"/>
              </w:tabs>
              <w:ind w:right="98"/>
              <w:jc w:val="both"/>
              <w:rPr>
                <w:b/>
                <w:bCs/>
              </w:rPr>
            </w:pPr>
            <w:proofErr w:type="spellStart"/>
            <w:r w:rsidRPr="0094323B">
              <w:t>Taip</w:t>
            </w:r>
            <w:proofErr w:type="spellEnd"/>
            <w:r w:rsidRPr="0094323B">
              <w:t xml:space="preserve">/Ne </w:t>
            </w:r>
            <w:r w:rsidRPr="0094323B">
              <w:rPr>
                <w:i/>
              </w:rPr>
              <w:t>(</w:t>
            </w:r>
            <w:proofErr w:type="spellStart"/>
            <w:r w:rsidRPr="0094323B">
              <w:rPr>
                <w:i/>
              </w:rPr>
              <w:t>nereikalingą</w:t>
            </w:r>
            <w:proofErr w:type="spellEnd"/>
            <w:r w:rsidRPr="0094323B">
              <w:rPr>
                <w:i/>
              </w:rPr>
              <w:t xml:space="preserve"> </w:t>
            </w:r>
            <w:proofErr w:type="spellStart"/>
            <w:r w:rsidRPr="0094323B">
              <w:rPr>
                <w:i/>
              </w:rPr>
              <w:t>išbraukti</w:t>
            </w:r>
            <w:proofErr w:type="spellEnd"/>
            <w:r w:rsidRPr="0094323B">
              <w:rPr>
                <w:i/>
              </w:rPr>
              <w:t>)</w:t>
            </w:r>
          </w:p>
          <w:p w14:paraId="13C2091B" w14:textId="77777777" w:rsidR="0094323B" w:rsidRPr="0094323B" w:rsidRDefault="0094323B" w:rsidP="00E5162D">
            <w:pPr>
              <w:ind w:left="137" w:right="108"/>
              <w:rPr>
                <w:rFonts w:ascii="Times New Roman" w:hAnsi="Times New Roman"/>
                <w:lang w:val="lt-LT"/>
              </w:rPr>
            </w:pPr>
          </w:p>
        </w:tc>
      </w:tr>
      <w:tr w:rsidR="0094323B" w:rsidRPr="0094323B" w14:paraId="2A5DAEC9" w14:textId="77777777" w:rsidTr="00E5162D">
        <w:trPr>
          <w:trHeight w:val="1075"/>
        </w:trPr>
        <w:tc>
          <w:tcPr>
            <w:tcW w:w="567" w:type="dxa"/>
          </w:tcPr>
          <w:p w14:paraId="67099BC0"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12.</w:t>
            </w:r>
          </w:p>
        </w:tc>
        <w:tc>
          <w:tcPr>
            <w:tcW w:w="2263" w:type="dxa"/>
          </w:tcPr>
          <w:p w14:paraId="76A905E4" w14:textId="77777777" w:rsidR="0094323B" w:rsidRPr="0094323B" w:rsidRDefault="0094323B" w:rsidP="00E5162D">
            <w:pPr>
              <w:ind w:left="107" w:right="134"/>
              <w:rPr>
                <w:rFonts w:ascii="Times New Roman" w:hAnsi="Times New Roman"/>
                <w:iCs/>
                <w:lang w:val="lt-LT"/>
              </w:rPr>
            </w:pPr>
            <w:r w:rsidRPr="0094323B">
              <w:rPr>
                <w:rFonts w:ascii="Times New Roman" w:hAnsi="Times New Roman"/>
                <w:iCs/>
                <w:lang w:val="lt-LT"/>
              </w:rPr>
              <w:t xml:space="preserve">Durų skaičius ne mažiau kaip 4 </w:t>
            </w:r>
          </w:p>
          <w:p w14:paraId="4D53E04E" w14:textId="77777777" w:rsidR="0094323B" w:rsidRPr="0094323B" w:rsidRDefault="0094323B" w:rsidP="00E5162D">
            <w:pPr>
              <w:ind w:left="107" w:right="134"/>
              <w:rPr>
                <w:rFonts w:ascii="Times New Roman" w:hAnsi="Times New Roman"/>
                <w:iCs/>
                <w:lang w:val="lt-LT"/>
              </w:rPr>
            </w:pPr>
          </w:p>
        </w:tc>
        <w:tc>
          <w:tcPr>
            <w:tcW w:w="2835" w:type="dxa"/>
          </w:tcPr>
          <w:p w14:paraId="25D10081" w14:textId="77777777" w:rsidR="0094323B" w:rsidRPr="0094323B" w:rsidRDefault="0094323B" w:rsidP="00E5162D">
            <w:pPr>
              <w:pStyle w:val="TableParagraph"/>
              <w:tabs>
                <w:tab w:val="left" w:pos="1420"/>
                <w:tab w:val="left" w:pos="1938"/>
              </w:tabs>
              <w:spacing w:line="259" w:lineRule="auto"/>
              <w:ind w:left="140" w:right="99"/>
            </w:pPr>
            <w:r w:rsidRPr="0094323B">
              <w:t xml:space="preserve">Turi </w:t>
            </w:r>
            <w:proofErr w:type="spellStart"/>
            <w:r w:rsidRPr="0094323B">
              <w:t>būti</w:t>
            </w:r>
            <w:proofErr w:type="spellEnd"/>
          </w:p>
          <w:p w14:paraId="5E0D2B7B" w14:textId="77777777" w:rsidR="0094323B" w:rsidRPr="0094323B" w:rsidRDefault="0094323B" w:rsidP="00E5162D">
            <w:pPr>
              <w:rPr>
                <w:rFonts w:ascii="Times New Roman" w:hAnsi="Times New Roman"/>
                <w:lang w:val="lt-LT"/>
              </w:rPr>
            </w:pPr>
          </w:p>
          <w:p w14:paraId="3A49E6A0" w14:textId="77777777" w:rsidR="0094323B" w:rsidRPr="0094323B" w:rsidRDefault="0094323B" w:rsidP="00E5162D">
            <w:pPr>
              <w:ind w:firstLine="720"/>
              <w:rPr>
                <w:rFonts w:ascii="Times New Roman" w:hAnsi="Times New Roman"/>
                <w:lang w:val="lt-LT"/>
              </w:rPr>
            </w:pPr>
          </w:p>
        </w:tc>
        <w:tc>
          <w:tcPr>
            <w:tcW w:w="3974" w:type="dxa"/>
          </w:tcPr>
          <w:p w14:paraId="402152E7"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Siūloma parametro reikšmė: _________.(</w:t>
            </w:r>
            <w:r w:rsidRPr="0094323B">
              <w:rPr>
                <w:rFonts w:ascii="Times New Roman" w:hAnsi="Times New Roman"/>
                <w:b/>
                <w:bCs/>
                <w:i/>
                <w:iCs/>
                <w:lang w:val="lt-LT"/>
              </w:rPr>
              <w:t xml:space="preserve"> nurodyti durų skaičių)</w:t>
            </w:r>
          </w:p>
          <w:p w14:paraId="59764C65" w14:textId="77777777" w:rsidR="0094323B" w:rsidRPr="0094323B" w:rsidRDefault="0094323B" w:rsidP="00E5162D">
            <w:pPr>
              <w:ind w:left="137" w:right="108"/>
              <w:rPr>
                <w:rFonts w:ascii="Times New Roman" w:hAnsi="Times New Roman"/>
                <w:b/>
                <w:lang w:val="lt-LT"/>
              </w:rPr>
            </w:pPr>
          </w:p>
        </w:tc>
      </w:tr>
      <w:tr w:rsidR="0094323B" w:rsidRPr="0094323B" w14:paraId="4EA90BE9" w14:textId="77777777" w:rsidTr="00E5162D">
        <w:trPr>
          <w:trHeight w:val="170"/>
        </w:trPr>
        <w:tc>
          <w:tcPr>
            <w:tcW w:w="567" w:type="dxa"/>
          </w:tcPr>
          <w:p w14:paraId="670724AB"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13.</w:t>
            </w:r>
          </w:p>
        </w:tc>
        <w:tc>
          <w:tcPr>
            <w:tcW w:w="2263" w:type="dxa"/>
          </w:tcPr>
          <w:p w14:paraId="1816912F" w14:textId="77777777" w:rsidR="0094323B" w:rsidRPr="0094323B" w:rsidRDefault="0094323B" w:rsidP="00E5162D">
            <w:pPr>
              <w:pStyle w:val="TableParagraph"/>
              <w:ind w:right="134"/>
            </w:pPr>
            <w:proofErr w:type="spellStart"/>
            <w:r w:rsidRPr="0094323B">
              <w:t>Kėbulo</w:t>
            </w:r>
            <w:proofErr w:type="spellEnd"/>
            <w:r w:rsidRPr="0094323B">
              <w:rPr>
                <w:spacing w:val="-2"/>
              </w:rPr>
              <w:t xml:space="preserve"> </w:t>
            </w:r>
            <w:proofErr w:type="spellStart"/>
            <w:r w:rsidRPr="0094323B">
              <w:t>spalva</w:t>
            </w:r>
            <w:proofErr w:type="spellEnd"/>
          </w:p>
        </w:tc>
        <w:tc>
          <w:tcPr>
            <w:tcW w:w="2835" w:type="dxa"/>
          </w:tcPr>
          <w:p w14:paraId="34CC827B" w14:textId="77777777" w:rsidR="0094323B" w:rsidRPr="0094323B" w:rsidRDefault="0094323B" w:rsidP="00E5162D">
            <w:pPr>
              <w:pStyle w:val="TableParagraph"/>
              <w:ind w:left="140" w:right="99"/>
            </w:pPr>
            <w:r w:rsidRPr="0094323B">
              <w:rPr>
                <w:iCs/>
              </w:rPr>
              <w:t xml:space="preserve">Turi </w:t>
            </w:r>
            <w:proofErr w:type="spellStart"/>
            <w:r w:rsidRPr="0094323B">
              <w:rPr>
                <w:iCs/>
              </w:rPr>
              <w:t>būti</w:t>
            </w:r>
            <w:proofErr w:type="spellEnd"/>
            <w:r w:rsidRPr="0094323B">
              <w:rPr>
                <w:iCs/>
              </w:rPr>
              <w:t xml:space="preserve"> </w:t>
            </w:r>
            <w:proofErr w:type="spellStart"/>
            <w:r w:rsidRPr="0094323B">
              <w:rPr>
                <w:iCs/>
              </w:rPr>
              <w:t>galimybė</w:t>
            </w:r>
            <w:proofErr w:type="spellEnd"/>
            <w:r w:rsidRPr="0094323B">
              <w:rPr>
                <w:iCs/>
              </w:rPr>
              <w:t xml:space="preserve"> </w:t>
            </w:r>
            <w:proofErr w:type="spellStart"/>
            <w:r w:rsidRPr="0094323B">
              <w:rPr>
                <w:iCs/>
              </w:rPr>
              <w:t>pasirinkti</w:t>
            </w:r>
            <w:proofErr w:type="spellEnd"/>
            <w:r w:rsidRPr="0094323B">
              <w:rPr>
                <w:iCs/>
              </w:rPr>
              <w:t xml:space="preserve"> </w:t>
            </w:r>
            <w:proofErr w:type="spellStart"/>
            <w:r w:rsidRPr="0094323B">
              <w:rPr>
                <w:iCs/>
              </w:rPr>
              <w:t>iš</w:t>
            </w:r>
            <w:proofErr w:type="spellEnd"/>
            <w:r w:rsidRPr="0094323B">
              <w:rPr>
                <w:iCs/>
              </w:rPr>
              <w:t xml:space="preserve"> ne </w:t>
            </w:r>
            <w:proofErr w:type="spellStart"/>
            <w:r w:rsidRPr="0094323B">
              <w:rPr>
                <w:iCs/>
              </w:rPr>
              <w:t>mažiau</w:t>
            </w:r>
            <w:proofErr w:type="spellEnd"/>
            <w:r w:rsidRPr="0094323B">
              <w:rPr>
                <w:iCs/>
              </w:rPr>
              <w:t xml:space="preserve"> </w:t>
            </w:r>
            <w:proofErr w:type="spellStart"/>
            <w:r w:rsidRPr="0094323B">
              <w:rPr>
                <w:iCs/>
              </w:rPr>
              <w:t>kaip</w:t>
            </w:r>
            <w:proofErr w:type="spellEnd"/>
            <w:r w:rsidRPr="0094323B">
              <w:rPr>
                <w:iCs/>
              </w:rPr>
              <w:t xml:space="preserve"> 4 </w:t>
            </w:r>
            <w:proofErr w:type="spellStart"/>
            <w:r w:rsidRPr="0094323B">
              <w:rPr>
                <w:iCs/>
              </w:rPr>
              <w:t>metalizuotos</w:t>
            </w:r>
            <w:proofErr w:type="spellEnd"/>
            <w:r w:rsidRPr="0094323B">
              <w:rPr>
                <w:iCs/>
              </w:rPr>
              <w:t xml:space="preserve"> </w:t>
            </w:r>
            <w:proofErr w:type="spellStart"/>
            <w:r w:rsidRPr="0094323B">
              <w:rPr>
                <w:iCs/>
              </w:rPr>
              <w:t>arba</w:t>
            </w:r>
            <w:proofErr w:type="spellEnd"/>
            <w:r w:rsidRPr="0094323B">
              <w:rPr>
                <w:iCs/>
              </w:rPr>
              <w:t xml:space="preserve"> </w:t>
            </w:r>
            <w:proofErr w:type="spellStart"/>
            <w:r w:rsidRPr="0094323B">
              <w:rPr>
                <w:iCs/>
              </w:rPr>
              <w:t>perlamutrinės</w:t>
            </w:r>
            <w:proofErr w:type="spellEnd"/>
            <w:r w:rsidRPr="0094323B">
              <w:rPr>
                <w:iCs/>
              </w:rPr>
              <w:t xml:space="preserve"> </w:t>
            </w:r>
            <w:proofErr w:type="spellStart"/>
            <w:r w:rsidRPr="0094323B">
              <w:rPr>
                <w:iCs/>
              </w:rPr>
              <w:t>spalvos</w:t>
            </w:r>
            <w:proofErr w:type="spellEnd"/>
            <w:r w:rsidRPr="0094323B">
              <w:rPr>
                <w:iCs/>
              </w:rPr>
              <w:t xml:space="preserve"> </w:t>
            </w:r>
            <w:proofErr w:type="spellStart"/>
            <w:r w:rsidRPr="0094323B">
              <w:rPr>
                <w:iCs/>
              </w:rPr>
              <w:t>variantų</w:t>
            </w:r>
            <w:proofErr w:type="spellEnd"/>
            <w:r w:rsidRPr="0094323B">
              <w:rPr>
                <w:iCs/>
              </w:rPr>
              <w:t>.</w:t>
            </w:r>
          </w:p>
        </w:tc>
        <w:tc>
          <w:tcPr>
            <w:tcW w:w="3974" w:type="dxa"/>
          </w:tcPr>
          <w:p w14:paraId="24B66A53" w14:textId="77777777" w:rsidR="0094323B" w:rsidRPr="0094323B" w:rsidRDefault="0094323B" w:rsidP="00E5162D">
            <w:pPr>
              <w:ind w:left="137" w:right="108" w:firstLine="2"/>
              <w:rPr>
                <w:rFonts w:ascii="Times New Roman" w:hAnsi="Times New Roman"/>
                <w:lang w:val="lt-LT"/>
              </w:rPr>
            </w:pPr>
            <w:r w:rsidRPr="0094323B">
              <w:rPr>
                <w:rFonts w:ascii="Times New Roman" w:hAnsi="Times New Roman"/>
                <w:iCs/>
                <w:lang w:val="lt-LT"/>
              </w:rPr>
              <w:t>Yra galimybė pasirinkti iš ne mažiau kaip 4 metalizuotos arba perlamutrinės spalvos variantų.</w:t>
            </w:r>
          </w:p>
          <w:p w14:paraId="0519AA21" w14:textId="77777777" w:rsidR="0094323B" w:rsidRPr="0094323B" w:rsidRDefault="0094323B" w:rsidP="00E5162D">
            <w:pPr>
              <w:ind w:left="137" w:right="108" w:firstLine="2"/>
              <w:rPr>
                <w:rFonts w:ascii="Times New Roman" w:hAnsi="Times New Roman"/>
                <w:lang w:val="lt-LT"/>
              </w:rPr>
            </w:pPr>
          </w:p>
          <w:p w14:paraId="44A05B67" w14:textId="77777777" w:rsidR="0094323B" w:rsidRPr="0094323B" w:rsidRDefault="0094323B" w:rsidP="00E5162D">
            <w:pPr>
              <w:ind w:left="137" w:right="108" w:firstLine="2"/>
              <w:rPr>
                <w:rFonts w:ascii="Times New Roman" w:hAnsi="Times New Roman"/>
                <w:b/>
                <w:bCs/>
                <w:i/>
                <w:lang w:val="lt-LT"/>
              </w:rPr>
            </w:pPr>
            <w:r w:rsidRPr="0094323B">
              <w:rPr>
                <w:rFonts w:ascii="Times New Roman" w:hAnsi="Times New Roman"/>
                <w:b/>
                <w:bCs/>
                <w:lang w:val="lt-LT"/>
              </w:rPr>
              <w:t xml:space="preserve">Taip/Ne </w:t>
            </w:r>
            <w:r w:rsidRPr="0094323B">
              <w:rPr>
                <w:rFonts w:ascii="Times New Roman" w:hAnsi="Times New Roman"/>
                <w:b/>
                <w:bCs/>
                <w:i/>
                <w:lang w:val="lt-LT"/>
              </w:rPr>
              <w:t>(nereikalingą išbraukti)</w:t>
            </w:r>
          </w:p>
          <w:p w14:paraId="56DF46B9" w14:textId="77777777" w:rsidR="0094323B" w:rsidRPr="0094323B" w:rsidRDefault="0094323B" w:rsidP="00E5162D">
            <w:pPr>
              <w:ind w:left="137" w:right="108" w:firstLine="2"/>
              <w:rPr>
                <w:rFonts w:ascii="Times New Roman" w:hAnsi="Times New Roman"/>
                <w:b/>
                <w:bCs/>
                <w:i/>
                <w:iCs/>
                <w:lang w:val="lt-LT"/>
              </w:rPr>
            </w:pPr>
          </w:p>
        </w:tc>
      </w:tr>
      <w:tr w:rsidR="0094323B" w:rsidRPr="0094323B" w14:paraId="6B00E93D" w14:textId="77777777" w:rsidTr="00E5162D">
        <w:trPr>
          <w:trHeight w:val="239"/>
        </w:trPr>
        <w:tc>
          <w:tcPr>
            <w:tcW w:w="567" w:type="dxa"/>
          </w:tcPr>
          <w:p w14:paraId="463AC847"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14.</w:t>
            </w:r>
          </w:p>
        </w:tc>
        <w:tc>
          <w:tcPr>
            <w:tcW w:w="2263" w:type="dxa"/>
          </w:tcPr>
          <w:p w14:paraId="58223571" w14:textId="77777777" w:rsidR="0094323B" w:rsidRPr="0094323B" w:rsidRDefault="0094323B" w:rsidP="00E5162D">
            <w:pPr>
              <w:pStyle w:val="TableParagraph"/>
              <w:ind w:right="134"/>
            </w:pPr>
            <w:proofErr w:type="spellStart"/>
            <w:r w:rsidRPr="0094323B">
              <w:t>Pavarų</w:t>
            </w:r>
            <w:proofErr w:type="spellEnd"/>
            <w:r w:rsidRPr="0094323B">
              <w:t xml:space="preserve"> </w:t>
            </w:r>
            <w:proofErr w:type="spellStart"/>
            <w:r w:rsidRPr="0094323B">
              <w:t>dėžė</w:t>
            </w:r>
            <w:proofErr w:type="spellEnd"/>
          </w:p>
        </w:tc>
        <w:tc>
          <w:tcPr>
            <w:tcW w:w="2835" w:type="dxa"/>
          </w:tcPr>
          <w:p w14:paraId="33690E3D" w14:textId="77777777" w:rsidR="0094323B" w:rsidRPr="0094323B" w:rsidRDefault="0094323B" w:rsidP="00E5162D">
            <w:pPr>
              <w:pStyle w:val="TableParagraph"/>
              <w:ind w:left="140" w:right="99"/>
              <w:rPr>
                <w:iCs/>
              </w:rPr>
            </w:pPr>
            <w:proofErr w:type="spellStart"/>
            <w:r w:rsidRPr="0094323B">
              <w:t>Automatinė</w:t>
            </w:r>
            <w:proofErr w:type="spellEnd"/>
            <w:r w:rsidRPr="0094323B">
              <w:t>/CVT</w:t>
            </w:r>
          </w:p>
        </w:tc>
        <w:tc>
          <w:tcPr>
            <w:tcW w:w="3974" w:type="dxa"/>
          </w:tcPr>
          <w:p w14:paraId="6053F9FF" w14:textId="77777777" w:rsidR="0094323B" w:rsidRPr="0094323B" w:rsidRDefault="0094323B" w:rsidP="00E5162D">
            <w:pPr>
              <w:pStyle w:val="TableParagraph"/>
              <w:ind w:left="137" w:right="108"/>
              <w:rPr>
                <w:b/>
                <w:bCs/>
                <w:i/>
                <w:iCs/>
                <w:lang w:val="pt-PT"/>
              </w:rPr>
            </w:pPr>
            <w:r w:rsidRPr="0094323B">
              <w:rPr>
                <w:b/>
                <w:bCs/>
                <w:lang w:val="pt-PT"/>
              </w:rPr>
              <w:t xml:space="preserve">Taip/Ne </w:t>
            </w:r>
            <w:r w:rsidRPr="0094323B">
              <w:rPr>
                <w:b/>
                <w:bCs/>
                <w:i/>
                <w:iCs/>
                <w:lang w:val="pt-PT"/>
              </w:rPr>
              <w:t>(nereikalingą išbraukti)</w:t>
            </w:r>
          </w:p>
          <w:p w14:paraId="10AAA28D" w14:textId="77777777" w:rsidR="0094323B" w:rsidRPr="0094323B" w:rsidRDefault="0094323B" w:rsidP="00E5162D">
            <w:pPr>
              <w:pStyle w:val="TableParagraph"/>
              <w:ind w:left="137" w:right="108"/>
              <w:rPr>
                <w:b/>
                <w:bCs/>
                <w:lang w:val="pt-PT"/>
              </w:rPr>
            </w:pPr>
          </w:p>
          <w:p w14:paraId="7D2AB8CF" w14:textId="77777777" w:rsidR="0094323B" w:rsidRPr="0094323B" w:rsidRDefault="0094323B" w:rsidP="00E5162D">
            <w:pPr>
              <w:pStyle w:val="TableParagraph"/>
              <w:ind w:left="137" w:right="108"/>
              <w:jc w:val="both"/>
            </w:pPr>
            <w:r w:rsidRPr="0094323B">
              <w:rPr>
                <w:i/>
                <w:lang w:val="pt-PT"/>
              </w:rPr>
              <w:lastRenderedPageBreak/>
              <w:t xml:space="preserve">Įrodymui pateikto dokumento pavadinimas –  ______ ir psl. </w:t>
            </w:r>
            <w:r w:rsidRPr="0094323B">
              <w:rPr>
                <w:i/>
              </w:rPr>
              <w:t>Nr. _______</w:t>
            </w:r>
            <w:proofErr w:type="spellStart"/>
            <w:r w:rsidRPr="0094323B">
              <w:rPr>
                <w:i/>
              </w:rPr>
              <w:t>arba</w:t>
            </w:r>
            <w:proofErr w:type="spellEnd"/>
            <w:r w:rsidRPr="0094323B">
              <w:rPr>
                <w:i/>
              </w:rPr>
              <w:t xml:space="preserve"> </w:t>
            </w:r>
            <w:proofErr w:type="spellStart"/>
            <w:r w:rsidRPr="0094323B">
              <w:rPr>
                <w:i/>
              </w:rPr>
              <w:t>nuoroda</w:t>
            </w:r>
            <w:proofErr w:type="spellEnd"/>
            <w:r w:rsidRPr="0094323B">
              <w:rPr>
                <w:i/>
              </w:rPr>
              <w:t xml:space="preserve"> – ________.</w:t>
            </w:r>
          </w:p>
        </w:tc>
      </w:tr>
      <w:tr w:rsidR="0094323B" w:rsidRPr="0094323B" w14:paraId="2EFCDCD8" w14:textId="77777777" w:rsidTr="00E5162D">
        <w:trPr>
          <w:trHeight w:val="56"/>
        </w:trPr>
        <w:tc>
          <w:tcPr>
            <w:tcW w:w="567" w:type="dxa"/>
          </w:tcPr>
          <w:p w14:paraId="1D00B5BC"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lastRenderedPageBreak/>
              <w:t>15.</w:t>
            </w:r>
          </w:p>
        </w:tc>
        <w:tc>
          <w:tcPr>
            <w:tcW w:w="2263" w:type="dxa"/>
          </w:tcPr>
          <w:p w14:paraId="3F48A86A" w14:textId="77777777" w:rsidR="0094323B" w:rsidRPr="0094323B" w:rsidRDefault="0094323B" w:rsidP="00E5162D">
            <w:pPr>
              <w:pStyle w:val="TableParagraph"/>
              <w:ind w:right="134"/>
            </w:pPr>
            <w:proofErr w:type="spellStart"/>
            <w:r w:rsidRPr="0094323B">
              <w:t>Degalų</w:t>
            </w:r>
            <w:proofErr w:type="spellEnd"/>
            <w:r w:rsidRPr="0094323B">
              <w:t xml:space="preserve"> </w:t>
            </w:r>
            <w:proofErr w:type="spellStart"/>
            <w:r w:rsidRPr="0094323B">
              <w:t>tipas</w:t>
            </w:r>
            <w:proofErr w:type="spellEnd"/>
          </w:p>
        </w:tc>
        <w:tc>
          <w:tcPr>
            <w:tcW w:w="2835" w:type="dxa"/>
          </w:tcPr>
          <w:p w14:paraId="6171D069" w14:textId="77777777" w:rsidR="0094323B" w:rsidRPr="0094323B" w:rsidRDefault="0094323B" w:rsidP="00E5162D">
            <w:pPr>
              <w:pStyle w:val="TableParagraph"/>
              <w:ind w:left="140" w:right="99"/>
            </w:pPr>
            <w:proofErr w:type="spellStart"/>
            <w:r w:rsidRPr="0094323B">
              <w:t>Benzinas</w:t>
            </w:r>
            <w:proofErr w:type="spellEnd"/>
            <w:r w:rsidRPr="0094323B">
              <w:t>/</w:t>
            </w:r>
            <w:proofErr w:type="spellStart"/>
            <w:r w:rsidRPr="0094323B">
              <w:t>elektra</w:t>
            </w:r>
            <w:proofErr w:type="spellEnd"/>
            <w:r w:rsidRPr="0094323B">
              <w:t xml:space="preserve"> </w:t>
            </w:r>
            <w:proofErr w:type="spellStart"/>
            <w:r w:rsidRPr="0094323B">
              <w:t>įkraunamas</w:t>
            </w:r>
            <w:proofErr w:type="spellEnd"/>
            <w:r w:rsidRPr="0094323B">
              <w:t xml:space="preserve"> </w:t>
            </w:r>
            <w:proofErr w:type="spellStart"/>
            <w:r w:rsidRPr="0094323B">
              <w:t>hibridas</w:t>
            </w:r>
            <w:proofErr w:type="spellEnd"/>
          </w:p>
        </w:tc>
        <w:tc>
          <w:tcPr>
            <w:tcW w:w="3974" w:type="dxa"/>
          </w:tcPr>
          <w:p w14:paraId="6655272E" w14:textId="77777777" w:rsidR="0094323B" w:rsidRPr="0094323B" w:rsidRDefault="0094323B" w:rsidP="00E5162D">
            <w:pPr>
              <w:pStyle w:val="TableParagraph"/>
              <w:ind w:left="137" w:right="108"/>
              <w:jc w:val="both"/>
              <w:rPr>
                <w:b/>
                <w:bCs/>
                <w:i/>
                <w:iCs/>
                <w:lang w:val="pt-PT"/>
              </w:rPr>
            </w:pPr>
            <w:r w:rsidRPr="0094323B">
              <w:rPr>
                <w:lang w:val="pt-PT"/>
              </w:rPr>
              <w:t xml:space="preserve">Siūloma parametro reikšmė: </w:t>
            </w:r>
            <w:r w:rsidRPr="0094323B">
              <w:rPr>
                <w:b/>
                <w:bCs/>
                <w:lang w:val="pt-PT"/>
              </w:rPr>
              <w:t>________________(</w:t>
            </w:r>
            <w:r w:rsidRPr="0094323B">
              <w:rPr>
                <w:b/>
                <w:bCs/>
                <w:i/>
                <w:iCs/>
                <w:lang w:val="pt-PT"/>
              </w:rPr>
              <w:t>nurodyti)</w:t>
            </w:r>
          </w:p>
          <w:p w14:paraId="6BCD0426" w14:textId="77777777" w:rsidR="0094323B" w:rsidRPr="0094323B" w:rsidRDefault="0094323B" w:rsidP="00E5162D">
            <w:pPr>
              <w:pStyle w:val="TableParagraph"/>
              <w:ind w:left="137" w:right="108"/>
              <w:jc w:val="both"/>
              <w:rPr>
                <w:b/>
                <w:bCs/>
                <w:lang w:val="pt-PT"/>
              </w:rPr>
            </w:pPr>
          </w:p>
          <w:p w14:paraId="332509FC" w14:textId="77777777" w:rsidR="0094323B" w:rsidRPr="0094323B" w:rsidRDefault="0094323B" w:rsidP="00E5162D">
            <w:pPr>
              <w:pStyle w:val="TableParagraph"/>
              <w:ind w:left="137" w:right="108"/>
              <w:jc w:val="both"/>
              <w:rPr>
                <w:b/>
                <w:bCs/>
              </w:rPr>
            </w:pPr>
            <w:r w:rsidRPr="0094323B">
              <w:rPr>
                <w:i/>
                <w:iCs/>
                <w:lang w:val="pt-PT"/>
              </w:rPr>
              <w:t xml:space="preserve">Įrodymui pateikto dokumento pavadinimas –  ______ ir psl. </w:t>
            </w:r>
            <w:r w:rsidRPr="0094323B">
              <w:rPr>
                <w:i/>
                <w:iCs/>
              </w:rPr>
              <w:t>Nr. _______</w:t>
            </w:r>
            <w:proofErr w:type="spellStart"/>
            <w:r w:rsidRPr="0094323B">
              <w:rPr>
                <w:i/>
                <w:iCs/>
              </w:rPr>
              <w:t>arba</w:t>
            </w:r>
            <w:proofErr w:type="spellEnd"/>
            <w:r w:rsidRPr="0094323B">
              <w:rPr>
                <w:i/>
                <w:iCs/>
              </w:rPr>
              <w:t xml:space="preserve"> </w:t>
            </w:r>
            <w:proofErr w:type="spellStart"/>
            <w:r w:rsidRPr="0094323B">
              <w:rPr>
                <w:i/>
                <w:iCs/>
              </w:rPr>
              <w:t>nuoroda</w:t>
            </w:r>
            <w:proofErr w:type="spellEnd"/>
            <w:r w:rsidRPr="0094323B">
              <w:rPr>
                <w:i/>
                <w:iCs/>
              </w:rPr>
              <w:t xml:space="preserve"> – ________.</w:t>
            </w:r>
          </w:p>
        </w:tc>
      </w:tr>
      <w:tr w:rsidR="0094323B" w:rsidRPr="0094323B" w14:paraId="0A3C6271" w14:textId="77777777" w:rsidTr="00E5162D">
        <w:trPr>
          <w:trHeight w:val="200"/>
        </w:trPr>
        <w:tc>
          <w:tcPr>
            <w:tcW w:w="567" w:type="dxa"/>
          </w:tcPr>
          <w:p w14:paraId="35B10B35"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16.</w:t>
            </w:r>
          </w:p>
        </w:tc>
        <w:tc>
          <w:tcPr>
            <w:tcW w:w="2263" w:type="dxa"/>
          </w:tcPr>
          <w:p w14:paraId="6407C7B1" w14:textId="77777777" w:rsidR="0094323B" w:rsidRPr="0094323B" w:rsidRDefault="0094323B" w:rsidP="00E5162D">
            <w:pPr>
              <w:pStyle w:val="TableParagraph"/>
              <w:ind w:right="134"/>
            </w:pPr>
            <w:proofErr w:type="spellStart"/>
            <w:r w:rsidRPr="0094323B">
              <w:t>Maksimali</w:t>
            </w:r>
            <w:proofErr w:type="spellEnd"/>
            <w:r w:rsidRPr="0094323B">
              <w:t xml:space="preserve"> </w:t>
            </w:r>
            <w:proofErr w:type="spellStart"/>
            <w:r w:rsidRPr="0094323B">
              <w:t>variklio</w:t>
            </w:r>
            <w:proofErr w:type="spellEnd"/>
            <w:r w:rsidRPr="0094323B">
              <w:rPr>
                <w:spacing w:val="-14"/>
              </w:rPr>
              <w:t xml:space="preserve"> </w:t>
            </w:r>
            <w:proofErr w:type="spellStart"/>
            <w:r w:rsidRPr="0094323B">
              <w:t>galia</w:t>
            </w:r>
            <w:proofErr w:type="spellEnd"/>
          </w:p>
        </w:tc>
        <w:tc>
          <w:tcPr>
            <w:tcW w:w="2835" w:type="dxa"/>
          </w:tcPr>
          <w:p w14:paraId="1984D088" w14:textId="77777777" w:rsidR="0094323B" w:rsidRPr="0094323B" w:rsidRDefault="0094323B" w:rsidP="00E5162D">
            <w:pPr>
              <w:pStyle w:val="TableParagraph"/>
              <w:ind w:left="140" w:right="99"/>
            </w:pPr>
            <w:proofErr w:type="spellStart"/>
            <w:r w:rsidRPr="0094323B">
              <w:t>Benzininio</w:t>
            </w:r>
            <w:proofErr w:type="spellEnd"/>
            <w:r w:rsidRPr="0094323B">
              <w:t xml:space="preserve"> ne </w:t>
            </w:r>
            <w:proofErr w:type="spellStart"/>
            <w:r w:rsidRPr="0094323B">
              <w:t>mažiau</w:t>
            </w:r>
            <w:proofErr w:type="spellEnd"/>
            <w:r w:rsidRPr="0094323B">
              <w:t xml:space="preserve"> </w:t>
            </w:r>
            <w:proofErr w:type="spellStart"/>
            <w:r w:rsidRPr="0094323B">
              <w:t>kaip</w:t>
            </w:r>
            <w:proofErr w:type="spellEnd"/>
            <w:r w:rsidRPr="0094323B">
              <w:t xml:space="preserve"> 80 kW.</w:t>
            </w:r>
          </w:p>
          <w:p w14:paraId="1740B538" w14:textId="77777777" w:rsidR="0094323B" w:rsidRPr="0094323B" w:rsidRDefault="0094323B" w:rsidP="00E5162D">
            <w:pPr>
              <w:pStyle w:val="TableParagraph"/>
              <w:ind w:left="140" w:right="99"/>
              <w:rPr>
                <w:lang w:val="de-DE"/>
              </w:rPr>
            </w:pPr>
            <w:r w:rsidRPr="0094323B">
              <w:rPr>
                <w:lang w:val="de-DE"/>
              </w:rPr>
              <w:t>Elektrinio ne mažiau kaip 100 kW.</w:t>
            </w:r>
          </w:p>
          <w:p w14:paraId="2874E795" w14:textId="77777777" w:rsidR="0094323B" w:rsidRPr="0094323B" w:rsidRDefault="0094323B" w:rsidP="00E5162D">
            <w:pPr>
              <w:pStyle w:val="TableParagraph"/>
              <w:ind w:left="140" w:right="99"/>
              <w:rPr>
                <w:lang w:val="de-DE"/>
              </w:rPr>
            </w:pPr>
          </w:p>
          <w:p w14:paraId="27E5087C" w14:textId="77777777" w:rsidR="0094323B" w:rsidRPr="0094323B" w:rsidRDefault="0094323B" w:rsidP="00E5162D">
            <w:pPr>
              <w:pStyle w:val="TableParagraph"/>
              <w:ind w:left="140" w:right="99"/>
              <w:rPr>
                <w:i/>
                <w:iCs/>
                <w:lang w:val="de-DE"/>
              </w:rPr>
            </w:pPr>
          </w:p>
        </w:tc>
        <w:tc>
          <w:tcPr>
            <w:tcW w:w="3974" w:type="dxa"/>
          </w:tcPr>
          <w:p w14:paraId="18835038" w14:textId="77777777" w:rsidR="0094323B" w:rsidRPr="0094323B" w:rsidRDefault="0094323B" w:rsidP="00E5162D">
            <w:pPr>
              <w:pStyle w:val="TableParagraph"/>
              <w:ind w:left="0" w:right="144"/>
              <w:jc w:val="both"/>
              <w:rPr>
                <w:lang w:val="pt-PT"/>
              </w:rPr>
            </w:pPr>
            <w:r w:rsidRPr="0094323B">
              <w:rPr>
                <w:lang w:val="pt-PT"/>
              </w:rPr>
              <w:t xml:space="preserve">Siūloma parametro reikšmė: </w:t>
            </w:r>
          </w:p>
          <w:p w14:paraId="00A93FA7" w14:textId="77777777" w:rsidR="0094323B" w:rsidRPr="0094323B" w:rsidRDefault="0094323B" w:rsidP="00E5162D">
            <w:pPr>
              <w:pStyle w:val="TableParagraph"/>
              <w:ind w:left="0" w:right="144"/>
              <w:jc w:val="both"/>
              <w:rPr>
                <w:b/>
                <w:bCs/>
                <w:i/>
                <w:iCs/>
                <w:lang w:val="pt-PT"/>
              </w:rPr>
            </w:pPr>
            <w:r w:rsidRPr="0094323B">
              <w:rPr>
                <w:b/>
                <w:bCs/>
                <w:lang w:val="pt-PT"/>
              </w:rPr>
              <w:t>benzininio ________________</w:t>
            </w:r>
            <w:r w:rsidRPr="0094323B">
              <w:rPr>
                <w:lang w:val="pt-PT"/>
              </w:rPr>
              <w:t>kW</w:t>
            </w:r>
            <w:r w:rsidRPr="0094323B">
              <w:rPr>
                <w:b/>
                <w:bCs/>
                <w:lang w:val="pt-PT"/>
              </w:rPr>
              <w:t xml:space="preserve"> (</w:t>
            </w:r>
            <w:r w:rsidRPr="0094323B">
              <w:rPr>
                <w:b/>
                <w:bCs/>
                <w:i/>
                <w:iCs/>
                <w:lang w:val="pt-PT"/>
              </w:rPr>
              <w:t>nurodyti)</w:t>
            </w:r>
          </w:p>
          <w:p w14:paraId="77FB8BD5" w14:textId="77777777" w:rsidR="0094323B" w:rsidRPr="0094323B" w:rsidRDefault="0094323B" w:rsidP="00E5162D">
            <w:pPr>
              <w:pStyle w:val="TableParagraph"/>
              <w:ind w:left="0" w:right="144"/>
              <w:jc w:val="both"/>
              <w:rPr>
                <w:b/>
                <w:bCs/>
                <w:lang w:val="pt-PT"/>
              </w:rPr>
            </w:pPr>
            <w:r w:rsidRPr="0094323B">
              <w:rPr>
                <w:b/>
                <w:bCs/>
                <w:lang w:val="pt-PT"/>
              </w:rPr>
              <w:t>Elektrinio ________________</w:t>
            </w:r>
            <w:r w:rsidRPr="0094323B">
              <w:rPr>
                <w:lang w:val="pt-PT"/>
              </w:rPr>
              <w:t>kW</w:t>
            </w:r>
            <w:r w:rsidRPr="0094323B">
              <w:rPr>
                <w:b/>
                <w:bCs/>
                <w:lang w:val="pt-PT"/>
              </w:rPr>
              <w:t xml:space="preserve"> (</w:t>
            </w:r>
            <w:r w:rsidRPr="0094323B">
              <w:rPr>
                <w:b/>
                <w:bCs/>
                <w:i/>
                <w:iCs/>
                <w:lang w:val="pt-PT"/>
              </w:rPr>
              <w:t>nurodyti)</w:t>
            </w:r>
          </w:p>
          <w:p w14:paraId="083063FE" w14:textId="77777777" w:rsidR="0094323B" w:rsidRPr="0094323B" w:rsidRDefault="0094323B" w:rsidP="00E5162D">
            <w:pPr>
              <w:pStyle w:val="TableParagraph"/>
              <w:ind w:left="0" w:right="108"/>
              <w:jc w:val="both"/>
              <w:rPr>
                <w:b/>
                <w:bCs/>
                <w:lang w:val="pt-PT"/>
              </w:rPr>
            </w:pPr>
          </w:p>
          <w:p w14:paraId="4378BECC" w14:textId="77777777" w:rsidR="0094323B" w:rsidRPr="0094323B" w:rsidRDefault="0094323B" w:rsidP="00E5162D">
            <w:pPr>
              <w:pStyle w:val="TableParagraph"/>
              <w:ind w:left="137" w:right="108"/>
              <w:jc w:val="both"/>
              <w:rPr>
                <w:b/>
                <w:bCs/>
              </w:rPr>
            </w:pPr>
            <w:r w:rsidRPr="0094323B">
              <w:rPr>
                <w:i/>
                <w:iCs/>
                <w:lang w:val="pt-PT"/>
              </w:rPr>
              <w:t xml:space="preserve">Įrodymui pateikto dokumento pavadinimas –  ______ ir psl. </w:t>
            </w:r>
            <w:r w:rsidRPr="0094323B">
              <w:rPr>
                <w:i/>
                <w:iCs/>
              </w:rPr>
              <w:t>Nr. _______</w:t>
            </w:r>
            <w:proofErr w:type="spellStart"/>
            <w:r w:rsidRPr="0094323B">
              <w:rPr>
                <w:i/>
                <w:iCs/>
              </w:rPr>
              <w:t>arba</w:t>
            </w:r>
            <w:proofErr w:type="spellEnd"/>
            <w:r w:rsidRPr="0094323B">
              <w:rPr>
                <w:i/>
                <w:iCs/>
              </w:rPr>
              <w:t xml:space="preserve"> </w:t>
            </w:r>
            <w:proofErr w:type="spellStart"/>
            <w:r w:rsidRPr="0094323B">
              <w:rPr>
                <w:i/>
                <w:iCs/>
              </w:rPr>
              <w:t>nuoroda</w:t>
            </w:r>
            <w:proofErr w:type="spellEnd"/>
            <w:r w:rsidRPr="0094323B">
              <w:rPr>
                <w:i/>
                <w:iCs/>
              </w:rPr>
              <w:t xml:space="preserve"> – ________.</w:t>
            </w:r>
          </w:p>
        </w:tc>
      </w:tr>
      <w:tr w:rsidR="0094323B" w:rsidRPr="0094323B" w14:paraId="17C7CC4D" w14:textId="77777777" w:rsidTr="00E5162D">
        <w:trPr>
          <w:trHeight w:val="52"/>
        </w:trPr>
        <w:tc>
          <w:tcPr>
            <w:tcW w:w="9639" w:type="dxa"/>
            <w:gridSpan w:val="4"/>
            <w:shd w:val="clear" w:color="auto" w:fill="E7E6E6" w:themeFill="background2"/>
          </w:tcPr>
          <w:p w14:paraId="499943B8"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137" w:right="108"/>
              <w:rPr>
                <w:b/>
                <w:bCs/>
              </w:rPr>
            </w:pPr>
            <w:proofErr w:type="spellStart"/>
            <w:r w:rsidRPr="0094323B">
              <w:rPr>
                <w:b/>
                <w:bCs/>
              </w:rPr>
              <w:t>Mikroautobuso</w:t>
            </w:r>
            <w:proofErr w:type="spellEnd"/>
            <w:r w:rsidRPr="0094323B">
              <w:rPr>
                <w:b/>
                <w:bCs/>
              </w:rPr>
              <w:t xml:space="preserve"> </w:t>
            </w:r>
            <w:proofErr w:type="spellStart"/>
            <w:r w:rsidRPr="0094323B">
              <w:rPr>
                <w:b/>
                <w:bCs/>
              </w:rPr>
              <w:t>išorės</w:t>
            </w:r>
            <w:proofErr w:type="spellEnd"/>
            <w:r w:rsidRPr="0094323B">
              <w:rPr>
                <w:b/>
                <w:bCs/>
              </w:rPr>
              <w:t xml:space="preserve"> </w:t>
            </w:r>
            <w:proofErr w:type="spellStart"/>
            <w:r w:rsidRPr="0094323B">
              <w:rPr>
                <w:b/>
                <w:bCs/>
              </w:rPr>
              <w:t>įranga</w:t>
            </w:r>
            <w:proofErr w:type="spellEnd"/>
            <w:r w:rsidRPr="0094323B">
              <w:rPr>
                <w:b/>
                <w:bCs/>
              </w:rPr>
              <w:t>:</w:t>
            </w:r>
          </w:p>
        </w:tc>
      </w:tr>
      <w:tr w:rsidR="0094323B" w:rsidRPr="0094323B" w14:paraId="20FB8F9B" w14:textId="77777777" w:rsidTr="00E5162D">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5735F"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17.</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F5B3" w14:textId="77777777" w:rsidR="0094323B" w:rsidRPr="0094323B" w:rsidRDefault="0094323B" w:rsidP="00E5162D">
            <w:pPr>
              <w:pStyle w:val="TableParagraph"/>
              <w:rPr>
                <w:rFonts w:eastAsia="Segoe UI Semilight"/>
              </w:rPr>
            </w:pPr>
            <w:r w:rsidRPr="0094323B">
              <w:rPr>
                <w:rFonts w:eastAsia="Segoe UI Semilight"/>
              </w:rPr>
              <w:t xml:space="preserve"> </w:t>
            </w:r>
            <w:proofErr w:type="spellStart"/>
            <w:r w:rsidRPr="0094323B">
              <w:rPr>
                <w:rFonts w:eastAsia="Segoe UI Semilight"/>
              </w:rPr>
              <w:t>Ratai</w:t>
            </w:r>
            <w:proofErr w:type="spellEnd"/>
            <w:r w:rsidRPr="0094323B">
              <w:rPr>
                <w:rFonts w:eastAsia="Segoe UI Semilight"/>
              </w:rPr>
              <w:t xml:space="preserve"> </w:t>
            </w:r>
            <w:proofErr w:type="spellStart"/>
            <w:r w:rsidRPr="0094323B">
              <w:rPr>
                <w:rFonts w:eastAsia="Segoe UI Semilight"/>
              </w:rPr>
              <w:t>ir</w:t>
            </w:r>
            <w:proofErr w:type="spellEnd"/>
            <w:r w:rsidRPr="0094323B">
              <w:rPr>
                <w:rFonts w:eastAsia="Segoe UI Semilight"/>
              </w:rPr>
              <w:t xml:space="preserve"> </w:t>
            </w:r>
            <w:proofErr w:type="spellStart"/>
            <w:r w:rsidRPr="0094323B">
              <w:rPr>
                <w:rFonts w:eastAsia="Segoe UI Semilight"/>
              </w:rPr>
              <w:t>ratlankiai</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9CD56" w14:textId="77777777" w:rsidR="0094323B" w:rsidRPr="0094323B" w:rsidRDefault="0094323B" w:rsidP="00E5162D">
            <w:pPr>
              <w:ind w:left="142"/>
              <w:rPr>
                <w:rFonts w:ascii="Times New Roman" w:eastAsia="Segoe UI Semilight" w:hAnsi="Times New Roman"/>
                <w:lang w:val="lt-LT"/>
              </w:rPr>
            </w:pPr>
            <w:r w:rsidRPr="0094323B">
              <w:rPr>
                <w:rFonts w:ascii="Times New Roman" w:eastAsia="Segoe UI Semilight" w:hAnsi="Times New Roman"/>
                <w:lang w:val="lt-LT"/>
              </w:rPr>
              <w:t>Priekiniai ir galiniai ratai ne mažesni kaip 17 colių skersmens  su lengvojo lydinio ratlankiais.</w:t>
            </w:r>
          </w:p>
          <w:p w14:paraId="19C73915" w14:textId="77777777" w:rsidR="0094323B" w:rsidRPr="0094323B" w:rsidRDefault="0094323B" w:rsidP="00E5162D">
            <w:pPr>
              <w:rPr>
                <w:rFonts w:ascii="Times New Roman" w:hAnsi="Times New Roman"/>
                <w:lang w:val="lt-LT"/>
              </w:rPr>
            </w:pPr>
          </w:p>
          <w:p w14:paraId="0AE59022" w14:textId="77777777" w:rsidR="0094323B" w:rsidRPr="0094323B" w:rsidRDefault="0094323B" w:rsidP="00E5162D">
            <w:pPr>
              <w:pStyle w:val="TableParagraph"/>
              <w:ind w:left="140" w:right="99"/>
              <w:rPr>
                <w:spacing w:val="-1"/>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70FFE" w14:textId="77777777" w:rsidR="0094323B" w:rsidRPr="0094323B" w:rsidRDefault="0094323B" w:rsidP="00E5162D">
            <w:pPr>
              <w:ind w:left="137" w:right="108"/>
              <w:rPr>
                <w:rFonts w:ascii="Times New Roman" w:hAnsi="Times New Roman"/>
                <w:b/>
                <w:bCs/>
              </w:rPr>
            </w:pPr>
            <w:r w:rsidRPr="0094323B">
              <w:rPr>
                <w:rFonts w:ascii="Times New Roman" w:hAnsi="Times New Roman"/>
                <w:lang w:val="lt-LT"/>
              </w:rPr>
              <w:t>Siūloma parametro reikšmė: _________._________colių.(</w:t>
            </w:r>
            <w:r w:rsidRPr="0094323B">
              <w:rPr>
                <w:rFonts w:ascii="Times New Roman" w:hAnsi="Times New Roman"/>
                <w:b/>
                <w:bCs/>
                <w:i/>
                <w:iCs/>
                <w:lang w:val="lt-LT"/>
              </w:rPr>
              <w:t xml:space="preserve"> nurodyti) </w:t>
            </w:r>
            <w:r w:rsidRPr="0094323B">
              <w:rPr>
                <w:rFonts w:ascii="Times New Roman" w:eastAsia="Segoe UI Semilight" w:hAnsi="Times New Roman"/>
                <w:lang w:val="lt-LT"/>
              </w:rPr>
              <w:t>skersmens  su lengvojo lydinio ratlankiais.</w:t>
            </w:r>
          </w:p>
          <w:p w14:paraId="0C8D3A20"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137" w:right="108"/>
              <w:rPr>
                <w:b/>
                <w:bCs/>
              </w:rPr>
            </w:pPr>
          </w:p>
        </w:tc>
      </w:tr>
      <w:tr w:rsidR="0094323B" w:rsidRPr="0094323B" w14:paraId="24C591D7" w14:textId="77777777" w:rsidTr="00E5162D">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0E6B4"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18.</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5F667A" w14:textId="77777777" w:rsidR="0094323B" w:rsidRPr="0094323B" w:rsidRDefault="0094323B" w:rsidP="00E5162D">
            <w:pPr>
              <w:pStyle w:val="TableParagraph"/>
              <w:rPr>
                <w:rFonts w:eastAsia="Segoe UI Semilight"/>
                <w:lang w:val="pt-PT"/>
              </w:rPr>
            </w:pPr>
            <w:r w:rsidRPr="0094323B">
              <w:rPr>
                <w:rFonts w:eastAsia="Segoe UI Semilight"/>
                <w:lang w:val="pt-PT"/>
              </w:rPr>
              <w:t>LED žibintai, su automatiniu tolimųjų šviesų valdymu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B1D21" w14:textId="77777777" w:rsidR="0094323B" w:rsidRPr="0094323B" w:rsidRDefault="0094323B" w:rsidP="00E5162D">
            <w:pPr>
              <w:ind w:left="142"/>
              <w:rPr>
                <w:rFonts w:ascii="Times New Roman" w:hAnsi="Times New Roman"/>
                <w:lang w:val="lt-LT"/>
              </w:rPr>
            </w:pPr>
            <w:r w:rsidRPr="0094323B">
              <w:rPr>
                <w:rFonts w:ascii="Times New Roman" w:eastAsia="Segoe UI Semilight" w:hAnsi="Times New Roman"/>
                <w:lang w:val="lt-LT"/>
              </w:rPr>
              <w:t>Turi būti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9476A"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0" w:right="108"/>
              <w:rPr>
                <w:b/>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270A354D" w14:textId="77777777" w:rsidTr="00E5162D">
        <w:trPr>
          <w:trHeight w:val="56"/>
        </w:trPr>
        <w:tc>
          <w:tcPr>
            <w:tcW w:w="567" w:type="dxa"/>
          </w:tcPr>
          <w:p w14:paraId="4A78A0E6"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19.</w:t>
            </w:r>
          </w:p>
        </w:tc>
        <w:tc>
          <w:tcPr>
            <w:tcW w:w="2263" w:type="dxa"/>
            <w:shd w:val="clear" w:color="auto" w:fill="auto"/>
          </w:tcPr>
          <w:p w14:paraId="10C16F73" w14:textId="77777777" w:rsidR="0094323B" w:rsidRPr="0094323B" w:rsidRDefault="0094323B" w:rsidP="00E5162D">
            <w:pPr>
              <w:pStyle w:val="TableParagraph"/>
            </w:pPr>
            <w:proofErr w:type="spellStart"/>
            <w:r w:rsidRPr="0094323B">
              <w:t>Išorės</w:t>
            </w:r>
            <w:proofErr w:type="spellEnd"/>
            <w:r w:rsidRPr="0094323B">
              <w:t xml:space="preserve"> </w:t>
            </w:r>
            <w:proofErr w:type="spellStart"/>
            <w:r w:rsidRPr="0094323B">
              <w:t>temperatūros</w:t>
            </w:r>
            <w:proofErr w:type="spellEnd"/>
            <w:r w:rsidRPr="0094323B">
              <w:t xml:space="preserve"> </w:t>
            </w:r>
            <w:proofErr w:type="spellStart"/>
            <w:r w:rsidRPr="0094323B">
              <w:t>daviklis</w:t>
            </w:r>
            <w:proofErr w:type="spellEnd"/>
          </w:p>
        </w:tc>
        <w:tc>
          <w:tcPr>
            <w:tcW w:w="2835" w:type="dxa"/>
            <w:shd w:val="clear" w:color="auto" w:fill="auto"/>
          </w:tcPr>
          <w:p w14:paraId="67DD44B9" w14:textId="77777777" w:rsidR="0094323B" w:rsidRPr="0094323B" w:rsidRDefault="0094323B" w:rsidP="00E5162D">
            <w:pPr>
              <w:pStyle w:val="TableParagraph"/>
              <w:ind w:left="140" w:right="99"/>
            </w:pPr>
            <w:r w:rsidRPr="0094323B">
              <w:t xml:space="preserve">Turi </w:t>
            </w:r>
            <w:proofErr w:type="spellStart"/>
            <w:r w:rsidRPr="0094323B">
              <w:t>būti</w:t>
            </w:r>
            <w:proofErr w:type="spellEnd"/>
            <w:r w:rsidRPr="0094323B">
              <w:t>.</w:t>
            </w:r>
          </w:p>
        </w:tc>
        <w:tc>
          <w:tcPr>
            <w:tcW w:w="3974" w:type="dxa"/>
          </w:tcPr>
          <w:p w14:paraId="2EA26505"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137" w:right="108"/>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7BAAE6A1" w14:textId="77777777" w:rsidTr="00E5162D">
        <w:trPr>
          <w:trHeight w:val="56"/>
        </w:trPr>
        <w:tc>
          <w:tcPr>
            <w:tcW w:w="567" w:type="dxa"/>
          </w:tcPr>
          <w:p w14:paraId="4DABA58F"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20.</w:t>
            </w:r>
          </w:p>
        </w:tc>
        <w:tc>
          <w:tcPr>
            <w:tcW w:w="2263" w:type="dxa"/>
          </w:tcPr>
          <w:p w14:paraId="4CFB4FF1" w14:textId="77777777" w:rsidR="0094323B" w:rsidRPr="0094323B" w:rsidRDefault="0094323B" w:rsidP="00E5162D">
            <w:pPr>
              <w:pStyle w:val="BodyText"/>
              <w:spacing w:line="268" w:lineRule="auto"/>
              <w:ind w:left="198"/>
              <w:rPr>
                <w:rFonts w:ascii="Times New Roman" w:hAnsi="Times New Roman"/>
                <w:sz w:val="22"/>
                <w:szCs w:val="22"/>
                <w:lang w:val="lt-LT"/>
              </w:rPr>
            </w:pPr>
            <w:r w:rsidRPr="0094323B">
              <w:rPr>
                <w:rFonts w:ascii="Times New Roman" w:hAnsi="Times New Roman"/>
                <w:spacing w:val="-6"/>
                <w:sz w:val="22"/>
                <w:szCs w:val="22"/>
                <w:lang w:val="lt-LT"/>
              </w:rPr>
              <w:t xml:space="preserve">Šildomi išoriniai veidrodėliai su posūkių indikatoriais, </w:t>
            </w:r>
            <w:r w:rsidRPr="0094323B">
              <w:rPr>
                <w:rFonts w:ascii="Times New Roman" w:hAnsi="Times New Roman"/>
                <w:sz w:val="22"/>
                <w:szCs w:val="22"/>
                <w:lang w:val="lt-LT"/>
              </w:rPr>
              <w:t>automatiškai</w:t>
            </w:r>
            <w:r w:rsidRPr="0094323B">
              <w:rPr>
                <w:rFonts w:ascii="Times New Roman" w:hAnsi="Times New Roman"/>
                <w:spacing w:val="-4"/>
                <w:sz w:val="22"/>
                <w:szCs w:val="22"/>
                <w:lang w:val="lt-LT"/>
              </w:rPr>
              <w:t xml:space="preserve"> </w:t>
            </w:r>
            <w:r w:rsidRPr="0094323B">
              <w:rPr>
                <w:rFonts w:ascii="Times New Roman" w:hAnsi="Times New Roman"/>
                <w:sz w:val="22"/>
                <w:szCs w:val="22"/>
                <w:lang w:val="lt-LT"/>
              </w:rPr>
              <w:t>užsilenkiantys</w:t>
            </w:r>
          </w:p>
          <w:p w14:paraId="6036A717" w14:textId="77777777" w:rsidR="0094323B" w:rsidRPr="0094323B" w:rsidRDefault="0094323B" w:rsidP="00E5162D">
            <w:pPr>
              <w:pStyle w:val="TableParagraph"/>
              <w:rPr>
                <w:lang w:val="lt-LT"/>
              </w:rPr>
            </w:pPr>
          </w:p>
        </w:tc>
        <w:tc>
          <w:tcPr>
            <w:tcW w:w="2835" w:type="dxa"/>
          </w:tcPr>
          <w:p w14:paraId="2BB515B1" w14:textId="77777777" w:rsidR="0094323B" w:rsidRPr="0094323B" w:rsidRDefault="0094323B" w:rsidP="00E5162D">
            <w:pPr>
              <w:pStyle w:val="TableParagraph"/>
              <w:ind w:left="140" w:right="99"/>
            </w:pPr>
            <w:r w:rsidRPr="0094323B">
              <w:t xml:space="preserve">Turi </w:t>
            </w:r>
            <w:proofErr w:type="spellStart"/>
            <w:r w:rsidRPr="0094323B">
              <w:t>būti</w:t>
            </w:r>
            <w:proofErr w:type="spellEnd"/>
            <w:r w:rsidRPr="0094323B">
              <w:t>.</w:t>
            </w:r>
          </w:p>
        </w:tc>
        <w:tc>
          <w:tcPr>
            <w:tcW w:w="3974" w:type="dxa"/>
          </w:tcPr>
          <w:p w14:paraId="5D0DF633"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137" w:right="108"/>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3C491E6A" w14:textId="77777777" w:rsidTr="00E5162D">
        <w:trPr>
          <w:trHeight w:val="56"/>
        </w:trPr>
        <w:tc>
          <w:tcPr>
            <w:tcW w:w="567" w:type="dxa"/>
          </w:tcPr>
          <w:p w14:paraId="665EA21A"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21.</w:t>
            </w:r>
          </w:p>
        </w:tc>
        <w:tc>
          <w:tcPr>
            <w:tcW w:w="2263" w:type="dxa"/>
          </w:tcPr>
          <w:p w14:paraId="577DA3C6" w14:textId="77777777" w:rsidR="0094323B" w:rsidRPr="0094323B" w:rsidRDefault="0094323B" w:rsidP="00E5162D">
            <w:pPr>
              <w:pStyle w:val="TableParagraph"/>
            </w:pPr>
            <w:proofErr w:type="spellStart"/>
            <w:r w:rsidRPr="0094323B">
              <w:t>Lietaus</w:t>
            </w:r>
            <w:proofErr w:type="spellEnd"/>
            <w:r w:rsidRPr="0094323B">
              <w:t xml:space="preserve"> </w:t>
            </w:r>
            <w:proofErr w:type="spellStart"/>
            <w:r w:rsidRPr="0094323B">
              <w:t>jutiklis</w:t>
            </w:r>
            <w:proofErr w:type="spellEnd"/>
          </w:p>
        </w:tc>
        <w:tc>
          <w:tcPr>
            <w:tcW w:w="2835" w:type="dxa"/>
          </w:tcPr>
          <w:p w14:paraId="0A00C517" w14:textId="77777777" w:rsidR="0094323B" w:rsidRPr="0094323B" w:rsidRDefault="0094323B" w:rsidP="00E5162D">
            <w:pPr>
              <w:pStyle w:val="TableParagraph"/>
              <w:ind w:left="140" w:right="99"/>
            </w:pPr>
            <w:r w:rsidRPr="0094323B">
              <w:t xml:space="preserve">Turi </w:t>
            </w:r>
            <w:proofErr w:type="spellStart"/>
            <w:r w:rsidRPr="0094323B">
              <w:t>būti</w:t>
            </w:r>
            <w:proofErr w:type="spellEnd"/>
            <w:r w:rsidRPr="0094323B">
              <w:t>.</w:t>
            </w:r>
          </w:p>
        </w:tc>
        <w:tc>
          <w:tcPr>
            <w:tcW w:w="3974" w:type="dxa"/>
          </w:tcPr>
          <w:p w14:paraId="5A95B4E2"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137" w:right="108"/>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69BF107C" w14:textId="77777777" w:rsidTr="00E5162D">
        <w:trPr>
          <w:trHeight w:val="136"/>
        </w:trPr>
        <w:tc>
          <w:tcPr>
            <w:tcW w:w="9639" w:type="dxa"/>
            <w:gridSpan w:val="4"/>
          </w:tcPr>
          <w:p w14:paraId="5C2099F4" w14:textId="77777777" w:rsidR="0094323B" w:rsidRPr="0094323B" w:rsidRDefault="0094323B" w:rsidP="00E5162D">
            <w:pPr>
              <w:pStyle w:val="TableParagraph"/>
              <w:tabs>
                <w:tab w:val="left" w:pos="1847"/>
              </w:tabs>
              <w:ind w:right="95"/>
              <w:jc w:val="both"/>
              <w:rPr>
                <w:b/>
                <w:bCs/>
              </w:rPr>
            </w:pPr>
            <w:proofErr w:type="spellStart"/>
            <w:r w:rsidRPr="0094323B">
              <w:rPr>
                <w:b/>
                <w:bCs/>
              </w:rPr>
              <w:t>Mikroautobuso</w:t>
            </w:r>
            <w:proofErr w:type="spellEnd"/>
            <w:r w:rsidRPr="0094323B">
              <w:rPr>
                <w:b/>
                <w:bCs/>
              </w:rPr>
              <w:t xml:space="preserve"> </w:t>
            </w:r>
            <w:proofErr w:type="spellStart"/>
            <w:r w:rsidRPr="0094323B">
              <w:rPr>
                <w:b/>
                <w:bCs/>
              </w:rPr>
              <w:t>saugumo</w:t>
            </w:r>
            <w:proofErr w:type="spellEnd"/>
            <w:r w:rsidRPr="0094323B">
              <w:rPr>
                <w:b/>
                <w:bCs/>
              </w:rPr>
              <w:t xml:space="preserve"> </w:t>
            </w:r>
            <w:proofErr w:type="spellStart"/>
            <w:r w:rsidRPr="0094323B">
              <w:rPr>
                <w:b/>
                <w:bCs/>
              </w:rPr>
              <w:t>įranga</w:t>
            </w:r>
            <w:proofErr w:type="spellEnd"/>
            <w:r w:rsidRPr="0094323B">
              <w:rPr>
                <w:b/>
                <w:bCs/>
              </w:rPr>
              <w:t>:</w:t>
            </w:r>
          </w:p>
        </w:tc>
      </w:tr>
      <w:tr w:rsidR="0094323B" w:rsidRPr="0094323B" w14:paraId="1A1421A4" w14:textId="77777777" w:rsidTr="00E5162D">
        <w:trPr>
          <w:trHeight w:val="694"/>
        </w:trPr>
        <w:tc>
          <w:tcPr>
            <w:tcW w:w="567" w:type="dxa"/>
          </w:tcPr>
          <w:p w14:paraId="61E865FF"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22.</w:t>
            </w:r>
          </w:p>
        </w:tc>
        <w:tc>
          <w:tcPr>
            <w:tcW w:w="2263" w:type="dxa"/>
          </w:tcPr>
          <w:p w14:paraId="2B9DD8A1" w14:textId="77777777" w:rsidR="0094323B" w:rsidRPr="0094323B" w:rsidRDefault="0094323B" w:rsidP="00E5162D">
            <w:pPr>
              <w:pStyle w:val="TableParagraph"/>
            </w:pPr>
            <w:proofErr w:type="spellStart"/>
            <w:r w:rsidRPr="0094323B">
              <w:t>Apsauga</w:t>
            </w:r>
            <w:proofErr w:type="spellEnd"/>
            <w:r w:rsidRPr="0094323B">
              <w:t xml:space="preserve"> </w:t>
            </w:r>
            <w:proofErr w:type="spellStart"/>
            <w:r w:rsidRPr="0094323B">
              <w:t>nuo</w:t>
            </w:r>
            <w:proofErr w:type="spellEnd"/>
            <w:r w:rsidRPr="0094323B">
              <w:t xml:space="preserve"> </w:t>
            </w:r>
            <w:proofErr w:type="spellStart"/>
            <w:r w:rsidRPr="0094323B">
              <w:t>atviros</w:t>
            </w:r>
            <w:proofErr w:type="spellEnd"/>
            <w:r w:rsidRPr="0094323B">
              <w:t xml:space="preserve"> </w:t>
            </w:r>
            <w:proofErr w:type="spellStart"/>
            <w:r w:rsidRPr="0094323B">
              <w:t>vagystės</w:t>
            </w:r>
            <w:proofErr w:type="spellEnd"/>
          </w:p>
        </w:tc>
        <w:tc>
          <w:tcPr>
            <w:tcW w:w="2835" w:type="dxa"/>
          </w:tcPr>
          <w:p w14:paraId="618C6F07" w14:textId="77777777" w:rsidR="0094323B" w:rsidRPr="0094323B" w:rsidRDefault="0094323B" w:rsidP="00E5162D">
            <w:pPr>
              <w:pStyle w:val="TableParagraph"/>
              <w:tabs>
                <w:tab w:val="left" w:pos="1847"/>
              </w:tabs>
              <w:ind w:left="140" w:right="99"/>
              <w:jc w:val="both"/>
            </w:pPr>
            <w:proofErr w:type="spellStart"/>
            <w:r w:rsidRPr="0094323B">
              <w:t>Gamintojo</w:t>
            </w:r>
            <w:proofErr w:type="spellEnd"/>
            <w:r w:rsidRPr="0094323B">
              <w:t xml:space="preserve"> </w:t>
            </w:r>
            <w:proofErr w:type="spellStart"/>
            <w:r w:rsidRPr="0094323B">
              <w:t>numatytas</w:t>
            </w:r>
            <w:proofErr w:type="spellEnd"/>
            <w:r w:rsidRPr="0094323B">
              <w:t xml:space="preserve"> </w:t>
            </w:r>
            <w:proofErr w:type="spellStart"/>
            <w:r w:rsidRPr="0094323B">
              <w:t>ir</w:t>
            </w:r>
            <w:proofErr w:type="spellEnd"/>
            <w:r w:rsidRPr="0094323B">
              <w:t xml:space="preserve"> </w:t>
            </w:r>
            <w:proofErr w:type="spellStart"/>
            <w:r w:rsidRPr="0094323B">
              <w:t>įrengtas</w:t>
            </w:r>
            <w:proofErr w:type="spellEnd"/>
            <w:r w:rsidRPr="0094323B">
              <w:t xml:space="preserve"> </w:t>
            </w:r>
            <w:proofErr w:type="spellStart"/>
            <w:r w:rsidRPr="0094323B">
              <w:t>visų</w:t>
            </w:r>
            <w:proofErr w:type="spellEnd"/>
            <w:r w:rsidRPr="0094323B">
              <w:t xml:space="preserve"> </w:t>
            </w:r>
            <w:proofErr w:type="spellStart"/>
            <w:r w:rsidRPr="0094323B">
              <w:t>durų</w:t>
            </w:r>
            <w:proofErr w:type="spellEnd"/>
            <w:r w:rsidRPr="0094323B">
              <w:t xml:space="preserve"> </w:t>
            </w:r>
            <w:proofErr w:type="spellStart"/>
            <w:r w:rsidRPr="0094323B">
              <w:t>centrinis</w:t>
            </w:r>
            <w:proofErr w:type="spellEnd"/>
            <w:r w:rsidRPr="0094323B">
              <w:t xml:space="preserve"> </w:t>
            </w:r>
            <w:proofErr w:type="spellStart"/>
            <w:r w:rsidRPr="0094323B">
              <w:t>užraktas</w:t>
            </w:r>
            <w:proofErr w:type="spellEnd"/>
            <w:r w:rsidRPr="0094323B">
              <w:t xml:space="preserve"> </w:t>
            </w:r>
            <w:proofErr w:type="spellStart"/>
            <w:r w:rsidRPr="0094323B">
              <w:t>su</w:t>
            </w:r>
            <w:proofErr w:type="spellEnd"/>
            <w:r w:rsidRPr="0094323B">
              <w:t xml:space="preserve"> </w:t>
            </w:r>
            <w:proofErr w:type="spellStart"/>
            <w:r w:rsidRPr="0094323B">
              <w:t>nuotoliniu</w:t>
            </w:r>
            <w:proofErr w:type="spellEnd"/>
            <w:r w:rsidRPr="0094323B">
              <w:t xml:space="preserve"> </w:t>
            </w:r>
            <w:proofErr w:type="spellStart"/>
            <w:r w:rsidRPr="0094323B">
              <w:t>valdymu</w:t>
            </w:r>
            <w:proofErr w:type="spellEnd"/>
            <w:r w:rsidRPr="0094323B">
              <w:t xml:space="preserve">, </w:t>
            </w:r>
            <w:proofErr w:type="spellStart"/>
            <w:r w:rsidRPr="0094323B">
              <w:t>imobilizatoriumi</w:t>
            </w:r>
            <w:proofErr w:type="spellEnd"/>
            <w:r w:rsidRPr="0094323B">
              <w:t xml:space="preserve"> </w:t>
            </w:r>
            <w:proofErr w:type="spellStart"/>
            <w:r w:rsidRPr="0094323B">
              <w:t>ir</w:t>
            </w:r>
            <w:proofErr w:type="spellEnd"/>
            <w:r w:rsidRPr="0094323B">
              <w:t xml:space="preserve"> </w:t>
            </w:r>
            <w:proofErr w:type="spellStart"/>
            <w:r w:rsidRPr="0094323B">
              <w:t>apsaugos</w:t>
            </w:r>
            <w:proofErr w:type="spellEnd"/>
            <w:r w:rsidRPr="0094323B">
              <w:t xml:space="preserve"> </w:t>
            </w:r>
            <w:proofErr w:type="spellStart"/>
            <w:r w:rsidRPr="0094323B">
              <w:t>sistema</w:t>
            </w:r>
            <w:proofErr w:type="spellEnd"/>
            <w:r w:rsidRPr="0094323B">
              <w:t xml:space="preserve">, </w:t>
            </w:r>
            <w:proofErr w:type="spellStart"/>
            <w:r w:rsidRPr="0094323B">
              <w:t>atitinkančia</w:t>
            </w:r>
            <w:proofErr w:type="spellEnd"/>
            <w:r w:rsidRPr="0094323B">
              <w:t xml:space="preserve">, </w:t>
            </w:r>
            <w:proofErr w:type="spellStart"/>
            <w:r w:rsidRPr="0094323B">
              <w:t>apsaugos</w:t>
            </w:r>
            <w:proofErr w:type="spellEnd"/>
            <w:r w:rsidRPr="0094323B">
              <w:t xml:space="preserve"> </w:t>
            </w:r>
            <w:proofErr w:type="spellStart"/>
            <w:r w:rsidRPr="0094323B">
              <w:t>lygį</w:t>
            </w:r>
            <w:proofErr w:type="spellEnd"/>
            <w:r w:rsidRPr="0094323B">
              <w:t xml:space="preserve"> </w:t>
            </w:r>
            <w:proofErr w:type="spellStart"/>
            <w:r w:rsidRPr="0094323B">
              <w:t>pagal</w:t>
            </w:r>
            <w:proofErr w:type="spellEnd"/>
            <w:r w:rsidRPr="0094323B">
              <w:t xml:space="preserve"> „</w:t>
            </w:r>
            <w:proofErr w:type="spellStart"/>
            <w:proofErr w:type="gramStart"/>
            <w:r w:rsidRPr="0094323B">
              <w:t>Kasko</w:t>
            </w:r>
            <w:proofErr w:type="spellEnd"/>
            <w:r w:rsidRPr="0094323B">
              <w:t xml:space="preserve">“ </w:t>
            </w:r>
            <w:proofErr w:type="spellStart"/>
            <w:r w:rsidRPr="0094323B">
              <w:t>draudimo</w:t>
            </w:r>
            <w:proofErr w:type="spellEnd"/>
            <w:proofErr w:type="gramEnd"/>
            <w:r w:rsidRPr="0094323B">
              <w:t xml:space="preserve"> </w:t>
            </w:r>
            <w:proofErr w:type="spellStart"/>
            <w:r w:rsidRPr="0094323B">
              <w:t>reikalavimus</w:t>
            </w:r>
            <w:proofErr w:type="spellEnd"/>
            <w:r w:rsidRPr="0094323B">
              <w:t>.</w:t>
            </w:r>
          </w:p>
        </w:tc>
        <w:tc>
          <w:tcPr>
            <w:tcW w:w="3974" w:type="dxa"/>
          </w:tcPr>
          <w:p w14:paraId="638C57E0" w14:textId="77777777" w:rsidR="0094323B" w:rsidRPr="0094323B" w:rsidRDefault="0094323B" w:rsidP="00E5162D">
            <w:pPr>
              <w:pStyle w:val="TableParagraph"/>
              <w:tabs>
                <w:tab w:val="left" w:pos="1206"/>
                <w:tab w:val="left" w:pos="1372"/>
                <w:tab w:val="left" w:pos="1446"/>
                <w:tab w:val="left" w:pos="1700"/>
              </w:tabs>
              <w:ind w:right="95"/>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6911816B" w14:textId="77777777" w:rsidTr="00E5162D">
        <w:trPr>
          <w:trHeight w:val="694"/>
        </w:trPr>
        <w:tc>
          <w:tcPr>
            <w:tcW w:w="567" w:type="dxa"/>
          </w:tcPr>
          <w:p w14:paraId="115B4E52"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23.</w:t>
            </w:r>
          </w:p>
        </w:tc>
        <w:tc>
          <w:tcPr>
            <w:tcW w:w="2263" w:type="dxa"/>
          </w:tcPr>
          <w:p w14:paraId="76D86D0A" w14:textId="77777777" w:rsidR="0094323B" w:rsidRPr="0094323B" w:rsidRDefault="0094323B" w:rsidP="00E5162D">
            <w:pPr>
              <w:pStyle w:val="TableParagraph"/>
              <w:ind w:left="0"/>
            </w:pPr>
            <w:r w:rsidRPr="0094323B">
              <w:t xml:space="preserve"> </w:t>
            </w:r>
            <w:proofErr w:type="spellStart"/>
            <w:r w:rsidRPr="0094323B">
              <w:t>Parkavimas</w:t>
            </w:r>
            <w:proofErr w:type="spellEnd"/>
          </w:p>
        </w:tc>
        <w:tc>
          <w:tcPr>
            <w:tcW w:w="2835" w:type="dxa"/>
          </w:tcPr>
          <w:p w14:paraId="67DBFCE3" w14:textId="77777777" w:rsidR="0094323B" w:rsidRPr="0094323B" w:rsidRDefault="0094323B" w:rsidP="00E5162D">
            <w:pPr>
              <w:pStyle w:val="TableParagraph"/>
              <w:tabs>
                <w:tab w:val="left" w:pos="1847"/>
              </w:tabs>
              <w:ind w:left="140" w:right="99"/>
              <w:jc w:val="both"/>
            </w:pPr>
            <w:proofErr w:type="spellStart"/>
            <w:r w:rsidRPr="0094323B">
              <w:t>Mikroautobusas</w:t>
            </w:r>
            <w:proofErr w:type="spellEnd"/>
            <w:r w:rsidRPr="0094323B">
              <w:t xml:space="preserve"> </w:t>
            </w:r>
            <w:proofErr w:type="spellStart"/>
            <w:r w:rsidRPr="0094323B">
              <w:t>turi</w:t>
            </w:r>
            <w:proofErr w:type="spellEnd"/>
            <w:r w:rsidRPr="0094323B">
              <w:t xml:space="preserve"> </w:t>
            </w:r>
            <w:proofErr w:type="spellStart"/>
            <w:proofErr w:type="gramStart"/>
            <w:r w:rsidRPr="0094323B">
              <w:t>turėti</w:t>
            </w:r>
            <w:proofErr w:type="spellEnd"/>
            <w:r w:rsidRPr="0094323B">
              <w:t xml:space="preserve">  360</w:t>
            </w:r>
            <w:proofErr w:type="gramEnd"/>
            <w:r w:rsidRPr="0094323B">
              <w:t xml:space="preserve"> </w:t>
            </w:r>
            <w:proofErr w:type="spellStart"/>
            <w:r w:rsidRPr="0094323B">
              <w:t>laipsnių</w:t>
            </w:r>
            <w:proofErr w:type="spellEnd"/>
            <w:r w:rsidRPr="0094323B">
              <w:t xml:space="preserve"> </w:t>
            </w:r>
            <w:proofErr w:type="spellStart"/>
            <w:r w:rsidRPr="0094323B">
              <w:t>parkavimo</w:t>
            </w:r>
            <w:proofErr w:type="spellEnd"/>
            <w:r w:rsidRPr="0094323B">
              <w:t xml:space="preserve"> </w:t>
            </w:r>
            <w:proofErr w:type="spellStart"/>
            <w:r w:rsidRPr="0094323B">
              <w:t>kamerą</w:t>
            </w:r>
            <w:proofErr w:type="spellEnd"/>
            <w:r w:rsidRPr="0094323B">
              <w:t>.</w:t>
            </w:r>
          </w:p>
        </w:tc>
        <w:tc>
          <w:tcPr>
            <w:tcW w:w="3974" w:type="dxa"/>
          </w:tcPr>
          <w:p w14:paraId="7D816BCD" w14:textId="77777777" w:rsidR="0094323B" w:rsidRPr="0094323B" w:rsidRDefault="0094323B" w:rsidP="00E5162D">
            <w:pPr>
              <w:pStyle w:val="TableParagraph"/>
              <w:tabs>
                <w:tab w:val="left" w:pos="1206"/>
                <w:tab w:val="left" w:pos="1372"/>
                <w:tab w:val="left" w:pos="1446"/>
                <w:tab w:val="left" w:pos="1700"/>
              </w:tabs>
              <w:ind w:right="95"/>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6A869F9" w14:textId="77777777" w:rsidTr="00E5162D">
        <w:trPr>
          <w:trHeight w:val="694"/>
        </w:trPr>
        <w:tc>
          <w:tcPr>
            <w:tcW w:w="567" w:type="dxa"/>
          </w:tcPr>
          <w:p w14:paraId="5F9EE014"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24.</w:t>
            </w:r>
          </w:p>
        </w:tc>
        <w:tc>
          <w:tcPr>
            <w:tcW w:w="2263" w:type="dxa"/>
          </w:tcPr>
          <w:p w14:paraId="6D0742EB" w14:textId="77777777" w:rsidR="0094323B" w:rsidRPr="0094323B" w:rsidRDefault="0094323B" w:rsidP="00E5162D">
            <w:pPr>
              <w:pStyle w:val="TableParagraph"/>
              <w:ind w:left="139"/>
            </w:pPr>
            <w:proofErr w:type="spellStart"/>
            <w:r w:rsidRPr="0094323B">
              <w:t>Greičio</w:t>
            </w:r>
            <w:proofErr w:type="spellEnd"/>
            <w:r w:rsidRPr="0094323B">
              <w:t xml:space="preserve"> </w:t>
            </w:r>
            <w:proofErr w:type="spellStart"/>
            <w:r w:rsidRPr="0094323B">
              <w:t>ribojimo</w:t>
            </w:r>
            <w:proofErr w:type="spellEnd"/>
            <w:r w:rsidRPr="0094323B">
              <w:t xml:space="preserve"> </w:t>
            </w:r>
            <w:proofErr w:type="spellStart"/>
            <w:r w:rsidRPr="0094323B">
              <w:t>ženklų</w:t>
            </w:r>
            <w:proofErr w:type="spellEnd"/>
            <w:r w:rsidRPr="0094323B">
              <w:t xml:space="preserve"> </w:t>
            </w:r>
            <w:proofErr w:type="spellStart"/>
            <w:r w:rsidRPr="0094323B">
              <w:t>atpažinimas</w:t>
            </w:r>
            <w:proofErr w:type="spellEnd"/>
          </w:p>
        </w:tc>
        <w:tc>
          <w:tcPr>
            <w:tcW w:w="2835" w:type="dxa"/>
          </w:tcPr>
          <w:p w14:paraId="4A9F218A" w14:textId="77777777" w:rsidR="0094323B" w:rsidRPr="0094323B" w:rsidRDefault="0094323B" w:rsidP="00E5162D">
            <w:pPr>
              <w:pStyle w:val="TableParagraph"/>
              <w:ind w:left="105" w:right="100"/>
            </w:pPr>
            <w:proofErr w:type="spellStart"/>
            <w:r w:rsidRPr="0094323B">
              <w:t>Pageidaujama</w:t>
            </w:r>
            <w:proofErr w:type="spellEnd"/>
            <w:r w:rsidRPr="0094323B">
              <w:t>.</w:t>
            </w:r>
            <w:r w:rsidRPr="0094323B">
              <w:br/>
            </w:r>
            <w:r w:rsidRPr="0094323B">
              <w:br/>
            </w:r>
          </w:p>
        </w:tc>
        <w:tc>
          <w:tcPr>
            <w:tcW w:w="3974" w:type="dxa"/>
          </w:tcPr>
          <w:p w14:paraId="55D681D3" w14:textId="77777777" w:rsidR="0094323B" w:rsidRPr="0094323B" w:rsidRDefault="0094323B" w:rsidP="00E5162D">
            <w:pPr>
              <w:pStyle w:val="TableParagraph"/>
              <w:tabs>
                <w:tab w:val="left" w:pos="1448"/>
              </w:tabs>
              <w:ind w:right="98"/>
              <w:jc w:val="both"/>
              <w:rPr>
                <w:b/>
                <w:bCs/>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p w14:paraId="213F5B90" w14:textId="77777777" w:rsidR="0094323B" w:rsidRPr="0094323B" w:rsidRDefault="0094323B" w:rsidP="00E5162D">
            <w:pPr>
              <w:pStyle w:val="TableParagraph"/>
              <w:tabs>
                <w:tab w:val="left" w:pos="1448"/>
              </w:tabs>
              <w:ind w:right="98"/>
              <w:jc w:val="both"/>
              <w:rPr>
                <w:b/>
                <w:bCs/>
              </w:rPr>
            </w:pPr>
          </w:p>
        </w:tc>
      </w:tr>
      <w:tr w:rsidR="0094323B" w:rsidRPr="0094323B" w14:paraId="364395B5" w14:textId="77777777" w:rsidTr="00E5162D">
        <w:trPr>
          <w:trHeight w:val="694"/>
        </w:trPr>
        <w:tc>
          <w:tcPr>
            <w:tcW w:w="567" w:type="dxa"/>
          </w:tcPr>
          <w:p w14:paraId="55F633F2" w14:textId="77777777" w:rsidR="0094323B" w:rsidRPr="0094323B" w:rsidRDefault="0094323B" w:rsidP="00E5162D">
            <w:pPr>
              <w:pStyle w:val="ListParagraph"/>
              <w:ind w:left="0" w:right="79"/>
              <w:jc w:val="both"/>
              <w:rPr>
                <w:rFonts w:ascii="Times New Roman" w:hAnsi="Times New Roman"/>
                <w:sz w:val="22"/>
                <w:szCs w:val="22"/>
              </w:rPr>
            </w:pPr>
            <w:r w:rsidRPr="0094323B">
              <w:rPr>
                <w:rFonts w:ascii="Times New Roman" w:hAnsi="Times New Roman"/>
                <w:sz w:val="22"/>
                <w:szCs w:val="22"/>
              </w:rPr>
              <w:lastRenderedPageBreak/>
              <w:t xml:space="preserve">  25.</w:t>
            </w:r>
          </w:p>
        </w:tc>
        <w:tc>
          <w:tcPr>
            <w:tcW w:w="2263" w:type="dxa"/>
          </w:tcPr>
          <w:p w14:paraId="6133B77C" w14:textId="77777777" w:rsidR="0094323B" w:rsidRPr="0094323B" w:rsidRDefault="0094323B" w:rsidP="00E5162D">
            <w:pPr>
              <w:pStyle w:val="TableParagraph"/>
            </w:pPr>
            <w:r w:rsidRPr="0094323B">
              <w:t xml:space="preserve">Oro </w:t>
            </w:r>
            <w:proofErr w:type="spellStart"/>
            <w:r w:rsidRPr="0094323B">
              <w:t>pagalvės</w:t>
            </w:r>
            <w:proofErr w:type="spellEnd"/>
          </w:p>
        </w:tc>
        <w:tc>
          <w:tcPr>
            <w:tcW w:w="2835" w:type="dxa"/>
          </w:tcPr>
          <w:p w14:paraId="1812F175" w14:textId="77777777" w:rsidR="0094323B" w:rsidRPr="0094323B" w:rsidRDefault="0094323B" w:rsidP="00E5162D">
            <w:pPr>
              <w:pStyle w:val="TableParagraph"/>
              <w:tabs>
                <w:tab w:val="left" w:pos="1847"/>
              </w:tabs>
              <w:ind w:left="140" w:right="99"/>
              <w:jc w:val="both"/>
              <w:rPr>
                <w:spacing w:val="-1"/>
                <w:lang w:val="pt-PT"/>
              </w:rPr>
            </w:pPr>
            <w:r w:rsidRPr="0094323B">
              <w:rPr>
                <w:lang w:val="pt-PT"/>
              </w:rPr>
              <w:t>Numatytos ir gamintojo įrengtos ne mažiau nei 6-ios</w:t>
            </w:r>
          </w:p>
        </w:tc>
        <w:tc>
          <w:tcPr>
            <w:tcW w:w="3974" w:type="dxa"/>
          </w:tcPr>
          <w:p w14:paraId="29C5CE14"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Siūloma parametro reikšmė: _________.</w:t>
            </w:r>
          </w:p>
          <w:p w14:paraId="247F8E10"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_________.(</w:t>
            </w:r>
            <w:r w:rsidRPr="0094323B">
              <w:rPr>
                <w:rFonts w:ascii="Times New Roman" w:hAnsi="Times New Roman"/>
                <w:b/>
                <w:bCs/>
                <w:i/>
                <w:iCs/>
                <w:lang w:val="lt-LT"/>
              </w:rPr>
              <w:t xml:space="preserve"> nurodyti)</w:t>
            </w:r>
          </w:p>
          <w:p w14:paraId="4C79C983" w14:textId="77777777" w:rsidR="0094323B" w:rsidRPr="0094323B" w:rsidRDefault="0094323B" w:rsidP="00E5162D">
            <w:pPr>
              <w:rPr>
                <w:rFonts w:ascii="Times New Roman" w:hAnsi="Times New Roman"/>
                <w:lang w:val="lt-LT"/>
              </w:rPr>
            </w:pPr>
          </w:p>
          <w:p w14:paraId="77348E4A" w14:textId="77777777" w:rsidR="0094323B" w:rsidRPr="0094323B" w:rsidRDefault="0094323B" w:rsidP="00E5162D">
            <w:pPr>
              <w:pStyle w:val="TableParagraph"/>
              <w:tabs>
                <w:tab w:val="left" w:pos="1206"/>
                <w:tab w:val="left" w:pos="1372"/>
                <w:tab w:val="left" w:pos="1446"/>
                <w:tab w:val="left" w:pos="1700"/>
              </w:tabs>
              <w:ind w:right="95"/>
            </w:pPr>
          </w:p>
        </w:tc>
      </w:tr>
      <w:tr w:rsidR="0094323B" w:rsidRPr="0094323B" w14:paraId="5212A6EE" w14:textId="77777777" w:rsidTr="00E5162D">
        <w:trPr>
          <w:trHeight w:val="694"/>
        </w:trPr>
        <w:tc>
          <w:tcPr>
            <w:tcW w:w="567" w:type="dxa"/>
          </w:tcPr>
          <w:p w14:paraId="59D31F16"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26.</w:t>
            </w:r>
          </w:p>
        </w:tc>
        <w:tc>
          <w:tcPr>
            <w:tcW w:w="2263" w:type="dxa"/>
          </w:tcPr>
          <w:p w14:paraId="135C8322" w14:textId="77777777" w:rsidR="0094323B" w:rsidRPr="0094323B" w:rsidRDefault="0094323B" w:rsidP="00E5162D">
            <w:pPr>
              <w:pStyle w:val="TableParagraph"/>
            </w:pPr>
            <w:proofErr w:type="spellStart"/>
            <w:r w:rsidRPr="0094323B">
              <w:t>Elektroninė</w:t>
            </w:r>
            <w:proofErr w:type="spellEnd"/>
            <w:r w:rsidRPr="0094323B">
              <w:t xml:space="preserve"> </w:t>
            </w:r>
            <w:proofErr w:type="spellStart"/>
            <w:r w:rsidRPr="0094323B">
              <w:t>stabilizavimo</w:t>
            </w:r>
            <w:proofErr w:type="spellEnd"/>
            <w:r w:rsidRPr="0094323B">
              <w:t xml:space="preserve"> </w:t>
            </w:r>
            <w:proofErr w:type="spellStart"/>
            <w:r w:rsidRPr="0094323B">
              <w:t>kontrolė</w:t>
            </w:r>
            <w:proofErr w:type="spellEnd"/>
            <w:r w:rsidRPr="0094323B">
              <w:t xml:space="preserve"> </w:t>
            </w:r>
          </w:p>
        </w:tc>
        <w:tc>
          <w:tcPr>
            <w:tcW w:w="2835" w:type="dxa"/>
          </w:tcPr>
          <w:p w14:paraId="5F1F77A8"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r w:rsidRPr="0094323B">
              <w:t>.</w:t>
            </w:r>
          </w:p>
        </w:tc>
        <w:tc>
          <w:tcPr>
            <w:tcW w:w="3974" w:type="dxa"/>
          </w:tcPr>
          <w:p w14:paraId="553E4CBC" w14:textId="77777777" w:rsidR="0094323B" w:rsidRPr="0094323B" w:rsidRDefault="0094323B" w:rsidP="00E5162D">
            <w:pPr>
              <w:pStyle w:val="TableParagraph"/>
              <w:ind w:left="140"/>
              <w:rPr>
                <w:b/>
                <w:bCs/>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38087D6C" w14:textId="77777777" w:rsidTr="00E5162D">
        <w:trPr>
          <w:trHeight w:val="411"/>
        </w:trPr>
        <w:tc>
          <w:tcPr>
            <w:tcW w:w="567" w:type="dxa"/>
          </w:tcPr>
          <w:p w14:paraId="309AE21C"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27.</w:t>
            </w:r>
          </w:p>
        </w:tc>
        <w:tc>
          <w:tcPr>
            <w:tcW w:w="2263" w:type="dxa"/>
          </w:tcPr>
          <w:p w14:paraId="40E12A5B" w14:textId="77777777" w:rsidR="0094323B" w:rsidRPr="0094323B" w:rsidRDefault="0094323B" w:rsidP="00E5162D">
            <w:pPr>
              <w:pStyle w:val="TableParagraph"/>
            </w:pPr>
            <w:proofErr w:type="spellStart"/>
            <w:r w:rsidRPr="0094323B">
              <w:t>Stabdžių</w:t>
            </w:r>
            <w:proofErr w:type="spellEnd"/>
            <w:r w:rsidRPr="0094323B">
              <w:t xml:space="preserve"> </w:t>
            </w:r>
            <w:proofErr w:type="spellStart"/>
            <w:r w:rsidRPr="0094323B">
              <w:t>antiblokavimo</w:t>
            </w:r>
            <w:proofErr w:type="spellEnd"/>
            <w:r w:rsidRPr="0094323B">
              <w:t xml:space="preserve"> </w:t>
            </w:r>
            <w:proofErr w:type="spellStart"/>
            <w:r w:rsidRPr="0094323B">
              <w:t>sistema</w:t>
            </w:r>
            <w:proofErr w:type="spellEnd"/>
            <w:r w:rsidRPr="0094323B">
              <w:t xml:space="preserve"> (ABS)</w:t>
            </w:r>
          </w:p>
        </w:tc>
        <w:tc>
          <w:tcPr>
            <w:tcW w:w="2835" w:type="dxa"/>
          </w:tcPr>
          <w:p w14:paraId="1922CB43"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r w:rsidRPr="0094323B">
              <w:t>.</w:t>
            </w:r>
          </w:p>
        </w:tc>
        <w:tc>
          <w:tcPr>
            <w:tcW w:w="3974" w:type="dxa"/>
          </w:tcPr>
          <w:p w14:paraId="66DC99E3" w14:textId="77777777" w:rsidR="0094323B" w:rsidRPr="0094323B" w:rsidRDefault="0094323B" w:rsidP="00E5162D">
            <w:pPr>
              <w:pStyle w:val="TableParagraph"/>
              <w:tabs>
                <w:tab w:val="left" w:pos="666"/>
                <w:tab w:val="left" w:pos="1041"/>
                <w:tab w:val="left" w:pos="1074"/>
                <w:tab w:val="left" w:pos="1186"/>
                <w:tab w:val="left" w:pos="1317"/>
                <w:tab w:val="left" w:pos="1813"/>
                <w:tab w:val="left" w:pos="1912"/>
              </w:tabs>
              <w:ind w:left="140" w:right="108"/>
              <w:rPr>
                <w:b/>
                <w:bCs/>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4CCD44BC" w14:textId="77777777" w:rsidTr="00E5162D">
        <w:trPr>
          <w:trHeight w:val="355"/>
        </w:trPr>
        <w:tc>
          <w:tcPr>
            <w:tcW w:w="567" w:type="dxa"/>
          </w:tcPr>
          <w:p w14:paraId="38C0578D"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28.</w:t>
            </w:r>
          </w:p>
        </w:tc>
        <w:tc>
          <w:tcPr>
            <w:tcW w:w="2263" w:type="dxa"/>
          </w:tcPr>
          <w:p w14:paraId="45EB825B" w14:textId="77777777" w:rsidR="0094323B" w:rsidRPr="0094323B" w:rsidRDefault="0094323B" w:rsidP="00E5162D">
            <w:pPr>
              <w:pStyle w:val="TableParagraph"/>
            </w:pPr>
            <w:proofErr w:type="spellStart"/>
            <w:r w:rsidRPr="0094323B">
              <w:t>Antipraslydimo</w:t>
            </w:r>
            <w:proofErr w:type="spellEnd"/>
            <w:r w:rsidRPr="0094323B">
              <w:t xml:space="preserve"> </w:t>
            </w:r>
            <w:proofErr w:type="spellStart"/>
            <w:r w:rsidRPr="0094323B">
              <w:t>sistema</w:t>
            </w:r>
            <w:proofErr w:type="spellEnd"/>
            <w:r w:rsidRPr="0094323B">
              <w:t xml:space="preserve"> (ASR)</w:t>
            </w:r>
          </w:p>
        </w:tc>
        <w:tc>
          <w:tcPr>
            <w:tcW w:w="2835" w:type="dxa"/>
          </w:tcPr>
          <w:p w14:paraId="76F4B77E"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r w:rsidRPr="0094323B">
              <w:t>.</w:t>
            </w:r>
          </w:p>
        </w:tc>
        <w:tc>
          <w:tcPr>
            <w:tcW w:w="3974" w:type="dxa"/>
          </w:tcPr>
          <w:p w14:paraId="25306632" w14:textId="77777777" w:rsidR="0094323B" w:rsidRPr="0094323B" w:rsidRDefault="0094323B" w:rsidP="00E5162D">
            <w:pPr>
              <w:pStyle w:val="TableParagraph"/>
              <w:tabs>
                <w:tab w:val="left" w:pos="1206"/>
                <w:tab w:val="left" w:pos="1372"/>
                <w:tab w:val="left" w:pos="1446"/>
                <w:tab w:val="left" w:pos="1700"/>
              </w:tabs>
              <w:ind w:left="140" w:right="95"/>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41047F5D" w14:textId="77777777" w:rsidTr="00E5162D">
        <w:trPr>
          <w:trHeight w:val="56"/>
        </w:trPr>
        <w:tc>
          <w:tcPr>
            <w:tcW w:w="567" w:type="dxa"/>
          </w:tcPr>
          <w:p w14:paraId="79D2BF74"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29.</w:t>
            </w:r>
          </w:p>
        </w:tc>
        <w:tc>
          <w:tcPr>
            <w:tcW w:w="2263" w:type="dxa"/>
          </w:tcPr>
          <w:p w14:paraId="2507B935" w14:textId="77777777" w:rsidR="0094323B" w:rsidRPr="0094323B" w:rsidRDefault="0094323B" w:rsidP="00E5162D">
            <w:pPr>
              <w:pStyle w:val="TableParagraph"/>
              <w:rPr>
                <w:lang w:val="pt-PT"/>
              </w:rPr>
            </w:pPr>
            <w:r w:rsidRPr="0094323B">
              <w:rPr>
                <w:lang w:val="pt-PT"/>
              </w:rPr>
              <w:t>Pagalbinė atbulinės eigos stabdymo sistema</w:t>
            </w:r>
          </w:p>
        </w:tc>
        <w:tc>
          <w:tcPr>
            <w:tcW w:w="2835" w:type="dxa"/>
          </w:tcPr>
          <w:p w14:paraId="3458E7AB"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p>
        </w:tc>
        <w:tc>
          <w:tcPr>
            <w:tcW w:w="3974" w:type="dxa"/>
          </w:tcPr>
          <w:p w14:paraId="51BC548D" w14:textId="77777777" w:rsidR="0094323B" w:rsidRPr="0094323B" w:rsidRDefault="0094323B" w:rsidP="00E5162D">
            <w:pPr>
              <w:pStyle w:val="TableParagraph"/>
              <w:tabs>
                <w:tab w:val="left" w:pos="1206"/>
                <w:tab w:val="left" w:pos="1372"/>
                <w:tab w:val="left" w:pos="1446"/>
                <w:tab w:val="left" w:pos="1700"/>
              </w:tabs>
              <w:ind w:right="95"/>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5C23716D" w14:textId="77777777" w:rsidTr="00E5162D">
        <w:trPr>
          <w:trHeight w:val="136"/>
        </w:trPr>
        <w:tc>
          <w:tcPr>
            <w:tcW w:w="567" w:type="dxa"/>
          </w:tcPr>
          <w:p w14:paraId="6496D9F7"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30.</w:t>
            </w:r>
          </w:p>
        </w:tc>
        <w:tc>
          <w:tcPr>
            <w:tcW w:w="2263" w:type="dxa"/>
          </w:tcPr>
          <w:p w14:paraId="0A34C801" w14:textId="77777777" w:rsidR="0094323B" w:rsidRPr="0094323B" w:rsidRDefault="0094323B" w:rsidP="00E5162D">
            <w:pPr>
              <w:pStyle w:val="TableParagraph"/>
            </w:pPr>
            <w:r w:rsidRPr="0094323B">
              <w:t>„</w:t>
            </w:r>
            <w:proofErr w:type="spellStart"/>
            <w:proofErr w:type="gramStart"/>
            <w:r w:rsidRPr="0094323B">
              <w:t>Aklosios</w:t>
            </w:r>
            <w:proofErr w:type="spellEnd"/>
            <w:r w:rsidRPr="0094323B">
              <w:t xml:space="preserve">“ </w:t>
            </w:r>
            <w:proofErr w:type="spellStart"/>
            <w:r w:rsidRPr="0094323B">
              <w:t>zonos</w:t>
            </w:r>
            <w:proofErr w:type="spellEnd"/>
            <w:proofErr w:type="gramEnd"/>
            <w:r w:rsidRPr="0094323B">
              <w:t xml:space="preserve"> </w:t>
            </w:r>
            <w:proofErr w:type="spellStart"/>
            <w:r w:rsidRPr="0094323B">
              <w:t>informavimo</w:t>
            </w:r>
            <w:proofErr w:type="spellEnd"/>
            <w:r w:rsidRPr="0094323B">
              <w:t xml:space="preserve"> </w:t>
            </w:r>
            <w:proofErr w:type="spellStart"/>
            <w:r w:rsidRPr="0094323B">
              <w:t>sistema</w:t>
            </w:r>
            <w:proofErr w:type="spellEnd"/>
          </w:p>
          <w:p w14:paraId="25E977BA" w14:textId="77777777" w:rsidR="0094323B" w:rsidRPr="0094323B" w:rsidRDefault="0094323B" w:rsidP="00E5162D">
            <w:pPr>
              <w:pStyle w:val="TableParagraph"/>
            </w:pPr>
          </w:p>
        </w:tc>
        <w:tc>
          <w:tcPr>
            <w:tcW w:w="2835" w:type="dxa"/>
          </w:tcPr>
          <w:p w14:paraId="08A2D83D"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r w:rsidRPr="0094323B">
              <w:t>.</w:t>
            </w:r>
          </w:p>
        </w:tc>
        <w:tc>
          <w:tcPr>
            <w:tcW w:w="3974" w:type="dxa"/>
          </w:tcPr>
          <w:p w14:paraId="6A4E6271" w14:textId="77777777" w:rsidR="0094323B" w:rsidRPr="0094323B" w:rsidRDefault="0094323B" w:rsidP="00E5162D">
            <w:pPr>
              <w:pStyle w:val="TableParagraph"/>
              <w:tabs>
                <w:tab w:val="left" w:pos="1206"/>
                <w:tab w:val="left" w:pos="1372"/>
                <w:tab w:val="left" w:pos="1446"/>
                <w:tab w:val="left" w:pos="1700"/>
              </w:tabs>
              <w:ind w:right="95"/>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F34A602" w14:textId="77777777" w:rsidTr="00E5162D">
        <w:trPr>
          <w:trHeight w:val="141"/>
        </w:trPr>
        <w:tc>
          <w:tcPr>
            <w:tcW w:w="567" w:type="dxa"/>
          </w:tcPr>
          <w:p w14:paraId="56C33D69"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31.</w:t>
            </w:r>
          </w:p>
        </w:tc>
        <w:tc>
          <w:tcPr>
            <w:tcW w:w="2263" w:type="dxa"/>
            <w:vMerge w:val="restart"/>
          </w:tcPr>
          <w:p w14:paraId="1B17C4AE" w14:textId="77777777" w:rsidR="0094323B" w:rsidRPr="0094323B" w:rsidRDefault="0094323B" w:rsidP="00E5162D">
            <w:pPr>
              <w:pStyle w:val="TableParagraph"/>
              <w:rPr>
                <w:lang w:val="pt-PT"/>
              </w:rPr>
            </w:pPr>
            <w:r w:rsidRPr="0094323B">
              <w:rPr>
                <w:lang w:val="pt-PT"/>
              </w:rPr>
              <w:t xml:space="preserve">Adaptyvioji pastovaus greičio palaikymo sistema </w:t>
            </w:r>
          </w:p>
        </w:tc>
        <w:tc>
          <w:tcPr>
            <w:tcW w:w="2835" w:type="dxa"/>
          </w:tcPr>
          <w:p w14:paraId="79E11163"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r w:rsidRPr="0094323B">
              <w:t>.</w:t>
            </w:r>
          </w:p>
        </w:tc>
        <w:tc>
          <w:tcPr>
            <w:tcW w:w="3974" w:type="dxa"/>
          </w:tcPr>
          <w:p w14:paraId="4A64FC6C" w14:textId="77777777" w:rsidR="0094323B" w:rsidRPr="0094323B" w:rsidRDefault="0094323B" w:rsidP="00E5162D">
            <w:pPr>
              <w:pStyle w:val="TableParagraph"/>
              <w:tabs>
                <w:tab w:val="left" w:pos="1206"/>
                <w:tab w:val="left" w:pos="1372"/>
                <w:tab w:val="left" w:pos="1446"/>
                <w:tab w:val="left" w:pos="1700"/>
              </w:tabs>
              <w:ind w:right="95"/>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7B97EDA8" w14:textId="77777777" w:rsidTr="00E5162D">
        <w:trPr>
          <w:trHeight w:val="141"/>
        </w:trPr>
        <w:tc>
          <w:tcPr>
            <w:tcW w:w="567" w:type="dxa"/>
          </w:tcPr>
          <w:p w14:paraId="41D16E59" w14:textId="77777777" w:rsidR="0094323B" w:rsidRPr="0094323B" w:rsidRDefault="0094323B" w:rsidP="00E5162D">
            <w:pPr>
              <w:jc w:val="center"/>
              <w:rPr>
                <w:rFonts w:ascii="Times New Roman" w:hAnsi="Times New Roman"/>
                <w:lang w:val="lt-LT"/>
              </w:rPr>
            </w:pPr>
          </w:p>
        </w:tc>
        <w:tc>
          <w:tcPr>
            <w:tcW w:w="2263" w:type="dxa"/>
            <w:vMerge/>
          </w:tcPr>
          <w:p w14:paraId="1A831B16" w14:textId="77777777" w:rsidR="0094323B" w:rsidRPr="0094323B" w:rsidRDefault="0094323B" w:rsidP="00E5162D">
            <w:pPr>
              <w:rPr>
                <w:rFonts w:ascii="Times New Roman" w:hAnsi="Times New Roman"/>
                <w:lang w:val="lt-LT"/>
              </w:rPr>
            </w:pPr>
          </w:p>
        </w:tc>
        <w:tc>
          <w:tcPr>
            <w:tcW w:w="2835" w:type="dxa"/>
          </w:tcPr>
          <w:p w14:paraId="32B2CACC" w14:textId="77777777" w:rsidR="0094323B" w:rsidRPr="0094323B" w:rsidRDefault="0094323B" w:rsidP="00E5162D">
            <w:pPr>
              <w:pStyle w:val="TableParagraph"/>
              <w:rPr>
                <w:lang w:val="lt-LT"/>
              </w:rPr>
            </w:pPr>
            <w:r w:rsidRPr="0094323B">
              <w:rPr>
                <w:lang w:val="lt-LT"/>
              </w:rPr>
              <w:t>Pageidaujama adaptyvioji pastovaus greičio palaikymo sistema su ,,STOP &amp; GO” arba išmaniąją greičio palaikymo funkcija</w:t>
            </w:r>
          </w:p>
          <w:p w14:paraId="101AC99B" w14:textId="77777777" w:rsidR="0094323B" w:rsidRPr="0094323B" w:rsidRDefault="0094323B" w:rsidP="00E5162D">
            <w:pPr>
              <w:pStyle w:val="TableParagraph"/>
              <w:rPr>
                <w:b/>
                <w:bCs/>
                <w:lang w:val="lt-LT"/>
              </w:rPr>
            </w:pPr>
          </w:p>
        </w:tc>
        <w:tc>
          <w:tcPr>
            <w:tcW w:w="3974" w:type="dxa"/>
          </w:tcPr>
          <w:p w14:paraId="6EB4FC73" w14:textId="77777777" w:rsidR="0094323B" w:rsidRPr="0094323B" w:rsidRDefault="0094323B" w:rsidP="00E5162D">
            <w:pPr>
              <w:pStyle w:val="TableParagraph"/>
              <w:tabs>
                <w:tab w:val="left" w:pos="1448"/>
              </w:tabs>
              <w:ind w:right="98"/>
              <w:jc w:val="both"/>
              <w:rPr>
                <w:b/>
                <w:bCs/>
                <w:lang w:val="lt-LT"/>
              </w:rPr>
            </w:pPr>
          </w:p>
          <w:p w14:paraId="3045AA02" w14:textId="77777777" w:rsidR="0094323B" w:rsidRPr="0094323B" w:rsidRDefault="0094323B" w:rsidP="00E5162D">
            <w:pPr>
              <w:ind w:left="136" w:right="102" w:firstLine="2"/>
              <w:rPr>
                <w:rFonts w:ascii="Times New Roman" w:hAnsi="Times New Roman"/>
                <w:i/>
                <w:iCs/>
                <w:lang w:val="lt-LT"/>
              </w:rPr>
            </w:pPr>
            <w:r w:rsidRPr="0094323B">
              <w:rPr>
                <w:rFonts w:ascii="Times New Roman" w:hAnsi="Times New Roman"/>
                <w:i/>
                <w:iCs/>
                <w:lang w:val="lt-LT"/>
              </w:rPr>
              <w:t>Įrodymui pateikto dokumento pavadinimas –  ______ ir psl. Nr. _______arba nuoroda – ________.</w:t>
            </w:r>
          </w:p>
        </w:tc>
      </w:tr>
      <w:tr w:rsidR="0094323B" w:rsidRPr="0094323B" w14:paraId="48B847A6" w14:textId="77777777" w:rsidTr="00E5162D">
        <w:trPr>
          <w:trHeight w:val="141"/>
        </w:trPr>
        <w:tc>
          <w:tcPr>
            <w:tcW w:w="567" w:type="dxa"/>
          </w:tcPr>
          <w:p w14:paraId="0E854B8F" w14:textId="77777777" w:rsidR="0094323B" w:rsidRPr="0094323B" w:rsidRDefault="0094323B" w:rsidP="00E5162D">
            <w:pPr>
              <w:jc w:val="center"/>
              <w:rPr>
                <w:rFonts w:ascii="Times New Roman" w:hAnsi="Times New Roman"/>
                <w:lang w:val="lt-LT"/>
              </w:rPr>
            </w:pPr>
            <w:r w:rsidRPr="0094323B">
              <w:rPr>
                <w:rFonts w:ascii="Times New Roman" w:hAnsi="Times New Roman"/>
                <w:lang w:val="lt-LT"/>
              </w:rPr>
              <w:t>32.</w:t>
            </w:r>
          </w:p>
        </w:tc>
        <w:tc>
          <w:tcPr>
            <w:tcW w:w="2263" w:type="dxa"/>
          </w:tcPr>
          <w:p w14:paraId="2AB05470" w14:textId="77777777" w:rsidR="0094323B" w:rsidRPr="0094323B" w:rsidRDefault="0094323B" w:rsidP="00E5162D">
            <w:pPr>
              <w:pStyle w:val="BodyText"/>
              <w:spacing w:before="24" w:line="268" w:lineRule="auto"/>
              <w:ind w:left="198"/>
              <w:rPr>
                <w:rFonts w:ascii="Times New Roman" w:hAnsi="Times New Roman"/>
                <w:sz w:val="22"/>
                <w:szCs w:val="22"/>
                <w:lang w:val="lt-LT"/>
              </w:rPr>
            </w:pPr>
            <w:r w:rsidRPr="0094323B">
              <w:rPr>
                <w:rFonts w:ascii="Times New Roman" w:hAnsi="Times New Roman"/>
                <w:spacing w:val="-4"/>
                <w:sz w:val="22"/>
                <w:szCs w:val="22"/>
                <w:lang w:val="lt-LT"/>
              </w:rPr>
              <w:t>Susidūrimo</w:t>
            </w:r>
            <w:r w:rsidRPr="0094323B">
              <w:rPr>
                <w:rFonts w:ascii="Times New Roman" w:hAnsi="Times New Roman"/>
                <w:spacing w:val="-10"/>
                <w:sz w:val="22"/>
                <w:szCs w:val="22"/>
                <w:lang w:val="lt-LT"/>
              </w:rPr>
              <w:t xml:space="preserve"> </w:t>
            </w:r>
            <w:r w:rsidRPr="0094323B">
              <w:rPr>
                <w:rFonts w:ascii="Times New Roman" w:hAnsi="Times New Roman"/>
                <w:spacing w:val="-4"/>
                <w:sz w:val="22"/>
                <w:szCs w:val="22"/>
                <w:lang w:val="lt-LT"/>
              </w:rPr>
              <w:t>švelninimo/mažinimo</w:t>
            </w:r>
            <w:r w:rsidRPr="0094323B">
              <w:rPr>
                <w:rFonts w:ascii="Times New Roman" w:hAnsi="Times New Roman"/>
                <w:spacing w:val="-10"/>
                <w:sz w:val="22"/>
                <w:szCs w:val="22"/>
                <w:lang w:val="lt-LT"/>
              </w:rPr>
              <w:t xml:space="preserve"> </w:t>
            </w:r>
            <w:r w:rsidRPr="0094323B">
              <w:rPr>
                <w:rFonts w:ascii="Times New Roman" w:hAnsi="Times New Roman"/>
                <w:spacing w:val="-4"/>
                <w:sz w:val="22"/>
                <w:szCs w:val="22"/>
                <w:lang w:val="lt-LT"/>
              </w:rPr>
              <w:t>sistema</w:t>
            </w:r>
            <w:r w:rsidRPr="0094323B">
              <w:rPr>
                <w:rFonts w:ascii="Times New Roman" w:hAnsi="Times New Roman"/>
                <w:spacing w:val="-9"/>
                <w:sz w:val="22"/>
                <w:szCs w:val="22"/>
                <w:lang w:val="lt-LT"/>
              </w:rPr>
              <w:t xml:space="preserve"> </w:t>
            </w:r>
            <w:r w:rsidRPr="0094323B">
              <w:rPr>
                <w:rFonts w:ascii="Times New Roman" w:hAnsi="Times New Roman"/>
                <w:spacing w:val="-4"/>
                <w:sz w:val="22"/>
                <w:szCs w:val="22"/>
                <w:lang w:val="lt-LT"/>
              </w:rPr>
              <w:t>(pėsčiųjų</w:t>
            </w:r>
            <w:r w:rsidRPr="0094323B">
              <w:rPr>
                <w:rFonts w:ascii="Times New Roman" w:hAnsi="Times New Roman"/>
                <w:spacing w:val="-10"/>
                <w:sz w:val="22"/>
                <w:szCs w:val="22"/>
                <w:lang w:val="lt-LT"/>
              </w:rPr>
              <w:t xml:space="preserve"> </w:t>
            </w:r>
            <w:r w:rsidRPr="0094323B">
              <w:rPr>
                <w:rFonts w:ascii="Times New Roman" w:hAnsi="Times New Roman"/>
                <w:spacing w:val="-4"/>
                <w:sz w:val="22"/>
                <w:szCs w:val="22"/>
                <w:lang w:val="lt-LT"/>
              </w:rPr>
              <w:t xml:space="preserve">ir </w:t>
            </w:r>
            <w:r w:rsidRPr="0094323B">
              <w:rPr>
                <w:rFonts w:ascii="Times New Roman" w:hAnsi="Times New Roman"/>
                <w:sz w:val="22"/>
                <w:szCs w:val="22"/>
                <w:lang w:val="lt-LT"/>
              </w:rPr>
              <w:t>dviratininkų</w:t>
            </w:r>
            <w:r w:rsidRPr="0094323B">
              <w:rPr>
                <w:rFonts w:ascii="Times New Roman" w:hAnsi="Times New Roman"/>
                <w:spacing w:val="-4"/>
                <w:sz w:val="22"/>
                <w:szCs w:val="22"/>
                <w:lang w:val="lt-LT"/>
              </w:rPr>
              <w:t xml:space="preserve"> </w:t>
            </w:r>
            <w:r w:rsidRPr="0094323B">
              <w:rPr>
                <w:rFonts w:ascii="Times New Roman" w:hAnsi="Times New Roman"/>
                <w:sz w:val="22"/>
                <w:szCs w:val="22"/>
                <w:lang w:val="lt-LT"/>
              </w:rPr>
              <w:t>atpažinimas)</w:t>
            </w:r>
          </w:p>
          <w:p w14:paraId="49A41BF6" w14:textId="77777777" w:rsidR="0094323B" w:rsidRPr="0094323B" w:rsidRDefault="0094323B" w:rsidP="00E5162D">
            <w:pPr>
              <w:rPr>
                <w:rFonts w:ascii="Times New Roman" w:hAnsi="Times New Roman"/>
                <w:lang w:val="lt-LT"/>
              </w:rPr>
            </w:pPr>
          </w:p>
        </w:tc>
        <w:tc>
          <w:tcPr>
            <w:tcW w:w="2835" w:type="dxa"/>
          </w:tcPr>
          <w:p w14:paraId="37D18CF3" w14:textId="77777777" w:rsidR="0094323B" w:rsidRPr="0094323B" w:rsidRDefault="0094323B" w:rsidP="00E5162D">
            <w:pPr>
              <w:pStyle w:val="TableParagraph"/>
            </w:pPr>
            <w:r w:rsidRPr="0094323B">
              <w:t xml:space="preserve">Turi </w:t>
            </w:r>
            <w:proofErr w:type="spellStart"/>
            <w:r w:rsidRPr="0094323B">
              <w:t>būti</w:t>
            </w:r>
            <w:proofErr w:type="spellEnd"/>
            <w:r w:rsidRPr="0094323B">
              <w:t>.</w:t>
            </w:r>
          </w:p>
        </w:tc>
        <w:tc>
          <w:tcPr>
            <w:tcW w:w="3974" w:type="dxa"/>
          </w:tcPr>
          <w:p w14:paraId="7D192548" w14:textId="77777777" w:rsidR="0094323B" w:rsidRPr="0094323B" w:rsidRDefault="0094323B" w:rsidP="00E5162D">
            <w:pPr>
              <w:pStyle w:val="TableParagraph"/>
              <w:tabs>
                <w:tab w:val="left" w:pos="1448"/>
              </w:tabs>
              <w:ind w:right="98"/>
              <w:jc w:val="both"/>
              <w:rPr>
                <w:b/>
                <w:bCs/>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2D10CA0D" w14:textId="77777777" w:rsidTr="00E5162D">
        <w:trPr>
          <w:trHeight w:val="137"/>
        </w:trPr>
        <w:tc>
          <w:tcPr>
            <w:tcW w:w="9639" w:type="dxa"/>
            <w:gridSpan w:val="4"/>
            <w:shd w:val="clear" w:color="auto" w:fill="E7E6E6" w:themeFill="background2"/>
            <w:vAlign w:val="center"/>
          </w:tcPr>
          <w:p w14:paraId="60A174F5" w14:textId="77777777" w:rsidR="0094323B" w:rsidRPr="0094323B" w:rsidRDefault="0094323B" w:rsidP="00E5162D">
            <w:pPr>
              <w:pStyle w:val="TableParagraph"/>
              <w:tabs>
                <w:tab w:val="left" w:pos="1206"/>
                <w:tab w:val="left" w:pos="1372"/>
                <w:tab w:val="left" w:pos="1446"/>
                <w:tab w:val="left" w:pos="1700"/>
              </w:tabs>
              <w:ind w:right="95"/>
              <w:rPr>
                <w:b/>
                <w:bCs/>
              </w:rPr>
            </w:pPr>
            <w:proofErr w:type="spellStart"/>
            <w:r w:rsidRPr="0094323B">
              <w:rPr>
                <w:b/>
                <w:bCs/>
              </w:rPr>
              <w:t>Mikroautobuso</w:t>
            </w:r>
            <w:proofErr w:type="spellEnd"/>
            <w:r w:rsidRPr="0094323B">
              <w:rPr>
                <w:b/>
                <w:bCs/>
              </w:rPr>
              <w:t xml:space="preserve"> </w:t>
            </w:r>
            <w:proofErr w:type="spellStart"/>
            <w:r w:rsidRPr="0094323B">
              <w:rPr>
                <w:b/>
                <w:bCs/>
              </w:rPr>
              <w:t>vidaus</w:t>
            </w:r>
            <w:proofErr w:type="spellEnd"/>
            <w:r w:rsidRPr="0094323B">
              <w:rPr>
                <w:b/>
                <w:bCs/>
              </w:rPr>
              <w:t xml:space="preserve"> </w:t>
            </w:r>
            <w:proofErr w:type="spellStart"/>
            <w:r w:rsidRPr="0094323B">
              <w:rPr>
                <w:b/>
                <w:bCs/>
              </w:rPr>
              <w:t>įranga</w:t>
            </w:r>
            <w:proofErr w:type="spellEnd"/>
            <w:r w:rsidRPr="0094323B">
              <w:rPr>
                <w:b/>
                <w:bCs/>
              </w:rPr>
              <w:t>:</w:t>
            </w:r>
          </w:p>
        </w:tc>
      </w:tr>
      <w:tr w:rsidR="0094323B" w:rsidRPr="0094323B" w14:paraId="267DF77F" w14:textId="77777777" w:rsidTr="00E5162D">
        <w:trPr>
          <w:trHeight w:val="566"/>
        </w:trPr>
        <w:tc>
          <w:tcPr>
            <w:tcW w:w="567" w:type="dxa"/>
          </w:tcPr>
          <w:p w14:paraId="78240F8A"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33.</w:t>
            </w:r>
          </w:p>
        </w:tc>
        <w:tc>
          <w:tcPr>
            <w:tcW w:w="2263" w:type="dxa"/>
          </w:tcPr>
          <w:p w14:paraId="1A751187" w14:textId="77777777" w:rsidR="0094323B" w:rsidRPr="0094323B" w:rsidRDefault="0094323B" w:rsidP="00E5162D">
            <w:pPr>
              <w:pStyle w:val="TableParagraph"/>
            </w:pPr>
            <w:proofErr w:type="spellStart"/>
            <w:r w:rsidRPr="0094323B">
              <w:t>Daugiafunkcinis</w:t>
            </w:r>
            <w:proofErr w:type="spellEnd"/>
            <w:r w:rsidRPr="0094323B">
              <w:t xml:space="preserve"> </w:t>
            </w:r>
            <w:proofErr w:type="spellStart"/>
            <w:r w:rsidRPr="0094323B">
              <w:t>vairas</w:t>
            </w:r>
            <w:proofErr w:type="spellEnd"/>
          </w:p>
        </w:tc>
        <w:tc>
          <w:tcPr>
            <w:tcW w:w="2835" w:type="dxa"/>
          </w:tcPr>
          <w:p w14:paraId="182E2D34"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p>
        </w:tc>
        <w:tc>
          <w:tcPr>
            <w:tcW w:w="3974" w:type="dxa"/>
          </w:tcPr>
          <w:p w14:paraId="3E88F078" w14:textId="77777777" w:rsidR="0094323B" w:rsidRPr="0094323B" w:rsidRDefault="0094323B" w:rsidP="00E5162D">
            <w:pPr>
              <w:ind w:left="136" w:right="102" w:firstLine="2"/>
              <w:rPr>
                <w:rFonts w:ascii="Times New Roman" w:hAnsi="Times New Roman"/>
                <w:lang w:val="lt-LT"/>
              </w:rPr>
            </w:pPr>
            <w:proofErr w:type="spellStart"/>
            <w:r w:rsidRPr="0094323B">
              <w:rPr>
                <w:rFonts w:ascii="Times New Roman" w:hAnsi="Times New Roman"/>
                <w:b/>
                <w:bCs/>
              </w:rPr>
              <w:t>Yra</w:t>
            </w:r>
            <w:proofErr w:type="spellEnd"/>
            <w:r w:rsidRPr="0094323B">
              <w:rPr>
                <w:rFonts w:ascii="Times New Roman" w:hAnsi="Times New Roman"/>
                <w:b/>
                <w:bCs/>
              </w:rPr>
              <w:t>/</w:t>
            </w:r>
            <w:proofErr w:type="spellStart"/>
            <w:r w:rsidRPr="0094323B">
              <w:rPr>
                <w:rFonts w:ascii="Times New Roman" w:hAnsi="Times New Roman"/>
                <w:b/>
                <w:bCs/>
              </w:rPr>
              <w:t>Nėra</w:t>
            </w:r>
            <w:proofErr w:type="spellEnd"/>
            <w:r w:rsidRPr="0094323B">
              <w:rPr>
                <w:rFonts w:ascii="Times New Roman" w:hAnsi="Times New Roman"/>
              </w:rPr>
              <w:t xml:space="preserve"> </w:t>
            </w:r>
            <w:r w:rsidRPr="0094323B">
              <w:rPr>
                <w:rFonts w:ascii="Times New Roman" w:hAnsi="Times New Roman"/>
                <w:i/>
                <w:iCs/>
              </w:rPr>
              <w:t>(</w:t>
            </w:r>
            <w:proofErr w:type="spellStart"/>
            <w:r w:rsidRPr="0094323B">
              <w:rPr>
                <w:rFonts w:ascii="Times New Roman" w:hAnsi="Times New Roman"/>
                <w:i/>
                <w:iCs/>
              </w:rPr>
              <w:t>nereikalingą</w:t>
            </w:r>
            <w:proofErr w:type="spellEnd"/>
            <w:r w:rsidRPr="0094323B">
              <w:rPr>
                <w:rFonts w:ascii="Times New Roman" w:hAnsi="Times New Roman"/>
                <w:i/>
                <w:iCs/>
              </w:rPr>
              <w:t xml:space="preserve"> </w:t>
            </w:r>
            <w:proofErr w:type="spellStart"/>
            <w:r w:rsidRPr="0094323B">
              <w:rPr>
                <w:rFonts w:ascii="Times New Roman" w:hAnsi="Times New Roman"/>
                <w:i/>
                <w:iCs/>
              </w:rPr>
              <w:t>išbraukti</w:t>
            </w:r>
            <w:proofErr w:type="spellEnd"/>
            <w:r w:rsidRPr="0094323B">
              <w:rPr>
                <w:rFonts w:ascii="Times New Roman" w:hAnsi="Times New Roman"/>
                <w:i/>
                <w:iCs/>
              </w:rPr>
              <w:t>)</w:t>
            </w:r>
          </w:p>
        </w:tc>
      </w:tr>
      <w:tr w:rsidR="0094323B" w:rsidRPr="0094323B" w14:paraId="5229E42B" w14:textId="77777777" w:rsidTr="00E5162D">
        <w:trPr>
          <w:trHeight w:val="566"/>
        </w:trPr>
        <w:tc>
          <w:tcPr>
            <w:tcW w:w="567" w:type="dxa"/>
          </w:tcPr>
          <w:p w14:paraId="498C9D0D"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34.</w:t>
            </w:r>
          </w:p>
        </w:tc>
        <w:tc>
          <w:tcPr>
            <w:tcW w:w="2263" w:type="dxa"/>
          </w:tcPr>
          <w:p w14:paraId="3271D45D" w14:textId="77777777" w:rsidR="0094323B" w:rsidRPr="0094323B" w:rsidRDefault="0094323B" w:rsidP="00E5162D">
            <w:pPr>
              <w:pStyle w:val="TableParagraph"/>
            </w:pPr>
            <w:r w:rsidRPr="0094323B">
              <w:t xml:space="preserve">Vairo </w:t>
            </w:r>
            <w:proofErr w:type="spellStart"/>
            <w:r w:rsidRPr="0094323B">
              <w:t>padėties</w:t>
            </w:r>
            <w:proofErr w:type="spellEnd"/>
            <w:r w:rsidRPr="0094323B">
              <w:t xml:space="preserve"> </w:t>
            </w:r>
            <w:proofErr w:type="spellStart"/>
            <w:r w:rsidRPr="0094323B">
              <w:t>reguliavimas</w:t>
            </w:r>
            <w:proofErr w:type="spellEnd"/>
            <w:r w:rsidRPr="0094323B">
              <w:t xml:space="preserve"> </w:t>
            </w:r>
          </w:p>
        </w:tc>
        <w:tc>
          <w:tcPr>
            <w:tcW w:w="2835" w:type="dxa"/>
          </w:tcPr>
          <w:p w14:paraId="53ECC90D" w14:textId="77777777" w:rsidR="0094323B" w:rsidRPr="0094323B" w:rsidRDefault="0094323B" w:rsidP="00E5162D">
            <w:pPr>
              <w:pStyle w:val="TableParagraph"/>
              <w:ind w:left="105" w:right="100"/>
              <w:rPr>
                <w:b/>
                <w:bCs/>
              </w:rPr>
            </w:pPr>
            <w:r w:rsidRPr="0094323B">
              <w:t xml:space="preserve">Turi </w:t>
            </w:r>
            <w:proofErr w:type="spellStart"/>
            <w:r w:rsidRPr="0094323B">
              <w:t>būti</w:t>
            </w:r>
            <w:proofErr w:type="spellEnd"/>
            <w:r w:rsidRPr="0094323B">
              <w:rPr>
                <w:b/>
                <w:bCs/>
              </w:rPr>
              <w:t>.</w:t>
            </w:r>
          </w:p>
        </w:tc>
        <w:tc>
          <w:tcPr>
            <w:tcW w:w="3974" w:type="dxa"/>
          </w:tcPr>
          <w:p w14:paraId="3DE9ECB0" w14:textId="77777777" w:rsidR="0094323B" w:rsidRPr="0094323B" w:rsidRDefault="0094323B" w:rsidP="00E5162D">
            <w:pPr>
              <w:ind w:left="136" w:right="102" w:firstLine="2"/>
              <w:rPr>
                <w:rFonts w:ascii="Times New Roman" w:hAnsi="Times New Roman"/>
                <w:i/>
                <w:iCs/>
                <w:lang w:val="lt-LT"/>
              </w:rPr>
            </w:pPr>
            <w:proofErr w:type="spellStart"/>
            <w:r w:rsidRPr="0094323B">
              <w:rPr>
                <w:rFonts w:ascii="Times New Roman" w:hAnsi="Times New Roman"/>
                <w:b/>
                <w:bCs/>
              </w:rPr>
              <w:t>Yra</w:t>
            </w:r>
            <w:proofErr w:type="spellEnd"/>
            <w:r w:rsidRPr="0094323B">
              <w:rPr>
                <w:rFonts w:ascii="Times New Roman" w:hAnsi="Times New Roman"/>
                <w:b/>
                <w:bCs/>
              </w:rPr>
              <w:t>/</w:t>
            </w:r>
            <w:proofErr w:type="spellStart"/>
            <w:r w:rsidRPr="0094323B">
              <w:rPr>
                <w:rFonts w:ascii="Times New Roman" w:hAnsi="Times New Roman"/>
                <w:b/>
                <w:bCs/>
              </w:rPr>
              <w:t>Nėra</w:t>
            </w:r>
            <w:proofErr w:type="spellEnd"/>
            <w:r w:rsidRPr="0094323B">
              <w:rPr>
                <w:rFonts w:ascii="Times New Roman" w:hAnsi="Times New Roman"/>
              </w:rPr>
              <w:t xml:space="preserve"> </w:t>
            </w:r>
            <w:r w:rsidRPr="0094323B">
              <w:rPr>
                <w:rFonts w:ascii="Times New Roman" w:hAnsi="Times New Roman"/>
                <w:i/>
                <w:iCs/>
              </w:rPr>
              <w:t>(</w:t>
            </w:r>
            <w:proofErr w:type="spellStart"/>
            <w:r w:rsidRPr="0094323B">
              <w:rPr>
                <w:rFonts w:ascii="Times New Roman" w:hAnsi="Times New Roman"/>
                <w:i/>
                <w:iCs/>
              </w:rPr>
              <w:t>nereikalingą</w:t>
            </w:r>
            <w:proofErr w:type="spellEnd"/>
            <w:r w:rsidRPr="0094323B">
              <w:rPr>
                <w:rFonts w:ascii="Times New Roman" w:hAnsi="Times New Roman"/>
                <w:i/>
                <w:iCs/>
              </w:rPr>
              <w:t xml:space="preserve"> </w:t>
            </w:r>
            <w:proofErr w:type="spellStart"/>
            <w:r w:rsidRPr="0094323B">
              <w:rPr>
                <w:rFonts w:ascii="Times New Roman" w:hAnsi="Times New Roman"/>
                <w:i/>
                <w:iCs/>
              </w:rPr>
              <w:t>išbraukti</w:t>
            </w:r>
            <w:proofErr w:type="spellEnd"/>
            <w:r w:rsidRPr="0094323B">
              <w:rPr>
                <w:rFonts w:ascii="Times New Roman" w:hAnsi="Times New Roman"/>
                <w:i/>
                <w:iCs/>
              </w:rPr>
              <w:t>)</w:t>
            </w:r>
          </w:p>
        </w:tc>
      </w:tr>
      <w:tr w:rsidR="0094323B" w:rsidRPr="0094323B" w14:paraId="5D153738" w14:textId="77777777" w:rsidTr="00E5162D">
        <w:trPr>
          <w:trHeight w:val="566"/>
        </w:trPr>
        <w:tc>
          <w:tcPr>
            <w:tcW w:w="567" w:type="dxa"/>
          </w:tcPr>
          <w:p w14:paraId="2C23235C"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35.</w:t>
            </w:r>
          </w:p>
        </w:tc>
        <w:tc>
          <w:tcPr>
            <w:tcW w:w="2263" w:type="dxa"/>
          </w:tcPr>
          <w:p w14:paraId="5B103CD0" w14:textId="77777777" w:rsidR="0094323B" w:rsidRPr="0094323B" w:rsidRDefault="0094323B" w:rsidP="00E5162D">
            <w:pPr>
              <w:pStyle w:val="TableParagraph"/>
            </w:pPr>
            <w:proofErr w:type="spellStart"/>
            <w:r w:rsidRPr="0094323B">
              <w:t>Eismo</w:t>
            </w:r>
            <w:proofErr w:type="spellEnd"/>
            <w:r w:rsidRPr="0094323B">
              <w:t xml:space="preserve"> </w:t>
            </w:r>
            <w:proofErr w:type="spellStart"/>
            <w:r w:rsidRPr="0094323B">
              <w:t>juostų</w:t>
            </w:r>
            <w:proofErr w:type="spellEnd"/>
            <w:r w:rsidRPr="0094323B">
              <w:t xml:space="preserve"> </w:t>
            </w:r>
            <w:proofErr w:type="spellStart"/>
            <w:r w:rsidRPr="0094323B">
              <w:t>išlaikymo</w:t>
            </w:r>
            <w:proofErr w:type="spellEnd"/>
            <w:r w:rsidRPr="0094323B">
              <w:t xml:space="preserve"> </w:t>
            </w:r>
            <w:proofErr w:type="spellStart"/>
            <w:r w:rsidRPr="0094323B">
              <w:t>sistema</w:t>
            </w:r>
            <w:proofErr w:type="spellEnd"/>
          </w:p>
        </w:tc>
        <w:tc>
          <w:tcPr>
            <w:tcW w:w="2835" w:type="dxa"/>
          </w:tcPr>
          <w:p w14:paraId="18F9E0D7" w14:textId="77777777" w:rsidR="0094323B" w:rsidRPr="0094323B" w:rsidRDefault="0094323B" w:rsidP="00E5162D">
            <w:pPr>
              <w:pStyle w:val="TableParagraph"/>
              <w:ind w:left="105" w:right="100"/>
            </w:pPr>
            <w:r w:rsidRPr="0094323B">
              <w:t xml:space="preserve">Turi </w:t>
            </w:r>
            <w:proofErr w:type="spellStart"/>
            <w:r w:rsidRPr="0094323B">
              <w:t>būti</w:t>
            </w:r>
            <w:proofErr w:type="spellEnd"/>
            <w:r w:rsidRPr="0094323B">
              <w:t>.</w:t>
            </w:r>
          </w:p>
        </w:tc>
        <w:tc>
          <w:tcPr>
            <w:tcW w:w="3974" w:type="dxa"/>
          </w:tcPr>
          <w:p w14:paraId="45335373" w14:textId="77777777" w:rsidR="0094323B" w:rsidRPr="0094323B" w:rsidRDefault="0094323B" w:rsidP="00E5162D">
            <w:pPr>
              <w:pStyle w:val="TableParagraph"/>
              <w:tabs>
                <w:tab w:val="left" w:pos="1448"/>
              </w:tabs>
              <w:ind w:left="79" w:right="98"/>
              <w:jc w:val="both"/>
              <w:rPr>
                <w:b/>
                <w:bCs/>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72A4A04" w14:textId="77777777" w:rsidTr="00E5162D">
        <w:trPr>
          <w:trHeight w:val="754"/>
        </w:trPr>
        <w:tc>
          <w:tcPr>
            <w:tcW w:w="567" w:type="dxa"/>
          </w:tcPr>
          <w:p w14:paraId="11F45463"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36.</w:t>
            </w:r>
          </w:p>
        </w:tc>
        <w:tc>
          <w:tcPr>
            <w:tcW w:w="2263" w:type="dxa"/>
          </w:tcPr>
          <w:p w14:paraId="655602CC" w14:textId="77777777" w:rsidR="0094323B" w:rsidRPr="0094323B" w:rsidRDefault="0094323B" w:rsidP="00E5162D">
            <w:pPr>
              <w:pStyle w:val="TableParagraph"/>
            </w:pPr>
            <w:proofErr w:type="spellStart"/>
            <w:r w:rsidRPr="0094323B">
              <w:t>Salono</w:t>
            </w:r>
            <w:proofErr w:type="spellEnd"/>
            <w:r w:rsidRPr="0094323B">
              <w:t xml:space="preserve"> </w:t>
            </w:r>
            <w:proofErr w:type="spellStart"/>
            <w:r w:rsidRPr="0094323B">
              <w:t>šildymas</w:t>
            </w:r>
            <w:proofErr w:type="spellEnd"/>
            <w:r w:rsidRPr="0094323B">
              <w:t xml:space="preserve"> </w:t>
            </w:r>
            <w:proofErr w:type="spellStart"/>
            <w:r w:rsidRPr="0094323B">
              <w:t>ir</w:t>
            </w:r>
            <w:proofErr w:type="spellEnd"/>
            <w:r w:rsidRPr="0094323B">
              <w:rPr>
                <w:spacing w:val="-57"/>
              </w:rPr>
              <w:t xml:space="preserve"> </w:t>
            </w:r>
            <w:proofErr w:type="spellStart"/>
            <w:r w:rsidRPr="0094323B">
              <w:t>vėdinimas</w:t>
            </w:r>
            <w:proofErr w:type="spellEnd"/>
          </w:p>
        </w:tc>
        <w:tc>
          <w:tcPr>
            <w:tcW w:w="2835" w:type="dxa"/>
          </w:tcPr>
          <w:p w14:paraId="2FB64C17" w14:textId="77777777" w:rsidR="0094323B" w:rsidRPr="0094323B" w:rsidRDefault="0094323B" w:rsidP="00E5162D">
            <w:pPr>
              <w:pStyle w:val="TableParagraph"/>
              <w:ind w:left="105" w:right="100"/>
              <w:rPr>
                <w:lang w:val="pt-PT"/>
              </w:rPr>
            </w:pPr>
            <w:r w:rsidRPr="0094323B">
              <w:rPr>
                <w:lang w:val="pt-PT"/>
              </w:rPr>
              <w:t>Mikroautobuse</w:t>
            </w:r>
            <w:r w:rsidRPr="0094323B">
              <w:rPr>
                <w:spacing w:val="1"/>
                <w:lang w:val="pt-PT"/>
              </w:rPr>
              <w:t xml:space="preserve"> </w:t>
            </w:r>
            <w:r w:rsidRPr="0094323B">
              <w:rPr>
                <w:lang w:val="pt-PT"/>
              </w:rPr>
              <w:t>turi būti salono šildymo sistema</w:t>
            </w:r>
            <w:r w:rsidRPr="0094323B">
              <w:rPr>
                <w:spacing w:val="1"/>
                <w:lang w:val="pt-PT"/>
              </w:rPr>
              <w:t xml:space="preserve"> </w:t>
            </w:r>
            <w:r w:rsidRPr="0094323B">
              <w:rPr>
                <w:lang w:val="pt-PT"/>
              </w:rPr>
              <w:t xml:space="preserve">ir </w:t>
            </w:r>
            <w:r w:rsidRPr="0094323B">
              <w:rPr>
                <w:spacing w:val="-1"/>
                <w:lang w:val="pt-PT"/>
              </w:rPr>
              <w:t xml:space="preserve">oro </w:t>
            </w:r>
            <w:r w:rsidRPr="0094323B">
              <w:rPr>
                <w:lang w:val="pt-PT"/>
              </w:rPr>
              <w:t>kondicionierius.</w:t>
            </w:r>
          </w:p>
        </w:tc>
        <w:tc>
          <w:tcPr>
            <w:tcW w:w="3974" w:type="dxa"/>
          </w:tcPr>
          <w:p w14:paraId="7F91CB1E" w14:textId="77777777" w:rsidR="0094323B" w:rsidRPr="0094323B" w:rsidRDefault="0094323B" w:rsidP="00E5162D">
            <w:pPr>
              <w:ind w:left="136" w:right="102" w:firstLine="2"/>
              <w:rPr>
                <w:rFonts w:ascii="Times New Roman" w:hAnsi="Times New Roman"/>
                <w:lang w:val="lt-LT"/>
              </w:rPr>
            </w:pPr>
            <w:proofErr w:type="spellStart"/>
            <w:r w:rsidRPr="0094323B">
              <w:rPr>
                <w:rFonts w:ascii="Times New Roman" w:hAnsi="Times New Roman"/>
                <w:b/>
                <w:bCs/>
              </w:rPr>
              <w:t>Yra</w:t>
            </w:r>
            <w:proofErr w:type="spellEnd"/>
            <w:r w:rsidRPr="0094323B">
              <w:rPr>
                <w:rFonts w:ascii="Times New Roman" w:hAnsi="Times New Roman"/>
                <w:b/>
                <w:bCs/>
              </w:rPr>
              <w:t>/</w:t>
            </w:r>
            <w:proofErr w:type="spellStart"/>
            <w:r w:rsidRPr="0094323B">
              <w:rPr>
                <w:rFonts w:ascii="Times New Roman" w:hAnsi="Times New Roman"/>
                <w:b/>
                <w:bCs/>
              </w:rPr>
              <w:t>Nėra</w:t>
            </w:r>
            <w:proofErr w:type="spellEnd"/>
            <w:r w:rsidRPr="0094323B">
              <w:rPr>
                <w:rFonts w:ascii="Times New Roman" w:hAnsi="Times New Roman"/>
              </w:rPr>
              <w:t xml:space="preserve"> </w:t>
            </w:r>
            <w:r w:rsidRPr="0094323B">
              <w:rPr>
                <w:rFonts w:ascii="Times New Roman" w:hAnsi="Times New Roman"/>
                <w:i/>
                <w:iCs/>
              </w:rPr>
              <w:t>(</w:t>
            </w:r>
            <w:proofErr w:type="spellStart"/>
            <w:r w:rsidRPr="0094323B">
              <w:rPr>
                <w:rFonts w:ascii="Times New Roman" w:hAnsi="Times New Roman"/>
                <w:i/>
                <w:iCs/>
              </w:rPr>
              <w:t>nereikalingą</w:t>
            </w:r>
            <w:proofErr w:type="spellEnd"/>
            <w:r w:rsidRPr="0094323B">
              <w:rPr>
                <w:rFonts w:ascii="Times New Roman" w:hAnsi="Times New Roman"/>
                <w:i/>
                <w:iCs/>
              </w:rPr>
              <w:t xml:space="preserve"> </w:t>
            </w:r>
            <w:proofErr w:type="spellStart"/>
            <w:r w:rsidRPr="0094323B">
              <w:rPr>
                <w:rFonts w:ascii="Times New Roman" w:hAnsi="Times New Roman"/>
                <w:i/>
                <w:iCs/>
              </w:rPr>
              <w:t>išbraukti</w:t>
            </w:r>
            <w:proofErr w:type="spellEnd"/>
            <w:r w:rsidRPr="0094323B">
              <w:rPr>
                <w:rFonts w:ascii="Times New Roman" w:hAnsi="Times New Roman"/>
                <w:i/>
                <w:iCs/>
              </w:rPr>
              <w:t>)</w:t>
            </w:r>
          </w:p>
        </w:tc>
      </w:tr>
      <w:tr w:rsidR="0094323B" w:rsidRPr="0094323B" w14:paraId="3F9A173B" w14:textId="77777777" w:rsidTr="00E5162D">
        <w:trPr>
          <w:trHeight w:val="404"/>
        </w:trPr>
        <w:tc>
          <w:tcPr>
            <w:tcW w:w="567" w:type="dxa"/>
          </w:tcPr>
          <w:p w14:paraId="4C6648B4"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37.</w:t>
            </w:r>
          </w:p>
        </w:tc>
        <w:tc>
          <w:tcPr>
            <w:tcW w:w="2263" w:type="dxa"/>
          </w:tcPr>
          <w:p w14:paraId="0B0005A6" w14:textId="77777777" w:rsidR="0094323B" w:rsidRPr="0094323B" w:rsidRDefault="0094323B" w:rsidP="00E5162D">
            <w:pPr>
              <w:pStyle w:val="TableParagraph"/>
            </w:pPr>
            <w:proofErr w:type="spellStart"/>
            <w:r w:rsidRPr="0094323B">
              <w:t>Klimato</w:t>
            </w:r>
            <w:proofErr w:type="spellEnd"/>
            <w:r w:rsidRPr="0094323B">
              <w:t xml:space="preserve"> </w:t>
            </w:r>
            <w:proofErr w:type="spellStart"/>
            <w:r w:rsidRPr="0094323B">
              <w:t>kontrolė</w:t>
            </w:r>
            <w:proofErr w:type="spellEnd"/>
          </w:p>
        </w:tc>
        <w:tc>
          <w:tcPr>
            <w:tcW w:w="2835" w:type="dxa"/>
          </w:tcPr>
          <w:p w14:paraId="1AE56622" w14:textId="77777777" w:rsidR="0094323B" w:rsidRPr="0094323B" w:rsidRDefault="0094323B" w:rsidP="00E5162D">
            <w:pPr>
              <w:pStyle w:val="TableParagraph"/>
              <w:ind w:left="105" w:right="100"/>
            </w:pPr>
            <w:r w:rsidRPr="0094323B">
              <w:t>Ne</w:t>
            </w:r>
            <w:r w:rsidRPr="0094323B">
              <w:rPr>
                <w:spacing w:val="60"/>
              </w:rPr>
              <w:t xml:space="preserve"> </w:t>
            </w:r>
            <w:proofErr w:type="spellStart"/>
            <w:r w:rsidRPr="0094323B">
              <w:t>mažiau</w:t>
            </w:r>
            <w:proofErr w:type="spellEnd"/>
            <w:r w:rsidRPr="0094323B">
              <w:rPr>
                <w:spacing w:val="1"/>
              </w:rPr>
              <w:t xml:space="preserve"> </w:t>
            </w:r>
            <w:proofErr w:type="spellStart"/>
            <w:r w:rsidRPr="0094323B">
              <w:t>kaip</w:t>
            </w:r>
            <w:proofErr w:type="spellEnd"/>
            <w:r w:rsidRPr="0094323B">
              <w:rPr>
                <w:spacing w:val="2"/>
              </w:rPr>
              <w:t xml:space="preserve"> </w:t>
            </w:r>
            <w:r w:rsidRPr="0094323B">
              <w:t xml:space="preserve">3 </w:t>
            </w:r>
            <w:proofErr w:type="spellStart"/>
            <w:r w:rsidRPr="0094323B">
              <w:t>zonų</w:t>
            </w:r>
            <w:proofErr w:type="spellEnd"/>
            <w:r w:rsidRPr="0094323B">
              <w:rPr>
                <w:spacing w:val="-1"/>
              </w:rPr>
              <w:t xml:space="preserve"> </w:t>
            </w:r>
            <w:proofErr w:type="spellStart"/>
            <w:r w:rsidRPr="0094323B">
              <w:t>klimato</w:t>
            </w:r>
            <w:proofErr w:type="spellEnd"/>
            <w:r w:rsidRPr="0094323B">
              <w:t xml:space="preserve"> </w:t>
            </w:r>
            <w:proofErr w:type="spellStart"/>
            <w:r w:rsidRPr="0094323B">
              <w:t>kontrolė</w:t>
            </w:r>
            <w:proofErr w:type="spellEnd"/>
            <w:r w:rsidRPr="0094323B">
              <w:t>.</w:t>
            </w:r>
          </w:p>
        </w:tc>
        <w:tc>
          <w:tcPr>
            <w:tcW w:w="3974" w:type="dxa"/>
          </w:tcPr>
          <w:p w14:paraId="6D8BDBFF"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Siūloma parametro reikšmė: _________(</w:t>
            </w:r>
            <w:r w:rsidRPr="0094323B">
              <w:rPr>
                <w:rFonts w:ascii="Times New Roman" w:hAnsi="Times New Roman"/>
                <w:b/>
                <w:bCs/>
                <w:i/>
                <w:iCs/>
                <w:lang w:val="lt-LT"/>
              </w:rPr>
              <w:t>nurodyti)</w:t>
            </w:r>
          </w:p>
          <w:p w14:paraId="2983C7F0" w14:textId="77777777" w:rsidR="0094323B" w:rsidRPr="0094323B" w:rsidRDefault="0094323B" w:rsidP="00E5162D">
            <w:pPr>
              <w:ind w:left="136" w:right="102" w:firstLine="2"/>
              <w:rPr>
                <w:rFonts w:ascii="Times New Roman" w:hAnsi="Times New Roman"/>
                <w:i/>
                <w:lang w:val="lt-LT"/>
              </w:rPr>
            </w:pPr>
            <w:r w:rsidRPr="0094323B">
              <w:rPr>
                <w:rFonts w:ascii="Times New Roman" w:hAnsi="Times New Roman"/>
                <w:lang w:val="lt-LT"/>
              </w:rPr>
              <w:t>zonų klimato kontrolė.</w:t>
            </w:r>
          </w:p>
        </w:tc>
      </w:tr>
      <w:tr w:rsidR="0094323B" w:rsidRPr="0094323B" w14:paraId="25CE517A" w14:textId="77777777" w:rsidTr="00E5162D">
        <w:trPr>
          <w:trHeight w:val="52"/>
        </w:trPr>
        <w:tc>
          <w:tcPr>
            <w:tcW w:w="567" w:type="dxa"/>
          </w:tcPr>
          <w:p w14:paraId="157A127F"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38.</w:t>
            </w:r>
          </w:p>
        </w:tc>
        <w:tc>
          <w:tcPr>
            <w:tcW w:w="2263" w:type="dxa"/>
          </w:tcPr>
          <w:p w14:paraId="0724405F" w14:textId="77777777" w:rsidR="0094323B" w:rsidRPr="0094323B" w:rsidRDefault="0094323B" w:rsidP="00E5162D">
            <w:pPr>
              <w:pStyle w:val="TableParagraph"/>
              <w:rPr>
                <w:lang w:val="pt-PT"/>
              </w:rPr>
            </w:pPr>
            <w:r w:rsidRPr="0094323B">
              <w:rPr>
                <w:lang w:val="pt-PT"/>
              </w:rPr>
              <w:t>Elektra valdomi priekiniai šoniniai langai</w:t>
            </w:r>
          </w:p>
        </w:tc>
        <w:tc>
          <w:tcPr>
            <w:tcW w:w="2835" w:type="dxa"/>
          </w:tcPr>
          <w:p w14:paraId="14C632C3" w14:textId="77777777" w:rsidR="0094323B" w:rsidRPr="0094323B" w:rsidRDefault="0094323B" w:rsidP="00E5162D">
            <w:pPr>
              <w:pStyle w:val="TableParagraph"/>
              <w:tabs>
                <w:tab w:val="left" w:pos="1597"/>
                <w:tab w:val="left" w:pos="1822"/>
                <w:tab w:val="left" w:pos="1880"/>
              </w:tabs>
              <w:ind w:left="105" w:right="98"/>
              <w:jc w:val="both"/>
            </w:pPr>
            <w:r w:rsidRPr="0094323B">
              <w:t xml:space="preserve">Turi </w:t>
            </w:r>
            <w:proofErr w:type="spellStart"/>
            <w:r w:rsidRPr="0094323B">
              <w:t>būti</w:t>
            </w:r>
            <w:proofErr w:type="spellEnd"/>
            <w:r w:rsidRPr="0094323B">
              <w:t>.</w:t>
            </w:r>
          </w:p>
        </w:tc>
        <w:tc>
          <w:tcPr>
            <w:tcW w:w="3974" w:type="dxa"/>
          </w:tcPr>
          <w:p w14:paraId="129629CD" w14:textId="77777777" w:rsidR="0094323B" w:rsidRPr="0094323B" w:rsidRDefault="0094323B" w:rsidP="00E5162D">
            <w:pPr>
              <w:pStyle w:val="TableParagraph"/>
              <w:tabs>
                <w:tab w:val="left" w:pos="1592"/>
              </w:tabs>
              <w:ind w:left="136" w:right="102"/>
              <w:rPr>
                <w:b/>
                <w:bCs/>
              </w:rPr>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3C80E43" w14:textId="77777777" w:rsidTr="00E5162D">
        <w:trPr>
          <w:trHeight w:val="360"/>
        </w:trPr>
        <w:tc>
          <w:tcPr>
            <w:tcW w:w="567" w:type="dxa"/>
          </w:tcPr>
          <w:p w14:paraId="77186B0A"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39.</w:t>
            </w:r>
          </w:p>
        </w:tc>
        <w:tc>
          <w:tcPr>
            <w:tcW w:w="2263" w:type="dxa"/>
          </w:tcPr>
          <w:p w14:paraId="7ECF67E6" w14:textId="77777777" w:rsidR="0094323B" w:rsidRPr="0094323B" w:rsidRDefault="0094323B" w:rsidP="00E5162D">
            <w:pPr>
              <w:pStyle w:val="TableParagraph"/>
              <w:ind w:right="223"/>
              <w:rPr>
                <w:lang w:val="pt-PT"/>
              </w:rPr>
            </w:pPr>
            <w:r w:rsidRPr="0094323B">
              <w:rPr>
                <w:lang w:val="pt-PT"/>
              </w:rPr>
              <w:t xml:space="preserve">Tamsinti šoniniai ir galinis langai </w:t>
            </w:r>
          </w:p>
        </w:tc>
        <w:tc>
          <w:tcPr>
            <w:tcW w:w="2835" w:type="dxa"/>
          </w:tcPr>
          <w:p w14:paraId="75D1D9C3" w14:textId="77777777" w:rsidR="0094323B" w:rsidRPr="0094323B" w:rsidRDefault="0094323B" w:rsidP="00E5162D">
            <w:pPr>
              <w:pStyle w:val="TableParagraph"/>
              <w:ind w:left="105" w:right="98"/>
              <w:jc w:val="both"/>
            </w:pPr>
            <w:r w:rsidRPr="0094323B">
              <w:t xml:space="preserve">Turi </w:t>
            </w:r>
            <w:proofErr w:type="spellStart"/>
            <w:r w:rsidRPr="0094323B">
              <w:t>būti</w:t>
            </w:r>
            <w:proofErr w:type="spellEnd"/>
            <w:r w:rsidRPr="0094323B">
              <w:t>.</w:t>
            </w:r>
          </w:p>
        </w:tc>
        <w:tc>
          <w:tcPr>
            <w:tcW w:w="3974" w:type="dxa"/>
          </w:tcPr>
          <w:p w14:paraId="0E9C0DBF" w14:textId="77777777" w:rsidR="0094323B" w:rsidRPr="0094323B" w:rsidRDefault="0094323B" w:rsidP="00E5162D">
            <w:pPr>
              <w:pStyle w:val="TableParagraph"/>
              <w:tabs>
                <w:tab w:val="left" w:pos="1618"/>
              </w:tabs>
              <w:ind w:left="136" w:right="102"/>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3E8A1A81" w14:textId="77777777" w:rsidTr="00E5162D">
        <w:trPr>
          <w:trHeight w:val="175"/>
        </w:trPr>
        <w:tc>
          <w:tcPr>
            <w:tcW w:w="567" w:type="dxa"/>
          </w:tcPr>
          <w:p w14:paraId="7CD7EAD1"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40.</w:t>
            </w:r>
          </w:p>
        </w:tc>
        <w:tc>
          <w:tcPr>
            <w:tcW w:w="2263" w:type="dxa"/>
          </w:tcPr>
          <w:p w14:paraId="025842E6" w14:textId="77777777" w:rsidR="0094323B" w:rsidRPr="0094323B" w:rsidRDefault="0094323B" w:rsidP="00E5162D">
            <w:pPr>
              <w:pStyle w:val="TableParagraph"/>
              <w:ind w:right="223"/>
              <w:rPr>
                <w:lang w:val="pt-PT"/>
              </w:rPr>
            </w:pPr>
            <w:r w:rsidRPr="0094323B">
              <w:rPr>
                <w:lang w:val="pt-PT"/>
              </w:rPr>
              <w:t>Priekinio ir galinio lango šildymas</w:t>
            </w:r>
          </w:p>
        </w:tc>
        <w:tc>
          <w:tcPr>
            <w:tcW w:w="2835" w:type="dxa"/>
          </w:tcPr>
          <w:p w14:paraId="0F0B257C" w14:textId="77777777" w:rsidR="0094323B" w:rsidRPr="0094323B" w:rsidRDefault="0094323B" w:rsidP="00E5162D">
            <w:pPr>
              <w:pStyle w:val="TableParagraph"/>
              <w:ind w:left="105" w:right="98"/>
              <w:jc w:val="both"/>
            </w:pPr>
            <w:r w:rsidRPr="0094323B">
              <w:t xml:space="preserve">Turi </w:t>
            </w:r>
            <w:proofErr w:type="spellStart"/>
            <w:r w:rsidRPr="0094323B">
              <w:t>būti</w:t>
            </w:r>
            <w:proofErr w:type="spellEnd"/>
            <w:r w:rsidRPr="0094323B">
              <w:t>.</w:t>
            </w:r>
          </w:p>
        </w:tc>
        <w:tc>
          <w:tcPr>
            <w:tcW w:w="3974" w:type="dxa"/>
          </w:tcPr>
          <w:p w14:paraId="39A9B4CE" w14:textId="77777777" w:rsidR="0094323B" w:rsidRPr="0094323B" w:rsidRDefault="0094323B" w:rsidP="00E5162D">
            <w:pPr>
              <w:pStyle w:val="TableParagraph"/>
              <w:tabs>
                <w:tab w:val="left" w:pos="1618"/>
              </w:tabs>
              <w:ind w:left="136" w:right="102"/>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6747F8E0" w14:textId="77777777" w:rsidTr="00E5162D">
        <w:trPr>
          <w:trHeight w:val="175"/>
        </w:trPr>
        <w:tc>
          <w:tcPr>
            <w:tcW w:w="567" w:type="dxa"/>
          </w:tcPr>
          <w:p w14:paraId="53278E45"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41.</w:t>
            </w:r>
          </w:p>
        </w:tc>
        <w:tc>
          <w:tcPr>
            <w:tcW w:w="2263" w:type="dxa"/>
          </w:tcPr>
          <w:p w14:paraId="2F89CAE1" w14:textId="77777777" w:rsidR="0094323B" w:rsidRPr="0094323B" w:rsidRDefault="0094323B" w:rsidP="00E5162D">
            <w:pPr>
              <w:pStyle w:val="TableParagraph"/>
              <w:ind w:right="223"/>
              <w:rPr>
                <w:lang w:val="pt-PT"/>
              </w:rPr>
            </w:pPr>
            <w:r w:rsidRPr="0094323B">
              <w:rPr>
                <w:lang w:val="pt-PT"/>
              </w:rPr>
              <w:t>Atidaromi antrosios sėdynių eilės langai</w:t>
            </w:r>
          </w:p>
        </w:tc>
        <w:tc>
          <w:tcPr>
            <w:tcW w:w="2835" w:type="dxa"/>
          </w:tcPr>
          <w:p w14:paraId="5438DD19" w14:textId="77777777" w:rsidR="0094323B" w:rsidRPr="0094323B" w:rsidRDefault="0094323B" w:rsidP="00E5162D">
            <w:pPr>
              <w:pStyle w:val="TableParagraph"/>
              <w:ind w:left="105" w:right="98"/>
              <w:jc w:val="both"/>
            </w:pPr>
            <w:r w:rsidRPr="0094323B">
              <w:t xml:space="preserve">Turi </w:t>
            </w:r>
            <w:proofErr w:type="spellStart"/>
            <w:r w:rsidRPr="0094323B">
              <w:t>būti</w:t>
            </w:r>
            <w:proofErr w:type="spellEnd"/>
            <w:r w:rsidRPr="0094323B">
              <w:t>.</w:t>
            </w:r>
          </w:p>
        </w:tc>
        <w:tc>
          <w:tcPr>
            <w:tcW w:w="3974" w:type="dxa"/>
          </w:tcPr>
          <w:p w14:paraId="2486ED3D" w14:textId="77777777" w:rsidR="0094323B" w:rsidRPr="0094323B" w:rsidRDefault="0094323B" w:rsidP="00E5162D">
            <w:pPr>
              <w:pStyle w:val="TableParagraph"/>
              <w:tabs>
                <w:tab w:val="left" w:pos="1618"/>
              </w:tabs>
              <w:ind w:left="136" w:right="102"/>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5D682FB0" w14:textId="77777777" w:rsidTr="00E5162D">
        <w:trPr>
          <w:trHeight w:val="697"/>
        </w:trPr>
        <w:tc>
          <w:tcPr>
            <w:tcW w:w="567" w:type="dxa"/>
          </w:tcPr>
          <w:p w14:paraId="4F23A0A9"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lastRenderedPageBreak/>
              <w:t>42.</w:t>
            </w:r>
          </w:p>
        </w:tc>
        <w:tc>
          <w:tcPr>
            <w:tcW w:w="2263" w:type="dxa"/>
          </w:tcPr>
          <w:p w14:paraId="24D753D4" w14:textId="77777777" w:rsidR="0094323B" w:rsidRPr="0094323B" w:rsidRDefault="0094323B" w:rsidP="00E5162D">
            <w:pPr>
              <w:pStyle w:val="TableParagraph"/>
            </w:pPr>
            <w:proofErr w:type="spellStart"/>
            <w:r w:rsidRPr="0094323B">
              <w:t>Garso</w:t>
            </w:r>
            <w:proofErr w:type="spellEnd"/>
            <w:r w:rsidRPr="0094323B">
              <w:t xml:space="preserve"> </w:t>
            </w:r>
            <w:proofErr w:type="spellStart"/>
            <w:r w:rsidRPr="0094323B">
              <w:t>sistema</w:t>
            </w:r>
            <w:proofErr w:type="spellEnd"/>
            <w:r w:rsidRPr="0094323B">
              <w:t xml:space="preserve"> </w:t>
            </w:r>
          </w:p>
        </w:tc>
        <w:tc>
          <w:tcPr>
            <w:tcW w:w="2835" w:type="dxa"/>
          </w:tcPr>
          <w:p w14:paraId="73B7BD16" w14:textId="77777777" w:rsidR="0094323B" w:rsidRPr="0094323B" w:rsidRDefault="0094323B" w:rsidP="00E5162D">
            <w:pPr>
              <w:pStyle w:val="TableParagraph"/>
              <w:ind w:left="105" w:right="100"/>
            </w:pPr>
            <w:proofErr w:type="spellStart"/>
            <w:r w:rsidRPr="0094323B">
              <w:t>Gamyklinė</w:t>
            </w:r>
            <w:proofErr w:type="spellEnd"/>
            <w:r w:rsidRPr="0094323B">
              <w:t xml:space="preserve"> audio </w:t>
            </w:r>
            <w:proofErr w:type="spellStart"/>
            <w:r w:rsidRPr="0094323B">
              <w:t>sistema</w:t>
            </w:r>
            <w:proofErr w:type="spellEnd"/>
            <w:r w:rsidRPr="0094323B">
              <w:t xml:space="preserve"> ne </w:t>
            </w:r>
            <w:proofErr w:type="spellStart"/>
            <w:r w:rsidRPr="0094323B">
              <w:t>mažiau</w:t>
            </w:r>
            <w:proofErr w:type="spellEnd"/>
            <w:r w:rsidRPr="0094323B">
              <w:t xml:space="preserve"> </w:t>
            </w:r>
            <w:proofErr w:type="spellStart"/>
            <w:r w:rsidRPr="0094323B">
              <w:t>kaip</w:t>
            </w:r>
            <w:proofErr w:type="spellEnd"/>
            <w:r w:rsidRPr="0094323B">
              <w:t xml:space="preserve"> 6 </w:t>
            </w:r>
            <w:proofErr w:type="spellStart"/>
            <w:r w:rsidRPr="0094323B">
              <w:t>garsiakalbiai</w:t>
            </w:r>
            <w:proofErr w:type="spellEnd"/>
            <w:r w:rsidRPr="0094323B">
              <w:t xml:space="preserve">, </w:t>
            </w:r>
            <w:proofErr w:type="spellStart"/>
            <w:r w:rsidRPr="0094323B">
              <w:t>sumontuoti</w:t>
            </w:r>
            <w:proofErr w:type="spellEnd"/>
            <w:r w:rsidRPr="0094323B">
              <w:t xml:space="preserve"> </w:t>
            </w:r>
            <w:proofErr w:type="spellStart"/>
            <w:r w:rsidRPr="0094323B">
              <w:t>standartinėse</w:t>
            </w:r>
            <w:proofErr w:type="spellEnd"/>
            <w:r w:rsidRPr="0094323B">
              <w:t xml:space="preserve"> </w:t>
            </w:r>
            <w:proofErr w:type="spellStart"/>
            <w:r w:rsidRPr="0094323B">
              <w:t>arba</w:t>
            </w:r>
            <w:proofErr w:type="spellEnd"/>
            <w:r w:rsidRPr="0094323B">
              <w:t xml:space="preserve"> </w:t>
            </w:r>
            <w:proofErr w:type="spellStart"/>
            <w:r w:rsidRPr="0094323B">
              <w:t>mikroautobuso</w:t>
            </w:r>
            <w:proofErr w:type="spellEnd"/>
            <w:r w:rsidRPr="0094323B">
              <w:t xml:space="preserve"> </w:t>
            </w:r>
            <w:proofErr w:type="spellStart"/>
            <w:r w:rsidRPr="0094323B">
              <w:t>gamintojo</w:t>
            </w:r>
            <w:proofErr w:type="spellEnd"/>
            <w:r w:rsidRPr="0094323B">
              <w:t xml:space="preserve"> </w:t>
            </w:r>
            <w:proofErr w:type="spellStart"/>
            <w:r w:rsidRPr="0094323B">
              <w:t>numatytose</w:t>
            </w:r>
            <w:proofErr w:type="spellEnd"/>
            <w:r w:rsidRPr="0094323B">
              <w:t xml:space="preserve"> </w:t>
            </w:r>
            <w:proofErr w:type="spellStart"/>
            <w:r w:rsidRPr="0094323B">
              <w:t>vietose</w:t>
            </w:r>
            <w:proofErr w:type="spellEnd"/>
            <w:r w:rsidRPr="0094323B">
              <w:t>.</w:t>
            </w:r>
          </w:p>
        </w:tc>
        <w:tc>
          <w:tcPr>
            <w:tcW w:w="3974" w:type="dxa"/>
          </w:tcPr>
          <w:p w14:paraId="6ADDE35C" w14:textId="77777777" w:rsidR="0094323B" w:rsidRPr="0094323B" w:rsidRDefault="0094323B" w:rsidP="00E5162D">
            <w:pPr>
              <w:pStyle w:val="TableParagraph"/>
              <w:tabs>
                <w:tab w:val="left" w:pos="690"/>
                <w:tab w:val="left" w:pos="1314"/>
                <w:tab w:val="left" w:pos="1355"/>
              </w:tabs>
              <w:ind w:left="136" w:right="102"/>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1284BC2" w14:textId="77777777" w:rsidTr="00E5162D">
        <w:trPr>
          <w:trHeight w:val="425"/>
        </w:trPr>
        <w:tc>
          <w:tcPr>
            <w:tcW w:w="567" w:type="dxa"/>
          </w:tcPr>
          <w:p w14:paraId="00FA691B"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43.</w:t>
            </w:r>
          </w:p>
        </w:tc>
        <w:tc>
          <w:tcPr>
            <w:tcW w:w="2263" w:type="dxa"/>
          </w:tcPr>
          <w:p w14:paraId="219ECF15" w14:textId="77777777" w:rsidR="0094323B" w:rsidRPr="0094323B" w:rsidRDefault="0094323B" w:rsidP="00E5162D">
            <w:pPr>
              <w:pStyle w:val="TableParagraph"/>
            </w:pPr>
            <w:proofErr w:type="spellStart"/>
            <w:r w:rsidRPr="0094323B">
              <w:t>Laisvų</w:t>
            </w:r>
            <w:proofErr w:type="spellEnd"/>
            <w:r w:rsidRPr="0094323B">
              <w:rPr>
                <w:spacing w:val="-9"/>
              </w:rPr>
              <w:t xml:space="preserve"> </w:t>
            </w:r>
            <w:proofErr w:type="spellStart"/>
            <w:r w:rsidRPr="0094323B">
              <w:t>rankų</w:t>
            </w:r>
            <w:proofErr w:type="spellEnd"/>
            <w:r w:rsidRPr="0094323B">
              <w:t xml:space="preserve"> </w:t>
            </w:r>
            <w:r w:rsidRPr="0094323B">
              <w:rPr>
                <w:spacing w:val="-57"/>
              </w:rPr>
              <w:t xml:space="preserve">  </w:t>
            </w:r>
            <w:proofErr w:type="spellStart"/>
            <w:r w:rsidRPr="0094323B">
              <w:t>įranga</w:t>
            </w:r>
            <w:proofErr w:type="spellEnd"/>
            <w:r w:rsidRPr="0094323B">
              <w:t xml:space="preserve"> </w:t>
            </w:r>
          </w:p>
        </w:tc>
        <w:tc>
          <w:tcPr>
            <w:tcW w:w="2835" w:type="dxa"/>
          </w:tcPr>
          <w:p w14:paraId="647B1ACA" w14:textId="77777777" w:rsidR="0094323B" w:rsidRPr="0094323B" w:rsidRDefault="0094323B" w:rsidP="00E5162D">
            <w:pPr>
              <w:pStyle w:val="TableParagraph"/>
              <w:ind w:left="105" w:right="100"/>
            </w:pPr>
            <w:proofErr w:type="spellStart"/>
            <w:r w:rsidRPr="0094323B">
              <w:t>Mikroautobuse</w:t>
            </w:r>
            <w:proofErr w:type="spellEnd"/>
            <w:r w:rsidRPr="0094323B">
              <w:t xml:space="preserve"> </w:t>
            </w:r>
            <w:proofErr w:type="spellStart"/>
            <w:r w:rsidRPr="0094323B">
              <w:t>turi</w:t>
            </w:r>
            <w:proofErr w:type="spellEnd"/>
            <w:r w:rsidRPr="0094323B">
              <w:t xml:space="preserve"> </w:t>
            </w:r>
            <w:proofErr w:type="spellStart"/>
            <w:r w:rsidRPr="0094323B">
              <w:t>būti</w:t>
            </w:r>
            <w:proofErr w:type="spellEnd"/>
            <w:r w:rsidRPr="0094323B">
              <w:t xml:space="preserve"> </w:t>
            </w:r>
            <w:proofErr w:type="spellStart"/>
            <w:r w:rsidRPr="0094323B">
              <w:t>gamintojo</w:t>
            </w:r>
            <w:proofErr w:type="spellEnd"/>
            <w:r w:rsidRPr="0094323B">
              <w:t xml:space="preserve"> </w:t>
            </w:r>
            <w:proofErr w:type="spellStart"/>
            <w:r w:rsidRPr="0094323B">
              <w:t>numatyta</w:t>
            </w:r>
            <w:proofErr w:type="spellEnd"/>
            <w:r w:rsidRPr="0094323B">
              <w:t xml:space="preserve"> </w:t>
            </w:r>
            <w:proofErr w:type="spellStart"/>
            <w:r w:rsidRPr="0094323B">
              <w:t>ir</w:t>
            </w:r>
            <w:proofErr w:type="spellEnd"/>
            <w:r w:rsidRPr="0094323B">
              <w:t xml:space="preserve"> </w:t>
            </w:r>
            <w:proofErr w:type="spellStart"/>
            <w:r w:rsidRPr="0094323B">
              <w:t>integruota</w:t>
            </w:r>
            <w:proofErr w:type="spellEnd"/>
            <w:r w:rsidRPr="0094323B">
              <w:t xml:space="preserve"> </w:t>
            </w:r>
            <w:r w:rsidRPr="0094323B">
              <w:rPr>
                <w:i/>
                <w:iCs/>
              </w:rPr>
              <w:t xml:space="preserve">Bluetooth </w:t>
            </w:r>
            <w:proofErr w:type="spellStart"/>
            <w:r w:rsidRPr="0094323B">
              <w:t>sąsaja</w:t>
            </w:r>
            <w:proofErr w:type="spellEnd"/>
            <w:r w:rsidRPr="0094323B">
              <w:t xml:space="preserve"> </w:t>
            </w:r>
            <w:proofErr w:type="spellStart"/>
            <w:r w:rsidRPr="0094323B">
              <w:t>mobiliajam</w:t>
            </w:r>
            <w:proofErr w:type="spellEnd"/>
            <w:r w:rsidRPr="0094323B">
              <w:t xml:space="preserve"> </w:t>
            </w:r>
            <w:proofErr w:type="spellStart"/>
            <w:r w:rsidRPr="0094323B">
              <w:t>telefonui</w:t>
            </w:r>
            <w:proofErr w:type="spellEnd"/>
            <w:r w:rsidRPr="0094323B">
              <w:t xml:space="preserve"> (</w:t>
            </w:r>
            <w:proofErr w:type="spellStart"/>
            <w:r w:rsidRPr="0094323B">
              <w:t>skambučių</w:t>
            </w:r>
            <w:proofErr w:type="spellEnd"/>
            <w:r w:rsidRPr="0094323B">
              <w:t xml:space="preserve"> </w:t>
            </w:r>
            <w:proofErr w:type="spellStart"/>
            <w:r w:rsidRPr="0094323B">
              <w:t>ir</w:t>
            </w:r>
            <w:proofErr w:type="spellEnd"/>
            <w:r w:rsidRPr="0094323B">
              <w:t xml:space="preserve"> </w:t>
            </w:r>
            <w:proofErr w:type="spellStart"/>
            <w:r w:rsidRPr="0094323B">
              <w:t>muzikos</w:t>
            </w:r>
            <w:proofErr w:type="spellEnd"/>
            <w:r w:rsidRPr="0094323B">
              <w:t xml:space="preserve"> </w:t>
            </w:r>
            <w:proofErr w:type="spellStart"/>
            <w:r w:rsidRPr="0094323B">
              <w:t>transliavimo</w:t>
            </w:r>
            <w:proofErr w:type="spellEnd"/>
            <w:r w:rsidRPr="0094323B">
              <w:t xml:space="preserve"> </w:t>
            </w:r>
            <w:proofErr w:type="spellStart"/>
            <w:r w:rsidRPr="0094323B">
              <w:t>valdymui</w:t>
            </w:r>
            <w:proofErr w:type="spellEnd"/>
            <w:r w:rsidRPr="0094323B">
              <w:t xml:space="preserve">), </w:t>
            </w:r>
            <w:proofErr w:type="spellStart"/>
            <w:r w:rsidRPr="0094323B">
              <w:t>susieta</w:t>
            </w:r>
            <w:proofErr w:type="spellEnd"/>
            <w:r w:rsidRPr="0094323B">
              <w:t xml:space="preserve"> </w:t>
            </w:r>
            <w:proofErr w:type="spellStart"/>
            <w:r w:rsidRPr="0094323B">
              <w:t>su</w:t>
            </w:r>
            <w:proofErr w:type="spellEnd"/>
            <w:r w:rsidRPr="0094323B">
              <w:t xml:space="preserve"> </w:t>
            </w:r>
            <w:proofErr w:type="spellStart"/>
            <w:r w:rsidRPr="0094323B">
              <w:t>daugiafunkcinio</w:t>
            </w:r>
            <w:proofErr w:type="spellEnd"/>
            <w:r w:rsidRPr="0094323B">
              <w:t xml:space="preserve"> </w:t>
            </w:r>
            <w:proofErr w:type="spellStart"/>
            <w:r w:rsidRPr="0094323B">
              <w:t>vairo</w:t>
            </w:r>
            <w:proofErr w:type="spellEnd"/>
            <w:r w:rsidRPr="0094323B">
              <w:t xml:space="preserve"> </w:t>
            </w:r>
            <w:proofErr w:type="spellStart"/>
            <w:r w:rsidRPr="0094323B">
              <w:t>valdymu</w:t>
            </w:r>
            <w:proofErr w:type="spellEnd"/>
            <w:r w:rsidRPr="0094323B">
              <w:t>.</w:t>
            </w:r>
          </w:p>
        </w:tc>
        <w:tc>
          <w:tcPr>
            <w:tcW w:w="3974" w:type="dxa"/>
          </w:tcPr>
          <w:p w14:paraId="61BFABA2" w14:textId="77777777" w:rsidR="0094323B" w:rsidRPr="0094323B" w:rsidRDefault="0094323B" w:rsidP="00E5162D">
            <w:pPr>
              <w:pStyle w:val="TableParagraph"/>
              <w:tabs>
                <w:tab w:val="left" w:pos="690"/>
                <w:tab w:val="left" w:pos="1314"/>
                <w:tab w:val="left" w:pos="1355"/>
              </w:tabs>
              <w:ind w:left="136" w:right="102"/>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202FBCF" w14:textId="77777777" w:rsidTr="00E5162D">
        <w:trPr>
          <w:trHeight w:val="70"/>
        </w:trPr>
        <w:tc>
          <w:tcPr>
            <w:tcW w:w="567" w:type="dxa"/>
          </w:tcPr>
          <w:p w14:paraId="51EF0626"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44.</w:t>
            </w:r>
          </w:p>
        </w:tc>
        <w:tc>
          <w:tcPr>
            <w:tcW w:w="2263" w:type="dxa"/>
          </w:tcPr>
          <w:p w14:paraId="59CBD43E" w14:textId="77777777" w:rsidR="0094323B" w:rsidRPr="0094323B" w:rsidRDefault="0094323B" w:rsidP="00E5162D">
            <w:pPr>
              <w:pStyle w:val="TableParagraph"/>
            </w:pPr>
            <w:proofErr w:type="gramStart"/>
            <w:r w:rsidRPr="0094323B">
              <w:t>Android  Auto</w:t>
            </w:r>
            <w:proofErr w:type="gramEnd"/>
            <w:r w:rsidRPr="0094323B">
              <w:t xml:space="preserve"> /Apple </w:t>
            </w:r>
            <w:proofErr w:type="spellStart"/>
            <w:r w:rsidRPr="0094323B">
              <w:t>Carplay</w:t>
            </w:r>
            <w:proofErr w:type="spellEnd"/>
            <w:r w:rsidRPr="0094323B">
              <w:t xml:space="preserve"> </w:t>
            </w:r>
            <w:proofErr w:type="spellStart"/>
            <w:r w:rsidRPr="0094323B">
              <w:t>bevielė</w:t>
            </w:r>
            <w:proofErr w:type="spellEnd"/>
            <w:r w:rsidRPr="0094323B">
              <w:t xml:space="preserve"> </w:t>
            </w:r>
            <w:proofErr w:type="spellStart"/>
            <w:r w:rsidRPr="0094323B">
              <w:t>aplinka</w:t>
            </w:r>
            <w:proofErr w:type="spellEnd"/>
          </w:p>
        </w:tc>
        <w:tc>
          <w:tcPr>
            <w:tcW w:w="2835" w:type="dxa"/>
          </w:tcPr>
          <w:p w14:paraId="7B9A32B3" w14:textId="77777777" w:rsidR="0094323B" w:rsidRPr="0094323B" w:rsidRDefault="0094323B" w:rsidP="00E5162D">
            <w:pPr>
              <w:pStyle w:val="TableParagraph"/>
            </w:pPr>
            <w:r w:rsidRPr="0094323B">
              <w:t xml:space="preserve">Turi </w:t>
            </w:r>
            <w:proofErr w:type="spellStart"/>
            <w:r w:rsidRPr="0094323B">
              <w:t>būti</w:t>
            </w:r>
            <w:proofErr w:type="spellEnd"/>
          </w:p>
        </w:tc>
        <w:tc>
          <w:tcPr>
            <w:tcW w:w="3974" w:type="dxa"/>
          </w:tcPr>
          <w:p w14:paraId="6597F79C" w14:textId="77777777" w:rsidR="0094323B" w:rsidRPr="0094323B" w:rsidRDefault="0094323B" w:rsidP="00E5162D">
            <w:pPr>
              <w:pStyle w:val="TableParagraph"/>
              <w:tabs>
                <w:tab w:val="left" w:pos="1448"/>
              </w:tabs>
              <w:ind w:right="98"/>
              <w:jc w:val="both"/>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B9C3B70" w14:textId="77777777" w:rsidTr="00E5162D">
        <w:trPr>
          <w:trHeight w:val="54"/>
        </w:trPr>
        <w:tc>
          <w:tcPr>
            <w:tcW w:w="567" w:type="dxa"/>
          </w:tcPr>
          <w:p w14:paraId="1782E967"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45.</w:t>
            </w:r>
          </w:p>
        </w:tc>
        <w:tc>
          <w:tcPr>
            <w:tcW w:w="2263" w:type="dxa"/>
          </w:tcPr>
          <w:p w14:paraId="1440C68C" w14:textId="77777777" w:rsidR="0094323B" w:rsidRPr="0094323B" w:rsidRDefault="0094323B" w:rsidP="00E5162D">
            <w:pPr>
              <w:pStyle w:val="TableParagraph"/>
            </w:pPr>
            <w:proofErr w:type="spellStart"/>
            <w:r w:rsidRPr="0094323B">
              <w:t>Centrinis</w:t>
            </w:r>
            <w:proofErr w:type="spellEnd"/>
            <w:r w:rsidRPr="0094323B">
              <w:t xml:space="preserve"> </w:t>
            </w:r>
            <w:proofErr w:type="spellStart"/>
            <w:r w:rsidRPr="0094323B">
              <w:t>jutiklinis</w:t>
            </w:r>
            <w:proofErr w:type="spellEnd"/>
            <w:r w:rsidRPr="0094323B">
              <w:t xml:space="preserve"> </w:t>
            </w:r>
            <w:proofErr w:type="spellStart"/>
            <w:r w:rsidRPr="0094323B">
              <w:t>ekranas</w:t>
            </w:r>
            <w:proofErr w:type="spellEnd"/>
            <w:r w:rsidRPr="0094323B">
              <w:t xml:space="preserve"> </w:t>
            </w:r>
          </w:p>
        </w:tc>
        <w:tc>
          <w:tcPr>
            <w:tcW w:w="2835" w:type="dxa"/>
          </w:tcPr>
          <w:p w14:paraId="140DB032" w14:textId="77777777" w:rsidR="0094323B" w:rsidRPr="0094323B" w:rsidRDefault="0094323B" w:rsidP="00E5162D">
            <w:pPr>
              <w:pStyle w:val="TableParagraph"/>
            </w:pPr>
            <w:r w:rsidRPr="0094323B">
              <w:t xml:space="preserve">Ne </w:t>
            </w:r>
            <w:proofErr w:type="spellStart"/>
            <w:r w:rsidRPr="0094323B">
              <w:t>mažesnis</w:t>
            </w:r>
            <w:proofErr w:type="spellEnd"/>
            <w:r w:rsidRPr="0094323B">
              <w:t xml:space="preserve"> </w:t>
            </w:r>
            <w:proofErr w:type="spellStart"/>
            <w:r w:rsidRPr="0094323B">
              <w:t>nei</w:t>
            </w:r>
            <w:proofErr w:type="spellEnd"/>
            <w:r w:rsidRPr="0094323B">
              <w:t xml:space="preserve"> 12 </w:t>
            </w:r>
            <w:proofErr w:type="spellStart"/>
            <w:r w:rsidRPr="0094323B">
              <w:t>colių</w:t>
            </w:r>
            <w:proofErr w:type="spellEnd"/>
          </w:p>
        </w:tc>
        <w:tc>
          <w:tcPr>
            <w:tcW w:w="3974" w:type="dxa"/>
          </w:tcPr>
          <w:p w14:paraId="6C2D1EA4"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Siūloma parametro reikšmė: ne mažesnis.</w:t>
            </w:r>
          </w:p>
          <w:p w14:paraId="19FD676D" w14:textId="77777777" w:rsidR="0094323B" w:rsidRPr="0094323B" w:rsidRDefault="0094323B" w:rsidP="00E5162D">
            <w:pPr>
              <w:ind w:left="137" w:right="108"/>
              <w:rPr>
                <w:rFonts w:ascii="Times New Roman" w:hAnsi="Times New Roman"/>
                <w:lang w:val="lt-LT"/>
              </w:rPr>
            </w:pPr>
            <w:r w:rsidRPr="0094323B">
              <w:rPr>
                <w:rFonts w:ascii="Times New Roman" w:hAnsi="Times New Roman"/>
                <w:lang w:val="lt-LT"/>
              </w:rPr>
              <w:t>_________.colių (</w:t>
            </w:r>
            <w:r w:rsidRPr="0094323B">
              <w:rPr>
                <w:rFonts w:ascii="Times New Roman" w:hAnsi="Times New Roman"/>
                <w:b/>
                <w:bCs/>
                <w:i/>
                <w:iCs/>
                <w:lang w:val="lt-LT"/>
              </w:rPr>
              <w:t xml:space="preserve"> nurodyti)</w:t>
            </w:r>
          </w:p>
          <w:p w14:paraId="29757F2A" w14:textId="77777777" w:rsidR="0094323B" w:rsidRPr="0094323B" w:rsidRDefault="0094323B" w:rsidP="00E5162D">
            <w:pPr>
              <w:pStyle w:val="TableParagraph"/>
              <w:jc w:val="both"/>
            </w:pPr>
          </w:p>
        </w:tc>
      </w:tr>
      <w:tr w:rsidR="0094323B" w:rsidRPr="0094323B" w14:paraId="4078E4F6" w14:textId="77777777" w:rsidTr="00E5162D">
        <w:trPr>
          <w:trHeight w:val="216"/>
        </w:trPr>
        <w:tc>
          <w:tcPr>
            <w:tcW w:w="567" w:type="dxa"/>
          </w:tcPr>
          <w:p w14:paraId="53A0EE9C"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46.</w:t>
            </w:r>
          </w:p>
        </w:tc>
        <w:tc>
          <w:tcPr>
            <w:tcW w:w="2263" w:type="dxa"/>
          </w:tcPr>
          <w:p w14:paraId="5FEEB5FB" w14:textId="77777777" w:rsidR="0094323B" w:rsidRPr="0094323B" w:rsidRDefault="0094323B" w:rsidP="00E5162D">
            <w:pPr>
              <w:pStyle w:val="TableParagraph"/>
            </w:pPr>
            <w:proofErr w:type="spellStart"/>
            <w:r w:rsidRPr="0094323B">
              <w:t>Borto</w:t>
            </w:r>
            <w:proofErr w:type="spellEnd"/>
            <w:r w:rsidRPr="0094323B">
              <w:t xml:space="preserve"> </w:t>
            </w:r>
            <w:proofErr w:type="spellStart"/>
            <w:r w:rsidRPr="0094323B">
              <w:t>kompiuteris</w:t>
            </w:r>
            <w:proofErr w:type="spellEnd"/>
          </w:p>
        </w:tc>
        <w:tc>
          <w:tcPr>
            <w:tcW w:w="2835" w:type="dxa"/>
          </w:tcPr>
          <w:p w14:paraId="63C839D2" w14:textId="77777777" w:rsidR="0094323B" w:rsidRPr="0094323B" w:rsidRDefault="0094323B" w:rsidP="00E5162D">
            <w:pPr>
              <w:pStyle w:val="TableParagraph"/>
            </w:pPr>
            <w:r w:rsidRPr="0094323B">
              <w:t xml:space="preserve">Turi </w:t>
            </w:r>
            <w:proofErr w:type="spellStart"/>
            <w:r w:rsidRPr="0094323B">
              <w:t>būti</w:t>
            </w:r>
            <w:proofErr w:type="spellEnd"/>
          </w:p>
        </w:tc>
        <w:tc>
          <w:tcPr>
            <w:tcW w:w="3974" w:type="dxa"/>
          </w:tcPr>
          <w:p w14:paraId="135F0CC0" w14:textId="77777777" w:rsidR="0094323B" w:rsidRPr="0094323B" w:rsidRDefault="0094323B" w:rsidP="00E5162D">
            <w:pPr>
              <w:pStyle w:val="TableParagraph"/>
              <w:jc w:val="both"/>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1E52EB8D" w14:textId="77777777" w:rsidTr="00E5162D">
        <w:trPr>
          <w:trHeight w:val="216"/>
        </w:trPr>
        <w:tc>
          <w:tcPr>
            <w:tcW w:w="567" w:type="dxa"/>
          </w:tcPr>
          <w:p w14:paraId="78F48895"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47.</w:t>
            </w:r>
          </w:p>
        </w:tc>
        <w:tc>
          <w:tcPr>
            <w:tcW w:w="2263" w:type="dxa"/>
          </w:tcPr>
          <w:p w14:paraId="5828A673" w14:textId="77777777" w:rsidR="0094323B" w:rsidRPr="0094323B" w:rsidRDefault="0094323B" w:rsidP="00E5162D">
            <w:pPr>
              <w:rPr>
                <w:rFonts w:ascii="Times New Roman" w:hAnsi="Times New Roman"/>
                <w:lang w:val="lt-LT"/>
              </w:rPr>
            </w:pPr>
            <w:r w:rsidRPr="0094323B">
              <w:rPr>
                <w:rFonts w:ascii="Times New Roman" w:hAnsi="Times New Roman"/>
                <w:lang w:val="lt-LT"/>
              </w:rPr>
              <w:t>Navigacinė sistema</w:t>
            </w:r>
          </w:p>
        </w:tc>
        <w:tc>
          <w:tcPr>
            <w:tcW w:w="2835" w:type="dxa"/>
          </w:tcPr>
          <w:p w14:paraId="2A868064" w14:textId="77777777" w:rsidR="0094323B" w:rsidRPr="0094323B" w:rsidRDefault="0094323B" w:rsidP="00E5162D">
            <w:pPr>
              <w:ind w:left="141"/>
              <w:rPr>
                <w:rFonts w:ascii="Times New Roman" w:hAnsi="Times New Roman"/>
                <w:lang w:val="lt-LT"/>
              </w:rPr>
            </w:pPr>
            <w:r w:rsidRPr="0094323B">
              <w:rPr>
                <w:rFonts w:ascii="Times New Roman" w:hAnsi="Times New Roman"/>
                <w:lang w:val="lt-LT"/>
              </w:rPr>
              <w:t xml:space="preserve">Integruota gamyklinė navigacijos sistema su Europos šalių žemėlapiais.  </w:t>
            </w:r>
          </w:p>
          <w:p w14:paraId="04F8446A" w14:textId="77777777" w:rsidR="0094323B" w:rsidRPr="0094323B" w:rsidRDefault="0094323B" w:rsidP="00E5162D">
            <w:pPr>
              <w:ind w:left="141"/>
              <w:rPr>
                <w:rFonts w:ascii="Times New Roman" w:hAnsi="Times New Roman"/>
                <w:b/>
                <w:bCs/>
                <w:lang w:val="lt-LT"/>
              </w:rPr>
            </w:pPr>
          </w:p>
        </w:tc>
        <w:tc>
          <w:tcPr>
            <w:tcW w:w="3974" w:type="dxa"/>
          </w:tcPr>
          <w:p w14:paraId="43653FF1" w14:textId="77777777" w:rsidR="0094323B" w:rsidRPr="0094323B" w:rsidRDefault="0094323B" w:rsidP="00E5162D">
            <w:pPr>
              <w:ind w:left="136" w:right="102" w:firstLine="2"/>
              <w:rPr>
                <w:rFonts w:ascii="Times New Roman" w:hAnsi="Times New Roman"/>
                <w:i/>
                <w:iCs/>
                <w:lang w:val="lt-LT"/>
              </w:rPr>
            </w:pPr>
            <w:proofErr w:type="spellStart"/>
            <w:r w:rsidRPr="0094323B">
              <w:rPr>
                <w:rFonts w:ascii="Times New Roman" w:hAnsi="Times New Roman"/>
                <w:b/>
                <w:bCs/>
              </w:rPr>
              <w:t>Yra</w:t>
            </w:r>
            <w:proofErr w:type="spellEnd"/>
            <w:r w:rsidRPr="0094323B">
              <w:rPr>
                <w:rFonts w:ascii="Times New Roman" w:hAnsi="Times New Roman"/>
                <w:b/>
                <w:bCs/>
              </w:rPr>
              <w:t>/</w:t>
            </w:r>
            <w:proofErr w:type="spellStart"/>
            <w:r w:rsidRPr="0094323B">
              <w:rPr>
                <w:rFonts w:ascii="Times New Roman" w:hAnsi="Times New Roman"/>
                <w:b/>
                <w:bCs/>
              </w:rPr>
              <w:t>Nėra</w:t>
            </w:r>
            <w:proofErr w:type="spellEnd"/>
            <w:r w:rsidRPr="0094323B">
              <w:rPr>
                <w:rFonts w:ascii="Times New Roman" w:hAnsi="Times New Roman"/>
              </w:rPr>
              <w:t xml:space="preserve"> </w:t>
            </w:r>
            <w:r w:rsidRPr="0094323B">
              <w:rPr>
                <w:rFonts w:ascii="Times New Roman" w:hAnsi="Times New Roman"/>
                <w:i/>
                <w:iCs/>
              </w:rPr>
              <w:t>(</w:t>
            </w:r>
            <w:proofErr w:type="spellStart"/>
            <w:r w:rsidRPr="0094323B">
              <w:rPr>
                <w:rFonts w:ascii="Times New Roman" w:hAnsi="Times New Roman"/>
                <w:i/>
                <w:iCs/>
              </w:rPr>
              <w:t>nereikalingą</w:t>
            </w:r>
            <w:proofErr w:type="spellEnd"/>
            <w:r w:rsidRPr="0094323B">
              <w:rPr>
                <w:rFonts w:ascii="Times New Roman" w:hAnsi="Times New Roman"/>
                <w:i/>
                <w:iCs/>
              </w:rPr>
              <w:t xml:space="preserve"> </w:t>
            </w:r>
            <w:proofErr w:type="spellStart"/>
            <w:r w:rsidRPr="0094323B">
              <w:rPr>
                <w:rFonts w:ascii="Times New Roman" w:hAnsi="Times New Roman"/>
                <w:i/>
                <w:iCs/>
              </w:rPr>
              <w:t>išbraukti</w:t>
            </w:r>
            <w:proofErr w:type="spellEnd"/>
            <w:r w:rsidRPr="0094323B">
              <w:rPr>
                <w:rFonts w:ascii="Times New Roman" w:hAnsi="Times New Roman"/>
                <w:i/>
                <w:iCs/>
              </w:rPr>
              <w:t>)</w:t>
            </w:r>
          </w:p>
        </w:tc>
      </w:tr>
      <w:tr w:rsidR="0094323B" w:rsidRPr="0094323B" w14:paraId="3C7040F1" w14:textId="77777777" w:rsidTr="00E5162D">
        <w:trPr>
          <w:trHeight w:val="1159"/>
        </w:trPr>
        <w:tc>
          <w:tcPr>
            <w:tcW w:w="567" w:type="dxa"/>
          </w:tcPr>
          <w:p w14:paraId="6E234262"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48.</w:t>
            </w:r>
          </w:p>
        </w:tc>
        <w:tc>
          <w:tcPr>
            <w:tcW w:w="2263" w:type="dxa"/>
          </w:tcPr>
          <w:p w14:paraId="59B6925A" w14:textId="77777777" w:rsidR="0094323B" w:rsidRPr="0094323B" w:rsidRDefault="0094323B" w:rsidP="00E5162D">
            <w:pPr>
              <w:pStyle w:val="TableParagraph"/>
            </w:pPr>
            <w:proofErr w:type="spellStart"/>
            <w:r w:rsidRPr="0094323B">
              <w:t>Kilimėliai</w:t>
            </w:r>
            <w:proofErr w:type="spellEnd"/>
            <w:r w:rsidRPr="0094323B">
              <w:t xml:space="preserve"> po </w:t>
            </w:r>
            <w:proofErr w:type="spellStart"/>
            <w:r w:rsidRPr="0094323B">
              <w:t>kojomis</w:t>
            </w:r>
            <w:proofErr w:type="spellEnd"/>
          </w:p>
        </w:tc>
        <w:tc>
          <w:tcPr>
            <w:tcW w:w="2835" w:type="dxa"/>
          </w:tcPr>
          <w:p w14:paraId="4C195E23" w14:textId="77777777" w:rsidR="0094323B" w:rsidRPr="0094323B" w:rsidRDefault="0094323B" w:rsidP="00E5162D">
            <w:pPr>
              <w:pStyle w:val="TableParagraph"/>
              <w:ind w:left="0"/>
              <w:rPr>
                <w:lang w:val="pt-PT"/>
              </w:rPr>
            </w:pPr>
            <w:r w:rsidRPr="0094323B">
              <w:rPr>
                <w:lang w:val="pt-PT"/>
              </w:rPr>
              <w:t xml:space="preserve"> Turi būti pilnas komplektas - vairuotojo, keleivio pusės ir viso </w:t>
            </w:r>
          </w:p>
        </w:tc>
        <w:tc>
          <w:tcPr>
            <w:tcW w:w="3974" w:type="dxa"/>
          </w:tcPr>
          <w:p w14:paraId="043D3D95" w14:textId="77777777" w:rsidR="0094323B" w:rsidRPr="0094323B" w:rsidRDefault="0094323B" w:rsidP="00E5162D">
            <w:pPr>
              <w:pStyle w:val="TableParagraph"/>
              <w:tabs>
                <w:tab w:val="left" w:pos="1448"/>
              </w:tabs>
              <w:ind w:right="98"/>
              <w:jc w:val="both"/>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4059C21B" w14:textId="77777777" w:rsidTr="00E5162D">
        <w:trPr>
          <w:trHeight w:val="428"/>
        </w:trPr>
        <w:tc>
          <w:tcPr>
            <w:tcW w:w="567" w:type="dxa"/>
          </w:tcPr>
          <w:p w14:paraId="39781FCA"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49.</w:t>
            </w:r>
          </w:p>
        </w:tc>
        <w:tc>
          <w:tcPr>
            <w:tcW w:w="2263" w:type="dxa"/>
          </w:tcPr>
          <w:p w14:paraId="506851BD" w14:textId="77777777" w:rsidR="0094323B" w:rsidRPr="0094323B" w:rsidRDefault="0094323B" w:rsidP="00E5162D">
            <w:pPr>
              <w:pStyle w:val="TableParagraph"/>
              <w:rPr>
                <w:lang w:val="pt-PT"/>
              </w:rPr>
            </w:pPr>
            <w:r w:rsidRPr="0094323B">
              <w:rPr>
                <w:lang w:val="pt-PT"/>
              </w:rPr>
              <w:t>Atsarginis ratas arba šos remonto komplektas</w:t>
            </w:r>
          </w:p>
        </w:tc>
        <w:tc>
          <w:tcPr>
            <w:tcW w:w="2835" w:type="dxa"/>
          </w:tcPr>
          <w:p w14:paraId="4D1492D5" w14:textId="77777777" w:rsidR="0094323B" w:rsidRPr="0094323B" w:rsidRDefault="0094323B" w:rsidP="00E5162D">
            <w:pPr>
              <w:pStyle w:val="TableParagraph"/>
              <w:ind w:left="105"/>
            </w:pPr>
            <w:r w:rsidRPr="0094323B">
              <w:t xml:space="preserve">Turi </w:t>
            </w:r>
            <w:proofErr w:type="spellStart"/>
            <w:r w:rsidRPr="0094323B">
              <w:t>būti</w:t>
            </w:r>
            <w:proofErr w:type="spellEnd"/>
            <w:r w:rsidRPr="0094323B">
              <w:t>.</w:t>
            </w:r>
          </w:p>
        </w:tc>
        <w:tc>
          <w:tcPr>
            <w:tcW w:w="3974" w:type="dxa"/>
          </w:tcPr>
          <w:p w14:paraId="2951C0AF" w14:textId="77777777" w:rsidR="0094323B" w:rsidRPr="0094323B" w:rsidRDefault="0094323B" w:rsidP="00E5162D">
            <w:pPr>
              <w:pStyle w:val="TableParagraph"/>
              <w:tabs>
                <w:tab w:val="left" w:pos="1448"/>
              </w:tabs>
              <w:ind w:right="98"/>
              <w:jc w:val="both"/>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tr w:rsidR="0094323B" w:rsidRPr="0094323B" w14:paraId="2F8F069F" w14:textId="77777777" w:rsidTr="00E5162D">
        <w:trPr>
          <w:trHeight w:val="44"/>
        </w:trPr>
        <w:tc>
          <w:tcPr>
            <w:tcW w:w="567" w:type="dxa"/>
            <w:shd w:val="clear" w:color="auto" w:fill="auto"/>
          </w:tcPr>
          <w:p w14:paraId="4E78590E" w14:textId="77777777" w:rsidR="0094323B" w:rsidRPr="0094323B" w:rsidRDefault="0094323B" w:rsidP="00E5162D">
            <w:pPr>
              <w:ind w:right="79"/>
              <w:jc w:val="center"/>
              <w:rPr>
                <w:rFonts w:ascii="Times New Roman" w:hAnsi="Times New Roman"/>
                <w:lang w:val="lt-LT"/>
              </w:rPr>
            </w:pPr>
            <w:r w:rsidRPr="0094323B">
              <w:rPr>
                <w:rFonts w:ascii="Times New Roman" w:hAnsi="Times New Roman"/>
                <w:lang w:val="lt-LT"/>
              </w:rPr>
              <w:t>50.</w:t>
            </w:r>
          </w:p>
        </w:tc>
        <w:tc>
          <w:tcPr>
            <w:tcW w:w="2263" w:type="dxa"/>
            <w:shd w:val="clear" w:color="auto" w:fill="auto"/>
          </w:tcPr>
          <w:p w14:paraId="79FD405B" w14:textId="77777777" w:rsidR="0094323B" w:rsidRPr="0094323B" w:rsidRDefault="0094323B" w:rsidP="00E5162D">
            <w:pPr>
              <w:pStyle w:val="TableParagraph"/>
              <w:rPr>
                <w:lang w:val="lt-LT"/>
              </w:rPr>
            </w:pPr>
            <w:r w:rsidRPr="0094323B">
              <w:rPr>
                <w:lang w:val="lt-LT"/>
              </w:rPr>
              <w:t>Šildomos priekinės, elektra valdomos vairuotojo ir keleivio sėdynės su aukščio ir nugarėlės reguliavimu</w:t>
            </w:r>
          </w:p>
        </w:tc>
        <w:tc>
          <w:tcPr>
            <w:tcW w:w="2835" w:type="dxa"/>
            <w:shd w:val="clear" w:color="auto" w:fill="auto"/>
          </w:tcPr>
          <w:p w14:paraId="039ACDD6" w14:textId="77777777" w:rsidR="0094323B" w:rsidRPr="0094323B" w:rsidRDefault="0094323B" w:rsidP="00E5162D">
            <w:pPr>
              <w:pStyle w:val="TableParagraph"/>
              <w:ind w:left="105"/>
            </w:pPr>
            <w:r w:rsidRPr="0094323B">
              <w:t xml:space="preserve">Turi </w:t>
            </w:r>
            <w:proofErr w:type="spellStart"/>
            <w:r w:rsidRPr="0094323B">
              <w:t>būti</w:t>
            </w:r>
            <w:proofErr w:type="spellEnd"/>
            <w:r w:rsidRPr="0094323B">
              <w:t>.</w:t>
            </w:r>
          </w:p>
        </w:tc>
        <w:tc>
          <w:tcPr>
            <w:tcW w:w="3974" w:type="dxa"/>
            <w:shd w:val="clear" w:color="auto" w:fill="auto"/>
          </w:tcPr>
          <w:p w14:paraId="64D73812" w14:textId="77777777" w:rsidR="0094323B" w:rsidRPr="0094323B" w:rsidRDefault="0094323B" w:rsidP="00E5162D">
            <w:pPr>
              <w:pStyle w:val="TableParagraph"/>
              <w:tabs>
                <w:tab w:val="left" w:pos="1448"/>
              </w:tabs>
              <w:ind w:right="98"/>
              <w:jc w:val="both"/>
            </w:pPr>
            <w:proofErr w:type="spellStart"/>
            <w:r w:rsidRPr="0094323B">
              <w:rPr>
                <w:b/>
                <w:bCs/>
              </w:rPr>
              <w:t>Yra</w:t>
            </w:r>
            <w:proofErr w:type="spellEnd"/>
            <w:r w:rsidRPr="0094323B">
              <w:rPr>
                <w:b/>
                <w:bCs/>
              </w:rPr>
              <w:t>/</w:t>
            </w:r>
            <w:proofErr w:type="spellStart"/>
            <w:r w:rsidRPr="0094323B">
              <w:rPr>
                <w:b/>
                <w:bCs/>
              </w:rPr>
              <w:t>Nėra</w:t>
            </w:r>
            <w:proofErr w:type="spellEnd"/>
            <w:r w:rsidRPr="0094323B">
              <w:t xml:space="preserve"> </w:t>
            </w:r>
            <w:r w:rsidRPr="0094323B">
              <w:rPr>
                <w:i/>
                <w:iCs/>
              </w:rPr>
              <w:t>(</w:t>
            </w:r>
            <w:proofErr w:type="spellStart"/>
            <w:r w:rsidRPr="0094323B">
              <w:rPr>
                <w:i/>
                <w:iCs/>
              </w:rPr>
              <w:t>nereikalingą</w:t>
            </w:r>
            <w:proofErr w:type="spellEnd"/>
            <w:r w:rsidRPr="0094323B">
              <w:rPr>
                <w:i/>
                <w:iCs/>
              </w:rPr>
              <w:t xml:space="preserve"> </w:t>
            </w:r>
            <w:proofErr w:type="spellStart"/>
            <w:r w:rsidRPr="0094323B">
              <w:rPr>
                <w:i/>
                <w:iCs/>
              </w:rPr>
              <w:t>išbraukti</w:t>
            </w:r>
            <w:proofErr w:type="spellEnd"/>
            <w:r w:rsidRPr="0094323B">
              <w:rPr>
                <w:i/>
                <w:iCs/>
              </w:rPr>
              <w:t>)</w:t>
            </w:r>
          </w:p>
        </w:tc>
      </w:tr>
      <w:bookmarkEnd w:id="28"/>
    </w:tbl>
    <w:p w14:paraId="1CFDD3D0" w14:textId="77777777" w:rsidR="0094323B" w:rsidRPr="0094323B" w:rsidRDefault="0094323B" w:rsidP="0094323B">
      <w:pPr>
        <w:rPr>
          <w:rFonts w:ascii="Times New Roman" w:hAnsi="Times New Roman" w:cs="Times New Roman"/>
          <w:bCs/>
          <w:iCs/>
        </w:rPr>
      </w:pPr>
    </w:p>
    <w:p w14:paraId="50B38211" w14:textId="77777777" w:rsidR="0094323B" w:rsidRPr="00372DAC" w:rsidRDefault="0094323B" w:rsidP="0094323B">
      <w:pPr>
        <w:pStyle w:val="ListParagraph"/>
        <w:numPr>
          <w:ilvl w:val="0"/>
          <w:numId w:val="36"/>
        </w:numPr>
        <w:spacing w:line="276" w:lineRule="auto"/>
        <w:ind w:left="-426" w:firstLine="0"/>
        <w:jc w:val="both"/>
        <w:rPr>
          <w:rFonts w:ascii="Times New Roman" w:hAnsi="Times New Roman"/>
          <w:sz w:val="22"/>
          <w:szCs w:val="22"/>
          <w:lang w:eastAsia="lt-LT"/>
        </w:rPr>
      </w:pPr>
      <w:r w:rsidRPr="0094323B">
        <w:rPr>
          <w:rFonts w:ascii="Times New Roman" w:eastAsia="Calibri" w:hAnsi="Times New Roman"/>
          <w:b/>
          <w:bCs/>
          <w:sz w:val="22"/>
          <w:szCs w:val="22"/>
        </w:rPr>
        <w:t>Perkančioji organizacija vykdo žalią pirkimą ir nustato aplinkos apsaugos kriterijus</w:t>
      </w:r>
      <w:r w:rsidRPr="0094323B">
        <w:rPr>
          <w:rFonts w:ascii="Times New Roman" w:eastAsia="Calibri" w:hAnsi="Times New Roman"/>
          <w:bCs/>
          <w:sz w:val="22"/>
          <w:szCs w:val="22"/>
        </w:rPr>
        <w:t xml:space="preserve">: </w:t>
      </w:r>
      <w:r w:rsidRPr="00372DAC">
        <w:rPr>
          <w:rFonts w:ascii="Times New Roman" w:hAnsi="Times New Roman"/>
          <w:bCs/>
          <w:sz w:val="22"/>
          <w:szCs w:val="22"/>
          <w:lang w:eastAsia="lt-LT"/>
        </w:rPr>
        <w:t>Kartu su pasiūlymu Tiekėjas turi pateikti dokumentus</w:t>
      </w:r>
      <w:r w:rsidRPr="00372DAC">
        <w:rPr>
          <w:rFonts w:ascii="Times New Roman" w:hAnsi="Times New Roman"/>
          <w:sz w:val="22"/>
          <w:szCs w:val="22"/>
          <w:lang w:eastAsia="lt-LT"/>
        </w:rPr>
        <w:t>, įrodančius siūlomų prekių atitikimą šiame dokumente pateiktiems aplinkos apsaugos kriterijams, nustatytiems pagal Lietuvos Respublikos aplinkos ministro 2011 m. birželio 28 d. įsakymu Nr. D1-508 patvirtintą „</w:t>
      </w:r>
      <w:r w:rsidRPr="00372DAC">
        <w:rPr>
          <w:rFonts w:ascii="Times New Roman" w:hAnsi="Times New Roman"/>
          <w:sz w:val="22"/>
          <w:szCs w:val="22"/>
        </w:rPr>
        <w:t>Dėl aplinkos apsaugos kriterijų taikymo, vykdant žaliuosius pirkimus, tvarkos aprašo patvirtinimo“</w:t>
      </w:r>
      <w:r w:rsidRPr="00372DAC">
        <w:rPr>
          <w:rFonts w:ascii="Times New Roman" w:hAnsi="Times New Roman"/>
          <w:sz w:val="22"/>
          <w:szCs w:val="22"/>
          <w:lang w:eastAsia="lt-LT"/>
        </w:rPr>
        <w:t xml:space="preserve"> (aktuali redakcija) (toliau – Tvarkos aprašas) 4.1 papunktį (minimalūs aplinkos apsaugos kriterijai).</w:t>
      </w:r>
    </w:p>
    <w:p w14:paraId="1191A629" w14:textId="77777777" w:rsidR="0094323B" w:rsidRPr="0094323B" w:rsidRDefault="0094323B" w:rsidP="0094323B">
      <w:pPr>
        <w:spacing w:after="0" w:line="276" w:lineRule="auto"/>
        <w:rPr>
          <w:rFonts w:ascii="Times New Roman" w:hAnsi="Times New Roman" w:cs="Times New Roman"/>
          <w:color w:val="FF0000"/>
          <w:lang w:eastAsia="lt-LT"/>
        </w:rPr>
      </w:pPr>
    </w:p>
    <w:tbl>
      <w:tblPr>
        <w:tblW w:w="10645"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912"/>
        <w:gridCol w:w="2911"/>
        <w:gridCol w:w="3138"/>
      </w:tblGrid>
      <w:tr w:rsidR="0094323B" w:rsidRPr="0094323B" w14:paraId="0D9BDB81" w14:textId="77777777" w:rsidTr="00E5162D">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04086" w14:textId="77777777" w:rsidR="0094323B" w:rsidRPr="0094323B" w:rsidRDefault="0094323B" w:rsidP="00E5162D">
            <w:pPr>
              <w:spacing w:after="0"/>
              <w:rPr>
                <w:rFonts w:ascii="Times New Roman" w:hAnsi="Times New Roman" w:cs="Times New Roman"/>
                <w:b/>
                <w:bCs/>
                <w:lang w:eastAsia="lt-LT"/>
              </w:rPr>
            </w:pPr>
            <w:r w:rsidRPr="0094323B">
              <w:rPr>
                <w:rFonts w:ascii="Times New Roman" w:hAnsi="Times New Roman" w:cs="Times New Roman"/>
                <w:bCs/>
                <w:iCs/>
                <w:lang w:eastAsia="lt-LT"/>
              </w:rPr>
              <w:br w:type="page"/>
            </w:r>
            <w:r w:rsidRPr="0094323B">
              <w:rPr>
                <w:rFonts w:ascii="Times New Roman" w:hAnsi="Times New Roman" w:cs="Times New Roman"/>
                <w:b/>
                <w:lang w:eastAsia="lt-LT"/>
              </w:rPr>
              <w:t>Eil. Nr.</w:t>
            </w:r>
          </w:p>
        </w:tc>
        <w:tc>
          <w:tcPr>
            <w:tcW w:w="4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80F0C"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b/>
                <w:lang w:eastAsia="lt-LT"/>
              </w:rPr>
              <w:t>Reikalavimas</w:t>
            </w:r>
          </w:p>
        </w:tc>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62C4F"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b/>
                <w:bCs/>
                <w:lang w:eastAsia="lt-LT"/>
              </w:rPr>
              <w:t>Atitiktį reikalavimui įrodantys dokumentai</w:t>
            </w:r>
          </w:p>
          <w:p w14:paraId="119E8A60" w14:textId="77777777" w:rsidR="0094323B" w:rsidRPr="0094323B" w:rsidRDefault="0094323B" w:rsidP="00E5162D">
            <w:pPr>
              <w:spacing w:after="0"/>
              <w:jc w:val="center"/>
              <w:rPr>
                <w:rFonts w:ascii="Times New Roman" w:hAnsi="Times New Roman" w:cs="Times New Roman"/>
                <w:b/>
                <w:bCs/>
                <w:lang w:eastAsia="lt-LT"/>
              </w:rPr>
            </w:pPr>
          </w:p>
          <w:p w14:paraId="0A2F36C8" w14:textId="77777777" w:rsidR="0094323B" w:rsidRPr="0094323B" w:rsidRDefault="0094323B" w:rsidP="00E5162D">
            <w:pPr>
              <w:spacing w:after="0"/>
              <w:jc w:val="center"/>
              <w:rPr>
                <w:rFonts w:ascii="Times New Roman" w:hAnsi="Times New Roman" w:cs="Times New Roman"/>
                <w:b/>
                <w:bCs/>
                <w:u w:val="single"/>
                <w:lang w:eastAsia="lt-LT"/>
              </w:rPr>
            </w:pPr>
            <w:r w:rsidRPr="0094323B">
              <w:rPr>
                <w:rFonts w:ascii="Times New Roman" w:hAnsi="Times New Roman" w:cs="Times New Roman"/>
                <w:b/>
                <w:bCs/>
                <w:lang w:eastAsia="lt-LT"/>
              </w:rPr>
              <w:t>(pateikiami kartu su pasiūlymu)</w:t>
            </w:r>
          </w:p>
        </w:tc>
        <w:tc>
          <w:tcPr>
            <w:tcW w:w="2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54915"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b/>
                <w:bCs/>
                <w:lang w:eastAsia="lt-LT"/>
              </w:rPr>
              <w:t>Kartu su pasiūlymu pateikiami dokumentai</w:t>
            </w:r>
          </w:p>
          <w:p w14:paraId="72E18DD5" w14:textId="77777777" w:rsidR="0094323B" w:rsidRPr="0094323B" w:rsidRDefault="0094323B" w:rsidP="00E5162D">
            <w:pPr>
              <w:spacing w:after="0"/>
              <w:jc w:val="center"/>
              <w:rPr>
                <w:rFonts w:ascii="Times New Roman" w:hAnsi="Times New Roman" w:cs="Times New Roman"/>
                <w:b/>
                <w:bCs/>
                <w:lang w:eastAsia="lt-LT"/>
              </w:rPr>
            </w:pPr>
          </w:p>
          <w:p w14:paraId="520B1119"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b/>
                <w:bCs/>
                <w:lang w:eastAsia="lt-LT"/>
              </w:rPr>
              <w:t>(Pildo tiekėjas)</w:t>
            </w:r>
          </w:p>
        </w:tc>
      </w:tr>
      <w:tr w:rsidR="0094323B" w:rsidRPr="0094323B" w14:paraId="415EC58B" w14:textId="77777777" w:rsidTr="00E5162D">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09B29" w14:textId="77777777" w:rsidR="0094323B" w:rsidRPr="0094323B" w:rsidRDefault="0094323B" w:rsidP="00E5162D">
            <w:pPr>
              <w:spacing w:after="0"/>
              <w:rPr>
                <w:rFonts w:ascii="Times New Roman" w:hAnsi="Times New Roman" w:cs="Times New Roman"/>
                <w:bCs/>
                <w:iCs/>
                <w:lang w:eastAsia="lt-LT"/>
              </w:rPr>
            </w:pPr>
            <w:r w:rsidRPr="0094323B">
              <w:rPr>
                <w:rFonts w:ascii="Times New Roman" w:hAnsi="Times New Roman" w:cs="Times New Roman"/>
                <w:bCs/>
                <w:iCs/>
                <w:lang w:eastAsia="lt-LT"/>
              </w:rPr>
              <w:t>1.</w:t>
            </w:r>
          </w:p>
        </w:tc>
        <w:tc>
          <w:tcPr>
            <w:tcW w:w="4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D4FAE" w14:textId="77777777" w:rsidR="0094323B" w:rsidRPr="0094323B" w:rsidRDefault="0094323B" w:rsidP="00E5162D">
            <w:pPr>
              <w:spacing w:after="0"/>
              <w:jc w:val="center"/>
              <w:rPr>
                <w:rFonts w:ascii="Times New Roman" w:hAnsi="Times New Roman" w:cs="Times New Roman"/>
                <w:b/>
                <w:lang w:eastAsia="lt-LT"/>
              </w:rPr>
            </w:pPr>
            <w:r w:rsidRPr="0094323B">
              <w:rPr>
                <w:rFonts w:ascii="Times New Roman" w:hAnsi="Times New Roman" w:cs="Times New Roman"/>
                <w:b/>
                <w:lang w:eastAsia="lt-LT"/>
              </w:rPr>
              <w:t>2.</w:t>
            </w:r>
          </w:p>
        </w:tc>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6B39B"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b/>
                <w:bCs/>
                <w:lang w:eastAsia="lt-LT"/>
              </w:rPr>
              <w:t>3.</w:t>
            </w:r>
          </w:p>
        </w:tc>
        <w:tc>
          <w:tcPr>
            <w:tcW w:w="2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522A4"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b/>
                <w:bCs/>
                <w:lang w:eastAsia="lt-LT"/>
              </w:rPr>
              <w:t>4.</w:t>
            </w:r>
          </w:p>
        </w:tc>
      </w:tr>
      <w:tr w:rsidR="0094323B" w:rsidRPr="0094323B" w14:paraId="735DFBF4" w14:textId="77777777" w:rsidTr="00E5162D">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6BCD48C6" w14:textId="77777777" w:rsidR="0094323B" w:rsidRPr="0094323B" w:rsidRDefault="0094323B" w:rsidP="00E5162D">
            <w:pPr>
              <w:spacing w:after="0"/>
              <w:rPr>
                <w:rFonts w:ascii="Times New Roman" w:hAnsi="Times New Roman" w:cs="Times New Roman"/>
                <w:bCs/>
                <w:iCs/>
                <w:lang w:eastAsia="lt-LT"/>
              </w:rPr>
            </w:pPr>
            <w:r w:rsidRPr="0094323B">
              <w:rPr>
                <w:rFonts w:ascii="Times New Roman" w:hAnsi="Times New Roman" w:cs="Times New Roman"/>
                <w:bCs/>
                <w:iCs/>
                <w:lang w:eastAsia="lt-LT"/>
              </w:rPr>
              <w:t>1.</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14:paraId="3D6DC79F" w14:textId="77777777" w:rsidR="0094323B" w:rsidRPr="0094323B" w:rsidRDefault="0094323B" w:rsidP="00E5162D">
            <w:pPr>
              <w:rPr>
                <w:rFonts w:ascii="Times New Roman" w:hAnsi="Times New Roman" w:cs="Times New Roman"/>
                <w:b/>
                <w:bCs/>
                <w:lang w:eastAsia="lt-LT"/>
              </w:rPr>
            </w:pPr>
            <w:r w:rsidRPr="0094323B">
              <w:rPr>
                <w:rFonts w:ascii="Times New Roman" w:hAnsi="Times New Roman" w:cs="Times New Roman"/>
                <w:color w:val="000000"/>
                <w:lang w:eastAsia="lt-LT"/>
              </w:rPr>
              <w:t>10.1.2.1. </w:t>
            </w:r>
            <w:r w:rsidRPr="0094323B">
              <w:rPr>
                <w:rFonts w:ascii="Times New Roman" w:hAnsi="Times New Roman" w:cs="Times New Roman"/>
                <w:lang w:eastAsia="lt-LT"/>
              </w:rPr>
              <w:t>transporto priemonės išmetamas anglies dioksido (CO</w:t>
            </w:r>
            <w:r w:rsidRPr="0094323B">
              <w:rPr>
                <w:rFonts w:ascii="Times New Roman" w:hAnsi="Times New Roman" w:cs="Times New Roman"/>
                <w:vertAlign w:val="subscript"/>
                <w:lang w:eastAsia="lt-LT"/>
              </w:rPr>
              <w:t>2</w:t>
            </w:r>
            <w:r w:rsidRPr="0094323B">
              <w:rPr>
                <w:rFonts w:ascii="Times New Roman" w:hAnsi="Times New Roman" w:cs="Times New Roman"/>
                <w:lang w:eastAsia="lt-LT"/>
              </w:rPr>
              <w:t xml:space="preserve">) kiekis, išmatuotas pagal 2007 m. birželio 20 d. Europos </w:t>
            </w:r>
            <w:r w:rsidRPr="0094323B">
              <w:rPr>
                <w:rFonts w:ascii="Times New Roman" w:hAnsi="Times New Roman" w:cs="Times New Roman"/>
                <w:lang w:eastAsia="lt-LT"/>
              </w:rPr>
              <w:lastRenderedPageBreak/>
              <w:t xml:space="preserve">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94323B">
              <w:rPr>
                <w:rFonts w:ascii="Times New Roman" w:hAnsi="Times New Roman" w:cs="Times New Roman"/>
                <w:b/>
                <w:bCs/>
                <w:lang w:eastAsia="lt-LT"/>
              </w:rPr>
              <w:t>M</w:t>
            </w:r>
            <w:r w:rsidRPr="0094323B">
              <w:rPr>
                <w:rFonts w:ascii="Times New Roman" w:hAnsi="Times New Roman" w:cs="Times New Roman"/>
                <w:b/>
                <w:bCs/>
                <w:vertAlign w:val="subscript"/>
                <w:lang w:eastAsia="lt-LT"/>
              </w:rPr>
              <w:t>1</w:t>
            </w:r>
            <w:r w:rsidRPr="0094323B">
              <w:rPr>
                <w:rFonts w:ascii="Times New Roman" w:hAnsi="Times New Roman" w:cs="Times New Roman"/>
                <w:b/>
                <w:bCs/>
                <w:lang w:eastAsia="lt-LT"/>
              </w:rPr>
              <w:t xml:space="preserve"> kategorijos transporto priemonėms neturi viršyti 95 g/km.</w:t>
            </w:r>
          </w:p>
          <w:p w14:paraId="7A38AB1A" w14:textId="7CBA93B3" w:rsidR="0094323B" w:rsidRPr="0094323B" w:rsidRDefault="0094323B" w:rsidP="0010358A">
            <w:pPr>
              <w:rPr>
                <w:rFonts w:ascii="Times New Roman" w:hAnsi="Times New Roman" w:cs="Times New Roman"/>
                <w:lang w:eastAsia="en-GB"/>
              </w:rPr>
            </w:pPr>
            <w:r w:rsidRPr="0094323B">
              <w:rPr>
                <w:rFonts w:ascii="Times New Roman" w:hAnsi="Times New Roman" w:cs="Times New Roman"/>
                <w:bCs/>
                <w:lang w:eastAsia="lt-LT"/>
              </w:rPr>
              <w:t xml:space="preserve">10.1.2.2. </w:t>
            </w:r>
            <w:r w:rsidRPr="0094323B">
              <w:rPr>
                <w:rFonts w:ascii="Times New Roman" w:hAnsi="Times New Roman" w:cs="Times New Roman"/>
                <w:bCs/>
                <w:lang w:eastAsia="en-GB"/>
              </w:rPr>
              <w:t>realiomis važiavimo sąlygomis transporto priemonės išmetamų</w:t>
            </w:r>
            <w:r w:rsidRPr="0094323B">
              <w:rPr>
                <w:rFonts w:ascii="Times New Roman" w:hAnsi="Times New Roman" w:cs="Times New Roman"/>
                <w:lang w:eastAsia="en-GB"/>
              </w:rPr>
              <w:t xml:space="preserve"> teršalų kiekis neviršija 80 procentų ribinės vertės (neatsižvelgiant į taikomą atitikties faktorių ir (ar) matavimo metodo paklaidą), nustatytos Reglamente </w:t>
            </w:r>
            <w:r w:rsidRPr="0094323B">
              <w:rPr>
                <w:rFonts w:ascii="Times New Roman" w:hAnsi="Times New Roman" w:cs="Times New Roman"/>
                <w:lang w:eastAsia="lt-LT"/>
              </w:rPr>
              <w:t xml:space="preserve">(EB) Nr. </w:t>
            </w:r>
            <w:r w:rsidRPr="0094323B">
              <w:rPr>
                <w:rFonts w:ascii="Times New Roman" w:hAnsi="Times New Roman" w:cs="Times New Roman"/>
                <w:lang w:eastAsia="en-GB"/>
              </w:rPr>
              <w:t>715/2007.</w:t>
            </w: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6B0905C5" w14:textId="77777777" w:rsidR="0094323B" w:rsidRPr="0094323B" w:rsidRDefault="0094323B" w:rsidP="00E5162D">
            <w:pPr>
              <w:spacing w:after="0"/>
              <w:rPr>
                <w:rFonts w:ascii="Times New Roman" w:hAnsi="Times New Roman" w:cs="Times New Roman"/>
                <w:b/>
                <w:bCs/>
                <w:lang w:eastAsia="lt-LT"/>
              </w:rPr>
            </w:pPr>
            <w:r w:rsidRPr="0094323B">
              <w:rPr>
                <w:rFonts w:ascii="Times New Roman" w:hAnsi="Times New Roman" w:cs="Times New Roman"/>
                <w:lang w:eastAsia="lt-LT"/>
              </w:rPr>
              <w:lastRenderedPageBreak/>
              <w:t xml:space="preserve">Galimi atitiktį reikalavimams įrodantys dokumentai </w:t>
            </w:r>
            <w:r w:rsidRPr="0094323B">
              <w:rPr>
                <w:rFonts w:ascii="Times New Roman" w:hAnsi="Times New Roman" w:cs="Times New Roman"/>
                <w:b/>
                <w:bCs/>
                <w:lang w:eastAsia="lt-LT"/>
              </w:rPr>
              <w:lastRenderedPageBreak/>
              <w:t>pateikiami kartu su pasiūlymu:</w:t>
            </w:r>
          </w:p>
          <w:p w14:paraId="542F4430" w14:textId="77777777" w:rsidR="0094323B" w:rsidRPr="0094323B" w:rsidRDefault="0094323B" w:rsidP="00E5162D">
            <w:pPr>
              <w:spacing w:after="0"/>
              <w:rPr>
                <w:rFonts w:ascii="Times New Roman" w:hAnsi="Times New Roman" w:cs="Times New Roman"/>
              </w:rPr>
            </w:pPr>
          </w:p>
          <w:p w14:paraId="3457B563" w14:textId="77777777" w:rsidR="0094323B" w:rsidRPr="0094323B" w:rsidRDefault="0094323B" w:rsidP="00E5162D">
            <w:pPr>
              <w:spacing w:after="0"/>
              <w:rPr>
                <w:rFonts w:ascii="Times New Roman" w:hAnsi="Times New Roman" w:cs="Times New Roman"/>
              </w:rPr>
            </w:pPr>
          </w:p>
          <w:p w14:paraId="23D6698A" w14:textId="77777777" w:rsidR="0094323B" w:rsidRPr="0094323B" w:rsidRDefault="0094323B" w:rsidP="00E5162D">
            <w:pPr>
              <w:spacing w:after="0"/>
              <w:rPr>
                <w:rFonts w:ascii="Times New Roman" w:hAnsi="Times New Roman" w:cs="Times New Roman"/>
                <w:b/>
                <w:bCs/>
                <w:lang w:eastAsia="lt-LT"/>
              </w:rPr>
            </w:pPr>
            <w:r w:rsidRPr="0094323B">
              <w:rPr>
                <w:rFonts w:ascii="Times New Roman" w:hAnsi="Times New Roman" w:cs="Times New Roman"/>
              </w:rPr>
              <w:t xml:space="preserve">a) </w:t>
            </w:r>
            <w:r w:rsidRPr="0094323B">
              <w:rPr>
                <w:rFonts w:ascii="Times New Roman" w:hAnsi="Times New Roman" w:cs="Times New Roman"/>
                <w:b/>
                <w:bCs/>
              </w:rPr>
              <w:t>Gamintojo techniniai dokumentai (transporto priemonės tipo patvirtinimo dokumentai) arba b) kiti lygiaverčiai įrodymai.</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39B8D0D" w14:textId="77777777" w:rsidR="0094323B" w:rsidRPr="0094323B" w:rsidRDefault="0094323B" w:rsidP="00E5162D">
            <w:pPr>
              <w:spacing w:after="0"/>
              <w:rPr>
                <w:rFonts w:ascii="Times New Roman" w:hAnsi="Times New Roman" w:cs="Times New Roman"/>
                <w:b/>
                <w:bCs/>
                <w:lang w:eastAsia="lt-LT"/>
              </w:rPr>
            </w:pPr>
            <w:r w:rsidRPr="0094323B">
              <w:rPr>
                <w:rFonts w:ascii="Times New Roman" w:hAnsi="Times New Roman" w:cs="Times New Roman"/>
                <w:b/>
                <w:bCs/>
                <w:lang w:eastAsia="lt-LT"/>
              </w:rPr>
              <w:lastRenderedPageBreak/>
              <w:t>Kartu su pasiūlymu pateikiama_________________</w:t>
            </w:r>
          </w:p>
          <w:p w14:paraId="317F1539" w14:textId="77777777" w:rsidR="0094323B" w:rsidRPr="0094323B" w:rsidRDefault="0094323B" w:rsidP="00E5162D">
            <w:pPr>
              <w:spacing w:after="0"/>
              <w:jc w:val="center"/>
              <w:rPr>
                <w:rFonts w:ascii="Times New Roman" w:hAnsi="Times New Roman" w:cs="Times New Roman"/>
                <w:b/>
                <w:bCs/>
                <w:lang w:eastAsia="lt-LT"/>
              </w:rPr>
            </w:pPr>
            <w:r w:rsidRPr="0094323B">
              <w:rPr>
                <w:rFonts w:ascii="Times New Roman" w:hAnsi="Times New Roman" w:cs="Times New Roman"/>
                <w:i/>
                <w:iCs/>
                <w:lang w:eastAsia="lt-LT"/>
              </w:rPr>
              <w:lastRenderedPageBreak/>
              <w:t>(nurodyti kokie konkrečiai dokumentai)</w:t>
            </w:r>
          </w:p>
        </w:tc>
      </w:tr>
    </w:tbl>
    <w:p w14:paraId="7797AE15" w14:textId="77777777" w:rsidR="0094323B" w:rsidRPr="0094323B" w:rsidRDefault="0094323B" w:rsidP="0094323B">
      <w:pPr>
        <w:ind w:right="991"/>
        <w:rPr>
          <w:rFonts w:ascii="Times New Roman" w:hAnsi="Times New Roman" w:cs="Times New Roman"/>
        </w:rPr>
      </w:pPr>
    </w:p>
    <w:p w14:paraId="10FE51F2" w14:textId="77777777" w:rsidR="0094323B" w:rsidRPr="0094323B" w:rsidRDefault="0094323B" w:rsidP="0094323B">
      <w:pPr>
        <w:ind w:right="991"/>
        <w:rPr>
          <w:rFonts w:ascii="Times New Roman" w:hAnsi="Times New Roman" w:cs="Times New Roman"/>
        </w:rPr>
      </w:pPr>
    </w:p>
    <w:p w14:paraId="079A5D33" w14:textId="77777777" w:rsidR="0094323B" w:rsidRPr="0094323B" w:rsidRDefault="0094323B" w:rsidP="0094323B">
      <w:pPr>
        <w:ind w:right="991"/>
        <w:rPr>
          <w:rFonts w:ascii="Times New Roman" w:hAnsi="Times New Roman" w:cs="Times New Roman"/>
        </w:rPr>
      </w:pPr>
    </w:p>
    <w:p w14:paraId="47F62E6A" w14:textId="77777777" w:rsidR="0094323B" w:rsidRPr="0094323B" w:rsidRDefault="0094323B" w:rsidP="0094323B">
      <w:pPr>
        <w:ind w:right="991"/>
        <w:rPr>
          <w:rFonts w:ascii="Times New Roman" w:hAnsi="Times New Roman" w:cs="Times New Roman"/>
        </w:rPr>
      </w:pPr>
    </w:p>
    <w:p w14:paraId="4A5F7DE3" w14:textId="77777777" w:rsidR="0094323B" w:rsidRPr="0094323B" w:rsidRDefault="0094323B" w:rsidP="0094323B">
      <w:pPr>
        <w:ind w:right="991"/>
        <w:rPr>
          <w:rFonts w:ascii="Times New Roman" w:hAnsi="Times New Roman" w:cs="Times New Roman"/>
        </w:rPr>
      </w:pPr>
    </w:p>
    <w:p w14:paraId="4C6D3E16" w14:textId="77777777" w:rsidR="0094323B" w:rsidRPr="0094323B" w:rsidRDefault="0094323B" w:rsidP="0094323B">
      <w:pPr>
        <w:rPr>
          <w:rFonts w:ascii="Times New Roman" w:hAnsi="Times New Roman" w:cs="Times New Roman"/>
        </w:rPr>
      </w:pPr>
    </w:p>
    <w:p w14:paraId="15F3BCEB" w14:textId="77777777" w:rsidR="0094323B" w:rsidRPr="0094323B" w:rsidRDefault="0094323B" w:rsidP="0094323B">
      <w:pPr>
        <w:ind w:right="991"/>
        <w:rPr>
          <w:rFonts w:ascii="Times New Roman" w:hAnsi="Times New Roman" w:cs="Times New Roman"/>
        </w:rPr>
      </w:pPr>
    </w:p>
    <w:p w14:paraId="42A33E91" w14:textId="77777777" w:rsidR="0094323B" w:rsidRPr="0094323B" w:rsidRDefault="0094323B" w:rsidP="0094323B">
      <w:pPr>
        <w:ind w:right="991"/>
        <w:rPr>
          <w:rFonts w:ascii="Times New Roman" w:hAnsi="Times New Roman" w:cs="Times New Roman"/>
        </w:rPr>
      </w:pPr>
    </w:p>
    <w:p w14:paraId="0BA40730" w14:textId="77777777" w:rsidR="0094323B" w:rsidRPr="0094323B" w:rsidRDefault="0094323B" w:rsidP="0094323B">
      <w:pPr>
        <w:ind w:right="991"/>
        <w:rPr>
          <w:rFonts w:ascii="Times New Roman" w:hAnsi="Times New Roman" w:cs="Times New Roman"/>
        </w:rPr>
      </w:pPr>
    </w:p>
    <w:p w14:paraId="2EB46CFE" w14:textId="77777777" w:rsidR="0094323B" w:rsidRPr="0094323B" w:rsidRDefault="0094323B" w:rsidP="0094323B">
      <w:pPr>
        <w:ind w:right="991"/>
        <w:rPr>
          <w:rFonts w:ascii="Times New Roman" w:hAnsi="Times New Roman" w:cs="Times New Roman"/>
        </w:rPr>
      </w:pPr>
    </w:p>
    <w:p w14:paraId="5AC61AB9" w14:textId="77777777" w:rsidR="0094323B" w:rsidRPr="0094323B" w:rsidRDefault="0094323B" w:rsidP="0094323B">
      <w:pPr>
        <w:rPr>
          <w:rFonts w:ascii="Times New Roman" w:hAnsi="Times New Roman" w:cs="Times New Roman"/>
          <w:color w:val="7030A0"/>
        </w:rPr>
      </w:pPr>
    </w:p>
    <w:p w14:paraId="7CFC0BDC" w14:textId="77777777" w:rsidR="0094323B" w:rsidRPr="00DD6C2B" w:rsidRDefault="0094323B" w:rsidP="0094323B">
      <w:pPr>
        <w:tabs>
          <w:tab w:val="left" w:pos="810"/>
          <w:tab w:val="left" w:pos="990"/>
        </w:tabs>
        <w:rPr>
          <w:rFonts w:ascii="Times New Roman" w:eastAsia="Calibri" w:hAnsi="Times New Roman" w:cs="Times New Roman"/>
          <w:color w:val="7030A0"/>
        </w:rPr>
      </w:pPr>
    </w:p>
    <w:p w14:paraId="6C600343" w14:textId="77777777" w:rsidR="0094323B" w:rsidRPr="00DD6C2B" w:rsidRDefault="0094323B" w:rsidP="0094323B">
      <w:pPr>
        <w:rPr>
          <w:rFonts w:ascii="Times New Roman" w:eastAsia="Times New Roman" w:hAnsi="Times New Roman" w:cs="Times New Roman"/>
        </w:rPr>
      </w:pPr>
      <w:r w:rsidRPr="00DD6C2B">
        <w:rPr>
          <w:rFonts w:ascii="Times New Roman" w:eastAsia="Times New Roman" w:hAnsi="Times New Roman" w:cs="Times New Roman"/>
        </w:rPr>
        <w:br w:type="page"/>
      </w:r>
    </w:p>
    <w:p w14:paraId="1012173C" w14:textId="77777777" w:rsidR="0094323B" w:rsidRPr="004272AC" w:rsidRDefault="0094323B" w:rsidP="0094323B">
      <w:pPr>
        <w:spacing w:after="0" w:line="240" w:lineRule="auto"/>
        <w:ind w:left="5102"/>
        <w:jc w:val="right"/>
        <w:rPr>
          <w:rFonts w:ascii="Times New Roman" w:eastAsia="Calibri" w:hAnsi="Times New Roman" w:cs="Times New Roman"/>
          <w:lang w:eastAsia="lt-LT"/>
        </w:rPr>
      </w:pPr>
      <w:bookmarkStart w:id="29" w:name="_Hlk27394514"/>
      <w:r w:rsidRPr="004272AC">
        <w:rPr>
          <w:rFonts w:ascii="Times New Roman" w:eastAsia="Calibri" w:hAnsi="Times New Roman" w:cs="Times New Roman"/>
          <w:lang w:eastAsia="lt-LT"/>
        </w:rPr>
        <w:lastRenderedPageBreak/>
        <w:t>Pirkimo sąlygų</w:t>
      </w:r>
    </w:p>
    <w:p w14:paraId="211219D6" w14:textId="77777777" w:rsidR="0094323B" w:rsidRPr="004272AC" w:rsidRDefault="0094323B" w:rsidP="0094323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29"/>
    <w:p w14:paraId="4E75F3B1" w14:textId="77777777" w:rsidR="0094323B" w:rsidRPr="004272AC" w:rsidRDefault="0094323B" w:rsidP="0094323B">
      <w:pPr>
        <w:spacing w:after="0" w:line="240" w:lineRule="auto"/>
        <w:ind w:left="5102"/>
        <w:jc w:val="right"/>
        <w:rPr>
          <w:rFonts w:ascii="Times New Roman" w:eastAsia="Calibri" w:hAnsi="Times New Roman" w:cs="Times New Roman"/>
          <w:lang w:eastAsia="lt-LT"/>
        </w:rPr>
      </w:pPr>
    </w:p>
    <w:p w14:paraId="1E12BC0C" w14:textId="77777777" w:rsidR="0094323B" w:rsidRPr="004272AC" w:rsidRDefault="0094323B" w:rsidP="0094323B">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4FC4DDAB" w14:textId="77777777" w:rsidR="0094323B" w:rsidRPr="004272AC" w:rsidRDefault="0094323B" w:rsidP="0094323B">
      <w:pPr>
        <w:spacing w:after="0" w:line="240" w:lineRule="auto"/>
        <w:jc w:val="center"/>
        <w:rPr>
          <w:rFonts w:ascii="Times New Roman" w:eastAsia="Calibri" w:hAnsi="Times New Roman" w:cs="Times New Roman"/>
          <w:noProof/>
          <w:lang w:eastAsia="lt-LT"/>
        </w:rPr>
      </w:pPr>
    </w:p>
    <w:p w14:paraId="4E78C3A2" w14:textId="77777777" w:rsidR="0094323B" w:rsidRPr="004272AC" w:rsidRDefault="0094323B" w:rsidP="0094323B">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09F607E1" w14:textId="77777777" w:rsidR="0094323B" w:rsidRPr="004272AC" w:rsidRDefault="0094323B" w:rsidP="0094323B">
      <w:pPr>
        <w:spacing w:after="0" w:line="240" w:lineRule="auto"/>
        <w:jc w:val="center"/>
        <w:rPr>
          <w:rFonts w:ascii="Times New Roman" w:eastAsia="Calibri" w:hAnsi="Times New Roman" w:cs="Times New Roman"/>
          <w:noProof/>
          <w:lang w:eastAsia="lt-LT"/>
        </w:rPr>
      </w:pPr>
    </w:p>
    <w:p w14:paraId="3E98F70A" w14:textId="77777777" w:rsidR="0094323B" w:rsidRPr="004272AC" w:rsidRDefault="0094323B" w:rsidP="0094323B">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4A0C3C" w14:textId="77777777" w:rsidR="0094323B" w:rsidRPr="004272AC" w:rsidRDefault="0094323B" w:rsidP="0094323B">
      <w:pPr>
        <w:spacing w:after="0" w:line="240" w:lineRule="auto"/>
        <w:jc w:val="both"/>
        <w:rPr>
          <w:rFonts w:ascii="Times New Roman" w:eastAsia="Calibri" w:hAnsi="Times New Roman" w:cs="Times New Roman"/>
          <w:b/>
          <w:bCs/>
          <w:noProof/>
          <w:lang w:eastAsia="lt-LT"/>
        </w:rPr>
      </w:pPr>
    </w:p>
    <w:p w14:paraId="6CC405DA" w14:textId="77777777" w:rsidR="0094323B" w:rsidRPr="004272AC" w:rsidRDefault="0094323B" w:rsidP="0094323B">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372174E8" w14:textId="77777777" w:rsidR="0094323B" w:rsidRPr="004272AC" w:rsidRDefault="0094323B" w:rsidP="0094323B">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198EB3BD" w14:textId="77777777" w:rsidR="0094323B" w:rsidRPr="004272AC" w:rsidRDefault="0094323B" w:rsidP="0094323B">
      <w:pPr>
        <w:spacing w:after="0" w:line="240" w:lineRule="auto"/>
        <w:jc w:val="both"/>
        <w:rPr>
          <w:rFonts w:ascii="Times New Roman" w:eastAsia="Calibri" w:hAnsi="Times New Roman" w:cs="Times New Roman"/>
          <w:b/>
          <w:noProof/>
          <w:lang w:eastAsia="lt-LT"/>
        </w:rPr>
      </w:pPr>
    </w:p>
    <w:p w14:paraId="57F01746" w14:textId="12925E52" w:rsidR="0094323B" w:rsidRPr="00CF4F92" w:rsidRDefault="0094323B" w:rsidP="00CF4F92">
      <w:pPr>
        <w:spacing w:after="0" w:line="240" w:lineRule="auto"/>
        <w:jc w:val="center"/>
        <w:rPr>
          <w:rFonts w:ascii="Times New Roman" w:eastAsia="Arial Unicode MS" w:hAnsi="Times New Roman" w:cs="Times New Roman"/>
          <w:b/>
          <w:noProof/>
          <w:bdr w:val="nil"/>
        </w:rPr>
      </w:pPr>
      <w:r w:rsidRPr="004272AC">
        <w:rPr>
          <w:rFonts w:ascii="Times New Roman" w:eastAsia="Calibri" w:hAnsi="Times New Roman" w:cs="Times New Roman"/>
          <w:b/>
          <w:noProof/>
          <w:lang w:eastAsia="lt-LT"/>
        </w:rPr>
        <w:t>PASIŪLYMAS</w:t>
      </w:r>
      <w:r w:rsidR="00CF4F92">
        <w:rPr>
          <w:rFonts w:ascii="Times New Roman" w:eastAsia="Calibri" w:hAnsi="Times New Roman" w:cs="Times New Roman"/>
          <w:b/>
          <w:noProof/>
          <w:lang w:eastAsia="lt-LT"/>
        </w:rPr>
        <w:t xml:space="preserve"> </w:t>
      </w:r>
      <w:bookmarkStart w:id="30" w:name="__DdeLink__990_4154601558"/>
      <w:bookmarkEnd w:id="30"/>
      <w:r w:rsidRPr="00CF4F92">
        <w:rPr>
          <w:rFonts w:ascii="Times New Roman" w:eastAsia="Calibri" w:hAnsi="Times New Roman" w:cs="Times New Roman"/>
          <w:b/>
          <w:bCs/>
        </w:rPr>
        <w:t xml:space="preserve">KELEIVINIO ĮKRAUNAMO HIBRIDINIO AUTOMOBILIO </w:t>
      </w:r>
      <w:r w:rsidRPr="00CF4F92">
        <w:rPr>
          <w:rFonts w:ascii="Times New Roman" w:eastAsia="Calibri" w:hAnsi="Times New Roman" w:cs="Times New Roman"/>
          <w:b/>
          <w:caps/>
          <w:noProof/>
        </w:rPr>
        <w:t>PIRKIMui</w:t>
      </w:r>
    </w:p>
    <w:p w14:paraId="30B9BC29" w14:textId="77777777" w:rsidR="0094323B" w:rsidRPr="004272AC" w:rsidRDefault="0094323B" w:rsidP="0094323B">
      <w:pPr>
        <w:tabs>
          <w:tab w:val="right" w:leader="underscore" w:pos="8505"/>
        </w:tabs>
        <w:spacing w:after="0" w:line="240" w:lineRule="auto"/>
        <w:rPr>
          <w:rFonts w:ascii="Times New Roman" w:eastAsia="Calibri" w:hAnsi="Times New Roman" w:cs="Times New Roman"/>
        </w:rPr>
      </w:pPr>
    </w:p>
    <w:p w14:paraId="607441AA" w14:textId="77777777" w:rsidR="0094323B" w:rsidRPr="004272AC" w:rsidRDefault="0094323B" w:rsidP="0094323B">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7080F9D" w14:textId="77777777" w:rsidR="0094323B" w:rsidRPr="004272AC" w:rsidRDefault="0094323B" w:rsidP="0094323B">
      <w:pPr>
        <w:shd w:val="clear" w:color="auto" w:fill="FFFFFF"/>
        <w:spacing w:after="0" w:line="240" w:lineRule="auto"/>
        <w:rPr>
          <w:rFonts w:ascii="Times New Roman" w:eastAsia="Calibri" w:hAnsi="Times New Roman" w:cs="Times New Roman"/>
          <w:noProof/>
          <w:lang w:eastAsia="lt-LT"/>
        </w:rPr>
      </w:pPr>
    </w:p>
    <w:p w14:paraId="3B4BF9B7" w14:textId="77777777" w:rsidR="0094323B" w:rsidRPr="004272AC" w:rsidRDefault="0094323B" w:rsidP="0094323B">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6CB7A8BC" w14:textId="77777777" w:rsidR="0094323B" w:rsidRPr="004272AC" w:rsidRDefault="0094323B" w:rsidP="0094323B">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5CD12A88" w14:textId="77777777" w:rsidR="0094323B" w:rsidRPr="004272AC" w:rsidRDefault="0094323B" w:rsidP="0094323B">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5F599585" w14:textId="77777777" w:rsidR="0094323B" w:rsidRPr="004272AC" w:rsidRDefault="0094323B" w:rsidP="0094323B">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0ACA01A9" w14:textId="77777777" w:rsidR="0094323B" w:rsidRPr="004272AC" w:rsidRDefault="0094323B" w:rsidP="0094323B">
      <w:pPr>
        <w:spacing w:after="0" w:line="240" w:lineRule="auto"/>
        <w:jc w:val="center"/>
        <w:rPr>
          <w:rFonts w:ascii="Times New Roman" w:eastAsia="Calibri" w:hAnsi="Times New Roman" w:cs="Times New Roman"/>
          <w:noProof/>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2977"/>
      </w:tblGrid>
      <w:tr w:rsidR="0094323B" w:rsidRPr="004272AC" w14:paraId="3EB5BC18" w14:textId="77777777" w:rsidTr="00372DAC">
        <w:tc>
          <w:tcPr>
            <w:tcW w:w="6374" w:type="dxa"/>
          </w:tcPr>
          <w:p w14:paraId="02AE6AEB" w14:textId="77777777" w:rsidR="0094323B" w:rsidRPr="004272AC" w:rsidRDefault="0094323B" w:rsidP="00E5162D">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8486786" w14:textId="77777777" w:rsidR="0094323B" w:rsidRPr="004272AC" w:rsidRDefault="0094323B" w:rsidP="00E5162D">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0CB87BB1" w14:textId="77777777" w:rsidR="0094323B" w:rsidRPr="004272AC" w:rsidRDefault="0094323B" w:rsidP="00E5162D">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1C6DF105" w14:textId="77777777" w:rsidR="0094323B" w:rsidRPr="004272AC" w:rsidRDefault="0094323B" w:rsidP="00E5162D">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2977" w:type="dxa"/>
          </w:tcPr>
          <w:p w14:paraId="40C41DBD"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r w:rsidR="0094323B" w:rsidRPr="004272AC" w14:paraId="404158F2" w14:textId="77777777" w:rsidTr="00372DAC">
        <w:tc>
          <w:tcPr>
            <w:tcW w:w="6374" w:type="dxa"/>
          </w:tcPr>
          <w:p w14:paraId="5CFDB5CA" w14:textId="77777777" w:rsidR="0094323B" w:rsidRPr="004272AC" w:rsidRDefault="0094323B" w:rsidP="00E5162D">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2977" w:type="dxa"/>
          </w:tcPr>
          <w:p w14:paraId="0C33F4C1"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r w:rsidR="0094323B" w:rsidRPr="004272AC" w14:paraId="09ABCF57" w14:textId="77777777" w:rsidTr="00372DAC">
        <w:tc>
          <w:tcPr>
            <w:tcW w:w="6374" w:type="dxa"/>
          </w:tcPr>
          <w:p w14:paraId="25FE04AC" w14:textId="77777777" w:rsidR="0094323B" w:rsidRPr="004272AC" w:rsidRDefault="0094323B" w:rsidP="00E5162D">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2977" w:type="dxa"/>
          </w:tcPr>
          <w:p w14:paraId="1D05FC46"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r w:rsidR="0094323B" w:rsidRPr="004272AC" w14:paraId="70AA3E02" w14:textId="77777777" w:rsidTr="00372DAC">
        <w:tc>
          <w:tcPr>
            <w:tcW w:w="6374" w:type="dxa"/>
          </w:tcPr>
          <w:p w14:paraId="1F3E0224" w14:textId="77777777" w:rsidR="0094323B" w:rsidRPr="004272AC" w:rsidRDefault="0094323B" w:rsidP="00E5162D">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2977" w:type="dxa"/>
          </w:tcPr>
          <w:p w14:paraId="28E4E823"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r w:rsidR="0094323B" w:rsidRPr="004272AC" w14:paraId="719080C4" w14:textId="77777777" w:rsidTr="00372DAC">
        <w:tc>
          <w:tcPr>
            <w:tcW w:w="6374" w:type="dxa"/>
          </w:tcPr>
          <w:p w14:paraId="4E19D4E0" w14:textId="77777777" w:rsidR="0094323B" w:rsidRPr="004272AC" w:rsidRDefault="0094323B" w:rsidP="00E5162D">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2977" w:type="dxa"/>
          </w:tcPr>
          <w:p w14:paraId="500882D8"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bl>
    <w:p w14:paraId="4FA8D969" w14:textId="77777777" w:rsidR="0094323B" w:rsidRPr="004272AC" w:rsidRDefault="0094323B" w:rsidP="0094323B">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BA974E0" w14:textId="77777777" w:rsidR="0094323B" w:rsidRPr="004272AC" w:rsidRDefault="0094323B" w:rsidP="0094323B">
      <w:pPr>
        <w:numPr>
          <w:ilvl w:val="0"/>
          <w:numId w:val="3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4EF58626" w14:textId="77777777" w:rsidR="0094323B" w:rsidRPr="004272AC" w:rsidRDefault="0094323B" w:rsidP="0094323B">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3C28324D" w14:textId="77777777" w:rsidR="0094323B" w:rsidRPr="004272AC" w:rsidRDefault="0094323B" w:rsidP="0094323B">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6D1E8D49" w14:textId="77777777" w:rsidR="0094323B" w:rsidRPr="004272AC" w:rsidRDefault="0094323B" w:rsidP="0094323B">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481F1724" w14:textId="77777777" w:rsidR="0094323B" w:rsidRPr="004272AC" w:rsidRDefault="0094323B" w:rsidP="0094323B">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6BC79006" w14:textId="77777777" w:rsidR="0094323B" w:rsidRPr="004272AC" w:rsidRDefault="0094323B" w:rsidP="0094323B">
      <w:pPr>
        <w:spacing w:after="0" w:line="276" w:lineRule="auto"/>
        <w:rPr>
          <w:rFonts w:ascii="Times New Roman" w:eastAsia="Calibri" w:hAnsi="Times New Roman" w:cs="Times New Roman"/>
          <w:bCs/>
          <w:noProof/>
        </w:rPr>
      </w:pPr>
    </w:p>
    <w:p w14:paraId="61ED2F1D" w14:textId="77777777" w:rsidR="0094323B" w:rsidRPr="004272AC" w:rsidRDefault="0094323B" w:rsidP="0094323B">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63354BF7" w14:textId="77777777" w:rsidR="0094323B" w:rsidRPr="004272AC" w:rsidRDefault="0094323B" w:rsidP="0094323B">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4961"/>
      </w:tblGrid>
      <w:tr w:rsidR="0094323B" w:rsidRPr="004272AC" w14:paraId="31059A8C" w14:textId="77777777" w:rsidTr="00CF4F92">
        <w:trPr>
          <w:cantSplit/>
          <w:trHeight w:val="1"/>
        </w:trPr>
        <w:tc>
          <w:tcPr>
            <w:tcW w:w="560" w:type="dxa"/>
            <w:shd w:val="clear" w:color="auto" w:fill="F2F2F2"/>
            <w:tcMar>
              <w:left w:w="108" w:type="dxa"/>
              <w:right w:w="108" w:type="dxa"/>
            </w:tcMar>
            <w:vAlign w:val="center"/>
          </w:tcPr>
          <w:p w14:paraId="0EB03A2B" w14:textId="77777777" w:rsidR="0094323B" w:rsidRPr="004272AC" w:rsidRDefault="0094323B" w:rsidP="00E5162D">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19B44BA1" w14:textId="77777777" w:rsidR="0094323B" w:rsidRPr="004272AC" w:rsidRDefault="0094323B" w:rsidP="00E5162D">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4961" w:type="dxa"/>
            <w:shd w:val="clear" w:color="auto" w:fill="F2F2F2"/>
            <w:tcMar>
              <w:left w:w="108" w:type="dxa"/>
              <w:right w:w="108" w:type="dxa"/>
            </w:tcMar>
            <w:vAlign w:val="center"/>
          </w:tcPr>
          <w:p w14:paraId="34C62852" w14:textId="77777777" w:rsidR="0094323B" w:rsidRPr="004272AC" w:rsidRDefault="0094323B" w:rsidP="00E5162D">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94323B" w:rsidRPr="004272AC" w14:paraId="63636402" w14:textId="77777777" w:rsidTr="00CF4F92">
        <w:trPr>
          <w:trHeight w:val="1"/>
        </w:trPr>
        <w:tc>
          <w:tcPr>
            <w:tcW w:w="560" w:type="dxa"/>
            <w:shd w:val="clear" w:color="000000" w:fill="FFFFFF"/>
            <w:tcMar>
              <w:left w:w="108" w:type="dxa"/>
              <w:right w:w="108" w:type="dxa"/>
            </w:tcMar>
          </w:tcPr>
          <w:p w14:paraId="3F06AEA6" w14:textId="77777777" w:rsidR="0094323B" w:rsidRPr="004272AC" w:rsidRDefault="0094323B" w:rsidP="00E5162D">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E66DC36" w14:textId="77777777" w:rsidR="0094323B" w:rsidRPr="004272AC" w:rsidRDefault="0094323B" w:rsidP="00E5162D">
            <w:pPr>
              <w:spacing w:after="0" w:line="240" w:lineRule="auto"/>
              <w:jc w:val="both"/>
              <w:rPr>
                <w:rFonts w:ascii="Times New Roman" w:eastAsia="Calibri" w:hAnsi="Times New Roman" w:cs="Times New Roman"/>
              </w:rPr>
            </w:pPr>
          </w:p>
        </w:tc>
        <w:tc>
          <w:tcPr>
            <w:tcW w:w="4961" w:type="dxa"/>
            <w:shd w:val="clear" w:color="000000" w:fill="FFFFFF"/>
            <w:tcMar>
              <w:left w:w="108" w:type="dxa"/>
              <w:right w:w="108" w:type="dxa"/>
            </w:tcMar>
          </w:tcPr>
          <w:p w14:paraId="4B1AEF83" w14:textId="77777777" w:rsidR="0094323B" w:rsidRPr="004272AC" w:rsidRDefault="0094323B" w:rsidP="00E5162D">
            <w:pPr>
              <w:spacing w:after="0" w:line="240" w:lineRule="auto"/>
              <w:jc w:val="both"/>
              <w:rPr>
                <w:rFonts w:ascii="Times New Roman" w:eastAsia="Calibri" w:hAnsi="Times New Roman" w:cs="Times New Roman"/>
              </w:rPr>
            </w:pPr>
          </w:p>
        </w:tc>
      </w:tr>
      <w:tr w:rsidR="0094323B" w:rsidRPr="004272AC" w14:paraId="02AAC2A6" w14:textId="77777777" w:rsidTr="00CF4F92">
        <w:trPr>
          <w:trHeight w:val="1"/>
        </w:trPr>
        <w:tc>
          <w:tcPr>
            <w:tcW w:w="560" w:type="dxa"/>
            <w:shd w:val="clear" w:color="000000" w:fill="FFFFFF"/>
            <w:tcMar>
              <w:left w:w="108" w:type="dxa"/>
              <w:right w:w="108" w:type="dxa"/>
            </w:tcMar>
          </w:tcPr>
          <w:p w14:paraId="77007E62" w14:textId="77777777" w:rsidR="0094323B" w:rsidRPr="004272AC" w:rsidRDefault="0094323B" w:rsidP="00E5162D">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68FD77C0" w14:textId="77777777" w:rsidR="0094323B" w:rsidRPr="004272AC" w:rsidRDefault="0094323B" w:rsidP="00E5162D">
            <w:pPr>
              <w:spacing w:after="0" w:line="240" w:lineRule="auto"/>
              <w:jc w:val="both"/>
              <w:rPr>
                <w:rFonts w:ascii="Times New Roman" w:eastAsia="Calibri" w:hAnsi="Times New Roman" w:cs="Times New Roman"/>
              </w:rPr>
            </w:pPr>
          </w:p>
        </w:tc>
        <w:tc>
          <w:tcPr>
            <w:tcW w:w="4961" w:type="dxa"/>
            <w:shd w:val="clear" w:color="000000" w:fill="FFFFFF"/>
            <w:tcMar>
              <w:left w:w="108" w:type="dxa"/>
              <w:right w:w="108" w:type="dxa"/>
            </w:tcMar>
          </w:tcPr>
          <w:p w14:paraId="5EE7EE38" w14:textId="77777777" w:rsidR="0094323B" w:rsidRPr="004272AC" w:rsidRDefault="0094323B" w:rsidP="00E5162D">
            <w:pPr>
              <w:spacing w:after="0" w:line="240" w:lineRule="auto"/>
              <w:jc w:val="both"/>
              <w:rPr>
                <w:rFonts w:ascii="Times New Roman" w:eastAsia="Calibri" w:hAnsi="Times New Roman" w:cs="Times New Roman"/>
              </w:rPr>
            </w:pPr>
          </w:p>
        </w:tc>
      </w:tr>
    </w:tbl>
    <w:p w14:paraId="6BFA07C9" w14:textId="77777777" w:rsidR="0094323B" w:rsidRPr="004272AC" w:rsidRDefault="0094323B" w:rsidP="0094323B">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72098DAC" w14:textId="77777777" w:rsidR="0094323B" w:rsidRPr="004272AC" w:rsidRDefault="0094323B" w:rsidP="0094323B">
      <w:pPr>
        <w:tabs>
          <w:tab w:val="left" w:pos="810"/>
        </w:tabs>
        <w:spacing w:after="0" w:line="240" w:lineRule="auto"/>
        <w:jc w:val="both"/>
        <w:rPr>
          <w:rFonts w:ascii="Times New Roman" w:eastAsia="Calibri" w:hAnsi="Times New Roman" w:cs="Times New Roman"/>
          <w:lang w:eastAsia="lt-LT"/>
        </w:rPr>
      </w:pPr>
    </w:p>
    <w:p w14:paraId="738D06BA" w14:textId="77777777" w:rsidR="0094323B" w:rsidRPr="004272AC" w:rsidRDefault="0094323B" w:rsidP="0094323B">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713"/>
      </w:tblGrid>
      <w:tr w:rsidR="0094323B" w:rsidRPr="004272AC" w14:paraId="7BC3A3B7" w14:textId="77777777" w:rsidTr="00CF4F92">
        <w:tc>
          <w:tcPr>
            <w:tcW w:w="596" w:type="dxa"/>
            <w:shd w:val="clear" w:color="auto" w:fill="F2F2F2" w:themeFill="background1" w:themeFillShade="F2"/>
            <w:vAlign w:val="center"/>
          </w:tcPr>
          <w:p w14:paraId="04480888" w14:textId="77777777" w:rsidR="0094323B" w:rsidRPr="004272AC" w:rsidRDefault="0094323B" w:rsidP="00E5162D">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5A7BFFBA" w14:textId="77777777" w:rsidR="0094323B" w:rsidRPr="004272AC" w:rsidRDefault="0094323B" w:rsidP="00E5162D">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620E76DB" w14:textId="77777777" w:rsidR="0094323B" w:rsidRPr="004272AC" w:rsidRDefault="0094323B" w:rsidP="00E5162D">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713" w:type="dxa"/>
            <w:shd w:val="clear" w:color="auto" w:fill="F2F2F2" w:themeFill="background1" w:themeFillShade="F2"/>
            <w:vAlign w:val="center"/>
          </w:tcPr>
          <w:p w14:paraId="5FF2AC2A" w14:textId="77777777" w:rsidR="0094323B" w:rsidRPr="004272AC" w:rsidRDefault="0094323B" w:rsidP="00E5162D">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94323B" w:rsidRPr="004272AC" w14:paraId="5D0BEB27" w14:textId="77777777" w:rsidTr="00CF4F92">
        <w:tc>
          <w:tcPr>
            <w:tcW w:w="596" w:type="dxa"/>
          </w:tcPr>
          <w:p w14:paraId="1B6CA93B" w14:textId="77777777" w:rsidR="0094323B" w:rsidRPr="004272AC" w:rsidRDefault="0094323B" w:rsidP="00E5162D">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32A4F8C1" w14:textId="77777777" w:rsidR="0094323B" w:rsidRPr="004272AC" w:rsidRDefault="0094323B" w:rsidP="00E5162D">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DE7C00D" w14:textId="77777777" w:rsidR="0094323B" w:rsidRPr="004272AC" w:rsidRDefault="0094323B" w:rsidP="00E5162D">
            <w:pPr>
              <w:widowControl w:val="0"/>
              <w:autoSpaceDE w:val="0"/>
              <w:autoSpaceDN w:val="0"/>
              <w:adjustRightInd w:val="0"/>
              <w:spacing w:after="0"/>
              <w:jc w:val="both"/>
              <w:rPr>
                <w:rFonts w:ascii="Times New Roman" w:eastAsia="Calibri" w:hAnsi="Times New Roman" w:cs="Times New Roman"/>
                <w:lang w:eastAsia="lt-LT"/>
              </w:rPr>
            </w:pPr>
          </w:p>
        </w:tc>
        <w:tc>
          <w:tcPr>
            <w:tcW w:w="3713" w:type="dxa"/>
          </w:tcPr>
          <w:p w14:paraId="3EBFBEEA" w14:textId="77777777" w:rsidR="0094323B" w:rsidRPr="004272AC" w:rsidRDefault="0094323B" w:rsidP="00E5162D">
            <w:pPr>
              <w:widowControl w:val="0"/>
              <w:autoSpaceDE w:val="0"/>
              <w:autoSpaceDN w:val="0"/>
              <w:adjustRightInd w:val="0"/>
              <w:spacing w:after="0"/>
              <w:jc w:val="both"/>
              <w:rPr>
                <w:rFonts w:ascii="Times New Roman" w:eastAsia="Calibri" w:hAnsi="Times New Roman" w:cs="Times New Roman"/>
                <w:lang w:eastAsia="lt-LT"/>
              </w:rPr>
            </w:pPr>
          </w:p>
        </w:tc>
      </w:tr>
      <w:tr w:rsidR="0094323B" w:rsidRPr="003955B1" w14:paraId="146B6D03" w14:textId="77777777" w:rsidTr="00CF4F92">
        <w:tc>
          <w:tcPr>
            <w:tcW w:w="596" w:type="dxa"/>
          </w:tcPr>
          <w:p w14:paraId="2D491056" w14:textId="77777777" w:rsidR="0094323B" w:rsidRPr="003955B1" w:rsidRDefault="0094323B" w:rsidP="00E5162D">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67046C8F" w14:textId="77777777" w:rsidR="0094323B" w:rsidRPr="003955B1" w:rsidRDefault="0094323B" w:rsidP="00E5162D">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2FC5A86E" w14:textId="77777777" w:rsidR="0094323B" w:rsidRPr="003955B1" w:rsidRDefault="0094323B" w:rsidP="00E5162D">
            <w:pPr>
              <w:widowControl w:val="0"/>
              <w:autoSpaceDE w:val="0"/>
              <w:autoSpaceDN w:val="0"/>
              <w:adjustRightInd w:val="0"/>
              <w:spacing w:after="0"/>
              <w:jc w:val="both"/>
              <w:rPr>
                <w:rFonts w:ascii="Times New Roman" w:eastAsia="Calibri" w:hAnsi="Times New Roman" w:cs="Times New Roman"/>
                <w:b/>
                <w:bCs/>
                <w:lang w:eastAsia="lt-LT"/>
              </w:rPr>
            </w:pPr>
          </w:p>
        </w:tc>
        <w:tc>
          <w:tcPr>
            <w:tcW w:w="3713" w:type="dxa"/>
          </w:tcPr>
          <w:p w14:paraId="4CDB4ED0" w14:textId="77777777" w:rsidR="0094323B" w:rsidRPr="003955B1" w:rsidRDefault="0094323B" w:rsidP="00E5162D">
            <w:pPr>
              <w:widowControl w:val="0"/>
              <w:autoSpaceDE w:val="0"/>
              <w:autoSpaceDN w:val="0"/>
              <w:adjustRightInd w:val="0"/>
              <w:spacing w:after="0"/>
              <w:jc w:val="both"/>
              <w:rPr>
                <w:rFonts w:ascii="Times New Roman" w:eastAsia="Calibri" w:hAnsi="Times New Roman" w:cs="Times New Roman"/>
                <w:b/>
                <w:bCs/>
                <w:lang w:eastAsia="lt-LT"/>
              </w:rPr>
            </w:pPr>
          </w:p>
        </w:tc>
      </w:tr>
    </w:tbl>
    <w:p w14:paraId="7841D1B2" w14:textId="77777777" w:rsidR="0094323B" w:rsidRPr="003955B1" w:rsidRDefault="0094323B" w:rsidP="0094323B">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016900E" w14:textId="77777777" w:rsidR="0094323B" w:rsidRPr="003955B1" w:rsidRDefault="0094323B" w:rsidP="0094323B">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CA11C43" w14:textId="77777777" w:rsidR="0094323B" w:rsidRPr="00470541" w:rsidRDefault="0094323B" w:rsidP="0094323B">
      <w:pPr>
        <w:spacing w:after="0" w:line="240" w:lineRule="auto"/>
        <w:jc w:val="both"/>
        <w:rPr>
          <w:rFonts w:ascii="Times New Roman" w:eastAsiaTheme="minorEastAsia" w:hAnsi="Times New Roman" w:cs="Times New Roman"/>
          <w:i/>
          <w:sz w:val="20"/>
          <w:szCs w:val="20"/>
          <w:lang w:eastAsia="lt-LT"/>
        </w:rPr>
      </w:pPr>
    </w:p>
    <w:p w14:paraId="5BC61280" w14:textId="77777777" w:rsidR="0094323B" w:rsidRPr="004272AC" w:rsidRDefault="0094323B" w:rsidP="0094323B">
      <w:pPr>
        <w:spacing w:after="120" w:line="276" w:lineRule="auto"/>
        <w:ind w:firstLine="426"/>
        <w:jc w:val="both"/>
        <w:rPr>
          <w:rFonts w:ascii="Times New Roman" w:eastAsia="Times New Roman" w:hAnsi="Times New Roman" w:cs="Times New Roman"/>
          <w:b/>
          <w:bCs/>
          <w:lang w:eastAsia="lt-LT"/>
        </w:rPr>
      </w:pPr>
      <w:r w:rsidRPr="00697F25">
        <w:rPr>
          <w:rFonts w:ascii="Times New Roman" w:eastAsia="Times New Roman" w:hAnsi="Times New Roman" w:cs="Times New Roman"/>
          <w:b/>
          <w:sz w:val="24"/>
          <w:szCs w:val="24"/>
          <w:lang w:eastAsia="lt-LT"/>
        </w:rPr>
        <w:t xml:space="preserve">4. </w:t>
      </w:r>
      <w:r w:rsidRPr="004272AC">
        <w:rPr>
          <w:rFonts w:ascii="Times New Roman" w:eastAsia="Times New Roman" w:hAnsi="Times New Roman" w:cs="Times New Roman"/>
          <w:b/>
          <w:lang w:eastAsia="lt-LT"/>
        </w:rPr>
        <w:t xml:space="preserve">Mes siūlome pirkimo </w:t>
      </w:r>
      <w:r w:rsidRPr="004272AC">
        <w:rPr>
          <w:rFonts w:ascii="Times New Roman" w:eastAsia="Times New Roman" w:hAnsi="Times New Roman" w:cs="Times New Roman"/>
          <w:b/>
          <w:bCs/>
          <w:lang w:eastAsia="lt-LT"/>
        </w:rPr>
        <w:t xml:space="preserve"> objektą už šią kainą:</w:t>
      </w:r>
    </w:p>
    <w:tbl>
      <w:tblPr>
        <w:tblW w:w="9810" w:type="dxa"/>
        <w:tblInd w:w="-176" w:type="dxa"/>
        <w:tblLayout w:type="fixed"/>
        <w:tblLook w:val="04A0" w:firstRow="1" w:lastRow="0" w:firstColumn="1" w:lastColumn="0" w:noHBand="0" w:noVBand="1"/>
      </w:tblPr>
      <w:tblGrid>
        <w:gridCol w:w="597"/>
        <w:gridCol w:w="3402"/>
        <w:gridCol w:w="708"/>
        <w:gridCol w:w="851"/>
        <w:gridCol w:w="1417"/>
        <w:gridCol w:w="1134"/>
        <w:gridCol w:w="1701"/>
      </w:tblGrid>
      <w:tr w:rsidR="0094323B" w:rsidRPr="004272AC" w14:paraId="4BAD4063" w14:textId="77777777" w:rsidTr="007D69C0">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0A25F" w14:textId="77777777" w:rsidR="0094323B" w:rsidRPr="00372DAC" w:rsidRDefault="0094323B" w:rsidP="00E5162D">
            <w:pPr>
              <w:spacing w:after="0" w:line="240" w:lineRule="auto"/>
              <w:jc w:val="center"/>
              <w:rPr>
                <w:rFonts w:ascii="Times New Roman" w:eastAsia="Times New Roman" w:hAnsi="Times New Roman" w:cs="Times New Roman"/>
                <w:b/>
                <w:sz w:val="20"/>
                <w:szCs w:val="20"/>
              </w:rPr>
            </w:pPr>
            <w:r w:rsidRPr="00372DAC">
              <w:rPr>
                <w:rFonts w:ascii="Times New Roman" w:eastAsia="Times New Roman" w:hAnsi="Times New Roman" w:cs="Times New Roman"/>
                <w:b/>
                <w:sz w:val="20"/>
                <w:szCs w:val="20"/>
              </w:rPr>
              <w:t>Eil. Nr.</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220999" w14:textId="77777777" w:rsidR="0094323B" w:rsidRPr="00372DAC" w:rsidRDefault="0094323B" w:rsidP="00E5162D">
            <w:pPr>
              <w:spacing w:after="0" w:line="240" w:lineRule="auto"/>
              <w:jc w:val="center"/>
              <w:rPr>
                <w:rFonts w:ascii="Times New Roman" w:eastAsia="Times New Roman" w:hAnsi="Times New Roman" w:cs="Times New Roman"/>
                <w:b/>
                <w:sz w:val="20"/>
                <w:szCs w:val="20"/>
              </w:rPr>
            </w:pPr>
            <w:r w:rsidRPr="00372DAC">
              <w:rPr>
                <w:rFonts w:ascii="Times New Roman" w:eastAsia="Times New Roman" w:hAnsi="Times New Roman" w:cs="Times New Roman"/>
                <w:b/>
                <w:sz w:val="20"/>
                <w:szCs w:val="20"/>
              </w:rPr>
              <w:t>Pirkimo objekto pavadinimas</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D732C9" w14:textId="77777777" w:rsidR="0094323B" w:rsidRPr="00372DAC" w:rsidRDefault="0094323B" w:rsidP="00E5162D">
            <w:pPr>
              <w:spacing w:after="0" w:line="240" w:lineRule="auto"/>
              <w:jc w:val="center"/>
              <w:rPr>
                <w:rFonts w:ascii="Times New Roman" w:eastAsia="Times New Roman" w:hAnsi="Times New Roman" w:cs="Times New Roman"/>
                <w:b/>
                <w:sz w:val="20"/>
                <w:szCs w:val="20"/>
              </w:rPr>
            </w:pPr>
            <w:r w:rsidRPr="00372DAC">
              <w:rPr>
                <w:rFonts w:ascii="Times New Roman" w:eastAsia="Calibri" w:hAnsi="Times New Roman" w:cs="Times New Roman"/>
                <w:b/>
                <w:sz w:val="20"/>
                <w:szCs w:val="20"/>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C41AC3" w14:textId="77777777" w:rsidR="0094323B" w:rsidRPr="00372DAC" w:rsidRDefault="0094323B" w:rsidP="00E5162D">
            <w:pPr>
              <w:spacing w:after="0" w:line="240" w:lineRule="auto"/>
              <w:jc w:val="center"/>
              <w:rPr>
                <w:rFonts w:ascii="Times New Roman" w:eastAsia="Calibri" w:hAnsi="Times New Roman" w:cs="Times New Roman"/>
                <w:b/>
                <w:sz w:val="20"/>
                <w:szCs w:val="20"/>
                <w:lang w:eastAsia="lt-LT"/>
              </w:rPr>
            </w:pPr>
            <w:r w:rsidRPr="00372DAC">
              <w:rPr>
                <w:rFonts w:ascii="Times New Roman" w:eastAsia="Calibri" w:hAnsi="Times New Roman" w:cs="Times New Roman"/>
                <w:b/>
                <w:sz w:val="20"/>
                <w:szCs w:val="20"/>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3B190" w14:textId="77777777" w:rsidR="0094323B" w:rsidRPr="00372DAC" w:rsidRDefault="0094323B" w:rsidP="00E5162D">
            <w:pPr>
              <w:spacing w:after="0" w:line="256" w:lineRule="auto"/>
              <w:jc w:val="center"/>
              <w:rPr>
                <w:rFonts w:ascii="Times New Roman" w:eastAsia="Calibri" w:hAnsi="Times New Roman" w:cs="Times New Roman"/>
                <w:sz w:val="20"/>
                <w:szCs w:val="20"/>
              </w:rPr>
            </w:pPr>
            <w:r w:rsidRPr="00372DAC">
              <w:rPr>
                <w:rFonts w:ascii="Times New Roman" w:eastAsia="Times New Roman" w:hAnsi="Times New Roman" w:cs="Times New Roman"/>
                <w:b/>
                <w:sz w:val="20"/>
                <w:szCs w:val="20"/>
              </w:rPr>
              <w:t>Siūlomos prekės modelis (</w:t>
            </w:r>
            <w:r w:rsidRPr="00372DAC">
              <w:rPr>
                <w:rFonts w:ascii="Times New Roman" w:eastAsia="Times New Roman" w:hAnsi="Times New Roman" w:cs="Times New Roman"/>
                <w:b/>
                <w:i/>
                <w:sz w:val="20"/>
                <w:szCs w:val="20"/>
              </w:rPr>
              <w:t>jei taikoma</w:t>
            </w:r>
            <w:r w:rsidRPr="00372DAC">
              <w:rPr>
                <w:rFonts w:ascii="Times New Roman" w:eastAsia="Times New Roman" w:hAnsi="Times New Roman" w:cs="Times New Roman"/>
                <w:b/>
                <w:sz w:val="20"/>
                <w:szCs w:val="20"/>
              </w:rPr>
              <w:t>) ir kodas (</w:t>
            </w:r>
            <w:r w:rsidRPr="00372DAC">
              <w:rPr>
                <w:rFonts w:ascii="Times New Roman" w:eastAsia="Times New Roman" w:hAnsi="Times New Roman" w:cs="Times New Roman"/>
                <w:b/>
                <w:i/>
                <w:sz w:val="20"/>
                <w:szCs w:val="20"/>
              </w:rPr>
              <w:t>jei taikoma</w:t>
            </w:r>
            <w:r w:rsidRPr="00372DAC">
              <w:rPr>
                <w:rFonts w:ascii="Times New Roman" w:eastAsia="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FAB90" w14:textId="77777777" w:rsidR="0094323B" w:rsidRPr="00372DAC" w:rsidRDefault="0094323B" w:rsidP="00E5162D">
            <w:pPr>
              <w:spacing w:after="0" w:line="240" w:lineRule="auto"/>
              <w:jc w:val="center"/>
              <w:rPr>
                <w:rFonts w:ascii="Times New Roman" w:eastAsia="Calibri" w:hAnsi="Times New Roman" w:cs="Times New Roman"/>
                <w:sz w:val="20"/>
                <w:szCs w:val="20"/>
              </w:rPr>
            </w:pPr>
            <w:r w:rsidRPr="00372DAC">
              <w:rPr>
                <w:rFonts w:ascii="Times New Roman" w:eastAsia="Calibri" w:hAnsi="Times New Roman" w:cs="Times New Roman"/>
                <w:b/>
                <w:sz w:val="20"/>
                <w:szCs w:val="20"/>
                <w:lang w:eastAsia="lt-LT"/>
              </w:rPr>
              <w:t>Gamintojas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65B3BE" w14:textId="77777777" w:rsidR="0094323B" w:rsidRPr="00372DAC" w:rsidRDefault="0094323B" w:rsidP="00E5162D">
            <w:pPr>
              <w:spacing w:after="0" w:line="256" w:lineRule="auto"/>
              <w:jc w:val="center"/>
              <w:rPr>
                <w:rFonts w:ascii="Times New Roman" w:eastAsia="Calibri" w:hAnsi="Times New Roman" w:cs="Times New Roman"/>
                <w:b/>
                <w:sz w:val="20"/>
                <w:szCs w:val="20"/>
              </w:rPr>
            </w:pPr>
            <w:r w:rsidRPr="00372DAC">
              <w:rPr>
                <w:rFonts w:ascii="Times New Roman" w:eastAsia="Calibri" w:hAnsi="Times New Roman" w:cs="Times New Roman"/>
                <w:b/>
                <w:sz w:val="20"/>
                <w:szCs w:val="20"/>
              </w:rPr>
              <w:t>Kaina, Eur be PVM</w:t>
            </w:r>
          </w:p>
        </w:tc>
      </w:tr>
      <w:tr w:rsidR="0094323B" w:rsidRPr="004272AC" w14:paraId="6671DBF2" w14:textId="77777777" w:rsidTr="007D69C0">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08BF0ED" w14:textId="77777777" w:rsidR="0094323B" w:rsidRPr="004272AC" w:rsidRDefault="0094323B" w:rsidP="00E5162D">
            <w:pPr>
              <w:spacing w:after="0" w:line="240" w:lineRule="auto"/>
              <w:rPr>
                <w:rFonts w:ascii="Times New Roman" w:eastAsia="Times New Roman" w:hAnsi="Times New Roman" w:cs="Times New Roman"/>
                <w:bCs/>
                <w:color w:val="000000"/>
                <w:lang w:eastAsia="lt-LT"/>
              </w:rPr>
            </w:pPr>
            <w:r w:rsidRPr="004272AC">
              <w:rPr>
                <w:rFonts w:ascii="Times New Roman" w:eastAsia="Times New Roman" w:hAnsi="Times New Roman" w:cs="Times New Roman"/>
                <w:bCs/>
                <w:color w:val="000000"/>
                <w:lang w:eastAsia="lt-LT"/>
              </w:rPr>
              <w:t>1.</w:t>
            </w:r>
          </w:p>
        </w:tc>
        <w:tc>
          <w:tcPr>
            <w:tcW w:w="3402" w:type="dxa"/>
            <w:tcBorders>
              <w:top w:val="single" w:sz="4" w:space="0" w:color="auto"/>
              <w:left w:val="nil"/>
              <w:bottom w:val="single" w:sz="4" w:space="0" w:color="auto"/>
              <w:right w:val="single" w:sz="4" w:space="0" w:color="auto"/>
            </w:tcBorders>
            <w:vAlign w:val="center"/>
          </w:tcPr>
          <w:p w14:paraId="4A911FFA" w14:textId="2DC1EC32" w:rsidR="0094323B" w:rsidRPr="008F4223" w:rsidRDefault="0094323B" w:rsidP="00CF4F92">
            <w:pPr>
              <w:jc w:val="center"/>
              <w:rPr>
                <w:rFonts w:ascii="Times New Roman" w:eastAsia="Times New Roman" w:hAnsi="Times New Roman" w:cs="Times New Roman"/>
              </w:rPr>
            </w:pPr>
            <w:r w:rsidRPr="00770549">
              <w:rPr>
                <w:rFonts w:ascii="Times New Roman" w:eastAsia="Helvetica" w:hAnsi="Times New Roman" w:cs="Times New Roman"/>
                <w:b/>
                <w:bCs/>
                <w:caps/>
                <w:color w:val="003E51"/>
              </w:rPr>
              <w:t xml:space="preserve">M1 </w:t>
            </w:r>
            <w:r w:rsidRPr="00770549">
              <w:rPr>
                <w:rFonts w:ascii="Times New Roman" w:eastAsia="Helvetica" w:hAnsi="Times New Roman" w:cs="Times New Roman"/>
                <w:b/>
                <w:bCs/>
                <w:color w:val="003E51"/>
              </w:rPr>
              <w:t>klasės keleivinis įkraunamas hibridinis mikroautobusas</w:t>
            </w:r>
          </w:p>
        </w:tc>
        <w:tc>
          <w:tcPr>
            <w:tcW w:w="708" w:type="dxa"/>
            <w:tcBorders>
              <w:top w:val="single" w:sz="4" w:space="0" w:color="auto"/>
              <w:left w:val="nil"/>
              <w:bottom w:val="single" w:sz="4" w:space="0" w:color="auto"/>
              <w:right w:val="single" w:sz="4" w:space="0" w:color="auto"/>
            </w:tcBorders>
            <w:vAlign w:val="center"/>
          </w:tcPr>
          <w:p w14:paraId="3C848DAA" w14:textId="77777777" w:rsidR="0094323B" w:rsidRPr="004272AC" w:rsidRDefault="0094323B" w:rsidP="00E5162D">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443B966A" w14:textId="77777777" w:rsidR="0094323B" w:rsidRPr="004272AC" w:rsidRDefault="0094323B" w:rsidP="00E5162D">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062A50" w14:textId="77777777" w:rsidR="0094323B" w:rsidRPr="004272AC" w:rsidRDefault="0094323B" w:rsidP="00E5162D">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9215AE" w14:textId="77777777" w:rsidR="0094323B" w:rsidRPr="004272AC" w:rsidRDefault="0094323B" w:rsidP="00E5162D">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F568D26" w14:textId="77777777" w:rsidR="0094323B" w:rsidRPr="004272AC" w:rsidRDefault="0094323B" w:rsidP="00E5162D">
            <w:pPr>
              <w:spacing w:after="0" w:line="240" w:lineRule="auto"/>
              <w:jc w:val="center"/>
              <w:rPr>
                <w:rFonts w:ascii="Times New Roman" w:eastAsia="Calibri" w:hAnsi="Times New Roman" w:cs="Times New Roman"/>
                <w:bCs/>
                <w:color w:val="000000"/>
              </w:rPr>
            </w:pPr>
          </w:p>
        </w:tc>
      </w:tr>
      <w:tr w:rsidR="0094323B" w:rsidRPr="004272AC" w14:paraId="66483DAA" w14:textId="77777777" w:rsidTr="007D69C0">
        <w:trPr>
          <w:trHeight w:val="409"/>
        </w:trPr>
        <w:tc>
          <w:tcPr>
            <w:tcW w:w="8109"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0FB78B" w14:textId="77777777" w:rsidR="0094323B" w:rsidRPr="004272AC" w:rsidRDefault="0094323B" w:rsidP="00E5162D">
            <w:pPr>
              <w:spacing w:after="0" w:line="240" w:lineRule="auto"/>
              <w:jc w:val="right"/>
              <w:rPr>
                <w:rFonts w:ascii="Times New Roman" w:eastAsia="Calibri" w:hAnsi="Times New Roman" w:cs="Times New Roman"/>
                <w:b/>
                <w:color w:val="000000" w:themeColor="text1"/>
              </w:rPr>
            </w:pPr>
            <w:r w:rsidRPr="004272AC">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01272A" w14:textId="77777777" w:rsidR="0094323B" w:rsidRPr="004272AC" w:rsidRDefault="0094323B" w:rsidP="00E5162D">
            <w:pPr>
              <w:spacing w:after="0" w:line="240" w:lineRule="auto"/>
              <w:jc w:val="center"/>
              <w:rPr>
                <w:rFonts w:ascii="Times New Roman" w:eastAsia="Calibri" w:hAnsi="Times New Roman" w:cs="Times New Roman"/>
                <w:color w:val="000000"/>
              </w:rPr>
            </w:pPr>
          </w:p>
        </w:tc>
      </w:tr>
      <w:tr w:rsidR="0094323B" w:rsidRPr="004272AC" w14:paraId="59704248" w14:textId="77777777" w:rsidTr="007D69C0">
        <w:trPr>
          <w:trHeight w:val="429"/>
        </w:trPr>
        <w:tc>
          <w:tcPr>
            <w:tcW w:w="8109"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728091" w14:textId="77777777" w:rsidR="0094323B" w:rsidRPr="004272AC" w:rsidRDefault="0094323B" w:rsidP="00E5162D">
            <w:pPr>
              <w:spacing w:after="0" w:line="240" w:lineRule="auto"/>
              <w:jc w:val="right"/>
              <w:rPr>
                <w:rFonts w:ascii="Times New Roman" w:eastAsia="Calibri" w:hAnsi="Times New Roman" w:cs="Times New Roman"/>
                <w:color w:val="000000"/>
              </w:rPr>
            </w:pPr>
            <w:r w:rsidRPr="004272AC">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B2466" w14:textId="77777777" w:rsidR="0094323B" w:rsidRPr="004272AC" w:rsidRDefault="0094323B" w:rsidP="00E5162D">
            <w:pPr>
              <w:spacing w:after="0" w:line="240" w:lineRule="auto"/>
              <w:jc w:val="center"/>
              <w:rPr>
                <w:rFonts w:ascii="Times New Roman" w:eastAsia="Calibri" w:hAnsi="Times New Roman" w:cs="Times New Roman"/>
                <w:color w:val="000000"/>
              </w:rPr>
            </w:pPr>
          </w:p>
        </w:tc>
      </w:tr>
    </w:tbl>
    <w:p w14:paraId="42ABAD35" w14:textId="77777777" w:rsidR="0094323B" w:rsidRPr="004272AC" w:rsidRDefault="0094323B" w:rsidP="0094323B">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4F20970E" w14:textId="77777777" w:rsidR="0094323B" w:rsidRPr="004272AC" w:rsidRDefault="0094323B" w:rsidP="0094323B">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304FD4E5" w14:textId="77777777" w:rsidR="0094323B" w:rsidRPr="004272AC" w:rsidRDefault="0094323B" w:rsidP="0094323B">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01A722BF" w14:textId="77777777" w:rsidR="0094323B" w:rsidRPr="004272AC" w:rsidRDefault="0094323B" w:rsidP="0094323B">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03ECACCB" w14:textId="329A6853" w:rsidR="0094323B" w:rsidRPr="004272AC" w:rsidRDefault="0094323B" w:rsidP="0094323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31" w:name="_Hlk65141825"/>
      <w:r w:rsidRPr="004272AC">
        <w:rPr>
          <w:rFonts w:ascii="Times New Roman" w:eastAsia="Calibri" w:hAnsi="Times New Roman" w:cs="Times New Roman"/>
          <w:i/>
          <w:lang w:eastAsia="lt-LT"/>
        </w:rPr>
        <w:t xml:space="preserve"> </w:t>
      </w:r>
      <w:bookmarkEnd w:id="31"/>
      <w:r w:rsidRPr="004272AC">
        <w:rPr>
          <w:rFonts w:ascii="Times New Roman" w:eastAsia="Calibri" w:hAnsi="Times New Roman" w:cs="Times New Roman"/>
          <w:i/>
          <w:lang w:eastAsia="lt-LT"/>
        </w:rPr>
        <w:t>yra didesnė už pirkimui skirtą lėšų sumą, tiekėjo pasiūlymas bus atmestas.</w:t>
      </w:r>
    </w:p>
    <w:p w14:paraId="29AD8C17" w14:textId="77777777" w:rsidR="0094323B" w:rsidRPr="004272AC" w:rsidRDefault="0094323B" w:rsidP="0094323B">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1E41101" w14:textId="77777777" w:rsidR="0094323B" w:rsidRPr="004272AC" w:rsidRDefault="0094323B" w:rsidP="0094323B">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56D01DC" w14:textId="77777777" w:rsidR="0094323B" w:rsidRPr="004272AC" w:rsidRDefault="0094323B" w:rsidP="0094323B">
      <w:pPr>
        <w:numPr>
          <w:ilvl w:val="0"/>
          <w:numId w:val="3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1ED1061" w14:textId="77777777" w:rsidR="0094323B" w:rsidRPr="004272AC" w:rsidRDefault="0094323B" w:rsidP="0094323B">
      <w:pPr>
        <w:numPr>
          <w:ilvl w:val="0"/>
          <w:numId w:val="3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32" w:name="_Hlk48135520"/>
      <w:r w:rsidRPr="004272AC">
        <w:rPr>
          <w:rFonts w:ascii="Times New Roman" w:eastAsia="Calibri" w:hAnsi="Times New Roman" w:cs="Times New Roman"/>
          <w:lang w:eastAsia="lt-LT"/>
        </w:rPr>
        <w:t>.</w:t>
      </w:r>
    </w:p>
    <w:p w14:paraId="5E9A3BF4" w14:textId="77777777" w:rsidR="0094323B" w:rsidRPr="004272AC" w:rsidRDefault="0094323B" w:rsidP="0094323B">
      <w:pPr>
        <w:numPr>
          <w:ilvl w:val="0"/>
          <w:numId w:val="3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lastRenderedPageBreak/>
        <w:t>Pirkimo objektas atitinka konkurso sąlygų priede Nr. 1 pateiktoje techninėje specifikacijoje nurodytus reikalavimus.</w:t>
      </w:r>
    </w:p>
    <w:p w14:paraId="5DFAF893" w14:textId="77777777" w:rsidR="0094323B" w:rsidRPr="004272AC" w:rsidRDefault="0094323B" w:rsidP="0094323B">
      <w:pPr>
        <w:widowControl w:val="0"/>
        <w:numPr>
          <w:ilvl w:val="0"/>
          <w:numId w:val="3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001EFFB0" w14:textId="6EAACB84" w:rsidR="0094323B" w:rsidRPr="004272AC" w:rsidRDefault="0094323B" w:rsidP="0094323B">
      <w:pPr>
        <w:numPr>
          <w:ilvl w:val="0"/>
          <w:numId w:val="34"/>
        </w:numPr>
        <w:tabs>
          <w:tab w:val="left" w:pos="720"/>
        </w:tabs>
        <w:spacing w:after="0" w:line="276" w:lineRule="auto"/>
        <w:contextualSpacing/>
        <w:jc w:val="both"/>
        <w:rPr>
          <w:rFonts w:ascii="Times New Roman" w:hAnsi="Times New Roman" w:cs="Times New Roman"/>
          <w:bCs/>
          <w:lang w:eastAsia="lt-LT"/>
        </w:rPr>
      </w:pPr>
      <w:r w:rsidRPr="004272AC">
        <w:rPr>
          <w:rFonts w:ascii="Times New Roman" w:eastAsia="Calibri" w:hAnsi="Times New Roman" w:cs="Times New Roman"/>
          <w:bCs/>
          <w:lang w:eastAsia="lt-LT"/>
        </w:rPr>
        <w:t>Techninės specifikacijos atitikties įrodymui</w:t>
      </w:r>
      <w:r w:rsidRPr="004272AC">
        <w:rPr>
          <w:rFonts w:ascii="Times New Roman" w:eastAsia="Calibri" w:hAnsi="Times New Roman" w:cs="Times New Roman"/>
          <w:b/>
          <w:lang w:eastAsia="lt-LT"/>
        </w:rPr>
        <w:t xml:space="preserve"> </w:t>
      </w:r>
      <w:r w:rsidRPr="004272AC">
        <w:rPr>
          <w:rFonts w:ascii="Times New Roman" w:eastAsia="Calibri" w:hAnsi="Times New Roman" w:cs="Times New Roman"/>
          <w:b/>
          <w:u w:val="single"/>
          <w:lang w:eastAsia="lt-LT"/>
        </w:rPr>
        <w:t>pateikiame užpildytą konkurso sąlygų priedą Nr. 1,</w:t>
      </w:r>
      <w:r w:rsidRPr="004272AC">
        <w:rPr>
          <w:rFonts w:ascii="Times New Roman" w:eastAsia="Calibri" w:hAnsi="Times New Roman" w:cs="Times New Roman"/>
          <w:b/>
          <w:lang w:eastAsia="lt-LT"/>
        </w:rPr>
        <w:t xml:space="preserve"> </w:t>
      </w:r>
      <w:r w:rsidRPr="004272AC">
        <w:rPr>
          <w:rFonts w:ascii="Times New Roman" w:eastAsia="Calibri" w:hAnsi="Times New Roman" w:cs="Times New Roman"/>
          <w:bCs/>
          <w:lang w:eastAsia="lt-LT"/>
        </w:rPr>
        <w:t>yra nurodytos siūlomo pirkimo objekto techninės charakteristikos.</w:t>
      </w:r>
    </w:p>
    <w:p w14:paraId="4043C613" w14:textId="77777777" w:rsidR="0094323B" w:rsidRPr="008F4223" w:rsidRDefault="0094323B" w:rsidP="0094323B">
      <w:pPr>
        <w:numPr>
          <w:ilvl w:val="0"/>
          <w:numId w:val="3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32"/>
    <w:p w14:paraId="03129728" w14:textId="77777777" w:rsidR="0094323B" w:rsidRPr="004272AC" w:rsidRDefault="0094323B" w:rsidP="0094323B">
      <w:pPr>
        <w:widowControl w:val="0"/>
        <w:autoSpaceDE w:val="0"/>
        <w:autoSpaceDN w:val="0"/>
        <w:adjustRightInd w:val="0"/>
        <w:spacing w:after="0" w:line="276" w:lineRule="auto"/>
        <w:jc w:val="both"/>
        <w:rPr>
          <w:rFonts w:ascii="Times New Roman" w:eastAsia="Calibri" w:hAnsi="Times New Roman" w:cs="Times New Roman"/>
          <w:b/>
          <w:noProof/>
          <w:lang w:eastAsia="lt-LT"/>
        </w:rPr>
      </w:pPr>
    </w:p>
    <w:p w14:paraId="7B3D89A2" w14:textId="77777777" w:rsidR="0094323B" w:rsidRPr="004272AC" w:rsidRDefault="0094323B" w:rsidP="0094323B">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2"/>
      </w:tblGrid>
      <w:tr w:rsidR="0094323B" w:rsidRPr="004272AC" w14:paraId="66BB7329" w14:textId="77777777" w:rsidTr="00CF4F92">
        <w:tc>
          <w:tcPr>
            <w:tcW w:w="666" w:type="dxa"/>
            <w:shd w:val="clear" w:color="auto" w:fill="F2F2F2" w:themeFill="background1" w:themeFillShade="F2"/>
            <w:vAlign w:val="center"/>
          </w:tcPr>
          <w:p w14:paraId="02D5FD39" w14:textId="77777777" w:rsidR="0094323B" w:rsidRPr="004272AC" w:rsidRDefault="0094323B" w:rsidP="00E5162D">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6386" w:type="dxa"/>
            <w:shd w:val="clear" w:color="auto" w:fill="F2F2F2" w:themeFill="background1" w:themeFillShade="F2"/>
            <w:vAlign w:val="center"/>
          </w:tcPr>
          <w:p w14:paraId="6660375E" w14:textId="77777777" w:rsidR="0094323B" w:rsidRPr="004272AC" w:rsidRDefault="0094323B" w:rsidP="00E5162D">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2582" w:type="dxa"/>
            <w:shd w:val="clear" w:color="auto" w:fill="F2F2F2" w:themeFill="background1" w:themeFillShade="F2"/>
            <w:vAlign w:val="center"/>
          </w:tcPr>
          <w:p w14:paraId="1438EBD1" w14:textId="77777777" w:rsidR="0094323B" w:rsidRPr="004272AC" w:rsidRDefault="0094323B" w:rsidP="00CF4F92">
            <w:pPr>
              <w:spacing w:after="0" w:line="240" w:lineRule="auto"/>
              <w:ind w:right="319"/>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94323B" w:rsidRPr="004272AC" w14:paraId="66DC737A" w14:textId="77777777" w:rsidTr="00CF4F92">
        <w:tc>
          <w:tcPr>
            <w:tcW w:w="666" w:type="dxa"/>
          </w:tcPr>
          <w:p w14:paraId="403DDB9D"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c>
          <w:tcPr>
            <w:tcW w:w="6386" w:type="dxa"/>
          </w:tcPr>
          <w:p w14:paraId="201EE935"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c>
          <w:tcPr>
            <w:tcW w:w="2582" w:type="dxa"/>
          </w:tcPr>
          <w:p w14:paraId="5CE5618E"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r w:rsidR="0094323B" w:rsidRPr="004272AC" w14:paraId="46E7A760" w14:textId="77777777" w:rsidTr="00CF4F92">
        <w:tc>
          <w:tcPr>
            <w:tcW w:w="666" w:type="dxa"/>
          </w:tcPr>
          <w:p w14:paraId="324708EE"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c>
          <w:tcPr>
            <w:tcW w:w="6386" w:type="dxa"/>
          </w:tcPr>
          <w:p w14:paraId="6A2E64BB" w14:textId="77777777" w:rsidR="0094323B" w:rsidRPr="004272AC" w:rsidRDefault="0094323B" w:rsidP="00E5162D">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582" w:type="dxa"/>
          </w:tcPr>
          <w:p w14:paraId="10DB44B6" w14:textId="77777777" w:rsidR="0094323B" w:rsidRPr="004272AC" w:rsidRDefault="0094323B" w:rsidP="00E5162D">
            <w:pPr>
              <w:spacing w:after="0" w:line="240" w:lineRule="auto"/>
              <w:jc w:val="both"/>
              <w:rPr>
                <w:rFonts w:ascii="Times New Roman" w:eastAsia="Calibri" w:hAnsi="Times New Roman" w:cs="Times New Roman"/>
                <w:noProof/>
                <w:lang w:eastAsia="lt-LT"/>
              </w:rPr>
            </w:pPr>
          </w:p>
        </w:tc>
      </w:tr>
    </w:tbl>
    <w:p w14:paraId="400CDCA0" w14:textId="77777777" w:rsidR="0094323B" w:rsidRPr="004272AC" w:rsidRDefault="0094323B" w:rsidP="0094323B">
      <w:pPr>
        <w:spacing w:line="256" w:lineRule="auto"/>
        <w:jc w:val="both"/>
        <w:rPr>
          <w:rFonts w:ascii="Times New Roman" w:hAnsi="Times New Roman" w:cs="Times New Roman"/>
          <w:lang w:eastAsia="lt-LT"/>
        </w:rPr>
      </w:pPr>
    </w:p>
    <w:p w14:paraId="4878BC4B" w14:textId="77777777" w:rsidR="0094323B" w:rsidRPr="004272AC" w:rsidRDefault="0094323B" w:rsidP="0094323B">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5ADC5EBD" w14:textId="77777777" w:rsidR="0094323B" w:rsidRPr="000F0909" w:rsidRDefault="0094323B" w:rsidP="0094323B">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532B5C2A" w14:textId="77777777" w:rsidR="0094323B" w:rsidRDefault="0094323B" w:rsidP="0094323B">
      <w:pPr>
        <w:rPr>
          <w:rFonts w:ascii="Times New Roman" w:eastAsia="Calibri" w:hAnsi="Times New Roman"/>
          <w:szCs w:val="24"/>
          <w:lang w:eastAsia="lt-LT"/>
        </w:rPr>
      </w:pPr>
      <w:r>
        <w:rPr>
          <w:rFonts w:ascii="Times New Roman" w:eastAsia="Calibri" w:hAnsi="Times New Roman"/>
          <w:szCs w:val="24"/>
          <w:lang w:eastAsia="lt-LT"/>
        </w:rPr>
        <w:br w:type="page"/>
      </w:r>
    </w:p>
    <w:p w14:paraId="417B997D" w14:textId="77777777" w:rsidR="0094323B" w:rsidRDefault="0094323B" w:rsidP="0094323B"/>
    <w:p w14:paraId="3DBC2F45" w14:textId="77777777" w:rsidR="0094323B" w:rsidRPr="004272AC" w:rsidRDefault="0094323B" w:rsidP="0094323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776E4241" w14:textId="77777777" w:rsidR="0094323B" w:rsidRPr="004272AC" w:rsidRDefault="0094323B" w:rsidP="0094323B">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5BF0AFCC" w14:textId="77777777" w:rsidR="0094323B" w:rsidRPr="004272AC" w:rsidRDefault="0094323B" w:rsidP="0094323B">
      <w:pPr>
        <w:spacing w:after="0" w:line="240" w:lineRule="auto"/>
        <w:ind w:left="5102"/>
        <w:jc w:val="right"/>
        <w:rPr>
          <w:rFonts w:ascii="Times New Roman" w:eastAsia="Calibri" w:hAnsi="Times New Roman" w:cs="Times New Roman"/>
          <w:lang w:eastAsia="lt-LT"/>
        </w:rPr>
      </w:pPr>
    </w:p>
    <w:p w14:paraId="548D2CDB" w14:textId="778964C8" w:rsidR="00873971" w:rsidRPr="00873971" w:rsidRDefault="00873971" w:rsidP="00873971">
      <w:pPr>
        <w:pStyle w:val="Subtitle"/>
        <w:jc w:val="center"/>
        <w:rPr>
          <w:rFonts w:ascii="Times New Roman" w:hAnsi="Times New Roman" w:cs="Times New Roman"/>
          <w:b/>
          <w:bCs/>
          <w:smallCaps/>
          <w:sz w:val="22"/>
          <w:szCs w:val="22"/>
        </w:rPr>
      </w:pPr>
      <w:r w:rsidRPr="00873971">
        <w:rPr>
          <w:rFonts w:ascii="Times New Roman" w:hAnsi="Times New Roman" w:cs="Times New Roman"/>
          <w:b/>
          <w:bCs/>
          <w:sz w:val="22"/>
          <w:szCs w:val="22"/>
        </w:rPr>
        <w:t>EUROPOS BENDRASIS VIEŠŲJŲ PIRKIMŲ DOKUMENTAS</w:t>
      </w:r>
    </w:p>
    <w:p w14:paraId="7E5C1CB9" w14:textId="77777777" w:rsidR="00873971" w:rsidRDefault="00873971" w:rsidP="00873971">
      <w:pPr>
        <w:jc w:val="both"/>
        <w:rPr>
          <w:rFonts w:ascii="Times New Roman" w:hAnsi="Times New Roman" w:cs="Times New Roman"/>
          <w:b/>
          <w:bCs/>
        </w:rPr>
      </w:pPr>
    </w:p>
    <w:p w14:paraId="46FEC25F" w14:textId="519C9064" w:rsidR="00873971" w:rsidRPr="00873971" w:rsidRDefault="00873971" w:rsidP="00873971">
      <w:pPr>
        <w:jc w:val="both"/>
        <w:rPr>
          <w:rFonts w:ascii="Times New Roman" w:hAnsi="Times New Roman" w:cs="Times New Roman"/>
          <w:b/>
          <w:bCs/>
        </w:rPr>
      </w:pPr>
      <w:r w:rsidRPr="00873971">
        <w:rPr>
          <w:rFonts w:ascii="Times New Roman" w:hAnsi="Times New Roman" w:cs="Times New Roman"/>
          <w:b/>
          <w:bCs/>
        </w:rPr>
        <w:t>„Europos bendrasis viešųjų pirkimų dokumentas (EBVPD)“ pateikiamas .</w:t>
      </w:r>
      <w:proofErr w:type="spellStart"/>
      <w:r w:rsidRPr="00873971">
        <w:rPr>
          <w:rFonts w:ascii="Times New Roman" w:hAnsi="Times New Roman" w:cs="Times New Roman"/>
          <w:b/>
          <w:bCs/>
        </w:rPr>
        <w:t>xml</w:t>
      </w:r>
      <w:proofErr w:type="spellEnd"/>
      <w:r w:rsidRPr="00873971">
        <w:rPr>
          <w:rFonts w:ascii="Times New Roman" w:hAnsi="Times New Roman" w:cs="Times New Roman"/>
          <w:b/>
          <w:bCs/>
        </w:rPr>
        <w:t xml:space="preserve"> formatu.</w:t>
      </w:r>
    </w:p>
    <w:p w14:paraId="46821623" w14:textId="77777777" w:rsidR="00BC330F" w:rsidRPr="00873971" w:rsidRDefault="00BC330F" w:rsidP="00BC330F">
      <w:pPr>
        <w:spacing w:after="0" w:line="240" w:lineRule="auto"/>
        <w:ind w:left="5102"/>
        <w:rPr>
          <w:rFonts w:ascii="Times New Roman" w:eastAsia="Calibri" w:hAnsi="Times New Roman" w:cs="Times New Roman"/>
          <w:b/>
          <w:bCs/>
          <w:lang w:eastAsia="lt-LT"/>
        </w:rPr>
      </w:pPr>
    </w:p>
    <w:p w14:paraId="07980493" w14:textId="77777777" w:rsidR="00BC330F" w:rsidRPr="00873971" w:rsidRDefault="00BC330F" w:rsidP="00BC330F">
      <w:pPr>
        <w:spacing w:after="0" w:line="240" w:lineRule="auto"/>
        <w:ind w:left="5102"/>
        <w:rPr>
          <w:rFonts w:ascii="Times New Roman" w:eastAsia="Calibri" w:hAnsi="Times New Roman" w:cs="Times New Roman"/>
          <w:b/>
          <w:bCs/>
          <w:lang w:eastAsia="lt-LT"/>
        </w:rPr>
      </w:pPr>
    </w:p>
    <w:p w14:paraId="6DF4364B"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4CD3D29B"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75436BC8"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368AD1F1"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06A4CED0"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7B9EC73E"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154E92E2"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0265973C"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0E6795F1"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36EFFA6C"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F66D0BC"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16628B6D"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5D8B80E1"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4BDC1EFD"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569DB549"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7B40A881"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7A8D47C8"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1907CBA7"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5B1C9338"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7248A51B"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67F2EDE0"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6D9C87F5"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918BD30"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351EA597"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73C372CF"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C18710D"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40B5D152"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1A2C0936"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66A2EF7"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5298851C"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403752AC"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56B5F9C"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33FB652"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5E4228AD"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2B1F5A3A"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6CD533B1"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4A2CF839" w14:textId="77777777" w:rsidR="00BC330F" w:rsidRPr="007C704A" w:rsidRDefault="00BC330F" w:rsidP="00BC330F">
      <w:pPr>
        <w:spacing w:after="0" w:line="240" w:lineRule="auto"/>
        <w:ind w:left="5102"/>
        <w:rPr>
          <w:rFonts w:ascii="Times New Roman" w:eastAsia="Calibri" w:hAnsi="Times New Roman" w:cs="Times New Roman"/>
          <w:lang w:eastAsia="lt-LT"/>
        </w:rPr>
      </w:pPr>
    </w:p>
    <w:p w14:paraId="3A3B8457" w14:textId="77777777" w:rsidR="00BC330F" w:rsidRDefault="00BC330F" w:rsidP="00BC330F">
      <w:pPr>
        <w:spacing w:after="0" w:line="240" w:lineRule="auto"/>
        <w:ind w:left="5102"/>
        <w:rPr>
          <w:rFonts w:ascii="Times New Roman" w:eastAsia="Calibri" w:hAnsi="Times New Roman" w:cs="Times New Roman"/>
          <w:lang w:eastAsia="lt-LT"/>
        </w:rPr>
      </w:pPr>
    </w:p>
    <w:p w14:paraId="3D5C7AFD" w14:textId="77777777" w:rsidR="00C33816" w:rsidRDefault="00C33816" w:rsidP="00BC330F">
      <w:pPr>
        <w:spacing w:after="0" w:line="240" w:lineRule="auto"/>
        <w:ind w:left="5102"/>
        <w:rPr>
          <w:rFonts w:ascii="Times New Roman" w:eastAsia="Calibri" w:hAnsi="Times New Roman" w:cs="Times New Roman"/>
          <w:lang w:eastAsia="lt-LT"/>
        </w:rPr>
      </w:pPr>
    </w:p>
    <w:p w14:paraId="00EF24C5" w14:textId="77777777" w:rsidR="00C33816" w:rsidRPr="007C704A" w:rsidRDefault="00C33816" w:rsidP="00BC330F">
      <w:pPr>
        <w:spacing w:after="0" w:line="240" w:lineRule="auto"/>
        <w:ind w:left="5102"/>
        <w:rPr>
          <w:rFonts w:ascii="Times New Roman" w:eastAsia="Calibri" w:hAnsi="Times New Roman" w:cs="Times New Roman"/>
          <w:lang w:eastAsia="lt-LT"/>
        </w:rPr>
      </w:pPr>
    </w:p>
    <w:p w14:paraId="2E56A51C" w14:textId="77777777" w:rsidR="00BC330F" w:rsidRPr="007C704A" w:rsidRDefault="00BC330F" w:rsidP="00BC330F">
      <w:pPr>
        <w:spacing w:after="0" w:line="240" w:lineRule="auto"/>
        <w:ind w:left="3600" w:firstLine="720"/>
        <w:jc w:val="right"/>
        <w:rPr>
          <w:rFonts w:ascii="Times New Roman" w:eastAsia="Calibri" w:hAnsi="Times New Roman" w:cs="Times New Roman"/>
        </w:rPr>
      </w:pPr>
      <w:r w:rsidRPr="007C704A">
        <w:rPr>
          <w:rFonts w:ascii="Times New Roman" w:eastAsia="Calibri" w:hAnsi="Times New Roman" w:cs="Times New Roman"/>
        </w:rPr>
        <w:t>Konkurso sąlygų</w:t>
      </w:r>
    </w:p>
    <w:p w14:paraId="4D08DCCB" w14:textId="77777777" w:rsidR="00BC330F" w:rsidRPr="007C704A" w:rsidRDefault="00BC330F" w:rsidP="00BC330F">
      <w:pPr>
        <w:spacing w:after="200" w:line="276" w:lineRule="auto"/>
        <w:ind w:left="6480" w:firstLine="1296"/>
        <w:jc w:val="center"/>
        <w:rPr>
          <w:rFonts w:ascii="Times New Roman" w:eastAsia="Calibri" w:hAnsi="Times New Roman" w:cs="Times New Roman"/>
        </w:rPr>
      </w:pPr>
      <w:r w:rsidRPr="007C704A">
        <w:rPr>
          <w:rFonts w:ascii="Times New Roman" w:eastAsia="Calibri" w:hAnsi="Times New Roman" w:cs="Times New Roman"/>
        </w:rPr>
        <w:t>Priedas Nr. 4</w:t>
      </w:r>
    </w:p>
    <w:p w14:paraId="680B255F" w14:textId="77777777" w:rsidR="00BC330F" w:rsidRPr="007C704A" w:rsidRDefault="00BC330F" w:rsidP="00BC330F">
      <w:pPr>
        <w:spacing w:after="200" w:line="276" w:lineRule="auto"/>
        <w:jc w:val="center"/>
        <w:rPr>
          <w:rFonts w:ascii="Times New Roman" w:eastAsia="Calibri" w:hAnsi="Times New Roman" w:cs="Times New Roman"/>
          <w:b/>
        </w:rPr>
      </w:pPr>
      <w:r w:rsidRPr="007C704A">
        <w:rPr>
          <w:rFonts w:ascii="Times New Roman" w:eastAsia="Times New Roman" w:hAnsi="Times New Roman" w:cs="Times New Roman"/>
          <w:b/>
        </w:rPr>
        <w:lastRenderedPageBreak/>
        <w:t>Prekių viešojo pirkimo-pardavimo sutarties projektas</w:t>
      </w:r>
      <w:r w:rsidRPr="007C704A">
        <w:rPr>
          <w:rFonts w:ascii="Times New Roman" w:eastAsia="Calibri" w:hAnsi="Times New Roman" w:cs="Times New Roman"/>
          <w:b/>
        </w:rPr>
        <w:t xml:space="preserve"> </w:t>
      </w:r>
    </w:p>
    <w:p w14:paraId="0EA58E3F" w14:textId="77777777" w:rsidR="00BC330F" w:rsidRPr="007C704A" w:rsidRDefault="00BC330F" w:rsidP="00BC330F">
      <w:pPr>
        <w:spacing w:after="200" w:line="276" w:lineRule="auto"/>
        <w:jc w:val="center"/>
        <w:rPr>
          <w:rFonts w:ascii="Times New Roman" w:eastAsia="Calibri" w:hAnsi="Times New Roman" w:cs="Times New Roman"/>
          <w:i/>
        </w:rPr>
      </w:pPr>
      <w:r w:rsidRPr="007C704A">
        <w:rPr>
          <w:rFonts w:ascii="Times New Roman" w:eastAsia="Calibri" w:hAnsi="Times New Roman" w:cs="Times New Roman"/>
          <w:i/>
        </w:rPr>
        <w:t>(pateikiamas atskiru dokumentu)</w:t>
      </w:r>
    </w:p>
    <w:p w14:paraId="004ECD79" w14:textId="77777777" w:rsidR="00BC330F" w:rsidRPr="007C704A" w:rsidRDefault="00BC330F" w:rsidP="00BC330F">
      <w:pPr>
        <w:spacing w:after="200" w:line="276" w:lineRule="auto"/>
        <w:jc w:val="center"/>
        <w:rPr>
          <w:rFonts w:ascii="Times New Roman" w:eastAsia="Calibri" w:hAnsi="Times New Roman" w:cs="Times New Roman"/>
          <w:i/>
        </w:rPr>
      </w:pPr>
    </w:p>
    <w:p w14:paraId="6A2D527A" w14:textId="77777777" w:rsidR="00BC330F" w:rsidRPr="007C704A" w:rsidRDefault="00BC330F" w:rsidP="00BC330F">
      <w:pPr>
        <w:spacing w:after="200" w:line="276" w:lineRule="auto"/>
        <w:jc w:val="center"/>
        <w:rPr>
          <w:rFonts w:ascii="Times New Roman" w:eastAsia="Calibri" w:hAnsi="Times New Roman" w:cs="Times New Roman"/>
          <w:i/>
        </w:rPr>
      </w:pPr>
    </w:p>
    <w:p w14:paraId="67C20303" w14:textId="77777777" w:rsidR="00BC330F" w:rsidRPr="007C704A" w:rsidRDefault="00BC330F" w:rsidP="00BC330F">
      <w:pPr>
        <w:spacing w:after="200" w:line="276" w:lineRule="auto"/>
        <w:jc w:val="center"/>
        <w:rPr>
          <w:rFonts w:ascii="Times New Roman" w:eastAsia="Calibri" w:hAnsi="Times New Roman" w:cs="Times New Roman"/>
          <w:i/>
        </w:rPr>
      </w:pPr>
    </w:p>
    <w:p w14:paraId="18FA7983" w14:textId="77777777" w:rsidR="00BC330F" w:rsidRPr="007C704A" w:rsidRDefault="00BC330F" w:rsidP="00BC330F">
      <w:pPr>
        <w:spacing w:after="200" w:line="276" w:lineRule="auto"/>
        <w:jc w:val="center"/>
        <w:rPr>
          <w:rFonts w:ascii="Times New Roman" w:eastAsia="Calibri" w:hAnsi="Times New Roman" w:cs="Times New Roman"/>
          <w:i/>
        </w:rPr>
      </w:pPr>
    </w:p>
    <w:p w14:paraId="5C144DE3" w14:textId="77777777" w:rsidR="00BC330F" w:rsidRPr="007C704A" w:rsidRDefault="00BC330F" w:rsidP="00BC330F">
      <w:pPr>
        <w:spacing w:after="200" w:line="276" w:lineRule="auto"/>
        <w:jc w:val="center"/>
        <w:rPr>
          <w:rFonts w:ascii="Times New Roman" w:eastAsia="Calibri" w:hAnsi="Times New Roman" w:cs="Times New Roman"/>
          <w:i/>
        </w:rPr>
      </w:pPr>
    </w:p>
    <w:p w14:paraId="11FCD941" w14:textId="77777777" w:rsidR="00BC330F" w:rsidRPr="007C704A" w:rsidRDefault="00BC330F" w:rsidP="00BC330F">
      <w:pPr>
        <w:spacing w:after="200" w:line="276" w:lineRule="auto"/>
        <w:jc w:val="center"/>
        <w:rPr>
          <w:rFonts w:ascii="Times New Roman" w:eastAsia="Calibri" w:hAnsi="Times New Roman" w:cs="Times New Roman"/>
          <w:i/>
        </w:rPr>
      </w:pPr>
    </w:p>
    <w:p w14:paraId="2C2759A6" w14:textId="77777777" w:rsidR="00BC330F" w:rsidRPr="007C704A" w:rsidRDefault="00BC330F" w:rsidP="00BC330F">
      <w:pPr>
        <w:spacing w:after="200" w:line="276" w:lineRule="auto"/>
        <w:jc w:val="center"/>
        <w:rPr>
          <w:rFonts w:ascii="Times New Roman" w:eastAsia="Calibri" w:hAnsi="Times New Roman" w:cs="Times New Roman"/>
          <w:i/>
        </w:rPr>
      </w:pPr>
    </w:p>
    <w:p w14:paraId="7CA6F045" w14:textId="77777777" w:rsidR="00BC330F" w:rsidRPr="007C704A" w:rsidRDefault="00BC330F" w:rsidP="00BC330F">
      <w:pPr>
        <w:spacing w:after="200" w:line="276" w:lineRule="auto"/>
        <w:jc w:val="center"/>
        <w:rPr>
          <w:rFonts w:ascii="Times New Roman" w:eastAsia="Calibri" w:hAnsi="Times New Roman" w:cs="Times New Roman"/>
          <w:i/>
        </w:rPr>
      </w:pPr>
    </w:p>
    <w:p w14:paraId="2B5C8566" w14:textId="77777777" w:rsidR="00BC330F" w:rsidRPr="007C704A" w:rsidRDefault="00BC330F" w:rsidP="00BC330F">
      <w:pPr>
        <w:spacing w:after="200" w:line="276" w:lineRule="auto"/>
        <w:jc w:val="center"/>
        <w:rPr>
          <w:rFonts w:ascii="Times New Roman" w:eastAsia="Calibri" w:hAnsi="Times New Roman" w:cs="Times New Roman"/>
          <w:i/>
        </w:rPr>
      </w:pPr>
    </w:p>
    <w:p w14:paraId="17765720" w14:textId="77777777" w:rsidR="00BC330F" w:rsidRPr="007C704A" w:rsidRDefault="00BC330F" w:rsidP="00BC330F">
      <w:pPr>
        <w:spacing w:after="200" w:line="276" w:lineRule="auto"/>
        <w:jc w:val="center"/>
        <w:rPr>
          <w:rFonts w:ascii="Times New Roman" w:eastAsia="Calibri" w:hAnsi="Times New Roman" w:cs="Times New Roman"/>
          <w:i/>
        </w:rPr>
      </w:pPr>
    </w:p>
    <w:p w14:paraId="31F91B87" w14:textId="77777777" w:rsidR="00BC330F" w:rsidRPr="007C704A" w:rsidRDefault="00BC330F" w:rsidP="00BC330F">
      <w:pPr>
        <w:spacing w:after="200" w:line="276" w:lineRule="auto"/>
        <w:jc w:val="center"/>
        <w:rPr>
          <w:rFonts w:ascii="Times New Roman" w:eastAsia="Calibri" w:hAnsi="Times New Roman" w:cs="Times New Roman"/>
          <w:i/>
        </w:rPr>
      </w:pPr>
    </w:p>
    <w:p w14:paraId="3CA1C6A9" w14:textId="77777777" w:rsidR="00BC330F" w:rsidRPr="007C704A" w:rsidRDefault="00BC330F" w:rsidP="00BC330F">
      <w:pPr>
        <w:spacing w:after="200" w:line="276" w:lineRule="auto"/>
        <w:jc w:val="center"/>
        <w:rPr>
          <w:rFonts w:ascii="Times New Roman" w:eastAsia="Calibri" w:hAnsi="Times New Roman" w:cs="Times New Roman"/>
          <w:i/>
        </w:rPr>
      </w:pPr>
    </w:p>
    <w:p w14:paraId="254F1936" w14:textId="77777777" w:rsidR="00BC330F" w:rsidRPr="007C704A" w:rsidRDefault="00BC330F" w:rsidP="00BC330F">
      <w:pPr>
        <w:spacing w:after="200" w:line="276" w:lineRule="auto"/>
        <w:jc w:val="center"/>
        <w:rPr>
          <w:rFonts w:ascii="Times New Roman" w:eastAsia="Calibri" w:hAnsi="Times New Roman" w:cs="Times New Roman"/>
          <w:i/>
        </w:rPr>
      </w:pPr>
    </w:p>
    <w:p w14:paraId="668701F5" w14:textId="77777777" w:rsidR="00BC330F" w:rsidRPr="007C704A" w:rsidRDefault="00BC330F" w:rsidP="00BC330F">
      <w:pPr>
        <w:spacing w:after="200" w:line="276" w:lineRule="auto"/>
        <w:jc w:val="center"/>
        <w:rPr>
          <w:rFonts w:ascii="Times New Roman" w:eastAsia="Calibri" w:hAnsi="Times New Roman" w:cs="Times New Roman"/>
          <w:i/>
        </w:rPr>
      </w:pPr>
    </w:p>
    <w:p w14:paraId="64630FEF" w14:textId="77777777" w:rsidR="00BC330F" w:rsidRPr="007C704A" w:rsidRDefault="00BC330F" w:rsidP="00BC330F">
      <w:pPr>
        <w:spacing w:after="200" w:line="276" w:lineRule="auto"/>
        <w:jc w:val="center"/>
        <w:rPr>
          <w:rFonts w:ascii="Times New Roman" w:eastAsia="Calibri" w:hAnsi="Times New Roman" w:cs="Times New Roman"/>
          <w:i/>
        </w:rPr>
      </w:pPr>
    </w:p>
    <w:p w14:paraId="47672E4C" w14:textId="77777777" w:rsidR="00BC330F" w:rsidRPr="007C704A" w:rsidRDefault="00BC330F" w:rsidP="00BC330F">
      <w:pPr>
        <w:spacing w:after="200" w:line="276" w:lineRule="auto"/>
        <w:jc w:val="center"/>
        <w:rPr>
          <w:rFonts w:ascii="Times New Roman" w:eastAsia="Calibri" w:hAnsi="Times New Roman" w:cs="Times New Roman"/>
          <w:i/>
        </w:rPr>
      </w:pPr>
    </w:p>
    <w:p w14:paraId="5C67F7B8" w14:textId="77777777" w:rsidR="00BC330F" w:rsidRPr="007C704A" w:rsidRDefault="00BC330F" w:rsidP="00BC330F">
      <w:pPr>
        <w:spacing w:after="200" w:line="276" w:lineRule="auto"/>
        <w:jc w:val="center"/>
        <w:rPr>
          <w:rFonts w:ascii="Times New Roman" w:eastAsia="Calibri" w:hAnsi="Times New Roman" w:cs="Times New Roman"/>
          <w:i/>
        </w:rPr>
      </w:pPr>
    </w:p>
    <w:p w14:paraId="1B972D15" w14:textId="77777777" w:rsidR="00BC330F" w:rsidRPr="007C704A" w:rsidRDefault="00BC330F" w:rsidP="00BC330F">
      <w:pPr>
        <w:spacing w:after="200" w:line="276" w:lineRule="auto"/>
        <w:jc w:val="center"/>
        <w:rPr>
          <w:rFonts w:ascii="Times New Roman" w:eastAsia="Calibri" w:hAnsi="Times New Roman" w:cs="Times New Roman"/>
          <w:i/>
        </w:rPr>
      </w:pPr>
    </w:p>
    <w:p w14:paraId="11A92CF0" w14:textId="77777777" w:rsidR="00BC330F" w:rsidRPr="007C704A" w:rsidRDefault="00BC330F" w:rsidP="00BC330F">
      <w:pPr>
        <w:spacing w:after="200" w:line="276" w:lineRule="auto"/>
        <w:jc w:val="center"/>
        <w:rPr>
          <w:rFonts w:ascii="Times New Roman" w:eastAsia="Calibri" w:hAnsi="Times New Roman" w:cs="Times New Roman"/>
          <w:i/>
        </w:rPr>
      </w:pPr>
    </w:p>
    <w:p w14:paraId="222DB068" w14:textId="77777777" w:rsidR="00BC330F" w:rsidRPr="007C704A" w:rsidRDefault="00BC330F" w:rsidP="00BC330F">
      <w:pPr>
        <w:spacing w:after="200" w:line="276" w:lineRule="auto"/>
        <w:jc w:val="center"/>
        <w:rPr>
          <w:rFonts w:ascii="Times New Roman" w:eastAsia="Calibri" w:hAnsi="Times New Roman" w:cs="Times New Roman"/>
          <w:i/>
        </w:rPr>
      </w:pPr>
    </w:p>
    <w:p w14:paraId="4DD5489E" w14:textId="77777777" w:rsidR="00BC330F" w:rsidRPr="007C704A" w:rsidRDefault="00BC330F" w:rsidP="00BC330F">
      <w:pPr>
        <w:spacing w:after="200" w:line="276" w:lineRule="auto"/>
        <w:jc w:val="center"/>
        <w:rPr>
          <w:rFonts w:ascii="Times New Roman" w:eastAsia="Calibri" w:hAnsi="Times New Roman" w:cs="Times New Roman"/>
          <w:i/>
        </w:rPr>
      </w:pPr>
    </w:p>
    <w:p w14:paraId="6159BE2E" w14:textId="77777777" w:rsidR="00BC330F" w:rsidRPr="007C704A" w:rsidRDefault="00BC330F" w:rsidP="00BC330F">
      <w:pPr>
        <w:spacing w:after="200" w:line="276" w:lineRule="auto"/>
        <w:rPr>
          <w:rFonts w:ascii="Times New Roman" w:eastAsia="Calibri" w:hAnsi="Times New Roman" w:cs="Times New Roman"/>
          <w:i/>
        </w:rPr>
      </w:pPr>
    </w:p>
    <w:p w14:paraId="4AE1DAF4" w14:textId="77777777" w:rsidR="00BC330F" w:rsidRPr="007C704A" w:rsidRDefault="00BC330F" w:rsidP="00BC330F">
      <w:pPr>
        <w:shd w:val="clear" w:color="auto" w:fill="FFFFFF"/>
        <w:spacing w:after="0" w:line="240" w:lineRule="auto"/>
        <w:jc w:val="both"/>
        <w:rPr>
          <w:rFonts w:ascii="Times New Roman" w:eastAsia="Calibri" w:hAnsi="Times New Roman" w:cs="Times New Roman"/>
          <w:b/>
          <w:i/>
          <w:color w:val="000000"/>
          <w:lang w:eastAsia="lt-LT"/>
        </w:rPr>
      </w:pPr>
    </w:p>
    <w:p w14:paraId="51C90AB8" w14:textId="77777777" w:rsidR="00BC330F" w:rsidRPr="007C704A" w:rsidRDefault="00BC330F" w:rsidP="00B57D1D">
      <w:pPr>
        <w:spacing w:after="0" w:line="240" w:lineRule="auto"/>
        <w:rPr>
          <w:rFonts w:ascii="Times New Roman" w:eastAsia="Calibri" w:hAnsi="Times New Roman" w:cs="Times New Roman"/>
        </w:rPr>
      </w:pPr>
    </w:p>
    <w:p w14:paraId="3760F5C2" w14:textId="77777777" w:rsidR="00BC330F" w:rsidRPr="007C704A" w:rsidRDefault="00BC330F">
      <w:pPr>
        <w:rPr>
          <w:rFonts w:ascii="Times New Roman" w:hAnsi="Times New Roman" w:cs="Times New Roman"/>
        </w:rPr>
      </w:pPr>
    </w:p>
    <w:sectPr w:rsidR="00BC330F" w:rsidRPr="007C704A" w:rsidSect="00B52269">
      <w:footerReference w:type="default" r:id="rId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53CA" w14:textId="77777777" w:rsidR="00D1394C" w:rsidRPr="003319F0" w:rsidRDefault="00D1394C" w:rsidP="00BC330F">
      <w:pPr>
        <w:spacing w:after="0" w:line="240" w:lineRule="auto"/>
      </w:pPr>
      <w:r w:rsidRPr="003319F0">
        <w:separator/>
      </w:r>
    </w:p>
  </w:endnote>
  <w:endnote w:type="continuationSeparator" w:id="0">
    <w:p w14:paraId="2584CB87" w14:textId="77777777" w:rsidR="00D1394C" w:rsidRPr="003319F0" w:rsidRDefault="00D1394C" w:rsidP="00BC330F">
      <w:pPr>
        <w:spacing w:after="0" w:line="240" w:lineRule="auto"/>
      </w:pPr>
      <w:r w:rsidRPr="00331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emilight">
    <w:panose1 w:val="020B04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24885"/>
      <w:docPartObj>
        <w:docPartGallery w:val="Page Numbers (Bottom of Page)"/>
        <w:docPartUnique/>
      </w:docPartObj>
    </w:sdtPr>
    <w:sdtEndPr/>
    <w:sdtContent>
      <w:p w14:paraId="425B2BCF" w14:textId="6CBF7BB7" w:rsidR="00A061F7" w:rsidRPr="003319F0" w:rsidRDefault="00A061F7">
        <w:pPr>
          <w:pStyle w:val="Footer"/>
          <w:jc w:val="center"/>
        </w:pPr>
        <w:r w:rsidRPr="003319F0">
          <w:fldChar w:fldCharType="begin"/>
        </w:r>
        <w:r w:rsidRPr="003319F0">
          <w:instrText>PAGE   \* MERGEFORMAT</w:instrText>
        </w:r>
        <w:r w:rsidRPr="003319F0">
          <w:fldChar w:fldCharType="separate"/>
        </w:r>
        <w:r w:rsidR="00BC45CF">
          <w:rPr>
            <w:noProof/>
          </w:rPr>
          <w:t>2</w:t>
        </w:r>
        <w:r w:rsidR="00BC45CF">
          <w:rPr>
            <w:noProof/>
          </w:rPr>
          <w:t>0</w:t>
        </w:r>
        <w:r w:rsidRPr="003319F0">
          <w:fldChar w:fldCharType="end"/>
        </w:r>
      </w:p>
    </w:sdtContent>
  </w:sdt>
  <w:p w14:paraId="3EAC6E14" w14:textId="77777777" w:rsidR="00A061F7" w:rsidRPr="003319F0" w:rsidRDefault="00A0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194E" w14:textId="77777777" w:rsidR="00D1394C" w:rsidRPr="003319F0" w:rsidRDefault="00D1394C" w:rsidP="00BC330F">
      <w:pPr>
        <w:spacing w:after="0" w:line="240" w:lineRule="auto"/>
      </w:pPr>
      <w:r w:rsidRPr="003319F0">
        <w:separator/>
      </w:r>
    </w:p>
  </w:footnote>
  <w:footnote w:type="continuationSeparator" w:id="0">
    <w:p w14:paraId="10E7F1A8" w14:textId="77777777" w:rsidR="00D1394C" w:rsidRPr="003319F0" w:rsidRDefault="00D1394C" w:rsidP="00BC330F">
      <w:pPr>
        <w:spacing w:after="0" w:line="240" w:lineRule="auto"/>
      </w:pPr>
      <w:r w:rsidRPr="003319F0">
        <w:continuationSeparator/>
      </w:r>
    </w:p>
  </w:footnote>
  <w:footnote w:id="1">
    <w:p w14:paraId="2FAE0F13" w14:textId="77777777" w:rsidR="003A7F24" w:rsidRPr="00427C59" w:rsidRDefault="003A7F24" w:rsidP="003A7F24">
      <w:pPr>
        <w:pStyle w:val="FootnoteText"/>
        <w:rPr>
          <w:lang w:val="lt-LT"/>
        </w:rPr>
      </w:pPr>
      <w:r w:rsidRPr="00427C59">
        <w:rPr>
          <w:rStyle w:val="FootnoteReference"/>
          <w:lang w:val="lt-LT"/>
        </w:rPr>
        <w:footnoteRef/>
      </w:r>
      <w:r w:rsidRPr="00427C59">
        <w:rPr>
          <w:lang w:val="lt-LT"/>
        </w:rPr>
        <w:t xml:space="preserve"> Instrukcija: </w:t>
      </w:r>
      <w:hyperlink r:id="rId1" w:history="1">
        <w:r w:rsidRPr="00841777">
          <w:rPr>
            <w:rStyle w:val="Hyperlink"/>
            <w:lang w:val="de-DE"/>
          </w:rPr>
          <w:t>https://vpt.lrv.lt/lt/nauja-cvp-is-aktuali-nuo-2024-12-01/metodine-medziaga-instrukcijos/tiekejamsnaujaCVPIS</w:t>
        </w:r>
      </w:hyperlink>
      <w:r w:rsidRPr="00841777">
        <w:rPr>
          <w:lang w:val="de-DE"/>
        </w:rPr>
        <w:t>/</w:t>
      </w:r>
    </w:p>
    <w:p w14:paraId="43851D20" w14:textId="77777777" w:rsidR="003A7F24" w:rsidRPr="00427C59" w:rsidRDefault="003A7F24" w:rsidP="003A7F24">
      <w:pPr>
        <w:pStyle w:val="FootnoteText"/>
        <w:rPr>
          <w:lang w:val="lt-LT"/>
        </w:rPr>
      </w:pPr>
    </w:p>
  </w:footnote>
  <w:footnote w:id="2">
    <w:p w14:paraId="13897B9C" w14:textId="77777777" w:rsidR="001A3456" w:rsidRPr="001A3456" w:rsidRDefault="001A3456" w:rsidP="001A3456">
      <w:pPr>
        <w:pStyle w:val="FootnoteText"/>
        <w:jc w:val="both"/>
        <w:rPr>
          <w:i/>
          <w:iCs/>
          <w:lang w:val="lt-LT"/>
        </w:rPr>
      </w:pPr>
      <w:r w:rsidRPr="001620D3">
        <w:rPr>
          <w:rStyle w:val="FootnoteReference"/>
          <w:rFonts w:ascii="Calibri" w:eastAsia="Yu Mincho" w:hAnsi="Calibri" w:cs="Arial"/>
          <w:i/>
          <w:iCs/>
        </w:rPr>
        <w:footnoteRef/>
      </w:r>
      <w:r w:rsidRPr="001A3456">
        <w:rPr>
          <w:rFonts w:ascii="Calibri" w:eastAsia="Yu Mincho" w:hAnsi="Calibri" w:cs="Arial"/>
          <w:i/>
          <w:iCs/>
          <w:lang w:val="lt-LT"/>
        </w:rPr>
        <w:t xml:space="preserve"> </w:t>
      </w:r>
      <w:r w:rsidRPr="001A3456">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57D522" w14:textId="77777777" w:rsidR="001A3456" w:rsidRPr="001A3456" w:rsidRDefault="001A3456" w:rsidP="001A3456">
      <w:pPr>
        <w:pStyle w:val="FootnoteText"/>
        <w:numPr>
          <w:ilvl w:val="0"/>
          <w:numId w:val="8"/>
        </w:numPr>
        <w:tabs>
          <w:tab w:val="clear" w:pos="360"/>
        </w:tabs>
        <w:suppressAutoHyphens w:val="0"/>
        <w:overflowPunct/>
        <w:autoSpaceDE/>
        <w:autoSpaceDN/>
        <w:adjustRightInd/>
        <w:jc w:val="both"/>
        <w:rPr>
          <w:rFonts w:eastAsia="Yu Mincho"/>
          <w:i/>
          <w:iCs/>
        </w:rPr>
      </w:pPr>
      <w:proofErr w:type="spellStart"/>
      <w:r w:rsidRPr="001A3456">
        <w:rPr>
          <w:rFonts w:eastAsia="Yu Mincho"/>
          <w:i/>
          <w:iCs/>
        </w:rPr>
        <w:t>priesaikos</w:t>
      </w:r>
      <w:proofErr w:type="spellEnd"/>
      <w:r w:rsidRPr="001A3456">
        <w:rPr>
          <w:rFonts w:eastAsia="Yu Mincho"/>
          <w:i/>
          <w:iCs/>
        </w:rPr>
        <w:t xml:space="preserve"> </w:t>
      </w:r>
      <w:proofErr w:type="spellStart"/>
      <w:r w:rsidRPr="001A3456">
        <w:rPr>
          <w:rFonts w:eastAsia="Yu Mincho"/>
          <w:i/>
          <w:iCs/>
        </w:rPr>
        <w:t>deklaracija</w:t>
      </w:r>
      <w:proofErr w:type="spellEnd"/>
      <w:r w:rsidRPr="001A3456">
        <w:rPr>
          <w:rFonts w:eastAsia="Yu Mincho"/>
          <w:i/>
          <w:iCs/>
        </w:rPr>
        <w:t xml:space="preserve">; </w:t>
      </w:r>
    </w:p>
    <w:p w14:paraId="70983B70" w14:textId="77777777" w:rsidR="001A3456" w:rsidRPr="001A28ED" w:rsidRDefault="001A3456" w:rsidP="001A3456">
      <w:pPr>
        <w:pStyle w:val="FootnoteText"/>
        <w:numPr>
          <w:ilvl w:val="0"/>
          <w:numId w:val="8"/>
        </w:numPr>
        <w:tabs>
          <w:tab w:val="clear" w:pos="360"/>
        </w:tabs>
        <w:suppressAutoHyphens w:val="0"/>
        <w:overflowPunct/>
        <w:autoSpaceDE/>
        <w:autoSpaceDN/>
        <w:adjustRightInd/>
        <w:jc w:val="both"/>
        <w:rPr>
          <w:rFonts w:eastAsia="Yu Mincho"/>
          <w:lang w:val="pt-PT"/>
        </w:rPr>
      </w:pPr>
      <w:r w:rsidRPr="001A28ED">
        <w:rPr>
          <w:rFonts w:eastAsia="Yu Mincho"/>
          <w:i/>
          <w:iCs/>
          <w:lang w:val="pt-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D96F8" w14:textId="77777777" w:rsidR="005B195F" w:rsidRPr="00BA20E3" w:rsidRDefault="005B195F" w:rsidP="005B195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558468" w14:textId="77777777" w:rsidR="005B195F" w:rsidRPr="00BA20E3" w:rsidRDefault="005B195F" w:rsidP="00A62AF3">
      <w:pPr>
        <w:pStyle w:val="FootnoteText"/>
        <w:numPr>
          <w:ilvl w:val="0"/>
          <w:numId w:val="16"/>
        </w:numPr>
        <w:tabs>
          <w:tab w:val="clear" w:pos="360"/>
        </w:tabs>
        <w:suppressAutoHyphens w:val="0"/>
        <w:overflowPunct/>
        <w:autoSpaceDE/>
        <w:autoSpaceDN/>
        <w:adjustRightInd/>
        <w:jc w:val="both"/>
        <w:rPr>
          <w:rFonts w:eastAsia="Yu Mincho"/>
          <w:i/>
          <w:iCs/>
          <w:noProof/>
          <w:lang w:val="lt-LT"/>
        </w:rPr>
      </w:pPr>
      <w:r w:rsidRPr="00BA20E3">
        <w:rPr>
          <w:rFonts w:eastAsia="Yu Mincho"/>
          <w:i/>
          <w:iCs/>
          <w:noProof/>
          <w:lang w:val="lt-LT"/>
        </w:rPr>
        <w:t xml:space="preserve">priesaikos deklaracija; </w:t>
      </w:r>
    </w:p>
    <w:p w14:paraId="51C55B3A" w14:textId="77777777" w:rsidR="005B195F" w:rsidRPr="008F26C1" w:rsidRDefault="005B195F" w:rsidP="00A62AF3">
      <w:pPr>
        <w:pStyle w:val="FootnoteText"/>
        <w:numPr>
          <w:ilvl w:val="0"/>
          <w:numId w:val="16"/>
        </w:numPr>
        <w:tabs>
          <w:tab w:val="clear" w:pos="360"/>
        </w:tabs>
        <w:suppressAutoHyphens w:val="0"/>
        <w:overflowPunct/>
        <w:autoSpaceDE/>
        <w:autoSpaceDN/>
        <w:adjustRightInd/>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49AAEC" w14:textId="77777777" w:rsidR="005B195F" w:rsidRPr="0082263E" w:rsidRDefault="005B195F" w:rsidP="005B195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ED3F5" w14:textId="77777777" w:rsidR="005B195F" w:rsidRPr="0082263E" w:rsidRDefault="005B195F" w:rsidP="00A62AF3">
      <w:pPr>
        <w:pStyle w:val="FootnoteText"/>
        <w:numPr>
          <w:ilvl w:val="0"/>
          <w:numId w:val="17"/>
        </w:numPr>
        <w:tabs>
          <w:tab w:val="clear" w:pos="360"/>
        </w:tabs>
        <w:suppressAutoHyphens w:val="0"/>
        <w:overflowPunct/>
        <w:autoSpaceDE/>
        <w:autoSpaceDN/>
        <w:adjustRightInd/>
        <w:jc w:val="both"/>
        <w:rPr>
          <w:rFonts w:eastAsia="Yu Mincho"/>
          <w:i/>
          <w:iCs/>
          <w:noProof/>
          <w:lang w:val="lt-LT"/>
        </w:rPr>
      </w:pPr>
      <w:r w:rsidRPr="0082263E">
        <w:rPr>
          <w:rFonts w:eastAsia="Yu Mincho"/>
          <w:i/>
          <w:iCs/>
          <w:noProof/>
          <w:lang w:val="lt-LT"/>
        </w:rPr>
        <w:t xml:space="preserve">priesaikos deklaracija; </w:t>
      </w:r>
    </w:p>
    <w:p w14:paraId="43864EFF" w14:textId="77777777" w:rsidR="005B195F" w:rsidRPr="008F26C1" w:rsidRDefault="005B195F" w:rsidP="00A62AF3">
      <w:pPr>
        <w:pStyle w:val="FootnoteText"/>
        <w:numPr>
          <w:ilvl w:val="0"/>
          <w:numId w:val="17"/>
        </w:numPr>
        <w:tabs>
          <w:tab w:val="clear" w:pos="360"/>
        </w:tabs>
        <w:suppressAutoHyphens w:val="0"/>
        <w:overflowPunct/>
        <w:autoSpaceDE/>
        <w:autoSpaceDN/>
        <w:adjustRightInd/>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50ECB9" w14:textId="77777777" w:rsidR="00A061F7" w:rsidRPr="003319F0" w:rsidRDefault="00A061F7" w:rsidP="00E2013F">
      <w:pPr>
        <w:pStyle w:val="FootnoteText"/>
        <w:rPr>
          <w:lang w:val="lt-LT"/>
        </w:rPr>
      </w:pPr>
      <w:r w:rsidRPr="003319F0">
        <w:rPr>
          <w:rStyle w:val="FootnoteReference"/>
          <w:lang w:val="lt-LT"/>
        </w:rPr>
        <w:footnoteRef/>
      </w:r>
      <w:r w:rsidRPr="003319F0">
        <w:rPr>
          <w:lang w:val="lt-LT"/>
        </w:rPr>
        <w:t xml:space="preserve"> </w:t>
      </w:r>
      <w:hyperlink r:id="rId2" w:history="1">
        <w:r w:rsidRPr="003319F0">
          <w:rPr>
            <w:rStyle w:val="Hyperlink"/>
            <w:lang w:val="lt-LT"/>
          </w:rPr>
          <w:t>https://e-tar.lt/portal/lt/legalAct/66ae9a80883011ed8df094f359a60216/asr</w:t>
        </w:r>
      </w:hyperlink>
      <w:r w:rsidRPr="003319F0">
        <w:rPr>
          <w:lang w:val="lt-LT"/>
        </w:rPr>
        <w:t xml:space="preserve"> </w:t>
      </w:r>
    </w:p>
  </w:footnote>
  <w:footnote w:id="6">
    <w:p w14:paraId="49E957BD" w14:textId="77777777" w:rsidR="00DC1507" w:rsidRPr="001601DD" w:rsidRDefault="00DC1507" w:rsidP="00DC1507">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7">
    <w:p w14:paraId="42C589E3" w14:textId="77777777" w:rsidR="008E1E37" w:rsidRPr="00427C59" w:rsidRDefault="008E1E37" w:rsidP="008E1E37">
      <w:pPr>
        <w:pStyle w:val="FootnoteText"/>
        <w:rPr>
          <w:lang w:val="lt-LT"/>
        </w:rPr>
      </w:pPr>
      <w:r w:rsidRPr="00427C59">
        <w:rPr>
          <w:rStyle w:val="FootnoteReference"/>
          <w:lang w:val="lt-LT"/>
        </w:rPr>
        <w:footnoteRef/>
      </w:r>
      <w:r w:rsidRPr="00427C59">
        <w:rPr>
          <w:lang w:val="lt-LT"/>
        </w:rPr>
        <w:t xml:space="preserve"> </w:t>
      </w:r>
      <w:hyperlink r:id="rId4" w:history="1">
        <w:r w:rsidRPr="00072B2A">
          <w:rPr>
            <w:rStyle w:val="Hyperlink"/>
            <w:lang w:val="lt-LT"/>
          </w:rPr>
          <w:t>https://vpt.lrv.lt/uploads/vpt/documents/files/uzssisfravimo%20instrukcija(1).pdf</w:t>
        </w:r>
      </w:hyperlink>
    </w:p>
    <w:p w14:paraId="2F47AC26" w14:textId="77777777" w:rsidR="008E1E37" w:rsidRPr="00427C59" w:rsidRDefault="008E1E37" w:rsidP="008E1E37">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CD5"/>
    <w:multiLevelType w:val="multilevel"/>
    <w:tmpl w:val="30D4A5C2"/>
    <w:lvl w:ilvl="0">
      <w:start w:val="3"/>
      <w:numFmt w:val="decimal"/>
      <w:lvlText w:val="%1."/>
      <w:lvlJc w:val="left"/>
      <w:pPr>
        <w:ind w:left="360" w:hanging="360"/>
      </w:pPr>
      <w:rPr>
        <w:rFonts w:hint="default"/>
      </w:rPr>
    </w:lvl>
    <w:lvl w:ilvl="1">
      <w:start w:val="4"/>
      <w:numFmt w:val="decimal"/>
      <w:lvlText w:val="%1.%2."/>
      <w:lvlJc w:val="left"/>
      <w:pPr>
        <w:ind w:left="1353" w:hanging="360"/>
      </w:pPr>
      <w:rPr>
        <w:rFonts w:hint="default"/>
        <w:b/>
        <w:bCs/>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17E80"/>
    <w:multiLevelType w:val="multilevel"/>
    <w:tmpl w:val="4BC8B6CA"/>
    <w:lvl w:ilvl="0">
      <w:start w:val="11"/>
      <w:numFmt w:val="decimal"/>
      <w:lvlText w:val="%1."/>
      <w:lvlJc w:val="left"/>
      <w:pPr>
        <w:ind w:left="705" w:hanging="705"/>
      </w:pPr>
      <w:rPr>
        <w:rFonts w:hint="default"/>
        <w:color w:val="000000" w:themeColor="text1"/>
      </w:rPr>
    </w:lvl>
    <w:lvl w:ilvl="1">
      <w:start w:val="13"/>
      <w:numFmt w:val="decimal"/>
      <w:lvlText w:val="%1.%2."/>
      <w:lvlJc w:val="left"/>
      <w:pPr>
        <w:ind w:left="705" w:hanging="705"/>
      </w:pPr>
      <w:rPr>
        <w:rFonts w:hint="default"/>
        <w:color w:val="000000" w:themeColor="text1"/>
      </w:rPr>
    </w:lvl>
    <w:lvl w:ilvl="2">
      <w:start w:val="2"/>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AE64F7F"/>
    <w:multiLevelType w:val="multilevel"/>
    <w:tmpl w:val="B2088A62"/>
    <w:lvl w:ilvl="0">
      <w:start w:val="1"/>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b/>
        <w:bCs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F4448FE"/>
    <w:multiLevelType w:val="multilevel"/>
    <w:tmpl w:val="D20A7AB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DC2E99"/>
    <w:multiLevelType w:val="multilevel"/>
    <w:tmpl w:val="307A2F12"/>
    <w:lvl w:ilvl="0">
      <w:start w:val="16"/>
      <w:numFmt w:val="decimal"/>
      <w:lvlText w:val="%1."/>
      <w:lvlJc w:val="left"/>
      <w:pPr>
        <w:ind w:left="645" w:hanging="645"/>
      </w:pPr>
      <w:rPr>
        <w:rFonts w:hint="default"/>
        <w:b/>
      </w:rPr>
    </w:lvl>
    <w:lvl w:ilvl="1">
      <w:start w:val="2"/>
      <w:numFmt w:val="decimal"/>
      <w:lvlText w:val="%1.%2."/>
      <w:lvlJc w:val="left"/>
      <w:pPr>
        <w:ind w:left="1141" w:hanging="645"/>
      </w:pPr>
      <w:rPr>
        <w:rFonts w:hint="default"/>
        <w:b/>
      </w:rPr>
    </w:lvl>
    <w:lvl w:ilvl="2">
      <w:start w:val="2"/>
      <w:numFmt w:val="decimal"/>
      <w:lvlText w:val="%1.%2.%3."/>
      <w:lvlJc w:val="left"/>
      <w:pPr>
        <w:ind w:left="1712" w:hanging="720"/>
      </w:pPr>
      <w:rPr>
        <w:rFonts w:hint="default"/>
        <w:b/>
        <w:sz w:val="22"/>
        <w:szCs w:val="22"/>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8" w15:restartNumberingAfterBreak="0">
    <w:nsid w:val="2AFD59DF"/>
    <w:multiLevelType w:val="multilevel"/>
    <w:tmpl w:val="2DB876C2"/>
    <w:lvl w:ilvl="0">
      <w:start w:val="11"/>
      <w:numFmt w:val="decimal"/>
      <w:lvlText w:val="%1."/>
      <w:lvlJc w:val="left"/>
      <w:pPr>
        <w:ind w:left="435" w:hanging="435"/>
      </w:pPr>
      <w:rPr>
        <w:rFonts w:hint="default"/>
      </w:rPr>
    </w:lvl>
    <w:lvl w:ilvl="1">
      <w:start w:val="3"/>
      <w:numFmt w:val="decimal"/>
      <w:lvlText w:val="%1.%2."/>
      <w:lvlJc w:val="left"/>
      <w:pPr>
        <w:ind w:left="1145" w:hanging="435"/>
      </w:pPr>
      <w:rPr>
        <w:rFonts w:hint="default"/>
        <w:b/>
        <w:bCs/>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C0C70F7"/>
    <w:multiLevelType w:val="multilevel"/>
    <w:tmpl w:val="DE32DF58"/>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2"/>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A70C12"/>
    <w:multiLevelType w:val="multilevel"/>
    <w:tmpl w:val="11DCA96C"/>
    <w:lvl w:ilvl="0">
      <w:start w:val="1"/>
      <w:numFmt w:val="decimal"/>
      <w:lvlText w:val="%1."/>
      <w:lvlJc w:val="left"/>
      <w:pPr>
        <w:ind w:left="480" w:hanging="480"/>
      </w:pPr>
      <w:rPr>
        <w:rFonts w:hint="default"/>
      </w:rPr>
    </w:lvl>
    <w:lvl w:ilvl="1">
      <w:start w:val="19"/>
      <w:numFmt w:val="decimal"/>
      <w:lvlText w:val="%1.%2."/>
      <w:lvlJc w:val="left"/>
      <w:pPr>
        <w:ind w:left="480" w:hanging="48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3AA042CB"/>
    <w:multiLevelType w:val="multilevel"/>
    <w:tmpl w:val="514AFA42"/>
    <w:lvl w:ilvl="0">
      <w:start w:val="12"/>
      <w:numFmt w:val="decimal"/>
      <w:lvlText w:val="%1."/>
      <w:lvlJc w:val="left"/>
      <w:pPr>
        <w:ind w:left="480" w:hanging="480"/>
      </w:pPr>
      <w:rPr>
        <w:rFonts w:ascii="Times New Roman" w:hAnsi="Times New Roman" w:cs="Times New Roman" w:hint="default"/>
        <w:sz w:val="22"/>
        <w:szCs w:val="22"/>
      </w:rPr>
    </w:lvl>
    <w:lvl w:ilvl="1">
      <w:start w:val="3"/>
      <w:numFmt w:val="decimal"/>
      <w:lvlText w:val="%1.%2."/>
      <w:lvlJc w:val="left"/>
      <w:pPr>
        <w:ind w:left="915" w:hanging="480"/>
      </w:pPr>
      <w:rPr>
        <w:rFonts w:ascii="Times New Roman" w:hAnsi="Times New Roman" w:cs="Times New Roman" w:hint="default"/>
        <w:b/>
        <w:bCs w:val="0"/>
        <w:sz w:val="22"/>
        <w:szCs w:val="22"/>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15:restartNumberingAfterBreak="0">
    <w:nsid w:val="3BA6105D"/>
    <w:multiLevelType w:val="multilevel"/>
    <w:tmpl w:val="FA80A0D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F5E7C"/>
    <w:multiLevelType w:val="multilevel"/>
    <w:tmpl w:val="CE16C8E8"/>
    <w:lvl w:ilvl="0">
      <w:start w:val="7"/>
      <w:numFmt w:val="decimal"/>
      <w:lvlText w:val="%1."/>
      <w:lvlJc w:val="left"/>
      <w:pPr>
        <w:ind w:left="435" w:hanging="435"/>
      </w:pPr>
      <w:rPr>
        <w:rFonts w:hint="default"/>
      </w:rPr>
    </w:lvl>
    <w:lvl w:ilvl="1">
      <w:start w:val="14"/>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7CE5B93"/>
    <w:multiLevelType w:val="multilevel"/>
    <w:tmpl w:val="9C8411C0"/>
    <w:lvl w:ilvl="0">
      <w:start w:val="11"/>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7"/>
      <w:numFmt w:val="decimal"/>
      <w:lvlText w:val="%1.%2.%3."/>
      <w:lvlJc w:val="left"/>
      <w:pPr>
        <w:ind w:left="720" w:hanging="720"/>
      </w:pPr>
      <w:rPr>
        <w:rFonts w:ascii="Times New Roman" w:hAnsi="Times New Roman" w:cs="Times New Roman"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65380"/>
    <w:multiLevelType w:val="multilevel"/>
    <w:tmpl w:val="1D964534"/>
    <w:lvl w:ilvl="0">
      <w:start w:val="7"/>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b/>
        <w:bCs w:val="0"/>
        <w:sz w:val="22"/>
        <w:szCs w:val="22"/>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F82636B"/>
    <w:multiLevelType w:val="multilevel"/>
    <w:tmpl w:val="A2A4EC14"/>
    <w:lvl w:ilvl="0">
      <w:start w:val="1"/>
      <w:numFmt w:val="decimal"/>
      <w:lvlText w:val="%1."/>
      <w:lvlJc w:val="left"/>
      <w:pPr>
        <w:ind w:left="480" w:hanging="480"/>
      </w:pPr>
      <w:rPr>
        <w:rFonts w:hint="default"/>
      </w:rPr>
    </w:lvl>
    <w:lvl w:ilvl="1">
      <w:start w:val="10"/>
      <w:numFmt w:val="decimal"/>
      <w:lvlText w:val="%1.%2."/>
      <w:lvlJc w:val="left"/>
      <w:pPr>
        <w:ind w:left="906" w:hanging="480"/>
      </w:pPr>
      <w:rPr>
        <w:rFonts w:hint="default"/>
        <w:b/>
        <w:bCs/>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75361F5"/>
    <w:multiLevelType w:val="multilevel"/>
    <w:tmpl w:val="54B282EC"/>
    <w:lvl w:ilvl="0">
      <w:start w:val="17"/>
      <w:numFmt w:val="decimal"/>
      <w:lvlText w:val="%1."/>
      <w:lvlJc w:val="left"/>
      <w:pPr>
        <w:ind w:left="480" w:hanging="480"/>
      </w:pPr>
      <w:rPr>
        <w:rFonts w:hint="default"/>
        <w:color w:val="auto"/>
      </w:rPr>
    </w:lvl>
    <w:lvl w:ilvl="1">
      <w:start w:val="1"/>
      <w:numFmt w:val="decimal"/>
      <w:lvlText w:val="%1.%2."/>
      <w:lvlJc w:val="left"/>
      <w:pPr>
        <w:ind w:left="480" w:hanging="480"/>
      </w:pPr>
      <w:rPr>
        <w:rFonts w:ascii="Times New Roman" w:hAnsi="Times New Roman" w:cs="Times New Roman" w:hint="default"/>
        <w:b/>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AF4AAA"/>
    <w:multiLevelType w:val="multilevel"/>
    <w:tmpl w:val="DD9A146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085B53"/>
    <w:multiLevelType w:val="multilevel"/>
    <w:tmpl w:val="D00011A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4E96FFF"/>
    <w:multiLevelType w:val="multilevel"/>
    <w:tmpl w:val="90DE3684"/>
    <w:lvl w:ilvl="0">
      <w:start w:val="13"/>
      <w:numFmt w:val="decimal"/>
      <w:lvlText w:val="%1."/>
      <w:lvlJc w:val="left"/>
      <w:pPr>
        <w:ind w:left="480" w:hanging="480"/>
      </w:pPr>
      <w:rPr>
        <w:rFonts w:ascii="Times New Roman" w:eastAsiaTheme="minorHAnsi" w:hAnsi="Times New Roman" w:cs="Times New Roman" w:hint="default"/>
        <w:b/>
        <w:bCs/>
        <w:sz w:val="22"/>
        <w:szCs w:val="22"/>
      </w:rPr>
    </w:lvl>
    <w:lvl w:ilvl="1">
      <w:start w:val="1"/>
      <w:numFmt w:val="decimal"/>
      <w:lvlText w:val="%1.%2."/>
      <w:lvlJc w:val="left"/>
      <w:pPr>
        <w:ind w:left="764" w:hanging="480"/>
      </w:pPr>
      <w:rPr>
        <w:rFonts w:eastAsiaTheme="minorHAnsi" w:hint="default"/>
        <w:b/>
        <w:bCs/>
        <w:color w:val="auto"/>
      </w:rPr>
    </w:lvl>
    <w:lvl w:ilvl="2">
      <w:start w:val="1"/>
      <w:numFmt w:val="decimal"/>
      <w:lvlText w:val="%1.%2.%3."/>
      <w:lvlJc w:val="left"/>
      <w:pPr>
        <w:ind w:left="1590" w:hanging="720"/>
      </w:pPr>
      <w:rPr>
        <w:rFonts w:eastAsiaTheme="minorHAnsi" w:hint="default"/>
        <w:b/>
        <w:bCs/>
      </w:rPr>
    </w:lvl>
    <w:lvl w:ilvl="3">
      <w:start w:val="1"/>
      <w:numFmt w:val="decimal"/>
      <w:lvlText w:val="%1.%2.%3.%4."/>
      <w:lvlJc w:val="left"/>
      <w:pPr>
        <w:ind w:left="2025" w:hanging="720"/>
      </w:pPr>
      <w:rPr>
        <w:rFonts w:eastAsiaTheme="minorHAnsi" w:hint="default"/>
      </w:rPr>
    </w:lvl>
    <w:lvl w:ilvl="4">
      <w:start w:val="1"/>
      <w:numFmt w:val="decimal"/>
      <w:lvlText w:val="%1.%2.%3.%4.%5."/>
      <w:lvlJc w:val="left"/>
      <w:pPr>
        <w:ind w:left="2820" w:hanging="1080"/>
      </w:pPr>
      <w:rPr>
        <w:rFonts w:eastAsiaTheme="minorHAnsi" w:hint="default"/>
      </w:rPr>
    </w:lvl>
    <w:lvl w:ilvl="5">
      <w:start w:val="1"/>
      <w:numFmt w:val="decimal"/>
      <w:lvlText w:val="%1.%2.%3.%4.%5.%6."/>
      <w:lvlJc w:val="left"/>
      <w:pPr>
        <w:ind w:left="3255" w:hanging="1080"/>
      </w:pPr>
      <w:rPr>
        <w:rFonts w:eastAsiaTheme="minorHAnsi" w:hint="default"/>
      </w:rPr>
    </w:lvl>
    <w:lvl w:ilvl="6">
      <w:start w:val="1"/>
      <w:numFmt w:val="decimal"/>
      <w:lvlText w:val="%1.%2.%3.%4.%5.%6.%7."/>
      <w:lvlJc w:val="left"/>
      <w:pPr>
        <w:ind w:left="4050" w:hanging="1440"/>
      </w:pPr>
      <w:rPr>
        <w:rFonts w:eastAsiaTheme="minorHAnsi" w:hint="default"/>
      </w:rPr>
    </w:lvl>
    <w:lvl w:ilvl="7">
      <w:start w:val="1"/>
      <w:numFmt w:val="decimal"/>
      <w:lvlText w:val="%1.%2.%3.%4.%5.%6.%7.%8."/>
      <w:lvlJc w:val="left"/>
      <w:pPr>
        <w:ind w:left="4485" w:hanging="1440"/>
      </w:pPr>
      <w:rPr>
        <w:rFonts w:eastAsiaTheme="minorHAnsi" w:hint="default"/>
      </w:rPr>
    </w:lvl>
    <w:lvl w:ilvl="8">
      <w:start w:val="1"/>
      <w:numFmt w:val="decimal"/>
      <w:lvlText w:val="%1.%2.%3.%4.%5.%6.%7.%8.%9."/>
      <w:lvlJc w:val="left"/>
      <w:pPr>
        <w:ind w:left="5280" w:hanging="1800"/>
      </w:pPr>
      <w:rPr>
        <w:rFonts w:eastAsiaTheme="minorHAnsi" w:hint="default"/>
      </w:rPr>
    </w:lvl>
  </w:abstractNum>
  <w:abstractNum w:abstractNumId="3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35" w15:restartNumberingAfterBreak="0">
    <w:nsid w:val="7B1C4479"/>
    <w:multiLevelType w:val="multilevel"/>
    <w:tmpl w:val="547CB42E"/>
    <w:lvl w:ilvl="0">
      <w:start w:val="1"/>
      <w:numFmt w:val="decimal"/>
      <w:lvlText w:val="%1."/>
      <w:lvlJc w:val="left"/>
      <w:pPr>
        <w:ind w:left="645" w:hanging="645"/>
      </w:pPr>
      <w:rPr>
        <w:rFonts w:hint="default"/>
        <w:color w:val="000000" w:themeColor="text1"/>
      </w:rPr>
    </w:lvl>
    <w:lvl w:ilvl="1">
      <w:start w:val="10"/>
      <w:numFmt w:val="decimal"/>
      <w:lvlText w:val="%1.%2."/>
      <w:lvlJc w:val="left"/>
      <w:pPr>
        <w:ind w:left="1005" w:hanging="645"/>
      </w:pPr>
      <w:rPr>
        <w:rFonts w:hint="default"/>
        <w:b/>
        <w:bCs/>
        <w:color w:val="000000" w:themeColor="text1"/>
      </w:rPr>
    </w:lvl>
    <w:lvl w:ilvl="2">
      <w:start w:val="2"/>
      <w:numFmt w:val="decimal"/>
      <w:lvlText w:val="%1.%2.%3."/>
      <w:lvlJc w:val="left"/>
      <w:pPr>
        <w:ind w:left="1440" w:hanging="720"/>
      </w:pPr>
      <w:rPr>
        <w:rFonts w:hint="default"/>
        <w:b/>
        <w:bCs/>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num w:numId="1" w16cid:durableId="1749156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2634">
    <w:abstractNumId w:val="13"/>
  </w:num>
  <w:num w:numId="3" w16cid:durableId="702901082">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349610">
    <w:abstractNumId w:val="2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3772713">
    <w:abstractNumId w:val="5"/>
  </w:num>
  <w:num w:numId="6" w16cid:durableId="207184103">
    <w:abstractNumId w:val="6"/>
  </w:num>
  <w:num w:numId="7" w16cid:durableId="1251740147">
    <w:abstractNumId w:val="25"/>
  </w:num>
  <w:num w:numId="8" w16cid:durableId="540047934">
    <w:abstractNumId w:val="26"/>
  </w:num>
  <w:num w:numId="9" w16cid:durableId="432164172">
    <w:abstractNumId w:val="32"/>
  </w:num>
  <w:num w:numId="10" w16cid:durableId="1857768315">
    <w:abstractNumId w:val="16"/>
  </w:num>
  <w:num w:numId="11" w16cid:durableId="1392269780">
    <w:abstractNumId w:val="0"/>
  </w:num>
  <w:num w:numId="12" w16cid:durableId="1159152858">
    <w:abstractNumId w:val="9"/>
  </w:num>
  <w:num w:numId="13" w16cid:durableId="1830708998">
    <w:abstractNumId w:val="12"/>
  </w:num>
  <w:num w:numId="14" w16cid:durableId="1765959534">
    <w:abstractNumId w:val="28"/>
  </w:num>
  <w:num w:numId="15" w16cid:durableId="907810572">
    <w:abstractNumId w:val="30"/>
  </w:num>
  <w:num w:numId="16" w16cid:durableId="1538616708">
    <w:abstractNumId w:val="29"/>
  </w:num>
  <w:num w:numId="17" w16cid:durableId="1843667154">
    <w:abstractNumId w:val="1"/>
  </w:num>
  <w:num w:numId="18" w16cid:durableId="494612318">
    <w:abstractNumId w:val="20"/>
  </w:num>
  <w:num w:numId="19" w16cid:durableId="346181499">
    <w:abstractNumId w:val="8"/>
  </w:num>
  <w:num w:numId="20" w16cid:durableId="923220600">
    <w:abstractNumId w:val="14"/>
  </w:num>
  <w:num w:numId="21" w16cid:durableId="1700662619">
    <w:abstractNumId w:val="33"/>
  </w:num>
  <w:num w:numId="22" w16cid:durableId="1897276992">
    <w:abstractNumId w:val="31"/>
  </w:num>
  <w:num w:numId="23" w16cid:durableId="1372800729">
    <w:abstractNumId w:val="7"/>
  </w:num>
  <w:num w:numId="24" w16cid:durableId="1288387635">
    <w:abstractNumId w:val="23"/>
  </w:num>
  <w:num w:numId="25" w16cid:durableId="49885581">
    <w:abstractNumId w:val="22"/>
  </w:num>
  <w:num w:numId="26" w16cid:durableId="2109276312">
    <w:abstractNumId w:val="3"/>
  </w:num>
  <w:num w:numId="27" w16cid:durableId="1905290889">
    <w:abstractNumId w:val="35"/>
  </w:num>
  <w:num w:numId="28" w16cid:durableId="1315253365">
    <w:abstractNumId w:val="11"/>
  </w:num>
  <w:num w:numId="29" w16cid:durableId="176430219">
    <w:abstractNumId w:val="15"/>
  </w:num>
  <w:num w:numId="30" w16cid:durableId="275260347">
    <w:abstractNumId w:val="24"/>
  </w:num>
  <w:num w:numId="31" w16cid:durableId="988093539">
    <w:abstractNumId w:val="2"/>
  </w:num>
  <w:num w:numId="32" w16cid:durableId="578557041">
    <w:abstractNumId w:val="19"/>
  </w:num>
  <w:num w:numId="33" w16cid:durableId="1546990618">
    <w:abstractNumId w:val="17"/>
  </w:num>
  <w:num w:numId="34" w16cid:durableId="1908224025">
    <w:abstractNumId w:val="10"/>
  </w:num>
  <w:num w:numId="35" w16cid:durableId="1657611175">
    <w:abstractNumId w:val="4"/>
  </w:num>
  <w:num w:numId="36" w16cid:durableId="87858621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0F"/>
    <w:rsid w:val="00001809"/>
    <w:rsid w:val="00001E17"/>
    <w:rsid w:val="00005617"/>
    <w:rsid w:val="00012A38"/>
    <w:rsid w:val="00015A17"/>
    <w:rsid w:val="000160F1"/>
    <w:rsid w:val="00017931"/>
    <w:rsid w:val="0002010A"/>
    <w:rsid w:val="00021A1B"/>
    <w:rsid w:val="00022D76"/>
    <w:rsid w:val="00024413"/>
    <w:rsid w:val="00026401"/>
    <w:rsid w:val="00026B63"/>
    <w:rsid w:val="000313F6"/>
    <w:rsid w:val="00033641"/>
    <w:rsid w:val="00033A88"/>
    <w:rsid w:val="00033E47"/>
    <w:rsid w:val="00033F0E"/>
    <w:rsid w:val="00035A96"/>
    <w:rsid w:val="00035EFD"/>
    <w:rsid w:val="00036CED"/>
    <w:rsid w:val="00037A83"/>
    <w:rsid w:val="0004017C"/>
    <w:rsid w:val="0004192C"/>
    <w:rsid w:val="00041990"/>
    <w:rsid w:val="00041E04"/>
    <w:rsid w:val="00045C74"/>
    <w:rsid w:val="0005452B"/>
    <w:rsid w:val="000565B6"/>
    <w:rsid w:val="000568AE"/>
    <w:rsid w:val="00057B21"/>
    <w:rsid w:val="00060D7A"/>
    <w:rsid w:val="00071496"/>
    <w:rsid w:val="00072721"/>
    <w:rsid w:val="00074061"/>
    <w:rsid w:val="0007426B"/>
    <w:rsid w:val="00074329"/>
    <w:rsid w:val="00074859"/>
    <w:rsid w:val="0007491A"/>
    <w:rsid w:val="00074C67"/>
    <w:rsid w:val="00075829"/>
    <w:rsid w:val="000966C2"/>
    <w:rsid w:val="00097E29"/>
    <w:rsid w:val="000A0669"/>
    <w:rsid w:val="000A49C0"/>
    <w:rsid w:val="000B25C3"/>
    <w:rsid w:val="000B4F47"/>
    <w:rsid w:val="000C1BD8"/>
    <w:rsid w:val="000D0D90"/>
    <w:rsid w:val="000D25DC"/>
    <w:rsid w:val="000D2750"/>
    <w:rsid w:val="000D2FF0"/>
    <w:rsid w:val="000D3186"/>
    <w:rsid w:val="000F16C4"/>
    <w:rsid w:val="000F3D58"/>
    <w:rsid w:val="000F74E5"/>
    <w:rsid w:val="00100720"/>
    <w:rsid w:val="00100DD0"/>
    <w:rsid w:val="0010358A"/>
    <w:rsid w:val="00105119"/>
    <w:rsid w:val="001061BD"/>
    <w:rsid w:val="0010670A"/>
    <w:rsid w:val="00106ED6"/>
    <w:rsid w:val="0011099A"/>
    <w:rsid w:val="0011492C"/>
    <w:rsid w:val="0012050F"/>
    <w:rsid w:val="001208B8"/>
    <w:rsid w:val="001223A1"/>
    <w:rsid w:val="00122E7F"/>
    <w:rsid w:val="00123186"/>
    <w:rsid w:val="00124696"/>
    <w:rsid w:val="0012674C"/>
    <w:rsid w:val="00131FA1"/>
    <w:rsid w:val="00141287"/>
    <w:rsid w:val="00142FC1"/>
    <w:rsid w:val="00144E82"/>
    <w:rsid w:val="001456CE"/>
    <w:rsid w:val="001465EE"/>
    <w:rsid w:val="0014733F"/>
    <w:rsid w:val="001479CE"/>
    <w:rsid w:val="00151138"/>
    <w:rsid w:val="00151DD1"/>
    <w:rsid w:val="00151E67"/>
    <w:rsid w:val="001520C6"/>
    <w:rsid w:val="00153AD6"/>
    <w:rsid w:val="0015552B"/>
    <w:rsid w:val="00156AE0"/>
    <w:rsid w:val="00160264"/>
    <w:rsid w:val="00160B5D"/>
    <w:rsid w:val="001624C6"/>
    <w:rsid w:val="00163198"/>
    <w:rsid w:val="001759EF"/>
    <w:rsid w:val="00176A4D"/>
    <w:rsid w:val="001777D9"/>
    <w:rsid w:val="0018240E"/>
    <w:rsid w:val="001869FD"/>
    <w:rsid w:val="0019084E"/>
    <w:rsid w:val="00190B1F"/>
    <w:rsid w:val="00191C0B"/>
    <w:rsid w:val="001926CE"/>
    <w:rsid w:val="00192CFC"/>
    <w:rsid w:val="001A28ED"/>
    <w:rsid w:val="001A3456"/>
    <w:rsid w:val="001A567F"/>
    <w:rsid w:val="001A6A76"/>
    <w:rsid w:val="001A7DD3"/>
    <w:rsid w:val="001B4904"/>
    <w:rsid w:val="001B515B"/>
    <w:rsid w:val="001C0AFE"/>
    <w:rsid w:val="001C0D1A"/>
    <w:rsid w:val="001C683A"/>
    <w:rsid w:val="001C7BC8"/>
    <w:rsid w:val="001D003B"/>
    <w:rsid w:val="001D74E7"/>
    <w:rsid w:val="001E1BD9"/>
    <w:rsid w:val="001F1B8A"/>
    <w:rsid w:val="001F5975"/>
    <w:rsid w:val="00201B59"/>
    <w:rsid w:val="002120E1"/>
    <w:rsid w:val="002133F4"/>
    <w:rsid w:val="00213762"/>
    <w:rsid w:val="002152D0"/>
    <w:rsid w:val="00215E2C"/>
    <w:rsid w:val="00216621"/>
    <w:rsid w:val="002212F8"/>
    <w:rsid w:val="0022130F"/>
    <w:rsid w:val="00222073"/>
    <w:rsid w:val="00225296"/>
    <w:rsid w:val="00231729"/>
    <w:rsid w:val="00240C80"/>
    <w:rsid w:val="00241F64"/>
    <w:rsid w:val="0025037B"/>
    <w:rsid w:val="002553A1"/>
    <w:rsid w:val="00260FD0"/>
    <w:rsid w:val="002623E2"/>
    <w:rsid w:val="002626B7"/>
    <w:rsid w:val="002637C5"/>
    <w:rsid w:val="002646B2"/>
    <w:rsid w:val="002678D0"/>
    <w:rsid w:val="0027539A"/>
    <w:rsid w:val="002761D1"/>
    <w:rsid w:val="00283380"/>
    <w:rsid w:val="00286C2F"/>
    <w:rsid w:val="00291161"/>
    <w:rsid w:val="00291316"/>
    <w:rsid w:val="00297ADA"/>
    <w:rsid w:val="002A19EB"/>
    <w:rsid w:val="002A21AB"/>
    <w:rsid w:val="002A2B24"/>
    <w:rsid w:val="002A334C"/>
    <w:rsid w:val="002B0F11"/>
    <w:rsid w:val="002B3121"/>
    <w:rsid w:val="002B7CD0"/>
    <w:rsid w:val="002B7F71"/>
    <w:rsid w:val="002C36B8"/>
    <w:rsid w:val="002C3F47"/>
    <w:rsid w:val="002C5EAF"/>
    <w:rsid w:val="002D5F8A"/>
    <w:rsid w:val="002D6667"/>
    <w:rsid w:val="002D6BE2"/>
    <w:rsid w:val="002E11A0"/>
    <w:rsid w:val="002E5726"/>
    <w:rsid w:val="002F02E7"/>
    <w:rsid w:val="002F0630"/>
    <w:rsid w:val="002F2DE8"/>
    <w:rsid w:val="002F501A"/>
    <w:rsid w:val="002F66A7"/>
    <w:rsid w:val="003001C8"/>
    <w:rsid w:val="003009F0"/>
    <w:rsid w:val="00300F31"/>
    <w:rsid w:val="00302ACA"/>
    <w:rsid w:val="0030437F"/>
    <w:rsid w:val="00304AF2"/>
    <w:rsid w:val="00310347"/>
    <w:rsid w:val="00312C29"/>
    <w:rsid w:val="00315146"/>
    <w:rsid w:val="00322DAD"/>
    <w:rsid w:val="00323EF6"/>
    <w:rsid w:val="003319F0"/>
    <w:rsid w:val="003323A1"/>
    <w:rsid w:val="003332B0"/>
    <w:rsid w:val="00333486"/>
    <w:rsid w:val="00334C8F"/>
    <w:rsid w:val="003359C8"/>
    <w:rsid w:val="0034355F"/>
    <w:rsid w:val="00344184"/>
    <w:rsid w:val="003500E9"/>
    <w:rsid w:val="00352686"/>
    <w:rsid w:val="00354022"/>
    <w:rsid w:val="00354936"/>
    <w:rsid w:val="00361DEC"/>
    <w:rsid w:val="0036425C"/>
    <w:rsid w:val="003673C6"/>
    <w:rsid w:val="003677EF"/>
    <w:rsid w:val="00372DAC"/>
    <w:rsid w:val="00377E95"/>
    <w:rsid w:val="003811AA"/>
    <w:rsid w:val="00393A3C"/>
    <w:rsid w:val="00394C9B"/>
    <w:rsid w:val="00396735"/>
    <w:rsid w:val="00397958"/>
    <w:rsid w:val="003A69A4"/>
    <w:rsid w:val="003A7F24"/>
    <w:rsid w:val="003B557B"/>
    <w:rsid w:val="003B72CF"/>
    <w:rsid w:val="003C18DC"/>
    <w:rsid w:val="003C4852"/>
    <w:rsid w:val="003D0F92"/>
    <w:rsid w:val="003D14CA"/>
    <w:rsid w:val="003D1CEA"/>
    <w:rsid w:val="003D3E21"/>
    <w:rsid w:val="003D4B02"/>
    <w:rsid w:val="003D6598"/>
    <w:rsid w:val="003D7DDD"/>
    <w:rsid w:val="003E277B"/>
    <w:rsid w:val="003F3500"/>
    <w:rsid w:val="003F6B3C"/>
    <w:rsid w:val="003F6D94"/>
    <w:rsid w:val="00403C7C"/>
    <w:rsid w:val="0040437F"/>
    <w:rsid w:val="0040495A"/>
    <w:rsid w:val="0042148E"/>
    <w:rsid w:val="00430A73"/>
    <w:rsid w:val="00431696"/>
    <w:rsid w:val="00441428"/>
    <w:rsid w:val="00454075"/>
    <w:rsid w:val="004542AE"/>
    <w:rsid w:val="00454D00"/>
    <w:rsid w:val="004552B9"/>
    <w:rsid w:val="004562FE"/>
    <w:rsid w:val="004568C4"/>
    <w:rsid w:val="00456DEA"/>
    <w:rsid w:val="0046067D"/>
    <w:rsid w:val="00464C5A"/>
    <w:rsid w:val="00472B31"/>
    <w:rsid w:val="004734E4"/>
    <w:rsid w:val="00474043"/>
    <w:rsid w:val="00484AC6"/>
    <w:rsid w:val="00490112"/>
    <w:rsid w:val="00491849"/>
    <w:rsid w:val="00492273"/>
    <w:rsid w:val="0049499F"/>
    <w:rsid w:val="00495CB7"/>
    <w:rsid w:val="00496EA7"/>
    <w:rsid w:val="004975CA"/>
    <w:rsid w:val="004A280B"/>
    <w:rsid w:val="004A34CC"/>
    <w:rsid w:val="004B300D"/>
    <w:rsid w:val="004B52C0"/>
    <w:rsid w:val="004C2492"/>
    <w:rsid w:val="004C2F98"/>
    <w:rsid w:val="004C3ED4"/>
    <w:rsid w:val="004C629B"/>
    <w:rsid w:val="004C6B1A"/>
    <w:rsid w:val="004C76B0"/>
    <w:rsid w:val="004D059C"/>
    <w:rsid w:val="004D3AE4"/>
    <w:rsid w:val="004D60DB"/>
    <w:rsid w:val="004E2884"/>
    <w:rsid w:val="004E5A12"/>
    <w:rsid w:val="004E614D"/>
    <w:rsid w:val="004F0102"/>
    <w:rsid w:val="004F1EF2"/>
    <w:rsid w:val="004F42ED"/>
    <w:rsid w:val="00502DEF"/>
    <w:rsid w:val="00507718"/>
    <w:rsid w:val="00511E09"/>
    <w:rsid w:val="005144FC"/>
    <w:rsid w:val="0052565A"/>
    <w:rsid w:val="005264D2"/>
    <w:rsid w:val="00527B20"/>
    <w:rsid w:val="00532122"/>
    <w:rsid w:val="00532688"/>
    <w:rsid w:val="00532A81"/>
    <w:rsid w:val="0053531C"/>
    <w:rsid w:val="005419F1"/>
    <w:rsid w:val="00546262"/>
    <w:rsid w:val="00547769"/>
    <w:rsid w:val="0055052A"/>
    <w:rsid w:val="005525AC"/>
    <w:rsid w:val="00553688"/>
    <w:rsid w:val="0055537D"/>
    <w:rsid w:val="00555F3F"/>
    <w:rsid w:val="00556314"/>
    <w:rsid w:val="00557BA3"/>
    <w:rsid w:val="00560101"/>
    <w:rsid w:val="0056212B"/>
    <w:rsid w:val="00562B35"/>
    <w:rsid w:val="00564548"/>
    <w:rsid w:val="005655EF"/>
    <w:rsid w:val="00567372"/>
    <w:rsid w:val="0057599A"/>
    <w:rsid w:val="005864AA"/>
    <w:rsid w:val="00592A1B"/>
    <w:rsid w:val="005945DD"/>
    <w:rsid w:val="005A1844"/>
    <w:rsid w:val="005A2295"/>
    <w:rsid w:val="005A3670"/>
    <w:rsid w:val="005A5102"/>
    <w:rsid w:val="005A6095"/>
    <w:rsid w:val="005A648F"/>
    <w:rsid w:val="005B0797"/>
    <w:rsid w:val="005B0891"/>
    <w:rsid w:val="005B195F"/>
    <w:rsid w:val="005B61D5"/>
    <w:rsid w:val="005C1007"/>
    <w:rsid w:val="005C1B6D"/>
    <w:rsid w:val="005C6862"/>
    <w:rsid w:val="005D50EF"/>
    <w:rsid w:val="005E0583"/>
    <w:rsid w:val="005E17C3"/>
    <w:rsid w:val="005E3B10"/>
    <w:rsid w:val="005E4976"/>
    <w:rsid w:val="005E5D0F"/>
    <w:rsid w:val="005E763B"/>
    <w:rsid w:val="005F10F5"/>
    <w:rsid w:val="005F154C"/>
    <w:rsid w:val="005F1BAA"/>
    <w:rsid w:val="00600A57"/>
    <w:rsid w:val="00601B66"/>
    <w:rsid w:val="0060210E"/>
    <w:rsid w:val="0060465D"/>
    <w:rsid w:val="00606CC4"/>
    <w:rsid w:val="006133AB"/>
    <w:rsid w:val="006148C8"/>
    <w:rsid w:val="00616BF3"/>
    <w:rsid w:val="0062076D"/>
    <w:rsid w:val="006216B4"/>
    <w:rsid w:val="0062550D"/>
    <w:rsid w:val="006274F2"/>
    <w:rsid w:val="00627A32"/>
    <w:rsid w:val="00630D48"/>
    <w:rsid w:val="00633196"/>
    <w:rsid w:val="006351BC"/>
    <w:rsid w:val="00652738"/>
    <w:rsid w:val="0065766A"/>
    <w:rsid w:val="006614AF"/>
    <w:rsid w:val="00661F29"/>
    <w:rsid w:val="0066772E"/>
    <w:rsid w:val="00667CF1"/>
    <w:rsid w:val="00667E24"/>
    <w:rsid w:val="0068139E"/>
    <w:rsid w:val="00682003"/>
    <w:rsid w:val="006821D1"/>
    <w:rsid w:val="00682825"/>
    <w:rsid w:val="00686E3D"/>
    <w:rsid w:val="00693115"/>
    <w:rsid w:val="006944C7"/>
    <w:rsid w:val="00696634"/>
    <w:rsid w:val="006A4E25"/>
    <w:rsid w:val="006A58EF"/>
    <w:rsid w:val="006B4B11"/>
    <w:rsid w:val="006B6011"/>
    <w:rsid w:val="006C162A"/>
    <w:rsid w:val="006C3CF2"/>
    <w:rsid w:val="006D06A6"/>
    <w:rsid w:val="006D1AAF"/>
    <w:rsid w:val="006D7DCF"/>
    <w:rsid w:val="006E0359"/>
    <w:rsid w:val="006E1435"/>
    <w:rsid w:val="006E4408"/>
    <w:rsid w:val="006E5160"/>
    <w:rsid w:val="006E5291"/>
    <w:rsid w:val="006E7A97"/>
    <w:rsid w:val="006F0E1E"/>
    <w:rsid w:val="006F3658"/>
    <w:rsid w:val="006F4812"/>
    <w:rsid w:val="006F6252"/>
    <w:rsid w:val="006F707E"/>
    <w:rsid w:val="006F751C"/>
    <w:rsid w:val="006F75E7"/>
    <w:rsid w:val="006F7B8A"/>
    <w:rsid w:val="00702CB9"/>
    <w:rsid w:val="00704C29"/>
    <w:rsid w:val="00706D20"/>
    <w:rsid w:val="0071345C"/>
    <w:rsid w:val="007134DB"/>
    <w:rsid w:val="00715C26"/>
    <w:rsid w:val="0072233E"/>
    <w:rsid w:val="00731DB8"/>
    <w:rsid w:val="00731DF7"/>
    <w:rsid w:val="00731F58"/>
    <w:rsid w:val="007349E7"/>
    <w:rsid w:val="00735FD2"/>
    <w:rsid w:val="00750F1E"/>
    <w:rsid w:val="00752F4C"/>
    <w:rsid w:val="00753838"/>
    <w:rsid w:val="00753B5C"/>
    <w:rsid w:val="00754B25"/>
    <w:rsid w:val="00757880"/>
    <w:rsid w:val="0076017D"/>
    <w:rsid w:val="00760CC1"/>
    <w:rsid w:val="00761024"/>
    <w:rsid w:val="007618F0"/>
    <w:rsid w:val="00761F7B"/>
    <w:rsid w:val="00762BCF"/>
    <w:rsid w:val="00770093"/>
    <w:rsid w:val="00771E82"/>
    <w:rsid w:val="0077276E"/>
    <w:rsid w:val="00776330"/>
    <w:rsid w:val="00777F4B"/>
    <w:rsid w:val="0078337D"/>
    <w:rsid w:val="00790F00"/>
    <w:rsid w:val="0079476F"/>
    <w:rsid w:val="00795CF9"/>
    <w:rsid w:val="007B45EB"/>
    <w:rsid w:val="007B5965"/>
    <w:rsid w:val="007C320F"/>
    <w:rsid w:val="007C3D1D"/>
    <w:rsid w:val="007C62C0"/>
    <w:rsid w:val="007C704A"/>
    <w:rsid w:val="007D6087"/>
    <w:rsid w:val="007D69C0"/>
    <w:rsid w:val="007D6B44"/>
    <w:rsid w:val="007D6F9E"/>
    <w:rsid w:val="007E095E"/>
    <w:rsid w:val="007E2649"/>
    <w:rsid w:val="007E4410"/>
    <w:rsid w:val="007E4D33"/>
    <w:rsid w:val="007F758B"/>
    <w:rsid w:val="0080118D"/>
    <w:rsid w:val="00801736"/>
    <w:rsid w:val="00806677"/>
    <w:rsid w:val="008069F2"/>
    <w:rsid w:val="00806E46"/>
    <w:rsid w:val="00812A1C"/>
    <w:rsid w:val="0081437F"/>
    <w:rsid w:val="00815DE0"/>
    <w:rsid w:val="00816C04"/>
    <w:rsid w:val="00817A0B"/>
    <w:rsid w:val="00822843"/>
    <w:rsid w:val="008317EE"/>
    <w:rsid w:val="0083408A"/>
    <w:rsid w:val="00836972"/>
    <w:rsid w:val="00840914"/>
    <w:rsid w:val="00843AE9"/>
    <w:rsid w:val="00845B73"/>
    <w:rsid w:val="0085022F"/>
    <w:rsid w:val="0085068C"/>
    <w:rsid w:val="008508E0"/>
    <w:rsid w:val="008516C4"/>
    <w:rsid w:val="008534E5"/>
    <w:rsid w:val="00860F67"/>
    <w:rsid w:val="00866D12"/>
    <w:rsid w:val="00873971"/>
    <w:rsid w:val="00874462"/>
    <w:rsid w:val="0087538B"/>
    <w:rsid w:val="008760A6"/>
    <w:rsid w:val="00883BCA"/>
    <w:rsid w:val="008870BE"/>
    <w:rsid w:val="008A1D57"/>
    <w:rsid w:val="008A3DD8"/>
    <w:rsid w:val="008A5197"/>
    <w:rsid w:val="008A5326"/>
    <w:rsid w:val="008A5B07"/>
    <w:rsid w:val="008B0D46"/>
    <w:rsid w:val="008B0E04"/>
    <w:rsid w:val="008B1149"/>
    <w:rsid w:val="008B1392"/>
    <w:rsid w:val="008C195F"/>
    <w:rsid w:val="008D07BF"/>
    <w:rsid w:val="008D15C6"/>
    <w:rsid w:val="008D2C4B"/>
    <w:rsid w:val="008E1E37"/>
    <w:rsid w:val="008E2BDF"/>
    <w:rsid w:val="008E2D29"/>
    <w:rsid w:val="008E4E78"/>
    <w:rsid w:val="008E56BE"/>
    <w:rsid w:val="008E5C76"/>
    <w:rsid w:val="008F11D6"/>
    <w:rsid w:val="008F3B00"/>
    <w:rsid w:val="008F6703"/>
    <w:rsid w:val="008F7508"/>
    <w:rsid w:val="00904BF8"/>
    <w:rsid w:val="0090578E"/>
    <w:rsid w:val="00905EE4"/>
    <w:rsid w:val="00907386"/>
    <w:rsid w:val="00910366"/>
    <w:rsid w:val="009111D5"/>
    <w:rsid w:val="00911B46"/>
    <w:rsid w:val="00912F3E"/>
    <w:rsid w:val="00914E1E"/>
    <w:rsid w:val="00915C9B"/>
    <w:rsid w:val="00916519"/>
    <w:rsid w:val="00924A25"/>
    <w:rsid w:val="00924ACC"/>
    <w:rsid w:val="00924DD0"/>
    <w:rsid w:val="00937F25"/>
    <w:rsid w:val="0094323B"/>
    <w:rsid w:val="00947136"/>
    <w:rsid w:val="00951824"/>
    <w:rsid w:val="00954F63"/>
    <w:rsid w:val="0095629A"/>
    <w:rsid w:val="00956C4C"/>
    <w:rsid w:val="00956EC7"/>
    <w:rsid w:val="00957066"/>
    <w:rsid w:val="0095767C"/>
    <w:rsid w:val="00962AED"/>
    <w:rsid w:val="00962E68"/>
    <w:rsid w:val="00964948"/>
    <w:rsid w:val="00973622"/>
    <w:rsid w:val="00975C07"/>
    <w:rsid w:val="00977E69"/>
    <w:rsid w:val="009823F9"/>
    <w:rsid w:val="00983088"/>
    <w:rsid w:val="0098650D"/>
    <w:rsid w:val="009902A0"/>
    <w:rsid w:val="00992487"/>
    <w:rsid w:val="00994407"/>
    <w:rsid w:val="00994570"/>
    <w:rsid w:val="009A0BCF"/>
    <w:rsid w:val="009A57B4"/>
    <w:rsid w:val="009B35F5"/>
    <w:rsid w:val="009C3F56"/>
    <w:rsid w:val="009C44D0"/>
    <w:rsid w:val="009C4673"/>
    <w:rsid w:val="009C5A9B"/>
    <w:rsid w:val="009C67EE"/>
    <w:rsid w:val="009D68B6"/>
    <w:rsid w:val="009D750E"/>
    <w:rsid w:val="009E1D80"/>
    <w:rsid w:val="009E277C"/>
    <w:rsid w:val="009E2E5B"/>
    <w:rsid w:val="009E41B3"/>
    <w:rsid w:val="009F65FB"/>
    <w:rsid w:val="00A0015C"/>
    <w:rsid w:val="00A00F16"/>
    <w:rsid w:val="00A0115F"/>
    <w:rsid w:val="00A023BA"/>
    <w:rsid w:val="00A0462D"/>
    <w:rsid w:val="00A061F7"/>
    <w:rsid w:val="00A113BD"/>
    <w:rsid w:val="00A16E58"/>
    <w:rsid w:val="00A22682"/>
    <w:rsid w:val="00A22C86"/>
    <w:rsid w:val="00A26D3C"/>
    <w:rsid w:val="00A26F05"/>
    <w:rsid w:val="00A37F5E"/>
    <w:rsid w:val="00A40946"/>
    <w:rsid w:val="00A433AA"/>
    <w:rsid w:val="00A46290"/>
    <w:rsid w:val="00A4711B"/>
    <w:rsid w:val="00A57B60"/>
    <w:rsid w:val="00A62AF3"/>
    <w:rsid w:val="00A62C23"/>
    <w:rsid w:val="00A62D3E"/>
    <w:rsid w:val="00A66396"/>
    <w:rsid w:val="00A66BF2"/>
    <w:rsid w:val="00A7036F"/>
    <w:rsid w:val="00A804D6"/>
    <w:rsid w:val="00A806EE"/>
    <w:rsid w:val="00A81C90"/>
    <w:rsid w:val="00A854CE"/>
    <w:rsid w:val="00A911B3"/>
    <w:rsid w:val="00A9598E"/>
    <w:rsid w:val="00A96675"/>
    <w:rsid w:val="00AA3A1F"/>
    <w:rsid w:val="00AB10CA"/>
    <w:rsid w:val="00AB3A37"/>
    <w:rsid w:val="00AC1F62"/>
    <w:rsid w:val="00AC5355"/>
    <w:rsid w:val="00AC568D"/>
    <w:rsid w:val="00AD082C"/>
    <w:rsid w:val="00AD08F2"/>
    <w:rsid w:val="00AD1AD4"/>
    <w:rsid w:val="00AD4F8C"/>
    <w:rsid w:val="00AD5081"/>
    <w:rsid w:val="00AD5D63"/>
    <w:rsid w:val="00AE019A"/>
    <w:rsid w:val="00AF5C66"/>
    <w:rsid w:val="00AF6FAC"/>
    <w:rsid w:val="00AF7238"/>
    <w:rsid w:val="00B000EC"/>
    <w:rsid w:val="00B00AD5"/>
    <w:rsid w:val="00B00C8C"/>
    <w:rsid w:val="00B02297"/>
    <w:rsid w:val="00B0258F"/>
    <w:rsid w:val="00B032CA"/>
    <w:rsid w:val="00B10198"/>
    <w:rsid w:val="00B1157C"/>
    <w:rsid w:val="00B2046D"/>
    <w:rsid w:val="00B2731E"/>
    <w:rsid w:val="00B34DDE"/>
    <w:rsid w:val="00B3618C"/>
    <w:rsid w:val="00B4243E"/>
    <w:rsid w:val="00B441AB"/>
    <w:rsid w:val="00B464CB"/>
    <w:rsid w:val="00B4730E"/>
    <w:rsid w:val="00B47EAC"/>
    <w:rsid w:val="00B47FAA"/>
    <w:rsid w:val="00B50339"/>
    <w:rsid w:val="00B52269"/>
    <w:rsid w:val="00B52EE6"/>
    <w:rsid w:val="00B546C7"/>
    <w:rsid w:val="00B555D1"/>
    <w:rsid w:val="00B57D1D"/>
    <w:rsid w:val="00B60F4E"/>
    <w:rsid w:val="00B65890"/>
    <w:rsid w:val="00B738C0"/>
    <w:rsid w:val="00B7731A"/>
    <w:rsid w:val="00B80F31"/>
    <w:rsid w:val="00B8124B"/>
    <w:rsid w:val="00B82269"/>
    <w:rsid w:val="00B8558D"/>
    <w:rsid w:val="00B92487"/>
    <w:rsid w:val="00B92849"/>
    <w:rsid w:val="00BA0AC0"/>
    <w:rsid w:val="00BA1D3C"/>
    <w:rsid w:val="00BA2BD6"/>
    <w:rsid w:val="00BA605B"/>
    <w:rsid w:val="00BA7CE9"/>
    <w:rsid w:val="00BB302D"/>
    <w:rsid w:val="00BB61A9"/>
    <w:rsid w:val="00BC20DD"/>
    <w:rsid w:val="00BC330F"/>
    <w:rsid w:val="00BC45CF"/>
    <w:rsid w:val="00BC5430"/>
    <w:rsid w:val="00BD223C"/>
    <w:rsid w:val="00BD29D5"/>
    <w:rsid w:val="00BD57A6"/>
    <w:rsid w:val="00BE3194"/>
    <w:rsid w:val="00BE7419"/>
    <w:rsid w:val="00BF03AD"/>
    <w:rsid w:val="00BF08E9"/>
    <w:rsid w:val="00BF0BCC"/>
    <w:rsid w:val="00BF509D"/>
    <w:rsid w:val="00BF7805"/>
    <w:rsid w:val="00C20965"/>
    <w:rsid w:val="00C20CF4"/>
    <w:rsid w:val="00C21BEF"/>
    <w:rsid w:val="00C2527D"/>
    <w:rsid w:val="00C262BB"/>
    <w:rsid w:val="00C26E31"/>
    <w:rsid w:val="00C27C9A"/>
    <w:rsid w:val="00C30434"/>
    <w:rsid w:val="00C32F91"/>
    <w:rsid w:val="00C33816"/>
    <w:rsid w:val="00C44452"/>
    <w:rsid w:val="00C46959"/>
    <w:rsid w:val="00C5551A"/>
    <w:rsid w:val="00C5751D"/>
    <w:rsid w:val="00C617EF"/>
    <w:rsid w:val="00C640A6"/>
    <w:rsid w:val="00C64BA3"/>
    <w:rsid w:val="00C7065B"/>
    <w:rsid w:val="00C70C0F"/>
    <w:rsid w:val="00C71CC4"/>
    <w:rsid w:val="00C71ED0"/>
    <w:rsid w:val="00C72483"/>
    <w:rsid w:val="00C72593"/>
    <w:rsid w:val="00C72667"/>
    <w:rsid w:val="00C726B5"/>
    <w:rsid w:val="00C738FE"/>
    <w:rsid w:val="00C764C5"/>
    <w:rsid w:val="00C777BA"/>
    <w:rsid w:val="00C806A8"/>
    <w:rsid w:val="00C922F7"/>
    <w:rsid w:val="00C9255B"/>
    <w:rsid w:val="00C97202"/>
    <w:rsid w:val="00CA34AD"/>
    <w:rsid w:val="00CA667F"/>
    <w:rsid w:val="00CB07A0"/>
    <w:rsid w:val="00CB1520"/>
    <w:rsid w:val="00CC0F73"/>
    <w:rsid w:val="00CC6C9F"/>
    <w:rsid w:val="00CC77F2"/>
    <w:rsid w:val="00CD2D34"/>
    <w:rsid w:val="00CD34BE"/>
    <w:rsid w:val="00CE0FC5"/>
    <w:rsid w:val="00CF3856"/>
    <w:rsid w:val="00CF4F92"/>
    <w:rsid w:val="00D03163"/>
    <w:rsid w:val="00D03A80"/>
    <w:rsid w:val="00D10013"/>
    <w:rsid w:val="00D11791"/>
    <w:rsid w:val="00D11A6A"/>
    <w:rsid w:val="00D1394C"/>
    <w:rsid w:val="00D164FB"/>
    <w:rsid w:val="00D20491"/>
    <w:rsid w:val="00D21D6A"/>
    <w:rsid w:val="00D22921"/>
    <w:rsid w:val="00D24AE3"/>
    <w:rsid w:val="00D25556"/>
    <w:rsid w:val="00D270CD"/>
    <w:rsid w:val="00D359FF"/>
    <w:rsid w:val="00D366BE"/>
    <w:rsid w:val="00D42196"/>
    <w:rsid w:val="00D422A0"/>
    <w:rsid w:val="00D431BD"/>
    <w:rsid w:val="00D47517"/>
    <w:rsid w:val="00D5081D"/>
    <w:rsid w:val="00D53B35"/>
    <w:rsid w:val="00D54675"/>
    <w:rsid w:val="00D60C4D"/>
    <w:rsid w:val="00D637FE"/>
    <w:rsid w:val="00D670FA"/>
    <w:rsid w:val="00D740E7"/>
    <w:rsid w:val="00D741FE"/>
    <w:rsid w:val="00D74827"/>
    <w:rsid w:val="00D7557B"/>
    <w:rsid w:val="00D755B9"/>
    <w:rsid w:val="00D76B57"/>
    <w:rsid w:val="00D8071D"/>
    <w:rsid w:val="00D814BE"/>
    <w:rsid w:val="00D824DB"/>
    <w:rsid w:val="00D83F73"/>
    <w:rsid w:val="00D85A39"/>
    <w:rsid w:val="00D90833"/>
    <w:rsid w:val="00D927A7"/>
    <w:rsid w:val="00D948B6"/>
    <w:rsid w:val="00DA4FAB"/>
    <w:rsid w:val="00DB31C1"/>
    <w:rsid w:val="00DC1507"/>
    <w:rsid w:val="00DC40E7"/>
    <w:rsid w:val="00DD0318"/>
    <w:rsid w:val="00DD6477"/>
    <w:rsid w:val="00DE1023"/>
    <w:rsid w:val="00DE498C"/>
    <w:rsid w:val="00DE5913"/>
    <w:rsid w:val="00DF074F"/>
    <w:rsid w:val="00DF25F5"/>
    <w:rsid w:val="00DF66DD"/>
    <w:rsid w:val="00DF6CB1"/>
    <w:rsid w:val="00E1005F"/>
    <w:rsid w:val="00E10B46"/>
    <w:rsid w:val="00E140EE"/>
    <w:rsid w:val="00E14EB5"/>
    <w:rsid w:val="00E16AD0"/>
    <w:rsid w:val="00E16C39"/>
    <w:rsid w:val="00E2013F"/>
    <w:rsid w:val="00E21EFA"/>
    <w:rsid w:val="00E22164"/>
    <w:rsid w:val="00E2250E"/>
    <w:rsid w:val="00E23FBF"/>
    <w:rsid w:val="00E2414F"/>
    <w:rsid w:val="00E32BBF"/>
    <w:rsid w:val="00E33921"/>
    <w:rsid w:val="00E33B3A"/>
    <w:rsid w:val="00E369E8"/>
    <w:rsid w:val="00E37E65"/>
    <w:rsid w:val="00E44340"/>
    <w:rsid w:val="00E46310"/>
    <w:rsid w:val="00E53702"/>
    <w:rsid w:val="00E558E1"/>
    <w:rsid w:val="00E55965"/>
    <w:rsid w:val="00E62987"/>
    <w:rsid w:val="00E62E15"/>
    <w:rsid w:val="00E64E01"/>
    <w:rsid w:val="00E81CE2"/>
    <w:rsid w:val="00E84A30"/>
    <w:rsid w:val="00E851AB"/>
    <w:rsid w:val="00E85782"/>
    <w:rsid w:val="00E866A3"/>
    <w:rsid w:val="00E92F1E"/>
    <w:rsid w:val="00E93127"/>
    <w:rsid w:val="00E93312"/>
    <w:rsid w:val="00E944F2"/>
    <w:rsid w:val="00E96132"/>
    <w:rsid w:val="00E97322"/>
    <w:rsid w:val="00E97484"/>
    <w:rsid w:val="00EA3A11"/>
    <w:rsid w:val="00EA6293"/>
    <w:rsid w:val="00EB0A60"/>
    <w:rsid w:val="00EB1D36"/>
    <w:rsid w:val="00EB1FB9"/>
    <w:rsid w:val="00EB5EB7"/>
    <w:rsid w:val="00EC004E"/>
    <w:rsid w:val="00EC066F"/>
    <w:rsid w:val="00EC23E9"/>
    <w:rsid w:val="00ED1321"/>
    <w:rsid w:val="00ED340D"/>
    <w:rsid w:val="00ED4AB7"/>
    <w:rsid w:val="00ED5348"/>
    <w:rsid w:val="00ED5904"/>
    <w:rsid w:val="00ED597B"/>
    <w:rsid w:val="00ED5C65"/>
    <w:rsid w:val="00ED7AE5"/>
    <w:rsid w:val="00EE28B4"/>
    <w:rsid w:val="00EE310C"/>
    <w:rsid w:val="00EE4D76"/>
    <w:rsid w:val="00EE54DA"/>
    <w:rsid w:val="00EE57D8"/>
    <w:rsid w:val="00EF0B3C"/>
    <w:rsid w:val="00EF5DA8"/>
    <w:rsid w:val="00F00007"/>
    <w:rsid w:val="00F01239"/>
    <w:rsid w:val="00F012A5"/>
    <w:rsid w:val="00F015C7"/>
    <w:rsid w:val="00F02709"/>
    <w:rsid w:val="00F155E0"/>
    <w:rsid w:val="00F22CC0"/>
    <w:rsid w:val="00F23A91"/>
    <w:rsid w:val="00F26BCC"/>
    <w:rsid w:val="00F30018"/>
    <w:rsid w:val="00F31E41"/>
    <w:rsid w:val="00F34CD3"/>
    <w:rsid w:val="00F361F2"/>
    <w:rsid w:val="00F37BBB"/>
    <w:rsid w:val="00F4248E"/>
    <w:rsid w:val="00F45DBC"/>
    <w:rsid w:val="00F61B7C"/>
    <w:rsid w:val="00F61FA6"/>
    <w:rsid w:val="00F6212D"/>
    <w:rsid w:val="00F6732E"/>
    <w:rsid w:val="00F73C78"/>
    <w:rsid w:val="00F81401"/>
    <w:rsid w:val="00F949E9"/>
    <w:rsid w:val="00F95CEF"/>
    <w:rsid w:val="00F97598"/>
    <w:rsid w:val="00FA2BEF"/>
    <w:rsid w:val="00FB5E11"/>
    <w:rsid w:val="00FB725D"/>
    <w:rsid w:val="00FB7564"/>
    <w:rsid w:val="00FC2E9A"/>
    <w:rsid w:val="00FC44D1"/>
    <w:rsid w:val="00FC6864"/>
    <w:rsid w:val="00FD155F"/>
    <w:rsid w:val="00FD1A7B"/>
    <w:rsid w:val="00FD1B5E"/>
    <w:rsid w:val="00FD2249"/>
    <w:rsid w:val="00FE3CCC"/>
    <w:rsid w:val="00FE439A"/>
    <w:rsid w:val="00FE5C06"/>
    <w:rsid w:val="00FE6381"/>
    <w:rsid w:val="00FE7A85"/>
    <w:rsid w:val="00FF006D"/>
    <w:rsid w:val="00FF6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aliases w:val="ColumnText, Diagrama1,Diagrama1"/>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aliases w:val="ColumnText Char, Diagrama1 Char,Diagrama1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aliases w:val="Tekstas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aliases w:val="Tekstas"/>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customStyle="1" w:styleId="UnresolvedMention2">
    <w:name w:val="Unresolved Mention2"/>
    <w:basedOn w:val="DefaultParagraphFont"/>
    <w:uiPriority w:val="99"/>
    <w:semiHidden/>
    <w:unhideWhenUsed/>
    <w:rsid w:val="00BC330F"/>
    <w:rPr>
      <w:color w:val="605E5C"/>
      <w:shd w:val="clear" w:color="auto" w:fill="E1DFDD"/>
    </w:rPr>
  </w:style>
  <w:style w:type="numbering" w:customStyle="1" w:styleId="NoList2">
    <w:name w:val="No List2"/>
    <w:next w:val="NoList"/>
    <w:uiPriority w:val="99"/>
    <w:semiHidden/>
    <w:unhideWhenUsed/>
    <w:rsid w:val="002F02E7"/>
  </w:style>
  <w:style w:type="numbering" w:customStyle="1" w:styleId="NoList12">
    <w:name w:val="No List12"/>
    <w:next w:val="NoList"/>
    <w:uiPriority w:val="99"/>
    <w:semiHidden/>
    <w:unhideWhenUsed/>
    <w:rsid w:val="002F02E7"/>
  </w:style>
  <w:style w:type="numbering" w:customStyle="1" w:styleId="NoList111">
    <w:name w:val="No List111"/>
    <w:next w:val="NoList"/>
    <w:uiPriority w:val="99"/>
    <w:semiHidden/>
    <w:unhideWhenUsed/>
    <w:rsid w:val="002F02E7"/>
  </w:style>
  <w:style w:type="numbering" w:customStyle="1" w:styleId="Punktai1">
    <w:name w:val="Punktai1"/>
    <w:rsid w:val="002F02E7"/>
  </w:style>
  <w:style w:type="character" w:customStyle="1" w:styleId="UnresolvedMention20">
    <w:name w:val="Unresolved Mention2"/>
    <w:basedOn w:val="DefaultParagraphFont"/>
    <w:uiPriority w:val="99"/>
    <w:semiHidden/>
    <w:unhideWhenUsed/>
    <w:rsid w:val="002F02E7"/>
    <w:rPr>
      <w:color w:val="605E5C"/>
      <w:shd w:val="clear" w:color="auto" w:fill="E1DFDD"/>
    </w:rPr>
  </w:style>
  <w:style w:type="paragraph" w:styleId="NormalWeb">
    <w:name w:val="Normal (Web)"/>
    <w:basedOn w:val="Normal"/>
    <w:uiPriority w:val="99"/>
    <w:unhideWhenUsed/>
    <w:rsid w:val="002F02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basedOn w:val="DefaultParagraphFont"/>
    <w:rsid w:val="002F02E7"/>
    <w:rPr>
      <w:rFonts w:ascii="Times-Roman" w:hAnsi="Times-Roman" w:hint="default"/>
      <w:b w:val="0"/>
      <w:bCs w:val="0"/>
      <w:i w:val="0"/>
      <w:iCs w:val="0"/>
      <w:color w:val="000000"/>
      <w:sz w:val="22"/>
      <w:szCs w:val="22"/>
    </w:rPr>
  </w:style>
  <w:style w:type="character" w:customStyle="1" w:styleId="cf01">
    <w:name w:val="cf01"/>
    <w:basedOn w:val="DefaultParagraphFont"/>
    <w:rsid w:val="002F02E7"/>
    <w:rPr>
      <w:rFonts w:ascii="Segoe UI" w:hAnsi="Segoe UI" w:cs="Segoe UI" w:hint="default"/>
      <w:sz w:val="18"/>
      <w:szCs w:val="18"/>
    </w:rPr>
  </w:style>
  <w:style w:type="character" w:customStyle="1" w:styleId="normaltextrun">
    <w:name w:val="normaltextrun"/>
    <w:basedOn w:val="DefaultParagraphFont"/>
    <w:rsid w:val="002F02E7"/>
  </w:style>
  <w:style w:type="character" w:customStyle="1" w:styleId="UnresolvedMention3">
    <w:name w:val="Unresolved Mention3"/>
    <w:basedOn w:val="DefaultParagraphFont"/>
    <w:uiPriority w:val="99"/>
    <w:semiHidden/>
    <w:unhideWhenUsed/>
    <w:rsid w:val="002F02E7"/>
    <w:rPr>
      <w:color w:val="605E5C"/>
      <w:shd w:val="clear" w:color="auto" w:fill="E1DFDD"/>
    </w:rPr>
  </w:style>
  <w:style w:type="character" w:customStyle="1" w:styleId="fontstyle21">
    <w:name w:val="fontstyle21"/>
    <w:basedOn w:val="DefaultParagraphFont"/>
    <w:rsid w:val="002F02E7"/>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2F02E7"/>
    <w:rPr>
      <w:rFonts w:ascii="Calibri" w:hAnsi="Calibri" w:cs="Calibri" w:hint="default"/>
      <w:b w:val="0"/>
      <w:bCs w:val="0"/>
      <w:i w:val="0"/>
      <w:iCs w:val="0"/>
      <w:color w:val="000000"/>
      <w:sz w:val="20"/>
      <w:szCs w:val="20"/>
    </w:rPr>
  </w:style>
  <w:style w:type="paragraph" w:customStyle="1" w:styleId="Standard">
    <w:name w:val="Standard"/>
    <w:rsid w:val="00DF25F5"/>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customStyle="1" w:styleId="wysiwyg-text-align-justify">
    <w:name w:val="wysiwyg-text-align-justify"/>
    <w:basedOn w:val="Normal"/>
    <w:rsid w:val="00B47F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8066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F81401"/>
    <w:rPr>
      <w:color w:val="605E5C"/>
      <w:shd w:val="clear" w:color="auto" w:fill="E1DFDD"/>
    </w:rPr>
  </w:style>
  <w:style w:type="numbering" w:customStyle="1" w:styleId="List51">
    <w:name w:val="List 51"/>
    <w:basedOn w:val="NoList"/>
    <w:rsid w:val="00B032CA"/>
    <w:pPr>
      <w:numPr>
        <w:numId w:val="6"/>
      </w:numPr>
    </w:pPr>
  </w:style>
  <w:style w:type="paragraph" w:styleId="Subtitle">
    <w:name w:val="Subtitle"/>
    <w:basedOn w:val="Normal"/>
    <w:next w:val="Normal"/>
    <w:link w:val="SubtitleChar"/>
    <w:uiPriority w:val="11"/>
    <w:qFormat/>
    <w:rsid w:val="0087397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873971"/>
    <w:rPr>
      <w:rFonts w:eastAsiaTheme="minorEastAsia"/>
      <w:caps/>
      <w:color w:val="404040" w:themeColor="text1" w:themeTint="BF"/>
      <w:spacing w:val="20"/>
      <w:sz w:val="28"/>
      <w:szCs w:val="28"/>
      <w:lang w:eastAsia="lt-LT"/>
    </w:rPr>
  </w:style>
  <w:style w:type="table" w:customStyle="1" w:styleId="NormalTable0">
    <w:name w:val="Normal Table0"/>
    <w:uiPriority w:val="2"/>
    <w:semiHidden/>
    <w:unhideWhenUsed/>
    <w:qFormat/>
    <w:rsid w:val="00943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23B"/>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891">
      <w:bodyDiv w:val="1"/>
      <w:marLeft w:val="0"/>
      <w:marRight w:val="0"/>
      <w:marTop w:val="0"/>
      <w:marBottom w:val="0"/>
      <w:divBdr>
        <w:top w:val="none" w:sz="0" w:space="0" w:color="auto"/>
        <w:left w:val="none" w:sz="0" w:space="0" w:color="auto"/>
        <w:bottom w:val="none" w:sz="0" w:space="0" w:color="auto"/>
        <w:right w:val="none" w:sz="0" w:space="0" w:color="auto"/>
      </w:divBdr>
    </w:div>
    <w:div w:id="1058937116">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462770081">
      <w:bodyDiv w:val="1"/>
      <w:marLeft w:val="0"/>
      <w:marRight w:val="0"/>
      <w:marTop w:val="0"/>
      <w:marBottom w:val="0"/>
      <w:divBdr>
        <w:top w:val="none" w:sz="0" w:space="0" w:color="auto"/>
        <w:left w:val="none" w:sz="0" w:space="0" w:color="auto"/>
        <w:bottom w:val="none" w:sz="0" w:space="0" w:color="auto"/>
        <w:right w:val="none" w:sz="0" w:space="0" w:color="auto"/>
      </w:divBdr>
    </w:div>
    <w:div w:id="1782335297">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30450119">
      <w:bodyDiv w:val="1"/>
      <w:marLeft w:val="0"/>
      <w:marRight w:val="0"/>
      <w:marTop w:val="0"/>
      <w:marBottom w:val="0"/>
      <w:divBdr>
        <w:top w:val="none" w:sz="0" w:space="0" w:color="auto"/>
        <w:left w:val="none" w:sz="0" w:space="0" w:color="auto"/>
        <w:bottom w:val="none" w:sz="0" w:space="0" w:color="auto"/>
        <w:right w:val="none" w:sz="0" w:space="0" w:color="auto"/>
      </w:divBdr>
    </w:div>
    <w:div w:id="2040814230">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DE453-1F41-474E-84DC-52F95D42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59056</Words>
  <Characters>33663</Characters>
  <Application>Microsoft Office Word</Application>
  <DocSecurity>0</DocSecurity>
  <Lines>280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7</cp:revision>
  <cp:lastPrinted>2022-01-11T08:11:00Z</cp:lastPrinted>
  <dcterms:created xsi:type="dcterms:W3CDTF">2025-04-02T11:49:00Z</dcterms:created>
  <dcterms:modified xsi:type="dcterms:W3CDTF">2025-04-03T06:45:00Z</dcterms:modified>
</cp:coreProperties>
</file>