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48AFD" w14:textId="236F7938" w:rsidR="00502ABE" w:rsidRPr="00502ABE" w:rsidRDefault="00502ABE" w:rsidP="00502ABE">
      <w:pPr>
        <w:widowControl w:val="0"/>
        <w:suppressAutoHyphens/>
        <w:spacing w:after="0" w:line="240" w:lineRule="auto"/>
        <w:jc w:val="right"/>
        <w:rPr>
          <w:rFonts w:ascii="Times New Roman" w:eastAsia="Calibri" w:hAnsi="Times New Roman" w:cs="Times New Roman"/>
          <w:b/>
          <w:sz w:val="24"/>
          <w:szCs w:val="24"/>
        </w:rPr>
      </w:pPr>
      <w:r w:rsidRPr="00502ABE">
        <w:rPr>
          <w:rFonts w:ascii="Times New Roman" w:eastAsia="Calibri" w:hAnsi="Times New Roman" w:cs="Times New Roman"/>
          <w:b/>
          <w:sz w:val="24"/>
          <w:szCs w:val="24"/>
        </w:rPr>
        <w:t xml:space="preserve">Pirkimo sąlygų </w:t>
      </w:r>
      <w:r w:rsidR="00EF70F8">
        <w:rPr>
          <w:rFonts w:ascii="Times New Roman" w:eastAsia="Calibri" w:hAnsi="Times New Roman" w:cs="Times New Roman"/>
          <w:b/>
          <w:sz w:val="24"/>
          <w:szCs w:val="24"/>
        </w:rPr>
        <w:t>4</w:t>
      </w:r>
      <w:r w:rsidRPr="00502ABE">
        <w:rPr>
          <w:rFonts w:ascii="Times New Roman" w:eastAsia="Calibri" w:hAnsi="Times New Roman" w:cs="Times New Roman"/>
          <w:b/>
          <w:sz w:val="24"/>
          <w:szCs w:val="24"/>
        </w:rPr>
        <w:t xml:space="preserve"> priedas</w:t>
      </w:r>
    </w:p>
    <w:p w14:paraId="6CB448E7" w14:textId="3184D903" w:rsidR="00502ABE" w:rsidRDefault="00502ABE" w:rsidP="00502ABE">
      <w:pPr>
        <w:widowControl w:val="0"/>
        <w:suppressAutoHyphens/>
        <w:spacing w:after="0" w:line="240" w:lineRule="auto"/>
        <w:jc w:val="right"/>
        <w:rPr>
          <w:rFonts w:ascii="Times New Roman" w:eastAsia="Calibri" w:hAnsi="Times New Roman" w:cs="Times New Roman"/>
          <w:b/>
          <w:sz w:val="24"/>
          <w:szCs w:val="24"/>
        </w:rPr>
      </w:pPr>
      <w:r w:rsidRPr="00502ABE">
        <w:rPr>
          <w:rFonts w:ascii="Times New Roman" w:eastAsia="Calibri" w:hAnsi="Times New Roman" w:cs="Times New Roman"/>
          <w:b/>
          <w:sz w:val="24"/>
          <w:szCs w:val="24"/>
        </w:rPr>
        <w:t>Pirkimo sutarties projektas</w:t>
      </w:r>
    </w:p>
    <w:p w14:paraId="337857C2" w14:textId="77777777" w:rsidR="00502ABE" w:rsidRDefault="00502ABE" w:rsidP="00B5546A">
      <w:pPr>
        <w:widowControl w:val="0"/>
        <w:suppressAutoHyphens/>
        <w:spacing w:after="0" w:line="240" w:lineRule="auto"/>
        <w:jc w:val="center"/>
        <w:rPr>
          <w:rFonts w:ascii="Times New Roman" w:eastAsia="Calibri" w:hAnsi="Times New Roman" w:cs="Times New Roman"/>
          <w:b/>
          <w:sz w:val="24"/>
          <w:szCs w:val="24"/>
        </w:rPr>
      </w:pPr>
    </w:p>
    <w:p w14:paraId="40B4953D" w14:textId="77777777" w:rsidR="003C76DA" w:rsidRDefault="003C76DA" w:rsidP="00B5546A">
      <w:pPr>
        <w:widowControl w:val="0"/>
        <w:suppressAutoHyphens/>
        <w:spacing w:after="0" w:line="240" w:lineRule="auto"/>
        <w:jc w:val="center"/>
        <w:rPr>
          <w:rFonts w:ascii="Times New Roman" w:eastAsia="Calibri" w:hAnsi="Times New Roman" w:cs="Times New Roman"/>
          <w:b/>
          <w:bCs/>
          <w:color w:val="000000" w:themeColor="text1"/>
          <w:sz w:val="24"/>
          <w:szCs w:val="24"/>
        </w:rPr>
      </w:pPr>
      <w:r w:rsidRPr="003C76DA">
        <w:rPr>
          <w:rFonts w:ascii="Times New Roman" w:eastAsia="Calibri" w:hAnsi="Times New Roman" w:cs="Times New Roman"/>
          <w:b/>
          <w:bCs/>
          <w:color w:val="000000" w:themeColor="text1"/>
          <w:sz w:val="24"/>
          <w:szCs w:val="24"/>
        </w:rPr>
        <w:t>KOMPLEKSINĖS AUDIO / VIDEO SISTEMOS</w:t>
      </w:r>
    </w:p>
    <w:p w14:paraId="4DAC4E03" w14:textId="6ACE2930" w:rsidR="00540279" w:rsidRPr="00631FD8" w:rsidRDefault="00540279" w:rsidP="00B5546A">
      <w:pPr>
        <w:widowControl w:val="0"/>
        <w:suppressAutoHyphens/>
        <w:spacing w:after="0" w:line="240" w:lineRule="auto"/>
        <w:jc w:val="center"/>
        <w:rPr>
          <w:rFonts w:ascii="Times New Roman" w:eastAsia="Calibri" w:hAnsi="Times New Roman" w:cs="Times New Roman"/>
          <w:i/>
          <w:sz w:val="24"/>
          <w:szCs w:val="24"/>
        </w:rPr>
      </w:pPr>
      <w:r w:rsidRPr="00631FD8">
        <w:rPr>
          <w:rFonts w:ascii="Times New Roman" w:eastAsia="Calibri" w:hAnsi="Times New Roman" w:cs="Times New Roman"/>
          <w:b/>
          <w:sz w:val="24"/>
          <w:szCs w:val="24"/>
        </w:rPr>
        <w:t>PIRKIMO–PARDAVIMO SUTARTIS</w:t>
      </w:r>
    </w:p>
    <w:p w14:paraId="6639AED7" w14:textId="77777777" w:rsidR="00540279" w:rsidRPr="00631FD8" w:rsidRDefault="00540279" w:rsidP="00B5546A">
      <w:pPr>
        <w:widowControl w:val="0"/>
        <w:suppressAutoHyphens/>
        <w:spacing w:after="0" w:line="240" w:lineRule="auto"/>
        <w:ind w:firstLine="360"/>
        <w:jc w:val="center"/>
        <w:rPr>
          <w:rFonts w:ascii="Times New Roman" w:eastAsia="Calibri" w:hAnsi="Times New Roman" w:cs="Times New Roman"/>
          <w:sz w:val="24"/>
          <w:szCs w:val="24"/>
        </w:rPr>
      </w:pPr>
    </w:p>
    <w:p w14:paraId="26EE61B9" w14:textId="77777777" w:rsidR="007024DC" w:rsidRPr="00631FD8" w:rsidRDefault="007024DC" w:rsidP="00B5546A">
      <w:pPr>
        <w:widowControl w:val="0"/>
        <w:suppressAutoHyphens/>
        <w:spacing w:after="0" w:line="240" w:lineRule="auto"/>
        <w:ind w:right="-1"/>
        <w:jc w:val="center"/>
        <w:rPr>
          <w:rFonts w:ascii="Times New Roman" w:eastAsia="Calibri" w:hAnsi="Times New Roman" w:cs="Times New Roman"/>
          <w:sz w:val="24"/>
          <w:szCs w:val="24"/>
        </w:rPr>
      </w:pPr>
      <w:r w:rsidRPr="00631FD8">
        <w:rPr>
          <w:rFonts w:ascii="Times New Roman" w:eastAsia="Calibri" w:hAnsi="Times New Roman" w:cs="Times New Roman"/>
          <w:sz w:val="24"/>
          <w:szCs w:val="24"/>
        </w:rPr>
        <w:t>2025 m. .................. mėn. ..... d. Nr. _________</w:t>
      </w:r>
    </w:p>
    <w:p w14:paraId="2227B6DF" w14:textId="77777777" w:rsidR="007024DC" w:rsidRPr="00631FD8" w:rsidRDefault="007024DC" w:rsidP="00B5546A">
      <w:pPr>
        <w:widowControl w:val="0"/>
        <w:suppressAutoHyphens/>
        <w:spacing w:after="0" w:line="240" w:lineRule="auto"/>
        <w:ind w:right="-425"/>
        <w:jc w:val="center"/>
        <w:rPr>
          <w:rFonts w:ascii="Times New Roman" w:eastAsia="Calibri" w:hAnsi="Times New Roman" w:cs="Times New Roman"/>
          <w:sz w:val="24"/>
          <w:szCs w:val="24"/>
        </w:rPr>
      </w:pPr>
      <w:r w:rsidRPr="00631FD8">
        <w:rPr>
          <w:rFonts w:ascii="Times New Roman" w:eastAsia="Calibri" w:hAnsi="Times New Roman" w:cs="Times New Roman"/>
          <w:sz w:val="24"/>
          <w:szCs w:val="24"/>
        </w:rPr>
        <w:t>Šiauliai</w:t>
      </w:r>
    </w:p>
    <w:p w14:paraId="48C27A7E" w14:textId="77777777" w:rsidR="004D3156" w:rsidRPr="00631FD8" w:rsidRDefault="004D3156" w:rsidP="00B5546A">
      <w:pPr>
        <w:widowControl w:val="0"/>
        <w:suppressAutoHyphens/>
        <w:spacing w:after="0" w:line="240" w:lineRule="auto"/>
        <w:ind w:right="-82" w:firstLine="360"/>
        <w:jc w:val="center"/>
        <w:outlineLvl w:val="1"/>
        <w:rPr>
          <w:rFonts w:ascii="Times New Roman" w:eastAsia="Times New Roman" w:hAnsi="Times New Roman" w:cs="Times New Roman"/>
          <w:b/>
          <w:bCs/>
          <w:sz w:val="24"/>
          <w:szCs w:val="24"/>
        </w:rPr>
      </w:pPr>
    </w:p>
    <w:p w14:paraId="1F06D998" w14:textId="0C1BC14F" w:rsidR="007024DC" w:rsidRPr="00631FD8" w:rsidRDefault="007024DC" w:rsidP="00EF70F8">
      <w:pPr>
        <w:widowControl w:val="0"/>
        <w:suppressAutoHyphens/>
        <w:spacing w:after="0" w:line="240" w:lineRule="auto"/>
        <w:jc w:val="both"/>
        <w:rPr>
          <w:rFonts w:ascii="Times New Roman" w:eastAsia="Calibri" w:hAnsi="Times New Roman" w:cs="Times New Roman"/>
          <w:color w:val="000000" w:themeColor="text1"/>
          <w:sz w:val="24"/>
          <w:szCs w:val="24"/>
        </w:rPr>
      </w:pPr>
      <w:r w:rsidRPr="00631FD8">
        <w:rPr>
          <w:rFonts w:ascii="Times New Roman" w:eastAsia="Calibri" w:hAnsi="Times New Roman" w:cs="Times New Roman"/>
          <w:b/>
          <w:color w:val="000000" w:themeColor="text1"/>
          <w:sz w:val="24"/>
          <w:szCs w:val="24"/>
        </w:rPr>
        <w:t>Šiaulių rajono savivaldybės administracija</w:t>
      </w:r>
      <w:r w:rsidRPr="00631FD8">
        <w:rPr>
          <w:rFonts w:ascii="Times New Roman" w:eastAsia="Calibri" w:hAnsi="Times New Roman" w:cs="Times New Roman"/>
          <w:color w:val="000000" w:themeColor="text1"/>
          <w:sz w:val="24"/>
          <w:szCs w:val="24"/>
        </w:rPr>
        <w:t xml:space="preserve">, juridinio asmens kodas 188726051, kurios registruota buveinė yra Vilniaus g. 263, Šiauliai, duomenys apie įstaigą kaupiami ir saugomi Lietuvos Respublikos juridinių asmenų registre, atstovaujama administracijos direktoriaus </w:t>
      </w:r>
      <w:proofErr w:type="spellStart"/>
      <w:r w:rsidRPr="00631FD8">
        <w:rPr>
          <w:rFonts w:ascii="Times New Roman" w:eastAsia="Calibri" w:hAnsi="Times New Roman" w:cs="Times New Roman"/>
          <w:color w:val="000000" w:themeColor="text1"/>
          <w:sz w:val="24"/>
          <w:szCs w:val="24"/>
        </w:rPr>
        <w:t>Gipoldo</w:t>
      </w:r>
      <w:proofErr w:type="spellEnd"/>
      <w:r w:rsidRPr="00631FD8">
        <w:rPr>
          <w:rFonts w:ascii="Times New Roman" w:eastAsia="Calibri" w:hAnsi="Times New Roman" w:cs="Times New Roman"/>
          <w:color w:val="000000" w:themeColor="text1"/>
          <w:sz w:val="24"/>
          <w:szCs w:val="24"/>
        </w:rPr>
        <w:t xml:space="preserve"> Karklelio, veikiančio pagal Šiaulių rajono savivaldybės administracijos nuostatus, patvirtintus Šiaulių rajono savivaldybės tarybos 2024 m. vasario 6 d. sprendimu Nr. T-5 „Dėl Šiaulių rajono savivaldybės administracijos nuostatų patvirtinimo“ (toliau – </w:t>
      </w:r>
      <w:r w:rsidR="00724FDD" w:rsidRPr="00631FD8">
        <w:rPr>
          <w:rFonts w:ascii="Times New Roman" w:eastAsia="Calibri" w:hAnsi="Times New Roman" w:cs="Times New Roman"/>
          <w:b/>
          <w:color w:val="000000" w:themeColor="text1"/>
          <w:sz w:val="24"/>
          <w:szCs w:val="24"/>
        </w:rPr>
        <w:t>Užsakovas</w:t>
      </w:r>
      <w:r w:rsidRPr="00631FD8">
        <w:rPr>
          <w:rFonts w:ascii="Times New Roman" w:eastAsia="Calibri" w:hAnsi="Times New Roman" w:cs="Times New Roman"/>
          <w:color w:val="000000" w:themeColor="text1"/>
          <w:sz w:val="24"/>
          <w:szCs w:val="24"/>
        </w:rPr>
        <w:t>), ir</w:t>
      </w:r>
    </w:p>
    <w:p w14:paraId="64D65A55" w14:textId="2DC21944" w:rsidR="007024DC" w:rsidRPr="00631FD8" w:rsidRDefault="00EF70F8" w:rsidP="00EF70F8">
      <w:pPr>
        <w:widowControl w:val="0"/>
        <w:suppressAutoHyphens/>
        <w:spacing w:before="120"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Cs/>
          <w:sz w:val="24"/>
          <w:szCs w:val="24"/>
        </w:rPr>
        <w:t>________________ [</w:t>
      </w:r>
      <w:r w:rsidRPr="00EF70F8">
        <w:rPr>
          <w:rFonts w:ascii="Times New Roman" w:eastAsia="Calibri" w:hAnsi="Times New Roman" w:cs="Times New Roman"/>
          <w:bCs/>
          <w:sz w:val="24"/>
          <w:szCs w:val="24"/>
        </w:rPr>
        <w:t xml:space="preserve">tiekėjo </w:t>
      </w:r>
      <w:r w:rsidR="007024DC" w:rsidRPr="00EF70F8">
        <w:rPr>
          <w:rFonts w:ascii="Times New Roman" w:eastAsia="Calibri" w:hAnsi="Times New Roman" w:cs="Times New Roman"/>
          <w:bCs/>
          <w:sz w:val="24"/>
          <w:szCs w:val="24"/>
        </w:rPr>
        <w:t>pavadinimas</w:t>
      </w:r>
      <w:r w:rsidRPr="00EF70F8">
        <w:rPr>
          <w:rFonts w:ascii="Times New Roman" w:eastAsia="Calibri" w:hAnsi="Times New Roman" w:cs="Times New Roman"/>
          <w:bCs/>
          <w:sz w:val="24"/>
          <w:szCs w:val="24"/>
        </w:rPr>
        <w:t>]</w:t>
      </w:r>
      <w:r w:rsidR="007024DC" w:rsidRPr="00631FD8">
        <w:rPr>
          <w:rFonts w:ascii="Times New Roman" w:eastAsia="Calibri" w:hAnsi="Times New Roman" w:cs="Times New Roman"/>
          <w:b/>
          <w:sz w:val="24"/>
          <w:szCs w:val="24"/>
        </w:rPr>
        <w:t>,</w:t>
      </w:r>
      <w:r w:rsidR="007024DC" w:rsidRPr="00631FD8">
        <w:rPr>
          <w:rFonts w:ascii="Times New Roman" w:eastAsia="Calibri" w:hAnsi="Times New Roman" w:cs="Times New Roman"/>
          <w:sz w:val="24"/>
          <w:szCs w:val="24"/>
        </w:rPr>
        <w:t xml:space="preserve"> </w:t>
      </w:r>
      <w:r w:rsidR="007024DC" w:rsidRPr="00631FD8">
        <w:rPr>
          <w:rFonts w:ascii="Times New Roman" w:eastAsia="Calibri" w:hAnsi="Times New Roman" w:cs="Times New Roman"/>
          <w:color w:val="000000" w:themeColor="text1"/>
          <w:sz w:val="24"/>
          <w:szCs w:val="24"/>
        </w:rPr>
        <w:t>juridinio asmens kodas</w:t>
      </w:r>
      <w:r w:rsidR="009C6E22" w:rsidRPr="00631FD8">
        <w:rPr>
          <w:rFonts w:ascii="Times New Roman" w:eastAsia="Calibri" w:hAnsi="Times New Roman" w:cs="Times New Roman"/>
          <w:color w:val="000000" w:themeColor="text1"/>
          <w:sz w:val="24"/>
          <w:szCs w:val="24"/>
        </w:rPr>
        <w:t xml:space="preserve"> _____________</w:t>
      </w:r>
      <w:r w:rsidR="007024DC" w:rsidRPr="00631FD8">
        <w:rPr>
          <w:rFonts w:ascii="Times New Roman" w:eastAsia="Calibri" w:hAnsi="Times New Roman" w:cs="Times New Roman"/>
          <w:color w:val="000000" w:themeColor="text1"/>
          <w:sz w:val="24"/>
          <w:szCs w:val="24"/>
        </w:rPr>
        <w:t xml:space="preserve">, kurios registruota buveinė yra </w:t>
      </w:r>
      <w:r w:rsidR="009C6E22" w:rsidRPr="00631FD8">
        <w:rPr>
          <w:rFonts w:ascii="Times New Roman" w:eastAsia="Calibri" w:hAnsi="Times New Roman" w:cs="Times New Roman"/>
          <w:color w:val="000000" w:themeColor="text1"/>
          <w:sz w:val="24"/>
          <w:szCs w:val="24"/>
        </w:rPr>
        <w:t>_____________________</w:t>
      </w:r>
      <w:r w:rsidR="007024DC" w:rsidRPr="00631FD8">
        <w:rPr>
          <w:rFonts w:ascii="Times New Roman" w:eastAsia="Calibri" w:hAnsi="Times New Roman" w:cs="Times New Roman"/>
          <w:color w:val="000000" w:themeColor="text1"/>
          <w:sz w:val="24"/>
          <w:szCs w:val="24"/>
        </w:rPr>
        <w:t>, duomenys apie įstaigą kaupiami ir saugomi Lietuvos Respublikos juridinių asmenų registre, atstovaujama</w:t>
      </w:r>
      <w:r w:rsidR="00DF288A" w:rsidRPr="00631FD8">
        <w:rPr>
          <w:rFonts w:ascii="Times New Roman" w:eastAsia="Calibri" w:hAnsi="Times New Roman" w:cs="Times New Roman"/>
          <w:color w:val="000000" w:themeColor="text1"/>
          <w:sz w:val="24"/>
          <w:szCs w:val="24"/>
        </w:rPr>
        <w:t xml:space="preserve"> _____________________________</w:t>
      </w:r>
      <w:r w:rsidR="007024DC" w:rsidRPr="00631FD8">
        <w:rPr>
          <w:rFonts w:ascii="Times New Roman" w:eastAsia="Calibri" w:hAnsi="Times New Roman" w:cs="Times New Roman"/>
          <w:color w:val="000000" w:themeColor="text1"/>
          <w:sz w:val="24"/>
          <w:szCs w:val="24"/>
        </w:rPr>
        <w:t xml:space="preserve"> (toliau – </w:t>
      </w:r>
      <w:r w:rsidR="00943473" w:rsidRPr="00631FD8">
        <w:rPr>
          <w:rFonts w:ascii="Times New Roman" w:eastAsia="Calibri" w:hAnsi="Times New Roman" w:cs="Times New Roman"/>
          <w:b/>
          <w:bCs/>
          <w:color w:val="000000" w:themeColor="text1"/>
          <w:sz w:val="24"/>
          <w:szCs w:val="24"/>
        </w:rPr>
        <w:t>Vykdytojas</w:t>
      </w:r>
      <w:r w:rsidR="007024DC" w:rsidRPr="00631FD8">
        <w:rPr>
          <w:rFonts w:ascii="Times New Roman" w:eastAsia="Calibri" w:hAnsi="Times New Roman" w:cs="Times New Roman"/>
          <w:color w:val="000000" w:themeColor="text1"/>
          <w:sz w:val="24"/>
          <w:szCs w:val="24"/>
        </w:rPr>
        <w:t>),</w:t>
      </w:r>
    </w:p>
    <w:p w14:paraId="0E545EFA" w14:textId="77777777" w:rsidR="007024DC" w:rsidRPr="00631FD8" w:rsidRDefault="007024DC" w:rsidP="00EF70F8">
      <w:pPr>
        <w:widowControl w:val="0"/>
        <w:suppressAutoHyphens/>
        <w:spacing w:before="120" w:after="0" w:line="240" w:lineRule="auto"/>
        <w:jc w:val="both"/>
        <w:rPr>
          <w:rFonts w:ascii="Times New Roman" w:eastAsia="Calibri" w:hAnsi="Times New Roman" w:cs="Times New Roman"/>
          <w:color w:val="000000" w:themeColor="text1"/>
          <w:sz w:val="24"/>
          <w:szCs w:val="24"/>
        </w:rPr>
      </w:pPr>
      <w:r w:rsidRPr="00631FD8">
        <w:rPr>
          <w:rFonts w:ascii="Times New Roman" w:eastAsia="Calibri" w:hAnsi="Times New Roman" w:cs="Times New Roman"/>
          <w:color w:val="000000" w:themeColor="text1"/>
          <w:sz w:val="24"/>
          <w:szCs w:val="24"/>
        </w:rPr>
        <w:t>toliau kartu vadinami Šalimis, o kiekvienas atskirai – Šalimi,</w:t>
      </w:r>
    </w:p>
    <w:p w14:paraId="47AC3E51" w14:textId="5F4940B6" w:rsidR="007024DC" w:rsidRPr="00631FD8" w:rsidRDefault="00EF70F8" w:rsidP="00EF70F8">
      <w:pPr>
        <w:widowControl w:val="0"/>
        <w:suppressAutoHyphens/>
        <w:spacing w:before="120"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atsižvelgdami į Užsakovo įvykdyto mažos vertės pirkimo </w:t>
      </w:r>
      <w:r w:rsidR="007024DC" w:rsidRPr="00631FD8">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Kompleksinės </w:t>
      </w:r>
      <w:proofErr w:type="spellStart"/>
      <w:r>
        <w:rPr>
          <w:rFonts w:ascii="Times New Roman" w:eastAsia="Calibri" w:hAnsi="Times New Roman" w:cs="Times New Roman"/>
          <w:color w:val="000000" w:themeColor="text1"/>
          <w:sz w:val="24"/>
          <w:szCs w:val="24"/>
        </w:rPr>
        <w:t>audio</w:t>
      </w:r>
      <w:proofErr w:type="spellEnd"/>
      <w:r>
        <w:rPr>
          <w:rFonts w:ascii="Times New Roman" w:eastAsia="Calibri" w:hAnsi="Times New Roman" w:cs="Times New Roman"/>
          <w:color w:val="000000" w:themeColor="text1"/>
          <w:sz w:val="24"/>
          <w:szCs w:val="24"/>
        </w:rPr>
        <w:t xml:space="preserve"> / </w:t>
      </w:r>
      <w:proofErr w:type="spellStart"/>
      <w:r>
        <w:rPr>
          <w:rFonts w:ascii="Times New Roman" w:eastAsia="Calibri" w:hAnsi="Times New Roman" w:cs="Times New Roman"/>
          <w:color w:val="000000" w:themeColor="text1"/>
          <w:sz w:val="24"/>
          <w:szCs w:val="24"/>
        </w:rPr>
        <w:t>video</w:t>
      </w:r>
      <w:proofErr w:type="spellEnd"/>
      <w:r>
        <w:rPr>
          <w:rFonts w:ascii="Times New Roman" w:eastAsia="Calibri" w:hAnsi="Times New Roman" w:cs="Times New Roman"/>
          <w:color w:val="000000" w:themeColor="text1"/>
          <w:sz w:val="24"/>
          <w:szCs w:val="24"/>
        </w:rPr>
        <w:t xml:space="preserve"> sistemos pirkimas“</w:t>
      </w:r>
      <w:r w:rsidR="007024DC" w:rsidRPr="00631FD8">
        <w:rPr>
          <w:rFonts w:ascii="Times New Roman" w:eastAsia="Calibri" w:hAnsi="Times New Roman" w:cs="Times New Roman"/>
          <w:color w:val="000000" w:themeColor="text1"/>
          <w:sz w:val="24"/>
          <w:szCs w:val="24"/>
        </w:rPr>
        <w:t xml:space="preserve"> (pirkimo numeris – </w:t>
      </w:r>
      <w:r w:rsidR="00DF288A" w:rsidRPr="00631FD8">
        <w:rPr>
          <w:rFonts w:ascii="Times New Roman" w:eastAsia="Calibri" w:hAnsi="Times New Roman" w:cs="Times New Roman"/>
          <w:color w:val="000000" w:themeColor="text1"/>
          <w:sz w:val="24"/>
          <w:szCs w:val="24"/>
        </w:rPr>
        <w:t>_____________</w:t>
      </w:r>
      <w:r w:rsidR="007024DC" w:rsidRPr="00631FD8">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rezultatus</w:t>
      </w:r>
      <w:r w:rsidR="007024DC" w:rsidRPr="00631FD8">
        <w:rPr>
          <w:rFonts w:ascii="Times New Roman" w:eastAsia="Calibri" w:hAnsi="Times New Roman" w:cs="Times New Roman"/>
          <w:color w:val="000000" w:themeColor="text1"/>
          <w:sz w:val="24"/>
          <w:szCs w:val="24"/>
        </w:rPr>
        <w:t>, sudarė šią pirkimo – pardavimo sutartį, toliau vadinamą „Sutartimi“, ir susitarė dėl toliau išvardintų sąlygų:</w:t>
      </w:r>
    </w:p>
    <w:p w14:paraId="2E6534A2" w14:textId="42F9E038" w:rsidR="006147EA" w:rsidRPr="00631FD8" w:rsidRDefault="00724FDD" w:rsidP="00163431">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BENDROSIOS NUOSTATOS</w:t>
      </w:r>
    </w:p>
    <w:p w14:paraId="7DC1445C" w14:textId="4AF89750" w:rsidR="00661B9D" w:rsidRPr="00631FD8" w:rsidRDefault="006147EA"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1.1.</w:t>
      </w:r>
      <w:r w:rsidR="000F118A" w:rsidRPr="00631FD8">
        <w:rPr>
          <w:rFonts w:ascii="Times New Roman" w:eastAsia="Arial" w:hAnsi="Times New Roman" w:cs="Times New Roman"/>
          <w:sz w:val="24"/>
          <w:szCs w:val="24"/>
        </w:rPr>
        <w:t xml:space="preserve"> </w:t>
      </w:r>
      <w:r w:rsidRPr="00631FD8">
        <w:rPr>
          <w:rFonts w:ascii="Times New Roman" w:eastAsia="Arial" w:hAnsi="Times New Roman" w:cs="Times New Roman"/>
          <w:sz w:val="24"/>
          <w:szCs w:val="24"/>
        </w:rPr>
        <w:t>Sutartis yra sudaryta ir turi būti aiškinama pagal Lietuvos Respublikos teisės aktus.</w:t>
      </w:r>
    </w:p>
    <w:p w14:paraId="2B45E9ED" w14:textId="77777777" w:rsidR="008429E4" w:rsidRDefault="006147EA" w:rsidP="008429E4">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652289"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w:t>
      </w:r>
      <w:r w:rsidR="000F118A" w:rsidRPr="00631FD8">
        <w:rPr>
          <w:rFonts w:ascii="Times New Roman" w:eastAsia="Arial" w:hAnsi="Times New Roman" w:cs="Times New Roman"/>
          <w:sz w:val="24"/>
          <w:szCs w:val="24"/>
        </w:rPr>
        <w:t xml:space="preserve"> </w:t>
      </w:r>
      <w:r w:rsidRPr="00631FD8">
        <w:rPr>
          <w:rFonts w:ascii="Times New Roman" w:eastAsia="Arial" w:hAnsi="Times New Roman" w:cs="Times New Roman"/>
          <w:sz w:val="24"/>
          <w:szCs w:val="24"/>
        </w:rPr>
        <w:t>Diena Sutartyje reiškia kalendorinę dieną.</w:t>
      </w:r>
    </w:p>
    <w:p w14:paraId="7D7FFE21" w14:textId="68F0E385" w:rsidR="008429E4" w:rsidRPr="008429E4" w:rsidRDefault="008429E4" w:rsidP="008429E4">
      <w:pPr>
        <w:widowControl w:val="0"/>
        <w:suppressAutoHyphens/>
        <w:spacing w:after="0"/>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1.3. </w:t>
      </w:r>
      <w:r w:rsidRPr="008429E4">
        <w:rPr>
          <w:rFonts w:ascii="Times New Roman" w:eastAsia="Arial" w:hAnsi="Times New Roman" w:cs="Times New Roman"/>
          <w:sz w:val="24"/>
          <w:szCs w:val="24"/>
        </w:rPr>
        <w:t>Darbo diena Sutartyje reiškia bet kurią dieną, išskyrus šeštadienį, sekmadienį ir švenčių dienas Lietuvoje, nurodytas Lietuvos Respublikos darbo kodekse.</w:t>
      </w:r>
    </w:p>
    <w:p w14:paraId="4FA38863" w14:textId="6EE8C1BE" w:rsidR="006147EA" w:rsidRPr="00631FD8" w:rsidRDefault="006147EA"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8429E4">
        <w:rPr>
          <w:rFonts w:ascii="Times New Roman" w:eastAsia="Arial" w:hAnsi="Times New Roman" w:cs="Times New Roman"/>
          <w:sz w:val="24"/>
          <w:szCs w:val="24"/>
        </w:rPr>
        <w:t>4</w:t>
      </w:r>
      <w:r w:rsidRPr="00631FD8">
        <w:rPr>
          <w:rFonts w:ascii="Times New Roman" w:eastAsia="Arial" w:hAnsi="Times New Roman" w:cs="Times New Roman"/>
          <w:sz w:val="24"/>
          <w:szCs w:val="24"/>
        </w:rPr>
        <w:t>.</w:t>
      </w:r>
      <w:r w:rsidR="000F118A" w:rsidRPr="00631FD8">
        <w:rPr>
          <w:rFonts w:ascii="Times New Roman" w:eastAsia="Arial" w:hAnsi="Times New Roman" w:cs="Times New Roman"/>
          <w:sz w:val="24"/>
          <w:szCs w:val="24"/>
        </w:rPr>
        <w:t xml:space="preserve"> </w:t>
      </w:r>
      <w:r w:rsidRPr="00631FD8">
        <w:rPr>
          <w:rFonts w:ascii="Times New Roman" w:eastAsia="Arial" w:hAnsi="Times New Roman" w:cs="Times New Roman"/>
          <w:sz w:val="24"/>
          <w:szCs w:val="24"/>
        </w:rPr>
        <w:t>Jeigu Sutartyje nurodyta reikšmė skaičiais ir žodžiais skiriasi, vadovaujamasi žodžiais nurodyta reikšme.</w:t>
      </w:r>
    </w:p>
    <w:p w14:paraId="40C9599C" w14:textId="13D7BAF9" w:rsidR="00D64EEF" w:rsidRPr="00631FD8" w:rsidRDefault="00D64EEF" w:rsidP="00163431">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ŠALIŲ PAREIŠKIMAI IR GARANTIJOS</w:t>
      </w:r>
    </w:p>
    <w:p w14:paraId="077F99EE" w14:textId="562C8C57" w:rsidR="00D64EEF" w:rsidRPr="00631FD8" w:rsidRDefault="00D64EEF" w:rsidP="00B5546A">
      <w:pPr>
        <w:pStyle w:val="Pagrindinistekstas1"/>
        <w:widowControl w:val="0"/>
        <w:suppressAutoHyphens/>
        <w:ind w:firstLine="567"/>
        <w:rPr>
          <w:rFonts w:ascii="Times New Roman" w:hAnsi="Times New Roman"/>
          <w:sz w:val="24"/>
          <w:szCs w:val="24"/>
          <w:lang w:val="lt-LT"/>
        </w:rPr>
      </w:pPr>
      <w:r w:rsidRPr="00631FD8">
        <w:rPr>
          <w:rFonts w:ascii="Times New Roman" w:hAnsi="Times New Roman"/>
          <w:sz w:val="24"/>
          <w:szCs w:val="24"/>
          <w:lang w:val="lt-LT"/>
        </w:rPr>
        <w:t>2.1. Kiekviena iš Šalių pareiškia ir garantuoja kitai Šaliai, kad:</w:t>
      </w:r>
    </w:p>
    <w:p w14:paraId="4540F449" w14:textId="77777777" w:rsidR="00D64EEF" w:rsidRPr="00631FD8" w:rsidRDefault="00D64EEF" w:rsidP="00B5546A">
      <w:pPr>
        <w:widowControl w:val="0"/>
        <w:suppressAutoHyphens/>
        <w:spacing w:after="0"/>
        <w:ind w:firstLine="567"/>
        <w:jc w:val="both"/>
        <w:rPr>
          <w:rFonts w:ascii="Times New Roman" w:hAnsi="Times New Roman" w:cs="Times New Roman"/>
          <w:sz w:val="24"/>
          <w:szCs w:val="24"/>
        </w:rPr>
      </w:pPr>
      <w:r w:rsidRPr="00631FD8">
        <w:rPr>
          <w:rFonts w:ascii="Times New Roman" w:hAnsi="Times New Roman" w:cs="Times New Roman"/>
          <w:sz w:val="24"/>
          <w:szCs w:val="24"/>
        </w:rPr>
        <w:t>2.1.1. Sutartį sudarė turėdamos tikslą realizuoti jos nuostatas bei galėdamos realiai įvykdyti Sutartyje nurodytus įsipareigojimus;</w:t>
      </w:r>
    </w:p>
    <w:p w14:paraId="67E87088" w14:textId="77777777" w:rsidR="00D64EEF" w:rsidRPr="00631FD8" w:rsidRDefault="00D64EEF" w:rsidP="00B5546A">
      <w:pPr>
        <w:widowControl w:val="0"/>
        <w:suppressAutoHyphens/>
        <w:spacing w:after="0"/>
        <w:ind w:firstLine="567"/>
        <w:jc w:val="both"/>
        <w:rPr>
          <w:rFonts w:ascii="Times New Roman" w:hAnsi="Times New Roman" w:cs="Times New Roman"/>
          <w:sz w:val="24"/>
          <w:szCs w:val="24"/>
        </w:rPr>
      </w:pPr>
      <w:r w:rsidRPr="00631FD8">
        <w:rPr>
          <w:rFonts w:ascii="Times New Roman" w:hAnsi="Times New Roman" w:cs="Times New Roman"/>
          <w:sz w:val="24"/>
          <w:szCs w:val="24"/>
        </w:rPr>
        <w:t>2.1.2. Sutartį sudarė nepažeisdamos ir neturėdamos tikslo pažeisti Lietuvos Respublikos teisės aktų bei jų veiklą reglamentuojančių dokumentų bei sutartinių įsipareigojimų;</w:t>
      </w:r>
    </w:p>
    <w:p w14:paraId="5B31ED58" w14:textId="77777777" w:rsidR="00D64EEF" w:rsidRPr="00631FD8" w:rsidRDefault="00D64EEF" w:rsidP="00B5546A">
      <w:pPr>
        <w:pStyle w:val="Pagrindinistekstas1"/>
        <w:widowControl w:val="0"/>
        <w:suppressAutoHyphens/>
        <w:ind w:firstLine="567"/>
        <w:rPr>
          <w:rFonts w:ascii="Times New Roman" w:hAnsi="Times New Roman"/>
          <w:sz w:val="24"/>
          <w:szCs w:val="24"/>
          <w:lang w:val="lt-LT"/>
        </w:rPr>
      </w:pPr>
      <w:r w:rsidRPr="00631FD8">
        <w:rPr>
          <w:rFonts w:ascii="Times New Roman" w:hAnsi="Times New Roman"/>
          <w:sz w:val="24"/>
          <w:szCs w:val="24"/>
          <w:lang w:val="lt-LT"/>
        </w:rPr>
        <w:t>2.1.3. jos yra mokios, jų veikla nėra apribota, joms neiškelta arba nėra numatoma iškelti bylos dėl restruktūrizavimo ar likvidavimo, jos nėra sustabdę ar apriboję savo veiklos, joms nėra iškeltos bankroto bylos.</w:t>
      </w:r>
    </w:p>
    <w:p w14:paraId="256B1DF0" w14:textId="77777777" w:rsidR="00D64EEF" w:rsidRPr="00631FD8" w:rsidRDefault="00D64EEF" w:rsidP="00B5546A">
      <w:pPr>
        <w:pStyle w:val="Pagrindinistekstas1"/>
        <w:widowControl w:val="0"/>
        <w:suppressAutoHyphens/>
        <w:ind w:firstLine="567"/>
        <w:rPr>
          <w:rFonts w:ascii="Times New Roman" w:hAnsi="Times New Roman"/>
          <w:sz w:val="24"/>
          <w:szCs w:val="24"/>
          <w:lang w:val="lt-LT"/>
        </w:rPr>
      </w:pPr>
      <w:r w:rsidRPr="00631FD8">
        <w:rPr>
          <w:rFonts w:ascii="Times New Roman" w:hAnsi="Times New Roman"/>
          <w:sz w:val="24"/>
          <w:szCs w:val="24"/>
          <w:lang w:val="lt-LT"/>
        </w:rPr>
        <w:t>2.2. Vykdytojas pareiškia ir garantuoja, kad:</w:t>
      </w:r>
    </w:p>
    <w:p w14:paraId="19685948" w14:textId="40046388" w:rsidR="00D64EEF" w:rsidRPr="00631FD8" w:rsidRDefault="00D64EEF" w:rsidP="00B5546A">
      <w:pPr>
        <w:pStyle w:val="Pagrindinistekstas1"/>
        <w:widowControl w:val="0"/>
        <w:suppressAutoHyphens/>
        <w:ind w:firstLine="567"/>
        <w:rPr>
          <w:rFonts w:ascii="Times New Roman" w:hAnsi="Times New Roman"/>
          <w:sz w:val="24"/>
          <w:szCs w:val="24"/>
          <w:lang w:val="lt-LT"/>
        </w:rPr>
      </w:pPr>
      <w:r w:rsidRPr="00631FD8">
        <w:rPr>
          <w:rFonts w:ascii="Times New Roman" w:hAnsi="Times New Roman"/>
          <w:sz w:val="24"/>
          <w:szCs w:val="24"/>
          <w:lang w:val="lt-LT"/>
        </w:rPr>
        <w:t xml:space="preserve">2.2.1. pilnai susipažino su visa informacija, susijusia su Sutarties dalyku bei kita jo reikalavimu Užsakovo pateikta dokumentacija, reikalinga Sutarties pagrindu prisiimamiems įsipareigojimams įvykdyti bei </w:t>
      </w:r>
      <w:r w:rsidR="00415236" w:rsidRPr="00631FD8">
        <w:rPr>
          <w:rFonts w:ascii="Times New Roman" w:hAnsi="Times New Roman"/>
          <w:sz w:val="24"/>
          <w:szCs w:val="24"/>
          <w:lang w:val="lt-LT"/>
        </w:rPr>
        <w:t>p</w:t>
      </w:r>
      <w:r w:rsidRPr="00631FD8">
        <w:rPr>
          <w:rFonts w:ascii="Times New Roman" w:hAnsi="Times New Roman"/>
          <w:sz w:val="24"/>
          <w:szCs w:val="24"/>
          <w:lang w:val="lt-LT"/>
        </w:rPr>
        <w:t xml:space="preserve">rekėms patiekti bei </w:t>
      </w:r>
      <w:r w:rsidR="00415236" w:rsidRPr="00631FD8">
        <w:rPr>
          <w:rFonts w:ascii="Times New Roman" w:hAnsi="Times New Roman"/>
          <w:sz w:val="24"/>
          <w:szCs w:val="24"/>
          <w:lang w:val="lt-LT"/>
        </w:rPr>
        <w:t>d</w:t>
      </w:r>
      <w:r w:rsidR="00200EA0" w:rsidRPr="00631FD8">
        <w:rPr>
          <w:rFonts w:ascii="Times New Roman" w:hAnsi="Times New Roman"/>
          <w:sz w:val="24"/>
          <w:szCs w:val="24"/>
          <w:lang w:val="lt-LT"/>
        </w:rPr>
        <w:t>arbams atlikti</w:t>
      </w:r>
      <w:r w:rsidRPr="00631FD8">
        <w:rPr>
          <w:rFonts w:ascii="Times New Roman" w:hAnsi="Times New Roman"/>
          <w:sz w:val="24"/>
          <w:szCs w:val="24"/>
          <w:lang w:val="lt-LT"/>
        </w:rPr>
        <w:t>, ir ši dokumentacija bei joje pateikta informacija yra visiškai ir pilnai pakankama tam, kad Vykdytojas galėtų užtikrinti tinkamą ir visišką visų Sutartimi prisiimamų įsipareigojimų vykdymą ir jų kokybę;</w:t>
      </w:r>
    </w:p>
    <w:p w14:paraId="5335D182" w14:textId="5F8BC4B1" w:rsidR="00D64EEF" w:rsidRPr="00631FD8" w:rsidRDefault="00D64EEF" w:rsidP="00B5546A">
      <w:pPr>
        <w:pStyle w:val="Pagrindinistekstas1"/>
        <w:widowControl w:val="0"/>
        <w:suppressAutoHyphens/>
        <w:ind w:firstLine="567"/>
        <w:rPr>
          <w:rFonts w:ascii="Times New Roman" w:hAnsi="Times New Roman"/>
          <w:sz w:val="24"/>
          <w:szCs w:val="24"/>
          <w:lang w:val="lt-LT"/>
        </w:rPr>
      </w:pPr>
      <w:r w:rsidRPr="00631FD8">
        <w:rPr>
          <w:rFonts w:ascii="Times New Roman" w:hAnsi="Times New Roman"/>
          <w:sz w:val="24"/>
          <w:szCs w:val="24"/>
          <w:lang w:val="lt-LT"/>
        </w:rPr>
        <w:t xml:space="preserve">2.2.2. turi visas licencijas, leidimus, atestatus, kvalifikacinius pažymėjimus, taip pat visą kitą reikiamą kvalifikaciją ir kompetenciją </w:t>
      </w:r>
      <w:r w:rsidR="00415236" w:rsidRPr="00631FD8">
        <w:rPr>
          <w:rFonts w:ascii="Times New Roman" w:hAnsi="Times New Roman"/>
          <w:sz w:val="24"/>
          <w:szCs w:val="24"/>
          <w:lang w:val="lt-LT"/>
        </w:rPr>
        <w:t>p</w:t>
      </w:r>
      <w:r w:rsidRPr="00631FD8">
        <w:rPr>
          <w:rFonts w:ascii="Times New Roman" w:hAnsi="Times New Roman"/>
          <w:sz w:val="24"/>
          <w:szCs w:val="24"/>
          <w:lang w:val="lt-LT"/>
        </w:rPr>
        <w:t xml:space="preserve">rekėms patiekti bei </w:t>
      </w:r>
      <w:r w:rsidR="00415236" w:rsidRPr="00631FD8">
        <w:rPr>
          <w:rFonts w:ascii="Times New Roman" w:hAnsi="Times New Roman"/>
          <w:sz w:val="24"/>
          <w:szCs w:val="24"/>
          <w:lang w:val="lt-LT"/>
        </w:rPr>
        <w:t>darbams atlikti</w:t>
      </w:r>
      <w:r w:rsidRPr="00631FD8">
        <w:rPr>
          <w:rFonts w:ascii="Times New Roman" w:hAnsi="Times New Roman"/>
          <w:sz w:val="24"/>
          <w:szCs w:val="24"/>
          <w:lang w:val="lt-LT"/>
        </w:rPr>
        <w:t xml:space="preserve"> ir įsipareigojimams, numatytiems šioje Sutartyje, vykdyti;</w:t>
      </w:r>
    </w:p>
    <w:p w14:paraId="52B34476" w14:textId="77777777" w:rsidR="00D64EEF" w:rsidRPr="00631FD8" w:rsidRDefault="00D64EEF" w:rsidP="00B5546A">
      <w:pPr>
        <w:pStyle w:val="Pagrindinistekstas1"/>
        <w:widowControl w:val="0"/>
        <w:suppressAutoHyphens/>
        <w:ind w:firstLine="567"/>
        <w:rPr>
          <w:rFonts w:ascii="Times New Roman" w:hAnsi="Times New Roman"/>
          <w:sz w:val="24"/>
          <w:szCs w:val="24"/>
          <w:lang w:val="lt-LT"/>
        </w:rPr>
      </w:pPr>
      <w:r w:rsidRPr="00631FD8">
        <w:rPr>
          <w:rFonts w:ascii="Times New Roman" w:hAnsi="Times New Roman"/>
          <w:sz w:val="24"/>
          <w:szCs w:val="24"/>
          <w:lang w:val="lt-LT"/>
        </w:rPr>
        <w:lastRenderedPageBreak/>
        <w:t>2.2.3. turi visas technines, intelektualines, fizines bei bet kokias kitas galimybes ir savybes, reikalingas ir leidžiančias jam deramai vykdyti Sutarties sąlygas;</w:t>
      </w:r>
    </w:p>
    <w:p w14:paraId="425653B6" w14:textId="77777777" w:rsidR="00D64EEF" w:rsidRPr="00631FD8" w:rsidRDefault="00D64EEF" w:rsidP="00B5546A">
      <w:pPr>
        <w:pStyle w:val="Pagrindinistekstas1"/>
        <w:widowControl w:val="0"/>
        <w:suppressAutoHyphens/>
        <w:ind w:firstLine="567"/>
        <w:rPr>
          <w:rFonts w:ascii="Times New Roman" w:hAnsi="Times New Roman"/>
          <w:sz w:val="24"/>
          <w:szCs w:val="24"/>
          <w:lang w:val="lt-LT"/>
        </w:rPr>
      </w:pPr>
      <w:r w:rsidRPr="00631FD8">
        <w:rPr>
          <w:rFonts w:ascii="Times New Roman" w:hAnsi="Times New Roman"/>
          <w:sz w:val="24"/>
          <w:szCs w:val="24"/>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04D635BA" w14:textId="587D5CE6" w:rsidR="00D64EEF" w:rsidRPr="00631FD8" w:rsidRDefault="00D64EEF" w:rsidP="00B5546A">
      <w:pPr>
        <w:pStyle w:val="Pagrindinistekstas1"/>
        <w:widowControl w:val="0"/>
        <w:suppressAutoHyphens/>
        <w:ind w:firstLine="567"/>
        <w:rPr>
          <w:rFonts w:ascii="Times New Roman" w:hAnsi="Times New Roman"/>
          <w:spacing w:val="-6"/>
          <w:sz w:val="24"/>
          <w:szCs w:val="24"/>
          <w:lang w:val="lt-LT"/>
        </w:rPr>
      </w:pPr>
      <w:r w:rsidRPr="00631FD8">
        <w:rPr>
          <w:rFonts w:ascii="Times New Roman" w:hAnsi="Times New Roman"/>
          <w:sz w:val="24"/>
          <w:szCs w:val="24"/>
          <w:lang w:val="lt-LT"/>
        </w:rPr>
        <w:t>2.2.5. Vykdytojo</w:t>
      </w:r>
      <w:r w:rsidRPr="00631FD8">
        <w:rPr>
          <w:rFonts w:ascii="Times New Roman" w:hAnsi="Times New Roman"/>
          <w:spacing w:val="-6"/>
          <w:sz w:val="24"/>
          <w:szCs w:val="24"/>
          <w:lang w:val="lt-LT"/>
        </w:rPr>
        <w:t xml:space="preserve"> šalies mokesčiai už parduodamas </w:t>
      </w:r>
      <w:r w:rsidR="00415236" w:rsidRPr="00631FD8">
        <w:rPr>
          <w:rFonts w:ascii="Times New Roman" w:hAnsi="Times New Roman"/>
          <w:spacing w:val="-6"/>
          <w:sz w:val="24"/>
          <w:szCs w:val="24"/>
          <w:lang w:val="lt-LT"/>
        </w:rPr>
        <w:t>p</w:t>
      </w:r>
      <w:r w:rsidRPr="00631FD8">
        <w:rPr>
          <w:rFonts w:ascii="Times New Roman" w:hAnsi="Times New Roman"/>
          <w:spacing w:val="-6"/>
          <w:sz w:val="24"/>
          <w:szCs w:val="24"/>
          <w:lang w:val="lt-LT"/>
        </w:rPr>
        <w:t xml:space="preserve">rekes ir / ar </w:t>
      </w:r>
      <w:r w:rsidR="00415236" w:rsidRPr="00631FD8">
        <w:rPr>
          <w:rFonts w:ascii="Times New Roman" w:hAnsi="Times New Roman"/>
          <w:spacing w:val="-6"/>
          <w:sz w:val="24"/>
          <w:szCs w:val="24"/>
          <w:lang w:val="lt-LT"/>
        </w:rPr>
        <w:t>atliktus darbus</w:t>
      </w:r>
      <w:r w:rsidRPr="00631FD8">
        <w:rPr>
          <w:rFonts w:ascii="Times New Roman" w:hAnsi="Times New Roman"/>
          <w:spacing w:val="-6"/>
          <w:sz w:val="24"/>
          <w:szCs w:val="24"/>
          <w:lang w:val="lt-LT"/>
        </w:rPr>
        <w:t xml:space="preserve"> yra tinkamai sumokėti.</w:t>
      </w:r>
    </w:p>
    <w:p w14:paraId="28D7D46C" w14:textId="05A9513C" w:rsidR="00D64EEF" w:rsidRPr="00631FD8" w:rsidRDefault="00D64EEF" w:rsidP="00B5546A">
      <w:pPr>
        <w:pStyle w:val="Pagrindinistekstas1"/>
        <w:widowControl w:val="0"/>
        <w:suppressAutoHyphens/>
        <w:ind w:firstLine="567"/>
        <w:rPr>
          <w:rFonts w:ascii="Times New Roman" w:hAnsi="Times New Roman"/>
          <w:sz w:val="24"/>
          <w:szCs w:val="24"/>
          <w:lang w:val="lt-LT"/>
        </w:rPr>
      </w:pPr>
      <w:r w:rsidRPr="00631FD8">
        <w:rPr>
          <w:rFonts w:ascii="Times New Roman" w:hAnsi="Times New Roman"/>
          <w:sz w:val="24"/>
          <w:szCs w:val="24"/>
          <w:lang w:val="lt-LT"/>
        </w:rPr>
        <w:t xml:space="preserve">2.3. Pasikeitus aplinkybėms, nurodytoms Sutarties 2.1.3, 2.2.2, 2.2.4, 2.2.5. punktuose, Šalis įsipareigoja apie tai raštu informuoti kitą Šalį ne vėliau kaip per </w:t>
      </w:r>
      <w:r w:rsidR="00133BCD" w:rsidRPr="00631FD8">
        <w:rPr>
          <w:rFonts w:ascii="Times New Roman" w:hAnsi="Times New Roman"/>
          <w:sz w:val="24"/>
          <w:szCs w:val="24"/>
          <w:lang w:val="lt-LT"/>
        </w:rPr>
        <w:t>5</w:t>
      </w:r>
      <w:r w:rsidRPr="00631FD8">
        <w:rPr>
          <w:rFonts w:ascii="Times New Roman" w:hAnsi="Times New Roman"/>
          <w:sz w:val="24"/>
          <w:szCs w:val="24"/>
          <w:lang w:val="lt-LT"/>
        </w:rPr>
        <w:t xml:space="preserve"> (</w:t>
      </w:r>
      <w:r w:rsidR="00133BCD" w:rsidRPr="00631FD8">
        <w:rPr>
          <w:rFonts w:ascii="Times New Roman" w:hAnsi="Times New Roman"/>
          <w:sz w:val="24"/>
          <w:szCs w:val="24"/>
          <w:lang w:val="lt-LT"/>
        </w:rPr>
        <w:t>penkias</w:t>
      </w:r>
      <w:r w:rsidRPr="00631FD8">
        <w:rPr>
          <w:rFonts w:ascii="Times New Roman" w:hAnsi="Times New Roman"/>
          <w:sz w:val="24"/>
          <w:szCs w:val="24"/>
          <w:lang w:val="lt-LT"/>
        </w:rPr>
        <w:t>) dienas.</w:t>
      </w:r>
    </w:p>
    <w:p w14:paraId="1379C00C" w14:textId="50335C38" w:rsidR="00D64EEF" w:rsidRPr="00631FD8" w:rsidRDefault="00D64EEF" w:rsidP="00B5546A">
      <w:pPr>
        <w:pStyle w:val="Pagrindinistekstas1"/>
        <w:widowControl w:val="0"/>
        <w:suppressAutoHyphens/>
        <w:ind w:firstLine="567"/>
        <w:rPr>
          <w:rFonts w:ascii="Times New Roman" w:eastAsia="Arial" w:hAnsi="Times New Roman"/>
          <w:sz w:val="24"/>
          <w:szCs w:val="24"/>
          <w:lang w:val="lt-LT"/>
        </w:rPr>
      </w:pPr>
      <w:r w:rsidRPr="00631FD8">
        <w:rPr>
          <w:rFonts w:ascii="Times New Roman" w:hAnsi="Times New Roman"/>
          <w:sz w:val="24"/>
          <w:szCs w:val="24"/>
          <w:lang w:val="lt-LT"/>
        </w:rPr>
        <w:t>2.4. Šalys pareiškia ir garantuoja, kad kiekvienas Sutarties 2.1 – 2.2 punktuose nurodytų pareiškimų Sutarties sudarymo dieną yra tikras ir teisingas.</w:t>
      </w:r>
    </w:p>
    <w:p w14:paraId="7233C5F5" w14:textId="539D3C36" w:rsidR="00540279" w:rsidRPr="00631FD8" w:rsidRDefault="00EF48CA" w:rsidP="00163431">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SUTARTIES DALYKAS</w:t>
      </w:r>
    </w:p>
    <w:p w14:paraId="471569B6" w14:textId="5A064516" w:rsidR="00FC6B50" w:rsidRPr="00631FD8" w:rsidRDefault="00DF0545" w:rsidP="00B5546A">
      <w:pPr>
        <w:pStyle w:val="Komentarotekstas"/>
        <w:widowControl w:val="0"/>
        <w:suppressAutoHyphens/>
        <w:spacing w:after="0"/>
        <w:ind w:firstLine="567"/>
        <w:jc w:val="both"/>
        <w:rPr>
          <w:rFonts w:ascii="Times New Roman" w:hAnsi="Times New Roman" w:cs="Times New Roman"/>
          <w:b/>
          <w:sz w:val="24"/>
          <w:szCs w:val="24"/>
        </w:rPr>
      </w:pPr>
      <w:r w:rsidRPr="00631FD8">
        <w:rPr>
          <w:rFonts w:ascii="Times New Roman" w:eastAsia="Calibri" w:hAnsi="Times New Roman" w:cs="Times New Roman"/>
          <w:sz w:val="24"/>
          <w:szCs w:val="24"/>
        </w:rPr>
        <w:t>3</w:t>
      </w:r>
      <w:r w:rsidR="00540279" w:rsidRPr="00631FD8">
        <w:rPr>
          <w:rFonts w:ascii="Times New Roman" w:eastAsia="Calibri" w:hAnsi="Times New Roman" w:cs="Times New Roman"/>
          <w:sz w:val="24"/>
          <w:szCs w:val="24"/>
        </w:rPr>
        <w:t xml:space="preserve">.1. </w:t>
      </w:r>
      <w:r w:rsidR="00FC6B50" w:rsidRPr="00631FD8">
        <w:rPr>
          <w:rFonts w:ascii="Times New Roman" w:eastAsia="Calibri" w:hAnsi="Times New Roman" w:cs="Times New Roman"/>
          <w:sz w:val="24"/>
          <w:szCs w:val="24"/>
        </w:rPr>
        <w:t>Sutarties dalykas</w:t>
      </w:r>
      <w:r w:rsidR="0073146A" w:rsidRPr="00631FD8">
        <w:rPr>
          <w:rFonts w:ascii="Times New Roman" w:eastAsia="Calibri" w:hAnsi="Times New Roman" w:cs="Times New Roman"/>
          <w:sz w:val="24"/>
          <w:szCs w:val="24"/>
        </w:rPr>
        <w:t xml:space="preserve"> –</w:t>
      </w:r>
      <w:r w:rsidR="00FC6B50" w:rsidRPr="00631FD8">
        <w:rPr>
          <w:rFonts w:ascii="Times New Roman" w:eastAsia="Calibri" w:hAnsi="Times New Roman" w:cs="Times New Roman"/>
          <w:sz w:val="24"/>
          <w:szCs w:val="24"/>
        </w:rPr>
        <w:t xml:space="preserve"> </w:t>
      </w:r>
      <w:r w:rsidR="00A0320C" w:rsidRPr="00631FD8">
        <w:rPr>
          <w:rFonts w:ascii="Times New Roman" w:eastAsia="Calibri" w:hAnsi="Times New Roman" w:cs="Times New Roman"/>
          <w:b/>
          <w:i/>
          <w:sz w:val="24"/>
          <w:szCs w:val="24"/>
        </w:rPr>
        <w:t xml:space="preserve">Kompleksinės </w:t>
      </w:r>
      <w:proofErr w:type="spellStart"/>
      <w:r w:rsidR="00A0320C" w:rsidRPr="00631FD8">
        <w:rPr>
          <w:rFonts w:ascii="Times New Roman" w:eastAsia="Calibri" w:hAnsi="Times New Roman" w:cs="Times New Roman"/>
          <w:b/>
          <w:i/>
          <w:sz w:val="24"/>
          <w:szCs w:val="24"/>
        </w:rPr>
        <w:t>audio</w:t>
      </w:r>
      <w:proofErr w:type="spellEnd"/>
      <w:r w:rsidR="00A0320C" w:rsidRPr="00631FD8">
        <w:rPr>
          <w:rFonts w:ascii="Times New Roman" w:eastAsia="Calibri" w:hAnsi="Times New Roman" w:cs="Times New Roman"/>
          <w:b/>
          <w:i/>
          <w:sz w:val="24"/>
          <w:szCs w:val="24"/>
        </w:rPr>
        <w:t xml:space="preserve"> / </w:t>
      </w:r>
      <w:proofErr w:type="spellStart"/>
      <w:r w:rsidR="00A0320C" w:rsidRPr="00631FD8">
        <w:rPr>
          <w:rFonts w:ascii="Times New Roman" w:eastAsia="Calibri" w:hAnsi="Times New Roman" w:cs="Times New Roman"/>
          <w:b/>
          <w:i/>
          <w:sz w:val="24"/>
          <w:szCs w:val="24"/>
        </w:rPr>
        <w:t>video</w:t>
      </w:r>
      <w:proofErr w:type="spellEnd"/>
      <w:r w:rsidR="00A0320C" w:rsidRPr="00631FD8">
        <w:rPr>
          <w:rFonts w:ascii="Times New Roman" w:eastAsia="Calibri" w:hAnsi="Times New Roman" w:cs="Times New Roman"/>
          <w:b/>
          <w:i/>
          <w:sz w:val="24"/>
          <w:szCs w:val="24"/>
        </w:rPr>
        <w:t xml:space="preserve"> sistemos, </w:t>
      </w:r>
      <w:r w:rsidR="00A0320C" w:rsidRPr="00631FD8">
        <w:rPr>
          <w:rFonts w:ascii="Times New Roman" w:hAnsi="Times New Roman" w:cs="Times New Roman"/>
          <w:b/>
          <w:i/>
          <w:sz w:val="24"/>
          <w:szCs w:val="24"/>
          <w:shd w:val="clear" w:color="auto" w:fill="FFFFFF"/>
        </w:rPr>
        <w:t>įskaitant pristatymą, montavimą, paleidimą, derinimą, instaliavimą, konfigūravimą, apmokymą pirkimas</w:t>
      </w:r>
      <w:r w:rsidR="00A0320C" w:rsidRPr="00631FD8">
        <w:rPr>
          <w:rFonts w:ascii="Times New Roman" w:eastAsia="Calibri" w:hAnsi="Times New Roman" w:cs="Times New Roman"/>
          <w:b/>
          <w:bCs/>
          <w:i/>
          <w:iCs/>
          <w:sz w:val="24"/>
          <w:szCs w:val="24"/>
        </w:rPr>
        <w:t xml:space="preserve"> </w:t>
      </w:r>
      <w:r w:rsidR="00F44732" w:rsidRPr="00631FD8">
        <w:rPr>
          <w:rFonts w:ascii="Times New Roman" w:eastAsia="Calibri" w:hAnsi="Times New Roman" w:cs="Times New Roman"/>
          <w:sz w:val="24"/>
          <w:szCs w:val="24"/>
        </w:rPr>
        <w:t xml:space="preserve">(toliau </w:t>
      </w:r>
      <w:r w:rsidR="00094DBE" w:rsidRPr="00631FD8">
        <w:rPr>
          <w:rFonts w:ascii="Times New Roman" w:eastAsia="Calibri" w:hAnsi="Times New Roman" w:cs="Times New Roman"/>
          <w:b/>
          <w:sz w:val="24"/>
          <w:szCs w:val="24"/>
        </w:rPr>
        <w:t>–</w:t>
      </w:r>
      <w:r w:rsidR="00F44732" w:rsidRPr="00631FD8">
        <w:rPr>
          <w:rFonts w:ascii="Times New Roman" w:eastAsia="Calibri" w:hAnsi="Times New Roman" w:cs="Times New Roman"/>
          <w:b/>
          <w:sz w:val="24"/>
          <w:szCs w:val="24"/>
        </w:rPr>
        <w:t xml:space="preserve"> </w:t>
      </w:r>
      <w:r w:rsidR="00817B8F" w:rsidRPr="00631FD8">
        <w:rPr>
          <w:rFonts w:ascii="Times New Roman" w:eastAsia="Calibri" w:hAnsi="Times New Roman" w:cs="Times New Roman"/>
          <w:b/>
          <w:sz w:val="24"/>
          <w:szCs w:val="24"/>
        </w:rPr>
        <w:t>Prekės</w:t>
      </w:r>
      <w:r w:rsidR="00094DBE" w:rsidRPr="00631FD8">
        <w:rPr>
          <w:rFonts w:ascii="Times New Roman" w:eastAsia="Calibri" w:hAnsi="Times New Roman" w:cs="Times New Roman"/>
          <w:b/>
          <w:sz w:val="24"/>
          <w:szCs w:val="24"/>
        </w:rPr>
        <w:t xml:space="preserve"> ir</w:t>
      </w:r>
      <w:r w:rsidR="00817B8F" w:rsidRPr="00631FD8">
        <w:rPr>
          <w:rFonts w:ascii="Times New Roman" w:eastAsia="Calibri" w:hAnsi="Times New Roman" w:cs="Times New Roman"/>
          <w:b/>
          <w:sz w:val="24"/>
          <w:szCs w:val="24"/>
        </w:rPr>
        <w:t xml:space="preserve"> Paslaugos</w:t>
      </w:r>
      <w:r w:rsidR="00F44732" w:rsidRPr="00631FD8">
        <w:rPr>
          <w:rFonts w:ascii="Times New Roman" w:eastAsia="Calibri" w:hAnsi="Times New Roman" w:cs="Times New Roman"/>
          <w:sz w:val="24"/>
          <w:szCs w:val="24"/>
        </w:rPr>
        <w:t>)</w:t>
      </w:r>
      <w:r w:rsidR="00FC6B50" w:rsidRPr="00631FD8">
        <w:rPr>
          <w:rFonts w:ascii="Times New Roman" w:eastAsia="Calibri" w:hAnsi="Times New Roman" w:cs="Times New Roman"/>
          <w:sz w:val="24"/>
          <w:szCs w:val="24"/>
        </w:rPr>
        <w:t>.</w:t>
      </w:r>
      <w:r w:rsidR="00FC6B50" w:rsidRPr="00631FD8">
        <w:rPr>
          <w:rFonts w:ascii="Times New Roman" w:eastAsia="Calibri" w:hAnsi="Times New Roman" w:cs="Times New Roman"/>
          <w:i/>
          <w:sz w:val="24"/>
          <w:szCs w:val="24"/>
        </w:rPr>
        <w:t xml:space="preserve"> </w:t>
      </w:r>
    </w:p>
    <w:p w14:paraId="080F417F" w14:textId="44DF1E2F" w:rsidR="004B0E4F" w:rsidRPr="00631FD8" w:rsidRDefault="00DF0545" w:rsidP="00B5546A">
      <w:pPr>
        <w:pStyle w:val="Sraopastraipa"/>
        <w:widowControl w:val="0"/>
        <w:tabs>
          <w:tab w:val="left" w:pos="567"/>
        </w:tabs>
        <w:suppressAutoHyphens/>
        <w:spacing w:after="0" w:line="240" w:lineRule="auto"/>
        <w:ind w:left="0" w:firstLine="567"/>
        <w:jc w:val="both"/>
        <w:rPr>
          <w:rFonts w:ascii="Times New Roman" w:hAnsi="Times New Roman" w:cs="Times New Roman"/>
          <w:sz w:val="24"/>
          <w:szCs w:val="24"/>
        </w:rPr>
      </w:pPr>
      <w:r w:rsidRPr="00631FD8">
        <w:rPr>
          <w:rFonts w:ascii="Times New Roman" w:eastAsia="Calibri" w:hAnsi="Times New Roman" w:cs="Times New Roman"/>
          <w:sz w:val="24"/>
          <w:szCs w:val="24"/>
        </w:rPr>
        <w:t>3</w:t>
      </w:r>
      <w:r w:rsidR="00FC6B50" w:rsidRPr="00631FD8">
        <w:rPr>
          <w:rFonts w:ascii="Times New Roman" w:eastAsia="Calibri" w:hAnsi="Times New Roman" w:cs="Times New Roman"/>
          <w:sz w:val="24"/>
          <w:szCs w:val="24"/>
        </w:rPr>
        <w:t>.2. Prekių pristatym</w:t>
      </w:r>
      <w:r w:rsidR="00FF48AA" w:rsidRPr="00631FD8">
        <w:rPr>
          <w:rFonts w:ascii="Times New Roman" w:eastAsia="Calibri" w:hAnsi="Times New Roman" w:cs="Times New Roman"/>
          <w:sz w:val="24"/>
          <w:szCs w:val="24"/>
        </w:rPr>
        <w:t xml:space="preserve">o ir </w:t>
      </w:r>
      <w:r w:rsidR="006649A0" w:rsidRPr="00631FD8">
        <w:rPr>
          <w:rFonts w:ascii="Times New Roman" w:eastAsia="Calibri" w:hAnsi="Times New Roman" w:cs="Times New Roman"/>
          <w:sz w:val="24"/>
          <w:szCs w:val="24"/>
        </w:rPr>
        <w:t xml:space="preserve">Paslaugų </w:t>
      </w:r>
      <w:r w:rsidR="006649A0" w:rsidRPr="00631FD8">
        <w:rPr>
          <w:rFonts w:ascii="Times New Roman" w:hAnsi="Times New Roman" w:cs="Times New Roman"/>
          <w:sz w:val="24"/>
          <w:szCs w:val="24"/>
        </w:rPr>
        <w:t>atlik</w:t>
      </w:r>
      <w:r w:rsidR="00A0320C" w:rsidRPr="00631FD8">
        <w:rPr>
          <w:rFonts w:ascii="Times New Roman" w:hAnsi="Times New Roman" w:cs="Times New Roman"/>
          <w:sz w:val="24"/>
          <w:szCs w:val="24"/>
        </w:rPr>
        <w:t>imo</w:t>
      </w:r>
      <w:r w:rsidR="00FC6B50" w:rsidRPr="00631FD8">
        <w:rPr>
          <w:rFonts w:ascii="Times New Roman" w:hAnsi="Times New Roman" w:cs="Times New Roman"/>
          <w:sz w:val="24"/>
          <w:szCs w:val="24"/>
        </w:rPr>
        <w:t xml:space="preserve"> viet</w:t>
      </w:r>
      <w:r w:rsidR="00A0320C" w:rsidRPr="00631FD8">
        <w:rPr>
          <w:rFonts w:ascii="Times New Roman" w:hAnsi="Times New Roman" w:cs="Times New Roman"/>
          <w:sz w:val="24"/>
          <w:szCs w:val="24"/>
        </w:rPr>
        <w:t>a</w:t>
      </w:r>
      <w:r w:rsidR="00FF48AA" w:rsidRPr="00631FD8">
        <w:rPr>
          <w:rFonts w:ascii="Times New Roman" w:hAnsi="Times New Roman" w:cs="Times New Roman"/>
          <w:sz w:val="24"/>
          <w:szCs w:val="24"/>
        </w:rPr>
        <w:t xml:space="preserve"> –</w:t>
      </w:r>
      <w:r w:rsidR="006D1C29" w:rsidRPr="00631FD8">
        <w:rPr>
          <w:rFonts w:ascii="Times New Roman" w:hAnsi="Times New Roman" w:cs="Times New Roman"/>
          <w:sz w:val="24"/>
          <w:szCs w:val="24"/>
        </w:rPr>
        <w:t xml:space="preserve"> </w:t>
      </w:r>
      <w:r w:rsidR="00944415" w:rsidRPr="00631FD8">
        <w:rPr>
          <w:rFonts w:ascii="Times New Roman" w:hAnsi="Times New Roman" w:cs="Times New Roman"/>
          <w:sz w:val="24"/>
          <w:szCs w:val="24"/>
        </w:rPr>
        <w:t>Vilniaus g. 263, Šiauliai</w:t>
      </w:r>
      <w:r w:rsidR="003D76C0" w:rsidRPr="00631FD8">
        <w:rPr>
          <w:rFonts w:ascii="Times New Roman" w:hAnsi="Times New Roman" w:cs="Times New Roman"/>
          <w:sz w:val="24"/>
          <w:szCs w:val="24"/>
        </w:rPr>
        <w:t>.</w:t>
      </w:r>
    </w:p>
    <w:p w14:paraId="4C505F6E" w14:textId="15C6CB77" w:rsidR="004B0E4F" w:rsidRPr="00631FD8" w:rsidRDefault="00DF0545" w:rsidP="00B5546A">
      <w:pPr>
        <w:widowControl w:val="0"/>
        <w:tabs>
          <w:tab w:val="num" w:pos="426"/>
        </w:tabs>
        <w:suppressAutoHyphens/>
        <w:spacing w:after="0" w:line="240" w:lineRule="auto"/>
        <w:ind w:firstLine="567"/>
        <w:jc w:val="both"/>
        <w:rPr>
          <w:rFonts w:ascii="Times New Roman" w:hAnsi="Times New Roman" w:cs="Times New Roman"/>
          <w:sz w:val="24"/>
          <w:szCs w:val="24"/>
        </w:rPr>
      </w:pPr>
      <w:r w:rsidRPr="00631FD8">
        <w:rPr>
          <w:rFonts w:ascii="Times New Roman" w:hAnsi="Times New Roman" w:cs="Times New Roman"/>
          <w:sz w:val="24"/>
          <w:szCs w:val="24"/>
        </w:rPr>
        <w:t>3</w:t>
      </w:r>
      <w:r w:rsidR="004B0E4F" w:rsidRPr="00631FD8">
        <w:rPr>
          <w:rFonts w:ascii="Times New Roman" w:hAnsi="Times New Roman" w:cs="Times New Roman"/>
          <w:sz w:val="24"/>
          <w:szCs w:val="24"/>
        </w:rPr>
        <w:t>.</w:t>
      </w:r>
      <w:r w:rsidR="0073146A" w:rsidRPr="00631FD8">
        <w:rPr>
          <w:rFonts w:ascii="Times New Roman" w:hAnsi="Times New Roman" w:cs="Times New Roman"/>
          <w:sz w:val="24"/>
          <w:szCs w:val="24"/>
        </w:rPr>
        <w:t>3</w:t>
      </w:r>
      <w:r w:rsidR="004B0E4F" w:rsidRPr="00631FD8">
        <w:rPr>
          <w:rFonts w:ascii="Times New Roman" w:hAnsi="Times New Roman" w:cs="Times New Roman"/>
          <w:sz w:val="24"/>
          <w:szCs w:val="24"/>
        </w:rPr>
        <w:t>. Prekių komplektiškumas turi atitikti suderinto asortimento reikalavimus</w:t>
      </w:r>
      <w:r w:rsidR="003D76C0" w:rsidRPr="00631FD8">
        <w:rPr>
          <w:rFonts w:ascii="Times New Roman" w:hAnsi="Times New Roman" w:cs="Times New Roman"/>
          <w:sz w:val="24"/>
          <w:szCs w:val="24"/>
        </w:rPr>
        <w:t>.</w:t>
      </w:r>
    </w:p>
    <w:p w14:paraId="4269E4F0" w14:textId="4FA019B6" w:rsidR="004B0E4F" w:rsidRPr="00631FD8" w:rsidRDefault="00DF0545" w:rsidP="00B5546A">
      <w:pPr>
        <w:widowControl w:val="0"/>
        <w:tabs>
          <w:tab w:val="num" w:pos="426"/>
        </w:tabs>
        <w:suppressAutoHyphens/>
        <w:spacing w:after="0" w:line="240" w:lineRule="auto"/>
        <w:ind w:firstLine="567"/>
        <w:jc w:val="both"/>
        <w:rPr>
          <w:rFonts w:ascii="Times New Roman" w:hAnsi="Times New Roman" w:cs="Times New Roman"/>
          <w:sz w:val="24"/>
          <w:szCs w:val="24"/>
        </w:rPr>
      </w:pPr>
      <w:r w:rsidRPr="00631FD8">
        <w:rPr>
          <w:rFonts w:ascii="Times New Roman" w:hAnsi="Times New Roman" w:cs="Times New Roman"/>
          <w:sz w:val="24"/>
          <w:szCs w:val="24"/>
        </w:rPr>
        <w:t>3</w:t>
      </w:r>
      <w:r w:rsidR="004B0E4F" w:rsidRPr="00631FD8">
        <w:rPr>
          <w:rFonts w:ascii="Times New Roman" w:hAnsi="Times New Roman" w:cs="Times New Roman"/>
          <w:sz w:val="24"/>
          <w:szCs w:val="24"/>
        </w:rPr>
        <w:t>.</w:t>
      </w:r>
      <w:r w:rsidR="0073146A" w:rsidRPr="00631FD8">
        <w:rPr>
          <w:rFonts w:ascii="Times New Roman" w:hAnsi="Times New Roman" w:cs="Times New Roman"/>
          <w:sz w:val="24"/>
          <w:szCs w:val="24"/>
        </w:rPr>
        <w:t>4</w:t>
      </w:r>
      <w:r w:rsidR="004B0E4F" w:rsidRPr="00631FD8">
        <w:rPr>
          <w:rFonts w:ascii="Times New Roman" w:hAnsi="Times New Roman" w:cs="Times New Roman"/>
          <w:sz w:val="24"/>
          <w:szCs w:val="24"/>
        </w:rPr>
        <w:t>. Į visus Prekių komplektus turi įeiti visos detalės ir kitos sudedamosios dalys bei medžiagos, reikalingos normaliam Prekių naudojimui</w:t>
      </w:r>
      <w:r w:rsidR="003D76C0" w:rsidRPr="00631FD8">
        <w:rPr>
          <w:rFonts w:ascii="Times New Roman" w:hAnsi="Times New Roman" w:cs="Times New Roman"/>
          <w:sz w:val="24"/>
          <w:szCs w:val="24"/>
        </w:rPr>
        <w:t>.</w:t>
      </w:r>
    </w:p>
    <w:p w14:paraId="36EF8AA3" w14:textId="17CDB214" w:rsidR="00943473" w:rsidRPr="00631FD8" w:rsidRDefault="00DF0545" w:rsidP="00B5546A">
      <w:pPr>
        <w:widowControl w:val="0"/>
        <w:tabs>
          <w:tab w:val="num" w:pos="426"/>
        </w:tabs>
        <w:suppressAutoHyphens/>
        <w:spacing w:after="0" w:line="240" w:lineRule="auto"/>
        <w:ind w:firstLine="567"/>
        <w:jc w:val="both"/>
        <w:rPr>
          <w:rFonts w:ascii="Times New Roman" w:hAnsi="Times New Roman" w:cs="Times New Roman"/>
          <w:sz w:val="24"/>
          <w:szCs w:val="24"/>
        </w:rPr>
      </w:pPr>
      <w:r w:rsidRPr="00631FD8">
        <w:rPr>
          <w:rFonts w:ascii="Times New Roman" w:hAnsi="Times New Roman" w:cs="Times New Roman"/>
          <w:sz w:val="24"/>
          <w:szCs w:val="24"/>
        </w:rPr>
        <w:t>3</w:t>
      </w:r>
      <w:r w:rsidR="004B0E4F" w:rsidRPr="00631FD8">
        <w:rPr>
          <w:rFonts w:ascii="Times New Roman" w:hAnsi="Times New Roman" w:cs="Times New Roman"/>
          <w:sz w:val="24"/>
          <w:szCs w:val="24"/>
        </w:rPr>
        <w:t>.</w:t>
      </w:r>
      <w:r w:rsidR="0073146A" w:rsidRPr="00631FD8">
        <w:rPr>
          <w:rFonts w:ascii="Times New Roman" w:hAnsi="Times New Roman" w:cs="Times New Roman"/>
          <w:sz w:val="24"/>
          <w:szCs w:val="24"/>
        </w:rPr>
        <w:t>5</w:t>
      </w:r>
      <w:r w:rsidR="004B0E4F" w:rsidRPr="00631FD8">
        <w:rPr>
          <w:rFonts w:ascii="Times New Roman" w:hAnsi="Times New Roman" w:cs="Times New Roman"/>
          <w:sz w:val="24"/>
          <w:szCs w:val="24"/>
        </w:rPr>
        <w:t xml:space="preserve">. </w:t>
      </w:r>
      <w:r w:rsidR="00724FDD" w:rsidRPr="00631FD8">
        <w:rPr>
          <w:rFonts w:ascii="Times New Roman" w:hAnsi="Times New Roman" w:cs="Times New Roman"/>
          <w:sz w:val="24"/>
          <w:szCs w:val="24"/>
        </w:rPr>
        <w:t>Vykdytojas</w:t>
      </w:r>
      <w:r w:rsidR="004B0E4F" w:rsidRPr="00631FD8">
        <w:rPr>
          <w:rFonts w:ascii="Times New Roman" w:hAnsi="Times New Roman" w:cs="Times New Roman"/>
          <w:sz w:val="24"/>
          <w:szCs w:val="24"/>
        </w:rPr>
        <w:t xml:space="preserve">, </w:t>
      </w:r>
      <w:r w:rsidR="00724FDD" w:rsidRPr="00631FD8">
        <w:rPr>
          <w:rFonts w:ascii="Times New Roman" w:hAnsi="Times New Roman" w:cs="Times New Roman"/>
          <w:sz w:val="24"/>
          <w:szCs w:val="24"/>
        </w:rPr>
        <w:t>Užsakovui</w:t>
      </w:r>
      <w:r w:rsidR="004B0E4F" w:rsidRPr="00631FD8">
        <w:rPr>
          <w:rFonts w:ascii="Times New Roman" w:hAnsi="Times New Roman" w:cs="Times New Roman"/>
          <w:sz w:val="24"/>
          <w:szCs w:val="24"/>
        </w:rPr>
        <w:t xml:space="preserve"> raštu išreiškus sutikimą, gali pakeisti tiekiamų prekių modelius į tokių pačių ar geresnių charakteristikų (nekeičiant kainos), jeigu sutartyje numatyta įranga taptų nebegaminama (nepalaikoma gamintojo) ar atsirastų kitos objektyvios priežastys dėl ko ji negalėtų būti tiekiama.</w:t>
      </w:r>
      <w:r w:rsidR="00CF7660">
        <w:rPr>
          <w:rFonts w:ascii="Times New Roman" w:hAnsi="Times New Roman" w:cs="Times New Roman"/>
          <w:sz w:val="24"/>
          <w:szCs w:val="24"/>
        </w:rPr>
        <w:t xml:space="preserve"> Keičiami</w:t>
      </w:r>
      <w:r w:rsidR="00CF7660" w:rsidRPr="00631FD8">
        <w:rPr>
          <w:rFonts w:ascii="Times New Roman" w:hAnsi="Times New Roman" w:cs="Times New Roman"/>
          <w:sz w:val="24"/>
          <w:szCs w:val="24"/>
        </w:rPr>
        <w:t xml:space="preserve"> prekių modeli</w:t>
      </w:r>
      <w:r w:rsidR="00CF7660">
        <w:rPr>
          <w:rFonts w:ascii="Times New Roman" w:hAnsi="Times New Roman" w:cs="Times New Roman"/>
          <w:sz w:val="24"/>
          <w:szCs w:val="24"/>
        </w:rPr>
        <w:t xml:space="preserve">ai negali būti siūlomi </w:t>
      </w:r>
      <w:r w:rsidR="00CF7660" w:rsidRPr="00631FD8">
        <w:rPr>
          <w:rFonts w:ascii="Times New Roman" w:eastAsia="Times New Roman" w:hAnsi="Times New Roman" w:cs="Times New Roman"/>
          <w:sz w:val="24"/>
          <w:szCs w:val="24"/>
        </w:rPr>
        <w:t>nepatikimų gamintojų</w:t>
      </w:r>
      <w:r w:rsidR="00CF7660">
        <w:rPr>
          <w:rFonts w:ascii="Times New Roman" w:eastAsia="Times New Roman" w:hAnsi="Times New Roman" w:cs="Times New Roman"/>
          <w:sz w:val="24"/>
          <w:szCs w:val="24"/>
        </w:rPr>
        <w:t>.</w:t>
      </w:r>
    </w:p>
    <w:p w14:paraId="5600BB9C" w14:textId="37A9D88B" w:rsidR="00540279" w:rsidRPr="00631FD8" w:rsidRDefault="004B0E4F"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PRADINĖ SUTARTIES VERTĖ</w:t>
      </w:r>
      <w:r w:rsidR="00E26C26" w:rsidRPr="00631FD8">
        <w:rPr>
          <w:rFonts w:ascii="Times New Roman" w:eastAsia="Calibri" w:hAnsi="Times New Roman" w:cs="Times New Roman"/>
          <w:b/>
          <w:sz w:val="24"/>
          <w:szCs w:val="24"/>
        </w:rPr>
        <w:t xml:space="preserve"> IR APMOKĖJIMO SĄLYGOS</w:t>
      </w:r>
    </w:p>
    <w:p w14:paraId="70002C6F" w14:textId="020F0316" w:rsidR="006D1C29" w:rsidRPr="00631FD8" w:rsidRDefault="00DF0545" w:rsidP="00B5546A">
      <w:pPr>
        <w:pStyle w:val="Sraopastraipa"/>
        <w:widowControl w:val="0"/>
        <w:suppressAutoHyphens/>
        <w:spacing w:after="0" w:line="276" w:lineRule="auto"/>
        <w:ind w:left="0" w:firstLine="567"/>
        <w:jc w:val="both"/>
        <w:rPr>
          <w:rFonts w:ascii="Times New Roman" w:hAnsi="Times New Roman" w:cs="Times New Roman"/>
          <w:sz w:val="24"/>
          <w:szCs w:val="24"/>
        </w:rPr>
      </w:pPr>
      <w:r w:rsidRPr="00631FD8">
        <w:rPr>
          <w:rFonts w:ascii="Times New Roman" w:hAnsi="Times New Roman" w:cs="Times New Roman"/>
          <w:sz w:val="24"/>
          <w:szCs w:val="24"/>
        </w:rPr>
        <w:t>4</w:t>
      </w:r>
      <w:r w:rsidR="004B0E4F" w:rsidRPr="00631FD8">
        <w:rPr>
          <w:rFonts w:ascii="Times New Roman" w:hAnsi="Times New Roman" w:cs="Times New Roman"/>
          <w:sz w:val="24"/>
          <w:szCs w:val="24"/>
        </w:rPr>
        <w:t xml:space="preserve">.1. </w:t>
      </w:r>
      <w:r w:rsidR="00DF2A00">
        <w:rPr>
          <w:rFonts w:ascii="Times New Roman" w:hAnsi="Times New Roman" w:cs="Times New Roman"/>
          <w:sz w:val="24"/>
          <w:szCs w:val="24"/>
        </w:rPr>
        <w:t xml:space="preserve">Pradinės </w:t>
      </w:r>
      <w:r w:rsidR="00077516" w:rsidRPr="00631FD8">
        <w:rPr>
          <w:rFonts w:ascii="Times New Roman" w:hAnsi="Times New Roman" w:cs="Times New Roman"/>
          <w:sz w:val="24"/>
          <w:szCs w:val="24"/>
        </w:rPr>
        <w:t>S</w:t>
      </w:r>
      <w:r w:rsidR="004B0E4F" w:rsidRPr="00631FD8">
        <w:rPr>
          <w:rFonts w:ascii="Times New Roman" w:hAnsi="Times New Roman" w:cs="Times New Roman"/>
          <w:sz w:val="24"/>
          <w:szCs w:val="24"/>
        </w:rPr>
        <w:t xml:space="preserve">utarties vertė be PVM </w:t>
      </w:r>
      <w:r w:rsidR="00F726AD" w:rsidRPr="00631FD8">
        <w:rPr>
          <w:rFonts w:ascii="Times New Roman" w:hAnsi="Times New Roman" w:cs="Times New Roman"/>
          <w:sz w:val="24"/>
          <w:szCs w:val="24"/>
        </w:rPr>
        <w:t xml:space="preserve">__________ </w:t>
      </w:r>
      <w:r w:rsidR="004B0E4F" w:rsidRPr="00631FD8">
        <w:rPr>
          <w:rFonts w:ascii="Times New Roman" w:hAnsi="Times New Roman" w:cs="Times New Roman"/>
          <w:sz w:val="24"/>
          <w:szCs w:val="24"/>
        </w:rPr>
        <w:t>Eur (</w:t>
      </w:r>
      <w:r w:rsidR="00DF2A00">
        <w:rPr>
          <w:rFonts w:ascii="Times New Roman" w:hAnsi="Times New Roman" w:cs="Times New Roman"/>
          <w:sz w:val="24"/>
          <w:szCs w:val="24"/>
        </w:rPr>
        <w:t>________________</w:t>
      </w:r>
      <w:r w:rsidR="004B0E4F" w:rsidRPr="00631FD8">
        <w:rPr>
          <w:rFonts w:ascii="Times New Roman" w:hAnsi="Times New Roman" w:cs="Times New Roman"/>
          <w:sz w:val="24"/>
          <w:szCs w:val="24"/>
        </w:rPr>
        <w:t>)</w:t>
      </w:r>
      <w:r w:rsidR="00DF2A00">
        <w:rPr>
          <w:rFonts w:ascii="Times New Roman" w:hAnsi="Times New Roman" w:cs="Times New Roman"/>
          <w:sz w:val="24"/>
          <w:szCs w:val="24"/>
        </w:rPr>
        <w:t xml:space="preserve">, ____ proc. </w:t>
      </w:r>
      <w:r w:rsidR="004B0E4F" w:rsidRPr="00631FD8">
        <w:rPr>
          <w:rFonts w:ascii="Times New Roman" w:hAnsi="Times New Roman" w:cs="Times New Roman"/>
          <w:sz w:val="24"/>
          <w:szCs w:val="24"/>
        </w:rPr>
        <w:t xml:space="preserve">PVM suma </w:t>
      </w:r>
      <w:r w:rsidR="00CF4116" w:rsidRPr="00631FD8">
        <w:rPr>
          <w:rFonts w:ascii="Times New Roman" w:hAnsi="Times New Roman" w:cs="Times New Roman"/>
          <w:sz w:val="24"/>
          <w:szCs w:val="24"/>
        </w:rPr>
        <w:t xml:space="preserve">_______ </w:t>
      </w:r>
      <w:r w:rsidR="004B0E4F" w:rsidRPr="00631FD8">
        <w:rPr>
          <w:rFonts w:ascii="Times New Roman" w:hAnsi="Times New Roman" w:cs="Times New Roman"/>
          <w:sz w:val="24"/>
          <w:szCs w:val="24"/>
        </w:rPr>
        <w:t>Eur (</w:t>
      </w:r>
      <w:r w:rsidR="00DF2A00">
        <w:rPr>
          <w:rFonts w:ascii="Times New Roman" w:hAnsi="Times New Roman" w:cs="Times New Roman"/>
          <w:sz w:val="24"/>
          <w:szCs w:val="24"/>
        </w:rPr>
        <w:t xml:space="preserve">______________________, </w:t>
      </w:r>
      <w:r w:rsidR="00077516" w:rsidRPr="00631FD8">
        <w:rPr>
          <w:rFonts w:ascii="Times New Roman" w:hAnsi="Times New Roman" w:cs="Times New Roman"/>
          <w:sz w:val="24"/>
          <w:szCs w:val="24"/>
        </w:rPr>
        <w:t>S</w:t>
      </w:r>
      <w:r w:rsidR="004B0E4F" w:rsidRPr="00631FD8">
        <w:rPr>
          <w:rFonts w:ascii="Times New Roman" w:hAnsi="Times New Roman" w:cs="Times New Roman"/>
          <w:sz w:val="24"/>
          <w:szCs w:val="24"/>
        </w:rPr>
        <w:t xml:space="preserve">utarties </w:t>
      </w:r>
      <w:r w:rsidR="00DF2A00">
        <w:rPr>
          <w:rFonts w:ascii="Times New Roman" w:hAnsi="Times New Roman" w:cs="Times New Roman"/>
          <w:sz w:val="24"/>
          <w:szCs w:val="24"/>
        </w:rPr>
        <w:t>kaina</w:t>
      </w:r>
      <w:r w:rsidR="004B0E4F" w:rsidRPr="00631FD8">
        <w:rPr>
          <w:rFonts w:ascii="Times New Roman" w:hAnsi="Times New Roman" w:cs="Times New Roman"/>
          <w:sz w:val="24"/>
          <w:szCs w:val="24"/>
        </w:rPr>
        <w:t xml:space="preserve"> su PVM </w:t>
      </w:r>
      <w:r w:rsidR="00CF4116" w:rsidRPr="00631FD8">
        <w:rPr>
          <w:rFonts w:ascii="Times New Roman" w:hAnsi="Times New Roman" w:cs="Times New Roman"/>
          <w:sz w:val="24"/>
          <w:szCs w:val="24"/>
        </w:rPr>
        <w:t xml:space="preserve">__________ </w:t>
      </w:r>
      <w:r w:rsidR="004B0E4F" w:rsidRPr="00631FD8">
        <w:rPr>
          <w:rFonts w:ascii="Times New Roman" w:hAnsi="Times New Roman" w:cs="Times New Roman"/>
          <w:sz w:val="24"/>
          <w:szCs w:val="24"/>
        </w:rPr>
        <w:t>Eur (</w:t>
      </w:r>
      <w:r w:rsidR="00DF2A00">
        <w:rPr>
          <w:rFonts w:ascii="Times New Roman" w:hAnsi="Times New Roman" w:cs="Times New Roman"/>
          <w:sz w:val="24"/>
          <w:szCs w:val="24"/>
        </w:rPr>
        <w:t>_________________________</w:t>
      </w:r>
      <w:r w:rsidR="004B0E4F" w:rsidRPr="00631FD8">
        <w:rPr>
          <w:rFonts w:ascii="Times New Roman" w:hAnsi="Times New Roman" w:cs="Times New Roman"/>
          <w:sz w:val="24"/>
          <w:szCs w:val="24"/>
        </w:rPr>
        <w:t>)</w:t>
      </w:r>
      <w:r w:rsidR="006D1C29" w:rsidRPr="00631FD8">
        <w:rPr>
          <w:rFonts w:ascii="Times New Roman" w:hAnsi="Times New Roman" w:cs="Times New Roman"/>
          <w:sz w:val="24"/>
          <w:szCs w:val="24"/>
        </w:rPr>
        <w:t>.</w:t>
      </w:r>
    </w:p>
    <w:p w14:paraId="53D91812" w14:textId="0D2D5FF8" w:rsidR="004B0E4F" w:rsidRPr="00631FD8" w:rsidRDefault="00DF0545" w:rsidP="00B5546A">
      <w:pPr>
        <w:pStyle w:val="Sraopastraipa"/>
        <w:widowControl w:val="0"/>
        <w:tabs>
          <w:tab w:val="left" w:pos="993"/>
        </w:tabs>
        <w:suppressAutoHyphens/>
        <w:spacing w:after="0" w:line="276" w:lineRule="auto"/>
        <w:ind w:left="0" w:firstLine="567"/>
        <w:jc w:val="both"/>
        <w:rPr>
          <w:rFonts w:ascii="Times New Roman" w:hAnsi="Times New Roman" w:cs="Times New Roman"/>
          <w:sz w:val="24"/>
          <w:szCs w:val="24"/>
        </w:rPr>
      </w:pPr>
      <w:r w:rsidRPr="00631FD8">
        <w:rPr>
          <w:rFonts w:ascii="Times New Roman" w:hAnsi="Times New Roman" w:cs="Times New Roman"/>
          <w:sz w:val="24"/>
          <w:szCs w:val="24"/>
        </w:rPr>
        <w:t>4</w:t>
      </w:r>
      <w:r w:rsidR="004B0E4F" w:rsidRPr="00631FD8">
        <w:rPr>
          <w:rFonts w:ascii="Times New Roman" w:hAnsi="Times New Roman" w:cs="Times New Roman"/>
          <w:sz w:val="24"/>
          <w:szCs w:val="24"/>
        </w:rPr>
        <w:t xml:space="preserve">.2. </w:t>
      </w:r>
      <w:r w:rsidR="004B0E4F" w:rsidRPr="00963C57">
        <w:rPr>
          <w:rFonts w:ascii="Times New Roman" w:hAnsi="Times New Roman" w:cs="Times New Roman"/>
          <w:sz w:val="24"/>
          <w:szCs w:val="24"/>
        </w:rPr>
        <w:t>Sutarčiai taikomas fiksuot</w:t>
      </w:r>
      <w:r w:rsidR="00963C57" w:rsidRPr="00963C57">
        <w:rPr>
          <w:rFonts w:ascii="Times New Roman" w:hAnsi="Times New Roman" w:cs="Times New Roman"/>
          <w:sz w:val="24"/>
          <w:szCs w:val="24"/>
        </w:rPr>
        <w:t xml:space="preserve">os </w:t>
      </w:r>
      <w:r w:rsidR="000F6A15" w:rsidRPr="00963C57">
        <w:rPr>
          <w:rFonts w:ascii="Times New Roman" w:hAnsi="Times New Roman" w:cs="Times New Roman"/>
          <w:sz w:val="24"/>
          <w:szCs w:val="24"/>
        </w:rPr>
        <w:t>kain</w:t>
      </w:r>
      <w:r w:rsidR="00963C57" w:rsidRPr="00963C57">
        <w:rPr>
          <w:rFonts w:ascii="Times New Roman" w:hAnsi="Times New Roman" w:cs="Times New Roman"/>
          <w:sz w:val="24"/>
          <w:szCs w:val="24"/>
        </w:rPr>
        <w:t>os</w:t>
      </w:r>
      <w:r w:rsidR="000F6A15" w:rsidRPr="00963C57">
        <w:rPr>
          <w:rFonts w:ascii="Times New Roman" w:hAnsi="Times New Roman" w:cs="Times New Roman"/>
          <w:sz w:val="24"/>
          <w:szCs w:val="24"/>
        </w:rPr>
        <w:t xml:space="preserve"> </w:t>
      </w:r>
      <w:r w:rsidR="004B0E4F" w:rsidRPr="00963C57">
        <w:rPr>
          <w:rFonts w:ascii="Times New Roman" w:hAnsi="Times New Roman" w:cs="Times New Roman"/>
          <w:sz w:val="24"/>
          <w:szCs w:val="24"/>
        </w:rPr>
        <w:t>kainodar</w:t>
      </w:r>
      <w:r w:rsidR="000F6A15" w:rsidRPr="00963C57">
        <w:rPr>
          <w:rFonts w:ascii="Times New Roman" w:hAnsi="Times New Roman" w:cs="Times New Roman"/>
          <w:sz w:val="24"/>
          <w:szCs w:val="24"/>
        </w:rPr>
        <w:t>a</w:t>
      </w:r>
      <w:r w:rsidR="004B0E4F" w:rsidRPr="00963C57">
        <w:rPr>
          <w:rFonts w:ascii="Times New Roman" w:hAnsi="Times New Roman" w:cs="Times New Roman"/>
          <w:sz w:val="24"/>
          <w:szCs w:val="24"/>
        </w:rPr>
        <w:t xml:space="preserve">. </w:t>
      </w:r>
      <w:r w:rsidR="004B0E4F" w:rsidRPr="00631FD8">
        <w:rPr>
          <w:rFonts w:ascii="Times New Roman" w:hAnsi="Times New Roman" w:cs="Times New Roman"/>
          <w:sz w:val="24"/>
          <w:szCs w:val="24"/>
        </w:rPr>
        <w:t>Sutartyje nustatyta fiksuota Prekių kaina, kuri sutarties vykdymo laikotarpiu negal</w:t>
      </w:r>
      <w:r w:rsidR="00FD4BB4" w:rsidRPr="00631FD8">
        <w:rPr>
          <w:rFonts w:ascii="Times New Roman" w:hAnsi="Times New Roman" w:cs="Times New Roman"/>
          <w:sz w:val="24"/>
          <w:szCs w:val="24"/>
        </w:rPr>
        <w:t>i</w:t>
      </w:r>
      <w:r w:rsidR="004B0E4F" w:rsidRPr="00631FD8">
        <w:rPr>
          <w:rFonts w:ascii="Times New Roman" w:hAnsi="Times New Roman" w:cs="Times New Roman"/>
          <w:sz w:val="24"/>
          <w:szCs w:val="24"/>
        </w:rPr>
        <w:t xml:space="preserve"> būti keičiama per visą </w:t>
      </w:r>
      <w:r w:rsidR="00FD4BB4" w:rsidRPr="00631FD8">
        <w:rPr>
          <w:rFonts w:ascii="Times New Roman" w:hAnsi="Times New Roman" w:cs="Times New Roman"/>
          <w:sz w:val="24"/>
          <w:szCs w:val="24"/>
        </w:rPr>
        <w:t>S</w:t>
      </w:r>
      <w:r w:rsidR="004B0E4F" w:rsidRPr="00631FD8">
        <w:rPr>
          <w:rFonts w:ascii="Times New Roman" w:hAnsi="Times New Roman" w:cs="Times New Roman"/>
          <w:sz w:val="24"/>
          <w:szCs w:val="24"/>
        </w:rPr>
        <w:t>utarties vykdymo laikotarpį</w:t>
      </w:r>
      <w:r w:rsidR="004B0E4F" w:rsidRPr="00631FD8">
        <w:rPr>
          <w:rFonts w:ascii="Times New Roman" w:hAnsi="Times New Roman" w:cs="Times New Roman"/>
          <w:i/>
          <w:sz w:val="24"/>
          <w:szCs w:val="24"/>
        </w:rPr>
        <w:t xml:space="preserve">, </w:t>
      </w:r>
      <w:r w:rsidR="004B0E4F" w:rsidRPr="00631FD8">
        <w:rPr>
          <w:rFonts w:ascii="Times New Roman" w:hAnsi="Times New Roman" w:cs="Times New Roman"/>
          <w:sz w:val="24"/>
          <w:szCs w:val="24"/>
        </w:rPr>
        <w:t xml:space="preserve">išskyrus atvejus, kai pasikeičia </w:t>
      </w:r>
      <w:r w:rsidR="00DF2A00" w:rsidRPr="00631FD8">
        <w:rPr>
          <w:rFonts w:ascii="Times New Roman" w:hAnsi="Times New Roman" w:cs="Times New Roman"/>
          <w:sz w:val="24"/>
          <w:szCs w:val="24"/>
        </w:rPr>
        <w:t>pridėtinės vertės mokes</w:t>
      </w:r>
      <w:r w:rsidR="00DF2A00">
        <w:rPr>
          <w:rFonts w:ascii="Times New Roman" w:hAnsi="Times New Roman" w:cs="Times New Roman"/>
          <w:sz w:val="24"/>
          <w:szCs w:val="24"/>
        </w:rPr>
        <w:t>čio (PVM) tarifas</w:t>
      </w:r>
      <w:r w:rsidR="004B0E4F" w:rsidRPr="00631FD8">
        <w:rPr>
          <w:rFonts w:ascii="Times New Roman" w:hAnsi="Times New Roman" w:cs="Times New Roman"/>
          <w:sz w:val="24"/>
          <w:szCs w:val="24"/>
        </w:rPr>
        <w:t>. Perskaičiavimas vykdomas po Lietuvos Respublikos pridėtinės vertės mokesčio įstatymo, kuriuo keičiasi mokesčio tarifas, įsigaliojimo.</w:t>
      </w:r>
    </w:p>
    <w:p w14:paraId="4A7D508A" w14:textId="7D3842DC" w:rsidR="004B0E4F" w:rsidRPr="00631FD8" w:rsidRDefault="00DF0545" w:rsidP="00B5546A">
      <w:pPr>
        <w:pStyle w:val="Sraopastraipa"/>
        <w:widowControl w:val="0"/>
        <w:suppressAutoHyphens/>
        <w:spacing w:after="0" w:line="276" w:lineRule="auto"/>
        <w:ind w:left="0" w:firstLine="567"/>
        <w:jc w:val="both"/>
        <w:rPr>
          <w:rFonts w:ascii="Times New Roman" w:hAnsi="Times New Roman" w:cs="Times New Roman"/>
          <w:sz w:val="24"/>
          <w:szCs w:val="24"/>
        </w:rPr>
      </w:pPr>
      <w:r w:rsidRPr="00631FD8">
        <w:rPr>
          <w:rFonts w:ascii="Times New Roman" w:hAnsi="Times New Roman" w:cs="Times New Roman"/>
          <w:sz w:val="24"/>
          <w:szCs w:val="24"/>
        </w:rPr>
        <w:t>4</w:t>
      </w:r>
      <w:r w:rsidR="004B0E4F" w:rsidRPr="00631FD8">
        <w:rPr>
          <w:rFonts w:ascii="Times New Roman" w:hAnsi="Times New Roman" w:cs="Times New Roman"/>
          <w:sz w:val="24"/>
          <w:szCs w:val="24"/>
        </w:rPr>
        <w:t xml:space="preserve">.3. Į </w:t>
      </w:r>
      <w:r w:rsidR="007D5404" w:rsidRPr="00631FD8">
        <w:rPr>
          <w:rFonts w:ascii="Times New Roman" w:hAnsi="Times New Roman" w:cs="Times New Roman"/>
          <w:sz w:val="24"/>
          <w:szCs w:val="24"/>
        </w:rPr>
        <w:t>S</w:t>
      </w:r>
      <w:r w:rsidR="004B0E4F" w:rsidRPr="00631FD8">
        <w:rPr>
          <w:rFonts w:ascii="Times New Roman" w:hAnsi="Times New Roman" w:cs="Times New Roman"/>
          <w:sz w:val="24"/>
          <w:szCs w:val="24"/>
        </w:rPr>
        <w:t xml:space="preserve">utarties kainą turi būti įskaičiuoti visi mokesčiai ir kitos </w:t>
      </w:r>
      <w:r w:rsidR="007D5404" w:rsidRPr="00631FD8">
        <w:rPr>
          <w:rFonts w:ascii="Times New Roman" w:hAnsi="Times New Roman" w:cs="Times New Roman"/>
          <w:sz w:val="24"/>
          <w:szCs w:val="24"/>
        </w:rPr>
        <w:t>Vykdytojo</w:t>
      </w:r>
      <w:r w:rsidR="004B0E4F" w:rsidRPr="00631FD8">
        <w:rPr>
          <w:rFonts w:ascii="Times New Roman" w:hAnsi="Times New Roman" w:cs="Times New Roman"/>
          <w:sz w:val="24"/>
          <w:szCs w:val="24"/>
        </w:rPr>
        <w:t xml:space="preserve"> patiriamos su </w:t>
      </w:r>
      <w:r w:rsidR="007D5404" w:rsidRPr="00631FD8">
        <w:rPr>
          <w:rFonts w:ascii="Times New Roman" w:hAnsi="Times New Roman" w:cs="Times New Roman"/>
          <w:sz w:val="24"/>
          <w:szCs w:val="24"/>
        </w:rPr>
        <w:t>S</w:t>
      </w:r>
      <w:r w:rsidR="004B0E4F" w:rsidRPr="00631FD8">
        <w:rPr>
          <w:rFonts w:ascii="Times New Roman" w:hAnsi="Times New Roman" w:cs="Times New Roman"/>
          <w:sz w:val="24"/>
          <w:szCs w:val="24"/>
        </w:rPr>
        <w:t>utarties vykdymu susijusios</w:t>
      </w:r>
      <w:r w:rsidR="006D1C29" w:rsidRPr="00631FD8">
        <w:rPr>
          <w:rFonts w:ascii="Times New Roman" w:hAnsi="Times New Roman" w:cs="Times New Roman"/>
          <w:sz w:val="24"/>
          <w:szCs w:val="24"/>
        </w:rPr>
        <w:t xml:space="preserve"> </w:t>
      </w:r>
      <w:r w:rsidR="004B0E4F" w:rsidRPr="00631FD8">
        <w:rPr>
          <w:rFonts w:ascii="Times New Roman" w:hAnsi="Times New Roman" w:cs="Times New Roman"/>
          <w:sz w:val="24"/>
          <w:szCs w:val="24"/>
        </w:rPr>
        <w:t>išlaidos.</w:t>
      </w:r>
    </w:p>
    <w:p w14:paraId="71EE7352" w14:textId="15B4C3FC" w:rsidR="00A277F2" w:rsidRPr="00631FD8" w:rsidRDefault="00DF0545" w:rsidP="00B5546A">
      <w:pPr>
        <w:pStyle w:val="Sraopastraipa"/>
        <w:widowControl w:val="0"/>
        <w:suppressAutoHyphens/>
        <w:spacing w:after="0" w:line="240" w:lineRule="auto"/>
        <w:ind w:left="22" w:firstLine="567"/>
        <w:jc w:val="both"/>
        <w:rPr>
          <w:rFonts w:ascii="Times New Roman" w:hAnsi="Times New Roman"/>
          <w:sz w:val="24"/>
          <w:szCs w:val="24"/>
        </w:rPr>
      </w:pPr>
      <w:r w:rsidRPr="00631FD8">
        <w:rPr>
          <w:rFonts w:ascii="Times New Roman" w:hAnsi="Times New Roman" w:cs="Times New Roman"/>
          <w:sz w:val="24"/>
          <w:szCs w:val="24"/>
        </w:rPr>
        <w:t>4</w:t>
      </w:r>
      <w:r w:rsidR="2105EE11" w:rsidRPr="00631FD8">
        <w:rPr>
          <w:rFonts w:ascii="Times New Roman" w:hAnsi="Times New Roman" w:cs="Times New Roman"/>
          <w:sz w:val="24"/>
          <w:szCs w:val="24"/>
        </w:rPr>
        <w:t>.</w:t>
      </w:r>
      <w:r w:rsidR="009A5B1E" w:rsidRPr="00631FD8">
        <w:rPr>
          <w:rFonts w:ascii="Times New Roman" w:hAnsi="Times New Roman" w:cs="Times New Roman"/>
          <w:sz w:val="24"/>
          <w:szCs w:val="24"/>
        </w:rPr>
        <w:t>4</w:t>
      </w:r>
      <w:r w:rsidR="2105EE11" w:rsidRPr="00631FD8">
        <w:rPr>
          <w:rFonts w:ascii="Times New Roman" w:hAnsi="Times New Roman" w:cs="Times New Roman"/>
          <w:sz w:val="24"/>
          <w:szCs w:val="24"/>
        </w:rPr>
        <w:t xml:space="preserve">. </w:t>
      </w:r>
      <w:r w:rsidR="00932C45">
        <w:rPr>
          <w:rFonts w:ascii="Times New Roman" w:hAnsi="Times New Roman"/>
          <w:sz w:val="24"/>
          <w:szCs w:val="24"/>
        </w:rPr>
        <w:t>Vykdytojui</w:t>
      </w:r>
      <w:r w:rsidR="00A277F2" w:rsidRPr="00631FD8">
        <w:rPr>
          <w:rFonts w:ascii="Times New Roman" w:hAnsi="Times New Roman"/>
          <w:sz w:val="24"/>
          <w:szCs w:val="24"/>
        </w:rPr>
        <w:t xml:space="preserve"> už pateiktą </w:t>
      </w:r>
      <w:r w:rsidR="00DF2A00">
        <w:rPr>
          <w:rFonts w:ascii="Times New Roman" w:hAnsi="Times New Roman"/>
          <w:sz w:val="24"/>
          <w:szCs w:val="24"/>
        </w:rPr>
        <w:t xml:space="preserve">visą </w:t>
      </w:r>
      <w:r w:rsidR="00A277F2" w:rsidRPr="00631FD8">
        <w:rPr>
          <w:rFonts w:ascii="Times New Roman" w:hAnsi="Times New Roman"/>
          <w:sz w:val="24"/>
          <w:szCs w:val="24"/>
        </w:rPr>
        <w:t>Prekių kiekį ir atliktas Paslaugas bus sumokėta visa Sutarties kaina.</w:t>
      </w:r>
    </w:p>
    <w:p w14:paraId="6AE707A6" w14:textId="0B7DCDCF" w:rsidR="00EA39A1" w:rsidRDefault="00A277F2" w:rsidP="00B5546A">
      <w:pPr>
        <w:pStyle w:val="Sraopastraipa"/>
        <w:widowControl w:val="0"/>
        <w:suppressAutoHyphens/>
        <w:spacing w:after="0" w:line="240" w:lineRule="auto"/>
        <w:ind w:left="22" w:firstLine="567"/>
        <w:jc w:val="both"/>
        <w:rPr>
          <w:rFonts w:ascii="Times New Roman" w:hAnsi="Times New Roman"/>
          <w:sz w:val="24"/>
          <w:szCs w:val="24"/>
        </w:rPr>
      </w:pPr>
      <w:r w:rsidRPr="00631FD8">
        <w:rPr>
          <w:rFonts w:ascii="Times New Roman" w:hAnsi="Times New Roman" w:cs="Times New Roman"/>
          <w:sz w:val="24"/>
          <w:szCs w:val="24"/>
        </w:rPr>
        <w:t xml:space="preserve">4.5. </w:t>
      </w:r>
      <w:r w:rsidR="009A5B1E" w:rsidRPr="00631FD8">
        <w:rPr>
          <w:rFonts w:ascii="Times New Roman" w:hAnsi="Times New Roman"/>
          <w:sz w:val="24"/>
          <w:szCs w:val="24"/>
        </w:rPr>
        <w:t xml:space="preserve">Visą Sutarties kainą Užsakovas sumoka </w:t>
      </w:r>
      <w:r w:rsidR="00AE57AE" w:rsidRPr="00631FD8">
        <w:rPr>
          <w:rFonts w:ascii="Times New Roman" w:hAnsi="Times New Roman"/>
          <w:sz w:val="24"/>
          <w:szCs w:val="24"/>
        </w:rPr>
        <w:t>Vykdytojui</w:t>
      </w:r>
      <w:r w:rsidR="009A5B1E" w:rsidRPr="00631FD8">
        <w:rPr>
          <w:rFonts w:ascii="Times New Roman" w:hAnsi="Times New Roman"/>
          <w:sz w:val="24"/>
          <w:szCs w:val="24"/>
        </w:rPr>
        <w:t xml:space="preserve"> per 30 (trisdešimt) dienų po pateiktų </w:t>
      </w:r>
      <w:r w:rsidR="00940DC4">
        <w:rPr>
          <w:rFonts w:ascii="Times New Roman" w:hAnsi="Times New Roman"/>
          <w:sz w:val="24"/>
          <w:szCs w:val="24"/>
        </w:rPr>
        <w:t>P</w:t>
      </w:r>
      <w:r w:rsidR="009A5B1E" w:rsidRPr="00631FD8">
        <w:rPr>
          <w:rFonts w:ascii="Times New Roman" w:hAnsi="Times New Roman"/>
          <w:sz w:val="24"/>
          <w:szCs w:val="24"/>
        </w:rPr>
        <w:t>rekių</w:t>
      </w:r>
      <w:r w:rsidR="00940DC4">
        <w:rPr>
          <w:rFonts w:ascii="Times New Roman" w:hAnsi="Times New Roman"/>
          <w:sz w:val="24"/>
          <w:szCs w:val="24"/>
        </w:rPr>
        <w:t xml:space="preserve"> ir atliktų Paslaugų</w:t>
      </w:r>
      <w:r w:rsidR="009A5B1E" w:rsidRPr="00631FD8">
        <w:rPr>
          <w:rFonts w:ascii="Times New Roman" w:hAnsi="Times New Roman"/>
          <w:sz w:val="24"/>
          <w:szCs w:val="24"/>
        </w:rPr>
        <w:t xml:space="preserve"> </w:t>
      </w:r>
      <w:r w:rsidR="00940DC4">
        <w:rPr>
          <w:rFonts w:ascii="Times New Roman" w:hAnsi="Times New Roman"/>
          <w:sz w:val="24"/>
          <w:szCs w:val="24"/>
        </w:rPr>
        <w:t xml:space="preserve">„Prekių </w:t>
      </w:r>
      <w:r w:rsidR="009A5B1E" w:rsidRPr="00631FD8">
        <w:rPr>
          <w:rFonts w:ascii="Times New Roman" w:hAnsi="Times New Roman"/>
          <w:sz w:val="24"/>
          <w:szCs w:val="24"/>
        </w:rPr>
        <w:t>perdavimo</w:t>
      </w:r>
      <w:r w:rsidR="00AB36B9">
        <w:rPr>
          <w:rFonts w:ascii="Times New Roman" w:hAnsi="Times New Roman"/>
          <w:sz w:val="24"/>
          <w:szCs w:val="24"/>
        </w:rPr>
        <w:t>-</w:t>
      </w:r>
      <w:r w:rsidR="009A5B1E" w:rsidRPr="00631FD8">
        <w:rPr>
          <w:rFonts w:ascii="Times New Roman" w:hAnsi="Times New Roman"/>
          <w:sz w:val="24"/>
          <w:szCs w:val="24"/>
        </w:rPr>
        <w:t xml:space="preserve">priėmimo </w:t>
      </w:r>
      <w:r w:rsidR="00AB36B9">
        <w:rPr>
          <w:rFonts w:ascii="Times New Roman" w:hAnsi="Times New Roman"/>
          <w:sz w:val="24"/>
          <w:szCs w:val="24"/>
        </w:rPr>
        <w:t xml:space="preserve">ir paslaugų atlikimo </w:t>
      </w:r>
      <w:r w:rsidR="009A5B1E" w:rsidRPr="00631FD8">
        <w:rPr>
          <w:rFonts w:ascii="Times New Roman" w:hAnsi="Times New Roman"/>
          <w:sz w:val="24"/>
          <w:szCs w:val="24"/>
        </w:rPr>
        <w:t>akto</w:t>
      </w:r>
      <w:r w:rsidR="00940DC4">
        <w:rPr>
          <w:rFonts w:ascii="Times New Roman" w:hAnsi="Times New Roman"/>
          <w:sz w:val="24"/>
          <w:szCs w:val="24"/>
        </w:rPr>
        <w:t>“</w:t>
      </w:r>
      <w:r w:rsidR="00AB36B9">
        <w:rPr>
          <w:rFonts w:ascii="Times New Roman" w:hAnsi="Times New Roman"/>
          <w:sz w:val="24"/>
          <w:szCs w:val="24"/>
        </w:rPr>
        <w:t xml:space="preserve"> (toliau – Aktas)</w:t>
      </w:r>
      <w:r w:rsidR="009A5B1E" w:rsidRPr="00631FD8">
        <w:rPr>
          <w:rFonts w:ascii="Times New Roman" w:hAnsi="Times New Roman"/>
          <w:sz w:val="24"/>
          <w:szCs w:val="24"/>
        </w:rPr>
        <w:t xml:space="preserve"> pasirašymo ir PVM sąskaitos faktūros pateikimo per Sąskaitų administravimo bendrąją informacinę sistemą (</w:t>
      </w:r>
      <w:r w:rsidR="00F05D2D" w:rsidRPr="00631FD8">
        <w:rPr>
          <w:rFonts w:ascii="Times New Roman" w:hAnsi="Times New Roman"/>
          <w:sz w:val="24"/>
          <w:szCs w:val="24"/>
        </w:rPr>
        <w:t xml:space="preserve">toliau – </w:t>
      </w:r>
      <w:r w:rsidR="009A5B1E" w:rsidRPr="00631FD8">
        <w:rPr>
          <w:rFonts w:ascii="Times New Roman" w:hAnsi="Times New Roman"/>
          <w:sz w:val="24"/>
          <w:szCs w:val="24"/>
        </w:rPr>
        <w:t>SABIS) dienos.</w:t>
      </w:r>
    </w:p>
    <w:p w14:paraId="3B85988F" w14:textId="264F8775" w:rsidR="00512274" w:rsidRPr="00631FD8" w:rsidRDefault="00512274"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VYKDYTOJO TEISĖS IR PAREIGOS</w:t>
      </w:r>
    </w:p>
    <w:p w14:paraId="0F3A8590" w14:textId="6B60B5B3" w:rsidR="00512274" w:rsidRPr="00631FD8" w:rsidRDefault="00DF0545"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5</w:t>
      </w:r>
      <w:r w:rsidR="00512274" w:rsidRPr="00631FD8">
        <w:rPr>
          <w:rFonts w:ascii="Times New Roman" w:hAnsi="Times New Roman"/>
          <w:sz w:val="24"/>
          <w:szCs w:val="24"/>
          <w:lang w:val="lt-LT"/>
        </w:rPr>
        <w:t>.1. Vykdytojas įsipareigoja:</w:t>
      </w:r>
    </w:p>
    <w:p w14:paraId="53229019" w14:textId="21ECE77E" w:rsidR="00512274" w:rsidRPr="00631FD8" w:rsidRDefault="00DF0545"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5</w:t>
      </w:r>
      <w:r w:rsidR="00512274" w:rsidRPr="00631FD8">
        <w:rPr>
          <w:rFonts w:ascii="Times New Roman" w:hAnsi="Times New Roman"/>
          <w:sz w:val="24"/>
          <w:szCs w:val="24"/>
          <w:lang w:val="lt-LT"/>
        </w:rPr>
        <w:t>.1.1. nuosekliai vykdyti Sutartimi prisiimtus įsipareigojimus, numatytus Sutartyje ir Techninėje specifikacijoje, įskaitant ir Prekių defektų / trūkumų bei Paslaugų trūkumų šalinimą. Vykdytojas pasirūpina visa būtina įranga, darbų sauga ir darbo jėga, reikalinga Sutarties vykdymui;</w:t>
      </w:r>
    </w:p>
    <w:p w14:paraId="6FFEDE0E" w14:textId="0AC94B70" w:rsidR="00512274" w:rsidRPr="00631FD8" w:rsidRDefault="00DF0545"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5</w:t>
      </w:r>
      <w:r w:rsidR="00512274" w:rsidRPr="00631FD8">
        <w:rPr>
          <w:rFonts w:ascii="Times New Roman" w:hAnsi="Times New Roman"/>
          <w:sz w:val="24"/>
          <w:szCs w:val="24"/>
          <w:lang w:val="lt-LT"/>
        </w:rPr>
        <w:t>.1.2. patiekti Prekes bei suteikti Paslaugas, atitinkančias Sutartyje ir jos prieduose nurodytus reikalavimus;</w:t>
      </w:r>
    </w:p>
    <w:p w14:paraId="1F99AA29" w14:textId="351153FC" w:rsidR="00512274" w:rsidRPr="00631FD8" w:rsidRDefault="00DF0545"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5</w:t>
      </w:r>
      <w:r w:rsidR="00512274" w:rsidRPr="00631FD8">
        <w:rPr>
          <w:rFonts w:ascii="Times New Roman" w:hAnsi="Times New Roman"/>
          <w:sz w:val="24"/>
          <w:szCs w:val="24"/>
          <w:lang w:val="lt-LT"/>
        </w:rPr>
        <w:t xml:space="preserve">.1.3. prisiimti Prekių žuvimo ar sugedimo riziką iki </w:t>
      </w:r>
      <w:r w:rsidR="00FB6996">
        <w:rPr>
          <w:rFonts w:ascii="Times New Roman" w:hAnsi="Times New Roman"/>
          <w:sz w:val="24"/>
          <w:szCs w:val="24"/>
          <w:lang w:val="lt-LT"/>
        </w:rPr>
        <w:t>Akto</w:t>
      </w:r>
      <w:r w:rsidR="00512274" w:rsidRPr="00631FD8">
        <w:rPr>
          <w:rFonts w:ascii="Times New Roman" w:hAnsi="Times New Roman"/>
          <w:sz w:val="24"/>
          <w:szCs w:val="24"/>
          <w:lang w:val="lt-LT"/>
        </w:rPr>
        <w:t xml:space="preserve"> pasirašymo momento</w:t>
      </w:r>
      <w:r w:rsidR="00C87260" w:rsidRPr="00631FD8">
        <w:rPr>
          <w:rFonts w:ascii="Times New Roman" w:hAnsi="Times New Roman"/>
          <w:sz w:val="24"/>
          <w:szCs w:val="24"/>
          <w:lang w:val="lt-LT"/>
        </w:rPr>
        <w:t>;</w:t>
      </w:r>
    </w:p>
    <w:p w14:paraId="6521B019" w14:textId="269A46ED" w:rsidR="00512274" w:rsidRPr="00631FD8" w:rsidRDefault="00DF0545"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lastRenderedPageBreak/>
        <w:t>5</w:t>
      </w:r>
      <w:r w:rsidR="00512274" w:rsidRPr="00631FD8">
        <w:rPr>
          <w:rFonts w:ascii="Times New Roman" w:hAnsi="Times New Roman"/>
          <w:sz w:val="24"/>
          <w:szCs w:val="24"/>
          <w:lang w:val="lt-LT"/>
        </w:rPr>
        <w:t xml:space="preserve">.1.4. laikytis visų Lietuvos Respublikoje galiojančių įstatymų ir kitų teisės aktų nuostatų ir užtikrinti, kad Vykdytojo ar subtiekėjo </w:t>
      </w:r>
      <w:r w:rsidR="00512274" w:rsidRPr="00631FD8">
        <w:rPr>
          <w:rFonts w:ascii="Times New Roman" w:hAnsi="Times New Roman"/>
          <w:i/>
          <w:sz w:val="24"/>
          <w:szCs w:val="24"/>
          <w:lang w:val="lt-LT"/>
        </w:rPr>
        <w:t>(jei taikoma</w:t>
      </w:r>
      <w:r w:rsidR="00512274" w:rsidRPr="00631FD8">
        <w:rPr>
          <w:rFonts w:ascii="Times New Roman" w:hAnsi="Times New Roman"/>
          <w:sz w:val="24"/>
          <w:szCs w:val="24"/>
          <w:lang w:val="lt-LT"/>
        </w:rPr>
        <w:t xml:space="preserve">) darbuotojai jų laikytųsi. Vykdytojas garantuoja Užsakovui ar trečiajai šaliai nuostolių atlyginimą, jei Vykdytojo ar subtiekėjo </w:t>
      </w:r>
      <w:r w:rsidR="00512274" w:rsidRPr="00631FD8">
        <w:rPr>
          <w:rFonts w:ascii="Times New Roman" w:hAnsi="Times New Roman"/>
          <w:i/>
          <w:sz w:val="24"/>
          <w:szCs w:val="24"/>
          <w:lang w:val="lt-LT"/>
        </w:rPr>
        <w:t>(jei taikoma</w:t>
      </w:r>
      <w:r w:rsidR="00512274" w:rsidRPr="00631FD8">
        <w:rPr>
          <w:rFonts w:ascii="Times New Roman" w:hAnsi="Times New Roman"/>
          <w:sz w:val="24"/>
          <w:szCs w:val="24"/>
          <w:lang w:val="lt-LT"/>
        </w:rPr>
        <w:t>) darbuotojai nesilaikytų įstatymų, teisės aktų reikalavimų ir dėl to būtų pateikti kokie nors reikalavimai ar pradėti procesiniai veiksmai;</w:t>
      </w:r>
    </w:p>
    <w:p w14:paraId="586D9AAE" w14:textId="14717520" w:rsidR="00512274" w:rsidRPr="00631FD8" w:rsidRDefault="00DF0545"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5</w:t>
      </w:r>
      <w:r w:rsidR="00512274" w:rsidRPr="00631FD8">
        <w:rPr>
          <w:rFonts w:ascii="Times New Roman" w:hAnsi="Times New Roman"/>
          <w:sz w:val="24"/>
          <w:szCs w:val="24"/>
          <w:lang w:val="lt-LT"/>
        </w:rPr>
        <w:t>.1.5.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Vykdytojui);</w:t>
      </w:r>
    </w:p>
    <w:p w14:paraId="7D2F5241" w14:textId="281A1052" w:rsidR="00512274" w:rsidRPr="00631FD8" w:rsidRDefault="00DF0545"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5</w:t>
      </w:r>
      <w:r w:rsidR="00512274" w:rsidRPr="00631FD8">
        <w:rPr>
          <w:rFonts w:ascii="Times New Roman" w:hAnsi="Times New Roman"/>
          <w:sz w:val="24"/>
          <w:szCs w:val="24"/>
          <w:lang w:val="lt-LT"/>
        </w:rPr>
        <w:t>.1.6. kartu su Prekėmis pateikti Užsakovui visą būtiną dokumentaciją, įskaitant Prekių naudojimo ir priežiūros instrukcijas;</w:t>
      </w:r>
    </w:p>
    <w:p w14:paraId="1B73886B" w14:textId="6909DA78" w:rsidR="00512274" w:rsidRPr="00631FD8" w:rsidRDefault="00DF0545"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5</w:t>
      </w:r>
      <w:r w:rsidR="00512274" w:rsidRPr="00631FD8">
        <w:rPr>
          <w:rFonts w:ascii="Times New Roman" w:hAnsi="Times New Roman"/>
          <w:sz w:val="24"/>
          <w:szCs w:val="24"/>
          <w:lang w:val="lt-LT"/>
        </w:rPr>
        <w:t>.1.</w:t>
      </w:r>
      <w:r w:rsidRPr="00631FD8">
        <w:rPr>
          <w:rFonts w:ascii="Times New Roman" w:hAnsi="Times New Roman"/>
          <w:sz w:val="24"/>
          <w:szCs w:val="24"/>
          <w:lang w:val="lt-LT"/>
        </w:rPr>
        <w:t>7</w:t>
      </w:r>
      <w:r w:rsidR="00512274" w:rsidRPr="00631FD8">
        <w:rPr>
          <w:rFonts w:ascii="Times New Roman" w:hAnsi="Times New Roman"/>
          <w:sz w:val="24"/>
          <w:szCs w:val="24"/>
          <w:lang w:val="lt-LT"/>
        </w:rPr>
        <w:t>.</w:t>
      </w:r>
      <w:r w:rsidR="00512274" w:rsidRPr="00631FD8">
        <w:rPr>
          <w:rFonts w:ascii="Times New Roman" w:hAnsi="Times New Roman"/>
          <w:spacing w:val="-6"/>
          <w:sz w:val="24"/>
          <w:szCs w:val="24"/>
          <w:lang w:val="lt-LT"/>
        </w:rPr>
        <w:t xml:space="preserve"> per Užsakovo nustatytą terminą savo lėšomis atlyginti Užsakovui visus nuostolius ar žalą, </w:t>
      </w:r>
      <w:r w:rsidR="00512274" w:rsidRPr="00631FD8">
        <w:rPr>
          <w:rFonts w:ascii="Times New Roman" w:hAnsi="Times New Roman"/>
          <w:spacing w:val="-5"/>
          <w:sz w:val="24"/>
          <w:szCs w:val="24"/>
          <w:lang w:val="lt-LT"/>
        </w:rPr>
        <w:t>susidariusius dėl Vykdytojo netinkamo Sutarties įvykdymo arba nevykdymo</w:t>
      </w:r>
      <w:r w:rsidR="00512274" w:rsidRPr="00631FD8">
        <w:rPr>
          <w:rFonts w:ascii="Times New Roman" w:hAnsi="Times New Roman"/>
          <w:sz w:val="24"/>
          <w:szCs w:val="24"/>
          <w:lang w:val="lt-LT"/>
        </w:rPr>
        <w:t>;</w:t>
      </w:r>
    </w:p>
    <w:p w14:paraId="3A452DA3" w14:textId="6EEA6FFE" w:rsidR="00512274" w:rsidRPr="00631FD8" w:rsidRDefault="00DF0545"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5</w:t>
      </w:r>
      <w:r w:rsidR="00512274" w:rsidRPr="00631FD8">
        <w:rPr>
          <w:rFonts w:ascii="Times New Roman" w:hAnsi="Times New Roman"/>
          <w:sz w:val="24"/>
          <w:szCs w:val="24"/>
          <w:lang w:val="lt-LT"/>
        </w:rPr>
        <w:t>.1.</w:t>
      </w:r>
      <w:r w:rsidRPr="00631FD8">
        <w:rPr>
          <w:rFonts w:ascii="Times New Roman" w:hAnsi="Times New Roman"/>
          <w:sz w:val="24"/>
          <w:szCs w:val="24"/>
          <w:lang w:val="lt-LT"/>
        </w:rPr>
        <w:t>8</w:t>
      </w:r>
      <w:r w:rsidR="00512274" w:rsidRPr="00631FD8">
        <w:rPr>
          <w:rFonts w:ascii="Times New Roman" w:hAnsi="Times New Roman"/>
          <w:sz w:val="24"/>
          <w:szCs w:val="24"/>
          <w:lang w:val="lt-LT"/>
        </w:rPr>
        <w:t>. nutraukus Sutartį dėl Vykdytojo kaltės, atlyginti Užsakovui visus jo patirtus nuostolius, įskaitant, bet neapsiribojant kainų skirtumą, susidarantį Užsakovui įsigyjant trūkstamas Prekes ar nesuteiktas Paslaugas iš trečiųjų asmenų;</w:t>
      </w:r>
    </w:p>
    <w:p w14:paraId="0AF4ABF9" w14:textId="1FCA15CE" w:rsidR="00512274" w:rsidRPr="00631FD8" w:rsidRDefault="00DF0545"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5</w:t>
      </w:r>
      <w:r w:rsidR="00512274" w:rsidRPr="00631FD8">
        <w:rPr>
          <w:rFonts w:ascii="Times New Roman" w:hAnsi="Times New Roman"/>
          <w:sz w:val="24"/>
          <w:szCs w:val="24"/>
          <w:lang w:val="lt-LT"/>
        </w:rPr>
        <w:t>.1.</w:t>
      </w:r>
      <w:r w:rsidRPr="00631FD8">
        <w:rPr>
          <w:rFonts w:ascii="Times New Roman" w:hAnsi="Times New Roman"/>
          <w:sz w:val="24"/>
          <w:szCs w:val="24"/>
          <w:lang w:val="lt-LT"/>
        </w:rPr>
        <w:t>9</w:t>
      </w:r>
      <w:r w:rsidR="00512274" w:rsidRPr="00631FD8">
        <w:rPr>
          <w:rFonts w:ascii="Times New Roman" w:hAnsi="Times New Roman"/>
          <w:sz w:val="24"/>
          <w:szCs w:val="24"/>
          <w:lang w:val="lt-LT"/>
        </w:rPr>
        <w:t>. Vykdytojas Užsakovui įsipareigoja, kad pirkimo Sutartį vykdys tik tokią teisę turintys asmenys.</w:t>
      </w:r>
    </w:p>
    <w:p w14:paraId="67761631" w14:textId="4A91452D" w:rsidR="00512274" w:rsidRPr="00631FD8" w:rsidRDefault="00DF0545"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5</w:t>
      </w:r>
      <w:r w:rsidR="00512274" w:rsidRPr="00631FD8">
        <w:rPr>
          <w:rFonts w:ascii="Times New Roman" w:hAnsi="Times New Roman"/>
          <w:sz w:val="24"/>
          <w:szCs w:val="24"/>
          <w:lang w:val="lt-LT"/>
        </w:rPr>
        <w:t>.1.1</w:t>
      </w:r>
      <w:r w:rsidRPr="00631FD8">
        <w:rPr>
          <w:rFonts w:ascii="Times New Roman" w:hAnsi="Times New Roman"/>
          <w:sz w:val="24"/>
          <w:szCs w:val="24"/>
          <w:lang w:val="lt-LT"/>
        </w:rPr>
        <w:t>0</w:t>
      </w:r>
      <w:r w:rsidR="00512274" w:rsidRPr="00631FD8">
        <w:rPr>
          <w:rFonts w:ascii="Times New Roman" w:hAnsi="Times New Roman"/>
          <w:sz w:val="24"/>
          <w:szCs w:val="24"/>
          <w:lang w:val="lt-LT"/>
        </w:rPr>
        <w:t>. tinkamai vykdyti kitus įsipareigojimus, numatytus Sutartyje jos prieduose ir galiojančiuose Lietuvos Respublikos teisės aktuose.</w:t>
      </w:r>
    </w:p>
    <w:p w14:paraId="383E527B" w14:textId="22B0D1DE" w:rsidR="00512274" w:rsidRPr="00631FD8" w:rsidRDefault="00DF0545"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5</w:t>
      </w:r>
      <w:r w:rsidR="00512274" w:rsidRPr="00631FD8">
        <w:rPr>
          <w:rFonts w:ascii="Times New Roman" w:hAnsi="Times New Roman"/>
          <w:sz w:val="24"/>
          <w:szCs w:val="24"/>
          <w:lang w:val="lt-LT"/>
        </w:rPr>
        <w:t>.2. Vykdytojas turi teisę gauti apmokėjimą už Prekes ir / ar Paslaugas su sąlyga, kad jis tinkamai vykdo šią Sutartį.</w:t>
      </w:r>
    </w:p>
    <w:p w14:paraId="49EF1C1D" w14:textId="06A6EC6B" w:rsidR="00512274" w:rsidRPr="00631FD8" w:rsidRDefault="00DF0545"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5</w:t>
      </w:r>
      <w:r w:rsidR="00512274" w:rsidRPr="00631FD8">
        <w:rPr>
          <w:rFonts w:ascii="Times New Roman" w:hAnsi="Times New Roman"/>
          <w:sz w:val="24"/>
          <w:szCs w:val="24"/>
          <w:lang w:val="lt-LT"/>
        </w:rPr>
        <w:t>.3. Vykdytojas turi kitas teises, numatytas Sutartyje ir Lietuvos Respublikos galiojančiuose teisės aktuose.</w:t>
      </w:r>
    </w:p>
    <w:p w14:paraId="6F6E9617" w14:textId="233FB2AB" w:rsidR="00E655C2" w:rsidRPr="00631FD8" w:rsidRDefault="00E655C2"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UŽSAKOVO TEISĖS IR PAREIGOS</w:t>
      </w:r>
    </w:p>
    <w:p w14:paraId="0080E061" w14:textId="668728D8" w:rsidR="00E655C2" w:rsidRPr="00631FD8" w:rsidRDefault="00F55EA9"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6</w:t>
      </w:r>
      <w:r w:rsidR="00E655C2" w:rsidRPr="00631FD8">
        <w:rPr>
          <w:rFonts w:ascii="Times New Roman" w:hAnsi="Times New Roman"/>
          <w:sz w:val="24"/>
          <w:szCs w:val="24"/>
          <w:lang w:val="lt-LT"/>
        </w:rPr>
        <w:t>.1. Užsakovas įsipareigoja:</w:t>
      </w:r>
    </w:p>
    <w:p w14:paraId="6B2C8BA1" w14:textId="534E136B" w:rsidR="00E655C2" w:rsidRPr="00631FD8" w:rsidRDefault="00F55EA9"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6</w:t>
      </w:r>
      <w:r w:rsidR="00E655C2" w:rsidRPr="00631FD8">
        <w:rPr>
          <w:rFonts w:ascii="Times New Roman" w:hAnsi="Times New Roman"/>
          <w:sz w:val="24"/>
          <w:szCs w:val="24"/>
          <w:lang w:val="lt-LT"/>
        </w:rPr>
        <w:t>.1.1. priimti Šalių sutartu laiku patiektas Prekes ir / ar suteiktas Paslaugas, jeigu jos atitinka šios Sutarties reikalavimus;</w:t>
      </w:r>
    </w:p>
    <w:p w14:paraId="26F587A4" w14:textId="3910CCE0" w:rsidR="00E655C2" w:rsidRPr="00631FD8" w:rsidRDefault="00F55EA9"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6</w:t>
      </w:r>
      <w:r w:rsidR="00E655C2" w:rsidRPr="00631FD8">
        <w:rPr>
          <w:rFonts w:ascii="Times New Roman" w:hAnsi="Times New Roman"/>
          <w:sz w:val="24"/>
          <w:szCs w:val="24"/>
          <w:lang w:val="lt-LT"/>
        </w:rPr>
        <w:t>.1.2. priėmimo metu patikrinti patiektas Prekes ir / ar suteiktas Paslaugas (jeigu tai įmanoma pagal Paslaugų pobūdį)</w:t>
      </w:r>
      <w:r w:rsidRPr="00631FD8">
        <w:rPr>
          <w:rFonts w:ascii="Times New Roman" w:hAnsi="Times New Roman"/>
          <w:sz w:val="24"/>
          <w:szCs w:val="24"/>
          <w:lang w:val="lt-LT"/>
        </w:rPr>
        <w:t>;</w:t>
      </w:r>
    </w:p>
    <w:p w14:paraId="34617007" w14:textId="0520C877" w:rsidR="00E655C2" w:rsidRPr="00631FD8" w:rsidRDefault="00F55EA9"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6</w:t>
      </w:r>
      <w:r w:rsidR="00E655C2" w:rsidRPr="00631FD8">
        <w:rPr>
          <w:rFonts w:ascii="Times New Roman" w:hAnsi="Times New Roman"/>
          <w:sz w:val="24"/>
          <w:szCs w:val="24"/>
          <w:lang w:val="lt-LT"/>
        </w:rPr>
        <w:t>.1.3. sumokėti Sutarties kainą Sutart</w:t>
      </w:r>
      <w:r w:rsidRPr="00631FD8">
        <w:rPr>
          <w:rFonts w:ascii="Times New Roman" w:hAnsi="Times New Roman"/>
          <w:sz w:val="24"/>
          <w:szCs w:val="24"/>
          <w:lang w:val="lt-LT"/>
        </w:rPr>
        <w:t xml:space="preserve">yje </w:t>
      </w:r>
      <w:r w:rsidR="00E655C2" w:rsidRPr="00631FD8">
        <w:rPr>
          <w:rFonts w:ascii="Times New Roman" w:hAnsi="Times New Roman"/>
          <w:sz w:val="24"/>
          <w:szCs w:val="24"/>
          <w:lang w:val="lt-LT"/>
        </w:rPr>
        <w:t>nustatyta tvarka ir terminais;</w:t>
      </w:r>
    </w:p>
    <w:p w14:paraId="19138108" w14:textId="7263C3F0" w:rsidR="00E655C2" w:rsidRPr="00631FD8" w:rsidRDefault="00F55EA9"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6</w:t>
      </w:r>
      <w:r w:rsidR="00E655C2" w:rsidRPr="00631FD8">
        <w:rPr>
          <w:rFonts w:ascii="Times New Roman" w:hAnsi="Times New Roman"/>
          <w:sz w:val="24"/>
          <w:szCs w:val="24"/>
          <w:lang w:val="lt-LT"/>
        </w:rPr>
        <w:t>.1.4. suteikti Vykdytojui informaciją ir / ar dokumentus, būtinus Sutarčiai vykdyti (jei taikoma);</w:t>
      </w:r>
    </w:p>
    <w:p w14:paraId="1C49C422" w14:textId="31F50571" w:rsidR="00E655C2" w:rsidRPr="00631FD8" w:rsidRDefault="00F55EA9"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6</w:t>
      </w:r>
      <w:r w:rsidR="00E655C2" w:rsidRPr="00631FD8">
        <w:rPr>
          <w:rFonts w:ascii="Times New Roman" w:hAnsi="Times New Roman"/>
          <w:sz w:val="24"/>
          <w:szCs w:val="24"/>
          <w:lang w:val="lt-LT"/>
        </w:rPr>
        <w:t>.1.5. tinkamai vykdyti kitus įsipareigojimus, numatytus Sutartyje.</w:t>
      </w:r>
    </w:p>
    <w:p w14:paraId="7FDC71B9" w14:textId="2E377B95" w:rsidR="00E655C2" w:rsidRPr="00631FD8" w:rsidRDefault="00F55EA9" w:rsidP="00B5546A">
      <w:pPr>
        <w:widowControl w:val="0"/>
        <w:suppressAutoHyphens/>
        <w:spacing w:after="0"/>
        <w:ind w:firstLine="360"/>
        <w:jc w:val="both"/>
        <w:rPr>
          <w:rFonts w:ascii="Times New Roman" w:eastAsia="Times New Roman" w:hAnsi="Times New Roman" w:cs="Times New Roman"/>
          <w:sz w:val="24"/>
          <w:szCs w:val="24"/>
        </w:rPr>
      </w:pPr>
      <w:r w:rsidRPr="00631FD8">
        <w:rPr>
          <w:rFonts w:ascii="Times New Roman" w:eastAsia="Times New Roman" w:hAnsi="Times New Roman" w:cs="Times New Roman"/>
          <w:sz w:val="24"/>
          <w:szCs w:val="24"/>
        </w:rPr>
        <w:t>6</w:t>
      </w:r>
      <w:r w:rsidR="00E655C2" w:rsidRPr="00631FD8">
        <w:rPr>
          <w:rFonts w:ascii="Times New Roman" w:eastAsia="Times New Roman" w:hAnsi="Times New Roman" w:cs="Times New Roman"/>
          <w:sz w:val="24"/>
          <w:szCs w:val="24"/>
        </w:rPr>
        <w:t>.2. Užsakovas turi teisę sustabdyti mokėjimus Vykdytojui, jeigu Vykdytojas nevykdo arba netinkamai vykdo bet kokius Sutartimi prisiimtus ar teisės aktuose numatytus įsipareigojimus, iki kol šie įsipareigojimai bus tinkamai įvykdyti.</w:t>
      </w:r>
    </w:p>
    <w:p w14:paraId="4703BE8B" w14:textId="22940191" w:rsidR="00E655C2" w:rsidRPr="00631FD8" w:rsidRDefault="00F05D2D" w:rsidP="00B5546A">
      <w:pPr>
        <w:widowControl w:val="0"/>
        <w:suppressAutoHyphens/>
        <w:spacing w:after="0"/>
        <w:ind w:firstLine="360"/>
        <w:jc w:val="both"/>
        <w:rPr>
          <w:rFonts w:ascii="Times New Roman" w:hAnsi="Times New Roman" w:cs="Times New Roman"/>
          <w:sz w:val="24"/>
          <w:szCs w:val="24"/>
        </w:rPr>
      </w:pPr>
      <w:r w:rsidRPr="00631FD8">
        <w:rPr>
          <w:rFonts w:ascii="Times New Roman" w:hAnsi="Times New Roman" w:cs="Times New Roman"/>
          <w:sz w:val="24"/>
          <w:szCs w:val="24"/>
        </w:rPr>
        <w:t>6</w:t>
      </w:r>
      <w:r w:rsidR="00E655C2" w:rsidRPr="00631FD8">
        <w:rPr>
          <w:rFonts w:ascii="Times New Roman" w:hAnsi="Times New Roman" w:cs="Times New Roman"/>
          <w:sz w:val="24"/>
          <w:szCs w:val="24"/>
        </w:rPr>
        <w:t>.</w:t>
      </w:r>
      <w:r w:rsidRPr="00631FD8">
        <w:rPr>
          <w:rFonts w:ascii="Times New Roman" w:hAnsi="Times New Roman" w:cs="Times New Roman"/>
          <w:sz w:val="24"/>
          <w:szCs w:val="24"/>
        </w:rPr>
        <w:t>3</w:t>
      </w:r>
      <w:r w:rsidR="00E655C2" w:rsidRPr="00631FD8">
        <w:rPr>
          <w:rFonts w:ascii="Times New Roman" w:hAnsi="Times New Roman" w:cs="Times New Roman"/>
          <w:sz w:val="24"/>
          <w:szCs w:val="24"/>
        </w:rPr>
        <w:t xml:space="preserve">. Užsakovas turi teisę neapmokėti sąskaitų faktūrų, jeigu Vykdytojas jas pateikia ne </w:t>
      </w:r>
      <w:r w:rsidR="004337AE" w:rsidRPr="00631FD8">
        <w:rPr>
          <w:rFonts w:ascii="Times New Roman" w:hAnsi="Times New Roman" w:cs="Times New Roman"/>
          <w:sz w:val="24"/>
          <w:szCs w:val="24"/>
        </w:rPr>
        <w:t>SABIS</w:t>
      </w:r>
      <w:r w:rsidR="00E655C2" w:rsidRPr="00631FD8">
        <w:rPr>
          <w:rFonts w:ascii="Times New Roman" w:hAnsi="Times New Roman" w:cs="Times New Roman"/>
          <w:sz w:val="24"/>
          <w:szCs w:val="24"/>
        </w:rPr>
        <w:t xml:space="preserve"> priemonėmis.</w:t>
      </w:r>
    </w:p>
    <w:p w14:paraId="75B1A98B" w14:textId="1C28EC2D" w:rsidR="00E655C2" w:rsidRPr="00631FD8" w:rsidRDefault="00F05D2D" w:rsidP="00B5546A">
      <w:pPr>
        <w:pStyle w:val="Pagrindinistekstas1"/>
        <w:widowControl w:val="0"/>
        <w:suppressAutoHyphens/>
        <w:ind w:firstLine="360"/>
        <w:rPr>
          <w:rFonts w:ascii="Times New Roman" w:hAnsi="Times New Roman"/>
          <w:sz w:val="24"/>
          <w:szCs w:val="24"/>
          <w:lang w:val="lt-LT"/>
        </w:rPr>
      </w:pPr>
      <w:r w:rsidRPr="00631FD8">
        <w:rPr>
          <w:rFonts w:ascii="Times New Roman" w:hAnsi="Times New Roman"/>
          <w:sz w:val="24"/>
          <w:szCs w:val="24"/>
          <w:lang w:val="lt-LT"/>
        </w:rPr>
        <w:t>6</w:t>
      </w:r>
      <w:r w:rsidR="00E655C2" w:rsidRPr="00631FD8">
        <w:rPr>
          <w:rFonts w:ascii="Times New Roman" w:hAnsi="Times New Roman"/>
          <w:sz w:val="24"/>
          <w:szCs w:val="24"/>
          <w:lang w:val="lt-LT"/>
        </w:rPr>
        <w:t>.</w:t>
      </w:r>
      <w:r w:rsidRPr="00631FD8">
        <w:rPr>
          <w:rFonts w:ascii="Times New Roman" w:hAnsi="Times New Roman"/>
          <w:sz w:val="24"/>
          <w:szCs w:val="24"/>
          <w:lang w:val="lt-LT"/>
        </w:rPr>
        <w:t>4</w:t>
      </w:r>
      <w:r w:rsidR="00E655C2" w:rsidRPr="00631FD8">
        <w:rPr>
          <w:rFonts w:ascii="Times New Roman" w:hAnsi="Times New Roman"/>
          <w:sz w:val="24"/>
          <w:szCs w:val="24"/>
          <w:lang w:val="lt-LT"/>
        </w:rPr>
        <w:t>. Užsakovas turi kitas teises, numatytas Sutartyje ir Lietuvos Respublikos galiojančiuose teisės aktuose.</w:t>
      </w:r>
    </w:p>
    <w:p w14:paraId="0FFD4AF9" w14:textId="5C14EC9D" w:rsidR="00643A3B" w:rsidRPr="00631FD8" w:rsidRDefault="00643A3B"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ŠALIŲ BENDRADARBIAVIMAS IR KONTAKTINIAI ASMENYS</w:t>
      </w:r>
    </w:p>
    <w:p w14:paraId="4C6B6E3B" w14:textId="3CAEE85B" w:rsidR="00A47835" w:rsidRPr="00631FD8" w:rsidRDefault="007003F9" w:rsidP="00B5546A">
      <w:pPr>
        <w:pStyle w:val="Sraopastraipa"/>
        <w:widowControl w:val="0"/>
        <w:suppressAutoHyphens/>
        <w:spacing w:after="0"/>
        <w:ind w:left="0" w:firstLine="567"/>
        <w:jc w:val="both"/>
        <w:rPr>
          <w:rFonts w:ascii="Times New Roman" w:hAnsi="Times New Roman" w:cs="Times New Roman"/>
          <w:color w:val="000000" w:themeColor="text1"/>
          <w:sz w:val="24"/>
          <w:szCs w:val="24"/>
        </w:rPr>
      </w:pPr>
      <w:r w:rsidRPr="00631FD8">
        <w:rPr>
          <w:rFonts w:ascii="Times New Roman" w:hAnsi="Times New Roman" w:cs="Times New Roman"/>
          <w:color w:val="000000" w:themeColor="text1"/>
          <w:sz w:val="24"/>
          <w:szCs w:val="24"/>
        </w:rPr>
        <w:t>7</w:t>
      </w:r>
      <w:r w:rsidR="00A47835" w:rsidRPr="00631FD8">
        <w:rPr>
          <w:rFonts w:ascii="Times New Roman" w:hAnsi="Times New Roman" w:cs="Times New Roman"/>
          <w:color w:val="000000" w:themeColor="text1"/>
          <w:sz w:val="24"/>
          <w:szCs w:val="24"/>
        </w:rPr>
        <w:t xml:space="preserve">.1.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709BBC" w14:textId="422B6DB5" w:rsidR="00A47835" w:rsidRPr="00631FD8" w:rsidRDefault="007003F9" w:rsidP="00B5546A">
      <w:pPr>
        <w:pStyle w:val="Sraopastraipa"/>
        <w:widowControl w:val="0"/>
        <w:suppressAutoHyphens/>
        <w:spacing w:after="0"/>
        <w:ind w:left="0" w:firstLine="567"/>
        <w:jc w:val="both"/>
        <w:rPr>
          <w:rFonts w:ascii="Times New Roman" w:hAnsi="Times New Roman" w:cs="Times New Roman"/>
          <w:color w:val="000000" w:themeColor="text1"/>
          <w:sz w:val="24"/>
          <w:szCs w:val="24"/>
        </w:rPr>
      </w:pPr>
      <w:r w:rsidRPr="00631FD8">
        <w:rPr>
          <w:rFonts w:ascii="Times New Roman" w:hAnsi="Times New Roman" w:cs="Times New Roman"/>
          <w:color w:val="000000" w:themeColor="text1"/>
          <w:sz w:val="24"/>
          <w:szCs w:val="24"/>
        </w:rPr>
        <w:t>7</w:t>
      </w:r>
      <w:r w:rsidR="00A47835" w:rsidRPr="00631FD8">
        <w:rPr>
          <w:rFonts w:ascii="Times New Roman" w:hAnsi="Times New Roman" w:cs="Times New Roman"/>
          <w:color w:val="000000" w:themeColor="text1"/>
          <w:sz w:val="24"/>
          <w:szCs w:val="24"/>
        </w:rPr>
        <w:t>.2. Šalys įsipareigoja užtikrinti, kad viena kitai teiks dokumentus ir (ar) kitą informaciją, kurie yra būtini Šalių tinkamam įsipareigojimų įvykdymui pagal Sutartį;</w:t>
      </w:r>
    </w:p>
    <w:p w14:paraId="0B134E05" w14:textId="3EC05C6D" w:rsidR="00A47835" w:rsidRPr="00631FD8" w:rsidRDefault="007003F9" w:rsidP="00B5546A">
      <w:pPr>
        <w:pStyle w:val="Sraopastraipa"/>
        <w:widowControl w:val="0"/>
        <w:suppressAutoHyphens/>
        <w:spacing w:after="0"/>
        <w:ind w:left="0" w:firstLine="567"/>
        <w:jc w:val="both"/>
        <w:rPr>
          <w:rFonts w:ascii="Times New Roman" w:hAnsi="Times New Roman" w:cs="Times New Roman"/>
          <w:color w:val="000000" w:themeColor="text1"/>
          <w:sz w:val="24"/>
          <w:szCs w:val="24"/>
        </w:rPr>
      </w:pPr>
      <w:r w:rsidRPr="00631FD8">
        <w:rPr>
          <w:rFonts w:ascii="Times New Roman" w:hAnsi="Times New Roman" w:cs="Times New Roman"/>
          <w:color w:val="000000" w:themeColor="text1"/>
          <w:sz w:val="24"/>
          <w:szCs w:val="24"/>
        </w:rPr>
        <w:t>7</w:t>
      </w:r>
      <w:r w:rsidR="00A47835" w:rsidRPr="00631FD8">
        <w:rPr>
          <w:rFonts w:ascii="Times New Roman" w:hAnsi="Times New Roman" w:cs="Times New Roman"/>
          <w:color w:val="000000" w:themeColor="text1"/>
          <w:sz w:val="24"/>
          <w:szCs w:val="24"/>
        </w:rPr>
        <w:t xml:space="preserve">.3. Jeigu Šalis susiduria su Sutarties vykdymo kliūtimi, ji turi nedelsdama, bet ne vėliau kaip per 5 (penkias) dienas, įspėti kitą Šalį apie tokias kliūtis ir imtis visų nuo jos priklausančių protingų priemonių toms kliūtims pašalinti. </w:t>
      </w:r>
    </w:p>
    <w:p w14:paraId="427BB241" w14:textId="347282B5" w:rsidR="000D42C1" w:rsidRPr="00631FD8" w:rsidRDefault="007003F9" w:rsidP="00B5546A">
      <w:pPr>
        <w:pStyle w:val="Sraopastraipa"/>
        <w:widowControl w:val="0"/>
        <w:suppressAutoHyphens/>
        <w:spacing w:after="0"/>
        <w:ind w:left="0" w:firstLine="567"/>
        <w:jc w:val="both"/>
        <w:rPr>
          <w:rFonts w:ascii="Times New Roman" w:eastAsia="Times New Roman" w:hAnsi="Times New Roman" w:cs="Times New Roman"/>
          <w:sz w:val="24"/>
          <w:szCs w:val="24"/>
          <w:lang w:eastAsia="lt-LT"/>
        </w:rPr>
      </w:pPr>
      <w:r w:rsidRPr="00631FD8">
        <w:rPr>
          <w:rFonts w:ascii="Times New Roman" w:hAnsi="Times New Roman" w:cs="Times New Roman"/>
          <w:color w:val="000000" w:themeColor="text1"/>
          <w:sz w:val="24"/>
          <w:szCs w:val="24"/>
        </w:rPr>
        <w:lastRenderedPageBreak/>
        <w:t>7</w:t>
      </w:r>
      <w:r w:rsidR="000D42C1" w:rsidRPr="00631FD8">
        <w:rPr>
          <w:rFonts w:ascii="Times New Roman" w:hAnsi="Times New Roman" w:cs="Times New Roman"/>
          <w:color w:val="000000" w:themeColor="text1"/>
          <w:sz w:val="24"/>
          <w:szCs w:val="24"/>
        </w:rPr>
        <w:t xml:space="preserve">.4. </w:t>
      </w:r>
      <w:r w:rsidR="000D42C1" w:rsidRPr="00631FD8">
        <w:rPr>
          <w:rFonts w:ascii="Times New Roman" w:eastAsia="Times New Roman" w:hAnsi="Times New Roman" w:cs="Times New Roman"/>
          <w:sz w:val="24"/>
          <w:szCs w:val="24"/>
          <w:lang w:eastAsia="lt-LT"/>
        </w:rPr>
        <w:t>Sutarties Šalys susirašinėja lietuvių kalba. Vi</w:t>
      </w:r>
      <w:r w:rsidR="000D42C1" w:rsidRPr="00631FD8">
        <w:rPr>
          <w:rFonts w:ascii="Times New Roman" w:eastAsia="Times New Roman" w:hAnsi="Times New Roman" w:cs="Times New Roman"/>
          <w:spacing w:val="-3"/>
          <w:sz w:val="24"/>
          <w:szCs w:val="24"/>
          <w:lang w:eastAsia="lt-LT"/>
        </w:rPr>
        <w:t xml:space="preserve">si su Sutartimi susiję pranešimai, prašymai, kiti dokumentai ar susirašinėjimas, </w:t>
      </w:r>
      <w:r w:rsidR="000D42C1" w:rsidRPr="00631FD8">
        <w:rPr>
          <w:rFonts w:ascii="Times New Roman" w:eastAsia="Times New Roman" w:hAnsi="Times New Roman" w:cs="Times New Roman"/>
          <w:sz w:val="24"/>
          <w:szCs w:val="24"/>
          <w:lang w:eastAsia="lt-LT"/>
        </w:rPr>
        <w:t>kuriuos Šalis gali pateikti pagal šią Sutartį,</w:t>
      </w:r>
      <w:r w:rsidR="000D42C1" w:rsidRPr="00631FD8">
        <w:rPr>
          <w:rFonts w:ascii="Times New Roman" w:eastAsia="Times New Roman" w:hAnsi="Times New Roman" w:cs="Times New Roman"/>
          <w:spacing w:val="-3"/>
          <w:sz w:val="24"/>
          <w:szCs w:val="24"/>
          <w:lang w:eastAsia="lt-LT"/>
        </w:rPr>
        <w:t xml:space="preserve"> </w:t>
      </w:r>
      <w:r w:rsidR="000D42C1" w:rsidRPr="00631FD8">
        <w:rPr>
          <w:rFonts w:ascii="Times New Roman" w:eastAsia="Times New Roman" w:hAnsi="Times New Roman" w:cs="Times New Roman"/>
          <w:sz w:val="24"/>
          <w:szCs w:val="24"/>
          <w:lang w:eastAsia="lt-LT"/>
        </w:rPr>
        <w:t>bus laikomi galiojančiais ir įteiktais tinkamai, jeigu yra asmeniškai pateikti kitai Šaliai arba išsiųsti paštu, elektroniniu paštu toliau nurodytais adresais, kitais adresais, kuriuos nurodė viena Šalis, pateikdama pranešimą:</w:t>
      </w:r>
    </w:p>
    <w:p w14:paraId="17F9E721" w14:textId="77777777" w:rsidR="005A2801" w:rsidRPr="00631FD8" w:rsidRDefault="005A2801" w:rsidP="00B5546A">
      <w:pPr>
        <w:pStyle w:val="Sraopastraipa"/>
        <w:widowControl w:val="0"/>
        <w:suppressAutoHyphens/>
        <w:spacing w:after="0"/>
        <w:ind w:left="0" w:firstLine="567"/>
        <w:jc w:val="both"/>
        <w:rPr>
          <w:rFonts w:ascii="Times New Roman" w:eastAsia="Times New Roman" w:hAnsi="Times New Roman" w:cs="Times New Roman"/>
          <w:sz w:val="8"/>
          <w:szCs w:val="8"/>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787"/>
        <w:gridCol w:w="3890"/>
      </w:tblGrid>
      <w:tr w:rsidR="000D42C1" w:rsidRPr="00631FD8" w14:paraId="0F77F04D" w14:textId="77777777" w:rsidTr="005776C3">
        <w:tc>
          <w:tcPr>
            <w:tcW w:w="1951" w:type="dxa"/>
            <w:tcBorders>
              <w:top w:val="single" w:sz="4" w:space="0" w:color="auto"/>
              <w:left w:val="single" w:sz="4" w:space="0" w:color="auto"/>
              <w:bottom w:val="single" w:sz="4" w:space="0" w:color="auto"/>
              <w:right w:val="single" w:sz="4" w:space="0" w:color="auto"/>
            </w:tcBorders>
            <w:shd w:val="clear" w:color="auto" w:fill="D9D9D9"/>
          </w:tcPr>
          <w:p w14:paraId="3002AB05" w14:textId="77777777" w:rsidR="000D42C1" w:rsidRPr="00631FD8" w:rsidRDefault="000D42C1" w:rsidP="00B5546A">
            <w:pPr>
              <w:widowControl w:val="0"/>
              <w:suppressAutoHyphens/>
              <w:spacing w:after="0" w:line="276" w:lineRule="auto"/>
              <w:ind w:firstLine="567"/>
              <w:jc w:val="both"/>
              <w:rPr>
                <w:rFonts w:ascii="Times New Roman" w:eastAsia="Times New Roman" w:hAnsi="Times New Roman" w:cs="Times New Roman"/>
                <w:bCs/>
                <w:i/>
              </w:rPr>
            </w:pPr>
          </w:p>
        </w:tc>
        <w:tc>
          <w:tcPr>
            <w:tcW w:w="3787" w:type="dxa"/>
            <w:tcBorders>
              <w:top w:val="single" w:sz="4" w:space="0" w:color="auto"/>
              <w:left w:val="single" w:sz="4" w:space="0" w:color="auto"/>
              <w:bottom w:val="single" w:sz="4" w:space="0" w:color="auto"/>
              <w:right w:val="single" w:sz="4" w:space="0" w:color="auto"/>
            </w:tcBorders>
            <w:shd w:val="clear" w:color="auto" w:fill="D9D9D9"/>
            <w:hideMark/>
          </w:tcPr>
          <w:p w14:paraId="71679AD5" w14:textId="01AAA281" w:rsidR="000D42C1" w:rsidRPr="00631FD8" w:rsidRDefault="000D42C1" w:rsidP="00B5546A">
            <w:pPr>
              <w:widowControl w:val="0"/>
              <w:suppressAutoHyphens/>
              <w:spacing w:after="0" w:line="276" w:lineRule="auto"/>
              <w:ind w:firstLine="567"/>
              <w:jc w:val="both"/>
              <w:rPr>
                <w:rFonts w:ascii="Times New Roman" w:eastAsia="Times New Roman" w:hAnsi="Times New Roman" w:cs="Times New Roman"/>
                <w:bCs/>
                <w:i/>
              </w:rPr>
            </w:pPr>
            <w:r w:rsidRPr="00631FD8">
              <w:rPr>
                <w:rFonts w:ascii="Times New Roman" w:eastAsia="Times New Roman" w:hAnsi="Times New Roman" w:cs="Times New Roman"/>
                <w:bCs/>
                <w:i/>
              </w:rPr>
              <w:t>Užsakovo kontaktinis asmuo</w:t>
            </w:r>
          </w:p>
        </w:tc>
        <w:tc>
          <w:tcPr>
            <w:tcW w:w="3890" w:type="dxa"/>
            <w:tcBorders>
              <w:top w:val="single" w:sz="4" w:space="0" w:color="auto"/>
              <w:left w:val="single" w:sz="4" w:space="0" w:color="auto"/>
              <w:bottom w:val="single" w:sz="4" w:space="0" w:color="auto"/>
              <w:right w:val="single" w:sz="4" w:space="0" w:color="auto"/>
            </w:tcBorders>
            <w:shd w:val="clear" w:color="auto" w:fill="D9D9D9"/>
            <w:hideMark/>
          </w:tcPr>
          <w:p w14:paraId="2EABCA2D" w14:textId="039A6303" w:rsidR="000D42C1" w:rsidRPr="00631FD8" w:rsidRDefault="000D42C1" w:rsidP="00B5546A">
            <w:pPr>
              <w:widowControl w:val="0"/>
              <w:suppressAutoHyphens/>
              <w:spacing w:after="0" w:line="276" w:lineRule="auto"/>
              <w:ind w:firstLine="567"/>
              <w:jc w:val="both"/>
              <w:rPr>
                <w:rFonts w:ascii="Times New Roman" w:eastAsia="Times New Roman" w:hAnsi="Times New Roman" w:cs="Times New Roman"/>
                <w:bCs/>
                <w:i/>
              </w:rPr>
            </w:pPr>
            <w:r w:rsidRPr="00631FD8">
              <w:rPr>
                <w:rFonts w:ascii="Times New Roman" w:eastAsia="Times New Roman" w:hAnsi="Times New Roman" w:cs="Times New Roman"/>
                <w:bCs/>
                <w:i/>
              </w:rPr>
              <w:t>Vykdytojo kontaktinis asmuo</w:t>
            </w:r>
          </w:p>
        </w:tc>
      </w:tr>
      <w:tr w:rsidR="000D42C1" w:rsidRPr="00631FD8" w14:paraId="7A01D32D" w14:textId="77777777" w:rsidTr="005776C3">
        <w:tc>
          <w:tcPr>
            <w:tcW w:w="1951" w:type="dxa"/>
            <w:tcBorders>
              <w:top w:val="single" w:sz="4" w:space="0" w:color="auto"/>
              <w:left w:val="single" w:sz="4" w:space="0" w:color="auto"/>
              <w:bottom w:val="single" w:sz="4" w:space="0" w:color="auto"/>
              <w:right w:val="single" w:sz="4" w:space="0" w:color="auto"/>
            </w:tcBorders>
            <w:hideMark/>
          </w:tcPr>
          <w:p w14:paraId="074A662F" w14:textId="77777777" w:rsidR="000D42C1" w:rsidRPr="00631FD8" w:rsidRDefault="000D42C1" w:rsidP="00B5546A">
            <w:pPr>
              <w:widowControl w:val="0"/>
              <w:suppressAutoHyphens/>
              <w:spacing w:after="0" w:line="276" w:lineRule="auto"/>
              <w:jc w:val="both"/>
              <w:rPr>
                <w:rFonts w:ascii="Times New Roman" w:eastAsia="Times New Roman" w:hAnsi="Times New Roman" w:cs="Times New Roman"/>
              </w:rPr>
            </w:pPr>
            <w:r w:rsidRPr="00631FD8">
              <w:rPr>
                <w:rFonts w:ascii="Times New Roman" w:eastAsia="Times New Roman" w:hAnsi="Times New Roman" w:cs="Times New Roman"/>
              </w:rPr>
              <w:t>Vardas, pavardė</w:t>
            </w:r>
          </w:p>
        </w:tc>
        <w:tc>
          <w:tcPr>
            <w:tcW w:w="3787" w:type="dxa"/>
          </w:tcPr>
          <w:p w14:paraId="4C3ED2FE" w14:textId="54D52B6D" w:rsidR="000D42C1" w:rsidRPr="00631FD8" w:rsidRDefault="000D42C1" w:rsidP="00B5546A">
            <w:pPr>
              <w:widowControl w:val="0"/>
              <w:suppressAutoHyphens/>
              <w:spacing w:after="0" w:line="276" w:lineRule="auto"/>
              <w:jc w:val="center"/>
              <w:rPr>
                <w:rFonts w:ascii="Times New Roman" w:eastAsia="Times New Roman" w:hAnsi="Times New Roman" w:cs="Times New Roman"/>
              </w:rPr>
            </w:pPr>
          </w:p>
        </w:tc>
        <w:tc>
          <w:tcPr>
            <w:tcW w:w="3890" w:type="dxa"/>
            <w:tcBorders>
              <w:top w:val="single" w:sz="4" w:space="0" w:color="auto"/>
              <w:left w:val="single" w:sz="4" w:space="0" w:color="auto"/>
              <w:bottom w:val="single" w:sz="4" w:space="0" w:color="auto"/>
              <w:right w:val="single" w:sz="4" w:space="0" w:color="auto"/>
            </w:tcBorders>
          </w:tcPr>
          <w:p w14:paraId="213143C6" w14:textId="77777777" w:rsidR="000D42C1" w:rsidRPr="00631FD8" w:rsidRDefault="000D42C1" w:rsidP="00B5546A">
            <w:pPr>
              <w:widowControl w:val="0"/>
              <w:suppressAutoHyphens/>
              <w:spacing w:after="0" w:line="276" w:lineRule="auto"/>
              <w:ind w:firstLine="567"/>
              <w:jc w:val="both"/>
              <w:rPr>
                <w:rFonts w:ascii="Times New Roman" w:eastAsia="Times New Roman" w:hAnsi="Times New Roman" w:cs="Times New Roman"/>
              </w:rPr>
            </w:pPr>
          </w:p>
        </w:tc>
      </w:tr>
      <w:tr w:rsidR="000D42C1" w:rsidRPr="00631FD8" w14:paraId="087EF107" w14:textId="77777777" w:rsidTr="005776C3">
        <w:tc>
          <w:tcPr>
            <w:tcW w:w="1951" w:type="dxa"/>
            <w:tcBorders>
              <w:top w:val="single" w:sz="4" w:space="0" w:color="auto"/>
              <w:left w:val="single" w:sz="4" w:space="0" w:color="auto"/>
              <w:bottom w:val="single" w:sz="4" w:space="0" w:color="auto"/>
              <w:right w:val="single" w:sz="4" w:space="0" w:color="auto"/>
            </w:tcBorders>
            <w:hideMark/>
          </w:tcPr>
          <w:p w14:paraId="1598EF82" w14:textId="7017746E" w:rsidR="000D42C1" w:rsidRPr="00631FD8" w:rsidRDefault="000D42C1" w:rsidP="00B5546A">
            <w:pPr>
              <w:widowControl w:val="0"/>
              <w:suppressAutoHyphens/>
              <w:spacing w:after="0" w:line="276" w:lineRule="auto"/>
              <w:jc w:val="both"/>
              <w:rPr>
                <w:rFonts w:ascii="Times New Roman" w:eastAsia="Times New Roman" w:hAnsi="Times New Roman" w:cs="Times New Roman"/>
              </w:rPr>
            </w:pPr>
            <w:r w:rsidRPr="00631FD8">
              <w:rPr>
                <w:rFonts w:ascii="Times New Roman" w:eastAsia="Times New Roman" w:hAnsi="Times New Roman" w:cs="Times New Roman"/>
              </w:rPr>
              <w:t>Telefon</w:t>
            </w:r>
            <w:r w:rsidR="00667C26" w:rsidRPr="00631FD8">
              <w:rPr>
                <w:rFonts w:ascii="Times New Roman" w:eastAsia="Times New Roman" w:hAnsi="Times New Roman" w:cs="Times New Roman"/>
              </w:rPr>
              <w:t>o Nr.</w:t>
            </w:r>
          </w:p>
        </w:tc>
        <w:tc>
          <w:tcPr>
            <w:tcW w:w="3787" w:type="dxa"/>
          </w:tcPr>
          <w:p w14:paraId="27291662" w14:textId="5D0E567E" w:rsidR="000D42C1" w:rsidRPr="00631FD8" w:rsidRDefault="000D42C1" w:rsidP="00B5546A">
            <w:pPr>
              <w:widowControl w:val="0"/>
              <w:suppressAutoHyphens/>
              <w:spacing w:after="0" w:line="276" w:lineRule="auto"/>
              <w:jc w:val="center"/>
              <w:rPr>
                <w:rFonts w:ascii="Times New Roman" w:eastAsia="Times New Roman" w:hAnsi="Times New Roman" w:cs="Times New Roman"/>
              </w:rPr>
            </w:pPr>
          </w:p>
        </w:tc>
        <w:tc>
          <w:tcPr>
            <w:tcW w:w="3890" w:type="dxa"/>
            <w:tcBorders>
              <w:top w:val="single" w:sz="4" w:space="0" w:color="auto"/>
              <w:left w:val="single" w:sz="4" w:space="0" w:color="auto"/>
              <w:bottom w:val="single" w:sz="4" w:space="0" w:color="auto"/>
              <w:right w:val="single" w:sz="4" w:space="0" w:color="auto"/>
            </w:tcBorders>
          </w:tcPr>
          <w:p w14:paraId="6E4C845E" w14:textId="77777777" w:rsidR="000D42C1" w:rsidRPr="00631FD8" w:rsidRDefault="000D42C1" w:rsidP="00B5546A">
            <w:pPr>
              <w:widowControl w:val="0"/>
              <w:suppressAutoHyphens/>
              <w:spacing w:after="0" w:line="276" w:lineRule="auto"/>
              <w:ind w:firstLine="567"/>
              <w:jc w:val="both"/>
              <w:rPr>
                <w:rFonts w:ascii="Times New Roman" w:eastAsia="Times New Roman" w:hAnsi="Times New Roman" w:cs="Times New Roman"/>
              </w:rPr>
            </w:pPr>
          </w:p>
        </w:tc>
      </w:tr>
      <w:tr w:rsidR="000D42C1" w:rsidRPr="00631FD8" w14:paraId="5865EDA8" w14:textId="77777777" w:rsidTr="005776C3">
        <w:tc>
          <w:tcPr>
            <w:tcW w:w="1951" w:type="dxa"/>
            <w:tcBorders>
              <w:top w:val="single" w:sz="4" w:space="0" w:color="auto"/>
              <w:left w:val="single" w:sz="4" w:space="0" w:color="auto"/>
              <w:bottom w:val="single" w:sz="4" w:space="0" w:color="auto"/>
              <w:right w:val="single" w:sz="4" w:space="0" w:color="auto"/>
            </w:tcBorders>
            <w:hideMark/>
          </w:tcPr>
          <w:p w14:paraId="08F15C28" w14:textId="77777777" w:rsidR="000D42C1" w:rsidRPr="00631FD8" w:rsidRDefault="000D42C1" w:rsidP="00B5546A">
            <w:pPr>
              <w:widowControl w:val="0"/>
              <w:suppressAutoHyphens/>
              <w:spacing w:after="0" w:line="276" w:lineRule="auto"/>
              <w:jc w:val="both"/>
              <w:rPr>
                <w:rFonts w:ascii="Times New Roman" w:eastAsia="Times New Roman" w:hAnsi="Times New Roman" w:cs="Times New Roman"/>
              </w:rPr>
            </w:pPr>
            <w:r w:rsidRPr="00631FD8">
              <w:rPr>
                <w:rFonts w:ascii="Times New Roman" w:eastAsia="Times New Roman" w:hAnsi="Times New Roman" w:cs="Times New Roman"/>
              </w:rPr>
              <w:t>El. paštas</w:t>
            </w:r>
          </w:p>
        </w:tc>
        <w:tc>
          <w:tcPr>
            <w:tcW w:w="3787" w:type="dxa"/>
          </w:tcPr>
          <w:p w14:paraId="2E69305E" w14:textId="0A190CF3" w:rsidR="000D42C1" w:rsidRPr="00631FD8" w:rsidRDefault="000D42C1" w:rsidP="00B5546A">
            <w:pPr>
              <w:widowControl w:val="0"/>
              <w:suppressAutoHyphens/>
              <w:spacing w:after="0" w:line="276" w:lineRule="auto"/>
              <w:jc w:val="center"/>
              <w:rPr>
                <w:rFonts w:ascii="Times New Roman" w:eastAsia="Times New Roman" w:hAnsi="Times New Roman" w:cs="Times New Roman"/>
              </w:rPr>
            </w:pPr>
          </w:p>
        </w:tc>
        <w:tc>
          <w:tcPr>
            <w:tcW w:w="3890" w:type="dxa"/>
            <w:tcBorders>
              <w:top w:val="single" w:sz="4" w:space="0" w:color="auto"/>
              <w:left w:val="single" w:sz="4" w:space="0" w:color="auto"/>
              <w:bottom w:val="single" w:sz="4" w:space="0" w:color="auto"/>
              <w:right w:val="single" w:sz="4" w:space="0" w:color="auto"/>
            </w:tcBorders>
          </w:tcPr>
          <w:p w14:paraId="147144B7" w14:textId="77777777" w:rsidR="000D42C1" w:rsidRPr="00631FD8" w:rsidRDefault="000D42C1" w:rsidP="00B5546A">
            <w:pPr>
              <w:widowControl w:val="0"/>
              <w:suppressAutoHyphens/>
              <w:spacing w:after="0" w:line="276" w:lineRule="auto"/>
              <w:ind w:firstLine="567"/>
              <w:jc w:val="both"/>
              <w:rPr>
                <w:rFonts w:ascii="Times New Roman" w:eastAsia="Times New Roman" w:hAnsi="Times New Roman" w:cs="Times New Roman"/>
              </w:rPr>
            </w:pPr>
          </w:p>
        </w:tc>
      </w:tr>
    </w:tbl>
    <w:p w14:paraId="6292B034" w14:textId="77777777" w:rsidR="000D42C1" w:rsidRPr="00631FD8" w:rsidRDefault="000D42C1" w:rsidP="00B5546A">
      <w:pPr>
        <w:widowControl w:val="0"/>
        <w:suppressAutoHyphens/>
        <w:spacing w:after="0" w:line="240" w:lineRule="auto"/>
        <w:ind w:firstLine="567"/>
        <w:jc w:val="both"/>
        <w:rPr>
          <w:rFonts w:ascii="Times New Roman" w:hAnsi="Times New Roman" w:cs="Times New Roman"/>
          <w:color w:val="000000" w:themeColor="text1"/>
          <w:sz w:val="8"/>
          <w:szCs w:val="8"/>
        </w:rPr>
      </w:pPr>
    </w:p>
    <w:p w14:paraId="5F7E0BBE" w14:textId="642D826F" w:rsidR="000D42C1" w:rsidRPr="00631FD8" w:rsidRDefault="007003F9" w:rsidP="00B5546A">
      <w:pPr>
        <w:widowControl w:val="0"/>
        <w:suppressAutoHyphens/>
        <w:spacing w:after="0" w:line="240" w:lineRule="auto"/>
        <w:ind w:firstLine="567"/>
        <w:jc w:val="both"/>
        <w:rPr>
          <w:rFonts w:ascii="Times New Roman" w:eastAsia="Calibri" w:hAnsi="Times New Roman" w:cs="Calibri"/>
          <w:sz w:val="24"/>
          <w:szCs w:val="24"/>
        </w:rPr>
      </w:pPr>
      <w:r w:rsidRPr="00631FD8">
        <w:rPr>
          <w:rFonts w:ascii="Times New Roman" w:hAnsi="Times New Roman" w:cs="Times New Roman"/>
          <w:color w:val="000000" w:themeColor="text1"/>
          <w:sz w:val="24"/>
          <w:szCs w:val="24"/>
        </w:rPr>
        <w:t>7</w:t>
      </w:r>
      <w:r w:rsidR="000D42C1" w:rsidRPr="00631FD8">
        <w:rPr>
          <w:rFonts w:ascii="Times New Roman" w:hAnsi="Times New Roman" w:cs="Times New Roman"/>
          <w:color w:val="000000" w:themeColor="text1"/>
          <w:sz w:val="24"/>
          <w:szCs w:val="24"/>
        </w:rPr>
        <w:t xml:space="preserve">.5. </w:t>
      </w:r>
      <w:r w:rsidR="000D42C1" w:rsidRPr="00631FD8">
        <w:rPr>
          <w:rFonts w:ascii="Times New Roman" w:eastAsia="Calibri" w:hAnsi="Times New Roman" w:cs="Calibri"/>
          <w:sz w:val="24"/>
          <w:szCs w:val="24"/>
        </w:rPr>
        <w:t>Jei pasikeičia Šalies adresas ir / ar kiti duomenys, tokia šalis turi informuoti kitą Šalį pranešdama ne vėliau, kaip prieš 5 dienas.</w:t>
      </w:r>
      <w:r w:rsidR="000D42C1" w:rsidRPr="00631FD8">
        <w:rPr>
          <w:rFonts w:ascii="Times New Roman" w:eastAsia="Calibri" w:hAnsi="Times New Roman" w:cs="Calibri"/>
          <w:i/>
          <w:sz w:val="24"/>
          <w:szCs w:val="24"/>
        </w:rPr>
        <w:t xml:space="preserve"> </w:t>
      </w:r>
      <w:r w:rsidR="000D42C1" w:rsidRPr="00631FD8">
        <w:rPr>
          <w:rFonts w:ascii="Times New Roman" w:eastAsia="Calibri" w:hAnsi="Times New Roman" w:cs="Calibri"/>
          <w:sz w:val="24"/>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4068632" w14:textId="20E847EC" w:rsidR="00643A3B" w:rsidRPr="00631FD8" w:rsidRDefault="007003F9" w:rsidP="00B5546A">
      <w:pPr>
        <w:widowControl w:val="0"/>
        <w:suppressAutoHyphens/>
        <w:spacing w:after="0" w:line="240" w:lineRule="auto"/>
        <w:ind w:firstLine="567"/>
        <w:jc w:val="both"/>
        <w:rPr>
          <w:rFonts w:ascii="Times New Roman" w:hAnsi="Times New Roman" w:cs="Times New Roman"/>
          <w:color w:val="000000" w:themeColor="text1"/>
          <w:sz w:val="24"/>
          <w:szCs w:val="24"/>
        </w:rPr>
      </w:pPr>
      <w:r w:rsidRPr="00631FD8">
        <w:rPr>
          <w:rFonts w:ascii="Times New Roman" w:hAnsi="Times New Roman" w:cs="Times New Roman"/>
          <w:color w:val="000000" w:themeColor="text1"/>
          <w:sz w:val="24"/>
          <w:szCs w:val="24"/>
        </w:rPr>
        <w:t>7</w:t>
      </w:r>
      <w:r w:rsidR="000D42C1" w:rsidRPr="00631FD8">
        <w:rPr>
          <w:rFonts w:ascii="Times New Roman" w:hAnsi="Times New Roman" w:cs="Times New Roman"/>
          <w:color w:val="000000" w:themeColor="text1"/>
          <w:sz w:val="24"/>
          <w:szCs w:val="24"/>
        </w:rPr>
        <w:t xml:space="preserve">.6. </w:t>
      </w:r>
      <w:r w:rsidR="000D42C1" w:rsidRPr="00631FD8">
        <w:rPr>
          <w:rFonts w:ascii="Times New Roman" w:eastAsia="Times New Roman" w:hAnsi="Times New Roman" w:cs="Times New Roman"/>
          <w:spacing w:val="-3"/>
          <w:sz w:val="24"/>
          <w:szCs w:val="24"/>
          <w:lang w:eastAsia="lt-LT"/>
        </w:rPr>
        <w:t xml:space="preserve">Sutarties </w:t>
      </w:r>
      <w:r w:rsidRPr="00631FD8">
        <w:rPr>
          <w:rFonts w:ascii="Times New Roman" w:eastAsia="Times New Roman" w:hAnsi="Times New Roman" w:cs="Times New Roman"/>
          <w:spacing w:val="-3"/>
          <w:sz w:val="24"/>
          <w:szCs w:val="24"/>
          <w:lang w:eastAsia="lt-LT"/>
        </w:rPr>
        <w:t>7</w:t>
      </w:r>
      <w:r w:rsidR="000D42C1" w:rsidRPr="00631FD8">
        <w:rPr>
          <w:rFonts w:ascii="Times New Roman" w:eastAsia="Times New Roman" w:hAnsi="Times New Roman" w:cs="Times New Roman"/>
          <w:spacing w:val="-3"/>
          <w:sz w:val="24"/>
          <w:szCs w:val="24"/>
          <w:lang w:eastAsia="lt-LT"/>
        </w:rPr>
        <w:t xml:space="preserve">.1 punkte nurodytas </w:t>
      </w:r>
      <w:r w:rsidRPr="00631FD8">
        <w:rPr>
          <w:rFonts w:ascii="Times New Roman" w:eastAsia="Times New Roman" w:hAnsi="Times New Roman" w:cs="Times New Roman"/>
          <w:spacing w:val="-3"/>
          <w:sz w:val="24"/>
          <w:szCs w:val="24"/>
          <w:lang w:eastAsia="lt-LT"/>
        </w:rPr>
        <w:t>Užsakovo</w:t>
      </w:r>
      <w:r w:rsidR="000D42C1" w:rsidRPr="00631FD8">
        <w:rPr>
          <w:rFonts w:ascii="Times New Roman" w:eastAsia="Times New Roman" w:hAnsi="Times New Roman" w:cs="Times New Roman"/>
          <w:spacing w:val="-3"/>
          <w:sz w:val="24"/>
          <w:szCs w:val="24"/>
          <w:lang w:eastAsia="lt-LT"/>
        </w:rPr>
        <w:t xml:space="preserve"> kontaktinis asmuo laikomas ir</w:t>
      </w:r>
      <w:r w:rsidRPr="00631FD8">
        <w:rPr>
          <w:rFonts w:ascii="Times New Roman" w:eastAsia="Times New Roman" w:hAnsi="Times New Roman" w:cs="Times New Roman"/>
          <w:spacing w:val="-3"/>
          <w:sz w:val="24"/>
          <w:szCs w:val="24"/>
          <w:lang w:eastAsia="lt-LT"/>
        </w:rPr>
        <w:t xml:space="preserve"> Užsakovo</w:t>
      </w:r>
      <w:r w:rsidR="000D42C1" w:rsidRPr="00631FD8">
        <w:rPr>
          <w:rFonts w:ascii="Times New Roman" w:eastAsia="Times New Roman" w:hAnsi="Times New Roman" w:cs="Times New Roman"/>
          <w:bCs/>
          <w:sz w:val="24"/>
          <w:szCs w:val="24"/>
          <w:lang w:eastAsia="lt-LT"/>
        </w:rPr>
        <w:t xml:space="preserve"> atstovu, atsakingu už Sutarties vykdymą</w:t>
      </w:r>
      <w:r w:rsidRPr="00631FD8">
        <w:rPr>
          <w:rFonts w:ascii="Times New Roman" w:eastAsia="Times New Roman" w:hAnsi="Times New Roman" w:cs="Times New Roman"/>
          <w:bCs/>
          <w:sz w:val="24"/>
          <w:szCs w:val="24"/>
          <w:lang w:eastAsia="lt-LT"/>
        </w:rPr>
        <w:t>.</w:t>
      </w:r>
    </w:p>
    <w:p w14:paraId="09BEBA19" w14:textId="74F60D65" w:rsidR="00643A3B" w:rsidRPr="00631FD8" w:rsidRDefault="00643A3B"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ŠALIŲ ATSAKOMYBĖ</w:t>
      </w:r>
    </w:p>
    <w:p w14:paraId="67DD11FB" w14:textId="55D32042" w:rsidR="00D90F01" w:rsidRPr="00631FD8" w:rsidRDefault="00D90F01" w:rsidP="00B5546A">
      <w:pPr>
        <w:widowControl w:val="0"/>
        <w:suppressAutoHyphens/>
        <w:spacing w:after="0" w:line="240" w:lineRule="auto"/>
        <w:ind w:firstLine="567"/>
        <w:jc w:val="both"/>
        <w:rPr>
          <w:rFonts w:ascii="Times New Roman" w:eastAsia="Calibri" w:hAnsi="Times New Roman" w:cs="Times New Roman"/>
          <w:bCs/>
          <w:sz w:val="24"/>
          <w:szCs w:val="24"/>
        </w:rPr>
      </w:pPr>
      <w:r w:rsidRPr="00631FD8">
        <w:rPr>
          <w:rFonts w:ascii="Times New Roman" w:eastAsia="Calibri" w:hAnsi="Times New Roman" w:cs="Times New Roman"/>
          <w:bCs/>
          <w:sz w:val="24"/>
          <w:szCs w:val="24"/>
        </w:rPr>
        <w:t>8.1. Užsakovo atsakomybė:</w:t>
      </w:r>
    </w:p>
    <w:p w14:paraId="2707B75B" w14:textId="7C233D15" w:rsidR="00D90F01" w:rsidRPr="00631FD8" w:rsidRDefault="00D90F01" w:rsidP="00B5546A">
      <w:pPr>
        <w:widowControl w:val="0"/>
        <w:suppressAutoHyphens/>
        <w:spacing w:after="0" w:line="240" w:lineRule="auto"/>
        <w:ind w:firstLine="567"/>
        <w:jc w:val="both"/>
        <w:rPr>
          <w:rFonts w:ascii="Times New Roman" w:eastAsia="Calibri" w:hAnsi="Times New Roman" w:cs="Times New Roman"/>
          <w:bCs/>
          <w:sz w:val="24"/>
          <w:szCs w:val="24"/>
        </w:rPr>
      </w:pPr>
      <w:r w:rsidRPr="00631FD8">
        <w:rPr>
          <w:rFonts w:ascii="Times New Roman" w:eastAsia="Calibri" w:hAnsi="Times New Roman" w:cs="Times New Roman"/>
          <w:bCs/>
          <w:sz w:val="24"/>
          <w:szCs w:val="24"/>
        </w:rPr>
        <w:t xml:space="preserve">8.1.1. jeigu Užsakovas vėluoja sumokėti </w:t>
      </w:r>
      <w:r w:rsidR="002B5014">
        <w:rPr>
          <w:rFonts w:ascii="Times New Roman" w:eastAsia="Calibri" w:hAnsi="Times New Roman" w:cs="Times New Roman"/>
          <w:bCs/>
          <w:sz w:val="24"/>
          <w:szCs w:val="24"/>
        </w:rPr>
        <w:t>Vykdytojui</w:t>
      </w:r>
      <w:r w:rsidRPr="00631FD8">
        <w:rPr>
          <w:rFonts w:ascii="Times New Roman" w:eastAsia="Calibri" w:hAnsi="Times New Roman" w:cs="Times New Roman"/>
          <w:bCs/>
          <w:sz w:val="24"/>
          <w:szCs w:val="24"/>
        </w:rPr>
        <w:t xml:space="preserve"> Sutartyje nustatytu terminu, </w:t>
      </w:r>
      <w:r w:rsidR="002B5014">
        <w:rPr>
          <w:rFonts w:ascii="Times New Roman" w:eastAsia="Calibri" w:hAnsi="Times New Roman" w:cs="Times New Roman"/>
          <w:bCs/>
          <w:sz w:val="24"/>
          <w:szCs w:val="24"/>
        </w:rPr>
        <w:t>Vykdytojui</w:t>
      </w:r>
      <w:r w:rsidRPr="00631FD8">
        <w:rPr>
          <w:rFonts w:ascii="Times New Roman" w:eastAsia="Calibri" w:hAnsi="Times New Roman" w:cs="Times New Roman"/>
          <w:bCs/>
          <w:sz w:val="24"/>
          <w:szCs w:val="24"/>
        </w:rPr>
        <w:t xml:space="preserve"> pareikalavus, Užsakovas moka </w:t>
      </w:r>
      <w:r w:rsidR="002B5014">
        <w:rPr>
          <w:rFonts w:ascii="Times New Roman" w:eastAsia="Calibri" w:hAnsi="Times New Roman" w:cs="Times New Roman"/>
          <w:bCs/>
          <w:sz w:val="24"/>
          <w:szCs w:val="24"/>
        </w:rPr>
        <w:t>Vykdytojui</w:t>
      </w:r>
      <w:r w:rsidRPr="00631FD8">
        <w:rPr>
          <w:rFonts w:ascii="Times New Roman" w:eastAsia="Calibri" w:hAnsi="Times New Roman" w:cs="Times New Roman"/>
          <w:bCs/>
          <w:sz w:val="24"/>
          <w:szCs w:val="24"/>
        </w:rPr>
        <w:t xml:space="preserve"> 0,02 procentų delspinigius nuo neapmokėtos sąskaitos (be PVM) dydžio, už kiekvieną uždelstą dieną;</w:t>
      </w:r>
    </w:p>
    <w:p w14:paraId="6E11EA7C" w14:textId="7532831E" w:rsidR="00D90F01" w:rsidRPr="00631FD8" w:rsidRDefault="00D90F01" w:rsidP="00B5546A">
      <w:pPr>
        <w:widowControl w:val="0"/>
        <w:suppressAutoHyphens/>
        <w:spacing w:after="0" w:line="240" w:lineRule="auto"/>
        <w:ind w:firstLine="567"/>
        <w:jc w:val="both"/>
        <w:rPr>
          <w:rFonts w:ascii="Times New Roman" w:eastAsia="Calibri" w:hAnsi="Times New Roman" w:cs="Times New Roman"/>
          <w:bCs/>
          <w:sz w:val="24"/>
          <w:szCs w:val="24"/>
        </w:rPr>
      </w:pPr>
      <w:r w:rsidRPr="00631FD8">
        <w:rPr>
          <w:rFonts w:ascii="Times New Roman" w:eastAsia="Calibri" w:hAnsi="Times New Roman" w:cs="Times New Roman"/>
          <w:bCs/>
          <w:sz w:val="24"/>
          <w:szCs w:val="24"/>
        </w:rPr>
        <w:t xml:space="preserve">8.1.2. nutraukęs Sutartį dėl nepateisinamos priežasties, ar </w:t>
      </w:r>
      <w:r w:rsidR="002B5014">
        <w:rPr>
          <w:rFonts w:ascii="Times New Roman" w:eastAsia="Calibri" w:hAnsi="Times New Roman" w:cs="Times New Roman"/>
          <w:bCs/>
          <w:sz w:val="24"/>
          <w:szCs w:val="24"/>
        </w:rPr>
        <w:t>Vykdytojui</w:t>
      </w:r>
      <w:r w:rsidRPr="00631FD8">
        <w:rPr>
          <w:rFonts w:ascii="Times New Roman" w:eastAsia="Calibri" w:hAnsi="Times New Roman" w:cs="Times New Roman"/>
          <w:bCs/>
          <w:sz w:val="24"/>
          <w:szCs w:val="24"/>
        </w:rPr>
        <w:t xml:space="preserve"> nutraukus Sutartį dėl Užsakovo kaltės, moka </w:t>
      </w:r>
      <w:r w:rsidR="002B5014">
        <w:rPr>
          <w:rFonts w:ascii="Times New Roman" w:eastAsia="Calibri" w:hAnsi="Times New Roman" w:cs="Times New Roman"/>
          <w:bCs/>
          <w:sz w:val="24"/>
          <w:szCs w:val="24"/>
        </w:rPr>
        <w:t>Vykdytojui</w:t>
      </w:r>
      <w:r w:rsidRPr="00631FD8">
        <w:rPr>
          <w:rFonts w:ascii="Times New Roman" w:eastAsia="Calibri" w:hAnsi="Times New Roman" w:cs="Times New Roman"/>
          <w:bCs/>
          <w:sz w:val="24"/>
          <w:szCs w:val="24"/>
        </w:rPr>
        <w:t xml:space="preserve"> 10 procentų nesuteiktų Paslaugų kainos (be PVM) dydžio baudą;</w:t>
      </w:r>
    </w:p>
    <w:p w14:paraId="405D7B60" w14:textId="03BC29A5" w:rsidR="00D90F01" w:rsidRPr="00631FD8" w:rsidRDefault="00D90F01" w:rsidP="00B5546A">
      <w:pPr>
        <w:widowControl w:val="0"/>
        <w:suppressAutoHyphens/>
        <w:spacing w:after="0" w:line="240" w:lineRule="auto"/>
        <w:ind w:firstLine="567"/>
        <w:jc w:val="both"/>
        <w:rPr>
          <w:rFonts w:ascii="Times New Roman" w:eastAsia="Calibri" w:hAnsi="Times New Roman" w:cs="Times New Roman"/>
          <w:bCs/>
          <w:sz w:val="24"/>
          <w:szCs w:val="24"/>
        </w:rPr>
      </w:pPr>
      <w:r w:rsidRPr="00631FD8">
        <w:rPr>
          <w:rFonts w:ascii="Times New Roman" w:eastAsia="Calibri" w:hAnsi="Times New Roman" w:cs="Times New Roman"/>
          <w:bCs/>
          <w:sz w:val="24"/>
          <w:szCs w:val="24"/>
        </w:rPr>
        <w:t>8.1.3. delspinigių ir baudų sumokėjimas neatleidžia Užsakovo nuo įsipareigojimų vykdymo.</w:t>
      </w:r>
    </w:p>
    <w:p w14:paraId="5D52F41B" w14:textId="74150471" w:rsidR="00D90F01" w:rsidRPr="00631FD8" w:rsidRDefault="00D90F01" w:rsidP="00B5546A">
      <w:pPr>
        <w:widowControl w:val="0"/>
        <w:suppressAutoHyphens/>
        <w:spacing w:after="0" w:line="240" w:lineRule="auto"/>
        <w:ind w:firstLine="567"/>
        <w:jc w:val="both"/>
        <w:rPr>
          <w:rFonts w:ascii="Times New Roman" w:eastAsia="Calibri" w:hAnsi="Times New Roman" w:cs="Times New Roman"/>
          <w:bCs/>
          <w:sz w:val="24"/>
          <w:szCs w:val="24"/>
        </w:rPr>
      </w:pPr>
      <w:r w:rsidRPr="00631FD8">
        <w:rPr>
          <w:rFonts w:ascii="Times New Roman" w:eastAsia="Calibri" w:hAnsi="Times New Roman" w:cs="Times New Roman"/>
          <w:bCs/>
          <w:sz w:val="24"/>
          <w:szCs w:val="24"/>
        </w:rPr>
        <w:t xml:space="preserve">8.2. </w:t>
      </w:r>
      <w:r w:rsidR="002B5014">
        <w:rPr>
          <w:rFonts w:ascii="Times New Roman" w:eastAsia="Calibri" w:hAnsi="Times New Roman" w:cs="Times New Roman"/>
          <w:bCs/>
          <w:sz w:val="24"/>
          <w:szCs w:val="24"/>
        </w:rPr>
        <w:t>Vykdytojo</w:t>
      </w:r>
      <w:r w:rsidRPr="00631FD8">
        <w:rPr>
          <w:rFonts w:ascii="Times New Roman" w:eastAsia="Calibri" w:hAnsi="Times New Roman" w:cs="Times New Roman"/>
          <w:bCs/>
          <w:sz w:val="24"/>
          <w:szCs w:val="24"/>
        </w:rPr>
        <w:t xml:space="preserve"> atsakomybė:</w:t>
      </w:r>
    </w:p>
    <w:p w14:paraId="526B8EAB" w14:textId="2BE8B1D6" w:rsidR="00D90F01" w:rsidRPr="00631FD8" w:rsidRDefault="00D90F01" w:rsidP="00B5546A">
      <w:pPr>
        <w:widowControl w:val="0"/>
        <w:suppressAutoHyphens/>
        <w:spacing w:after="0" w:line="240" w:lineRule="auto"/>
        <w:ind w:firstLine="567"/>
        <w:jc w:val="both"/>
        <w:rPr>
          <w:rFonts w:ascii="Times New Roman" w:eastAsia="Calibri" w:hAnsi="Times New Roman" w:cs="Times New Roman"/>
          <w:bCs/>
          <w:sz w:val="24"/>
          <w:szCs w:val="24"/>
        </w:rPr>
      </w:pPr>
      <w:r w:rsidRPr="00631FD8">
        <w:rPr>
          <w:rFonts w:ascii="Times New Roman" w:eastAsia="Calibri" w:hAnsi="Times New Roman" w:cs="Times New Roman"/>
          <w:bCs/>
          <w:sz w:val="24"/>
          <w:szCs w:val="24"/>
        </w:rPr>
        <w:t xml:space="preserve">8.2.1. jei </w:t>
      </w:r>
      <w:r w:rsidR="00DA1529">
        <w:rPr>
          <w:rFonts w:ascii="Times New Roman" w:eastAsia="Calibri" w:hAnsi="Times New Roman" w:cs="Times New Roman"/>
          <w:bCs/>
          <w:sz w:val="24"/>
          <w:szCs w:val="24"/>
        </w:rPr>
        <w:t>Vykdytojas</w:t>
      </w:r>
      <w:r w:rsidRPr="00631FD8">
        <w:rPr>
          <w:rFonts w:ascii="Times New Roman" w:eastAsia="Calibri" w:hAnsi="Times New Roman" w:cs="Times New Roman"/>
          <w:bCs/>
          <w:sz w:val="24"/>
          <w:szCs w:val="24"/>
        </w:rPr>
        <w:t xml:space="preserve"> vėluoja suteikti Paslaugas arba įvykdyti garantinius įsipareigojimus Sutartyje nustatytais terminais, moka Užsakovui 0,02 procentų delspinigius nuo uždelstų Paslaugų kainos (be PVM) už kiekvieną uždelstą dieną. </w:t>
      </w:r>
    </w:p>
    <w:p w14:paraId="034D0E51" w14:textId="0A7C2556" w:rsidR="00D90F01" w:rsidRPr="00631FD8" w:rsidRDefault="00D90F01" w:rsidP="00B5546A">
      <w:pPr>
        <w:widowControl w:val="0"/>
        <w:suppressAutoHyphens/>
        <w:spacing w:after="0" w:line="240" w:lineRule="auto"/>
        <w:ind w:firstLine="567"/>
        <w:jc w:val="both"/>
        <w:rPr>
          <w:rFonts w:ascii="Times New Roman" w:eastAsia="Calibri" w:hAnsi="Times New Roman" w:cs="Times New Roman"/>
          <w:bCs/>
          <w:sz w:val="24"/>
          <w:szCs w:val="24"/>
        </w:rPr>
      </w:pPr>
      <w:r w:rsidRPr="00631FD8">
        <w:rPr>
          <w:rFonts w:ascii="Times New Roman" w:eastAsia="Calibri" w:hAnsi="Times New Roman" w:cs="Times New Roman"/>
          <w:bCs/>
          <w:sz w:val="24"/>
          <w:szCs w:val="24"/>
        </w:rPr>
        <w:t xml:space="preserve">8.2.2. nutraukęs Sutartį dėl nepateisinamos priežasties ar Užsakovui nutraukus Sutartį dėl </w:t>
      </w:r>
      <w:r w:rsidR="00DA1529">
        <w:rPr>
          <w:rFonts w:ascii="Times New Roman" w:eastAsia="Calibri" w:hAnsi="Times New Roman" w:cs="Times New Roman"/>
          <w:bCs/>
          <w:sz w:val="24"/>
          <w:szCs w:val="24"/>
        </w:rPr>
        <w:t>Vykdytojo</w:t>
      </w:r>
      <w:r w:rsidRPr="00631FD8">
        <w:rPr>
          <w:rFonts w:ascii="Times New Roman" w:eastAsia="Calibri" w:hAnsi="Times New Roman" w:cs="Times New Roman"/>
          <w:bCs/>
          <w:sz w:val="24"/>
          <w:szCs w:val="24"/>
        </w:rPr>
        <w:t xml:space="preserve"> kaltės, moka Užsakovui 10 procentų nesuteiktų Paslaugų kainos (be PVM) dydžio baudą. </w:t>
      </w:r>
      <w:r w:rsidR="00DA1529">
        <w:rPr>
          <w:rFonts w:ascii="Times New Roman" w:eastAsia="Calibri" w:hAnsi="Times New Roman" w:cs="Times New Roman"/>
          <w:bCs/>
          <w:sz w:val="24"/>
          <w:szCs w:val="24"/>
        </w:rPr>
        <w:t>Vykdytojas</w:t>
      </w:r>
      <w:r w:rsidRPr="00631FD8">
        <w:rPr>
          <w:rFonts w:ascii="Times New Roman" w:eastAsia="Calibri" w:hAnsi="Times New Roman" w:cs="Times New Roman"/>
          <w:bCs/>
          <w:sz w:val="24"/>
          <w:szCs w:val="24"/>
        </w:rPr>
        <w:t xml:space="preserve"> privalo ne vėliau kaip per 5 darbo dienas nuo Užsakovo pareikalavimo pateikimo dienos sumokėti baudą. </w:t>
      </w:r>
    </w:p>
    <w:p w14:paraId="3E2AE4E2" w14:textId="3A944BB0" w:rsidR="00D90F01" w:rsidRPr="00631FD8" w:rsidRDefault="00D90F01" w:rsidP="00B5546A">
      <w:pPr>
        <w:widowControl w:val="0"/>
        <w:suppressAutoHyphens/>
        <w:spacing w:after="0" w:line="240" w:lineRule="auto"/>
        <w:ind w:firstLine="567"/>
        <w:jc w:val="both"/>
        <w:rPr>
          <w:rFonts w:ascii="Times New Roman" w:eastAsia="Calibri" w:hAnsi="Times New Roman" w:cs="Times New Roman"/>
          <w:bCs/>
          <w:sz w:val="24"/>
          <w:szCs w:val="24"/>
        </w:rPr>
      </w:pPr>
      <w:r w:rsidRPr="00631FD8">
        <w:rPr>
          <w:rFonts w:ascii="Times New Roman" w:eastAsia="Calibri" w:hAnsi="Times New Roman" w:cs="Times New Roman"/>
          <w:bCs/>
          <w:sz w:val="24"/>
          <w:szCs w:val="24"/>
        </w:rPr>
        <w:t xml:space="preserve">8.2.3. delspinigių ir baudų sumokėjimas neatleidžia </w:t>
      </w:r>
      <w:r w:rsidR="00DA1529">
        <w:rPr>
          <w:rFonts w:ascii="Times New Roman" w:eastAsia="Calibri" w:hAnsi="Times New Roman" w:cs="Times New Roman"/>
          <w:bCs/>
          <w:sz w:val="24"/>
          <w:szCs w:val="24"/>
        </w:rPr>
        <w:t>Vykdytojo</w:t>
      </w:r>
      <w:r w:rsidRPr="00631FD8">
        <w:rPr>
          <w:rFonts w:ascii="Times New Roman" w:eastAsia="Calibri" w:hAnsi="Times New Roman" w:cs="Times New Roman"/>
          <w:bCs/>
          <w:sz w:val="24"/>
          <w:szCs w:val="24"/>
        </w:rPr>
        <w:t xml:space="preserve"> nuo įsipareigojimų vykdymo;</w:t>
      </w:r>
    </w:p>
    <w:p w14:paraId="0E9B996F" w14:textId="6CBEB913" w:rsidR="00D90F01" w:rsidRPr="00631FD8" w:rsidRDefault="00D90F01" w:rsidP="00B5546A">
      <w:pPr>
        <w:widowControl w:val="0"/>
        <w:suppressAutoHyphens/>
        <w:spacing w:after="0" w:line="240" w:lineRule="auto"/>
        <w:ind w:firstLine="567"/>
        <w:jc w:val="both"/>
        <w:rPr>
          <w:rFonts w:ascii="Times New Roman" w:eastAsia="Calibri" w:hAnsi="Times New Roman" w:cs="Times New Roman"/>
          <w:bCs/>
          <w:sz w:val="24"/>
          <w:szCs w:val="24"/>
        </w:rPr>
      </w:pPr>
      <w:r w:rsidRPr="00631FD8">
        <w:rPr>
          <w:rFonts w:ascii="Times New Roman" w:eastAsia="Calibri" w:hAnsi="Times New Roman" w:cs="Times New Roman"/>
          <w:bCs/>
          <w:sz w:val="24"/>
          <w:szCs w:val="24"/>
        </w:rPr>
        <w:t xml:space="preserve">8.2.4. </w:t>
      </w:r>
      <w:r w:rsidR="00DA1529">
        <w:rPr>
          <w:rFonts w:ascii="Times New Roman" w:eastAsia="Calibri" w:hAnsi="Times New Roman" w:cs="Times New Roman"/>
          <w:bCs/>
          <w:sz w:val="24"/>
          <w:szCs w:val="24"/>
        </w:rPr>
        <w:t>Vykdytoja</w:t>
      </w:r>
      <w:r w:rsidRPr="00631FD8">
        <w:rPr>
          <w:rFonts w:ascii="Times New Roman" w:eastAsia="Calibri" w:hAnsi="Times New Roman" w:cs="Times New Roman"/>
          <w:bCs/>
          <w:sz w:val="24"/>
          <w:szCs w:val="24"/>
        </w:rPr>
        <w:t xml:space="preserve"> atsako už tinkamą Paslaugų kokybę ir jų atitiktį galiojančių norminių aktų reikalavimus.</w:t>
      </w:r>
    </w:p>
    <w:p w14:paraId="0259EDF3" w14:textId="08B940AE" w:rsidR="00D90F01" w:rsidRPr="00631FD8" w:rsidRDefault="00D90F01" w:rsidP="00B5546A">
      <w:pPr>
        <w:widowControl w:val="0"/>
        <w:suppressAutoHyphens/>
        <w:spacing w:after="0" w:line="240" w:lineRule="auto"/>
        <w:ind w:firstLine="567"/>
        <w:jc w:val="both"/>
        <w:rPr>
          <w:rFonts w:ascii="Times New Roman" w:eastAsia="Calibri" w:hAnsi="Times New Roman" w:cs="Times New Roman"/>
          <w:bCs/>
          <w:sz w:val="24"/>
          <w:szCs w:val="24"/>
        </w:rPr>
      </w:pPr>
      <w:r w:rsidRPr="00631FD8">
        <w:rPr>
          <w:rFonts w:ascii="Times New Roman" w:eastAsia="Calibri" w:hAnsi="Times New Roman" w:cs="Times New Roman"/>
          <w:bCs/>
          <w:sz w:val="24"/>
          <w:szCs w:val="24"/>
        </w:rPr>
        <w:t xml:space="preserve">8.3.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w:t>
      </w:r>
      <w:r w:rsidR="00DA1529">
        <w:rPr>
          <w:rFonts w:ascii="Times New Roman" w:eastAsia="Calibri" w:hAnsi="Times New Roman" w:cs="Times New Roman"/>
          <w:bCs/>
          <w:sz w:val="24"/>
          <w:szCs w:val="24"/>
        </w:rPr>
        <w:t>Vykdytojas</w:t>
      </w:r>
      <w:r w:rsidRPr="00631FD8">
        <w:rPr>
          <w:rFonts w:ascii="Times New Roman" w:eastAsia="Calibri" w:hAnsi="Times New Roman" w:cs="Times New Roman"/>
          <w:bCs/>
          <w:sz w:val="24"/>
          <w:szCs w:val="24"/>
        </w:rPr>
        <w:t xml:space="preserve"> privalo kompensuoti Užsakovo patirtus tiesioginius nuostolius. Užsakovas atsako tik už tiesioginius nuostolius ar žalą, tiesiogiai ir aiškiai sukeltą to, kad Užsakovas neįvykdė savo sutartinių įsipareigojimų dėl Užsakovo kaltės.</w:t>
      </w:r>
    </w:p>
    <w:p w14:paraId="6F41724A" w14:textId="1D199FD1" w:rsidR="00643A3B" w:rsidRPr="00631FD8" w:rsidRDefault="00B74243" w:rsidP="00B5546A">
      <w:pPr>
        <w:pStyle w:val="Sraopastraipa"/>
        <w:widowControl w:val="0"/>
        <w:suppressAutoHyphens/>
        <w:spacing w:after="0" w:line="240" w:lineRule="auto"/>
        <w:ind w:left="0" w:firstLine="567"/>
        <w:jc w:val="both"/>
        <w:rPr>
          <w:rFonts w:ascii="Times New Roman" w:eastAsia="Calibri" w:hAnsi="Times New Roman" w:cs="Times New Roman"/>
          <w:sz w:val="24"/>
          <w:szCs w:val="24"/>
        </w:rPr>
      </w:pPr>
      <w:r w:rsidRPr="00631FD8">
        <w:rPr>
          <w:rFonts w:ascii="Times New Roman" w:eastAsia="Calibri" w:hAnsi="Times New Roman" w:cs="Times New Roman"/>
          <w:sz w:val="24"/>
          <w:szCs w:val="24"/>
        </w:rPr>
        <w:t>8.</w:t>
      </w:r>
      <w:r w:rsidR="00D90F01" w:rsidRPr="00631FD8">
        <w:rPr>
          <w:rFonts w:ascii="Times New Roman" w:eastAsia="Calibri" w:hAnsi="Times New Roman" w:cs="Times New Roman"/>
          <w:sz w:val="24"/>
          <w:szCs w:val="24"/>
        </w:rPr>
        <w:t>4</w:t>
      </w:r>
      <w:r w:rsidRPr="00631FD8">
        <w:rPr>
          <w:rFonts w:ascii="Times New Roman" w:eastAsia="Calibri" w:hAnsi="Times New Roman" w:cs="Times New Roman"/>
          <w:sz w:val="24"/>
          <w:szCs w:val="24"/>
        </w:rPr>
        <w:t xml:space="preserve">. </w:t>
      </w:r>
      <w:r w:rsidR="00B06176" w:rsidRPr="00631FD8">
        <w:rPr>
          <w:rFonts w:ascii="Times New Roman" w:eastAsia="Calibri" w:hAnsi="Times New Roman" w:cs="Times New Roman"/>
          <w:sz w:val="24"/>
          <w:szCs w:val="24"/>
        </w:rPr>
        <w:t>Vykdytojas yra visiškai atsakingas už žalą, padarytą tretiesiems asmenims, jų turtui, vykdant šia Sutartimi prisiimtus įsipareigojimus. Vykdytojas taip pat atsako už subtiekėjo, subteikėjo, subrangovo, jo įgaliotų atstovų ir darbuotojų veiksmus arba neveikimą.</w:t>
      </w:r>
    </w:p>
    <w:p w14:paraId="3D8DD459" w14:textId="69B76DCD" w:rsidR="00643A3B" w:rsidRPr="00631FD8" w:rsidRDefault="00B74243" w:rsidP="00B5546A">
      <w:pPr>
        <w:pStyle w:val="Sraopastraipa"/>
        <w:widowControl w:val="0"/>
        <w:suppressAutoHyphens/>
        <w:spacing w:after="0" w:line="240" w:lineRule="auto"/>
        <w:ind w:left="0" w:firstLine="567"/>
        <w:jc w:val="both"/>
        <w:rPr>
          <w:rFonts w:ascii="Times New Roman" w:eastAsia="Calibri" w:hAnsi="Times New Roman" w:cs="Times New Roman"/>
          <w:sz w:val="24"/>
          <w:szCs w:val="24"/>
        </w:rPr>
      </w:pPr>
      <w:r w:rsidRPr="00631FD8">
        <w:rPr>
          <w:rFonts w:ascii="Times New Roman" w:eastAsia="Calibri" w:hAnsi="Times New Roman" w:cs="Times New Roman"/>
          <w:sz w:val="24"/>
          <w:szCs w:val="24"/>
        </w:rPr>
        <w:t>8.</w:t>
      </w:r>
      <w:r w:rsidR="00D90F01" w:rsidRPr="00631FD8">
        <w:rPr>
          <w:rFonts w:ascii="Times New Roman" w:eastAsia="Calibri" w:hAnsi="Times New Roman" w:cs="Times New Roman"/>
          <w:sz w:val="24"/>
          <w:szCs w:val="24"/>
        </w:rPr>
        <w:t>5</w:t>
      </w:r>
      <w:r w:rsidRPr="00631FD8">
        <w:rPr>
          <w:rFonts w:ascii="Times New Roman" w:eastAsia="Calibri" w:hAnsi="Times New Roman" w:cs="Times New Roman"/>
          <w:sz w:val="24"/>
          <w:szCs w:val="24"/>
        </w:rPr>
        <w:t xml:space="preserve">. </w:t>
      </w:r>
      <w:r w:rsidR="00B06176" w:rsidRPr="00631FD8">
        <w:rPr>
          <w:rFonts w:ascii="Times New Roman" w:eastAsia="Calibri" w:hAnsi="Times New Roman" w:cs="Times New Roman"/>
          <w:sz w:val="24"/>
          <w:szCs w:val="24"/>
        </w:rPr>
        <w:t>Vykdytojas yra visiškai atsakingas už darbuotojų darbų saugos taisyklių reikalavimų laikymąsi. Įvykus nelaimingam atsitikimui su Vykdytojo darbuotoju, nelaimingą atsitikimą tiria ir apskaito Vykdytojas.</w:t>
      </w:r>
    </w:p>
    <w:p w14:paraId="16E5B65B" w14:textId="5806F641" w:rsidR="00BB0BF1" w:rsidRPr="00631FD8" w:rsidRDefault="00BB0BF1" w:rsidP="008C4111">
      <w:pPr>
        <w:widowControl w:val="0"/>
        <w:suppressAutoHyphens/>
        <w:spacing w:after="0"/>
        <w:ind w:firstLine="426"/>
        <w:jc w:val="both"/>
        <w:rPr>
          <w:rFonts w:ascii="Times New Roman" w:eastAsia="Calibri" w:hAnsi="Times New Roman" w:cs="Times New Roman"/>
          <w:sz w:val="24"/>
          <w:szCs w:val="24"/>
        </w:rPr>
      </w:pPr>
      <w:r w:rsidRPr="00631FD8">
        <w:rPr>
          <w:rFonts w:ascii="Times New Roman" w:eastAsia="Calibri" w:hAnsi="Times New Roman" w:cs="Times New Roman"/>
          <w:sz w:val="24"/>
          <w:szCs w:val="24"/>
        </w:rPr>
        <w:t xml:space="preserve">8.7. Jei Vykdytojas, vykdydamas Sutartį, nesilaiko galiojančių teisės aktų reikalavimų ir dėl to kompetentingos įgaliotos valstybinės institucijos pritaiko baudas ar kitas sankcijas Užsakovui, taip pat, jeigu dėl bet kokių aplinkybių, susijusių su Vykdytoju ar jo teikiamomis Prekėmis/Paslaugomis, Užsakovui yra taikomos bet kokios prekybinės, ekonominės ar finansinės sankcijos, embargai ar kitos </w:t>
      </w:r>
      <w:r w:rsidRPr="00631FD8">
        <w:rPr>
          <w:rFonts w:ascii="Times New Roman" w:eastAsia="Calibri" w:hAnsi="Times New Roman" w:cs="Times New Roman"/>
          <w:sz w:val="24"/>
          <w:szCs w:val="24"/>
        </w:rPr>
        <w:lastRenderedPageBreak/>
        <w:t>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Vykdytojas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 Vykdytojas privalo nedelsiant, bet ne vėliau nei per 1 (vieną) darbo dieną, informuoti Užsakovą raštu, jei jam yra pritaikytos Sankcijos ar jam yra žinoma informacija apie inicijuotas arba ketinamas inicijuoti procedūras dėl Sankcijų jam ir/ar Užsakovui taikymo. Vykdytojas, pažeidęs reikalavimą laiku informuoti Užsakovą raštu apie šiame Sutarties punkte nurodytas aplinkybes, Užsakovui pareikalavus, sumoka 10 (dešimt) % nuo Sutarties kainos / Sutarties maksimalios kainos (priklausomai nuo Sutartyje nustatytos kainodaros) dydžio baudą.</w:t>
      </w:r>
    </w:p>
    <w:p w14:paraId="459AB3E2" w14:textId="5633B2E6" w:rsidR="000D42C1" w:rsidRPr="00631FD8" w:rsidRDefault="000D42C1"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PREKIŲ TIEKIMAS</w:t>
      </w:r>
      <w:r w:rsidR="001D2948" w:rsidRPr="00631FD8">
        <w:rPr>
          <w:rFonts w:ascii="Times New Roman" w:eastAsia="Calibri" w:hAnsi="Times New Roman" w:cs="Times New Roman"/>
          <w:b/>
          <w:sz w:val="24"/>
          <w:szCs w:val="24"/>
        </w:rPr>
        <w:t xml:space="preserve"> IR </w:t>
      </w:r>
      <w:r w:rsidR="00415236" w:rsidRPr="00631FD8">
        <w:rPr>
          <w:rFonts w:ascii="Times New Roman" w:eastAsia="Calibri" w:hAnsi="Times New Roman" w:cs="Times New Roman"/>
          <w:b/>
          <w:sz w:val="24"/>
          <w:szCs w:val="24"/>
        </w:rPr>
        <w:t>PASLAUGŲ</w:t>
      </w:r>
      <w:r w:rsidR="00021E4F" w:rsidRPr="00631FD8">
        <w:rPr>
          <w:rFonts w:ascii="Times New Roman" w:eastAsia="Calibri" w:hAnsi="Times New Roman" w:cs="Times New Roman"/>
          <w:b/>
          <w:sz w:val="24"/>
          <w:szCs w:val="24"/>
        </w:rPr>
        <w:t xml:space="preserve"> ATLIKIMAS</w:t>
      </w:r>
    </w:p>
    <w:p w14:paraId="6028589D" w14:textId="061FFD99" w:rsidR="008E11C9" w:rsidRPr="00631FD8" w:rsidRDefault="00BE4CA1" w:rsidP="00B5546A">
      <w:pPr>
        <w:widowControl w:val="0"/>
        <w:shd w:val="clear" w:color="auto" w:fill="FFFFFF" w:themeFill="background1"/>
        <w:suppressAutoHyphens/>
        <w:spacing w:after="0" w:line="240" w:lineRule="auto"/>
        <w:ind w:firstLine="567"/>
        <w:jc w:val="both"/>
        <w:rPr>
          <w:rFonts w:ascii="Times New Roman" w:hAnsi="Times New Roman" w:cs="Times New Roman"/>
          <w:sz w:val="24"/>
          <w:szCs w:val="24"/>
        </w:rPr>
      </w:pPr>
      <w:r w:rsidRPr="00631FD8">
        <w:rPr>
          <w:rFonts w:ascii="Times New Roman" w:hAnsi="Times New Roman" w:cs="Times New Roman"/>
          <w:sz w:val="24"/>
          <w:szCs w:val="24"/>
        </w:rPr>
        <w:t>9</w:t>
      </w:r>
      <w:r w:rsidR="000D42C1" w:rsidRPr="00631FD8">
        <w:rPr>
          <w:rFonts w:ascii="Times New Roman" w:hAnsi="Times New Roman" w:cs="Times New Roman"/>
          <w:sz w:val="24"/>
          <w:szCs w:val="24"/>
        </w:rPr>
        <w:t xml:space="preserve">.1. </w:t>
      </w:r>
      <w:bookmarkStart w:id="0" w:name="_Toc438559489"/>
      <w:bookmarkStart w:id="1" w:name="_Toc438559816"/>
      <w:r w:rsidR="008E11C9" w:rsidRPr="00631FD8">
        <w:rPr>
          <w:rFonts w:ascii="Times New Roman" w:hAnsi="Times New Roman" w:cs="Times New Roman"/>
          <w:sz w:val="24"/>
          <w:szCs w:val="24"/>
        </w:rPr>
        <w:t>Vykdytojas įsipareigoja savo lėšomis laiku patiekti Prekes ir atlikti Paslaugas Užsakovui Sutarties 3.2. punkte nurodytoje vietoje</w:t>
      </w:r>
      <w:bookmarkEnd w:id="0"/>
      <w:bookmarkEnd w:id="1"/>
      <w:r w:rsidR="008E11C9" w:rsidRPr="00631FD8">
        <w:rPr>
          <w:rFonts w:ascii="Times New Roman" w:hAnsi="Times New Roman" w:cs="Times New Roman"/>
          <w:sz w:val="24"/>
          <w:szCs w:val="24"/>
        </w:rPr>
        <w:t>.</w:t>
      </w:r>
    </w:p>
    <w:p w14:paraId="55A8C16F" w14:textId="5E0D47CC" w:rsidR="000D42C1" w:rsidRPr="00631FD8" w:rsidRDefault="008E11C9" w:rsidP="00B5546A">
      <w:pPr>
        <w:widowControl w:val="0"/>
        <w:shd w:val="clear" w:color="auto" w:fill="FFFFFF" w:themeFill="background1"/>
        <w:suppressAutoHyphens/>
        <w:spacing w:after="0" w:line="240" w:lineRule="auto"/>
        <w:ind w:firstLine="567"/>
        <w:jc w:val="both"/>
        <w:rPr>
          <w:rFonts w:ascii="Times New Roman" w:hAnsi="Times New Roman" w:cs="Times New Roman"/>
          <w:color w:val="000000" w:themeColor="text1"/>
          <w:sz w:val="24"/>
          <w:szCs w:val="24"/>
        </w:rPr>
      </w:pPr>
      <w:r w:rsidRPr="00631FD8">
        <w:rPr>
          <w:rFonts w:ascii="Times New Roman" w:eastAsia="Calibri" w:hAnsi="Times New Roman" w:cs="Times New Roman"/>
          <w:sz w:val="24"/>
          <w:szCs w:val="24"/>
        </w:rPr>
        <w:t xml:space="preserve">9.2. </w:t>
      </w:r>
      <w:r w:rsidR="000D42C1" w:rsidRPr="00631FD8">
        <w:rPr>
          <w:rFonts w:ascii="Times New Roman" w:eastAsia="Calibri" w:hAnsi="Times New Roman" w:cs="Times New Roman"/>
          <w:sz w:val="24"/>
          <w:szCs w:val="24"/>
        </w:rPr>
        <w:t>Prekės turi būti pristatytos, su</w:t>
      </w:r>
      <w:r w:rsidR="000D42C1" w:rsidRPr="00631FD8">
        <w:rPr>
          <w:rFonts w:ascii="Times New Roman" w:hAnsi="Times New Roman" w:cs="Times New Roman"/>
          <w:sz w:val="24"/>
          <w:szCs w:val="24"/>
          <w:shd w:val="clear" w:color="auto" w:fill="FFFFFF"/>
        </w:rPr>
        <w:t xml:space="preserve">montuotos, paleistos, suderintos, suinstaliuotos, sukonfigūruotos ir Užsakovo </w:t>
      </w:r>
      <w:r w:rsidR="009F1523" w:rsidRPr="00631FD8">
        <w:rPr>
          <w:rFonts w:ascii="Times New Roman" w:hAnsi="Times New Roman" w:cs="Times New Roman"/>
          <w:sz w:val="24"/>
          <w:szCs w:val="24"/>
          <w:shd w:val="clear" w:color="auto" w:fill="FFFFFF"/>
        </w:rPr>
        <w:t>darbuotojai</w:t>
      </w:r>
      <w:r w:rsidR="000D42C1" w:rsidRPr="00631FD8">
        <w:rPr>
          <w:rFonts w:ascii="Times New Roman" w:hAnsi="Times New Roman" w:cs="Times New Roman"/>
          <w:sz w:val="24"/>
          <w:szCs w:val="24"/>
          <w:shd w:val="clear" w:color="auto" w:fill="FFFFFF"/>
        </w:rPr>
        <w:t xml:space="preserve"> apmokyt</w:t>
      </w:r>
      <w:r w:rsidR="009F1523" w:rsidRPr="00631FD8">
        <w:rPr>
          <w:rFonts w:ascii="Times New Roman" w:hAnsi="Times New Roman" w:cs="Times New Roman"/>
          <w:sz w:val="24"/>
          <w:szCs w:val="24"/>
          <w:shd w:val="clear" w:color="auto" w:fill="FFFFFF"/>
        </w:rPr>
        <w:t>i</w:t>
      </w:r>
      <w:r w:rsidR="000D42C1" w:rsidRPr="00631FD8" w:rsidDel="004E70EB">
        <w:rPr>
          <w:rFonts w:ascii="Times New Roman" w:eastAsia="Calibri" w:hAnsi="Times New Roman" w:cs="Times New Roman"/>
          <w:sz w:val="24"/>
          <w:szCs w:val="24"/>
        </w:rPr>
        <w:t xml:space="preserve"> </w:t>
      </w:r>
      <w:r w:rsidR="000D42C1" w:rsidRPr="00631FD8">
        <w:rPr>
          <w:rFonts w:ascii="Times New Roman" w:eastAsia="Calibri" w:hAnsi="Times New Roman" w:cs="Times New Roman"/>
          <w:bCs/>
          <w:sz w:val="24"/>
          <w:szCs w:val="24"/>
        </w:rPr>
        <w:t xml:space="preserve">ne vėliau kaip per </w:t>
      </w:r>
      <w:r w:rsidR="00474F82" w:rsidRPr="00631FD8">
        <w:rPr>
          <w:rFonts w:ascii="Times New Roman" w:eastAsia="Calibri" w:hAnsi="Times New Roman" w:cs="Times New Roman"/>
          <w:bCs/>
          <w:sz w:val="24"/>
          <w:szCs w:val="24"/>
        </w:rPr>
        <w:t>120</w:t>
      </w:r>
      <w:r w:rsidR="00986E8C" w:rsidRPr="00631FD8">
        <w:rPr>
          <w:rFonts w:ascii="Times New Roman" w:eastAsia="Calibri" w:hAnsi="Times New Roman" w:cs="Times New Roman"/>
          <w:bCs/>
          <w:sz w:val="24"/>
          <w:szCs w:val="24"/>
        </w:rPr>
        <w:t xml:space="preserve"> dienų</w:t>
      </w:r>
      <w:r w:rsidR="000D42C1" w:rsidRPr="00631FD8">
        <w:rPr>
          <w:rFonts w:ascii="Times New Roman" w:eastAsia="Calibri" w:hAnsi="Times New Roman" w:cs="Times New Roman"/>
          <w:bCs/>
          <w:sz w:val="24"/>
          <w:szCs w:val="24"/>
        </w:rPr>
        <w:t xml:space="preserve"> nuo Sutarties pasirašymo dien</w:t>
      </w:r>
      <w:r w:rsidR="009F1523" w:rsidRPr="00631FD8">
        <w:rPr>
          <w:rFonts w:ascii="Times New Roman" w:eastAsia="Calibri" w:hAnsi="Times New Roman" w:cs="Times New Roman"/>
          <w:bCs/>
          <w:sz w:val="24"/>
          <w:szCs w:val="24"/>
        </w:rPr>
        <w:t>ų</w:t>
      </w:r>
      <w:r w:rsidR="000D42C1" w:rsidRPr="00631FD8">
        <w:rPr>
          <w:rFonts w:ascii="Times New Roman" w:eastAsia="Calibri" w:hAnsi="Times New Roman" w:cs="Times New Roman"/>
          <w:bCs/>
          <w:sz w:val="24"/>
          <w:szCs w:val="24"/>
        </w:rPr>
        <w:t>.</w:t>
      </w:r>
      <w:r w:rsidR="000D42C1" w:rsidRPr="00631FD8">
        <w:rPr>
          <w:rFonts w:ascii="Times New Roman" w:eastAsia="Calibri" w:hAnsi="Times New Roman" w:cs="Times New Roman"/>
          <w:sz w:val="24"/>
          <w:szCs w:val="24"/>
        </w:rPr>
        <w:t xml:space="preserve"> </w:t>
      </w:r>
      <w:r w:rsidR="000D42C1" w:rsidRPr="00631FD8">
        <w:rPr>
          <w:rFonts w:ascii="Times New Roman" w:hAnsi="Times New Roman" w:cs="Times New Roman"/>
          <w:sz w:val="24"/>
          <w:szCs w:val="24"/>
        </w:rPr>
        <w:t xml:space="preserve">Prekių pristatymo, montavimo, paleidimo, derinimo, instaliavimo, konfigūravimo, įdiegimo bei Užsakovo darbuotojų apmokymo data yra Užsakovo pasirašymo </w:t>
      </w:r>
      <w:r w:rsidR="00FB6996">
        <w:rPr>
          <w:rFonts w:ascii="Times New Roman" w:hAnsi="Times New Roman" w:cs="Times New Roman"/>
          <w:sz w:val="24"/>
          <w:szCs w:val="24"/>
        </w:rPr>
        <w:t xml:space="preserve">Akte </w:t>
      </w:r>
      <w:r w:rsidR="000D42C1" w:rsidRPr="00631FD8">
        <w:rPr>
          <w:rFonts w:ascii="Times New Roman" w:hAnsi="Times New Roman" w:cs="Times New Roman"/>
          <w:color w:val="000000" w:themeColor="text1"/>
          <w:sz w:val="24"/>
          <w:szCs w:val="24"/>
        </w:rPr>
        <w:t xml:space="preserve">data. </w:t>
      </w:r>
    </w:p>
    <w:p w14:paraId="298FFE7A" w14:textId="544C2C77" w:rsidR="008E11C9" w:rsidRPr="00631FD8" w:rsidRDefault="008E11C9" w:rsidP="00B5546A">
      <w:pPr>
        <w:widowControl w:val="0"/>
        <w:shd w:val="clear" w:color="auto" w:fill="FFFFFF" w:themeFill="background1"/>
        <w:suppressAutoHyphens/>
        <w:spacing w:after="0" w:line="240" w:lineRule="auto"/>
        <w:ind w:firstLine="567"/>
        <w:jc w:val="both"/>
        <w:rPr>
          <w:rFonts w:ascii="Times New Roman" w:hAnsi="Times New Roman" w:cs="Times New Roman"/>
          <w:sz w:val="24"/>
          <w:szCs w:val="24"/>
        </w:rPr>
      </w:pPr>
      <w:r w:rsidRPr="00631FD8">
        <w:rPr>
          <w:rFonts w:ascii="Times New Roman" w:hAnsi="Times New Roman" w:cs="Times New Roman"/>
          <w:color w:val="000000" w:themeColor="text1"/>
          <w:sz w:val="24"/>
          <w:szCs w:val="24"/>
        </w:rPr>
        <w:t xml:space="preserve">9.3. </w:t>
      </w:r>
      <w:r w:rsidRPr="00631FD8">
        <w:rPr>
          <w:rFonts w:ascii="Times New Roman" w:hAnsi="Times New Roman" w:cs="Times New Roman"/>
          <w:sz w:val="24"/>
          <w:szCs w:val="24"/>
        </w:rPr>
        <w:t>Be Užsakovo raštiško sutikimo negalimas joks Prekių tiekimo ir Paslaugų teikimo grafiko (jei toks yra) termino keitimas.</w:t>
      </w:r>
    </w:p>
    <w:p w14:paraId="660E4239" w14:textId="189CC044" w:rsidR="008E11C9" w:rsidRPr="00631FD8" w:rsidRDefault="008E11C9" w:rsidP="00B5546A">
      <w:pPr>
        <w:widowControl w:val="0"/>
        <w:shd w:val="clear" w:color="auto" w:fill="FFFFFF" w:themeFill="background1"/>
        <w:suppressAutoHyphens/>
        <w:spacing w:after="0" w:line="240" w:lineRule="auto"/>
        <w:ind w:firstLine="567"/>
        <w:jc w:val="both"/>
        <w:rPr>
          <w:rFonts w:ascii="Times New Roman" w:hAnsi="Times New Roman" w:cs="Times New Roman"/>
          <w:sz w:val="24"/>
          <w:szCs w:val="24"/>
        </w:rPr>
      </w:pPr>
      <w:r w:rsidRPr="00631FD8">
        <w:rPr>
          <w:rFonts w:ascii="Times New Roman" w:hAnsi="Times New Roman" w:cs="Times New Roman"/>
          <w:sz w:val="24"/>
          <w:szCs w:val="24"/>
        </w:rPr>
        <w:t>9.4. Vykdytojas Prekes, neatitinkančias Sutarties reikalavimų, privalo atsiimti, pakeisti naujomis arba pašalinti jų trūkumus per Užsakovo nustatytą terminą savo sąskaita, Užsakovas neatlygina jokių su tuo susijusių Vykdytojo turėtų išlaidų ar nuostolių.</w:t>
      </w:r>
    </w:p>
    <w:p w14:paraId="4611AE5E" w14:textId="7531845D" w:rsidR="000D42C1" w:rsidRPr="00631FD8" w:rsidRDefault="00343849" w:rsidP="00B5546A">
      <w:pPr>
        <w:widowControl w:val="0"/>
        <w:suppressAutoHyphens/>
        <w:spacing w:after="0" w:line="240" w:lineRule="auto"/>
        <w:ind w:firstLine="567"/>
        <w:jc w:val="both"/>
        <w:rPr>
          <w:rFonts w:ascii="Times New Roman" w:hAnsi="Times New Roman" w:cs="Times New Roman"/>
          <w:sz w:val="24"/>
          <w:szCs w:val="24"/>
        </w:rPr>
      </w:pPr>
      <w:r w:rsidRPr="00631FD8">
        <w:rPr>
          <w:rFonts w:ascii="Times New Roman" w:hAnsi="Times New Roman" w:cs="Times New Roman"/>
          <w:sz w:val="24"/>
          <w:szCs w:val="24"/>
        </w:rPr>
        <w:t>9</w:t>
      </w:r>
      <w:r w:rsidR="000D42C1" w:rsidRPr="00631FD8">
        <w:rPr>
          <w:rFonts w:ascii="Times New Roman" w:hAnsi="Times New Roman" w:cs="Times New Roman"/>
          <w:sz w:val="24"/>
          <w:szCs w:val="24"/>
        </w:rPr>
        <w:t>.</w:t>
      </w:r>
      <w:r w:rsidR="008E11C9" w:rsidRPr="00631FD8">
        <w:rPr>
          <w:rFonts w:ascii="Times New Roman" w:hAnsi="Times New Roman" w:cs="Times New Roman"/>
          <w:sz w:val="24"/>
          <w:szCs w:val="24"/>
        </w:rPr>
        <w:t>5</w:t>
      </w:r>
      <w:r w:rsidR="000D42C1" w:rsidRPr="00631FD8">
        <w:rPr>
          <w:rFonts w:ascii="Times New Roman" w:hAnsi="Times New Roman" w:cs="Times New Roman"/>
          <w:sz w:val="24"/>
          <w:szCs w:val="24"/>
        </w:rPr>
        <w:t>. Vykdytojas įsipareigoja perduoti Užsakovui Sutarties Techninėje specifikacijoje nurodytas Prekes, Užsakovas įsipareigoja priimti tvarkingas ir kokybiškas Prekes ir sumokėti Vykdytojui Sutartyje numatytą kainą Sutartyje numatytomis sąlygomis ir terminais.</w:t>
      </w:r>
    </w:p>
    <w:p w14:paraId="03232324" w14:textId="652AFCCC" w:rsidR="008E11C9" w:rsidRPr="00631FD8" w:rsidRDefault="008E11C9" w:rsidP="00B5546A">
      <w:pPr>
        <w:widowControl w:val="0"/>
        <w:suppressAutoHyphens/>
        <w:spacing w:after="0" w:line="240" w:lineRule="auto"/>
        <w:ind w:firstLine="567"/>
        <w:jc w:val="both"/>
        <w:rPr>
          <w:rFonts w:ascii="Times New Roman" w:hAnsi="Times New Roman" w:cs="Times New Roman"/>
          <w:sz w:val="24"/>
          <w:szCs w:val="24"/>
        </w:rPr>
      </w:pPr>
      <w:r w:rsidRPr="00631FD8">
        <w:rPr>
          <w:rFonts w:ascii="Times New Roman" w:hAnsi="Times New Roman" w:cs="Times New Roman"/>
          <w:sz w:val="24"/>
          <w:szCs w:val="24"/>
        </w:rPr>
        <w:t xml:space="preserve">9.6. </w:t>
      </w:r>
      <w:r w:rsidRPr="00631FD8">
        <w:rPr>
          <w:rFonts w:ascii="Times New Roman" w:hAnsi="Times New Roman" w:cs="Times New Roman"/>
          <w:color w:val="000000" w:themeColor="text1"/>
          <w:sz w:val="24"/>
          <w:szCs w:val="24"/>
        </w:rPr>
        <w:t>Prekės pristatomos sukomplektuotos su visais būtinais reikmenimis, kad būtų užtikrintas tinkamas Prekių naudojimas, atitinkantis technines charakteristikas, nurodytas Prekių gamintojo dokumentacijoje ir šios Sutarties prieduose. Kartu su pristatomomis Prekėmis, Vykdytojas perduoda užsakovui Prekių vartotojo instrukcijas originalo ir lietuvių kalbomis.</w:t>
      </w:r>
    </w:p>
    <w:p w14:paraId="2F5B2D55" w14:textId="1F1A239C" w:rsidR="000D42C1" w:rsidRPr="00631FD8" w:rsidRDefault="00343849" w:rsidP="00B5546A">
      <w:pPr>
        <w:pStyle w:val="Sraopastraipa"/>
        <w:widowControl w:val="0"/>
        <w:suppressAutoHyphens/>
        <w:spacing w:after="0" w:line="240" w:lineRule="auto"/>
        <w:ind w:left="0" w:firstLine="567"/>
        <w:jc w:val="both"/>
        <w:rPr>
          <w:rFonts w:ascii="Times New Roman" w:hAnsi="Times New Roman" w:cs="Times New Roman"/>
          <w:color w:val="000000" w:themeColor="text1"/>
          <w:sz w:val="24"/>
          <w:szCs w:val="24"/>
        </w:rPr>
      </w:pPr>
      <w:r w:rsidRPr="00631FD8">
        <w:rPr>
          <w:rFonts w:ascii="Times New Roman" w:hAnsi="Times New Roman" w:cs="Times New Roman"/>
          <w:sz w:val="24"/>
          <w:szCs w:val="24"/>
        </w:rPr>
        <w:t>9</w:t>
      </w:r>
      <w:r w:rsidR="000D42C1" w:rsidRPr="00631FD8">
        <w:rPr>
          <w:rFonts w:ascii="Times New Roman" w:hAnsi="Times New Roman" w:cs="Times New Roman"/>
          <w:sz w:val="24"/>
          <w:szCs w:val="24"/>
        </w:rPr>
        <w:t>.</w:t>
      </w:r>
      <w:r w:rsidR="008E11C9" w:rsidRPr="00631FD8">
        <w:rPr>
          <w:rFonts w:ascii="Times New Roman" w:hAnsi="Times New Roman" w:cs="Times New Roman"/>
          <w:sz w:val="24"/>
          <w:szCs w:val="24"/>
        </w:rPr>
        <w:t>7</w:t>
      </w:r>
      <w:r w:rsidR="000D42C1" w:rsidRPr="00631FD8">
        <w:rPr>
          <w:rFonts w:ascii="Times New Roman" w:hAnsi="Times New Roman" w:cs="Times New Roman"/>
          <w:sz w:val="24"/>
          <w:szCs w:val="24"/>
        </w:rPr>
        <w:t>. Esant nenumatytoms aplinkybėms</w:t>
      </w:r>
      <w:r w:rsidR="000D42C1" w:rsidRPr="00631FD8">
        <w:rPr>
          <w:rFonts w:ascii="Times New Roman" w:hAnsi="Times New Roman" w:cs="Times New Roman"/>
          <w:color w:val="000000" w:themeColor="text1"/>
          <w:sz w:val="24"/>
          <w:szCs w:val="24"/>
        </w:rPr>
        <w:t>, t. y. objektyvioms, nuo Vykdytojo valios nepriklausančioms aplinkybėms, kurių Vykdytojas negalėjo numatyti pirkimo procedūrų vykdymo ir/ar Sutarties sudarymo metu ir kurios trunka ir/ar gali trukti ne ilgiau nei vieną mėnesį (pavyzdžiui, Vykdytojo pasitelkto gamintojo ar transporto paslaugų teikėjo laikini veiklos sutrikimai), Prekių pristatymo terminas rašytiniu šalių susitarimu gali būti pratęstas, bet ne ilgiau kaip vieną kartą vieno mėnesio laikotarpiui. Vykdytojas apie tai nedelsdamas privalo informuoti Užsakovą, pateikdamas informaciją ir dokumentus, įrodančius sutartinių įsipareigojimų vykdymo laikinas nenumatytas aplinkybes. Šis susitarimas tampa neatskiriama sutarties dalimi.</w:t>
      </w:r>
    </w:p>
    <w:p w14:paraId="67605569" w14:textId="22BEB020" w:rsidR="000D42C1" w:rsidRPr="00631FD8" w:rsidRDefault="000D42C1"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PREKIŲ / PASLAUGŲ KOKYBĖ IR GARANTI</w:t>
      </w:r>
      <w:r w:rsidR="00F52B46" w:rsidRPr="00631FD8">
        <w:rPr>
          <w:rFonts w:ascii="Times New Roman" w:eastAsia="Calibri" w:hAnsi="Times New Roman" w:cs="Times New Roman"/>
          <w:b/>
          <w:sz w:val="24"/>
          <w:szCs w:val="24"/>
        </w:rPr>
        <w:t>NIAI ĮSIPAREIGOJIMAI</w:t>
      </w:r>
    </w:p>
    <w:p w14:paraId="6ABF890E" w14:textId="18C715F4" w:rsidR="000D42C1" w:rsidRPr="00631FD8" w:rsidRDefault="00343849" w:rsidP="00B5546A">
      <w:pPr>
        <w:pStyle w:val="Sraopastraipa"/>
        <w:widowControl w:val="0"/>
        <w:shd w:val="clear" w:color="auto" w:fill="FFFFFF"/>
        <w:suppressAutoHyphens/>
        <w:spacing w:after="0" w:line="240" w:lineRule="auto"/>
        <w:ind w:left="0"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10</w:t>
      </w:r>
      <w:r w:rsidR="000D42C1" w:rsidRPr="00631FD8">
        <w:rPr>
          <w:rFonts w:ascii="Times New Roman" w:eastAsia="Arial" w:hAnsi="Times New Roman" w:cs="Times New Roman"/>
          <w:sz w:val="24"/>
          <w:szCs w:val="24"/>
        </w:rPr>
        <w:t>.1. Vykdytojas privalo užtikrinti, kad Prekės atitiktų techninės specifikacijos reikalavimus ir Vykdytojo pasiūlymo sąlygas, būtų kokybiškos, tiekiamos tinkamai ir laiku, laikantis Sutarties sąlygų taip, kad tai labiausiai atitiktų Užsakovo interesus, pagal geriausius visuotinai pripažįstamus profesinius, techninius standartus ir praktiką, panaudodamas visus reikiamus įgūdžius ir žinias.</w:t>
      </w:r>
    </w:p>
    <w:p w14:paraId="50F9DD17" w14:textId="13860E26" w:rsidR="000D42C1" w:rsidRPr="00631FD8" w:rsidRDefault="00343849" w:rsidP="00B5546A">
      <w:pPr>
        <w:pStyle w:val="Sraopastraipa"/>
        <w:widowControl w:val="0"/>
        <w:shd w:val="clear" w:color="auto" w:fill="FFFFFF"/>
        <w:suppressAutoHyphens/>
        <w:spacing w:after="0" w:line="240" w:lineRule="auto"/>
        <w:ind w:left="0"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10</w:t>
      </w:r>
      <w:r w:rsidR="000D42C1" w:rsidRPr="00631FD8">
        <w:rPr>
          <w:rFonts w:ascii="Times New Roman" w:eastAsia="Arial" w:hAnsi="Times New Roman" w:cs="Times New Roman"/>
          <w:sz w:val="24"/>
          <w:szCs w:val="24"/>
        </w:rPr>
        <w:t xml:space="preserve">.2. Jeigu eksploatuojant </w:t>
      </w:r>
      <w:proofErr w:type="spellStart"/>
      <w:r w:rsidR="000D42C1" w:rsidRPr="00631FD8">
        <w:rPr>
          <w:rFonts w:ascii="Times New Roman" w:eastAsia="Arial" w:hAnsi="Times New Roman" w:cs="Times New Roman"/>
          <w:sz w:val="24"/>
          <w:szCs w:val="24"/>
        </w:rPr>
        <w:t>audio</w:t>
      </w:r>
      <w:proofErr w:type="spellEnd"/>
      <w:r w:rsidR="000D42C1" w:rsidRPr="00631FD8">
        <w:rPr>
          <w:rFonts w:ascii="Times New Roman" w:eastAsia="Arial" w:hAnsi="Times New Roman" w:cs="Times New Roman"/>
          <w:sz w:val="24"/>
          <w:szCs w:val="24"/>
        </w:rPr>
        <w:t xml:space="preserve"> / </w:t>
      </w:r>
      <w:proofErr w:type="spellStart"/>
      <w:r w:rsidR="000D42C1" w:rsidRPr="00631FD8">
        <w:rPr>
          <w:rFonts w:ascii="Times New Roman" w:eastAsia="Arial" w:hAnsi="Times New Roman" w:cs="Times New Roman"/>
          <w:sz w:val="24"/>
          <w:szCs w:val="24"/>
        </w:rPr>
        <w:t>video</w:t>
      </w:r>
      <w:proofErr w:type="spellEnd"/>
      <w:r w:rsidR="000D42C1" w:rsidRPr="00631FD8">
        <w:rPr>
          <w:rFonts w:ascii="Times New Roman" w:eastAsia="Arial" w:hAnsi="Times New Roman" w:cs="Times New Roman"/>
          <w:sz w:val="24"/>
          <w:szCs w:val="24"/>
        </w:rPr>
        <w:t xml:space="preserve"> sistemą paaiškėja, kad Paslaugos atliktos nekokybiškai, </w:t>
      </w:r>
      <w:r w:rsidR="000D42C1" w:rsidRPr="00631FD8">
        <w:rPr>
          <w:rFonts w:ascii="Times New Roman" w:eastAsia="Arial" w:hAnsi="Times New Roman" w:cs="Times New Roman"/>
          <w:sz w:val="24"/>
          <w:szCs w:val="24"/>
        </w:rPr>
        <w:lastRenderedPageBreak/>
        <w:t>Vykdytojas privalo pašalinti trūkumus per 15 (penkiolika) dienų nuo pranešimo apie Paslaugų trūkumus gavimo dienos arba per 5 (penkias) dienas suderinti su Užsakovu detalų trūkumų šalinimo grafiką.</w:t>
      </w:r>
    </w:p>
    <w:p w14:paraId="1CA390A0" w14:textId="00BD7CF3" w:rsidR="000D42C1" w:rsidRPr="00631FD8" w:rsidRDefault="00343849" w:rsidP="00B5546A">
      <w:pPr>
        <w:pStyle w:val="Sraopastraipa"/>
        <w:widowControl w:val="0"/>
        <w:suppressAutoHyphens/>
        <w:spacing w:after="0" w:line="240" w:lineRule="auto"/>
        <w:ind w:left="0"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10</w:t>
      </w:r>
      <w:r w:rsidR="000D42C1" w:rsidRPr="00631FD8">
        <w:rPr>
          <w:rFonts w:ascii="Times New Roman" w:eastAsia="Arial" w:hAnsi="Times New Roman" w:cs="Times New Roman"/>
          <w:sz w:val="24"/>
          <w:szCs w:val="24"/>
        </w:rPr>
        <w:t>.3. Jeigu eksploatuojant ar pristatymo metu paaiškėja, kad Prekės yra nekokybiškos, Vykdytojas privalo pašalinti trūkumus per 10 (dešimt) dienų nuo pranešimo apie Prekių trūkumus gavimo dienos.</w:t>
      </w:r>
    </w:p>
    <w:p w14:paraId="49F018B9" w14:textId="0B0B3F9B" w:rsidR="000D42C1" w:rsidRPr="00631FD8" w:rsidRDefault="00343849" w:rsidP="00B5546A">
      <w:pPr>
        <w:pStyle w:val="Sraopastraipa"/>
        <w:widowControl w:val="0"/>
        <w:suppressAutoHyphens/>
        <w:spacing w:after="0"/>
        <w:ind w:left="0"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10</w:t>
      </w:r>
      <w:r w:rsidR="000D42C1" w:rsidRPr="00631FD8">
        <w:rPr>
          <w:rFonts w:ascii="Times New Roman" w:eastAsia="Arial" w:hAnsi="Times New Roman" w:cs="Times New Roman"/>
          <w:sz w:val="24"/>
          <w:szCs w:val="24"/>
        </w:rPr>
        <w:t xml:space="preserve">.4. Suteiktoms Paslaugoms Vykdytojas turi suteikti ne trumpesnį kaip 12 (dvylikos) mėnesių garantinį terminą. </w:t>
      </w:r>
    </w:p>
    <w:p w14:paraId="1AF15FCE" w14:textId="2D8EF93B" w:rsidR="000D42C1" w:rsidRPr="00631FD8" w:rsidRDefault="00343849" w:rsidP="00B5546A">
      <w:pPr>
        <w:pStyle w:val="Sraopastraipa"/>
        <w:widowControl w:val="0"/>
        <w:suppressAutoHyphens/>
        <w:spacing w:after="0" w:line="240" w:lineRule="auto"/>
        <w:ind w:left="0"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10</w:t>
      </w:r>
      <w:r w:rsidR="000D42C1" w:rsidRPr="00631FD8">
        <w:rPr>
          <w:rFonts w:ascii="Times New Roman" w:eastAsia="Arial" w:hAnsi="Times New Roman" w:cs="Times New Roman"/>
          <w:sz w:val="24"/>
          <w:szCs w:val="24"/>
        </w:rPr>
        <w:t xml:space="preserve">.5. Pristatytoms Prekėms Vykdytojas turi suteikti ne trumpesnį kaip 24 (dvidešimt keturių) mėnesių garantinį terminą. </w:t>
      </w:r>
    </w:p>
    <w:p w14:paraId="3B97F36B" w14:textId="7A41509F" w:rsidR="00272854" w:rsidRPr="00631FD8" w:rsidRDefault="00272854" w:rsidP="00B5546A">
      <w:pPr>
        <w:pStyle w:val="Pagrindinistekstas1"/>
        <w:widowControl w:val="0"/>
        <w:suppressAutoHyphens/>
        <w:ind w:firstLine="567"/>
        <w:rPr>
          <w:rFonts w:ascii="Times New Roman" w:eastAsia="Arial" w:hAnsi="Times New Roman"/>
          <w:sz w:val="24"/>
          <w:szCs w:val="24"/>
          <w:lang w:val="lt-LT"/>
        </w:rPr>
      </w:pPr>
      <w:r w:rsidRPr="00631FD8">
        <w:rPr>
          <w:rFonts w:ascii="Times New Roman" w:eastAsia="Arial" w:hAnsi="Times New Roman"/>
          <w:sz w:val="24"/>
          <w:szCs w:val="24"/>
          <w:lang w:val="lt-LT"/>
        </w:rPr>
        <w:t>10.6. Pastebėjus Prekių ir / ar Paslaugų trūkumus, Užsakovas bet kuriuo garantinio termino metu gali pareikšti pretenzijas Vykdytojui dėl Prekių ir / ar Paslaugų kokybės. Užsakovas surašo aktą dėl trūkumų ir jį pasirašytą išsiunčia Vykdytojui elektroniniu paštu, paštu ar per kurjerį, nurodant Vykdytojui jį pasirašyti ir atsiųsti Užsakovui per 3 (tris) dienas elektroniniu paštu ar per kurjerį. Vykdytojui neatsiuntus akto dėl trūkumų ar motyvuoto atsisakymo pripažinti trūkumus, laikoma, kad Vykdytojas trūkumus pripažino. Vykdytojui</w:t>
      </w:r>
      <w:r w:rsidRPr="00631FD8" w:rsidDel="0048183F">
        <w:rPr>
          <w:rFonts w:ascii="Times New Roman" w:eastAsia="Arial" w:hAnsi="Times New Roman"/>
          <w:sz w:val="24"/>
          <w:szCs w:val="24"/>
          <w:lang w:val="lt-LT"/>
        </w:rPr>
        <w:t xml:space="preserve"> </w:t>
      </w:r>
      <w:r w:rsidRPr="00631FD8">
        <w:rPr>
          <w:rFonts w:ascii="Times New Roman" w:eastAsia="Arial" w:hAnsi="Times New Roman"/>
          <w:sz w:val="24"/>
          <w:szCs w:val="24"/>
          <w:lang w:val="lt-LT"/>
        </w:rPr>
        <w:t>trūkumų nepripažinus, Šalys tariasi dėl nepriklausomos ekspertizės skyrimo, o nepavykus susitarti per 3 (tris) dienas, Užsakovas savo pasirinkimu atlieka ekspertizę. Ekspertizės išlaidas padengia:</w:t>
      </w:r>
    </w:p>
    <w:p w14:paraId="4F623360" w14:textId="77777777" w:rsidR="00272854" w:rsidRPr="00631FD8" w:rsidRDefault="00272854" w:rsidP="00B5546A">
      <w:pPr>
        <w:pStyle w:val="Pagrindinistekstas1"/>
        <w:widowControl w:val="0"/>
        <w:suppressAutoHyphens/>
        <w:ind w:firstLine="567"/>
        <w:rPr>
          <w:rFonts w:ascii="Times New Roman" w:eastAsia="Arial" w:hAnsi="Times New Roman"/>
          <w:sz w:val="24"/>
          <w:szCs w:val="24"/>
          <w:lang w:val="lt-LT"/>
        </w:rPr>
      </w:pPr>
      <w:r w:rsidRPr="00631FD8">
        <w:rPr>
          <w:rFonts w:ascii="Times New Roman" w:eastAsia="Arial" w:hAnsi="Times New Roman"/>
          <w:sz w:val="24"/>
          <w:szCs w:val="24"/>
          <w:lang w:val="lt-LT"/>
        </w:rPr>
        <w:t>- jei Prekės ir / ar Paslaugos atitinka Sutartyje nurodytus reikalavimus – Užsakovas. Šiuo atveju Prekių saugojimo išlaidos tenka Užsakovui;</w:t>
      </w:r>
    </w:p>
    <w:p w14:paraId="0559CC1C" w14:textId="77777777" w:rsidR="00272854" w:rsidRPr="00631FD8" w:rsidRDefault="00272854" w:rsidP="00B5546A">
      <w:pPr>
        <w:pStyle w:val="Pagrindinistekstas1"/>
        <w:widowControl w:val="0"/>
        <w:suppressAutoHyphens/>
        <w:ind w:firstLine="567"/>
        <w:rPr>
          <w:rFonts w:ascii="Times New Roman" w:eastAsia="Arial" w:hAnsi="Times New Roman"/>
          <w:sz w:val="24"/>
          <w:szCs w:val="24"/>
          <w:lang w:val="lt-LT"/>
        </w:rPr>
      </w:pPr>
      <w:r w:rsidRPr="00631FD8">
        <w:rPr>
          <w:rFonts w:ascii="Times New Roman" w:eastAsia="Arial" w:hAnsi="Times New Roman"/>
          <w:sz w:val="24"/>
          <w:szCs w:val="24"/>
          <w:lang w:val="lt-LT"/>
        </w:rPr>
        <w:t>- jei Prekės ir / ar Paslaugos neatitinka Sutarties reikalavimų – Vykdytojas. Šiuo atveju Prekių saugojimo išlaidos tenka Vykdytojui.</w:t>
      </w:r>
    </w:p>
    <w:p w14:paraId="60F806AB" w14:textId="3CDF35A0" w:rsidR="00272854" w:rsidRPr="00631FD8" w:rsidRDefault="00272854" w:rsidP="00B5546A">
      <w:pPr>
        <w:widowControl w:val="0"/>
        <w:shd w:val="clear" w:color="auto" w:fill="FFFFFF"/>
        <w:tabs>
          <w:tab w:val="left" w:pos="270"/>
        </w:tabs>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10.7. Ekspertizės išvados Šalims yra privalomos. Prekėms ir / ar Paslaugoms, kurių defektų / trūkumų Vykdytojas nepripažino, per 10 (dešimt) kalendorinių dienų nuo trūkumų akto pasirašymo ir išsiuntimo dienos Vykdytojas pateikia Užsakovui būtiną ekspertizei dokumentaciją. Jei Vykdytojas reikalaujamos dokumentacijos nustatytu laiku nepateikė, laikoma, kad jis Užsakovo nustatytus defektus / trūkumus pripažino.</w:t>
      </w:r>
    </w:p>
    <w:p w14:paraId="2624A650" w14:textId="661DC9C8" w:rsidR="00272854" w:rsidRPr="00631FD8" w:rsidRDefault="00272854" w:rsidP="00B5546A">
      <w:pPr>
        <w:pStyle w:val="Pagrindinistekstas1"/>
        <w:widowControl w:val="0"/>
        <w:suppressAutoHyphens/>
        <w:ind w:firstLine="567"/>
        <w:rPr>
          <w:rFonts w:ascii="Times New Roman" w:eastAsia="Arial" w:hAnsi="Times New Roman"/>
          <w:sz w:val="24"/>
          <w:szCs w:val="24"/>
          <w:lang w:val="lt-LT"/>
        </w:rPr>
      </w:pPr>
      <w:r w:rsidRPr="00631FD8">
        <w:rPr>
          <w:rFonts w:ascii="Times New Roman" w:eastAsia="Arial" w:hAnsi="Times New Roman"/>
          <w:sz w:val="24"/>
          <w:szCs w:val="24"/>
          <w:lang w:val="lt-LT"/>
        </w:rPr>
        <w:t>10.8. Garantinio laikotarpio metu Vykdytojas įsipareigoja savo sąskaita per 20 (dvidešimt) dienų nuo trūkumų akto ar ekspertizės išvadų išsiuntimo dienos pašalinti trūkumus, o jei trūkumų nepašalino per nurodytą laiką, tuomet įsipareigoja per 40 (keturiasdešimt) dienų nuo trūkumų akto ar ekspertizės išvadų išsiuntimo dienos nekokybiškas Prekes ir / ar Paslaugas pakeisti naujomis, taip pat atlyginti visas dėl to Užsakovo turėtas išlaidas bei nuostolius. Vykdytojui patiekus Prekes ir / ar suteikus Paslaugas vėliau nei per 40 (keturiasdešimt) dienų, Užsakovas gali šių Prekių ir / ar Paslaugų nepriimti. Naujai patiektoms Prekėms ir / ar suteiktoms Paslaugoms galioja tos pačios garantinės sąlygos ir terminai, aptarti Sutartyje ir / ar jos prieduose. Jei Vykdytojas per nurodytą laiką nepakeičia Prekių ir/ar nesuteikia Paslaugų, tuomet jis privalo per 5 (penkias) kalendorines dienas grąžinti Užsakovui pastarojo sumokėtą šių Prekių ir / ar Paslaugų kainą ir pateikti kreditinę Sąskaitą.</w:t>
      </w:r>
    </w:p>
    <w:p w14:paraId="405EAD5A" w14:textId="5ED1E8C3" w:rsidR="001B02E7" w:rsidRPr="00631FD8" w:rsidRDefault="001B02E7" w:rsidP="00B5546A">
      <w:pPr>
        <w:widowControl w:val="0"/>
        <w:suppressAutoHyphens/>
        <w:spacing w:after="0"/>
        <w:ind w:firstLine="360"/>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10.9. Šalių raštišku sutarimu Prekės gali būti pakeistos į lygiavertes arba kitų gamyklų gamintojų prekes, kurios privalo atitikti Sutartyje nustatytus atitinkamoms Prekėms keliamus reikalavimus, kai:</w:t>
      </w:r>
    </w:p>
    <w:p w14:paraId="0B2D37C8" w14:textId="42C2D2A5" w:rsidR="001B02E7" w:rsidRPr="00631FD8" w:rsidRDefault="001B02E7" w:rsidP="00B5546A">
      <w:pPr>
        <w:widowControl w:val="0"/>
        <w:suppressAutoHyphens/>
        <w:spacing w:after="0"/>
        <w:ind w:firstLine="360"/>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10.9.1. Sutartyje nurodytos Prekės nebegaminamos ir yra gautas Prekių gamyklos gamintojos raštas arba kitas tai įrodantis dokumentas (jeigu Prekių gamykla gamintoja atsisako išduoti patvirtinantį raštą);</w:t>
      </w:r>
    </w:p>
    <w:p w14:paraId="60C19E37" w14:textId="727A6614" w:rsidR="001B02E7" w:rsidRPr="00631FD8" w:rsidRDefault="001B02E7" w:rsidP="00B5546A">
      <w:pPr>
        <w:widowControl w:val="0"/>
        <w:suppressAutoHyphens/>
        <w:spacing w:after="0"/>
        <w:ind w:firstLine="360"/>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10.9.2. Prekės tampa neatitinkančios Sutartyje nustatytų Prekėms keliamų reikalavimų dėl ne nuo Vykdytojo priklausančių aplinkybių ir yra gauti tai įrodantys dokumentai.</w:t>
      </w:r>
    </w:p>
    <w:p w14:paraId="2F3275B5" w14:textId="7300FBFC" w:rsidR="002F5BF6" w:rsidRPr="00631FD8" w:rsidRDefault="002F5BF6"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 xml:space="preserve">PREKIŲ </w:t>
      </w:r>
      <w:r w:rsidR="00033044" w:rsidRPr="00631FD8">
        <w:rPr>
          <w:rFonts w:ascii="Times New Roman" w:eastAsia="Calibri" w:hAnsi="Times New Roman" w:cs="Times New Roman"/>
          <w:b/>
          <w:sz w:val="24"/>
          <w:szCs w:val="24"/>
        </w:rPr>
        <w:t xml:space="preserve">IR PASLAUGŲ </w:t>
      </w:r>
      <w:r w:rsidRPr="00631FD8">
        <w:rPr>
          <w:rFonts w:ascii="Times New Roman" w:eastAsia="Calibri" w:hAnsi="Times New Roman" w:cs="Times New Roman"/>
          <w:b/>
          <w:sz w:val="24"/>
          <w:szCs w:val="24"/>
        </w:rPr>
        <w:t>PERDAVIMAS–PRIĖMIMAS</w:t>
      </w:r>
    </w:p>
    <w:p w14:paraId="18D1CD2D" w14:textId="53CEB175" w:rsidR="002C4911" w:rsidRPr="00F3030A" w:rsidRDefault="002C4911" w:rsidP="002C4911">
      <w:pPr>
        <w:pStyle w:val="Pagrindinistekstas1"/>
        <w:widowControl w:val="0"/>
        <w:suppressAutoHyphens/>
        <w:ind w:firstLine="567"/>
        <w:rPr>
          <w:rFonts w:ascii="Times New Roman" w:eastAsia="Arial" w:hAnsi="Times New Roman"/>
          <w:sz w:val="24"/>
          <w:szCs w:val="24"/>
          <w:lang w:val="lt-LT"/>
        </w:rPr>
      </w:pPr>
      <w:r w:rsidRPr="00F3030A">
        <w:rPr>
          <w:rFonts w:ascii="Times New Roman" w:eastAsia="Arial" w:hAnsi="Times New Roman"/>
          <w:sz w:val="24"/>
          <w:szCs w:val="24"/>
          <w:lang w:val="lt-LT"/>
        </w:rPr>
        <w:t>11</w:t>
      </w:r>
      <w:r w:rsidR="004F0D85" w:rsidRPr="00F3030A">
        <w:rPr>
          <w:rFonts w:ascii="Times New Roman" w:eastAsia="Arial" w:hAnsi="Times New Roman"/>
          <w:sz w:val="24"/>
          <w:szCs w:val="24"/>
          <w:lang w:val="lt-LT"/>
        </w:rPr>
        <w:t>.1.</w:t>
      </w:r>
      <w:r w:rsidR="00F3030A" w:rsidRPr="00F3030A">
        <w:rPr>
          <w:rFonts w:ascii="Times New Roman" w:eastAsia="Arial" w:hAnsi="Times New Roman"/>
          <w:sz w:val="24"/>
          <w:szCs w:val="24"/>
          <w:lang w:val="lt-LT"/>
        </w:rPr>
        <w:t xml:space="preserve"> </w:t>
      </w:r>
      <w:r w:rsidRPr="00F3030A">
        <w:rPr>
          <w:rFonts w:ascii="Times New Roman" w:eastAsia="Arial" w:hAnsi="Times New Roman"/>
          <w:sz w:val="24"/>
          <w:szCs w:val="24"/>
          <w:lang w:val="lt-LT"/>
        </w:rPr>
        <w:t xml:space="preserve">Prekių perdavimas ir paslaugų atlikimas fiksuojamas Užsakovui ir Vykdytojui pasirašant </w:t>
      </w:r>
      <w:r w:rsidRPr="00F3030A">
        <w:rPr>
          <w:rFonts w:ascii="Times New Roman" w:eastAsia="Arial" w:hAnsi="Times New Roman"/>
          <w:color w:val="000000" w:themeColor="text1"/>
          <w:sz w:val="24"/>
          <w:szCs w:val="24"/>
          <w:lang w:val="lt-LT"/>
        </w:rPr>
        <w:t>Akt</w:t>
      </w:r>
      <w:r w:rsidR="00AB36B9">
        <w:rPr>
          <w:rFonts w:ascii="Times New Roman" w:eastAsia="Arial" w:hAnsi="Times New Roman"/>
          <w:color w:val="000000" w:themeColor="text1"/>
          <w:sz w:val="24"/>
          <w:szCs w:val="24"/>
          <w:lang w:val="lt-LT"/>
        </w:rPr>
        <w:t>ą</w:t>
      </w:r>
      <w:r w:rsidRPr="00F3030A">
        <w:rPr>
          <w:rFonts w:ascii="Times New Roman" w:eastAsia="Arial" w:hAnsi="Times New Roman"/>
          <w:color w:val="000000" w:themeColor="text1"/>
          <w:sz w:val="24"/>
          <w:szCs w:val="24"/>
          <w:lang w:val="lt-LT"/>
        </w:rPr>
        <w:t>, kuris pasirašomas 2 (dviem) vienodą teisinę galią turinčiais egzemplioriais (išskyrus atvejus, kai Aktas pasirašomas saugiu elektroniniu parašu), po vieną kiekvienai Šaliai.</w:t>
      </w:r>
    </w:p>
    <w:p w14:paraId="5E2C96E3" w14:textId="7C129DC9" w:rsidR="004F0D85" w:rsidRPr="00F3030A" w:rsidRDefault="002C4911" w:rsidP="002C4911">
      <w:pPr>
        <w:pStyle w:val="Pagrindinistekstas1"/>
        <w:widowControl w:val="0"/>
        <w:suppressAutoHyphens/>
        <w:ind w:firstLine="567"/>
        <w:rPr>
          <w:rFonts w:ascii="Times New Roman" w:eastAsia="Arial" w:hAnsi="Times New Roman"/>
          <w:sz w:val="24"/>
          <w:szCs w:val="24"/>
          <w:lang w:val="lt-LT"/>
        </w:rPr>
      </w:pPr>
      <w:r w:rsidRPr="00F3030A">
        <w:rPr>
          <w:rFonts w:ascii="Times New Roman" w:eastAsia="Arial" w:hAnsi="Times New Roman"/>
          <w:sz w:val="24"/>
          <w:szCs w:val="24"/>
          <w:lang w:val="lt-LT"/>
        </w:rPr>
        <w:t xml:space="preserve">11.2. </w:t>
      </w:r>
      <w:r w:rsidR="004F0D85" w:rsidRPr="00F3030A">
        <w:rPr>
          <w:rFonts w:ascii="Times New Roman" w:eastAsia="Arial" w:hAnsi="Times New Roman"/>
          <w:sz w:val="24"/>
          <w:szCs w:val="24"/>
          <w:lang w:val="lt-LT"/>
        </w:rPr>
        <w:t>Paslaugų teikimas laikomas užbaigtu, kai yra įvykdytos visos šios sąlygos:</w:t>
      </w:r>
    </w:p>
    <w:p w14:paraId="6FA569F0" w14:textId="5887D548" w:rsidR="004F0D85" w:rsidRPr="00F3030A" w:rsidRDefault="002C4911" w:rsidP="002C4911">
      <w:pPr>
        <w:pStyle w:val="Pagrindinistekstas1"/>
        <w:widowControl w:val="0"/>
        <w:suppressAutoHyphens/>
        <w:ind w:firstLine="567"/>
        <w:rPr>
          <w:rFonts w:ascii="Times New Roman" w:eastAsia="Arial" w:hAnsi="Times New Roman"/>
          <w:sz w:val="24"/>
          <w:szCs w:val="24"/>
          <w:lang w:val="lt-LT"/>
        </w:rPr>
      </w:pPr>
      <w:r w:rsidRPr="00F3030A">
        <w:rPr>
          <w:rFonts w:ascii="Times New Roman" w:eastAsia="Arial" w:hAnsi="Times New Roman"/>
          <w:sz w:val="24"/>
          <w:szCs w:val="24"/>
          <w:lang w:val="lt-LT"/>
        </w:rPr>
        <w:t>11</w:t>
      </w:r>
      <w:r w:rsidR="004F0D85" w:rsidRPr="00F3030A">
        <w:rPr>
          <w:rFonts w:ascii="Times New Roman" w:eastAsia="Arial" w:hAnsi="Times New Roman"/>
          <w:sz w:val="24"/>
          <w:szCs w:val="24"/>
          <w:lang w:val="lt-LT"/>
        </w:rPr>
        <w:t>.</w:t>
      </w:r>
      <w:r w:rsidRPr="00F3030A">
        <w:rPr>
          <w:rFonts w:ascii="Times New Roman" w:eastAsia="Arial" w:hAnsi="Times New Roman"/>
          <w:sz w:val="24"/>
          <w:szCs w:val="24"/>
          <w:lang w:val="lt-LT"/>
        </w:rPr>
        <w:t>2</w:t>
      </w:r>
      <w:r w:rsidR="004F0D85" w:rsidRPr="00F3030A">
        <w:rPr>
          <w:rFonts w:ascii="Times New Roman" w:eastAsia="Arial" w:hAnsi="Times New Roman"/>
          <w:sz w:val="24"/>
          <w:szCs w:val="24"/>
          <w:lang w:val="lt-LT"/>
        </w:rPr>
        <w:t>.1.</w:t>
      </w:r>
      <w:r w:rsidRPr="00F3030A">
        <w:rPr>
          <w:rFonts w:ascii="Times New Roman" w:eastAsia="Arial" w:hAnsi="Times New Roman"/>
          <w:sz w:val="24"/>
          <w:szCs w:val="24"/>
          <w:lang w:val="lt-LT"/>
        </w:rPr>
        <w:t xml:space="preserve"> Vykdytojas</w:t>
      </w:r>
      <w:r w:rsidR="004F0D85" w:rsidRPr="00F3030A">
        <w:rPr>
          <w:rFonts w:ascii="Times New Roman" w:eastAsia="Arial" w:hAnsi="Times New Roman"/>
          <w:sz w:val="24"/>
          <w:szCs w:val="24"/>
          <w:lang w:val="lt-LT"/>
        </w:rPr>
        <w:t xml:space="preserve"> suteikė visas Paslaugas pagal Sutarties reikalavimus;</w:t>
      </w:r>
    </w:p>
    <w:p w14:paraId="37DE1679" w14:textId="05944161" w:rsidR="004F0D85" w:rsidRPr="00AB36B9" w:rsidRDefault="002C4911" w:rsidP="002C4911">
      <w:pPr>
        <w:pStyle w:val="Pagrindinistekstas1"/>
        <w:widowControl w:val="0"/>
        <w:suppressAutoHyphens/>
        <w:ind w:firstLine="567"/>
        <w:rPr>
          <w:rFonts w:ascii="Times New Roman" w:eastAsia="Arial" w:hAnsi="Times New Roman"/>
          <w:color w:val="000000" w:themeColor="text1"/>
          <w:sz w:val="24"/>
          <w:szCs w:val="24"/>
          <w:lang w:val="lt-LT"/>
        </w:rPr>
      </w:pPr>
      <w:r w:rsidRPr="00F3030A">
        <w:rPr>
          <w:rFonts w:ascii="Times New Roman" w:eastAsia="Arial" w:hAnsi="Times New Roman"/>
          <w:sz w:val="24"/>
          <w:szCs w:val="24"/>
          <w:lang w:val="lt-LT"/>
        </w:rPr>
        <w:lastRenderedPageBreak/>
        <w:t>11</w:t>
      </w:r>
      <w:r w:rsidR="004F0D85" w:rsidRPr="00F3030A">
        <w:rPr>
          <w:rFonts w:ascii="Times New Roman" w:eastAsia="Arial" w:hAnsi="Times New Roman"/>
          <w:sz w:val="24"/>
          <w:szCs w:val="24"/>
          <w:lang w:val="lt-LT"/>
        </w:rPr>
        <w:t>.</w:t>
      </w:r>
      <w:r w:rsidRPr="00F3030A">
        <w:rPr>
          <w:rFonts w:ascii="Times New Roman" w:eastAsia="Arial" w:hAnsi="Times New Roman"/>
          <w:sz w:val="24"/>
          <w:szCs w:val="24"/>
          <w:lang w:val="lt-LT"/>
        </w:rPr>
        <w:t>2</w:t>
      </w:r>
      <w:r w:rsidR="004F0D85" w:rsidRPr="00F3030A">
        <w:rPr>
          <w:rFonts w:ascii="Times New Roman" w:eastAsia="Arial" w:hAnsi="Times New Roman"/>
          <w:sz w:val="24"/>
          <w:szCs w:val="24"/>
          <w:lang w:val="lt-LT"/>
        </w:rPr>
        <w:t>.2.</w:t>
      </w:r>
      <w:r w:rsidRPr="00F3030A">
        <w:rPr>
          <w:rFonts w:ascii="Times New Roman" w:eastAsia="Arial" w:hAnsi="Times New Roman"/>
          <w:sz w:val="24"/>
          <w:szCs w:val="24"/>
          <w:lang w:val="lt-LT"/>
        </w:rPr>
        <w:t xml:space="preserve"> Vykdytojas</w:t>
      </w:r>
      <w:r w:rsidR="004F0D85" w:rsidRPr="00F3030A">
        <w:rPr>
          <w:rFonts w:ascii="Times New Roman" w:eastAsia="Arial" w:hAnsi="Times New Roman"/>
          <w:sz w:val="24"/>
          <w:szCs w:val="24"/>
          <w:lang w:val="lt-LT"/>
        </w:rPr>
        <w:t xml:space="preserve"> perdavė </w:t>
      </w:r>
      <w:r w:rsidRPr="00F3030A">
        <w:rPr>
          <w:rFonts w:ascii="Times New Roman" w:eastAsia="Arial" w:hAnsi="Times New Roman"/>
          <w:sz w:val="24"/>
          <w:szCs w:val="24"/>
          <w:lang w:val="lt-LT"/>
        </w:rPr>
        <w:t>Užsakovui</w:t>
      </w:r>
      <w:r w:rsidR="004F0D85" w:rsidRPr="00F3030A">
        <w:rPr>
          <w:rFonts w:ascii="Times New Roman" w:eastAsia="Arial" w:hAnsi="Times New Roman"/>
          <w:sz w:val="24"/>
          <w:szCs w:val="24"/>
          <w:lang w:val="lt-LT"/>
        </w:rPr>
        <w:t xml:space="preserve"> visą reikalingą dokumentaciją, įskaitant naudojimo instrukcijas</w:t>
      </w:r>
      <w:r w:rsidRPr="00F3030A">
        <w:rPr>
          <w:rFonts w:ascii="Times New Roman" w:eastAsia="Arial" w:hAnsi="Times New Roman"/>
          <w:sz w:val="24"/>
          <w:szCs w:val="24"/>
          <w:lang w:val="lt-LT"/>
        </w:rPr>
        <w:t xml:space="preserve"> </w:t>
      </w:r>
      <w:r w:rsidR="004F0D85" w:rsidRPr="00F3030A">
        <w:rPr>
          <w:rFonts w:ascii="Times New Roman" w:eastAsia="Arial" w:hAnsi="Times New Roman"/>
          <w:sz w:val="24"/>
          <w:szCs w:val="24"/>
          <w:lang w:val="lt-LT"/>
        </w:rPr>
        <w:t xml:space="preserve">ir </w:t>
      </w:r>
      <w:r w:rsidR="004F0D85" w:rsidRPr="00AB36B9">
        <w:rPr>
          <w:rFonts w:ascii="Times New Roman" w:eastAsia="Arial" w:hAnsi="Times New Roman"/>
          <w:color w:val="000000" w:themeColor="text1"/>
          <w:sz w:val="24"/>
          <w:szCs w:val="24"/>
          <w:lang w:val="lt-LT"/>
        </w:rPr>
        <w:t>garantijas (jei to reikalaujama);</w:t>
      </w:r>
    </w:p>
    <w:p w14:paraId="5E10E437" w14:textId="4DCA7E70" w:rsidR="004F0D85" w:rsidRPr="00AB36B9" w:rsidRDefault="002C4911" w:rsidP="002C4911">
      <w:pPr>
        <w:pStyle w:val="Pagrindinistekstas1"/>
        <w:widowControl w:val="0"/>
        <w:suppressAutoHyphens/>
        <w:ind w:firstLine="567"/>
        <w:rPr>
          <w:rFonts w:ascii="Times New Roman" w:eastAsia="Arial" w:hAnsi="Times New Roman"/>
          <w:color w:val="000000" w:themeColor="text1"/>
          <w:sz w:val="24"/>
          <w:szCs w:val="24"/>
          <w:lang w:val="lt-LT"/>
        </w:rPr>
      </w:pPr>
      <w:r w:rsidRPr="00AB36B9">
        <w:rPr>
          <w:rFonts w:ascii="Times New Roman" w:eastAsia="Arial" w:hAnsi="Times New Roman"/>
          <w:color w:val="000000" w:themeColor="text1"/>
          <w:sz w:val="24"/>
          <w:szCs w:val="24"/>
          <w:lang w:val="lt-LT"/>
        </w:rPr>
        <w:t>11</w:t>
      </w:r>
      <w:r w:rsidR="004F0D85" w:rsidRPr="00AB36B9">
        <w:rPr>
          <w:rFonts w:ascii="Times New Roman" w:eastAsia="Arial" w:hAnsi="Times New Roman"/>
          <w:color w:val="000000" w:themeColor="text1"/>
          <w:sz w:val="24"/>
          <w:szCs w:val="24"/>
          <w:lang w:val="lt-LT"/>
        </w:rPr>
        <w:t>.</w:t>
      </w:r>
      <w:r w:rsidRPr="00AB36B9">
        <w:rPr>
          <w:rFonts w:ascii="Times New Roman" w:eastAsia="Arial" w:hAnsi="Times New Roman"/>
          <w:color w:val="000000" w:themeColor="text1"/>
          <w:sz w:val="24"/>
          <w:szCs w:val="24"/>
          <w:lang w:val="lt-LT"/>
        </w:rPr>
        <w:t>2</w:t>
      </w:r>
      <w:r w:rsidR="004F0D85" w:rsidRPr="00AB36B9">
        <w:rPr>
          <w:rFonts w:ascii="Times New Roman" w:eastAsia="Arial" w:hAnsi="Times New Roman"/>
          <w:color w:val="000000" w:themeColor="text1"/>
          <w:sz w:val="24"/>
          <w:szCs w:val="24"/>
          <w:lang w:val="lt-LT"/>
        </w:rPr>
        <w:t>.3.</w:t>
      </w:r>
      <w:r w:rsidRPr="00AB36B9">
        <w:rPr>
          <w:rFonts w:ascii="Times New Roman" w:eastAsia="Arial" w:hAnsi="Times New Roman"/>
          <w:color w:val="000000" w:themeColor="text1"/>
          <w:sz w:val="24"/>
          <w:szCs w:val="24"/>
          <w:lang w:val="lt-LT"/>
        </w:rPr>
        <w:t xml:space="preserve"> Vykdytojas</w:t>
      </w:r>
      <w:r w:rsidR="004F0D85" w:rsidRPr="00AB36B9">
        <w:rPr>
          <w:rFonts w:ascii="Times New Roman" w:eastAsia="Arial" w:hAnsi="Times New Roman"/>
          <w:color w:val="000000" w:themeColor="text1"/>
          <w:sz w:val="24"/>
          <w:szCs w:val="24"/>
          <w:lang w:val="lt-LT"/>
        </w:rPr>
        <w:t xml:space="preserve"> apmokė </w:t>
      </w:r>
      <w:r w:rsidRPr="00AB36B9">
        <w:rPr>
          <w:rFonts w:ascii="Times New Roman" w:eastAsia="Arial" w:hAnsi="Times New Roman"/>
          <w:color w:val="000000" w:themeColor="text1"/>
          <w:sz w:val="24"/>
          <w:szCs w:val="24"/>
          <w:lang w:val="lt-LT"/>
        </w:rPr>
        <w:t>Užsakovo darbuotojus</w:t>
      </w:r>
      <w:r w:rsidR="004F0D85" w:rsidRPr="00AB36B9">
        <w:rPr>
          <w:rFonts w:ascii="Times New Roman" w:eastAsia="Arial" w:hAnsi="Times New Roman"/>
          <w:color w:val="000000" w:themeColor="text1"/>
          <w:sz w:val="24"/>
          <w:szCs w:val="24"/>
          <w:lang w:val="lt-LT"/>
        </w:rPr>
        <w:t>, kaip naudotis Paslaugų rezultatu (jeigu to reikalaujama)</w:t>
      </w:r>
      <w:r w:rsidRPr="00AB36B9">
        <w:rPr>
          <w:rFonts w:ascii="Times New Roman" w:eastAsia="Arial" w:hAnsi="Times New Roman"/>
          <w:color w:val="000000" w:themeColor="text1"/>
          <w:sz w:val="24"/>
          <w:szCs w:val="24"/>
          <w:lang w:val="lt-LT"/>
        </w:rPr>
        <w:t>.</w:t>
      </w:r>
    </w:p>
    <w:p w14:paraId="378D72BF" w14:textId="3150B287" w:rsidR="002F5BF6" w:rsidRPr="00AB36B9" w:rsidRDefault="00BC64AC" w:rsidP="003A174B">
      <w:pPr>
        <w:widowControl w:val="0"/>
        <w:suppressAutoHyphens/>
        <w:spacing w:after="0"/>
        <w:ind w:firstLine="567"/>
        <w:jc w:val="both"/>
        <w:rPr>
          <w:rFonts w:ascii="Times New Roman" w:eastAsia="Arial" w:hAnsi="Times New Roman" w:cs="Times New Roman"/>
          <w:color w:val="000000" w:themeColor="text1"/>
          <w:sz w:val="24"/>
          <w:szCs w:val="24"/>
        </w:rPr>
      </w:pPr>
      <w:r w:rsidRPr="00AB36B9">
        <w:rPr>
          <w:rFonts w:ascii="Times New Roman" w:eastAsia="Arial" w:hAnsi="Times New Roman" w:cs="Times New Roman"/>
          <w:color w:val="000000" w:themeColor="text1"/>
          <w:sz w:val="24"/>
          <w:szCs w:val="24"/>
        </w:rPr>
        <w:t>11</w:t>
      </w:r>
      <w:r w:rsidR="002F5BF6" w:rsidRPr="00AB36B9">
        <w:rPr>
          <w:rFonts w:ascii="Times New Roman" w:eastAsia="Arial" w:hAnsi="Times New Roman" w:cs="Times New Roman"/>
          <w:color w:val="000000" w:themeColor="text1"/>
          <w:sz w:val="24"/>
          <w:szCs w:val="24"/>
        </w:rPr>
        <w:t>.</w:t>
      </w:r>
      <w:r w:rsidR="003A174B" w:rsidRPr="00AB36B9">
        <w:rPr>
          <w:rFonts w:ascii="Times New Roman" w:eastAsia="Arial" w:hAnsi="Times New Roman" w:cs="Times New Roman"/>
          <w:color w:val="000000" w:themeColor="text1"/>
          <w:sz w:val="24"/>
          <w:szCs w:val="24"/>
        </w:rPr>
        <w:t>3</w:t>
      </w:r>
      <w:r w:rsidR="002F5BF6" w:rsidRPr="00AB36B9">
        <w:rPr>
          <w:rFonts w:ascii="Times New Roman" w:eastAsia="Arial" w:hAnsi="Times New Roman" w:cs="Times New Roman"/>
          <w:color w:val="000000" w:themeColor="text1"/>
          <w:sz w:val="24"/>
          <w:szCs w:val="24"/>
        </w:rPr>
        <w:t>.</w:t>
      </w:r>
      <w:r w:rsidRPr="00AB36B9">
        <w:rPr>
          <w:rFonts w:ascii="Times New Roman" w:eastAsia="Arial" w:hAnsi="Times New Roman" w:cs="Times New Roman"/>
          <w:color w:val="000000" w:themeColor="text1"/>
          <w:sz w:val="24"/>
          <w:szCs w:val="24"/>
        </w:rPr>
        <w:t xml:space="preserve"> </w:t>
      </w:r>
      <w:r w:rsidR="005A0063" w:rsidRPr="00AB36B9">
        <w:rPr>
          <w:rFonts w:ascii="Times New Roman" w:eastAsia="Arial" w:hAnsi="Times New Roman" w:cs="Times New Roman"/>
          <w:color w:val="000000" w:themeColor="text1"/>
          <w:sz w:val="24"/>
          <w:szCs w:val="24"/>
        </w:rPr>
        <w:t>Vykdytojui</w:t>
      </w:r>
      <w:r w:rsidR="002F5BF6" w:rsidRPr="00AB36B9">
        <w:rPr>
          <w:rFonts w:ascii="Times New Roman" w:eastAsia="Arial" w:hAnsi="Times New Roman" w:cs="Times New Roman"/>
          <w:color w:val="000000" w:themeColor="text1"/>
          <w:sz w:val="24"/>
          <w:szCs w:val="24"/>
        </w:rPr>
        <w:t xml:space="preserve"> pristačius Prekes, </w:t>
      </w:r>
      <w:r w:rsidR="005A0063" w:rsidRPr="00AB36B9">
        <w:rPr>
          <w:rFonts w:ascii="Times New Roman" w:eastAsia="Arial" w:hAnsi="Times New Roman" w:cs="Times New Roman"/>
          <w:color w:val="000000" w:themeColor="text1"/>
          <w:sz w:val="24"/>
          <w:szCs w:val="24"/>
        </w:rPr>
        <w:t>Užsakovas</w:t>
      </w:r>
      <w:r w:rsidR="002F5BF6" w:rsidRPr="00AB36B9">
        <w:rPr>
          <w:rFonts w:ascii="Times New Roman" w:eastAsia="Arial" w:hAnsi="Times New Roman" w:cs="Times New Roman"/>
          <w:color w:val="000000" w:themeColor="text1"/>
          <w:sz w:val="24"/>
          <w:szCs w:val="24"/>
        </w:rPr>
        <w:t xml:space="preserve"> atlieka jų patikrinimą ir privalo: </w:t>
      </w:r>
    </w:p>
    <w:p w14:paraId="4877E3C0" w14:textId="770DCB7F" w:rsidR="002F5BF6" w:rsidRPr="00AB36B9" w:rsidRDefault="00BC64AC" w:rsidP="003A174B">
      <w:pPr>
        <w:widowControl w:val="0"/>
        <w:suppressAutoHyphens/>
        <w:spacing w:after="0"/>
        <w:ind w:firstLine="567"/>
        <w:jc w:val="both"/>
        <w:rPr>
          <w:rFonts w:ascii="Times New Roman" w:eastAsia="Arial" w:hAnsi="Times New Roman" w:cs="Times New Roman"/>
          <w:color w:val="000000" w:themeColor="text1"/>
          <w:sz w:val="24"/>
          <w:szCs w:val="24"/>
        </w:rPr>
      </w:pPr>
      <w:r w:rsidRPr="00AB36B9">
        <w:rPr>
          <w:rFonts w:ascii="Times New Roman" w:eastAsia="Arial" w:hAnsi="Times New Roman" w:cs="Times New Roman"/>
          <w:color w:val="000000" w:themeColor="text1"/>
          <w:sz w:val="24"/>
          <w:szCs w:val="24"/>
        </w:rPr>
        <w:t>11</w:t>
      </w:r>
      <w:r w:rsidR="002F5BF6" w:rsidRPr="00AB36B9">
        <w:rPr>
          <w:rFonts w:ascii="Times New Roman" w:eastAsia="Arial" w:hAnsi="Times New Roman" w:cs="Times New Roman"/>
          <w:color w:val="000000" w:themeColor="text1"/>
          <w:sz w:val="24"/>
          <w:szCs w:val="24"/>
        </w:rPr>
        <w:t>.</w:t>
      </w:r>
      <w:r w:rsidR="003A174B" w:rsidRPr="00AB36B9">
        <w:rPr>
          <w:rFonts w:ascii="Times New Roman" w:eastAsia="Arial" w:hAnsi="Times New Roman" w:cs="Times New Roman"/>
          <w:color w:val="000000" w:themeColor="text1"/>
          <w:sz w:val="24"/>
          <w:szCs w:val="24"/>
        </w:rPr>
        <w:t>3</w:t>
      </w:r>
      <w:r w:rsidR="002F5BF6" w:rsidRPr="00AB36B9">
        <w:rPr>
          <w:rFonts w:ascii="Times New Roman" w:eastAsia="Arial" w:hAnsi="Times New Roman" w:cs="Times New Roman"/>
          <w:color w:val="000000" w:themeColor="text1"/>
          <w:sz w:val="24"/>
          <w:szCs w:val="24"/>
        </w:rPr>
        <w:t>.1.</w:t>
      </w:r>
      <w:r w:rsidRPr="00AB36B9">
        <w:rPr>
          <w:rFonts w:ascii="Times New Roman" w:eastAsia="Arial" w:hAnsi="Times New Roman" w:cs="Times New Roman"/>
          <w:color w:val="000000" w:themeColor="text1"/>
          <w:sz w:val="24"/>
          <w:szCs w:val="24"/>
        </w:rPr>
        <w:t xml:space="preserve"> </w:t>
      </w:r>
      <w:r w:rsidR="002F5BF6" w:rsidRPr="00AB36B9">
        <w:rPr>
          <w:rFonts w:ascii="Times New Roman" w:eastAsia="Arial" w:hAnsi="Times New Roman" w:cs="Times New Roman"/>
          <w:color w:val="000000" w:themeColor="text1"/>
          <w:sz w:val="24"/>
          <w:szCs w:val="24"/>
        </w:rPr>
        <w:t>nuo faktinio Prekių perdavimo priimti Prekes</w:t>
      </w:r>
      <w:r w:rsidR="00E40E02" w:rsidRPr="00AB36B9">
        <w:rPr>
          <w:rFonts w:ascii="Times New Roman" w:eastAsia="Arial" w:hAnsi="Times New Roman" w:cs="Times New Roman"/>
          <w:color w:val="000000" w:themeColor="text1"/>
          <w:sz w:val="24"/>
          <w:szCs w:val="24"/>
        </w:rPr>
        <w:t>;</w:t>
      </w:r>
      <w:r w:rsidR="00631FD8" w:rsidRPr="00AB36B9">
        <w:rPr>
          <w:rFonts w:ascii="Times New Roman" w:eastAsia="Arial" w:hAnsi="Times New Roman" w:cs="Times New Roman"/>
          <w:color w:val="000000" w:themeColor="text1"/>
          <w:sz w:val="24"/>
          <w:szCs w:val="24"/>
        </w:rPr>
        <w:t xml:space="preserve"> arba</w:t>
      </w:r>
    </w:p>
    <w:p w14:paraId="3A6918D6" w14:textId="54D9A3C4" w:rsidR="002F5BF6" w:rsidRPr="00631FD8" w:rsidRDefault="00BC64AC" w:rsidP="003A174B">
      <w:pPr>
        <w:widowControl w:val="0"/>
        <w:suppressAutoHyphens/>
        <w:spacing w:after="0"/>
        <w:ind w:firstLine="567"/>
        <w:jc w:val="both"/>
        <w:rPr>
          <w:rFonts w:ascii="Times New Roman" w:eastAsia="Arial" w:hAnsi="Times New Roman" w:cs="Times New Roman"/>
          <w:sz w:val="24"/>
          <w:szCs w:val="24"/>
        </w:rPr>
      </w:pPr>
      <w:r w:rsidRPr="00AB36B9">
        <w:rPr>
          <w:rFonts w:ascii="Times New Roman" w:eastAsia="Arial" w:hAnsi="Times New Roman" w:cs="Times New Roman"/>
          <w:color w:val="000000" w:themeColor="text1"/>
          <w:sz w:val="24"/>
          <w:szCs w:val="24"/>
        </w:rPr>
        <w:t>11</w:t>
      </w:r>
      <w:r w:rsidR="002F5BF6" w:rsidRPr="00AB36B9">
        <w:rPr>
          <w:rFonts w:ascii="Times New Roman" w:eastAsia="Arial" w:hAnsi="Times New Roman" w:cs="Times New Roman"/>
          <w:color w:val="000000" w:themeColor="text1"/>
          <w:sz w:val="24"/>
          <w:szCs w:val="24"/>
        </w:rPr>
        <w:t>.</w:t>
      </w:r>
      <w:r w:rsidR="003A174B" w:rsidRPr="00AB36B9">
        <w:rPr>
          <w:rFonts w:ascii="Times New Roman" w:eastAsia="Arial" w:hAnsi="Times New Roman" w:cs="Times New Roman"/>
          <w:color w:val="000000" w:themeColor="text1"/>
          <w:sz w:val="24"/>
          <w:szCs w:val="24"/>
        </w:rPr>
        <w:t>3</w:t>
      </w:r>
      <w:r w:rsidR="002F5BF6" w:rsidRPr="00AB36B9">
        <w:rPr>
          <w:rFonts w:ascii="Times New Roman" w:eastAsia="Arial" w:hAnsi="Times New Roman" w:cs="Times New Roman"/>
          <w:color w:val="000000" w:themeColor="text1"/>
          <w:sz w:val="24"/>
          <w:szCs w:val="24"/>
        </w:rPr>
        <w:t>.2.</w:t>
      </w:r>
      <w:r w:rsidRPr="00AB36B9">
        <w:rPr>
          <w:rFonts w:ascii="Times New Roman" w:eastAsia="Arial" w:hAnsi="Times New Roman" w:cs="Times New Roman"/>
          <w:color w:val="000000" w:themeColor="text1"/>
          <w:sz w:val="24"/>
          <w:szCs w:val="24"/>
        </w:rPr>
        <w:t xml:space="preserve"> </w:t>
      </w:r>
      <w:r w:rsidR="002F5BF6" w:rsidRPr="00AB36B9">
        <w:rPr>
          <w:rFonts w:ascii="Times New Roman" w:eastAsia="Arial" w:hAnsi="Times New Roman" w:cs="Times New Roman"/>
          <w:color w:val="000000" w:themeColor="text1"/>
          <w:sz w:val="24"/>
          <w:szCs w:val="24"/>
        </w:rPr>
        <w:t xml:space="preserve">priimti Prekes su išlygomis, pasirašydamas </w:t>
      </w:r>
      <w:r w:rsidR="00631FD8" w:rsidRPr="00AB36B9">
        <w:rPr>
          <w:rFonts w:ascii="Times New Roman" w:eastAsia="Arial" w:hAnsi="Times New Roman" w:cs="Times New Roman"/>
          <w:color w:val="000000" w:themeColor="text1"/>
          <w:sz w:val="24"/>
          <w:szCs w:val="24"/>
        </w:rPr>
        <w:t>Aktą</w:t>
      </w:r>
      <w:r w:rsidR="002F5BF6" w:rsidRPr="00AB36B9">
        <w:rPr>
          <w:rFonts w:ascii="Times New Roman" w:eastAsia="Arial" w:hAnsi="Times New Roman" w:cs="Times New Roman"/>
          <w:color w:val="000000" w:themeColor="text1"/>
          <w:sz w:val="24"/>
          <w:szCs w:val="24"/>
        </w:rPr>
        <w:t xml:space="preserve"> ir Prekių patikrinimo metu sudarytą defektų aktą, kuriame </w:t>
      </w:r>
      <w:r w:rsidR="005A0063" w:rsidRPr="00AB36B9">
        <w:rPr>
          <w:rFonts w:ascii="Times New Roman" w:eastAsia="Arial" w:hAnsi="Times New Roman" w:cs="Times New Roman"/>
          <w:color w:val="000000" w:themeColor="text1"/>
          <w:sz w:val="24"/>
          <w:szCs w:val="24"/>
        </w:rPr>
        <w:t>Užsakovas</w:t>
      </w:r>
      <w:r w:rsidR="002F5BF6" w:rsidRPr="00AB36B9">
        <w:rPr>
          <w:rFonts w:ascii="Times New Roman" w:eastAsia="Arial" w:hAnsi="Times New Roman" w:cs="Times New Roman"/>
          <w:color w:val="000000" w:themeColor="text1"/>
          <w:sz w:val="24"/>
          <w:szCs w:val="24"/>
        </w:rPr>
        <w:t xml:space="preserve"> privalo nurodyti per Prekių priėmimą pastebėtus </w:t>
      </w:r>
      <w:r w:rsidR="002F5BF6" w:rsidRPr="00631FD8">
        <w:rPr>
          <w:rFonts w:ascii="Times New Roman" w:eastAsia="Arial" w:hAnsi="Times New Roman" w:cs="Times New Roman"/>
          <w:sz w:val="24"/>
          <w:szCs w:val="24"/>
        </w:rPr>
        <w:t xml:space="preserve">Prekių ar pateikiamų </w:t>
      </w:r>
      <w:r w:rsidR="005A0063" w:rsidRPr="00631FD8">
        <w:rPr>
          <w:rFonts w:ascii="Times New Roman" w:eastAsia="Arial" w:hAnsi="Times New Roman" w:cs="Times New Roman"/>
          <w:sz w:val="24"/>
          <w:szCs w:val="24"/>
        </w:rPr>
        <w:t>Vykdytojo</w:t>
      </w:r>
      <w:r w:rsidR="002F5BF6" w:rsidRPr="00631FD8">
        <w:rPr>
          <w:rFonts w:ascii="Times New Roman" w:eastAsia="Arial" w:hAnsi="Times New Roman" w:cs="Times New Roman"/>
          <w:sz w:val="24"/>
          <w:szCs w:val="24"/>
        </w:rPr>
        <w:t xml:space="preserve"> dokumentų trūkumus ir tų trūkumų pašalinimo tvarką</w:t>
      </w:r>
      <w:r w:rsidR="00631FD8">
        <w:rPr>
          <w:rFonts w:ascii="Times New Roman" w:eastAsia="Arial" w:hAnsi="Times New Roman" w:cs="Times New Roman"/>
          <w:sz w:val="24"/>
          <w:szCs w:val="24"/>
        </w:rPr>
        <w:t xml:space="preserve">; </w:t>
      </w:r>
      <w:r w:rsidR="002F5BF6" w:rsidRPr="00631FD8">
        <w:rPr>
          <w:rFonts w:ascii="Times New Roman" w:eastAsia="Arial" w:hAnsi="Times New Roman" w:cs="Times New Roman"/>
          <w:sz w:val="24"/>
          <w:szCs w:val="24"/>
        </w:rPr>
        <w:t>arba</w:t>
      </w:r>
    </w:p>
    <w:p w14:paraId="6CEAACA5" w14:textId="2732C63F" w:rsidR="002F5BF6" w:rsidRPr="00631FD8" w:rsidRDefault="00BC64AC" w:rsidP="003A174B">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11</w:t>
      </w:r>
      <w:r w:rsidR="002F5BF6" w:rsidRPr="00631FD8">
        <w:rPr>
          <w:rFonts w:ascii="Times New Roman" w:eastAsia="Arial" w:hAnsi="Times New Roman" w:cs="Times New Roman"/>
          <w:sz w:val="24"/>
          <w:szCs w:val="24"/>
        </w:rPr>
        <w:t>.</w:t>
      </w:r>
      <w:r w:rsidR="003A174B">
        <w:rPr>
          <w:rFonts w:ascii="Times New Roman" w:eastAsia="Arial" w:hAnsi="Times New Roman" w:cs="Times New Roman"/>
          <w:sz w:val="24"/>
          <w:szCs w:val="24"/>
        </w:rPr>
        <w:t>3</w:t>
      </w:r>
      <w:r w:rsidR="002F5BF6" w:rsidRPr="00631FD8">
        <w:rPr>
          <w:rFonts w:ascii="Times New Roman" w:eastAsia="Arial" w:hAnsi="Times New Roman" w:cs="Times New Roman"/>
          <w:sz w:val="24"/>
          <w:szCs w:val="24"/>
        </w:rPr>
        <w:t>.3.</w:t>
      </w:r>
      <w:r w:rsidRPr="00631FD8">
        <w:rPr>
          <w:rFonts w:ascii="Times New Roman" w:eastAsia="Arial" w:hAnsi="Times New Roman" w:cs="Times New Roman"/>
          <w:sz w:val="24"/>
          <w:szCs w:val="24"/>
        </w:rPr>
        <w:t xml:space="preserve"> </w:t>
      </w:r>
      <w:r w:rsidR="002F5BF6" w:rsidRPr="00631FD8">
        <w:rPr>
          <w:rFonts w:ascii="Times New Roman" w:eastAsia="Arial" w:hAnsi="Times New Roman" w:cs="Times New Roman"/>
          <w:sz w:val="24"/>
          <w:szCs w:val="24"/>
        </w:rPr>
        <w:t xml:space="preserve">atsisakyti priimti Prekes ar jų dalį ir įteikti (arba išsiųsti) </w:t>
      </w:r>
      <w:r w:rsidR="00631FD8">
        <w:rPr>
          <w:rFonts w:ascii="Times New Roman" w:eastAsia="Arial" w:hAnsi="Times New Roman" w:cs="Times New Roman"/>
          <w:sz w:val="24"/>
          <w:szCs w:val="24"/>
        </w:rPr>
        <w:t>d</w:t>
      </w:r>
      <w:r w:rsidR="002F5BF6" w:rsidRPr="00631FD8">
        <w:rPr>
          <w:rFonts w:ascii="Times New Roman" w:eastAsia="Arial" w:hAnsi="Times New Roman" w:cs="Times New Roman"/>
          <w:sz w:val="24"/>
          <w:szCs w:val="24"/>
        </w:rPr>
        <w:t xml:space="preserve">efektų aktą </w:t>
      </w:r>
      <w:r w:rsidRPr="00631FD8">
        <w:rPr>
          <w:rFonts w:ascii="Times New Roman" w:eastAsia="Arial" w:hAnsi="Times New Roman" w:cs="Times New Roman"/>
          <w:sz w:val="24"/>
          <w:szCs w:val="24"/>
        </w:rPr>
        <w:t>Vykdytojui</w:t>
      </w:r>
      <w:r w:rsidR="002F5BF6" w:rsidRPr="00631FD8">
        <w:rPr>
          <w:rFonts w:ascii="Times New Roman" w:eastAsia="Arial" w:hAnsi="Times New Roman" w:cs="Times New Roman"/>
          <w:sz w:val="24"/>
          <w:szCs w:val="24"/>
        </w:rPr>
        <w:t xml:space="preserve"> dėl netinkamų Prekių ar jų dalies.</w:t>
      </w:r>
    </w:p>
    <w:p w14:paraId="29470AB6" w14:textId="4EC834F1" w:rsidR="002F5BF6" w:rsidRPr="00631FD8" w:rsidRDefault="00BC64AC" w:rsidP="003A174B">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11</w:t>
      </w:r>
      <w:r w:rsidR="002F5BF6" w:rsidRPr="00631FD8">
        <w:rPr>
          <w:rFonts w:ascii="Times New Roman" w:eastAsia="Arial" w:hAnsi="Times New Roman" w:cs="Times New Roman"/>
          <w:sz w:val="24"/>
          <w:szCs w:val="24"/>
        </w:rPr>
        <w:t>.</w:t>
      </w:r>
      <w:r w:rsidR="000546D6">
        <w:rPr>
          <w:rFonts w:ascii="Times New Roman" w:eastAsia="Arial" w:hAnsi="Times New Roman" w:cs="Times New Roman"/>
          <w:sz w:val="24"/>
          <w:szCs w:val="24"/>
        </w:rPr>
        <w:t>4</w:t>
      </w:r>
      <w:r w:rsidR="002F5BF6" w:rsidRPr="00631FD8">
        <w:rPr>
          <w:rFonts w:ascii="Times New Roman" w:eastAsia="Arial" w:hAnsi="Times New Roman" w:cs="Times New Roman"/>
          <w:sz w:val="24"/>
          <w:szCs w:val="24"/>
        </w:rPr>
        <w:t>.</w:t>
      </w:r>
      <w:r w:rsidRPr="00631FD8">
        <w:rPr>
          <w:rFonts w:ascii="Times New Roman" w:eastAsia="Arial" w:hAnsi="Times New Roman" w:cs="Times New Roman"/>
          <w:sz w:val="24"/>
          <w:szCs w:val="24"/>
        </w:rPr>
        <w:t xml:space="preserve"> </w:t>
      </w:r>
      <w:r w:rsidR="002F5BF6" w:rsidRPr="00631FD8">
        <w:rPr>
          <w:rFonts w:ascii="Times New Roman" w:eastAsia="Arial" w:hAnsi="Times New Roman" w:cs="Times New Roman"/>
          <w:sz w:val="24"/>
          <w:szCs w:val="24"/>
        </w:rPr>
        <w:t xml:space="preserve">Prekes, neatitinkančias Sutarties, įstatymų bei kitų teisės aktų (jei taikoma) reikalavimų, </w:t>
      </w:r>
      <w:r w:rsidR="00972D8B" w:rsidRPr="00631FD8">
        <w:rPr>
          <w:rFonts w:ascii="Times New Roman" w:eastAsia="Arial" w:hAnsi="Times New Roman" w:cs="Times New Roman"/>
          <w:sz w:val="24"/>
          <w:szCs w:val="24"/>
        </w:rPr>
        <w:t>Vykdytojas</w:t>
      </w:r>
      <w:r w:rsidR="002F5BF6" w:rsidRPr="00631FD8">
        <w:rPr>
          <w:rFonts w:ascii="Times New Roman" w:eastAsia="Arial" w:hAnsi="Times New Roman" w:cs="Times New Roman"/>
          <w:sz w:val="24"/>
          <w:szCs w:val="24"/>
        </w:rPr>
        <w:t xml:space="preserve"> privalo atsiimti savo sąskaita per </w:t>
      </w:r>
      <w:r w:rsidR="00972D8B" w:rsidRPr="00631FD8">
        <w:rPr>
          <w:rFonts w:ascii="Times New Roman" w:eastAsia="Arial" w:hAnsi="Times New Roman" w:cs="Times New Roman"/>
          <w:sz w:val="24"/>
          <w:szCs w:val="24"/>
        </w:rPr>
        <w:t>Užsakovo</w:t>
      </w:r>
      <w:r w:rsidR="002F5BF6" w:rsidRPr="00631FD8">
        <w:rPr>
          <w:rFonts w:ascii="Times New Roman" w:eastAsia="Arial" w:hAnsi="Times New Roman" w:cs="Times New Roman"/>
          <w:sz w:val="24"/>
          <w:szCs w:val="24"/>
        </w:rPr>
        <w:t xml:space="preserve"> Defektų akte nustatytą terminą, taip pat </w:t>
      </w:r>
      <w:r w:rsidR="00972D8B" w:rsidRPr="00631FD8">
        <w:rPr>
          <w:rFonts w:ascii="Times New Roman" w:eastAsia="Arial" w:hAnsi="Times New Roman" w:cs="Times New Roman"/>
          <w:sz w:val="24"/>
          <w:szCs w:val="24"/>
        </w:rPr>
        <w:t>Užsakovo</w:t>
      </w:r>
      <w:r w:rsidR="002F5BF6" w:rsidRPr="00631FD8">
        <w:rPr>
          <w:rFonts w:ascii="Times New Roman" w:eastAsia="Arial" w:hAnsi="Times New Roman" w:cs="Times New Roman"/>
          <w:sz w:val="24"/>
          <w:szCs w:val="24"/>
        </w:rPr>
        <w:t xml:space="preserve"> reikalavimu atlyginti tokių Prekių saugojimo išlaidas.</w:t>
      </w:r>
    </w:p>
    <w:p w14:paraId="39211AE3" w14:textId="5208F0B5" w:rsidR="002F5BF6" w:rsidRPr="00631FD8" w:rsidRDefault="00BC64AC" w:rsidP="003A174B">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11</w:t>
      </w:r>
      <w:r w:rsidR="002F5BF6" w:rsidRPr="00631FD8">
        <w:rPr>
          <w:rFonts w:ascii="Times New Roman" w:eastAsia="Arial" w:hAnsi="Times New Roman" w:cs="Times New Roman"/>
          <w:sz w:val="24"/>
          <w:szCs w:val="24"/>
        </w:rPr>
        <w:t>.</w:t>
      </w:r>
      <w:r w:rsidR="000546D6">
        <w:rPr>
          <w:rFonts w:ascii="Times New Roman" w:eastAsia="Arial" w:hAnsi="Times New Roman" w:cs="Times New Roman"/>
          <w:sz w:val="24"/>
          <w:szCs w:val="24"/>
        </w:rPr>
        <w:t>5</w:t>
      </w:r>
      <w:r w:rsidR="002F5BF6" w:rsidRPr="00631FD8">
        <w:rPr>
          <w:rFonts w:ascii="Times New Roman" w:eastAsia="Arial" w:hAnsi="Times New Roman" w:cs="Times New Roman"/>
          <w:sz w:val="24"/>
          <w:szCs w:val="24"/>
        </w:rPr>
        <w:t>.</w:t>
      </w:r>
      <w:r w:rsidRPr="00631FD8">
        <w:rPr>
          <w:rFonts w:ascii="Times New Roman" w:eastAsia="Arial" w:hAnsi="Times New Roman" w:cs="Times New Roman"/>
          <w:sz w:val="24"/>
          <w:szCs w:val="24"/>
        </w:rPr>
        <w:t xml:space="preserve"> </w:t>
      </w:r>
      <w:r w:rsidR="002F5BF6" w:rsidRPr="00631FD8">
        <w:rPr>
          <w:rFonts w:ascii="Times New Roman" w:eastAsia="Arial" w:hAnsi="Times New Roman" w:cs="Times New Roman"/>
          <w:sz w:val="24"/>
          <w:szCs w:val="24"/>
        </w:rPr>
        <w:t xml:space="preserve">Jeigu </w:t>
      </w:r>
      <w:r w:rsidR="00932C45">
        <w:rPr>
          <w:rFonts w:ascii="Times New Roman" w:eastAsia="Arial" w:hAnsi="Times New Roman" w:cs="Times New Roman"/>
          <w:sz w:val="24"/>
          <w:szCs w:val="24"/>
        </w:rPr>
        <w:t>Užsakovas</w:t>
      </w:r>
      <w:r w:rsidR="002F5BF6" w:rsidRPr="00631FD8">
        <w:rPr>
          <w:rFonts w:ascii="Times New Roman" w:eastAsia="Arial" w:hAnsi="Times New Roman" w:cs="Times New Roman"/>
          <w:sz w:val="24"/>
          <w:szCs w:val="24"/>
        </w:rPr>
        <w:t xml:space="preserve"> per 5 (penkias) darbo dienas nepateikia (neišsiunčia) </w:t>
      </w:r>
      <w:r w:rsidR="00106CC0" w:rsidRPr="00631FD8">
        <w:rPr>
          <w:rFonts w:ascii="Times New Roman" w:eastAsia="Arial" w:hAnsi="Times New Roman" w:cs="Times New Roman"/>
          <w:sz w:val="24"/>
          <w:szCs w:val="24"/>
        </w:rPr>
        <w:t>Vykdytojui</w:t>
      </w:r>
      <w:r w:rsidR="002F5BF6" w:rsidRPr="00631FD8">
        <w:rPr>
          <w:rFonts w:ascii="Times New Roman" w:eastAsia="Arial" w:hAnsi="Times New Roman" w:cs="Times New Roman"/>
          <w:sz w:val="24"/>
          <w:szCs w:val="24"/>
        </w:rPr>
        <w:t xml:space="preserve"> Defektų akto, laikoma, kad </w:t>
      </w:r>
      <w:r w:rsidR="00106CC0" w:rsidRPr="00631FD8">
        <w:rPr>
          <w:rFonts w:ascii="Times New Roman" w:eastAsia="Arial" w:hAnsi="Times New Roman" w:cs="Times New Roman"/>
          <w:sz w:val="24"/>
          <w:szCs w:val="24"/>
        </w:rPr>
        <w:t>Užsakovas</w:t>
      </w:r>
      <w:r w:rsidR="002F5BF6" w:rsidRPr="00631FD8">
        <w:rPr>
          <w:rFonts w:ascii="Times New Roman" w:eastAsia="Arial" w:hAnsi="Times New Roman" w:cs="Times New Roman"/>
          <w:sz w:val="24"/>
          <w:szCs w:val="24"/>
        </w:rPr>
        <w:t xml:space="preserve"> Prekes priėmė ir joms pretenzijų neturi.</w:t>
      </w:r>
    </w:p>
    <w:p w14:paraId="46113A20" w14:textId="6338DE32" w:rsidR="002F5BF6" w:rsidRPr="00631FD8" w:rsidRDefault="00BC64AC" w:rsidP="003A174B">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11</w:t>
      </w:r>
      <w:r w:rsidR="002F5BF6" w:rsidRPr="00631FD8">
        <w:rPr>
          <w:rFonts w:ascii="Times New Roman" w:eastAsia="Arial" w:hAnsi="Times New Roman" w:cs="Times New Roman"/>
          <w:sz w:val="24"/>
          <w:szCs w:val="24"/>
        </w:rPr>
        <w:t>.</w:t>
      </w:r>
      <w:r w:rsidR="000546D6">
        <w:rPr>
          <w:rFonts w:ascii="Times New Roman" w:eastAsia="Arial" w:hAnsi="Times New Roman" w:cs="Times New Roman"/>
          <w:sz w:val="24"/>
          <w:szCs w:val="24"/>
        </w:rPr>
        <w:t>6</w:t>
      </w:r>
      <w:r w:rsidR="002F5BF6" w:rsidRPr="00631FD8">
        <w:rPr>
          <w:rFonts w:ascii="Times New Roman" w:eastAsia="Arial" w:hAnsi="Times New Roman" w:cs="Times New Roman"/>
          <w:sz w:val="24"/>
          <w:szCs w:val="24"/>
        </w:rPr>
        <w:t>.</w:t>
      </w:r>
      <w:r w:rsidRPr="00631FD8">
        <w:rPr>
          <w:rFonts w:ascii="Times New Roman" w:eastAsia="Arial" w:hAnsi="Times New Roman" w:cs="Times New Roman"/>
          <w:sz w:val="24"/>
          <w:szCs w:val="24"/>
        </w:rPr>
        <w:t xml:space="preserve"> </w:t>
      </w:r>
      <w:r w:rsidR="002F5BF6" w:rsidRPr="00631FD8">
        <w:rPr>
          <w:rFonts w:ascii="Times New Roman" w:eastAsia="Arial" w:hAnsi="Times New Roman" w:cs="Times New Roman"/>
          <w:sz w:val="24"/>
          <w:szCs w:val="24"/>
        </w:rPr>
        <w:t xml:space="preserve">Prekių praradimo ar sugadinimo ar atsitiktinio žuvimo rizika </w:t>
      </w:r>
      <w:r w:rsidR="00932C45">
        <w:rPr>
          <w:rFonts w:ascii="Times New Roman" w:eastAsia="Arial" w:hAnsi="Times New Roman" w:cs="Times New Roman"/>
          <w:sz w:val="24"/>
          <w:szCs w:val="24"/>
        </w:rPr>
        <w:t>Užsakovui</w:t>
      </w:r>
      <w:r w:rsidR="002F5BF6" w:rsidRPr="00631FD8">
        <w:rPr>
          <w:rFonts w:ascii="Times New Roman" w:eastAsia="Arial" w:hAnsi="Times New Roman" w:cs="Times New Roman"/>
          <w:sz w:val="24"/>
          <w:szCs w:val="24"/>
        </w:rPr>
        <w:t xml:space="preserve"> iš </w:t>
      </w:r>
      <w:r w:rsidR="00932C45">
        <w:rPr>
          <w:rFonts w:ascii="Times New Roman" w:eastAsia="Arial" w:hAnsi="Times New Roman" w:cs="Times New Roman"/>
          <w:sz w:val="24"/>
          <w:szCs w:val="24"/>
        </w:rPr>
        <w:t>Vykdytojo</w:t>
      </w:r>
      <w:r w:rsidR="002F5BF6" w:rsidRPr="00631FD8">
        <w:rPr>
          <w:rFonts w:ascii="Times New Roman" w:eastAsia="Arial" w:hAnsi="Times New Roman" w:cs="Times New Roman"/>
          <w:sz w:val="24"/>
          <w:szCs w:val="24"/>
        </w:rPr>
        <w:t xml:space="preserve"> pereina nuo faktinio </w:t>
      </w:r>
      <w:r w:rsidR="003A174B">
        <w:rPr>
          <w:rFonts w:ascii="Times New Roman" w:eastAsia="Arial" w:hAnsi="Times New Roman" w:cs="Times New Roman"/>
          <w:sz w:val="24"/>
          <w:szCs w:val="24"/>
        </w:rPr>
        <w:t xml:space="preserve">Akto </w:t>
      </w:r>
      <w:r w:rsidR="00106CC0" w:rsidRPr="00631FD8">
        <w:rPr>
          <w:rFonts w:ascii="Times New Roman" w:eastAsia="Arial" w:hAnsi="Times New Roman" w:cs="Times New Roman"/>
          <w:sz w:val="24"/>
          <w:szCs w:val="24"/>
        </w:rPr>
        <w:t>pasirašymo.</w:t>
      </w:r>
    </w:p>
    <w:p w14:paraId="344199B0" w14:textId="7B277ADF" w:rsidR="00F33127" w:rsidRPr="00631FD8" w:rsidRDefault="00DB61E1"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 xml:space="preserve">VYKDYTOJO </w:t>
      </w:r>
      <w:r w:rsidR="00F33127" w:rsidRPr="00631FD8">
        <w:rPr>
          <w:rFonts w:ascii="Times New Roman" w:eastAsia="Calibri" w:hAnsi="Times New Roman" w:cs="Times New Roman"/>
          <w:b/>
          <w:sz w:val="24"/>
          <w:szCs w:val="24"/>
        </w:rPr>
        <w:t>DARBUOTOJŲ SAUGA</w:t>
      </w:r>
    </w:p>
    <w:p w14:paraId="53B1CE53" w14:textId="203C94D2"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000916ED" w:rsidRPr="00631FD8">
        <w:rPr>
          <w:rFonts w:ascii="Times New Roman" w:eastAsia="Arial" w:hAnsi="Times New Roman" w:cs="Times New Roman"/>
          <w:sz w:val="24"/>
          <w:szCs w:val="24"/>
        </w:rPr>
        <w:t xml:space="preserve">.1. </w:t>
      </w:r>
      <w:r w:rsidRPr="00631FD8">
        <w:rPr>
          <w:rFonts w:ascii="Times New Roman" w:eastAsia="Arial" w:hAnsi="Times New Roman" w:cs="Times New Roman"/>
          <w:sz w:val="24"/>
          <w:szCs w:val="24"/>
        </w:rPr>
        <w:t>Vykdytojas užtikrina, kad Vykdytojo darbuotojai ir pasitelkiami asmenys, vykdydami Sutartimi prisiimtus įsipareigojimus:</w:t>
      </w:r>
    </w:p>
    <w:p w14:paraId="67453ABD" w14:textId="00E71BCA"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.1.1.</w:t>
      </w:r>
      <w:r w:rsidR="000916ED" w:rsidRPr="00631FD8">
        <w:rPr>
          <w:rFonts w:ascii="Times New Roman" w:eastAsia="Arial" w:hAnsi="Times New Roman" w:cs="Times New Roman"/>
          <w:sz w:val="24"/>
          <w:szCs w:val="24"/>
        </w:rPr>
        <w:t xml:space="preserve"> </w:t>
      </w:r>
      <w:r w:rsidRPr="00631FD8">
        <w:rPr>
          <w:rFonts w:ascii="Times New Roman" w:eastAsia="Arial" w:hAnsi="Times New Roman" w:cs="Times New Roman"/>
          <w:sz w:val="24"/>
          <w:szCs w:val="24"/>
        </w:rPr>
        <w:t>vykdys darbuotojų saugos ir sveikatos, eismo saugos, priešgaisrinės ir civilinės saugos, aplinkosaugos, elektrosaugos teisės aktų reikalavimus, kad Prekės bus tiekiamos / Paslaugos bus teikiamos teisėtai bei saugiai;</w:t>
      </w:r>
    </w:p>
    <w:p w14:paraId="65EB56C6" w14:textId="52312949"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.1.2.</w:t>
      </w:r>
      <w:r w:rsidR="000916ED" w:rsidRPr="00631FD8">
        <w:rPr>
          <w:rFonts w:ascii="Times New Roman" w:eastAsia="Arial" w:hAnsi="Times New Roman" w:cs="Times New Roman"/>
          <w:sz w:val="24"/>
          <w:szCs w:val="24"/>
        </w:rPr>
        <w:t xml:space="preserve"> </w:t>
      </w:r>
      <w:r w:rsidRPr="00631FD8">
        <w:rPr>
          <w:rFonts w:ascii="Times New Roman" w:eastAsia="Arial" w:hAnsi="Times New Roman" w:cs="Times New Roman"/>
          <w:sz w:val="24"/>
          <w:szCs w:val="24"/>
        </w:rPr>
        <w:t>bus aprūpinti kolektyvinėmis (jeigu yra poreikis) ir asmeninėmis apsaugos priemonėmis, aprūpinti pirmosios pagalbos rinkiniais, tvarkingomis darbo priemonėmis, profesinė rizika darbuotojų darbo vietose bus įvertinta;</w:t>
      </w:r>
    </w:p>
    <w:p w14:paraId="106CDC46" w14:textId="6853AEAA"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.1.3.</w:t>
      </w:r>
      <w:r w:rsidR="000916ED" w:rsidRPr="00631FD8">
        <w:rPr>
          <w:rFonts w:ascii="Times New Roman" w:eastAsia="Arial" w:hAnsi="Times New Roman" w:cs="Times New Roman"/>
          <w:sz w:val="24"/>
          <w:szCs w:val="24"/>
        </w:rPr>
        <w:t xml:space="preserve"> </w:t>
      </w:r>
      <w:r w:rsidRPr="00631FD8">
        <w:rPr>
          <w:rFonts w:ascii="Times New Roman" w:eastAsia="Arial" w:hAnsi="Times New Roman" w:cs="Times New Roman"/>
          <w:sz w:val="24"/>
          <w:szCs w:val="24"/>
        </w:rPr>
        <w:t>Užsakovo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3B4B23F3" w14:textId="30A1A9AC"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.1.4.</w:t>
      </w:r>
      <w:r w:rsidR="000916ED" w:rsidRPr="00631FD8">
        <w:rPr>
          <w:rFonts w:ascii="Times New Roman" w:eastAsia="Arial" w:hAnsi="Times New Roman" w:cs="Times New Roman"/>
          <w:sz w:val="24"/>
          <w:szCs w:val="24"/>
        </w:rPr>
        <w:t xml:space="preserve"> </w:t>
      </w:r>
      <w:r w:rsidRPr="00631FD8">
        <w:rPr>
          <w:rFonts w:ascii="Times New Roman" w:eastAsia="Arial" w:hAnsi="Times New Roman" w:cs="Times New Roman"/>
          <w:sz w:val="24"/>
          <w:szCs w:val="24"/>
        </w:rPr>
        <w:t>palaikys tvarką ir švarą darbo zonoje, tinkamai sandėliuos medžiagas, darbo įrenginius, nepaliks jų be priežiūros;</w:t>
      </w:r>
    </w:p>
    <w:p w14:paraId="4CAEF5CC" w14:textId="4FB73F50"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.1.5.</w:t>
      </w:r>
      <w:r w:rsidR="000916ED" w:rsidRPr="00631FD8">
        <w:rPr>
          <w:rFonts w:ascii="Times New Roman" w:eastAsia="Arial" w:hAnsi="Times New Roman" w:cs="Times New Roman"/>
          <w:sz w:val="24"/>
          <w:szCs w:val="24"/>
        </w:rPr>
        <w:t xml:space="preserve"> </w:t>
      </w:r>
      <w:r w:rsidRPr="00631FD8">
        <w:rPr>
          <w:rFonts w:ascii="Times New Roman" w:eastAsia="Arial" w:hAnsi="Times New Roman" w:cs="Times New Roman"/>
          <w:sz w:val="24"/>
          <w:szCs w:val="24"/>
        </w:rPr>
        <w:t>tinkamai tvarkys susidarančias atliekas ir laiku perduos atliekų tvarkytojams;</w:t>
      </w:r>
    </w:p>
    <w:p w14:paraId="6F1868C0" w14:textId="04066879"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.1.6.</w:t>
      </w:r>
      <w:r w:rsidR="000916ED" w:rsidRPr="00631FD8">
        <w:rPr>
          <w:rFonts w:ascii="Times New Roman" w:eastAsia="Arial" w:hAnsi="Times New Roman" w:cs="Times New Roman"/>
          <w:sz w:val="24"/>
          <w:szCs w:val="24"/>
        </w:rPr>
        <w:t xml:space="preserve"> </w:t>
      </w:r>
      <w:r w:rsidRPr="00631FD8">
        <w:rPr>
          <w:rFonts w:ascii="Times New Roman" w:eastAsia="Arial" w:hAnsi="Times New Roman" w:cs="Times New Roman"/>
          <w:sz w:val="24"/>
          <w:szCs w:val="24"/>
        </w:rPr>
        <w:t>vykdys kompetentingų Užsakovo atstovų teisėtus nurodymus dėl darbuotojų saugos ir sveikatos, eismo saugos, priešgaisrinės ir civilinės saugos, aplinkosaugos, elektrosaugos reikalavimų vykdymo.</w:t>
      </w:r>
    </w:p>
    <w:p w14:paraId="16777F32" w14:textId="05F4EF08"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.2.</w:t>
      </w:r>
      <w:r w:rsidR="000916ED" w:rsidRPr="00631FD8">
        <w:rPr>
          <w:rFonts w:ascii="Times New Roman" w:eastAsia="Arial" w:hAnsi="Times New Roman" w:cs="Times New Roman"/>
          <w:sz w:val="24"/>
          <w:szCs w:val="24"/>
        </w:rPr>
        <w:t xml:space="preserve"> </w:t>
      </w:r>
      <w:r w:rsidRPr="00631FD8">
        <w:rPr>
          <w:rFonts w:ascii="Times New Roman" w:eastAsia="Arial" w:hAnsi="Times New Roman" w:cs="Times New Roman"/>
          <w:sz w:val="24"/>
          <w:szCs w:val="24"/>
        </w:rPr>
        <w:t xml:space="preserve">Vykdytojas, kai Paslaugas pagal Sutartį teikia daugiau negu vieno darbdavio darbuotojai, prieš pradedant tiekti Prekes / teikti Paslaugas paskiria asmenį, darbdavių veiklai saugos ir sveikatos srityje koordinuoti arba darbuotojų saugos ir sveikatos koordinatorių, koordinuojantį Vykdytojo, kitų darbuotojų darbą, sudarant darbuotojams saugias ir sveikatai nekenksmingas darbo sąlygas. Paskyrimas turi būti įforminamas raštiškai (įsakymu, potvarkiu, susitarimo protokolu, ar kitu vietiniu (lokaliniu) teisės aktu) apie tai informuojant Užsakovą ir pateikiant atitinkamo dokumento kopiją. </w:t>
      </w:r>
    </w:p>
    <w:p w14:paraId="015754F2" w14:textId="5447DCAA"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.3.</w:t>
      </w:r>
      <w:r w:rsidR="000916ED" w:rsidRPr="00631FD8">
        <w:rPr>
          <w:rFonts w:ascii="Times New Roman" w:eastAsia="Arial" w:hAnsi="Times New Roman" w:cs="Times New Roman"/>
          <w:sz w:val="24"/>
          <w:szCs w:val="24"/>
        </w:rPr>
        <w:t xml:space="preserve"> </w:t>
      </w:r>
      <w:r w:rsidRPr="00631FD8">
        <w:rPr>
          <w:rFonts w:ascii="Times New Roman" w:eastAsia="Arial" w:hAnsi="Times New Roman" w:cs="Times New Roman"/>
          <w:sz w:val="24"/>
          <w:szCs w:val="24"/>
        </w:rPr>
        <w:t>Jei Paslaugas teikia tik Vykdytojas, o darbuotojų saugos ir sveikatos koordinatorius neskiriamas, Vykdytojas privalo skirti darbdavio įgaliotą asmenį darbuotojų saugos ir sveikatos klausimais, atsakingą už darbuotojų saugą ir sveikatą darbo vietoje. Vykdytojo paskirtas atsakingas asmuo instruktuoja Vykdytojo darbuotojus saugos klausimais.</w:t>
      </w:r>
    </w:p>
    <w:p w14:paraId="0E6268BC" w14:textId="0A5B72AA"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 xml:space="preserve">.4. Vykdytojas užtikrina, kad visi įrankiai, mechanizmai, pastoliai, kopėčios, kėlimo įrenginiai, elektriniai ir mechaniniai įrankiai, prietaisai ir kitos darbo priemonės būtų tvarkingos, </w:t>
      </w:r>
      <w:r w:rsidRPr="00631FD8">
        <w:rPr>
          <w:rFonts w:ascii="Times New Roman" w:eastAsia="Arial" w:hAnsi="Times New Roman" w:cs="Times New Roman"/>
          <w:sz w:val="24"/>
          <w:szCs w:val="24"/>
        </w:rPr>
        <w:lastRenderedPageBreak/>
        <w:t>nustatyta tvarka patikrintos, naudojamos laikantis jų gamintojų nurodytų saugios eksploatacijos taisyklių bei laikomos saugioje vietoje.</w:t>
      </w:r>
    </w:p>
    <w:p w14:paraId="7058BD33" w14:textId="58394C35"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.5.</w:t>
      </w:r>
      <w:r w:rsidR="000916ED" w:rsidRPr="00631FD8">
        <w:rPr>
          <w:rFonts w:ascii="Times New Roman" w:eastAsia="Arial" w:hAnsi="Times New Roman" w:cs="Times New Roman"/>
          <w:sz w:val="24"/>
          <w:szCs w:val="24"/>
        </w:rPr>
        <w:t xml:space="preserve"> </w:t>
      </w:r>
      <w:r w:rsidRPr="00631FD8">
        <w:rPr>
          <w:rFonts w:ascii="Times New Roman" w:eastAsia="Arial" w:hAnsi="Times New Roman" w:cs="Times New Roman"/>
          <w:sz w:val="24"/>
          <w:szCs w:val="24"/>
        </w:rPr>
        <w:t>Vykdytojas negali palikti nepatiektų Prekių / nesuteiktų Paslaugų nesaugiose sąlygose, kurios galėtų pakenkti darbuotojų saugai ir sveikatai, sugadinti įrenginius ar sukelti pavojų žmonių sveikatai ar gyvybei.</w:t>
      </w:r>
    </w:p>
    <w:p w14:paraId="175F4F1E" w14:textId="4CFE5F38"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 xml:space="preserve">.6. Vykdytojas privalo nutraukti Prekių tiekimą / Paslaugų teikimą, jeigu susidarė situacija, kelianti grėsmę žmonių saugai ir sveikatai. </w:t>
      </w:r>
    </w:p>
    <w:p w14:paraId="3E6AFE40" w14:textId="3ABB2FA9"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.7. Vykdytojas turi nedelsiant pranešti Užsakovui  apie bet kokį nelaimingą įvykį, sužeidimą arba incidentą ar apie žalą, daromą ar padarytą Užsakovo ar Vykdytojo darbuotojams, samdomiems asmenims ar turtui.</w:t>
      </w:r>
    </w:p>
    <w:p w14:paraId="29A8BA9D" w14:textId="000E2957"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.8.</w:t>
      </w:r>
      <w:r w:rsidR="000916ED" w:rsidRPr="00631FD8">
        <w:rPr>
          <w:rFonts w:ascii="Times New Roman" w:eastAsia="Arial" w:hAnsi="Times New Roman" w:cs="Times New Roman"/>
          <w:sz w:val="24"/>
          <w:szCs w:val="24"/>
        </w:rPr>
        <w:t xml:space="preserve"> </w:t>
      </w:r>
      <w:r w:rsidRPr="00631FD8">
        <w:rPr>
          <w:rFonts w:ascii="Times New Roman" w:eastAsia="Arial" w:hAnsi="Times New Roman" w:cs="Times New Roman"/>
          <w:sz w:val="24"/>
          <w:szCs w:val="24"/>
        </w:rPr>
        <w:t>Jeigu Užsakovas bet kuriuo metu pastebi Prekių tiekimo / Paslaugų teikimo kokybės trūkumų, kurie kelia pavojų darbuotojų saugai ir sveikatai, aplinkos ar turto saugumui, Užsakovas turi teisę pareikalauti Užsakovo nedelsiant sustabdyti Prekių ar jų dalies tiekimą / Paslaugų ar jų dalies teikimą. Tik pašalinęs priežastis Vykdytojas privalo raštu kreiptis į Užsakovą, prašydamas leidimo pratęsti Prekių tiekimą / Paslaugų teikimą.</w:t>
      </w:r>
    </w:p>
    <w:p w14:paraId="490BD8F3" w14:textId="58D2B438"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.9.</w:t>
      </w:r>
      <w:r w:rsidR="000916ED" w:rsidRPr="00631FD8">
        <w:rPr>
          <w:rFonts w:ascii="Times New Roman" w:eastAsia="Arial" w:hAnsi="Times New Roman" w:cs="Times New Roman"/>
          <w:sz w:val="24"/>
          <w:szCs w:val="24"/>
        </w:rPr>
        <w:t xml:space="preserve"> </w:t>
      </w:r>
      <w:r w:rsidRPr="00631FD8">
        <w:rPr>
          <w:rFonts w:ascii="Times New Roman" w:eastAsia="Arial" w:hAnsi="Times New Roman" w:cs="Times New Roman"/>
          <w:sz w:val="24"/>
          <w:szCs w:val="24"/>
        </w:rPr>
        <w:t>Sutarties vykdymui Vykdytojas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Vykdytojo nuo prievolių ir atsakomybės pagal Sutartį.</w:t>
      </w:r>
    </w:p>
    <w:p w14:paraId="668EB9CB" w14:textId="33525FBA"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.10.</w:t>
      </w:r>
      <w:r w:rsidR="000916ED" w:rsidRPr="00631FD8">
        <w:rPr>
          <w:rFonts w:ascii="Times New Roman" w:eastAsia="Arial" w:hAnsi="Times New Roman" w:cs="Times New Roman"/>
          <w:sz w:val="24"/>
          <w:szCs w:val="24"/>
        </w:rPr>
        <w:t xml:space="preserve"> </w:t>
      </w:r>
      <w:r w:rsidRPr="00631FD8">
        <w:rPr>
          <w:rFonts w:ascii="Times New Roman" w:eastAsia="Arial" w:hAnsi="Times New Roman" w:cs="Times New Roman"/>
          <w:sz w:val="24"/>
          <w:szCs w:val="24"/>
        </w:rPr>
        <w:t>Vykdytojas, kartu su kitu darbdaviu tiekdamas Prekes / teikdamas Paslaugas toje pačioje darbo vietoje, įsipareigoja organizuoti darbą taip, kad būtų garantuota visų darbuotojų sauga ir sveikata, neatsižvelgiant į tai, kuriam darbdaviui darbuotojas dirba. Vykdytojas, 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0C7A8095" w14:textId="0069E29D" w:rsidR="00F33127" w:rsidRPr="00631FD8" w:rsidRDefault="00F33127" w:rsidP="00B5546A">
      <w:pPr>
        <w:widowControl w:val="0"/>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2</w:t>
      </w:r>
      <w:r w:rsidRPr="00631FD8">
        <w:rPr>
          <w:rFonts w:ascii="Times New Roman" w:eastAsia="Arial" w:hAnsi="Times New Roman" w:cs="Times New Roman"/>
          <w:sz w:val="24"/>
          <w:szCs w:val="24"/>
        </w:rPr>
        <w:t>.11.</w:t>
      </w:r>
      <w:r w:rsidR="000916ED" w:rsidRPr="00631FD8">
        <w:rPr>
          <w:rFonts w:ascii="Times New Roman" w:eastAsia="Arial" w:hAnsi="Times New Roman" w:cs="Times New Roman"/>
          <w:sz w:val="24"/>
          <w:szCs w:val="24"/>
        </w:rPr>
        <w:t xml:space="preserve"> </w:t>
      </w:r>
      <w:r w:rsidRPr="00631FD8">
        <w:rPr>
          <w:rFonts w:ascii="Times New Roman" w:eastAsia="Arial" w:hAnsi="Times New Roman" w:cs="Times New Roman"/>
          <w:sz w:val="24"/>
          <w:szCs w:val="24"/>
        </w:rPr>
        <w:t>Vykdytojas, vadovaujantis Darboviečių įrengimo bendraisiais nuostatais (patvirtintais Lietuvos Respublikos socialinės apsaugos ir darbo ministro ir Lietuvos Respublikos sveikatos apsaugos ministro 1998 m. gegužės 5 d. įsakymu Nr. 85/233), Darboviečių įrengimo statybvietėse nuostatais (patvirtintais Lietuvos Respublikos socialinės apsaugos ir darbo ministro ir Lietuvos Respublikos aplinkos ministro 2008 m. sausio 15 d. įsakymu Nr. A1-22/D1-34), Saugos ir sveikatos taisyklėmis statyboje DT 5-00 (patvirtintomis Lietuvos Respublikos vyriausiojo valstybinio darbo inspektoriaus 2000 m. gruodžio 22 d.  įsakymu Nr. 346).</w:t>
      </w:r>
    </w:p>
    <w:p w14:paraId="11F25798" w14:textId="2EC1E3FC" w:rsidR="00B87BCC" w:rsidRPr="00631FD8" w:rsidRDefault="00246CD2"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KONFIDENCIALI INFORMACIJA</w:t>
      </w:r>
    </w:p>
    <w:p w14:paraId="285A004D" w14:textId="7696E39A" w:rsidR="00B87BCC" w:rsidRPr="00631FD8" w:rsidRDefault="00B87BCC" w:rsidP="00B5546A">
      <w:pPr>
        <w:pStyle w:val="Sraopastraipa"/>
        <w:widowControl w:val="0"/>
        <w:shd w:val="clear" w:color="auto" w:fill="FFFFFF"/>
        <w:suppressAutoHyphens/>
        <w:spacing w:after="0" w:line="240" w:lineRule="auto"/>
        <w:ind w:left="0"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CA04CB" w:rsidRPr="00631FD8">
        <w:rPr>
          <w:rFonts w:ascii="Times New Roman" w:hAnsi="Times New Roman" w:cs="Times New Roman"/>
          <w:sz w:val="24"/>
          <w:szCs w:val="24"/>
        </w:rPr>
        <w:t>3</w:t>
      </w:r>
      <w:r w:rsidR="00276F23" w:rsidRPr="00631FD8">
        <w:rPr>
          <w:rFonts w:ascii="Times New Roman" w:hAnsi="Times New Roman" w:cs="Times New Roman"/>
          <w:sz w:val="24"/>
          <w:szCs w:val="24"/>
        </w:rPr>
        <w:t>.</w:t>
      </w:r>
      <w:r w:rsidR="006F47F4" w:rsidRPr="00631FD8">
        <w:rPr>
          <w:rFonts w:ascii="Times New Roman" w:hAnsi="Times New Roman" w:cs="Times New Roman"/>
          <w:sz w:val="24"/>
          <w:szCs w:val="24"/>
        </w:rPr>
        <w:t>1.</w:t>
      </w:r>
      <w:r w:rsidR="00276F23" w:rsidRPr="00631FD8">
        <w:rPr>
          <w:rFonts w:ascii="Times New Roman" w:hAnsi="Times New Roman" w:cs="Times New Roman"/>
          <w:sz w:val="24"/>
          <w:szCs w:val="24"/>
        </w:rPr>
        <w:t xml:space="preserve"> </w:t>
      </w:r>
      <w:r w:rsidRPr="00631FD8">
        <w:rPr>
          <w:rFonts w:ascii="Times New Roman" w:hAnsi="Times New Roman"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CA4565" w14:textId="3168C03A" w:rsidR="00B87BCC" w:rsidRPr="00631FD8" w:rsidRDefault="00B87BCC" w:rsidP="00B5546A">
      <w:pPr>
        <w:pStyle w:val="Sraopastraipa"/>
        <w:widowControl w:val="0"/>
        <w:shd w:val="clear" w:color="auto" w:fill="FFFFFF"/>
        <w:suppressAutoHyphens/>
        <w:spacing w:after="0" w:line="240" w:lineRule="auto"/>
        <w:ind w:left="0"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CA04CB" w:rsidRPr="00631FD8">
        <w:rPr>
          <w:rFonts w:ascii="Times New Roman" w:hAnsi="Times New Roman" w:cs="Times New Roman"/>
          <w:sz w:val="24"/>
          <w:szCs w:val="24"/>
        </w:rPr>
        <w:t>3</w:t>
      </w:r>
      <w:r w:rsidR="00276F23" w:rsidRPr="00631FD8">
        <w:rPr>
          <w:rFonts w:ascii="Times New Roman" w:hAnsi="Times New Roman" w:cs="Times New Roman"/>
          <w:sz w:val="24"/>
          <w:szCs w:val="24"/>
        </w:rPr>
        <w:t xml:space="preserve">.2. </w:t>
      </w:r>
      <w:r w:rsidRPr="00631FD8">
        <w:rPr>
          <w:rFonts w:ascii="Times New Roman" w:hAnsi="Times New Roman" w:cs="Times New Roman"/>
          <w:sz w:val="24"/>
          <w:szCs w:val="24"/>
        </w:rPr>
        <w:t>Šalis turi teisę atskleisti kitos Šalies konfidencialią informaciją šiais atvejais:</w:t>
      </w:r>
    </w:p>
    <w:p w14:paraId="2DD4E8BE" w14:textId="0119B0E3" w:rsidR="00B87BCC" w:rsidRPr="00631FD8" w:rsidRDefault="00B87BCC" w:rsidP="00B5546A">
      <w:pPr>
        <w:pStyle w:val="Sraopastraipa"/>
        <w:widowControl w:val="0"/>
        <w:shd w:val="clear" w:color="auto" w:fill="FFFFFF"/>
        <w:suppressAutoHyphens/>
        <w:spacing w:after="0" w:line="240" w:lineRule="auto"/>
        <w:ind w:left="0"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CA04CB" w:rsidRPr="00631FD8">
        <w:rPr>
          <w:rFonts w:ascii="Times New Roman" w:hAnsi="Times New Roman" w:cs="Times New Roman"/>
          <w:sz w:val="24"/>
          <w:szCs w:val="24"/>
        </w:rPr>
        <w:t>3</w:t>
      </w:r>
      <w:r w:rsidR="00276F23" w:rsidRPr="00631FD8">
        <w:rPr>
          <w:rFonts w:ascii="Times New Roman" w:hAnsi="Times New Roman" w:cs="Times New Roman"/>
          <w:sz w:val="24"/>
          <w:szCs w:val="24"/>
        </w:rPr>
        <w:t xml:space="preserve">.2.1. </w:t>
      </w:r>
      <w:r w:rsidRPr="00631FD8">
        <w:rPr>
          <w:rFonts w:ascii="Times New Roman" w:hAnsi="Times New Roman" w:cs="Times New Roman"/>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F18B93" w14:textId="0E603AE0" w:rsidR="00B87BCC" w:rsidRPr="00631FD8" w:rsidRDefault="00B87BCC" w:rsidP="00B5546A">
      <w:pPr>
        <w:pStyle w:val="Sraopastraipa"/>
        <w:widowControl w:val="0"/>
        <w:shd w:val="clear" w:color="auto" w:fill="FFFFFF"/>
        <w:suppressAutoHyphens/>
        <w:spacing w:after="0" w:line="240" w:lineRule="auto"/>
        <w:ind w:left="0"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CA04CB" w:rsidRPr="00631FD8">
        <w:rPr>
          <w:rFonts w:ascii="Times New Roman" w:hAnsi="Times New Roman" w:cs="Times New Roman"/>
          <w:sz w:val="24"/>
          <w:szCs w:val="24"/>
        </w:rPr>
        <w:t>3</w:t>
      </w:r>
      <w:r w:rsidR="00276F23" w:rsidRPr="00631FD8">
        <w:rPr>
          <w:rFonts w:ascii="Times New Roman" w:hAnsi="Times New Roman" w:cs="Times New Roman"/>
          <w:sz w:val="24"/>
          <w:szCs w:val="24"/>
        </w:rPr>
        <w:t xml:space="preserve">.2.2. </w:t>
      </w:r>
      <w:r w:rsidRPr="00631FD8">
        <w:rPr>
          <w:rFonts w:ascii="Times New Roman" w:hAnsi="Times New Roman" w:cs="Times New Roman"/>
          <w:sz w:val="24"/>
          <w:szCs w:val="24"/>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5C847C57" w14:textId="72710681" w:rsidR="00B87BCC" w:rsidRPr="00631FD8" w:rsidRDefault="00B87BCC" w:rsidP="00B5546A">
      <w:pPr>
        <w:pStyle w:val="Sraopastraipa"/>
        <w:widowControl w:val="0"/>
        <w:shd w:val="clear" w:color="auto" w:fill="FFFFFF"/>
        <w:suppressAutoHyphens/>
        <w:spacing w:after="0" w:line="240" w:lineRule="auto"/>
        <w:ind w:left="0"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CA04CB" w:rsidRPr="00631FD8">
        <w:rPr>
          <w:rFonts w:ascii="Times New Roman" w:hAnsi="Times New Roman" w:cs="Times New Roman"/>
          <w:sz w:val="24"/>
          <w:szCs w:val="24"/>
        </w:rPr>
        <w:t>3</w:t>
      </w:r>
      <w:r w:rsidR="00276F23" w:rsidRPr="00631FD8">
        <w:rPr>
          <w:rFonts w:ascii="Times New Roman" w:hAnsi="Times New Roman" w:cs="Times New Roman"/>
          <w:sz w:val="24"/>
          <w:szCs w:val="24"/>
        </w:rPr>
        <w:t xml:space="preserve">.2.3. </w:t>
      </w:r>
      <w:r w:rsidRPr="00631FD8">
        <w:rPr>
          <w:rFonts w:ascii="Times New Roman" w:hAnsi="Times New Roman" w:cs="Times New Roman"/>
          <w:sz w:val="24"/>
          <w:szCs w:val="24"/>
        </w:rPr>
        <w:t xml:space="preserve">Prieš atskleisdama konfidencialią informaciją, Šalis privalo informuoti kitą Šalį (tiek, </w:t>
      </w:r>
      <w:r w:rsidRPr="00631FD8">
        <w:rPr>
          <w:rFonts w:ascii="Times New Roman" w:hAnsi="Times New Roman" w:cs="Times New Roman"/>
          <w:sz w:val="24"/>
          <w:szCs w:val="24"/>
        </w:rPr>
        <w:lastRenderedPageBreak/>
        <w:t>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1A2EBB2" w14:textId="069E0BB0" w:rsidR="00B87BCC" w:rsidRPr="00631FD8" w:rsidRDefault="00B87BCC" w:rsidP="00B5546A">
      <w:pPr>
        <w:pStyle w:val="Sraopastraipa"/>
        <w:widowControl w:val="0"/>
        <w:shd w:val="clear" w:color="auto" w:fill="FFFFFF"/>
        <w:suppressAutoHyphens/>
        <w:spacing w:after="0" w:line="240" w:lineRule="auto"/>
        <w:ind w:left="0"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CA04CB" w:rsidRPr="00631FD8">
        <w:rPr>
          <w:rFonts w:ascii="Times New Roman" w:hAnsi="Times New Roman" w:cs="Times New Roman"/>
          <w:sz w:val="24"/>
          <w:szCs w:val="24"/>
        </w:rPr>
        <w:t>3</w:t>
      </w:r>
      <w:r w:rsidR="00276F23" w:rsidRPr="00631FD8">
        <w:rPr>
          <w:rFonts w:ascii="Times New Roman" w:hAnsi="Times New Roman" w:cs="Times New Roman"/>
          <w:sz w:val="24"/>
          <w:szCs w:val="24"/>
        </w:rPr>
        <w:t xml:space="preserve">.3. </w:t>
      </w:r>
      <w:r w:rsidRPr="00631FD8">
        <w:rPr>
          <w:rFonts w:ascii="Times New Roman" w:hAnsi="Times New Roman" w:cs="Times New Roman"/>
          <w:sz w:val="24"/>
          <w:szCs w:val="24"/>
        </w:rPr>
        <w:t>Šalis atsako:</w:t>
      </w:r>
    </w:p>
    <w:p w14:paraId="4239008D" w14:textId="5AC93901" w:rsidR="00B87BCC" w:rsidRPr="00631FD8" w:rsidRDefault="00B87BCC" w:rsidP="00B5546A">
      <w:pPr>
        <w:pStyle w:val="Sraopastraipa"/>
        <w:widowControl w:val="0"/>
        <w:shd w:val="clear" w:color="auto" w:fill="FFFFFF"/>
        <w:suppressAutoHyphens/>
        <w:spacing w:after="0" w:line="240" w:lineRule="auto"/>
        <w:ind w:left="0"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CA04CB" w:rsidRPr="00631FD8">
        <w:rPr>
          <w:rFonts w:ascii="Times New Roman" w:hAnsi="Times New Roman" w:cs="Times New Roman"/>
          <w:sz w:val="24"/>
          <w:szCs w:val="24"/>
        </w:rPr>
        <w:t>3</w:t>
      </w:r>
      <w:r w:rsidR="00276F23" w:rsidRPr="00631FD8">
        <w:rPr>
          <w:rFonts w:ascii="Times New Roman" w:hAnsi="Times New Roman" w:cs="Times New Roman"/>
          <w:sz w:val="24"/>
          <w:szCs w:val="24"/>
        </w:rPr>
        <w:t xml:space="preserve">.3.1. </w:t>
      </w:r>
      <w:r w:rsidRPr="00631FD8">
        <w:rPr>
          <w:rFonts w:ascii="Times New Roman" w:hAnsi="Times New Roman" w:cs="Times New Roman"/>
          <w:sz w:val="24"/>
          <w:szCs w:val="24"/>
        </w:rPr>
        <w:t>už bet kokį neteisėtą, įskaitant atsitiktinį, kitos Šalies konfidencialios informacijos ar bet kurios jos dalies atskleidimą ar perdavimą arba konfidencialios informacijos neteisėtą naudojimą;</w:t>
      </w:r>
    </w:p>
    <w:p w14:paraId="1FD708DA" w14:textId="3EDFAF86" w:rsidR="00B87BCC" w:rsidRPr="00631FD8" w:rsidRDefault="00276F23" w:rsidP="00B5546A">
      <w:pPr>
        <w:pStyle w:val="Sraopastraipa"/>
        <w:widowControl w:val="0"/>
        <w:shd w:val="clear" w:color="auto" w:fill="FFFFFF"/>
        <w:suppressAutoHyphens/>
        <w:spacing w:after="0" w:line="240" w:lineRule="auto"/>
        <w:ind w:left="0"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CA04CB" w:rsidRPr="00631FD8">
        <w:rPr>
          <w:rFonts w:ascii="Times New Roman" w:hAnsi="Times New Roman" w:cs="Times New Roman"/>
          <w:sz w:val="24"/>
          <w:szCs w:val="24"/>
        </w:rPr>
        <w:t>3</w:t>
      </w:r>
      <w:r w:rsidRPr="00631FD8">
        <w:rPr>
          <w:rFonts w:ascii="Times New Roman" w:hAnsi="Times New Roman" w:cs="Times New Roman"/>
          <w:sz w:val="24"/>
          <w:szCs w:val="24"/>
        </w:rPr>
        <w:t xml:space="preserve">.3.2. </w:t>
      </w:r>
      <w:r w:rsidR="00B87BCC" w:rsidRPr="00631FD8">
        <w:rPr>
          <w:rFonts w:ascii="Times New Roman" w:hAnsi="Times New Roman" w:cs="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36B5B52F" w14:textId="6ACEAD8A" w:rsidR="00BD00BC" w:rsidRPr="00631FD8" w:rsidRDefault="00BD00BC" w:rsidP="00B5546A">
      <w:pPr>
        <w:pStyle w:val="Pagrindinistekstas1"/>
        <w:widowControl w:val="0"/>
        <w:suppressAutoHyphens/>
        <w:ind w:firstLine="567"/>
        <w:rPr>
          <w:rFonts w:ascii="Times New Roman" w:eastAsiaTheme="minorHAnsi" w:hAnsi="Times New Roman"/>
          <w:sz w:val="24"/>
          <w:szCs w:val="24"/>
          <w:lang w:val="lt-LT"/>
        </w:rPr>
      </w:pPr>
      <w:r w:rsidRPr="00631FD8">
        <w:rPr>
          <w:rFonts w:ascii="Times New Roman" w:eastAsiaTheme="minorHAnsi" w:hAnsi="Times New Roman"/>
          <w:sz w:val="24"/>
          <w:szCs w:val="24"/>
          <w:lang w:val="lt-LT"/>
        </w:rPr>
        <w:t>1</w:t>
      </w:r>
      <w:r w:rsidR="00CA04CB" w:rsidRPr="00631FD8">
        <w:rPr>
          <w:rFonts w:ascii="Times New Roman" w:eastAsiaTheme="minorHAnsi" w:hAnsi="Times New Roman"/>
          <w:sz w:val="24"/>
          <w:szCs w:val="24"/>
          <w:lang w:val="lt-LT"/>
        </w:rPr>
        <w:t>3</w:t>
      </w:r>
      <w:r w:rsidRPr="00631FD8">
        <w:rPr>
          <w:rFonts w:ascii="Times New Roman" w:eastAsiaTheme="minorHAnsi" w:hAnsi="Times New Roman"/>
          <w:sz w:val="24"/>
          <w:szCs w:val="24"/>
          <w:lang w:val="lt-LT"/>
        </w:rPr>
        <w:t>.</w:t>
      </w:r>
      <w:r w:rsidR="00510930" w:rsidRPr="00631FD8">
        <w:rPr>
          <w:rFonts w:ascii="Times New Roman" w:eastAsiaTheme="minorHAnsi" w:hAnsi="Times New Roman"/>
          <w:sz w:val="24"/>
          <w:szCs w:val="24"/>
          <w:lang w:val="lt-LT"/>
        </w:rPr>
        <w:t>4</w:t>
      </w:r>
      <w:r w:rsidRPr="00631FD8">
        <w:rPr>
          <w:rFonts w:ascii="Times New Roman" w:eastAsiaTheme="minorHAnsi" w:hAnsi="Times New Roman"/>
          <w:sz w:val="24"/>
          <w:szCs w:val="24"/>
          <w:lang w:val="lt-LT"/>
        </w:rPr>
        <w:t>. Konfidencialumo įsipareigojimai išlieka ir po Sutarties pasibaigimo.</w:t>
      </w:r>
    </w:p>
    <w:p w14:paraId="768E4838" w14:textId="4E45D385" w:rsidR="00B87BCC" w:rsidRPr="00631FD8" w:rsidRDefault="006F47F4"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bookmarkStart w:id="2" w:name="_Hlk192660808"/>
      <w:r w:rsidRPr="00631FD8">
        <w:rPr>
          <w:rFonts w:ascii="Times New Roman" w:eastAsia="Calibri" w:hAnsi="Times New Roman" w:cs="Times New Roman"/>
          <w:b/>
          <w:sz w:val="24"/>
          <w:szCs w:val="24"/>
        </w:rPr>
        <w:t>ASMENS DUOMENŲ APSAUGA</w:t>
      </w:r>
    </w:p>
    <w:bookmarkEnd w:id="2"/>
    <w:p w14:paraId="79306FE7" w14:textId="79A79151" w:rsidR="00CA352F" w:rsidRPr="00631FD8" w:rsidRDefault="00CA352F" w:rsidP="00B5546A">
      <w:pPr>
        <w:widowControl w:val="0"/>
        <w:suppressAutoHyphens/>
        <w:spacing w:after="0"/>
        <w:ind w:firstLine="567"/>
        <w:jc w:val="both"/>
        <w:rPr>
          <w:rFonts w:ascii="Times New Roman" w:eastAsia="Arial" w:hAnsi="Times New Roman" w:cs="Times New Roman"/>
          <w:sz w:val="24"/>
          <w:szCs w:val="24"/>
          <w:lang w:eastAsia="lt-LT"/>
        </w:rPr>
      </w:pPr>
      <w:r w:rsidRPr="00631FD8">
        <w:rPr>
          <w:rFonts w:ascii="Times New Roman" w:eastAsia="Arial" w:hAnsi="Times New Roman" w:cs="Times New Roman"/>
          <w:sz w:val="24"/>
          <w:szCs w:val="24"/>
        </w:rPr>
        <w:t>1</w:t>
      </w:r>
      <w:r w:rsidR="00CA04CB" w:rsidRPr="00631FD8">
        <w:rPr>
          <w:rFonts w:ascii="Times New Roman" w:eastAsia="Arial" w:hAnsi="Times New Roman" w:cs="Times New Roman"/>
          <w:sz w:val="24"/>
          <w:szCs w:val="24"/>
        </w:rPr>
        <w:t>4</w:t>
      </w:r>
      <w:r w:rsidRPr="00631FD8">
        <w:rPr>
          <w:rFonts w:ascii="Times New Roman" w:eastAsia="Arial" w:hAnsi="Times New Roman" w:cs="Times New Roman"/>
          <w:sz w:val="24"/>
          <w:szCs w:val="24"/>
        </w:rPr>
        <w:t xml:space="preserve">.1. </w:t>
      </w:r>
      <w:r w:rsidRPr="00631FD8">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631FD8">
        <w:rPr>
          <w:rFonts w:ascii="Times New Roman" w:eastAsia="Arial" w:hAnsi="Times New Roman" w:cs="Times New Roman"/>
          <w:sz w:val="24"/>
          <w:szCs w:val="24"/>
          <w:u w:val="single"/>
          <w:lang w:eastAsia="lt-LT"/>
        </w:rPr>
        <w:t>(ES) 2016/679</w:t>
      </w:r>
      <w:r w:rsidRPr="00631FD8">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631FD8">
        <w:rPr>
          <w:rFonts w:ascii="Times New Roman" w:eastAsia="Arial" w:hAnsi="Times New Roman" w:cs="Times New Roman"/>
          <w:sz w:val="24"/>
          <w:szCs w:val="24"/>
          <w:u w:val="single"/>
          <w:lang w:eastAsia="lt-LT"/>
        </w:rPr>
        <w:t>95/46/EB</w:t>
      </w:r>
      <w:r w:rsidRPr="00631FD8">
        <w:rPr>
          <w:rFonts w:ascii="Times New Roman" w:eastAsia="Arial" w:hAnsi="Times New Roman" w:cs="Times New Roman"/>
          <w:sz w:val="24"/>
          <w:szCs w:val="24"/>
          <w:lang w:eastAsia="lt-LT"/>
        </w:rPr>
        <w:t xml:space="preserve"> (Bendrasis duomenų apsaugos reglamentas) (toliau – BDAR) ir kitų teisės aktų, reglamentuojančių asmens duomenų tvarkymą, nuostatomis.</w:t>
      </w:r>
    </w:p>
    <w:p w14:paraId="5241F7DD" w14:textId="15957F01" w:rsidR="00CA352F" w:rsidRPr="00631FD8" w:rsidRDefault="00CA352F" w:rsidP="00B5546A">
      <w:pPr>
        <w:widowControl w:val="0"/>
        <w:suppressAutoHyphens/>
        <w:spacing w:after="0"/>
        <w:ind w:firstLine="567"/>
        <w:jc w:val="both"/>
        <w:rPr>
          <w:rFonts w:ascii="Times New Roman" w:eastAsia="Arial" w:hAnsi="Times New Roman" w:cs="Times New Roman"/>
          <w:sz w:val="24"/>
          <w:szCs w:val="24"/>
          <w:lang w:eastAsia="lt-LT"/>
        </w:rPr>
      </w:pPr>
      <w:r w:rsidRPr="00631FD8">
        <w:rPr>
          <w:rFonts w:ascii="Times New Roman" w:eastAsia="Arial" w:hAnsi="Times New Roman" w:cs="Times New Roman"/>
          <w:sz w:val="24"/>
          <w:szCs w:val="24"/>
          <w:lang w:eastAsia="lt-LT"/>
        </w:rPr>
        <w:t>1</w:t>
      </w:r>
      <w:r w:rsidR="00CA04CB" w:rsidRPr="00631FD8">
        <w:rPr>
          <w:rFonts w:ascii="Times New Roman" w:eastAsia="Arial" w:hAnsi="Times New Roman" w:cs="Times New Roman"/>
          <w:sz w:val="24"/>
          <w:szCs w:val="24"/>
          <w:lang w:eastAsia="lt-LT"/>
        </w:rPr>
        <w:t>4</w:t>
      </w:r>
      <w:r w:rsidRPr="00631FD8">
        <w:rPr>
          <w:rFonts w:ascii="Times New Roman" w:eastAsia="Arial" w:hAnsi="Times New Roman" w:cs="Times New Roman"/>
          <w:sz w:val="24"/>
          <w:szCs w:val="24"/>
          <w:lang w:eastAsia="lt-LT"/>
        </w:rPr>
        <w:t>.2. Asmens duomenys Šalių tarpusavyje teikiami tokia apimtimi, kokia yra būtina tinkamai vykdyti Sutarties nuostatas.</w:t>
      </w:r>
    </w:p>
    <w:p w14:paraId="47CEB85E" w14:textId="68DE3987" w:rsidR="00CA352F" w:rsidRPr="00631FD8" w:rsidRDefault="00CA352F" w:rsidP="00B5546A">
      <w:pPr>
        <w:widowControl w:val="0"/>
        <w:suppressAutoHyphens/>
        <w:spacing w:after="0"/>
        <w:ind w:firstLine="567"/>
        <w:jc w:val="both"/>
        <w:rPr>
          <w:rFonts w:ascii="Times New Roman" w:eastAsia="Arial" w:hAnsi="Times New Roman" w:cs="Times New Roman"/>
          <w:sz w:val="24"/>
          <w:szCs w:val="24"/>
          <w:lang w:eastAsia="lt-LT"/>
        </w:rPr>
      </w:pPr>
      <w:r w:rsidRPr="00631FD8">
        <w:rPr>
          <w:rFonts w:ascii="Times New Roman" w:eastAsia="Arial" w:hAnsi="Times New Roman" w:cs="Times New Roman"/>
          <w:sz w:val="24"/>
          <w:szCs w:val="24"/>
          <w:lang w:eastAsia="lt-LT"/>
        </w:rPr>
        <w:t>1</w:t>
      </w:r>
      <w:r w:rsidR="00CA04CB" w:rsidRPr="00631FD8">
        <w:rPr>
          <w:rFonts w:ascii="Times New Roman" w:eastAsia="Arial" w:hAnsi="Times New Roman" w:cs="Times New Roman"/>
          <w:sz w:val="24"/>
          <w:szCs w:val="24"/>
          <w:lang w:eastAsia="lt-LT"/>
        </w:rPr>
        <w:t>4</w:t>
      </w:r>
      <w:r w:rsidRPr="00631FD8">
        <w:rPr>
          <w:rFonts w:ascii="Times New Roman" w:eastAsia="Arial" w:hAnsi="Times New Roman" w:cs="Times New Roman"/>
          <w:sz w:val="24"/>
          <w:szCs w:val="24"/>
          <w:lang w:eastAsia="lt-LT"/>
        </w:rPr>
        <w:t>.3. Paslaugos teikėjas prieigą prie Šiaulių rajono savivaldybės administracijos (toliau – Administracija) vardu tvarkomų asmens duomenų suteikia tik tiems asmenims, kuriems vadovauja paslaugos Vykdytojas, ir kurie yra įpareigoti laikytis konfidencialumo arba kuriems taikoma teisinė konfidencialumo pareiga, ir tik tuo atveju, jei jiems būtina su jais susipažinti.</w:t>
      </w:r>
    </w:p>
    <w:p w14:paraId="6083DB3E" w14:textId="4D530DEB" w:rsidR="00CA352F" w:rsidRPr="00631FD8" w:rsidRDefault="00CA352F" w:rsidP="00B5546A">
      <w:pPr>
        <w:widowControl w:val="0"/>
        <w:suppressAutoHyphens/>
        <w:spacing w:after="0"/>
        <w:ind w:firstLine="567"/>
        <w:jc w:val="both"/>
        <w:rPr>
          <w:rFonts w:ascii="Times New Roman" w:eastAsia="Arial" w:hAnsi="Times New Roman" w:cs="Times New Roman"/>
          <w:sz w:val="24"/>
          <w:szCs w:val="24"/>
          <w:lang w:eastAsia="lt-LT"/>
        </w:rPr>
      </w:pPr>
      <w:r w:rsidRPr="00631FD8">
        <w:rPr>
          <w:rFonts w:ascii="Times New Roman" w:eastAsia="Arial" w:hAnsi="Times New Roman" w:cs="Times New Roman"/>
          <w:sz w:val="24"/>
          <w:szCs w:val="24"/>
          <w:lang w:eastAsia="lt-LT"/>
        </w:rPr>
        <w:t>1</w:t>
      </w:r>
      <w:r w:rsidR="00CA04CB" w:rsidRPr="00631FD8">
        <w:rPr>
          <w:rFonts w:ascii="Times New Roman" w:eastAsia="Arial" w:hAnsi="Times New Roman" w:cs="Times New Roman"/>
          <w:sz w:val="24"/>
          <w:szCs w:val="24"/>
          <w:lang w:eastAsia="lt-LT"/>
        </w:rPr>
        <w:t>4</w:t>
      </w:r>
      <w:r w:rsidRPr="00631FD8">
        <w:rPr>
          <w:rFonts w:ascii="Times New Roman" w:eastAsia="Arial" w:hAnsi="Times New Roman" w:cs="Times New Roman"/>
          <w:sz w:val="24"/>
          <w:szCs w:val="24"/>
          <w:lang w:eastAsia="lt-LT"/>
        </w:rPr>
        <w:t>.4. Viena Šalis teikia, o kita Šalis gauna Šalies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 / gaunami šie asmens duomenys: vardas, pavardė, įstaigos pavadinimas, pareigos, telefono ryšio numeris, elektroninio pašto adresas bei kiti Šalies ir/ar jo atstovo pateikti duomenys. Šiame punkte nurodytu tikslu ir pagrindu teikiami tik tų duomenų subjektų asmens duomenys, kurie sudaro arba vykdo Šalių sudarytą Sutartį.</w:t>
      </w:r>
    </w:p>
    <w:p w14:paraId="3D7EC559" w14:textId="599157C2" w:rsidR="00CA352F" w:rsidRPr="00631FD8" w:rsidRDefault="00CA352F" w:rsidP="00B5546A">
      <w:pPr>
        <w:widowControl w:val="0"/>
        <w:suppressAutoHyphens/>
        <w:spacing w:after="0"/>
        <w:ind w:firstLine="567"/>
        <w:jc w:val="both"/>
        <w:rPr>
          <w:rFonts w:ascii="Times New Roman" w:eastAsia="Arial" w:hAnsi="Times New Roman" w:cs="Times New Roman"/>
          <w:sz w:val="24"/>
          <w:szCs w:val="24"/>
          <w:lang w:eastAsia="lt-LT"/>
        </w:rPr>
      </w:pPr>
      <w:r w:rsidRPr="00631FD8">
        <w:rPr>
          <w:rFonts w:ascii="Times New Roman" w:eastAsia="Arial" w:hAnsi="Times New Roman" w:cs="Times New Roman"/>
          <w:sz w:val="24"/>
          <w:szCs w:val="24"/>
          <w:lang w:eastAsia="lt-LT"/>
        </w:rPr>
        <w:t>1</w:t>
      </w:r>
      <w:r w:rsidR="00CA04CB" w:rsidRPr="00631FD8">
        <w:rPr>
          <w:rFonts w:ascii="Times New Roman" w:eastAsia="Arial" w:hAnsi="Times New Roman" w:cs="Times New Roman"/>
          <w:sz w:val="24"/>
          <w:szCs w:val="24"/>
          <w:lang w:eastAsia="lt-LT"/>
        </w:rPr>
        <w:t>4</w:t>
      </w:r>
      <w:r w:rsidRPr="00631FD8">
        <w:rPr>
          <w:rFonts w:ascii="Times New Roman" w:eastAsia="Arial" w:hAnsi="Times New Roman" w:cs="Times New Roman"/>
          <w:sz w:val="24"/>
          <w:szCs w:val="24"/>
          <w:lang w:eastAsia="lt-LT"/>
        </w:rPr>
        <w:t>.5. Paslaugos Vykdytojas, sužinojęs apie asmens duomenų saugumo pažeidimą, nepagrįstai nedelsdamas apie tai praneša Administracijai. Paslaugos Vykdytojas praneša Administracijai per 24 valandas po to, kai Paslaugos teikėjas sužinojo apie asmens duomenų saugumo pažeidimą, kad Administracija galėtų pranešti apie asmens duomenų saugumo pažeidimą kompetentingai priežiūros institucijai.</w:t>
      </w:r>
    </w:p>
    <w:p w14:paraId="4365A96B" w14:textId="401DAD46" w:rsidR="00CA352F" w:rsidRPr="00631FD8" w:rsidRDefault="00CA352F" w:rsidP="00B5546A">
      <w:pPr>
        <w:widowControl w:val="0"/>
        <w:suppressAutoHyphens/>
        <w:spacing w:after="0"/>
        <w:ind w:firstLine="567"/>
        <w:jc w:val="both"/>
        <w:rPr>
          <w:rFonts w:ascii="Times New Roman" w:eastAsia="Arial" w:hAnsi="Times New Roman" w:cs="Times New Roman"/>
          <w:sz w:val="24"/>
          <w:szCs w:val="24"/>
          <w:lang w:eastAsia="lt-LT"/>
        </w:rPr>
      </w:pPr>
      <w:r w:rsidRPr="00631FD8">
        <w:rPr>
          <w:rFonts w:ascii="Times New Roman" w:eastAsia="Arial" w:hAnsi="Times New Roman" w:cs="Times New Roman"/>
          <w:sz w:val="24"/>
          <w:szCs w:val="24"/>
          <w:lang w:eastAsia="lt-LT"/>
        </w:rPr>
        <w:t>1</w:t>
      </w:r>
      <w:r w:rsidR="00CA04CB" w:rsidRPr="00631FD8">
        <w:rPr>
          <w:rFonts w:ascii="Times New Roman" w:eastAsia="Arial" w:hAnsi="Times New Roman" w:cs="Times New Roman"/>
          <w:sz w:val="24"/>
          <w:szCs w:val="24"/>
          <w:lang w:eastAsia="lt-LT"/>
        </w:rPr>
        <w:t>4</w:t>
      </w:r>
      <w:r w:rsidRPr="00631FD8">
        <w:rPr>
          <w:rFonts w:ascii="Times New Roman" w:eastAsia="Arial" w:hAnsi="Times New Roman" w:cs="Times New Roman"/>
          <w:sz w:val="24"/>
          <w:szCs w:val="24"/>
          <w:lang w:eastAsia="lt-LT"/>
        </w:rPr>
        <w:t>.5. Šalys atsako už neteisėtą duomenų naudojimą, atskleidimą, paskelbimą, praradimą ir sunaikinimą BDAR bei Lietuvos Respublikos teisės aktų nustatyta tvarka.</w:t>
      </w:r>
    </w:p>
    <w:p w14:paraId="2E214FA7" w14:textId="3B3147DF" w:rsidR="00CA352F" w:rsidRPr="00631FD8" w:rsidRDefault="00CA352F" w:rsidP="00B5546A">
      <w:pPr>
        <w:widowControl w:val="0"/>
        <w:suppressAutoHyphens/>
        <w:spacing w:after="0"/>
        <w:ind w:firstLine="567"/>
        <w:jc w:val="both"/>
        <w:rPr>
          <w:rFonts w:ascii="Times New Roman" w:eastAsia="Arial" w:hAnsi="Times New Roman" w:cs="Times New Roman"/>
          <w:sz w:val="24"/>
          <w:szCs w:val="24"/>
          <w:lang w:eastAsia="lt-LT"/>
        </w:rPr>
      </w:pPr>
      <w:r w:rsidRPr="00631FD8">
        <w:rPr>
          <w:rFonts w:ascii="Times New Roman" w:eastAsia="Arial" w:hAnsi="Times New Roman" w:cs="Times New Roman"/>
          <w:sz w:val="24"/>
          <w:szCs w:val="24"/>
          <w:lang w:eastAsia="lt-LT"/>
        </w:rPr>
        <w:t>1</w:t>
      </w:r>
      <w:r w:rsidR="00CA04CB" w:rsidRPr="00631FD8">
        <w:rPr>
          <w:rFonts w:ascii="Times New Roman" w:eastAsia="Arial" w:hAnsi="Times New Roman" w:cs="Times New Roman"/>
          <w:sz w:val="24"/>
          <w:szCs w:val="24"/>
          <w:lang w:eastAsia="lt-LT"/>
        </w:rPr>
        <w:t>4</w:t>
      </w:r>
      <w:r w:rsidRPr="00631FD8">
        <w:rPr>
          <w:rFonts w:ascii="Times New Roman" w:eastAsia="Arial" w:hAnsi="Times New Roman" w:cs="Times New Roman"/>
          <w:sz w:val="24"/>
          <w:szCs w:val="24"/>
          <w:lang w:eastAsia="lt-LT"/>
        </w:rPr>
        <w:t>.6. Šalys sutaria, kad viena kitai teiks jai žinomą informaciją BDAR reikalavimams įgyvendinti dėl duomenų subjektų teisių įgyvendinimo, duomenų saugumo pažeidimo nagrinėjimo, duomenų tvarkymo veiklos įrašų pildymo.</w:t>
      </w:r>
    </w:p>
    <w:p w14:paraId="7C1052BE" w14:textId="4D302FDA" w:rsidR="00843CEE" w:rsidRPr="00631FD8" w:rsidRDefault="00CA352F" w:rsidP="00F26D85">
      <w:pPr>
        <w:widowControl w:val="0"/>
        <w:suppressAutoHyphens/>
        <w:spacing w:after="0"/>
        <w:ind w:firstLine="567"/>
        <w:jc w:val="both"/>
        <w:rPr>
          <w:rFonts w:ascii="Times New Roman" w:eastAsia="Calibri" w:hAnsi="Times New Roman" w:cs="Times New Roman"/>
          <w:bCs/>
          <w:sz w:val="24"/>
          <w:szCs w:val="24"/>
        </w:rPr>
      </w:pPr>
      <w:r w:rsidRPr="00631FD8">
        <w:rPr>
          <w:rFonts w:ascii="Times New Roman" w:eastAsia="Arial" w:hAnsi="Times New Roman" w:cs="Times New Roman"/>
          <w:sz w:val="24"/>
          <w:szCs w:val="24"/>
          <w:lang w:eastAsia="lt-LT"/>
        </w:rPr>
        <w:t>1</w:t>
      </w:r>
      <w:r w:rsidR="00CA04CB" w:rsidRPr="00631FD8">
        <w:rPr>
          <w:rFonts w:ascii="Times New Roman" w:eastAsia="Arial" w:hAnsi="Times New Roman" w:cs="Times New Roman"/>
          <w:sz w:val="24"/>
          <w:szCs w:val="24"/>
          <w:lang w:eastAsia="lt-LT"/>
        </w:rPr>
        <w:t>4</w:t>
      </w:r>
      <w:r w:rsidRPr="00631FD8">
        <w:rPr>
          <w:rFonts w:ascii="Times New Roman" w:eastAsia="Arial" w:hAnsi="Times New Roman" w:cs="Times New Roman"/>
          <w:sz w:val="24"/>
          <w:szCs w:val="24"/>
          <w:lang w:eastAsia="lt-LT"/>
        </w:rPr>
        <w:t>.7. Šalys sutaria, kad pasibaigus Sutarties galiojimo terminui, Sutarties metu perduoti ar sužinoti asmens duomenys bus sunaikinami.</w:t>
      </w:r>
    </w:p>
    <w:p w14:paraId="5B410583" w14:textId="332E1366" w:rsidR="003C3D08" w:rsidRDefault="003C3D08"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bookmarkStart w:id="3" w:name="part_0186225ff10c4c0e8bb2f86a352a8024"/>
      <w:bookmarkEnd w:id="3"/>
      <w:r>
        <w:rPr>
          <w:rFonts w:ascii="Times New Roman" w:eastAsia="Calibri" w:hAnsi="Times New Roman" w:cs="Times New Roman"/>
          <w:b/>
          <w:sz w:val="24"/>
          <w:szCs w:val="24"/>
        </w:rPr>
        <w:t>KIBERNETINIO SAUGUMO REIKALAVIMAI</w:t>
      </w:r>
    </w:p>
    <w:p w14:paraId="74DAD189" w14:textId="689B4B9F" w:rsidR="007E444E" w:rsidRPr="005D3564" w:rsidRDefault="003C3D08" w:rsidP="00E57971">
      <w:pPr>
        <w:pStyle w:val="Sraopastraipa"/>
        <w:widowControl w:val="0"/>
        <w:suppressAutoHyphens/>
        <w:spacing w:after="0" w:line="240" w:lineRule="auto"/>
        <w:ind w:left="0" w:firstLine="567"/>
        <w:jc w:val="both"/>
        <w:rPr>
          <w:rFonts w:ascii="Times New Roman" w:eastAsia="Times New Roman" w:hAnsi="Times New Roman" w:cs="Times New Roman"/>
          <w:sz w:val="24"/>
          <w:szCs w:val="24"/>
        </w:rPr>
      </w:pPr>
      <w:r w:rsidRPr="005D3564">
        <w:rPr>
          <w:rFonts w:ascii="Times New Roman" w:eastAsia="Calibri" w:hAnsi="Times New Roman" w:cs="Times New Roman"/>
          <w:bCs/>
          <w:sz w:val="24"/>
          <w:szCs w:val="24"/>
        </w:rPr>
        <w:t xml:space="preserve">15.1. </w:t>
      </w:r>
      <w:r w:rsidR="007E444E" w:rsidRPr="005D3564">
        <w:rPr>
          <w:rFonts w:ascii="Times New Roman" w:eastAsia="Times New Roman" w:hAnsi="Times New Roman" w:cs="Times New Roman"/>
          <w:sz w:val="24"/>
          <w:szCs w:val="24"/>
        </w:rPr>
        <w:t xml:space="preserve">Vykdant Sutartį, </w:t>
      </w:r>
      <w:r w:rsidR="00DF2A00" w:rsidRPr="005D3564">
        <w:rPr>
          <w:rFonts w:ascii="Times New Roman" w:eastAsia="Times New Roman" w:hAnsi="Times New Roman" w:cs="Times New Roman"/>
          <w:sz w:val="24"/>
          <w:szCs w:val="24"/>
        </w:rPr>
        <w:t>V</w:t>
      </w:r>
      <w:r w:rsidR="007E444E" w:rsidRPr="005D3564">
        <w:rPr>
          <w:rFonts w:ascii="Times New Roman" w:eastAsia="Times New Roman" w:hAnsi="Times New Roman" w:cs="Times New Roman"/>
          <w:sz w:val="24"/>
          <w:szCs w:val="24"/>
        </w:rPr>
        <w:t>ykdytojui draudžiama naudoti nepatikimų gamintojų</w:t>
      </w:r>
      <w:r w:rsidR="00DF2A00" w:rsidRPr="005D3564">
        <w:rPr>
          <w:rFonts w:ascii="Times New Roman" w:eastAsia="Times New Roman" w:hAnsi="Times New Roman" w:cs="Times New Roman"/>
          <w:sz w:val="24"/>
          <w:szCs w:val="24"/>
        </w:rPr>
        <w:t xml:space="preserve"> </w:t>
      </w:r>
      <w:r w:rsidR="00F85802" w:rsidRPr="005D3564">
        <w:rPr>
          <w:rFonts w:ascii="Times New Roman" w:eastAsia="Times New Roman" w:hAnsi="Times New Roman" w:cs="Times New Roman"/>
          <w:sz w:val="24"/>
          <w:szCs w:val="24"/>
        </w:rPr>
        <w:t>prekių</w:t>
      </w:r>
      <w:r w:rsidR="00F1363E" w:rsidRPr="005D3564">
        <w:rPr>
          <w:rFonts w:ascii="Times New Roman" w:eastAsia="Times New Roman" w:hAnsi="Times New Roman" w:cs="Times New Roman"/>
          <w:sz w:val="24"/>
          <w:szCs w:val="24"/>
        </w:rPr>
        <w:t xml:space="preserve"> (kurioms taikomas šis reikalavimas pagal Techninę specifikaciją), </w:t>
      </w:r>
      <w:r w:rsidR="00F85802" w:rsidRPr="005D3564">
        <w:rPr>
          <w:rFonts w:ascii="Times New Roman" w:eastAsia="Times New Roman" w:hAnsi="Times New Roman" w:cs="Times New Roman"/>
          <w:sz w:val="24"/>
          <w:szCs w:val="24"/>
        </w:rPr>
        <w:t xml:space="preserve">kurių kilmė yra iš </w:t>
      </w:r>
      <w:r w:rsidR="00DF2A00" w:rsidRPr="005D3564">
        <w:rPr>
          <w:rFonts w:ascii="Times New Roman" w:hAnsi="Times New Roman" w:cs="Times New Roman"/>
          <w:sz w:val="24"/>
          <w:szCs w:val="24"/>
        </w:rPr>
        <w:t>Lietuvos Respublikos viešųjų pirkimų įstatymo 92 straipsnio 15 dalyje numatytame sąraše nurody</w:t>
      </w:r>
      <w:r w:rsidR="00F85802" w:rsidRPr="005D3564">
        <w:rPr>
          <w:rFonts w:ascii="Times New Roman" w:hAnsi="Times New Roman" w:cs="Times New Roman"/>
          <w:sz w:val="24"/>
          <w:szCs w:val="24"/>
        </w:rPr>
        <w:t>tų</w:t>
      </w:r>
      <w:r w:rsidR="00DF2A00" w:rsidRPr="005D3564">
        <w:rPr>
          <w:rFonts w:ascii="Times New Roman" w:hAnsi="Times New Roman" w:cs="Times New Roman"/>
          <w:sz w:val="24"/>
          <w:szCs w:val="24"/>
        </w:rPr>
        <w:t xml:space="preserve"> valstyb</w:t>
      </w:r>
      <w:r w:rsidR="00F85802" w:rsidRPr="005D3564">
        <w:rPr>
          <w:rFonts w:ascii="Times New Roman" w:hAnsi="Times New Roman" w:cs="Times New Roman"/>
          <w:sz w:val="24"/>
          <w:szCs w:val="24"/>
        </w:rPr>
        <w:t>ių</w:t>
      </w:r>
      <w:r w:rsidR="00DF2A00" w:rsidRPr="005D3564">
        <w:rPr>
          <w:rFonts w:ascii="Times New Roman" w:hAnsi="Times New Roman" w:cs="Times New Roman"/>
          <w:sz w:val="24"/>
          <w:szCs w:val="24"/>
        </w:rPr>
        <w:t xml:space="preserve"> ar teritorij</w:t>
      </w:r>
      <w:r w:rsidR="00F85802" w:rsidRPr="005D3564">
        <w:rPr>
          <w:rFonts w:ascii="Times New Roman" w:hAnsi="Times New Roman" w:cs="Times New Roman"/>
          <w:sz w:val="24"/>
          <w:szCs w:val="24"/>
        </w:rPr>
        <w:t>ų.</w:t>
      </w:r>
    </w:p>
    <w:p w14:paraId="0CAA2E93" w14:textId="2EB9664C" w:rsidR="003C3D08" w:rsidRDefault="007E444E" w:rsidP="00454FFE">
      <w:pPr>
        <w:pStyle w:val="Sraopastraipa"/>
        <w:widowControl w:val="0"/>
        <w:suppressAutoHyphens/>
        <w:spacing w:after="0" w:line="240" w:lineRule="auto"/>
        <w:ind w:left="0" w:firstLine="567"/>
        <w:jc w:val="both"/>
        <w:rPr>
          <w:rFonts w:ascii="Times New Roman" w:eastAsia="Times New Roman" w:hAnsi="Times New Roman" w:cs="Times New Roman"/>
          <w:sz w:val="24"/>
          <w:szCs w:val="24"/>
        </w:rPr>
      </w:pPr>
      <w:r w:rsidRPr="005D3564">
        <w:rPr>
          <w:rFonts w:ascii="Times New Roman" w:eastAsia="Times New Roman" w:hAnsi="Times New Roman" w:cs="Times New Roman"/>
          <w:sz w:val="24"/>
          <w:szCs w:val="24"/>
        </w:rPr>
        <w:t xml:space="preserve">15.2. </w:t>
      </w:r>
      <w:r w:rsidR="000D53F9" w:rsidRPr="005D3564">
        <w:rPr>
          <w:rFonts w:ascii="Times New Roman" w:eastAsia="Times New Roman" w:hAnsi="Times New Roman" w:cs="Times New Roman"/>
          <w:sz w:val="24"/>
          <w:szCs w:val="24"/>
        </w:rPr>
        <w:t xml:space="preserve">Sutarties vykdymo laikotarpiui </w:t>
      </w:r>
      <w:r w:rsidR="007F2882" w:rsidRPr="005D3564">
        <w:rPr>
          <w:rFonts w:ascii="Times New Roman" w:eastAsia="Times New Roman" w:hAnsi="Times New Roman" w:cs="Times New Roman"/>
          <w:sz w:val="24"/>
          <w:szCs w:val="24"/>
        </w:rPr>
        <w:t>Užsakovas su</w:t>
      </w:r>
      <w:r w:rsidRPr="005D3564">
        <w:rPr>
          <w:rFonts w:ascii="Times New Roman" w:eastAsia="Times New Roman" w:hAnsi="Times New Roman" w:cs="Times New Roman"/>
          <w:sz w:val="24"/>
          <w:szCs w:val="24"/>
        </w:rPr>
        <w:t>teiki</w:t>
      </w:r>
      <w:r w:rsidR="007F2882" w:rsidRPr="005D3564">
        <w:rPr>
          <w:rFonts w:ascii="Times New Roman" w:eastAsia="Times New Roman" w:hAnsi="Times New Roman" w:cs="Times New Roman"/>
          <w:sz w:val="24"/>
          <w:szCs w:val="24"/>
        </w:rPr>
        <w:t>a Vykdytojui laikiną</w:t>
      </w:r>
      <w:r w:rsidRPr="005D3564">
        <w:rPr>
          <w:rFonts w:ascii="Times New Roman" w:eastAsia="Times New Roman" w:hAnsi="Times New Roman" w:cs="Times New Roman"/>
          <w:sz w:val="24"/>
          <w:szCs w:val="24"/>
        </w:rPr>
        <w:t xml:space="preserve"> prieig</w:t>
      </w:r>
      <w:r w:rsidR="007F2882" w:rsidRPr="005D3564">
        <w:rPr>
          <w:rFonts w:ascii="Times New Roman" w:eastAsia="Times New Roman" w:hAnsi="Times New Roman" w:cs="Times New Roman"/>
          <w:sz w:val="24"/>
          <w:szCs w:val="24"/>
        </w:rPr>
        <w:t>ą</w:t>
      </w:r>
      <w:r w:rsidRPr="005D3564">
        <w:rPr>
          <w:rFonts w:ascii="Times New Roman" w:eastAsia="Times New Roman" w:hAnsi="Times New Roman" w:cs="Times New Roman"/>
          <w:sz w:val="24"/>
          <w:szCs w:val="24"/>
        </w:rPr>
        <w:t xml:space="preserve"> </w:t>
      </w:r>
      <w:r w:rsidR="007F2882" w:rsidRPr="005D3564">
        <w:rPr>
          <w:rFonts w:ascii="Times New Roman" w:eastAsia="Times New Roman" w:hAnsi="Times New Roman" w:cs="Times New Roman"/>
          <w:sz w:val="24"/>
          <w:szCs w:val="24"/>
        </w:rPr>
        <w:t xml:space="preserve">į įstaigos </w:t>
      </w:r>
      <w:r w:rsidR="007F2882" w:rsidRPr="002B4F60">
        <w:rPr>
          <w:rFonts w:ascii="Times New Roman" w:eastAsia="Times New Roman" w:hAnsi="Times New Roman" w:cs="Times New Roman"/>
          <w:sz w:val="24"/>
          <w:szCs w:val="24"/>
        </w:rPr>
        <w:lastRenderedPageBreak/>
        <w:t>vidaus tinklą</w:t>
      </w:r>
      <w:r w:rsidR="007F2882">
        <w:rPr>
          <w:rFonts w:ascii="Times New Roman" w:eastAsia="Times New Roman" w:hAnsi="Times New Roman" w:cs="Times New Roman"/>
          <w:sz w:val="24"/>
          <w:szCs w:val="24"/>
        </w:rPr>
        <w:t xml:space="preserve"> </w:t>
      </w:r>
      <w:proofErr w:type="spellStart"/>
      <w:r w:rsidR="007F2882">
        <w:rPr>
          <w:rFonts w:ascii="Times New Roman" w:eastAsia="Times New Roman" w:hAnsi="Times New Roman" w:cs="Times New Roman"/>
          <w:sz w:val="24"/>
          <w:szCs w:val="24"/>
        </w:rPr>
        <w:t>video</w:t>
      </w:r>
      <w:proofErr w:type="spellEnd"/>
      <w:r w:rsidR="007F2882">
        <w:rPr>
          <w:rFonts w:ascii="Times New Roman" w:eastAsia="Times New Roman" w:hAnsi="Times New Roman" w:cs="Times New Roman"/>
          <w:sz w:val="24"/>
          <w:szCs w:val="24"/>
        </w:rPr>
        <w:t xml:space="preserve"> kameros pajungimo tikslu</w:t>
      </w:r>
      <w:r w:rsidR="000F47AE">
        <w:rPr>
          <w:rFonts w:ascii="Times New Roman" w:eastAsia="Times New Roman" w:hAnsi="Times New Roman" w:cs="Times New Roman"/>
          <w:sz w:val="24"/>
          <w:szCs w:val="24"/>
        </w:rPr>
        <w:t>.</w:t>
      </w:r>
    </w:p>
    <w:p w14:paraId="37A0A7D7" w14:textId="745D56BB" w:rsidR="002B4F60" w:rsidRDefault="002B4F60" w:rsidP="002B4F60">
      <w:pPr>
        <w:pStyle w:val="Sraopastraipa"/>
        <w:widowControl w:val="0"/>
        <w:suppressAutoHyphens/>
        <w:spacing w:after="0" w:line="240" w:lineRule="auto"/>
        <w:ind w:left="0" w:firstLine="567"/>
        <w:jc w:val="both"/>
        <w:rPr>
          <w:rFonts w:ascii="Times New Roman" w:eastAsia="Times New Roman" w:hAnsi="Times New Roman" w:cs="Times New Roman"/>
          <w:sz w:val="24"/>
          <w:szCs w:val="24"/>
        </w:rPr>
      </w:pPr>
      <w:r w:rsidRPr="002B4F60">
        <w:rPr>
          <w:rFonts w:ascii="Times New Roman" w:eastAsia="Times New Roman" w:hAnsi="Times New Roman" w:cs="Times New Roman"/>
          <w:sz w:val="24"/>
          <w:szCs w:val="24"/>
        </w:rPr>
        <w:t xml:space="preserve">15.3. </w:t>
      </w:r>
      <w:r>
        <w:rPr>
          <w:rFonts w:ascii="Times New Roman" w:eastAsia="Times New Roman" w:hAnsi="Times New Roman" w:cs="Times New Roman"/>
          <w:sz w:val="24"/>
          <w:szCs w:val="24"/>
        </w:rPr>
        <w:t>Vykdytojas įsipareigoja:</w:t>
      </w:r>
    </w:p>
    <w:p w14:paraId="11FF05FE" w14:textId="35A14925" w:rsidR="002B4F60" w:rsidRPr="002B4F60" w:rsidRDefault="002B4F60" w:rsidP="002B4F60">
      <w:pPr>
        <w:pStyle w:val="Sraopastraipa"/>
        <w:widowControl w:val="0"/>
        <w:suppressAutoHyphen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15.3.1 </w:t>
      </w:r>
      <w:r w:rsidRPr="002B4F60">
        <w:rPr>
          <w:rFonts w:ascii="Times New Roman" w:eastAsia="Times New Roman" w:hAnsi="Times New Roman" w:cs="Times New Roman"/>
          <w:sz w:val="24"/>
          <w:szCs w:val="24"/>
        </w:rPr>
        <w:t>neatskleisti ir neperduoti prieigos prisijungimo duomenų tretiesiems asmenims</w:t>
      </w:r>
      <w:r>
        <w:rPr>
          <w:rFonts w:ascii="Times New Roman" w:eastAsia="Times New Roman" w:hAnsi="Times New Roman" w:cs="Times New Roman"/>
          <w:sz w:val="24"/>
          <w:szCs w:val="24"/>
        </w:rPr>
        <w:t>;</w:t>
      </w:r>
    </w:p>
    <w:p w14:paraId="6350EF71" w14:textId="5ABE92D2" w:rsidR="00171503" w:rsidRDefault="002B4F60" w:rsidP="00454FFE">
      <w:pPr>
        <w:pStyle w:val="Sraopastraipa"/>
        <w:widowControl w:val="0"/>
        <w:suppressAutoHyphen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15.3.2. atlikti darbus Administracijos vietiniame tinkle</w:t>
      </w:r>
      <w:r w:rsidRPr="002B4F60">
        <w:rPr>
          <w:rFonts w:ascii="Times New Roman" w:eastAsia="Times New Roman" w:hAnsi="Times New Roman" w:cs="Times New Roman"/>
          <w:sz w:val="24"/>
          <w:szCs w:val="24"/>
        </w:rPr>
        <w:t xml:space="preserve"> vadovaujantis Lietuvos Respublikos kibernetinio saugumo įstatymu, Lietuvos Respublikos Vyriausybės  2018 m. rugpjūčio 13 d. nutarimu Nr. 818 „Dėl Lietuvos Respublikos kibernetinio saugumo įstatymo įgyvendinimo“, ir kitais teisės aktais, reglamentuojančiais kibernetinio saugumo ir elektroninės informacijos saugos reikalavimus</w:t>
      </w:r>
      <w:r>
        <w:rPr>
          <w:rFonts w:ascii="Times New Roman" w:eastAsia="Times New Roman" w:hAnsi="Times New Roman" w:cs="Times New Roman"/>
          <w:sz w:val="24"/>
          <w:szCs w:val="24"/>
        </w:rPr>
        <w:t>.</w:t>
      </w:r>
    </w:p>
    <w:p w14:paraId="01A166E8" w14:textId="17DB8319" w:rsidR="00540279" w:rsidRPr="00631FD8" w:rsidRDefault="00EF48CA"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SUTARTIES GALIOJIMAS</w:t>
      </w:r>
    </w:p>
    <w:p w14:paraId="35CDE5D8" w14:textId="5E6BEC4F" w:rsidR="0068035C" w:rsidRPr="00631FD8" w:rsidRDefault="00E267EE" w:rsidP="00B5546A">
      <w:pPr>
        <w:widowControl w:val="0"/>
        <w:suppressAutoHyphens/>
        <w:spacing w:after="0" w:line="240" w:lineRule="auto"/>
        <w:ind w:firstLine="567"/>
        <w:jc w:val="both"/>
        <w:rPr>
          <w:rFonts w:ascii="Times New Roman" w:eastAsia="Times New Roman" w:hAnsi="Times New Roman" w:cs="Times New Roman"/>
          <w:sz w:val="24"/>
          <w:szCs w:val="24"/>
        </w:rPr>
      </w:pPr>
      <w:r w:rsidRPr="00631FD8">
        <w:rPr>
          <w:rFonts w:ascii="Times New Roman" w:eastAsia="Calibri" w:hAnsi="Times New Roman" w:cs="Times New Roman"/>
          <w:sz w:val="24"/>
          <w:szCs w:val="24"/>
        </w:rPr>
        <w:t>1</w:t>
      </w:r>
      <w:r w:rsidR="000F47AE">
        <w:rPr>
          <w:rFonts w:ascii="Times New Roman" w:eastAsia="Calibri" w:hAnsi="Times New Roman" w:cs="Times New Roman"/>
          <w:sz w:val="24"/>
          <w:szCs w:val="24"/>
        </w:rPr>
        <w:t>6</w:t>
      </w:r>
      <w:r w:rsidR="00540279" w:rsidRPr="00631FD8">
        <w:rPr>
          <w:rFonts w:ascii="Times New Roman" w:eastAsia="Calibri" w:hAnsi="Times New Roman" w:cs="Times New Roman"/>
          <w:sz w:val="24"/>
          <w:szCs w:val="24"/>
        </w:rPr>
        <w:t xml:space="preserve">.1. </w:t>
      </w:r>
      <w:r w:rsidR="0068035C" w:rsidRPr="00631FD8">
        <w:rPr>
          <w:rFonts w:ascii="Times New Roman" w:eastAsia="Calibri" w:hAnsi="Times New Roman" w:cs="Times New Roman"/>
          <w:sz w:val="24"/>
          <w:szCs w:val="24"/>
        </w:rPr>
        <w:t>Sutartis laikoma sudaryta ir įsigalioja ją pasirašius įgaliotiems Šalių atstovams</w:t>
      </w:r>
      <w:r w:rsidR="0068035C" w:rsidRPr="00631FD8">
        <w:rPr>
          <w:rFonts w:ascii="Times New Roman" w:eastAsia="Times New Roman" w:hAnsi="Times New Roman" w:cs="Times New Roman"/>
          <w:sz w:val="24"/>
          <w:szCs w:val="24"/>
        </w:rPr>
        <w:t xml:space="preserve"> ir Vykdytojui pristačius tinkamą Sutarties įvykdymo užtikrinimą įrodantį dokumentą, bei kitus Sutarties įsigaliojimui būtinus dokumentus, jei jų reikalaujamą pagal šios Sutarties sąlygas. </w:t>
      </w:r>
    </w:p>
    <w:p w14:paraId="36F75B13" w14:textId="022330F2" w:rsidR="0068035C" w:rsidRPr="00631FD8" w:rsidRDefault="00E267EE" w:rsidP="00B5546A">
      <w:pPr>
        <w:widowControl w:val="0"/>
        <w:suppressAutoHyphens/>
        <w:spacing w:after="0" w:line="240" w:lineRule="auto"/>
        <w:ind w:firstLine="567"/>
        <w:jc w:val="both"/>
        <w:rPr>
          <w:rFonts w:ascii="Times New Roman" w:eastAsia="Calibri" w:hAnsi="Times New Roman" w:cs="Times New Roman"/>
          <w:i/>
          <w:iCs/>
          <w:sz w:val="24"/>
          <w:szCs w:val="24"/>
        </w:rPr>
      </w:pPr>
      <w:r w:rsidRPr="00631FD8">
        <w:rPr>
          <w:rFonts w:ascii="Times New Roman" w:eastAsia="Calibri" w:hAnsi="Times New Roman" w:cs="Times New Roman"/>
          <w:sz w:val="24"/>
          <w:szCs w:val="24"/>
        </w:rPr>
        <w:t>1</w:t>
      </w:r>
      <w:r w:rsidR="000F47AE">
        <w:rPr>
          <w:rFonts w:ascii="Times New Roman" w:eastAsia="Calibri" w:hAnsi="Times New Roman" w:cs="Times New Roman"/>
          <w:sz w:val="24"/>
          <w:szCs w:val="24"/>
        </w:rPr>
        <w:t>6</w:t>
      </w:r>
      <w:r w:rsidR="2CE51243" w:rsidRPr="00631FD8">
        <w:rPr>
          <w:rFonts w:ascii="Times New Roman" w:eastAsia="Calibri" w:hAnsi="Times New Roman" w:cs="Times New Roman"/>
          <w:sz w:val="24"/>
          <w:szCs w:val="24"/>
        </w:rPr>
        <w:t>.2. Sutartis galioja iki visiško prievolių įvykdymo</w:t>
      </w:r>
      <w:r w:rsidR="004631E1" w:rsidRPr="00631FD8">
        <w:rPr>
          <w:rFonts w:ascii="Times New Roman" w:eastAsia="Calibri" w:hAnsi="Times New Roman" w:cs="Times New Roman"/>
          <w:sz w:val="24"/>
          <w:szCs w:val="24"/>
        </w:rPr>
        <w:t>.</w:t>
      </w:r>
    </w:p>
    <w:p w14:paraId="5868E7EC" w14:textId="77777777" w:rsidR="00AD4233" w:rsidRPr="00631FD8" w:rsidRDefault="00AD4233"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bookmarkStart w:id="4" w:name="_Hlk486857960"/>
      <w:r w:rsidRPr="00631FD8">
        <w:rPr>
          <w:rFonts w:ascii="Times New Roman" w:eastAsia="Calibri" w:hAnsi="Times New Roman" w:cs="Times New Roman"/>
          <w:b/>
          <w:sz w:val="24"/>
          <w:szCs w:val="24"/>
        </w:rPr>
        <w:t>SUTARTIES NUTRAUKIMAS</w:t>
      </w:r>
    </w:p>
    <w:p w14:paraId="5BCA1B47" w14:textId="38723B13" w:rsidR="00AD4233" w:rsidRPr="00631FD8" w:rsidRDefault="00AD4233" w:rsidP="00B5546A">
      <w:pPr>
        <w:widowControl w:val="0"/>
        <w:suppressAutoHyphens/>
        <w:spacing w:after="0"/>
        <w:ind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0F47AE">
        <w:rPr>
          <w:rFonts w:ascii="Times New Roman" w:hAnsi="Times New Roman" w:cs="Times New Roman"/>
          <w:sz w:val="24"/>
          <w:szCs w:val="24"/>
        </w:rPr>
        <w:t>7</w:t>
      </w:r>
      <w:r w:rsidRPr="00631FD8">
        <w:rPr>
          <w:rFonts w:ascii="Times New Roman" w:hAnsi="Times New Roman" w:cs="Times New Roman"/>
          <w:sz w:val="24"/>
          <w:szCs w:val="24"/>
        </w:rPr>
        <w:t>.1. Sutartis gali būti nutraukiama rašytiniu Šalių susitarimu</w:t>
      </w:r>
      <w:r w:rsidRPr="00631FD8">
        <w:rPr>
          <w:rFonts w:ascii="Times New Roman" w:hAnsi="Times New Roman" w:cs="Times New Roman"/>
          <w:bCs/>
          <w:sz w:val="24"/>
          <w:szCs w:val="24"/>
        </w:rPr>
        <w:t xml:space="preserve"> arba vienašališkai, Sutartyje numatytais atvejais. </w:t>
      </w:r>
      <w:r w:rsidRPr="00631FD8">
        <w:rPr>
          <w:rFonts w:ascii="Times New Roman" w:hAnsi="Times New Roman" w:cs="Times New Roman"/>
          <w:sz w:val="24"/>
          <w:szCs w:val="24"/>
        </w:rPr>
        <w:t>Susitarime įvardijamos Sutarties nutraukimo priežastys, nutraukimo data ir susitariama dėl apmokėjimo už iki Sutarties nutraukimo patiektas ir priimtas Prekes ir / ar suteiktas ir priimtas Paslaugas, taip pat dėl atsakomybės nuostatų taikymo.</w:t>
      </w:r>
    </w:p>
    <w:p w14:paraId="752801E0" w14:textId="6C8BD59B" w:rsidR="00AD4233" w:rsidRPr="00631FD8" w:rsidRDefault="00AD4233" w:rsidP="00B5546A">
      <w:pPr>
        <w:widowControl w:val="0"/>
        <w:shd w:val="clear" w:color="auto" w:fill="FFFFFF"/>
        <w:suppressAutoHyphens/>
        <w:spacing w:after="0"/>
        <w:ind w:firstLine="567"/>
        <w:jc w:val="both"/>
        <w:rPr>
          <w:rFonts w:ascii="Times New Roman" w:eastAsia="Calibri" w:hAnsi="Times New Roman" w:cs="Times New Roman"/>
          <w:sz w:val="24"/>
          <w:szCs w:val="24"/>
        </w:rPr>
      </w:pPr>
      <w:r w:rsidRPr="00631FD8">
        <w:rPr>
          <w:rFonts w:ascii="Times New Roman" w:hAnsi="Times New Roman" w:cs="Times New Roman"/>
          <w:sz w:val="24"/>
          <w:szCs w:val="24"/>
        </w:rPr>
        <w:t>1</w:t>
      </w:r>
      <w:r w:rsidR="000F47AE">
        <w:rPr>
          <w:rFonts w:ascii="Times New Roman" w:hAnsi="Times New Roman" w:cs="Times New Roman"/>
          <w:sz w:val="24"/>
          <w:szCs w:val="24"/>
        </w:rPr>
        <w:t>7</w:t>
      </w:r>
      <w:r w:rsidRPr="00631FD8">
        <w:rPr>
          <w:rFonts w:ascii="Times New Roman" w:hAnsi="Times New Roman" w:cs="Times New Roman"/>
          <w:sz w:val="24"/>
          <w:szCs w:val="24"/>
        </w:rPr>
        <w:t>.</w:t>
      </w:r>
      <w:r w:rsidR="008C38DA" w:rsidRPr="00631FD8">
        <w:rPr>
          <w:rFonts w:ascii="Times New Roman" w:hAnsi="Times New Roman" w:cs="Times New Roman"/>
          <w:sz w:val="24"/>
          <w:szCs w:val="24"/>
        </w:rPr>
        <w:t>2</w:t>
      </w:r>
      <w:r w:rsidRPr="00631FD8">
        <w:rPr>
          <w:rFonts w:ascii="Times New Roman" w:hAnsi="Times New Roman" w:cs="Times New Roman"/>
          <w:sz w:val="24"/>
          <w:szCs w:val="24"/>
        </w:rPr>
        <w:t xml:space="preserve">. </w:t>
      </w:r>
      <w:r w:rsidRPr="00631FD8">
        <w:rPr>
          <w:rFonts w:ascii="Times New Roman" w:eastAsia="Calibri" w:hAnsi="Times New Roman" w:cs="Times New Roman"/>
          <w:sz w:val="24"/>
          <w:szCs w:val="24"/>
        </w:rPr>
        <w:t>Jeigu Vykdytojas vėluoja įvykdyti savo sutartinius įsipareigojimus ilgiau kaip 14 (keturiolika) dienų, Užsakovas, raštu įspėjęs Vykdytoją</w:t>
      </w:r>
      <w:r w:rsidRPr="00631FD8">
        <w:rPr>
          <w:rFonts w:ascii="Times New Roman" w:hAnsi="Times New Roman" w:cs="Times New Roman"/>
          <w:sz w:val="24"/>
          <w:szCs w:val="24"/>
        </w:rPr>
        <w:t xml:space="preserve"> </w:t>
      </w:r>
      <w:r w:rsidRPr="00631FD8">
        <w:rPr>
          <w:rFonts w:ascii="Times New Roman" w:eastAsia="Calibri" w:hAnsi="Times New Roman" w:cs="Times New Roman"/>
          <w:sz w:val="24"/>
          <w:szCs w:val="24"/>
        </w:rPr>
        <w:t>prieš 5 (penkias) dienas, įgyja teisę vienašališkai nutraukti Sutartį</w:t>
      </w:r>
      <w:r w:rsidRPr="00631FD8">
        <w:rPr>
          <w:rFonts w:ascii="Times New Roman" w:hAnsi="Times New Roman" w:cs="Times New Roman"/>
          <w:sz w:val="24"/>
          <w:szCs w:val="24"/>
        </w:rPr>
        <w:t xml:space="preserve"> </w:t>
      </w:r>
      <w:r w:rsidRPr="00631FD8">
        <w:rPr>
          <w:rFonts w:ascii="Times New Roman" w:eastAsia="Calibri" w:hAnsi="Times New Roman" w:cs="Times New Roman"/>
          <w:sz w:val="24"/>
          <w:szCs w:val="24"/>
        </w:rPr>
        <w:t xml:space="preserve">dėl Vykdytojo kaltės. </w:t>
      </w:r>
    </w:p>
    <w:p w14:paraId="1ADCF506" w14:textId="33E61C7B" w:rsidR="00AD4233" w:rsidRPr="00631FD8" w:rsidRDefault="00AD4233" w:rsidP="00B5546A">
      <w:pPr>
        <w:pStyle w:val="Pagrindinistekstas"/>
        <w:widowControl w:val="0"/>
        <w:tabs>
          <w:tab w:val="num" w:pos="444"/>
        </w:tabs>
        <w:suppressAutoHyphens/>
        <w:spacing w:after="0"/>
        <w:ind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0F47AE">
        <w:rPr>
          <w:rFonts w:ascii="Times New Roman" w:hAnsi="Times New Roman" w:cs="Times New Roman"/>
          <w:sz w:val="24"/>
          <w:szCs w:val="24"/>
        </w:rPr>
        <w:t>7</w:t>
      </w:r>
      <w:r w:rsidRPr="00631FD8">
        <w:rPr>
          <w:rFonts w:ascii="Times New Roman" w:hAnsi="Times New Roman" w:cs="Times New Roman"/>
          <w:sz w:val="24"/>
          <w:szCs w:val="24"/>
        </w:rPr>
        <w:t>.</w:t>
      </w:r>
      <w:r w:rsidR="008C38DA" w:rsidRPr="00631FD8">
        <w:rPr>
          <w:rFonts w:ascii="Times New Roman" w:hAnsi="Times New Roman" w:cs="Times New Roman"/>
          <w:sz w:val="24"/>
          <w:szCs w:val="24"/>
        </w:rPr>
        <w:t>3</w:t>
      </w:r>
      <w:r w:rsidRPr="00631FD8">
        <w:rPr>
          <w:rFonts w:ascii="Times New Roman" w:hAnsi="Times New Roman" w:cs="Times New Roman"/>
          <w:sz w:val="24"/>
          <w:szCs w:val="24"/>
        </w:rPr>
        <w:t>. Užsakovas turi teisę vienašališkai nutraukti Sutartį, esant Vykdytojo kaltei, apie tai įspėjęs Vykdytoją raštu prieš trumpesnį negu 14 (keturiolika) kalendorinių dienų terminą šiais atvejais:</w:t>
      </w:r>
    </w:p>
    <w:p w14:paraId="29B0AA64" w14:textId="12867708" w:rsidR="00AD4233" w:rsidRPr="00631FD8" w:rsidRDefault="00AD4233" w:rsidP="00B5546A">
      <w:pPr>
        <w:pStyle w:val="Pagrindinistekstas"/>
        <w:widowControl w:val="0"/>
        <w:tabs>
          <w:tab w:val="num" w:pos="444"/>
        </w:tabs>
        <w:suppressAutoHyphens/>
        <w:spacing w:after="0"/>
        <w:ind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0F47AE">
        <w:rPr>
          <w:rFonts w:ascii="Times New Roman" w:hAnsi="Times New Roman" w:cs="Times New Roman"/>
          <w:sz w:val="24"/>
          <w:szCs w:val="24"/>
        </w:rPr>
        <w:t>7</w:t>
      </w:r>
      <w:r w:rsidRPr="00631FD8">
        <w:rPr>
          <w:rFonts w:ascii="Times New Roman" w:hAnsi="Times New Roman" w:cs="Times New Roman"/>
          <w:sz w:val="24"/>
          <w:szCs w:val="24"/>
        </w:rPr>
        <w:t>.</w:t>
      </w:r>
      <w:r w:rsidR="008C38DA" w:rsidRPr="00631FD8">
        <w:rPr>
          <w:rFonts w:ascii="Times New Roman" w:hAnsi="Times New Roman" w:cs="Times New Roman"/>
          <w:sz w:val="24"/>
          <w:szCs w:val="24"/>
        </w:rPr>
        <w:t>3</w:t>
      </w:r>
      <w:r w:rsidRPr="00631FD8">
        <w:rPr>
          <w:rFonts w:ascii="Times New Roman" w:hAnsi="Times New Roman" w:cs="Times New Roman"/>
          <w:sz w:val="24"/>
          <w:szCs w:val="24"/>
        </w:rPr>
        <w:t>.1. kai Vykdytojas bankrutuoja arba yra likviduojamas, sustabdo ūkinę veiklą arba kituose teisės aktuose numatyta tvarka susidaro analogiška situacija;</w:t>
      </w:r>
    </w:p>
    <w:p w14:paraId="7985958B" w14:textId="1E21C5E6" w:rsidR="00AD4233" w:rsidRPr="00631FD8" w:rsidRDefault="00AD4233" w:rsidP="00B5546A">
      <w:pPr>
        <w:pStyle w:val="Pagrindinistekstas"/>
        <w:widowControl w:val="0"/>
        <w:tabs>
          <w:tab w:val="num" w:pos="444"/>
        </w:tabs>
        <w:suppressAutoHyphens/>
        <w:spacing w:after="0"/>
        <w:ind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0F47AE">
        <w:rPr>
          <w:rFonts w:ascii="Times New Roman" w:hAnsi="Times New Roman" w:cs="Times New Roman"/>
          <w:sz w:val="24"/>
          <w:szCs w:val="24"/>
        </w:rPr>
        <w:t>7</w:t>
      </w:r>
      <w:r w:rsidRPr="00631FD8">
        <w:rPr>
          <w:rFonts w:ascii="Times New Roman" w:hAnsi="Times New Roman" w:cs="Times New Roman"/>
          <w:sz w:val="24"/>
          <w:szCs w:val="24"/>
        </w:rPr>
        <w:t>.</w:t>
      </w:r>
      <w:r w:rsidR="008C38DA" w:rsidRPr="00631FD8">
        <w:rPr>
          <w:rFonts w:ascii="Times New Roman" w:hAnsi="Times New Roman" w:cs="Times New Roman"/>
          <w:sz w:val="24"/>
          <w:szCs w:val="24"/>
        </w:rPr>
        <w:t>3</w:t>
      </w:r>
      <w:r w:rsidRPr="00631FD8">
        <w:rPr>
          <w:rFonts w:ascii="Times New Roman" w:hAnsi="Times New Roman" w:cs="Times New Roman"/>
          <w:sz w:val="24"/>
          <w:szCs w:val="24"/>
        </w:rPr>
        <w:t>.2. kai keičiasi Vykdytojo organizacinė struktūra – juridinis statusas, pobūdis ar valdymo struktūra ir tai gali turėti įtakos tinkamam Sutarties įvykdymui;</w:t>
      </w:r>
    </w:p>
    <w:p w14:paraId="2C854B8A" w14:textId="1ACB91FD" w:rsidR="00AD4233" w:rsidRPr="00631FD8" w:rsidRDefault="00AD4233" w:rsidP="00B5546A">
      <w:pPr>
        <w:pStyle w:val="Pagrindinistekstas"/>
        <w:widowControl w:val="0"/>
        <w:tabs>
          <w:tab w:val="num" w:pos="444"/>
        </w:tabs>
        <w:suppressAutoHyphens/>
        <w:spacing w:after="0"/>
        <w:ind w:firstLine="567"/>
        <w:jc w:val="both"/>
        <w:rPr>
          <w:rFonts w:ascii="Times New Roman" w:hAnsi="Times New Roman" w:cs="Times New Roman"/>
          <w:sz w:val="24"/>
          <w:szCs w:val="24"/>
        </w:rPr>
      </w:pPr>
      <w:r w:rsidRPr="00631FD8">
        <w:rPr>
          <w:rFonts w:ascii="Times New Roman" w:eastAsia="Calibri" w:hAnsi="Times New Roman" w:cs="Times New Roman"/>
          <w:sz w:val="24"/>
          <w:szCs w:val="24"/>
        </w:rPr>
        <w:t>1</w:t>
      </w:r>
      <w:r w:rsidR="000F47AE">
        <w:rPr>
          <w:rFonts w:ascii="Times New Roman" w:eastAsia="Calibri" w:hAnsi="Times New Roman" w:cs="Times New Roman"/>
          <w:sz w:val="24"/>
          <w:szCs w:val="24"/>
        </w:rPr>
        <w:t>7</w:t>
      </w:r>
      <w:r w:rsidRPr="00631FD8">
        <w:rPr>
          <w:rFonts w:ascii="Times New Roman" w:eastAsia="Calibri" w:hAnsi="Times New Roman" w:cs="Times New Roman"/>
          <w:sz w:val="24"/>
          <w:szCs w:val="24"/>
        </w:rPr>
        <w:t>.</w:t>
      </w:r>
      <w:r w:rsidR="008C38DA" w:rsidRPr="00631FD8">
        <w:rPr>
          <w:rFonts w:ascii="Times New Roman" w:eastAsia="Calibri" w:hAnsi="Times New Roman" w:cs="Times New Roman"/>
          <w:sz w:val="24"/>
          <w:szCs w:val="24"/>
        </w:rPr>
        <w:t>3</w:t>
      </w:r>
      <w:r w:rsidRPr="00631FD8">
        <w:rPr>
          <w:rFonts w:ascii="Times New Roman" w:eastAsia="Calibri" w:hAnsi="Times New Roman" w:cs="Times New Roman"/>
          <w:sz w:val="24"/>
          <w:szCs w:val="24"/>
        </w:rPr>
        <w:t>.</w:t>
      </w:r>
      <w:r w:rsidR="00F30F98" w:rsidRPr="00631FD8">
        <w:rPr>
          <w:rFonts w:ascii="Times New Roman" w:eastAsia="Calibri" w:hAnsi="Times New Roman" w:cs="Times New Roman"/>
          <w:sz w:val="24"/>
          <w:szCs w:val="24"/>
        </w:rPr>
        <w:t>3</w:t>
      </w:r>
      <w:r w:rsidRPr="00631FD8">
        <w:rPr>
          <w:rFonts w:ascii="Times New Roman" w:eastAsia="Calibri" w:hAnsi="Times New Roman" w:cs="Times New Roman"/>
          <w:sz w:val="24"/>
          <w:szCs w:val="24"/>
        </w:rPr>
        <w:t xml:space="preserve">. kai </w:t>
      </w:r>
      <w:r w:rsidRPr="00631FD8">
        <w:rPr>
          <w:rFonts w:ascii="Times New Roman" w:hAnsi="Times New Roman" w:cs="Times New Roman"/>
          <w:sz w:val="24"/>
          <w:szCs w:val="24"/>
        </w:rPr>
        <w:t xml:space="preserve">paaiškėjo, kad Vykdytojas turėjo būti pašalintas iš pirkimo procedūros </w:t>
      </w:r>
      <w:proofErr w:type="spellStart"/>
      <w:r w:rsidRPr="00631FD8">
        <w:rPr>
          <w:rFonts w:ascii="Times New Roman" w:hAnsi="Times New Roman" w:cs="Times New Roman"/>
          <w:i/>
          <w:iCs/>
          <w:sz w:val="24"/>
          <w:szCs w:val="24"/>
        </w:rPr>
        <w:t>mutatis</w:t>
      </w:r>
      <w:proofErr w:type="spellEnd"/>
      <w:r w:rsidRPr="00631FD8">
        <w:rPr>
          <w:rFonts w:ascii="Times New Roman" w:hAnsi="Times New Roman" w:cs="Times New Roman"/>
          <w:i/>
          <w:iCs/>
          <w:sz w:val="24"/>
          <w:szCs w:val="24"/>
        </w:rPr>
        <w:t xml:space="preserve"> </w:t>
      </w:r>
      <w:proofErr w:type="spellStart"/>
      <w:r w:rsidRPr="00631FD8">
        <w:rPr>
          <w:rFonts w:ascii="Times New Roman" w:hAnsi="Times New Roman" w:cs="Times New Roman"/>
          <w:i/>
          <w:iCs/>
          <w:sz w:val="24"/>
          <w:szCs w:val="24"/>
        </w:rPr>
        <w:t>mutandis</w:t>
      </w:r>
      <w:proofErr w:type="spellEnd"/>
      <w:r w:rsidRPr="00631FD8">
        <w:rPr>
          <w:rFonts w:ascii="Times New Roman" w:hAnsi="Times New Roman" w:cs="Times New Roman"/>
          <w:sz w:val="24"/>
          <w:szCs w:val="24"/>
        </w:rPr>
        <w:t xml:space="preserve"> taikant VPĮ 46</w:t>
      </w:r>
      <w:r w:rsidR="006356A0" w:rsidRPr="00631FD8">
        <w:rPr>
          <w:rFonts w:ascii="Times New Roman" w:hAnsi="Times New Roman" w:cs="Times New Roman"/>
          <w:sz w:val="24"/>
          <w:szCs w:val="24"/>
        </w:rPr>
        <w:t xml:space="preserve"> </w:t>
      </w:r>
      <w:r w:rsidRPr="00631FD8">
        <w:rPr>
          <w:rFonts w:ascii="Times New Roman" w:hAnsi="Times New Roman" w:cs="Times New Roman"/>
          <w:sz w:val="24"/>
          <w:szCs w:val="24"/>
        </w:rPr>
        <w:t>straipsnio 1 dalį;</w:t>
      </w:r>
    </w:p>
    <w:p w14:paraId="10AFB538" w14:textId="072F35C8" w:rsidR="00AD4233" w:rsidRPr="00631FD8" w:rsidRDefault="00AD4233" w:rsidP="00B5546A">
      <w:pPr>
        <w:pStyle w:val="Pagrindinistekstas"/>
        <w:widowControl w:val="0"/>
        <w:tabs>
          <w:tab w:val="num" w:pos="444"/>
        </w:tabs>
        <w:suppressAutoHyphens/>
        <w:spacing w:after="0"/>
        <w:ind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0F47AE">
        <w:rPr>
          <w:rFonts w:ascii="Times New Roman" w:hAnsi="Times New Roman" w:cs="Times New Roman"/>
          <w:sz w:val="24"/>
          <w:szCs w:val="24"/>
        </w:rPr>
        <w:t>7</w:t>
      </w:r>
      <w:r w:rsidRPr="00631FD8">
        <w:rPr>
          <w:rFonts w:ascii="Times New Roman" w:hAnsi="Times New Roman" w:cs="Times New Roman"/>
          <w:sz w:val="24"/>
          <w:szCs w:val="24"/>
        </w:rPr>
        <w:t>.4.</w:t>
      </w:r>
      <w:r w:rsidR="00F30F98" w:rsidRPr="00631FD8">
        <w:rPr>
          <w:rFonts w:ascii="Times New Roman" w:hAnsi="Times New Roman" w:cs="Times New Roman"/>
          <w:sz w:val="24"/>
          <w:szCs w:val="24"/>
        </w:rPr>
        <w:t>4</w:t>
      </w:r>
      <w:r w:rsidRPr="00631FD8">
        <w:rPr>
          <w:rFonts w:ascii="Times New Roman" w:hAnsi="Times New Roman" w:cs="Times New Roman"/>
          <w:sz w:val="24"/>
          <w:szCs w:val="24"/>
        </w:rPr>
        <w:t>. jeigu Vykdytojas nesilaiko Sutarties įvykdymo terminų;</w:t>
      </w:r>
    </w:p>
    <w:p w14:paraId="3FC7CEC8" w14:textId="57CAA8D8" w:rsidR="00AD4233" w:rsidRPr="00631FD8" w:rsidRDefault="00AD4233" w:rsidP="00B5546A">
      <w:pPr>
        <w:pStyle w:val="Pagrindinistekstas"/>
        <w:widowControl w:val="0"/>
        <w:tabs>
          <w:tab w:val="num" w:pos="444"/>
        </w:tabs>
        <w:suppressAutoHyphens/>
        <w:spacing w:after="0"/>
        <w:ind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0F47AE">
        <w:rPr>
          <w:rFonts w:ascii="Times New Roman" w:hAnsi="Times New Roman" w:cs="Times New Roman"/>
          <w:sz w:val="24"/>
          <w:szCs w:val="24"/>
        </w:rPr>
        <w:t>7</w:t>
      </w:r>
      <w:r w:rsidRPr="00631FD8">
        <w:rPr>
          <w:rFonts w:ascii="Times New Roman" w:hAnsi="Times New Roman" w:cs="Times New Roman"/>
          <w:sz w:val="24"/>
          <w:szCs w:val="24"/>
        </w:rPr>
        <w:t>.4.</w:t>
      </w:r>
      <w:r w:rsidR="00F30F98" w:rsidRPr="00631FD8">
        <w:rPr>
          <w:rFonts w:ascii="Times New Roman" w:hAnsi="Times New Roman" w:cs="Times New Roman"/>
          <w:sz w:val="24"/>
          <w:szCs w:val="24"/>
        </w:rPr>
        <w:t>5</w:t>
      </w:r>
      <w:r w:rsidRPr="00631FD8">
        <w:rPr>
          <w:rFonts w:ascii="Times New Roman" w:hAnsi="Times New Roman" w:cs="Times New Roman"/>
          <w:sz w:val="24"/>
          <w:szCs w:val="24"/>
        </w:rPr>
        <w:t>. kai Vykdytojas nevykdo kitų savo sutartinių įsipareigojimų ir tai yra esminis Sutarties pažeidimas;</w:t>
      </w:r>
    </w:p>
    <w:p w14:paraId="1AA36669" w14:textId="13F65425" w:rsidR="00AD4233" w:rsidRPr="00631FD8" w:rsidRDefault="00AD4233" w:rsidP="00B5546A">
      <w:pPr>
        <w:widowControl w:val="0"/>
        <w:suppressAutoHyphens/>
        <w:spacing w:after="0"/>
        <w:ind w:firstLine="567"/>
        <w:jc w:val="both"/>
        <w:rPr>
          <w:rFonts w:ascii="Times New Roman" w:hAnsi="Times New Roman" w:cs="Times New Roman"/>
          <w:sz w:val="24"/>
          <w:szCs w:val="24"/>
          <w:lang w:eastAsia="lt-LT"/>
        </w:rPr>
      </w:pPr>
      <w:r w:rsidRPr="00631FD8">
        <w:rPr>
          <w:rFonts w:ascii="Times New Roman" w:hAnsi="Times New Roman" w:cs="Times New Roman"/>
          <w:sz w:val="24"/>
          <w:szCs w:val="24"/>
          <w:lang w:eastAsia="lt-LT"/>
        </w:rPr>
        <w:t>1</w:t>
      </w:r>
      <w:r w:rsidR="000F47AE">
        <w:rPr>
          <w:rFonts w:ascii="Times New Roman" w:hAnsi="Times New Roman" w:cs="Times New Roman"/>
          <w:sz w:val="24"/>
          <w:szCs w:val="24"/>
          <w:lang w:eastAsia="lt-LT"/>
        </w:rPr>
        <w:t>7</w:t>
      </w:r>
      <w:r w:rsidRPr="00631FD8">
        <w:rPr>
          <w:rFonts w:ascii="Times New Roman" w:hAnsi="Times New Roman" w:cs="Times New Roman"/>
          <w:sz w:val="24"/>
          <w:szCs w:val="24"/>
          <w:lang w:eastAsia="lt-LT"/>
        </w:rPr>
        <w:t>.4.</w:t>
      </w:r>
      <w:r w:rsidR="00F30F98" w:rsidRPr="00631FD8">
        <w:rPr>
          <w:rFonts w:ascii="Times New Roman" w:hAnsi="Times New Roman" w:cs="Times New Roman"/>
          <w:sz w:val="24"/>
          <w:szCs w:val="24"/>
          <w:lang w:eastAsia="lt-LT"/>
        </w:rPr>
        <w:t>6</w:t>
      </w:r>
      <w:r w:rsidRPr="00631FD8">
        <w:rPr>
          <w:rFonts w:ascii="Times New Roman" w:hAnsi="Times New Roman" w:cs="Times New Roman"/>
          <w:sz w:val="24"/>
          <w:szCs w:val="24"/>
          <w:lang w:eastAsia="lt-LT"/>
        </w:rPr>
        <w:t xml:space="preserve">. kai Sutartis buvo pakeista pažeidžiant VPĮ 89 straipsnį; </w:t>
      </w:r>
    </w:p>
    <w:p w14:paraId="099C8C9C" w14:textId="5914B2B1" w:rsidR="00AD4233" w:rsidRPr="00631FD8" w:rsidRDefault="00AD4233" w:rsidP="00B5546A">
      <w:pPr>
        <w:widowControl w:val="0"/>
        <w:suppressAutoHyphens/>
        <w:autoSpaceDN w:val="0"/>
        <w:spacing w:after="0"/>
        <w:ind w:firstLine="567"/>
        <w:jc w:val="both"/>
        <w:textAlignment w:val="baseline"/>
        <w:rPr>
          <w:rFonts w:ascii="Times New Roman" w:hAnsi="Times New Roman" w:cs="Times New Roman"/>
          <w:sz w:val="24"/>
          <w:szCs w:val="24"/>
        </w:rPr>
      </w:pPr>
      <w:r w:rsidRPr="00631FD8">
        <w:rPr>
          <w:rFonts w:ascii="Times New Roman" w:hAnsi="Times New Roman" w:cs="Times New Roman"/>
          <w:sz w:val="24"/>
          <w:szCs w:val="24"/>
        </w:rPr>
        <w:t>1</w:t>
      </w:r>
      <w:r w:rsidR="000F47AE">
        <w:rPr>
          <w:rFonts w:ascii="Times New Roman" w:hAnsi="Times New Roman" w:cs="Times New Roman"/>
          <w:sz w:val="24"/>
          <w:szCs w:val="24"/>
        </w:rPr>
        <w:t>7</w:t>
      </w:r>
      <w:r w:rsidRPr="00631FD8">
        <w:rPr>
          <w:rFonts w:ascii="Times New Roman" w:hAnsi="Times New Roman" w:cs="Times New Roman"/>
          <w:sz w:val="24"/>
          <w:szCs w:val="24"/>
        </w:rPr>
        <w:t>.4.</w:t>
      </w:r>
      <w:r w:rsidR="00F30F98" w:rsidRPr="00631FD8">
        <w:rPr>
          <w:rFonts w:ascii="Times New Roman" w:hAnsi="Times New Roman" w:cs="Times New Roman"/>
          <w:sz w:val="24"/>
          <w:szCs w:val="24"/>
        </w:rPr>
        <w:t>7</w:t>
      </w:r>
      <w:r w:rsidRPr="00631FD8">
        <w:rPr>
          <w:rFonts w:ascii="Times New Roman" w:hAnsi="Times New Roman" w:cs="Times New Roman"/>
          <w:sz w:val="24"/>
          <w:szCs w:val="24"/>
        </w:rPr>
        <w:t xml:space="preserve">. kai Vykdytojas nepagrįstai nesumoka Užsakovui priskaičiuotų netesybų, o Vykdytojo įsiskolinimas viršija 20 (dvidešimt) proc. Sutarties kainos (su PVM, jei toks Sutarčiai taikomas); </w:t>
      </w:r>
    </w:p>
    <w:p w14:paraId="55CAF491" w14:textId="57389986" w:rsidR="00AD4233" w:rsidRPr="00631FD8" w:rsidRDefault="00AD4233" w:rsidP="00B5546A">
      <w:pPr>
        <w:pStyle w:val="Pagrindinistekstas"/>
        <w:widowControl w:val="0"/>
        <w:tabs>
          <w:tab w:val="num" w:pos="444"/>
        </w:tabs>
        <w:suppressAutoHyphens/>
        <w:spacing w:after="0"/>
        <w:ind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0F47AE">
        <w:rPr>
          <w:rFonts w:ascii="Times New Roman" w:hAnsi="Times New Roman" w:cs="Times New Roman"/>
          <w:sz w:val="24"/>
          <w:szCs w:val="24"/>
        </w:rPr>
        <w:t>7</w:t>
      </w:r>
      <w:r w:rsidRPr="00631FD8">
        <w:rPr>
          <w:rFonts w:ascii="Times New Roman" w:hAnsi="Times New Roman" w:cs="Times New Roman"/>
          <w:sz w:val="24"/>
          <w:szCs w:val="24"/>
        </w:rPr>
        <w:t>.4.</w:t>
      </w:r>
      <w:r w:rsidR="00F30F98" w:rsidRPr="00631FD8">
        <w:rPr>
          <w:rFonts w:ascii="Times New Roman" w:hAnsi="Times New Roman" w:cs="Times New Roman"/>
          <w:sz w:val="24"/>
          <w:szCs w:val="24"/>
        </w:rPr>
        <w:t>8</w:t>
      </w:r>
      <w:r w:rsidRPr="00631FD8">
        <w:rPr>
          <w:rFonts w:ascii="Times New Roman" w:hAnsi="Times New Roman" w:cs="Times New Roman"/>
          <w:sz w:val="24"/>
          <w:szCs w:val="24"/>
        </w:rPr>
        <w:t>. dėl kitokio pobūdžio neveikimo, trukdančio vykdyti Sutartį ir (ar) kitais Sutartyje nurodytais atvejais.</w:t>
      </w:r>
    </w:p>
    <w:p w14:paraId="00734A7F" w14:textId="4873AD16" w:rsidR="00AD4233" w:rsidRPr="00631FD8" w:rsidRDefault="00AD4233" w:rsidP="00B5546A">
      <w:pPr>
        <w:widowControl w:val="0"/>
        <w:tabs>
          <w:tab w:val="left" w:pos="444"/>
        </w:tabs>
        <w:suppressAutoHyphens/>
        <w:spacing w:after="0"/>
        <w:ind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0F47AE">
        <w:rPr>
          <w:rFonts w:ascii="Times New Roman" w:hAnsi="Times New Roman" w:cs="Times New Roman"/>
          <w:sz w:val="24"/>
          <w:szCs w:val="24"/>
        </w:rPr>
        <w:t>7</w:t>
      </w:r>
      <w:r w:rsidRPr="00631FD8">
        <w:rPr>
          <w:rFonts w:ascii="Times New Roman" w:hAnsi="Times New Roman" w:cs="Times New Roman"/>
          <w:sz w:val="24"/>
          <w:szCs w:val="24"/>
        </w:rPr>
        <w:t>.6. Užsakovo patirti nuostoliai ar išlaidos, taip pat Vykdytojui priskaičiuotos netesybos gali būti išskaičiuojami iš Vykdytojui mokėtinų sumų. Vykdytojui neatlyginamos jokios išlaidos ar nuostoliai, susiję su Sutarties nutraukimu.</w:t>
      </w:r>
      <w:r w:rsidRPr="00631FD8" w:rsidDel="00ED68AD">
        <w:rPr>
          <w:rFonts w:ascii="Times New Roman" w:hAnsi="Times New Roman" w:cs="Times New Roman"/>
          <w:sz w:val="24"/>
          <w:szCs w:val="24"/>
        </w:rPr>
        <w:t xml:space="preserve"> </w:t>
      </w:r>
    </w:p>
    <w:p w14:paraId="61FD9BAA" w14:textId="332236E5" w:rsidR="00AD4233" w:rsidRPr="00631FD8" w:rsidRDefault="00AD4233" w:rsidP="00B5546A">
      <w:pPr>
        <w:widowControl w:val="0"/>
        <w:tabs>
          <w:tab w:val="left" w:pos="444"/>
        </w:tabs>
        <w:suppressAutoHyphens/>
        <w:autoSpaceDN w:val="0"/>
        <w:spacing w:after="0"/>
        <w:ind w:firstLine="567"/>
        <w:jc w:val="both"/>
        <w:textAlignment w:val="baseline"/>
        <w:rPr>
          <w:rFonts w:ascii="Times New Roman" w:hAnsi="Times New Roman" w:cs="Times New Roman"/>
          <w:sz w:val="24"/>
          <w:szCs w:val="24"/>
        </w:rPr>
      </w:pPr>
      <w:r w:rsidRPr="00631FD8">
        <w:rPr>
          <w:rFonts w:ascii="Times New Roman" w:hAnsi="Times New Roman" w:cs="Times New Roman"/>
          <w:sz w:val="24"/>
          <w:szCs w:val="24"/>
        </w:rPr>
        <w:t>1</w:t>
      </w:r>
      <w:r w:rsidR="000F47AE">
        <w:rPr>
          <w:rFonts w:ascii="Times New Roman" w:hAnsi="Times New Roman" w:cs="Times New Roman"/>
          <w:sz w:val="24"/>
          <w:szCs w:val="24"/>
        </w:rPr>
        <w:t>7</w:t>
      </w:r>
      <w:r w:rsidRPr="00631FD8">
        <w:rPr>
          <w:rFonts w:ascii="Times New Roman" w:hAnsi="Times New Roman" w:cs="Times New Roman"/>
          <w:sz w:val="24"/>
          <w:szCs w:val="24"/>
        </w:rPr>
        <w:t xml:space="preserve">.7. Jei Sutartis nutraukiama Užsakovo iniciatyva be Vykdytojo kaltės, Užsakovas privalo sumokėti Vykdytojui kainos dalį, proporcingą suteiktoms Paslaugoms ir patiektoms Prekėms, ir atlyginti kitas protingas išlaidas, kurias Vykdytojas, norėdamas įvykdyti Sutartį, padarė iki pranešimo apie Sutarties nutraukimą gavimo iš Užsakovo momento ir įrodė, pateikdamas atitinkamus dokumentus. </w:t>
      </w:r>
    </w:p>
    <w:p w14:paraId="5949A512" w14:textId="2CAC10D2" w:rsidR="00AD4233" w:rsidRPr="00631FD8" w:rsidRDefault="00AD4233" w:rsidP="00B5546A">
      <w:pPr>
        <w:widowControl w:val="0"/>
        <w:tabs>
          <w:tab w:val="left" w:pos="444"/>
        </w:tabs>
        <w:suppressAutoHyphens/>
        <w:autoSpaceDN w:val="0"/>
        <w:spacing w:after="0"/>
        <w:ind w:firstLine="567"/>
        <w:jc w:val="both"/>
        <w:textAlignment w:val="baseline"/>
        <w:rPr>
          <w:rFonts w:ascii="Times New Roman" w:hAnsi="Times New Roman" w:cs="Times New Roman"/>
          <w:sz w:val="24"/>
          <w:szCs w:val="24"/>
        </w:rPr>
      </w:pPr>
      <w:r w:rsidRPr="00631FD8">
        <w:rPr>
          <w:rFonts w:ascii="Times New Roman" w:hAnsi="Times New Roman" w:cs="Times New Roman"/>
          <w:sz w:val="24"/>
          <w:szCs w:val="24"/>
        </w:rPr>
        <w:t>1</w:t>
      </w:r>
      <w:r w:rsidR="000F47AE">
        <w:rPr>
          <w:rFonts w:ascii="Times New Roman" w:hAnsi="Times New Roman" w:cs="Times New Roman"/>
          <w:sz w:val="24"/>
          <w:szCs w:val="24"/>
        </w:rPr>
        <w:t>7</w:t>
      </w:r>
      <w:r w:rsidRPr="00631FD8">
        <w:rPr>
          <w:rFonts w:ascii="Times New Roman" w:hAnsi="Times New Roman" w:cs="Times New Roman"/>
          <w:sz w:val="24"/>
          <w:szCs w:val="24"/>
        </w:rPr>
        <w:t>.8. Sutarties nutraukimas nepanaikina Užsakovo teisės reikalauti Vykdytojo atlyginti nuostolius, atsiradusius dėl Sutarties neįvykdymo, ir sumokėti netesybas.</w:t>
      </w:r>
    </w:p>
    <w:p w14:paraId="794E8072" w14:textId="1945DD67" w:rsidR="00AD4233" w:rsidRPr="00631FD8" w:rsidRDefault="00AD4233" w:rsidP="00B5546A">
      <w:pPr>
        <w:widowControl w:val="0"/>
        <w:tabs>
          <w:tab w:val="left" w:pos="444"/>
        </w:tabs>
        <w:suppressAutoHyphens/>
        <w:autoSpaceDN w:val="0"/>
        <w:spacing w:after="0"/>
        <w:ind w:firstLine="567"/>
        <w:jc w:val="both"/>
        <w:textAlignment w:val="baseline"/>
        <w:rPr>
          <w:rFonts w:ascii="Times New Roman" w:hAnsi="Times New Roman" w:cs="Times New Roman"/>
          <w:sz w:val="24"/>
          <w:szCs w:val="24"/>
        </w:rPr>
      </w:pPr>
      <w:r w:rsidRPr="00631FD8">
        <w:rPr>
          <w:rFonts w:ascii="Times New Roman" w:hAnsi="Times New Roman" w:cs="Times New Roman"/>
          <w:sz w:val="24"/>
          <w:szCs w:val="24"/>
          <w:lang w:eastAsia="lt-LT"/>
        </w:rPr>
        <w:t>1</w:t>
      </w:r>
      <w:r w:rsidR="000F47AE">
        <w:rPr>
          <w:rFonts w:ascii="Times New Roman" w:hAnsi="Times New Roman" w:cs="Times New Roman"/>
          <w:sz w:val="24"/>
          <w:szCs w:val="24"/>
          <w:lang w:eastAsia="lt-LT"/>
        </w:rPr>
        <w:t>7</w:t>
      </w:r>
      <w:r w:rsidRPr="00631FD8">
        <w:rPr>
          <w:rFonts w:ascii="Times New Roman" w:hAnsi="Times New Roman" w:cs="Times New Roman"/>
          <w:sz w:val="24"/>
          <w:szCs w:val="24"/>
          <w:lang w:eastAsia="lt-LT"/>
        </w:rPr>
        <w:t>.9. K</w:t>
      </w:r>
      <w:r w:rsidRPr="00631FD8">
        <w:rPr>
          <w:rFonts w:ascii="Times New Roman" w:hAnsi="Times New Roman" w:cs="Times New Roman"/>
          <w:sz w:val="24"/>
          <w:szCs w:val="24"/>
        </w:rPr>
        <w:t xml:space="preserve">ai Sutartis nutraukta, Šalis gali reikalauti grąžinti jai viską, ką ji yra perdavusi vykdydama Sutartį, jeigu kita Šalis tuo pačiu metu grąžina visa tai, ką buvo iš pastarosios gavusi. Kai </w:t>
      </w:r>
      <w:r w:rsidRPr="00631FD8">
        <w:rPr>
          <w:rFonts w:ascii="Times New Roman" w:hAnsi="Times New Roman" w:cs="Times New Roman"/>
          <w:sz w:val="24"/>
          <w:szCs w:val="24"/>
        </w:rPr>
        <w:lastRenderedPageBreak/>
        <w:t>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3A29E9B" w14:textId="74E94EA6" w:rsidR="00AD4233" w:rsidRPr="00631FD8" w:rsidRDefault="00AD4233" w:rsidP="00B5546A">
      <w:pPr>
        <w:widowControl w:val="0"/>
        <w:tabs>
          <w:tab w:val="left" w:pos="444"/>
        </w:tabs>
        <w:suppressAutoHyphens/>
        <w:spacing w:after="0"/>
        <w:ind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0F47AE">
        <w:rPr>
          <w:rFonts w:ascii="Times New Roman" w:hAnsi="Times New Roman" w:cs="Times New Roman"/>
          <w:sz w:val="24"/>
          <w:szCs w:val="24"/>
        </w:rPr>
        <w:t>7</w:t>
      </w:r>
      <w:r w:rsidRPr="00631FD8">
        <w:rPr>
          <w:rFonts w:ascii="Times New Roman" w:hAnsi="Times New Roman" w:cs="Times New Roman"/>
          <w:sz w:val="24"/>
          <w:szCs w:val="24"/>
        </w:rPr>
        <w:t>.10. Sutarties nutraukimas neatleidžia Šalių nuo netesybų, priskaičiuotų iki Sutarties nutraukimo, mokėjimo.</w:t>
      </w:r>
    </w:p>
    <w:p w14:paraId="70D82EAD" w14:textId="4FBC4F71" w:rsidR="00AD4233" w:rsidRPr="00631FD8" w:rsidRDefault="00AD4233" w:rsidP="00B5546A">
      <w:pPr>
        <w:widowControl w:val="0"/>
        <w:tabs>
          <w:tab w:val="left" w:pos="444"/>
        </w:tabs>
        <w:suppressAutoHyphens/>
        <w:spacing w:after="0"/>
        <w:ind w:firstLine="567"/>
        <w:jc w:val="both"/>
        <w:rPr>
          <w:rFonts w:ascii="Times New Roman" w:hAnsi="Times New Roman" w:cs="Times New Roman"/>
          <w:sz w:val="24"/>
          <w:szCs w:val="24"/>
        </w:rPr>
      </w:pPr>
      <w:r w:rsidRPr="00631FD8">
        <w:rPr>
          <w:rFonts w:ascii="Times New Roman" w:hAnsi="Times New Roman" w:cs="Times New Roman"/>
          <w:sz w:val="24"/>
          <w:szCs w:val="24"/>
        </w:rPr>
        <w:t>1</w:t>
      </w:r>
      <w:r w:rsidR="000F47AE">
        <w:rPr>
          <w:rFonts w:ascii="Times New Roman" w:hAnsi="Times New Roman" w:cs="Times New Roman"/>
          <w:sz w:val="24"/>
          <w:szCs w:val="24"/>
        </w:rPr>
        <w:t>7</w:t>
      </w:r>
      <w:r w:rsidRPr="00631FD8">
        <w:rPr>
          <w:rFonts w:ascii="Times New Roman" w:hAnsi="Times New Roman" w:cs="Times New Roman"/>
          <w:sz w:val="24"/>
          <w:szCs w:val="24"/>
        </w:rPr>
        <w:t>.1</w:t>
      </w:r>
      <w:r w:rsidR="008F4B6F" w:rsidRPr="00631FD8">
        <w:rPr>
          <w:rFonts w:ascii="Times New Roman" w:hAnsi="Times New Roman" w:cs="Times New Roman"/>
          <w:sz w:val="24"/>
          <w:szCs w:val="24"/>
        </w:rPr>
        <w:t>1</w:t>
      </w:r>
      <w:r w:rsidRPr="00631FD8">
        <w:rPr>
          <w:rFonts w:ascii="Times New Roman" w:hAnsi="Times New Roman" w:cs="Times New Roman"/>
          <w:sz w:val="24"/>
          <w:szCs w:val="24"/>
        </w:rPr>
        <w:t>. Sutarties nutraukimas neturi įtakos ginčų nagrinėjimo tvarką nustatančių Sutarties sąlygų ir kitų Sutarties sąlygų galiojimui, jeigu šios sąlygos pagal savo esmę lieka galioti ir po Sutarties nutraukimo.</w:t>
      </w:r>
    </w:p>
    <w:p w14:paraId="43B44B3F" w14:textId="7586ECD9" w:rsidR="00AD4233" w:rsidRPr="00631FD8" w:rsidRDefault="00AD4233" w:rsidP="00B5546A">
      <w:pPr>
        <w:widowControl w:val="0"/>
        <w:suppressAutoHyphens/>
        <w:spacing w:after="0"/>
        <w:ind w:firstLine="567"/>
        <w:jc w:val="both"/>
        <w:rPr>
          <w:rFonts w:ascii="Times New Roman" w:hAnsi="Times New Roman" w:cs="Times New Roman"/>
          <w:sz w:val="24"/>
          <w:szCs w:val="24"/>
          <w:lang w:eastAsia="lt-LT"/>
        </w:rPr>
      </w:pPr>
      <w:r w:rsidRPr="00631FD8">
        <w:rPr>
          <w:rFonts w:ascii="Times New Roman" w:hAnsi="Times New Roman" w:cs="Times New Roman"/>
          <w:sz w:val="24"/>
          <w:szCs w:val="24"/>
          <w:lang w:eastAsia="lt-LT"/>
        </w:rPr>
        <w:t>1</w:t>
      </w:r>
      <w:r w:rsidR="000F47AE">
        <w:rPr>
          <w:rFonts w:ascii="Times New Roman" w:hAnsi="Times New Roman" w:cs="Times New Roman"/>
          <w:sz w:val="24"/>
          <w:szCs w:val="24"/>
          <w:lang w:eastAsia="lt-LT"/>
        </w:rPr>
        <w:t>7</w:t>
      </w:r>
      <w:r w:rsidRPr="00631FD8">
        <w:rPr>
          <w:rFonts w:ascii="Times New Roman" w:hAnsi="Times New Roman" w:cs="Times New Roman"/>
          <w:sz w:val="24"/>
          <w:szCs w:val="24"/>
          <w:lang w:eastAsia="lt-LT"/>
        </w:rPr>
        <w:t>.1</w:t>
      </w:r>
      <w:r w:rsidR="008F4B6F" w:rsidRPr="00631FD8">
        <w:rPr>
          <w:rFonts w:ascii="Times New Roman" w:hAnsi="Times New Roman" w:cs="Times New Roman"/>
          <w:sz w:val="24"/>
          <w:szCs w:val="24"/>
          <w:lang w:eastAsia="lt-LT"/>
        </w:rPr>
        <w:t>2</w:t>
      </w:r>
      <w:r w:rsidRPr="00631FD8">
        <w:rPr>
          <w:rFonts w:ascii="Times New Roman" w:hAnsi="Times New Roman" w:cs="Times New Roman"/>
          <w:sz w:val="24"/>
          <w:szCs w:val="24"/>
          <w:lang w:eastAsia="lt-LT"/>
        </w:rPr>
        <w:t xml:space="preserve">. </w:t>
      </w:r>
      <w:r w:rsidRPr="00631FD8">
        <w:rPr>
          <w:rFonts w:ascii="Times New Roman" w:hAnsi="Times New Roman" w:cs="Times New Roman"/>
          <w:sz w:val="24"/>
          <w:szCs w:val="24"/>
        </w:rPr>
        <w:t>Sutartis gali būti nutraukta ir kitais negu šioje Sutartyje nurodytais ir CK nustatytais atvejais ir tvarka.</w:t>
      </w:r>
    </w:p>
    <w:bookmarkEnd w:id="4"/>
    <w:p w14:paraId="1F369AA3" w14:textId="799F463D" w:rsidR="00236AE1" w:rsidRPr="00631FD8" w:rsidRDefault="00236AE1"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NENUMATYTI</w:t>
      </w:r>
      <w:r w:rsidR="00AF3AFB" w:rsidRPr="00631FD8">
        <w:rPr>
          <w:rFonts w:ascii="Times New Roman" w:eastAsia="Calibri" w:hAnsi="Times New Roman" w:cs="Times New Roman"/>
          <w:b/>
          <w:sz w:val="24"/>
          <w:szCs w:val="24"/>
        </w:rPr>
        <w:t xml:space="preserve"> ATVEJAI</w:t>
      </w:r>
    </w:p>
    <w:p w14:paraId="0CD73204" w14:textId="30CC0743" w:rsidR="00236AE1" w:rsidRPr="00631FD8" w:rsidRDefault="00AF3AFB" w:rsidP="00B5546A">
      <w:pPr>
        <w:pStyle w:val="Sraopastraipa"/>
        <w:widowControl w:val="0"/>
        <w:shd w:val="clear" w:color="auto" w:fill="FFFFFF"/>
        <w:suppressAutoHyphens/>
        <w:autoSpaceDE w:val="0"/>
        <w:autoSpaceDN w:val="0"/>
        <w:adjustRightInd w:val="0"/>
        <w:spacing w:after="0" w:line="240" w:lineRule="auto"/>
        <w:ind w:left="0" w:firstLine="567"/>
        <w:contextualSpacing w:val="0"/>
        <w:jc w:val="both"/>
        <w:rPr>
          <w:rFonts w:ascii="Times New Roman" w:hAnsi="Times New Roman"/>
          <w:sz w:val="24"/>
          <w:szCs w:val="24"/>
        </w:rPr>
      </w:pPr>
      <w:bookmarkStart w:id="5" w:name="_Ref380656328"/>
      <w:r w:rsidRPr="00631FD8">
        <w:rPr>
          <w:rFonts w:ascii="Times New Roman" w:hAnsi="Times New Roman"/>
          <w:sz w:val="24"/>
          <w:szCs w:val="24"/>
        </w:rPr>
        <w:t>1</w:t>
      </w:r>
      <w:r w:rsidR="000F47AE">
        <w:rPr>
          <w:rFonts w:ascii="Times New Roman" w:hAnsi="Times New Roman"/>
          <w:sz w:val="24"/>
          <w:szCs w:val="24"/>
        </w:rPr>
        <w:t>8</w:t>
      </w:r>
      <w:r w:rsidRPr="00631FD8">
        <w:rPr>
          <w:rFonts w:ascii="Times New Roman" w:hAnsi="Times New Roman"/>
          <w:sz w:val="24"/>
          <w:szCs w:val="24"/>
        </w:rPr>
        <w:t xml:space="preserve">.1. </w:t>
      </w:r>
      <w:r w:rsidR="00236AE1" w:rsidRPr="00631FD8">
        <w:rPr>
          <w:rFonts w:ascii="Times New Roman" w:hAnsi="Times New Roman"/>
          <w:sz w:val="24"/>
          <w:szCs w:val="24"/>
        </w:rPr>
        <w:t>Šalis gali būti visiškai ar iš dalies atleidžiama nuo atsakomybės dėl nenugalimos jėgos (ypatingų ir neišvengiamų force majeure aplinkybių), nustatytos ir jas patyrusios Šalies įrodytos pagal Lietuvos Respublikos Vyriausybės 1996 m. liepos 15 d. nutarimą Nr. 840</w:t>
      </w:r>
      <w:r w:rsidR="008D29D4" w:rsidRPr="00631FD8">
        <w:rPr>
          <w:rFonts w:ascii="Times New Roman" w:hAnsi="Times New Roman"/>
          <w:sz w:val="24"/>
          <w:szCs w:val="24"/>
        </w:rPr>
        <w:t xml:space="preserve"> </w:t>
      </w:r>
      <w:r w:rsidR="00F72CA9" w:rsidRPr="00631FD8">
        <w:rPr>
          <w:rFonts w:ascii="Times New Roman" w:hAnsi="Times New Roman"/>
          <w:sz w:val="24"/>
          <w:szCs w:val="24"/>
        </w:rPr>
        <w:t>„Dėl Atleidimo nuo atsakomybės esant nenugalimos jėgos (force majeure) aplinkybėms taisyklių patvirtinimo“</w:t>
      </w:r>
      <w:r w:rsidR="00236AE1" w:rsidRPr="00631FD8">
        <w:rPr>
          <w:rFonts w:ascii="Times New Roman" w:hAnsi="Times New Roman"/>
          <w:sz w:val="24"/>
          <w:szCs w:val="24"/>
        </w:rPr>
        <w:t>, jeigu Šalis nedelsiant pranešė kitai Šaliai apie kliūtį bei jos poveikį įsipareigojimų vykdymui (nuo kliūties atsiradimo momento arba, jeigu nėra laiku pranešta - nuo pranešimo momento) ir, kai Šalis pateikė tai patvirtinančią pažymą, išduotą Lietuvos Respublikos Vyriausybės 1997 m. kovo 13 d. nutarimu Nr. 222</w:t>
      </w:r>
      <w:r w:rsidR="008D29D4" w:rsidRPr="00631FD8">
        <w:rPr>
          <w:rFonts w:ascii="Times New Roman" w:hAnsi="Times New Roman"/>
          <w:sz w:val="24"/>
          <w:szCs w:val="24"/>
        </w:rPr>
        <w:t xml:space="preserve"> „Dėl nenugalimos jėgos (force majeure) aplinkybes liudijančių pažymų išdavimo tvarkos patvirtinimo“</w:t>
      </w:r>
      <w:r w:rsidR="00236AE1" w:rsidRPr="00631FD8">
        <w:rPr>
          <w:rFonts w:ascii="Times New Roman" w:hAnsi="Times New Roman"/>
          <w:sz w:val="24"/>
          <w:szCs w:val="24"/>
        </w:rPr>
        <w:t xml:space="preserve"> patvirtinta tvarka, įrodančią nenugalimos jėgos aplinkybių egzistavimą. </w:t>
      </w:r>
    </w:p>
    <w:p w14:paraId="36A66BEA" w14:textId="7E3ADBB0" w:rsidR="00236AE1" w:rsidRPr="00631FD8" w:rsidRDefault="00AF3AFB" w:rsidP="00B5546A">
      <w:pPr>
        <w:pStyle w:val="Sraopastraipa"/>
        <w:widowControl w:val="0"/>
        <w:shd w:val="clear" w:color="auto" w:fill="FFFFFF"/>
        <w:suppressAutoHyphens/>
        <w:autoSpaceDE w:val="0"/>
        <w:autoSpaceDN w:val="0"/>
        <w:adjustRightInd w:val="0"/>
        <w:spacing w:after="0" w:line="240" w:lineRule="auto"/>
        <w:ind w:left="0" w:firstLine="567"/>
        <w:contextualSpacing w:val="0"/>
        <w:jc w:val="both"/>
        <w:rPr>
          <w:rFonts w:ascii="Times New Roman" w:hAnsi="Times New Roman"/>
          <w:sz w:val="24"/>
          <w:szCs w:val="24"/>
        </w:rPr>
      </w:pPr>
      <w:r w:rsidRPr="00631FD8">
        <w:rPr>
          <w:rFonts w:ascii="Times New Roman" w:hAnsi="Times New Roman"/>
          <w:sz w:val="24"/>
          <w:szCs w:val="24"/>
        </w:rPr>
        <w:t>1</w:t>
      </w:r>
      <w:r w:rsidR="000F47AE">
        <w:rPr>
          <w:rFonts w:ascii="Times New Roman" w:hAnsi="Times New Roman"/>
          <w:sz w:val="24"/>
          <w:szCs w:val="24"/>
        </w:rPr>
        <w:t>8</w:t>
      </w:r>
      <w:r w:rsidRPr="00631FD8">
        <w:rPr>
          <w:rFonts w:ascii="Times New Roman" w:hAnsi="Times New Roman"/>
          <w:sz w:val="24"/>
          <w:szCs w:val="24"/>
        </w:rPr>
        <w:t xml:space="preserve">.2. </w:t>
      </w:r>
      <w:r w:rsidR="00236AE1" w:rsidRPr="00631FD8">
        <w:rPr>
          <w:rFonts w:ascii="Times New Roman" w:hAnsi="Times New Roman"/>
          <w:sz w:val="24"/>
          <w:szCs w:val="24"/>
        </w:rPr>
        <w:t xml:space="preserve">Jeigu aplinkybė, dėl kurios neįmanoma Sutarties įvykdyti, laikina, tai Šalis atleidžiama nuo atsakomybės tik tokiam laikotarpiui, kuris yra protingas atsižvelgiant į tos aplinkybės įtaką Sutarties įvykdymui. </w:t>
      </w:r>
    </w:p>
    <w:p w14:paraId="2986CD25" w14:textId="443A789F" w:rsidR="00236AE1" w:rsidRPr="00631FD8" w:rsidRDefault="00AF3AFB" w:rsidP="00B5546A">
      <w:pPr>
        <w:pStyle w:val="Sraopastraipa"/>
        <w:widowControl w:val="0"/>
        <w:shd w:val="clear" w:color="auto" w:fill="FFFFFF"/>
        <w:suppressAutoHyphens/>
        <w:autoSpaceDE w:val="0"/>
        <w:autoSpaceDN w:val="0"/>
        <w:adjustRightInd w:val="0"/>
        <w:spacing w:after="0" w:line="240" w:lineRule="auto"/>
        <w:ind w:left="0" w:firstLine="567"/>
        <w:contextualSpacing w:val="0"/>
        <w:jc w:val="both"/>
        <w:rPr>
          <w:rFonts w:ascii="Times New Roman" w:hAnsi="Times New Roman"/>
          <w:sz w:val="24"/>
          <w:szCs w:val="24"/>
        </w:rPr>
      </w:pPr>
      <w:r w:rsidRPr="00631FD8">
        <w:rPr>
          <w:rFonts w:ascii="Times New Roman" w:hAnsi="Times New Roman"/>
          <w:sz w:val="24"/>
          <w:szCs w:val="24"/>
        </w:rPr>
        <w:t>1</w:t>
      </w:r>
      <w:r w:rsidR="000F47AE">
        <w:rPr>
          <w:rFonts w:ascii="Times New Roman" w:hAnsi="Times New Roman"/>
          <w:sz w:val="24"/>
          <w:szCs w:val="24"/>
        </w:rPr>
        <w:t>8</w:t>
      </w:r>
      <w:r w:rsidRPr="00631FD8">
        <w:rPr>
          <w:rFonts w:ascii="Times New Roman" w:hAnsi="Times New Roman"/>
          <w:sz w:val="24"/>
          <w:szCs w:val="24"/>
        </w:rPr>
        <w:t xml:space="preserve">.3. </w:t>
      </w:r>
      <w:r w:rsidR="00236AE1" w:rsidRPr="00631FD8">
        <w:rPr>
          <w:rFonts w:ascii="Times New Roman" w:hAnsi="Times New Roman"/>
          <w:sz w:val="24"/>
          <w:szCs w:val="24"/>
        </w:rPr>
        <w:t>Nenugalima jėga (force majeure aplinkybėms)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Sutarties Šalis neturi reikiamų finansinių išteklių arba Šalies kontrahentai pažeidžia savo prievoles.</w:t>
      </w:r>
    </w:p>
    <w:bookmarkEnd w:id="5"/>
    <w:p w14:paraId="22926FE1" w14:textId="2DFFE376" w:rsidR="005C21CD" w:rsidRPr="00631FD8" w:rsidRDefault="00AF3AFB"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PRETENZIJOS IR GINČŲ SPRENDIMAS</w:t>
      </w:r>
    </w:p>
    <w:p w14:paraId="75941E0A" w14:textId="2F9BFFFD" w:rsidR="005C21CD" w:rsidRPr="00631FD8" w:rsidRDefault="00AF3AFB" w:rsidP="00B5546A">
      <w:pPr>
        <w:widowControl w:val="0"/>
        <w:tabs>
          <w:tab w:val="left" w:pos="0"/>
          <w:tab w:val="left" w:pos="851"/>
          <w:tab w:val="left" w:pos="992"/>
          <w:tab w:val="left" w:pos="1134"/>
        </w:tabs>
        <w:suppressAutoHyphens/>
        <w:spacing w:after="0"/>
        <w:ind w:firstLine="567"/>
        <w:jc w:val="both"/>
        <w:rPr>
          <w:rFonts w:ascii="Times New Roman" w:eastAsia="Cambria" w:hAnsi="Times New Roman" w:cs="Times New Roman"/>
          <w:sz w:val="24"/>
          <w:szCs w:val="24"/>
        </w:rPr>
      </w:pPr>
      <w:r w:rsidRPr="00631FD8">
        <w:rPr>
          <w:rFonts w:ascii="Times New Roman" w:eastAsia="Cambria" w:hAnsi="Times New Roman" w:cs="Times New Roman"/>
          <w:sz w:val="24"/>
          <w:szCs w:val="24"/>
        </w:rPr>
        <w:t>1</w:t>
      </w:r>
      <w:r w:rsidR="000F47AE">
        <w:rPr>
          <w:rFonts w:ascii="Times New Roman" w:eastAsia="Cambria" w:hAnsi="Times New Roman" w:cs="Times New Roman"/>
          <w:sz w:val="24"/>
          <w:szCs w:val="24"/>
        </w:rPr>
        <w:t>9</w:t>
      </w:r>
      <w:r w:rsidR="005C21CD" w:rsidRPr="00631FD8">
        <w:rPr>
          <w:rFonts w:ascii="Times New Roman" w:eastAsia="Cambria" w:hAnsi="Times New Roman" w:cs="Times New Roman"/>
          <w:sz w:val="24"/>
          <w:szCs w:val="24"/>
        </w:rPr>
        <w:t>.1. Bet kokie ginčai, nesutarimai ar reikalavimai, kylantys iš Sutarties arba susiję su Sutartimi, jos pažeidimu, nutraukimu ar galiojimu, visų pirma privalo būti sprendžiami derybomis tarp Šalių vadovų arba jų įgaliotų asmenų.</w:t>
      </w:r>
    </w:p>
    <w:p w14:paraId="4E515E0B" w14:textId="2FA75A96" w:rsidR="005C21CD" w:rsidRPr="00631FD8" w:rsidRDefault="00AF3AFB" w:rsidP="00B5546A">
      <w:pPr>
        <w:widowControl w:val="0"/>
        <w:tabs>
          <w:tab w:val="left" w:pos="142"/>
          <w:tab w:val="left" w:pos="851"/>
          <w:tab w:val="left" w:pos="992"/>
          <w:tab w:val="left" w:pos="1134"/>
        </w:tabs>
        <w:suppressAutoHyphens/>
        <w:spacing w:after="0"/>
        <w:ind w:firstLine="567"/>
        <w:jc w:val="both"/>
        <w:rPr>
          <w:rFonts w:ascii="Times New Roman" w:eastAsia="Cambria" w:hAnsi="Times New Roman" w:cs="Times New Roman"/>
          <w:sz w:val="24"/>
          <w:szCs w:val="24"/>
        </w:rPr>
      </w:pPr>
      <w:r w:rsidRPr="00631FD8">
        <w:rPr>
          <w:rFonts w:ascii="Times New Roman" w:eastAsia="Cambria" w:hAnsi="Times New Roman" w:cs="Times New Roman"/>
          <w:sz w:val="24"/>
          <w:szCs w:val="24"/>
        </w:rPr>
        <w:t>1</w:t>
      </w:r>
      <w:r w:rsidR="000F47AE">
        <w:rPr>
          <w:rFonts w:ascii="Times New Roman" w:eastAsia="Cambria" w:hAnsi="Times New Roman" w:cs="Times New Roman"/>
          <w:sz w:val="24"/>
          <w:szCs w:val="24"/>
        </w:rPr>
        <w:t>9</w:t>
      </w:r>
      <w:r w:rsidR="005C21CD" w:rsidRPr="00631FD8">
        <w:rPr>
          <w:rFonts w:ascii="Times New Roman" w:eastAsia="Cambria" w:hAnsi="Times New Roman" w:cs="Times New Roman"/>
          <w:sz w:val="24"/>
          <w:szCs w:val="24"/>
        </w:rPr>
        <w:t>.2. Jeigu Šalys neišsprendžia ginčo derybų būdu tuomet toks ginčas, nesutarimas ar reikalavimas, kylantis iš šios Sutarties arba susijęs su ja ar jos pažeidimu, nutraukimu arba negaliojimu, yra sprendžiamas Lietuvos Respublikos teismuose</w:t>
      </w:r>
      <w:r w:rsidR="005C21CD" w:rsidRPr="00631FD8">
        <w:rPr>
          <w:rFonts w:ascii="Times New Roman" w:hAnsi="Times New Roman" w:cs="Times New Roman"/>
          <w:sz w:val="24"/>
          <w:szCs w:val="24"/>
        </w:rPr>
        <w:t xml:space="preserve"> </w:t>
      </w:r>
      <w:r w:rsidR="005C21CD" w:rsidRPr="00631FD8">
        <w:rPr>
          <w:rFonts w:ascii="Times New Roman" w:eastAsia="Cambria" w:hAnsi="Times New Roman" w:cs="Times New Roman"/>
          <w:sz w:val="24"/>
          <w:szCs w:val="24"/>
        </w:rPr>
        <w:t>Lietuvos Respublikos įstatymuose nustatyta tvarka.</w:t>
      </w:r>
    </w:p>
    <w:p w14:paraId="2291A1F1" w14:textId="50A0FAAF" w:rsidR="005C21CD" w:rsidRPr="00631FD8" w:rsidRDefault="00AF3AFB" w:rsidP="00B5546A">
      <w:pPr>
        <w:widowControl w:val="0"/>
        <w:tabs>
          <w:tab w:val="left" w:pos="426"/>
          <w:tab w:val="left" w:pos="567"/>
          <w:tab w:val="left" w:pos="709"/>
          <w:tab w:val="left" w:pos="851"/>
          <w:tab w:val="left" w:pos="992"/>
          <w:tab w:val="left" w:pos="1134"/>
        </w:tabs>
        <w:suppressAutoHyphens/>
        <w:spacing w:after="0"/>
        <w:ind w:firstLine="567"/>
        <w:jc w:val="both"/>
        <w:rPr>
          <w:rFonts w:ascii="Times New Roman" w:eastAsia="Arial" w:hAnsi="Times New Roman" w:cs="Times New Roman"/>
          <w:sz w:val="24"/>
          <w:szCs w:val="24"/>
        </w:rPr>
      </w:pPr>
      <w:r w:rsidRPr="00631FD8">
        <w:rPr>
          <w:rFonts w:ascii="Times New Roman" w:eastAsia="Arial" w:hAnsi="Times New Roman" w:cs="Times New Roman"/>
          <w:sz w:val="24"/>
          <w:szCs w:val="24"/>
        </w:rPr>
        <w:t>1</w:t>
      </w:r>
      <w:r w:rsidR="000F47AE">
        <w:rPr>
          <w:rFonts w:ascii="Times New Roman" w:eastAsia="Arial" w:hAnsi="Times New Roman" w:cs="Times New Roman"/>
          <w:sz w:val="24"/>
          <w:szCs w:val="24"/>
        </w:rPr>
        <w:t>9</w:t>
      </w:r>
      <w:r w:rsidR="005C21CD" w:rsidRPr="00631FD8">
        <w:rPr>
          <w:rFonts w:ascii="Times New Roman" w:eastAsia="Arial" w:hAnsi="Times New Roman" w:cs="Times New Roman"/>
          <w:sz w:val="24"/>
          <w:szCs w:val="24"/>
        </w:rPr>
        <w:t>.3. Kilę ginčai nesudaro pagrindo Šalims atsisakyti vykdyti savo prievoles pagal Sutartį.</w:t>
      </w:r>
    </w:p>
    <w:p w14:paraId="2A8B4F76" w14:textId="7267DBBE" w:rsidR="00307C05" w:rsidRPr="00631FD8" w:rsidRDefault="009D35D2"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r w:rsidRPr="00631FD8">
        <w:rPr>
          <w:rFonts w:ascii="Times New Roman" w:eastAsia="Calibri" w:hAnsi="Times New Roman" w:cs="Times New Roman"/>
          <w:b/>
          <w:sz w:val="24"/>
          <w:szCs w:val="24"/>
        </w:rPr>
        <w:t>BAIGIAMOSIOS NUOSTATOS</w:t>
      </w:r>
    </w:p>
    <w:p w14:paraId="3D74241B" w14:textId="0F6B81AA" w:rsidR="00307C05" w:rsidRPr="00631FD8" w:rsidRDefault="000F47AE" w:rsidP="00B5546A">
      <w:pPr>
        <w:widowControl w:val="0"/>
        <w:suppressAutoHyphens/>
        <w:spacing w:after="0" w:line="240" w:lineRule="auto"/>
        <w:ind w:firstLine="567"/>
        <w:jc w:val="both"/>
        <w:rPr>
          <w:rFonts w:ascii="Times New Roman" w:eastAsia="Batang" w:hAnsi="Times New Roman" w:cs="Times New Roman"/>
          <w:sz w:val="24"/>
          <w:szCs w:val="24"/>
          <w:lang w:eastAsia="lt-LT"/>
        </w:rPr>
      </w:pPr>
      <w:r>
        <w:rPr>
          <w:rFonts w:ascii="Times New Roman" w:eastAsia="Batang" w:hAnsi="Times New Roman" w:cs="Times New Roman"/>
          <w:sz w:val="24"/>
          <w:szCs w:val="24"/>
          <w:lang w:eastAsia="lt-LT"/>
        </w:rPr>
        <w:t>20</w:t>
      </w:r>
      <w:r w:rsidR="00307C05" w:rsidRPr="00631FD8">
        <w:rPr>
          <w:rFonts w:ascii="Times New Roman" w:eastAsia="Batang" w:hAnsi="Times New Roman" w:cs="Times New Roman"/>
          <w:sz w:val="24"/>
          <w:szCs w:val="24"/>
          <w:lang w:eastAsia="lt-LT"/>
        </w:rPr>
        <w:t>.1. Šios Sutarties sąlygos jos galiojimo laikotarpiu negali būti keičiamos,</w:t>
      </w:r>
      <w:r w:rsidR="00447222">
        <w:rPr>
          <w:rFonts w:ascii="Times New Roman" w:eastAsia="Batang" w:hAnsi="Times New Roman" w:cs="Times New Roman"/>
          <w:sz w:val="24"/>
          <w:szCs w:val="24"/>
          <w:lang w:eastAsia="lt-LT"/>
        </w:rPr>
        <w:t xml:space="preserve"> nepažeidžiant VPĮ 89 straipsnio nuostatų.</w:t>
      </w:r>
      <w:r w:rsidR="00307C05" w:rsidRPr="00631FD8">
        <w:rPr>
          <w:rFonts w:ascii="Times New Roman" w:eastAsia="Batang" w:hAnsi="Times New Roman" w:cs="Times New Roman"/>
          <w:sz w:val="24"/>
          <w:szCs w:val="24"/>
          <w:lang w:eastAsia="lt-LT"/>
        </w:rPr>
        <w:t>.</w:t>
      </w:r>
    </w:p>
    <w:p w14:paraId="2B99E92A" w14:textId="751E7825" w:rsidR="00307C05" w:rsidRPr="00631FD8" w:rsidRDefault="000F47AE" w:rsidP="00B5546A">
      <w:pPr>
        <w:widowControl w:val="0"/>
        <w:suppressAutoHyphens/>
        <w:spacing w:after="0" w:line="240" w:lineRule="auto"/>
        <w:ind w:firstLine="567"/>
        <w:jc w:val="both"/>
        <w:rPr>
          <w:rFonts w:ascii="Times New Roman" w:eastAsia="Batang" w:hAnsi="Times New Roman" w:cs="Times New Roman"/>
          <w:sz w:val="24"/>
          <w:szCs w:val="24"/>
          <w:lang w:eastAsia="lt-LT"/>
        </w:rPr>
      </w:pPr>
      <w:r>
        <w:rPr>
          <w:rFonts w:ascii="Times New Roman" w:eastAsia="Batang" w:hAnsi="Times New Roman" w:cs="Times New Roman"/>
          <w:sz w:val="24"/>
          <w:szCs w:val="24"/>
          <w:lang w:eastAsia="lt-LT"/>
        </w:rPr>
        <w:t>20</w:t>
      </w:r>
      <w:r w:rsidR="00307C05" w:rsidRPr="00631FD8">
        <w:rPr>
          <w:rFonts w:ascii="Times New Roman" w:eastAsia="Batang" w:hAnsi="Times New Roman" w:cs="Times New Roman"/>
          <w:sz w:val="24"/>
          <w:szCs w:val="24"/>
          <w:lang w:eastAsia="lt-LT"/>
        </w:rPr>
        <w:t xml:space="preserve">.2. Visi rašytiniai pranešimai, vienos iš Šalių skirti kitai Šaliai, laikomi įteikti tinkamai, jei buvo adresuoti šios Sutarties </w:t>
      </w:r>
      <w:r w:rsidR="004C7EFA" w:rsidRPr="00631FD8">
        <w:rPr>
          <w:rFonts w:ascii="Times New Roman" w:eastAsia="Batang" w:hAnsi="Times New Roman" w:cs="Times New Roman"/>
          <w:sz w:val="24"/>
          <w:szCs w:val="24"/>
          <w:lang w:eastAsia="lt-LT"/>
        </w:rPr>
        <w:t>2</w:t>
      </w:r>
      <w:r>
        <w:rPr>
          <w:rFonts w:ascii="Times New Roman" w:eastAsia="Batang" w:hAnsi="Times New Roman" w:cs="Times New Roman"/>
          <w:sz w:val="24"/>
          <w:szCs w:val="24"/>
          <w:lang w:eastAsia="lt-LT"/>
        </w:rPr>
        <w:t>1</w:t>
      </w:r>
      <w:r w:rsidR="00307C05" w:rsidRPr="00631FD8">
        <w:rPr>
          <w:rFonts w:ascii="Times New Roman" w:eastAsia="Batang" w:hAnsi="Times New Roman" w:cs="Times New Roman"/>
          <w:sz w:val="24"/>
          <w:szCs w:val="24"/>
          <w:lang w:eastAsia="lt-LT"/>
        </w:rPr>
        <w:t xml:space="preserve"> punkte nurodytais adresais. Nepranešusi apie rekvizitų pasikeitimą Šalis atsako kitai Šaliai už visus su nepranešimu susijusius nuostolius.</w:t>
      </w:r>
    </w:p>
    <w:p w14:paraId="7B601E43" w14:textId="392D3BF5" w:rsidR="00307C05" w:rsidRDefault="000F47AE" w:rsidP="00B5546A">
      <w:pPr>
        <w:widowControl w:val="0"/>
        <w:suppressAutoHyphens/>
        <w:spacing w:after="0" w:line="240" w:lineRule="auto"/>
        <w:ind w:firstLine="567"/>
        <w:jc w:val="both"/>
        <w:rPr>
          <w:rFonts w:ascii="Times New Roman" w:eastAsia="Times New Roman" w:hAnsi="Times New Roman" w:cs="Times New Roman"/>
          <w:sz w:val="24"/>
          <w:szCs w:val="24"/>
          <w:lang w:eastAsia="lt-LT"/>
        </w:rPr>
      </w:pPr>
      <w:r>
        <w:rPr>
          <w:rFonts w:ascii="Times New Roman" w:eastAsia="Batang" w:hAnsi="Times New Roman" w:cs="Times New Roman"/>
          <w:sz w:val="24"/>
          <w:szCs w:val="24"/>
          <w:lang w:eastAsia="lt-LT"/>
        </w:rPr>
        <w:lastRenderedPageBreak/>
        <w:t>20</w:t>
      </w:r>
      <w:r w:rsidR="00307C05" w:rsidRPr="00631FD8">
        <w:rPr>
          <w:rFonts w:ascii="Times New Roman" w:eastAsia="Batang" w:hAnsi="Times New Roman" w:cs="Times New Roman"/>
          <w:sz w:val="24"/>
          <w:szCs w:val="24"/>
          <w:lang w:eastAsia="lt-LT"/>
        </w:rPr>
        <w:t>.3.</w:t>
      </w:r>
      <w:r w:rsidR="00FB640A" w:rsidRPr="00631FD8">
        <w:rPr>
          <w:rFonts w:ascii="Times New Roman" w:eastAsia="Batang" w:hAnsi="Times New Roman" w:cs="Times New Roman"/>
          <w:sz w:val="24"/>
          <w:szCs w:val="24"/>
          <w:lang w:eastAsia="lt-LT"/>
        </w:rPr>
        <w:t xml:space="preserve"> </w:t>
      </w:r>
      <w:r w:rsidR="00307C05" w:rsidRPr="00631FD8">
        <w:rPr>
          <w:rFonts w:ascii="Times New Roman" w:eastAsia="Times New Roman" w:hAnsi="Times New Roman" w:cs="Times New Roman"/>
          <w:sz w:val="24"/>
          <w:szCs w:val="24"/>
          <w:lang w:eastAsia="lt-LT"/>
        </w:rPr>
        <w:t>Pasirašydamos Sutartį Šalys patvirtina, kad Sutartį perskaitė, suprato jos turinį ir pasekmes, priėmė ją kaip atitinkančią jų tikslus</w:t>
      </w:r>
      <w:r w:rsidR="00FB640A" w:rsidRPr="00631FD8">
        <w:rPr>
          <w:rFonts w:ascii="Times New Roman" w:eastAsia="Times New Roman" w:hAnsi="Times New Roman" w:cs="Times New Roman"/>
          <w:sz w:val="24"/>
          <w:szCs w:val="24"/>
          <w:lang w:eastAsia="lt-LT"/>
        </w:rPr>
        <w:t>.</w:t>
      </w:r>
    </w:p>
    <w:p w14:paraId="223D5E3A" w14:textId="52078455" w:rsidR="00447222" w:rsidRPr="00631FD8" w:rsidRDefault="00447222" w:rsidP="00B5546A">
      <w:pPr>
        <w:widowControl w:val="0"/>
        <w:suppressAutoHyphen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20.4. Sutartį Šalių atstovai pasirašo kvalifikuotais elektroniniais parašais. Užsakovas ir Vykdytojas turi po vienodą teisinę galią turintį Sutarties egzempliorių. </w:t>
      </w:r>
    </w:p>
    <w:p w14:paraId="3175DF3C" w14:textId="41A8816E" w:rsidR="00307C05" w:rsidRPr="00631FD8" w:rsidRDefault="000F47AE" w:rsidP="00B5546A">
      <w:pPr>
        <w:widowControl w:val="0"/>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307C05" w:rsidRPr="00631FD8">
        <w:rPr>
          <w:rFonts w:ascii="Times New Roman" w:eastAsia="Calibri" w:hAnsi="Times New Roman" w:cs="Times New Roman"/>
          <w:sz w:val="24"/>
          <w:szCs w:val="24"/>
        </w:rPr>
        <w:t>.5. Sutarties sąlygų priedai:</w:t>
      </w:r>
    </w:p>
    <w:p w14:paraId="1201D40C" w14:textId="6062D4D2" w:rsidR="00307C05" w:rsidRPr="00631FD8" w:rsidRDefault="000F47AE" w:rsidP="00B5546A">
      <w:pPr>
        <w:widowControl w:val="0"/>
        <w:suppressAutoHyphens/>
        <w:spacing w:after="0" w:line="240" w:lineRule="auto"/>
        <w:ind w:firstLine="567"/>
        <w:jc w:val="both"/>
        <w:rPr>
          <w:rFonts w:ascii="Times New Roman" w:eastAsia="Calibri" w:hAnsi="Times New Roman" w:cs="Times New Roman"/>
          <w:sz w:val="24"/>
          <w:szCs w:val="24"/>
        </w:rPr>
      </w:pPr>
      <w:r w:rsidRPr="005D3564">
        <w:rPr>
          <w:rFonts w:ascii="Times New Roman" w:eastAsia="Calibri" w:hAnsi="Times New Roman" w:cs="Times New Roman"/>
          <w:sz w:val="24"/>
          <w:szCs w:val="24"/>
        </w:rPr>
        <w:t>20</w:t>
      </w:r>
      <w:r w:rsidR="00307C05" w:rsidRPr="005D3564">
        <w:rPr>
          <w:rFonts w:ascii="Times New Roman" w:eastAsia="Calibri" w:hAnsi="Times New Roman" w:cs="Times New Roman"/>
          <w:sz w:val="24"/>
          <w:szCs w:val="24"/>
        </w:rPr>
        <w:t>.5.1. priedas Nr. 1 Techninė specifikacija</w:t>
      </w:r>
      <w:r w:rsidR="00DF2A00" w:rsidRPr="005D3564">
        <w:rPr>
          <w:rFonts w:ascii="Times New Roman" w:eastAsia="Calibri" w:hAnsi="Times New Roman" w:cs="Times New Roman"/>
          <w:sz w:val="24"/>
          <w:szCs w:val="24"/>
        </w:rPr>
        <w:t xml:space="preserve"> (pagal Vykdytojo </w:t>
      </w:r>
      <w:r w:rsidR="00447222" w:rsidRPr="005D3564">
        <w:rPr>
          <w:rFonts w:ascii="Times New Roman" w:eastAsia="Calibri" w:hAnsi="Times New Roman" w:cs="Times New Roman"/>
          <w:sz w:val="24"/>
          <w:szCs w:val="24"/>
        </w:rPr>
        <w:t>pasiūlymą)</w:t>
      </w:r>
      <w:r w:rsidR="00307C05" w:rsidRPr="005D3564">
        <w:rPr>
          <w:rFonts w:ascii="Times New Roman" w:eastAsia="Calibri" w:hAnsi="Times New Roman" w:cs="Times New Roman"/>
          <w:sz w:val="24"/>
          <w:szCs w:val="24"/>
        </w:rPr>
        <w:t>;</w:t>
      </w:r>
    </w:p>
    <w:p w14:paraId="29900347" w14:textId="6B75A023" w:rsidR="0069624A" w:rsidRPr="00631FD8" w:rsidRDefault="000F47AE" w:rsidP="00B5546A">
      <w:pPr>
        <w:widowControl w:val="0"/>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307C05" w:rsidRPr="00631FD8">
        <w:rPr>
          <w:rFonts w:ascii="Times New Roman" w:eastAsia="Calibri" w:hAnsi="Times New Roman" w:cs="Times New Roman"/>
          <w:sz w:val="24"/>
          <w:szCs w:val="24"/>
        </w:rPr>
        <w:t>.5.</w:t>
      </w:r>
      <w:r w:rsidR="00447222">
        <w:rPr>
          <w:rFonts w:ascii="Times New Roman" w:eastAsia="Calibri" w:hAnsi="Times New Roman" w:cs="Times New Roman"/>
          <w:sz w:val="24"/>
          <w:szCs w:val="24"/>
        </w:rPr>
        <w:t>2</w:t>
      </w:r>
      <w:r w:rsidR="00307C05" w:rsidRPr="00631FD8">
        <w:rPr>
          <w:rFonts w:ascii="Times New Roman" w:eastAsia="Calibri" w:hAnsi="Times New Roman" w:cs="Times New Roman"/>
          <w:sz w:val="24"/>
          <w:szCs w:val="24"/>
        </w:rPr>
        <w:t xml:space="preserve">. priedas Nr. </w:t>
      </w:r>
      <w:r w:rsidR="00447222">
        <w:rPr>
          <w:rFonts w:ascii="Times New Roman" w:eastAsia="Calibri" w:hAnsi="Times New Roman" w:cs="Times New Roman"/>
          <w:sz w:val="24"/>
          <w:szCs w:val="24"/>
        </w:rPr>
        <w:t>2</w:t>
      </w:r>
      <w:r w:rsidR="00307C05" w:rsidRPr="00631FD8">
        <w:rPr>
          <w:rFonts w:ascii="Times New Roman" w:eastAsia="Calibri" w:hAnsi="Times New Roman" w:cs="Times New Roman"/>
          <w:sz w:val="24"/>
          <w:szCs w:val="24"/>
        </w:rPr>
        <w:t xml:space="preserve"> P</w:t>
      </w:r>
      <w:r w:rsidR="0069624A" w:rsidRPr="00631FD8">
        <w:rPr>
          <w:rFonts w:ascii="Times New Roman" w:hAnsi="Times New Roman" w:cs="Times New Roman"/>
          <w:bCs/>
          <w:sz w:val="24"/>
          <w:szCs w:val="24"/>
        </w:rPr>
        <w:t xml:space="preserve">rekių priėmimo-perdavimo ir </w:t>
      </w:r>
      <w:r w:rsidR="00415236" w:rsidRPr="00631FD8">
        <w:rPr>
          <w:rFonts w:ascii="Times New Roman" w:hAnsi="Times New Roman" w:cs="Times New Roman"/>
          <w:bCs/>
          <w:sz w:val="24"/>
          <w:szCs w:val="24"/>
        </w:rPr>
        <w:t>paslaugų</w:t>
      </w:r>
      <w:r w:rsidR="0069624A" w:rsidRPr="00631FD8">
        <w:rPr>
          <w:rFonts w:ascii="Times New Roman" w:hAnsi="Times New Roman" w:cs="Times New Roman"/>
          <w:bCs/>
          <w:sz w:val="24"/>
          <w:szCs w:val="24"/>
        </w:rPr>
        <w:t xml:space="preserve"> atlikimo akt</w:t>
      </w:r>
      <w:r w:rsidR="00447222">
        <w:rPr>
          <w:rFonts w:ascii="Times New Roman" w:hAnsi="Times New Roman" w:cs="Times New Roman"/>
          <w:bCs/>
          <w:sz w:val="24"/>
          <w:szCs w:val="24"/>
        </w:rPr>
        <w:t>o forma</w:t>
      </w:r>
      <w:r w:rsidR="0069624A" w:rsidRPr="00631FD8">
        <w:rPr>
          <w:rFonts w:ascii="Times New Roman" w:hAnsi="Times New Roman" w:cs="Times New Roman"/>
          <w:bCs/>
          <w:sz w:val="24"/>
          <w:szCs w:val="24"/>
        </w:rPr>
        <w:t>.</w:t>
      </w:r>
    </w:p>
    <w:p w14:paraId="0B62F71F" w14:textId="3892E908" w:rsidR="00540279" w:rsidRPr="00631FD8" w:rsidRDefault="00EF48CA" w:rsidP="00560038">
      <w:pPr>
        <w:pStyle w:val="Sraopastraipa"/>
        <w:widowControl w:val="0"/>
        <w:numPr>
          <w:ilvl w:val="0"/>
          <w:numId w:val="1"/>
        </w:numPr>
        <w:suppressAutoHyphens/>
        <w:spacing w:before="120" w:after="120" w:line="240" w:lineRule="auto"/>
        <w:ind w:left="0" w:firstLine="0"/>
        <w:contextualSpacing w:val="0"/>
        <w:jc w:val="center"/>
        <w:rPr>
          <w:rFonts w:ascii="Times New Roman" w:eastAsia="Calibri" w:hAnsi="Times New Roman" w:cs="Times New Roman"/>
          <w:b/>
          <w:sz w:val="24"/>
          <w:szCs w:val="24"/>
        </w:rPr>
      </w:pPr>
      <w:bookmarkStart w:id="6" w:name="_Toc438559501"/>
      <w:bookmarkStart w:id="7" w:name="_Toc438559828"/>
      <w:r w:rsidRPr="00631FD8">
        <w:rPr>
          <w:rFonts w:ascii="Times New Roman" w:eastAsia="Calibri" w:hAnsi="Times New Roman" w:cs="Times New Roman"/>
          <w:b/>
          <w:sz w:val="24"/>
          <w:szCs w:val="24"/>
        </w:rPr>
        <w:t>ŠALIŲ ADRESAI IR REKVIZITAI</w:t>
      </w:r>
      <w:bookmarkEnd w:id="6"/>
      <w:bookmarkEnd w:id="7"/>
    </w:p>
    <w:p w14:paraId="720E6CB9" w14:textId="77777777" w:rsidR="00AC38B1" w:rsidRPr="00631FD8" w:rsidRDefault="00AC38B1" w:rsidP="00B5546A">
      <w:pPr>
        <w:widowControl w:val="0"/>
        <w:suppressAutoHyphens/>
        <w:spacing w:after="0" w:line="240" w:lineRule="auto"/>
        <w:ind w:firstLine="360"/>
        <w:jc w:val="center"/>
        <w:outlineLvl w:val="0"/>
        <w:rPr>
          <w:rFonts w:ascii="Times New Roman" w:eastAsia="Calibri" w:hAnsi="Times New Roman" w:cs="Times New Roman"/>
          <w:b/>
          <w:sz w:val="24"/>
          <w:szCs w:val="24"/>
        </w:rPr>
      </w:pPr>
    </w:p>
    <w:tbl>
      <w:tblPr>
        <w:tblW w:w="9852" w:type="dxa"/>
        <w:tblLayout w:type="fixed"/>
        <w:tblLook w:val="0000" w:firstRow="0" w:lastRow="0" w:firstColumn="0" w:lastColumn="0" w:noHBand="0" w:noVBand="0"/>
      </w:tblPr>
      <w:tblGrid>
        <w:gridCol w:w="5130"/>
        <w:gridCol w:w="4722"/>
      </w:tblGrid>
      <w:tr w:rsidR="00DC5A48" w:rsidRPr="00631FD8" w14:paraId="58430291" w14:textId="77777777" w:rsidTr="00A17606">
        <w:trPr>
          <w:trHeight w:val="316"/>
        </w:trPr>
        <w:tc>
          <w:tcPr>
            <w:tcW w:w="5130" w:type="dxa"/>
            <w:shd w:val="clear" w:color="auto" w:fill="auto"/>
          </w:tcPr>
          <w:p w14:paraId="1ABE272B" w14:textId="77777777" w:rsidR="006A3A21" w:rsidRPr="00631FD8" w:rsidRDefault="006C08C1" w:rsidP="00B5546A">
            <w:pPr>
              <w:widowControl w:val="0"/>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631FD8">
              <w:rPr>
                <w:rFonts w:ascii="Times New Roman" w:eastAsia="Calibri" w:hAnsi="Times New Roman" w:cs="Times New Roman"/>
                <w:b/>
                <w:sz w:val="24"/>
                <w:szCs w:val="24"/>
                <w:lang w:eastAsia="x-none"/>
              </w:rPr>
              <w:t>Užsakovas</w:t>
            </w:r>
            <w:r w:rsidRPr="00631FD8" w:rsidDel="006C08C1">
              <w:rPr>
                <w:rFonts w:ascii="Times New Roman" w:eastAsia="Times New Roman" w:hAnsi="Times New Roman" w:cs="Times New Roman"/>
                <w:b/>
                <w:bCs/>
                <w:iCs/>
                <w:sz w:val="24"/>
                <w:szCs w:val="24"/>
                <w:lang w:eastAsia="ar-SA"/>
              </w:rPr>
              <w:t xml:space="preserve"> </w:t>
            </w:r>
          </w:p>
          <w:p w14:paraId="55169C3A" w14:textId="1206AB47" w:rsidR="00540279" w:rsidRPr="00631FD8" w:rsidRDefault="00FD3014" w:rsidP="00B5546A">
            <w:pPr>
              <w:widowControl w:val="0"/>
              <w:tabs>
                <w:tab w:val="left" w:pos="3060"/>
                <w:tab w:val="center" w:pos="4910"/>
                <w:tab w:val="right" w:pos="9638"/>
              </w:tabs>
              <w:suppressAutoHyphens/>
              <w:spacing w:after="0" w:line="240" w:lineRule="auto"/>
              <w:ind w:left="-108" w:firstLine="360"/>
              <w:rPr>
                <w:rFonts w:ascii="Times New Roman" w:eastAsia="Times New Roman" w:hAnsi="Times New Roman" w:cs="Times New Roman"/>
                <w:b/>
                <w:bCs/>
                <w:iCs/>
                <w:spacing w:val="-12"/>
                <w:sz w:val="24"/>
                <w:szCs w:val="24"/>
                <w:lang w:eastAsia="ar-SA"/>
              </w:rPr>
            </w:pPr>
            <w:r w:rsidRPr="00631FD8">
              <w:rPr>
                <w:rFonts w:ascii="Times New Roman" w:eastAsia="Times New Roman" w:hAnsi="Times New Roman" w:cs="Times New Roman"/>
                <w:b/>
                <w:bCs/>
                <w:color w:val="000000" w:themeColor="text1"/>
                <w:sz w:val="24"/>
                <w:szCs w:val="24"/>
              </w:rPr>
              <w:t>Šiaulių rajono savivaldybės administracija</w:t>
            </w:r>
          </w:p>
        </w:tc>
        <w:tc>
          <w:tcPr>
            <w:tcW w:w="4722" w:type="dxa"/>
            <w:shd w:val="clear" w:color="auto" w:fill="auto"/>
          </w:tcPr>
          <w:p w14:paraId="77E042F4" w14:textId="77777777" w:rsidR="00540279" w:rsidRPr="00631FD8" w:rsidRDefault="00BB44C7" w:rsidP="00B5546A">
            <w:pPr>
              <w:widowControl w:val="0"/>
              <w:tabs>
                <w:tab w:val="left" w:pos="3060"/>
                <w:tab w:val="center" w:pos="4819"/>
                <w:tab w:val="right" w:pos="9638"/>
              </w:tabs>
              <w:suppressAutoHyphens/>
              <w:spacing w:after="0" w:line="240" w:lineRule="auto"/>
              <w:ind w:firstLine="360"/>
              <w:rPr>
                <w:rFonts w:ascii="Times New Roman" w:eastAsia="Times New Roman" w:hAnsi="Times New Roman" w:cs="Times New Roman"/>
                <w:b/>
                <w:sz w:val="24"/>
                <w:szCs w:val="24"/>
              </w:rPr>
            </w:pPr>
            <w:r w:rsidRPr="00631FD8">
              <w:rPr>
                <w:rFonts w:ascii="Times New Roman" w:eastAsia="Times New Roman" w:hAnsi="Times New Roman" w:cs="Times New Roman"/>
                <w:b/>
                <w:sz w:val="24"/>
                <w:szCs w:val="24"/>
              </w:rPr>
              <w:t>Vykdytojas</w:t>
            </w:r>
          </w:p>
          <w:p w14:paraId="09AD4BD6" w14:textId="0B729746" w:rsidR="00AC38B1" w:rsidRPr="00631FD8" w:rsidRDefault="00560038" w:rsidP="00B5546A">
            <w:pPr>
              <w:widowControl w:val="0"/>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_______________</w:t>
            </w:r>
          </w:p>
        </w:tc>
      </w:tr>
      <w:tr w:rsidR="00DC5A48" w:rsidRPr="00631FD8" w14:paraId="4FFD6270" w14:textId="77777777" w:rsidTr="00560038">
        <w:trPr>
          <w:trHeight w:val="2190"/>
        </w:trPr>
        <w:tc>
          <w:tcPr>
            <w:tcW w:w="5130" w:type="dxa"/>
            <w:shd w:val="clear" w:color="auto" w:fill="auto"/>
          </w:tcPr>
          <w:p w14:paraId="1DC66CDD" w14:textId="022115BA" w:rsidR="00540279" w:rsidRPr="00631FD8" w:rsidRDefault="00560038" w:rsidP="00B5546A">
            <w:pPr>
              <w:widowControl w:val="0"/>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Juridinio asmens</w:t>
            </w:r>
            <w:r w:rsidR="00540279" w:rsidRPr="00631FD8">
              <w:rPr>
                <w:rFonts w:ascii="Times New Roman" w:eastAsia="Times New Roman" w:hAnsi="Times New Roman" w:cs="Times New Roman"/>
                <w:bCs/>
                <w:iCs/>
                <w:sz w:val="24"/>
                <w:szCs w:val="24"/>
                <w:lang w:eastAsia="ar-SA"/>
              </w:rPr>
              <w:t xml:space="preserve"> kodas </w:t>
            </w:r>
            <w:r w:rsidR="00FD3014" w:rsidRPr="00631FD8">
              <w:rPr>
                <w:rFonts w:ascii="Times New Roman" w:eastAsia="Times New Roman" w:hAnsi="Times New Roman" w:cs="Times New Roman"/>
                <w:color w:val="000000" w:themeColor="text1"/>
                <w:sz w:val="24"/>
                <w:szCs w:val="24"/>
              </w:rPr>
              <w:t>188726051</w:t>
            </w:r>
          </w:p>
          <w:p w14:paraId="604B1B3F" w14:textId="1F95E42A" w:rsidR="00540279" w:rsidRPr="00631FD8" w:rsidRDefault="00560038" w:rsidP="00B5546A">
            <w:pPr>
              <w:widowControl w:val="0"/>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Ne </w:t>
            </w:r>
            <w:r w:rsidR="008043B0" w:rsidRPr="00631FD8">
              <w:rPr>
                <w:rFonts w:ascii="Times New Roman" w:eastAsia="Times New Roman" w:hAnsi="Times New Roman" w:cs="Times New Roman"/>
                <w:bCs/>
                <w:iCs/>
                <w:sz w:val="24"/>
                <w:szCs w:val="24"/>
                <w:lang w:eastAsia="ar-SA"/>
              </w:rPr>
              <w:t xml:space="preserve">PVM </w:t>
            </w:r>
            <w:r>
              <w:rPr>
                <w:rFonts w:ascii="Times New Roman" w:eastAsia="Times New Roman" w:hAnsi="Times New Roman" w:cs="Times New Roman"/>
                <w:bCs/>
                <w:iCs/>
                <w:sz w:val="24"/>
                <w:szCs w:val="24"/>
                <w:lang w:eastAsia="ar-SA"/>
              </w:rPr>
              <w:t>mokėtojas</w:t>
            </w:r>
          </w:p>
          <w:p w14:paraId="7ECFDCED" w14:textId="77777777" w:rsidR="00560038" w:rsidRPr="00631FD8" w:rsidRDefault="00560038" w:rsidP="00560038">
            <w:pPr>
              <w:widowControl w:val="0"/>
              <w:tabs>
                <w:tab w:val="left" w:pos="3060"/>
              </w:tabs>
              <w:suppressAutoHyphens/>
              <w:spacing w:after="0" w:line="240" w:lineRule="auto"/>
              <w:ind w:left="-108" w:firstLine="360"/>
              <w:rPr>
                <w:rFonts w:ascii="Times New Roman" w:eastAsia="Times New Roman" w:hAnsi="Times New Roman" w:cs="Times New Roman"/>
                <w:iCs/>
                <w:sz w:val="24"/>
                <w:szCs w:val="24"/>
                <w:lang w:eastAsia="ar-SA"/>
              </w:rPr>
            </w:pPr>
            <w:r w:rsidRPr="00631FD8">
              <w:rPr>
                <w:rFonts w:ascii="Times New Roman" w:eastAsia="Times New Roman" w:hAnsi="Times New Roman" w:cs="Times New Roman"/>
                <w:bCs/>
                <w:iCs/>
                <w:sz w:val="24"/>
                <w:szCs w:val="24"/>
                <w:lang w:eastAsia="ar-SA"/>
              </w:rPr>
              <w:t>Vilniaus g. 263, LT-76337 Šiauliai</w:t>
            </w:r>
          </w:p>
          <w:p w14:paraId="5E3E77CA" w14:textId="707D5F06" w:rsidR="00560038" w:rsidRPr="00631FD8" w:rsidRDefault="00560038" w:rsidP="00560038">
            <w:pPr>
              <w:widowControl w:val="0"/>
              <w:tabs>
                <w:tab w:val="left" w:pos="3060"/>
              </w:tabs>
              <w:suppressAutoHyphens/>
              <w:spacing w:after="0" w:line="240" w:lineRule="auto"/>
              <w:ind w:left="-108" w:firstLine="360"/>
              <w:rPr>
                <w:rFonts w:ascii="Times New Roman" w:eastAsia="Lucida Sans Unicode" w:hAnsi="Times New Roman" w:cs="Times New Roman"/>
                <w:color w:val="000000" w:themeColor="text1"/>
                <w:kern w:val="3"/>
                <w:sz w:val="24"/>
                <w:szCs w:val="24"/>
                <w:lang w:bidi="en-US"/>
              </w:rPr>
            </w:pPr>
            <w:r w:rsidRPr="00631FD8">
              <w:rPr>
                <w:rFonts w:ascii="Times New Roman" w:eastAsia="Times New Roman" w:hAnsi="Times New Roman" w:cs="Times New Roman"/>
                <w:bCs/>
                <w:iCs/>
                <w:sz w:val="24"/>
                <w:szCs w:val="24"/>
                <w:lang w:eastAsia="ar-SA"/>
              </w:rPr>
              <w:t xml:space="preserve">Tel. </w:t>
            </w:r>
            <w:r w:rsidRPr="00631FD8">
              <w:rPr>
                <w:rFonts w:ascii="Times New Roman" w:eastAsia="Lucida Sans Unicode" w:hAnsi="Times New Roman" w:cs="Times New Roman"/>
                <w:color w:val="000000" w:themeColor="text1"/>
                <w:kern w:val="3"/>
                <w:sz w:val="24"/>
                <w:szCs w:val="24"/>
                <w:lang w:bidi="en-US"/>
              </w:rPr>
              <w:t>+370 41 59 66 42</w:t>
            </w:r>
          </w:p>
          <w:p w14:paraId="56C13135" w14:textId="4BBB6E25" w:rsidR="00560038" w:rsidRDefault="00560038" w:rsidP="00560038">
            <w:pPr>
              <w:widowControl w:val="0"/>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631FD8">
              <w:rPr>
                <w:rFonts w:ascii="Times New Roman" w:eastAsia="Times New Roman" w:hAnsi="Times New Roman" w:cs="Times New Roman"/>
                <w:bCs/>
                <w:iCs/>
                <w:sz w:val="24"/>
                <w:szCs w:val="24"/>
                <w:lang w:eastAsia="ar-SA"/>
              </w:rPr>
              <w:t xml:space="preserve">El. p. </w:t>
            </w:r>
            <w:r w:rsidRPr="00560038">
              <w:rPr>
                <w:rFonts w:ascii="Times New Roman" w:eastAsia="Times New Roman" w:hAnsi="Times New Roman" w:cs="Times New Roman"/>
                <w:bCs/>
                <w:iCs/>
                <w:sz w:val="24"/>
                <w:szCs w:val="24"/>
                <w:lang w:eastAsia="ar-SA"/>
              </w:rPr>
              <w:t>prim@siauliuraj.lt</w:t>
            </w:r>
          </w:p>
          <w:p w14:paraId="27C63CE9" w14:textId="0C603D7A" w:rsidR="00540279" w:rsidRPr="00631FD8" w:rsidRDefault="008043B0" w:rsidP="00B5546A">
            <w:pPr>
              <w:widowControl w:val="0"/>
              <w:tabs>
                <w:tab w:val="left" w:pos="3060"/>
              </w:tabs>
              <w:suppressAutoHyphens/>
              <w:spacing w:after="0" w:line="240" w:lineRule="auto"/>
              <w:ind w:left="-108" w:firstLine="360"/>
              <w:rPr>
                <w:rFonts w:ascii="Times New Roman" w:eastAsia="Lucida Sans Unicode" w:hAnsi="Times New Roman" w:cs="Times New Roman"/>
                <w:color w:val="000000" w:themeColor="text1"/>
                <w:kern w:val="3"/>
                <w:sz w:val="24"/>
                <w:szCs w:val="24"/>
                <w:lang w:bidi="en-US"/>
              </w:rPr>
            </w:pPr>
            <w:r w:rsidRPr="00631FD8">
              <w:rPr>
                <w:rFonts w:ascii="Times New Roman" w:eastAsia="Times New Roman" w:hAnsi="Times New Roman" w:cs="Times New Roman"/>
                <w:bCs/>
                <w:iCs/>
                <w:sz w:val="24"/>
                <w:szCs w:val="24"/>
                <w:lang w:eastAsia="ar-SA"/>
              </w:rPr>
              <w:t>A</w:t>
            </w:r>
            <w:r w:rsidR="00540279" w:rsidRPr="00631FD8">
              <w:rPr>
                <w:rFonts w:ascii="Times New Roman" w:eastAsia="Times New Roman" w:hAnsi="Times New Roman" w:cs="Times New Roman"/>
                <w:bCs/>
                <w:iCs/>
                <w:sz w:val="24"/>
                <w:szCs w:val="24"/>
                <w:lang w:eastAsia="ar-SA"/>
              </w:rPr>
              <w:t xml:space="preserve">/s </w:t>
            </w:r>
            <w:r w:rsidR="00FD3014" w:rsidRPr="00631FD8">
              <w:rPr>
                <w:rFonts w:ascii="Times New Roman" w:eastAsia="Lucida Sans Unicode" w:hAnsi="Times New Roman" w:cs="Times New Roman"/>
                <w:color w:val="000000" w:themeColor="text1"/>
                <w:kern w:val="3"/>
                <w:sz w:val="24"/>
                <w:szCs w:val="24"/>
                <w:lang w:bidi="en-US"/>
              </w:rPr>
              <w:t>LT074010044200010046</w:t>
            </w:r>
          </w:p>
          <w:p w14:paraId="0E46C3FC" w14:textId="77777777" w:rsidR="00540279" w:rsidRDefault="00FD3014" w:rsidP="00560038">
            <w:pPr>
              <w:widowControl w:val="0"/>
              <w:tabs>
                <w:tab w:val="left" w:pos="3060"/>
              </w:tabs>
              <w:suppressAutoHyphens/>
              <w:spacing w:after="0" w:line="240" w:lineRule="auto"/>
              <w:ind w:left="-108" w:firstLine="360"/>
              <w:rPr>
                <w:rFonts w:ascii="Times New Roman" w:eastAsia="Times New Roman" w:hAnsi="Times New Roman" w:cs="Times New Roman"/>
                <w:iCs/>
                <w:sz w:val="24"/>
                <w:szCs w:val="24"/>
                <w:lang w:eastAsia="ar-SA"/>
              </w:rPr>
            </w:pPr>
            <w:r w:rsidRPr="00631FD8">
              <w:rPr>
                <w:rFonts w:ascii="Times New Roman" w:eastAsia="Times New Roman" w:hAnsi="Times New Roman" w:cs="Times New Roman"/>
                <w:iCs/>
                <w:sz w:val="24"/>
                <w:szCs w:val="24"/>
                <w:lang w:eastAsia="ar-SA"/>
              </w:rPr>
              <w:t>„</w:t>
            </w:r>
            <w:proofErr w:type="spellStart"/>
            <w:r w:rsidRPr="00631FD8">
              <w:rPr>
                <w:rFonts w:ascii="Times New Roman" w:eastAsia="Times New Roman" w:hAnsi="Times New Roman" w:cs="Times New Roman"/>
                <w:iCs/>
                <w:sz w:val="24"/>
                <w:szCs w:val="24"/>
                <w:lang w:eastAsia="ar-SA"/>
              </w:rPr>
              <w:t>Luminor</w:t>
            </w:r>
            <w:proofErr w:type="spellEnd"/>
            <w:r w:rsidRPr="00631FD8">
              <w:rPr>
                <w:rFonts w:ascii="Times New Roman" w:eastAsia="Times New Roman" w:hAnsi="Times New Roman" w:cs="Times New Roman"/>
                <w:iCs/>
                <w:sz w:val="24"/>
                <w:szCs w:val="24"/>
                <w:lang w:eastAsia="ar-SA"/>
              </w:rPr>
              <w:t xml:space="preserve"> Bank“ AS Lietuvos skyrius</w:t>
            </w:r>
          </w:p>
          <w:p w14:paraId="6B95C236" w14:textId="77777777" w:rsidR="00560038" w:rsidRDefault="00560038" w:rsidP="00560038">
            <w:pPr>
              <w:widowControl w:val="0"/>
              <w:tabs>
                <w:tab w:val="left" w:pos="3060"/>
              </w:tabs>
              <w:suppressAutoHyphens/>
              <w:spacing w:after="0" w:line="240" w:lineRule="auto"/>
              <w:ind w:left="-108" w:firstLine="360"/>
              <w:rPr>
                <w:rFonts w:ascii="Times New Roman" w:eastAsia="Times New Roman" w:hAnsi="Times New Roman" w:cs="Times New Roman"/>
                <w:iCs/>
                <w:sz w:val="24"/>
                <w:szCs w:val="24"/>
                <w:lang w:eastAsia="ar-SA"/>
              </w:rPr>
            </w:pPr>
          </w:p>
          <w:p w14:paraId="0847608E" w14:textId="77777777" w:rsidR="00560038" w:rsidRDefault="00560038" w:rsidP="00560038">
            <w:pPr>
              <w:widowControl w:val="0"/>
              <w:tabs>
                <w:tab w:val="left" w:pos="3060"/>
              </w:tabs>
              <w:suppressAutoHyphens/>
              <w:spacing w:after="0" w:line="240" w:lineRule="auto"/>
              <w:ind w:left="-108" w:firstLine="360"/>
              <w:rPr>
                <w:rFonts w:ascii="Times New Roman" w:eastAsia="Calibri" w:hAnsi="Times New Roman" w:cs="Times New Roman"/>
                <w:sz w:val="24"/>
                <w:szCs w:val="24"/>
                <w:lang w:eastAsia="x-none"/>
              </w:rPr>
            </w:pPr>
            <w:r w:rsidRPr="00631FD8">
              <w:rPr>
                <w:rFonts w:ascii="Times New Roman" w:eastAsia="Calibri" w:hAnsi="Times New Roman" w:cs="Times New Roman"/>
                <w:sz w:val="24"/>
                <w:szCs w:val="24"/>
                <w:lang w:eastAsia="x-none"/>
              </w:rPr>
              <w:t>Administracijos direktorius</w:t>
            </w:r>
          </w:p>
          <w:p w14:paraId="6663F1B0" w14:textId="3CFEDE1D" w:rsidR="00560038" w:rsidRPr="00560038" w:rsidRDefault="00560038" w:rsidP="00560038">
            <w:pPr>
              <w:widowControl w:val="0"/>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proofErr w:type="spellStart"/>
            <w:r w:rsidRPr="00560038">
              <w:rPr>
                <w:rFonts w:ascii="Times New Roman" w:eastAsia="Calibri" w:hAnsi="Times New Roman" w:cs="Times New Roman"/>
                <w:b/>
                <w:bCs/>
                <w:sz w:val="24"/>
                <w:szCs w:val="24"/>
                <w:lang w:eastAsia="x-none"/>
              </w:rPr>
              <w:t>Gipoldas</w:t>
            </w:r>
            <w:proofErr w:type="spellEnd"/>
            <w:r w:rsidRPr="00560038">
              <w:rPr>
                <w:rFonts w:ascii="Times New Roman" w:eastAsia="Calibri" w:hAnsi="Times New Roman" w:cs="Times New Roman"/>
                <w:b/>
                <w:bCs/>
                <w:sz w:val="24"/>
                <w:szCs w:val="24"/>
                <w:lang w:eastAsia="x-none"/>
              </w:rPr>
              <w:t xml:space="preserve"> Karklelis</w:t>
            </w:r>
          </w:p>
        </w:tc>
        <w:tc>
          <w:tcPr>
            <w:tcW w:w="4722" w:type="dxa"/>
            <w:shd w:val="clear" w:color="auto" w:fill="auto"/>
          </w:tcPr>
          <w:p w14:paraId="233BEC3E" w14:textId="7F945486" w:rsidR="00540279" w:rsidRPr="00631FD8" w:rsidRDefault="00560038" w:rsidP="00B5546A">
            <w:pPr>
              <w:widowControl w:val="0"/>
              <w:suppressAutoHyphens/>
              <w:spacing w:after="0" w:line="240" w:lineRule="auto"/>
              <w:ind w:firstLine="360"/>
              <w:rPr>
                <w:rFonts w:ascii="Times New Roman" w:eastAsia="Calibri" w:hAnsi="Times New Roman" w:cs="Times New Roman"/>
                <w:sz w:val="24"/>
                <w:szCs w:val="24"/>
                <w:lang w:eastAsia="ar-SA"/>
              </w:rPr>
            </w:pPr>
            <w:r>
              <w:rPr>
                <w:rFonts w:ascii="Times New Roman" w:eastAsia="Times New Roman" w:hAnsi="Times New Roman" w:cs="Times New Roman"/>
                <w:bCs/>
                <w:iCs/>
                <w:sz w:val="24"/>
                <w:szCs w:val="24"/>
                <w:lang w:eastAsia="ar-SA"/>
              </w:rPr>
              <w:t>Juridinio asmens</w:t>
            </w:r>
            <w:r w:rsidRPr="00631FD8">
              <w:rPr>
                <w:rFonts w:ascii="Times New Roman" w:eastAsia="Times New Roman" w:hAnsi="Times New Roman" w:cs="Times New Roman"/>
                <w:bCs/>
                <w:iCs/>
                <w:sz w:val="24"/>
                <w:szCs w:val="24"/>
                <w:lang w:eastAsia="ar-SA"/>
              </w:rPr>
              <w:t xml:space="preserve"> kodas</w:t>
            </w:r>
            <w:r>
              <w:rPr>
                <w:rFonts w:ascii="Times New Roman" w:eastAsia="Times New Roman" w:hAnsi="Times New Roman" w:cs="Times New Roman"/>
                <w:bCs/>
                <w:iCs/>
                <w:sz w:val="24"/>
                <w:szCs w:val="24"/>
                <w:lang w:eastAsia="ar-SA"/>
              </w:rPr>
              <w:t xml:space="preserve"> ___________</w:t>
            </w:r>
          </w:p>
          <w:p w14:paraId="4CE2D14D" w14:textId="4AE7DAD6" w:rsidR="00540279" w:rsidRPr="00631FD8" w:rsidRDefault="00540279" w:rsidP="00B5546A">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631FD8">
              <w:rPr>
                <w:rFonts w:ascii="Times New Roman" w:eastAsia="Times New Roman" w:hAnsi="Times New Roman" w:cs="Times New Roman"/>
                <w:sz w:val="24"/>
                <w:szCs w:val="24"/>
                <w:lang w:eastAsia="ar-SA"/>
              </w:rPr>
              <w:t xml:space="preserve">PVM </w:t>
            </w:r>
            <w:r w:rsidR="00560038">
              <w:rPr>
                <w:rFonts w:ascii="Times New Roman" w:eastAsia="Times New Roman" w:hAnsi="Times New Roman" w:cs="Times New Roman"/>
                <w:sz w:val="24"/>
                <w:szCs w:val="24"/>
                <w:lang w:eastAsia="ar-SA"/>
              </w:rPr>
              <w:t xml:space="preserve">mokėtojo </w:t>
            </w:r>
            <w:r w:rsidRPr="00631FD8">
              <w:rPr>
                <w:rFonts w:ascii="Times New Roman" w:eastAsia="Times New Roman" w:hAnsi="Times New Roman" w:cs="Times New Roman"/>
                <w:sz w:val="24"/>
                <w:szCs w:val="24"/>
                <w:lang w:eastAsia="ar-SA"/>
              </w:rPr>
              <w:t xml:space="preserve">kodas </w:t>
            </w:r>
            <w:r w:rsidR="00560038">
              <w:rPr>
                <w:rFonts w:ascii="Times New Roman" w:eastAsia="Times New Roman" w:hAnsi="Times New Roman" w:cs="Times New Roman"/>
                <w:sz w:val="24"/>
                <w:szCs w:val="24"/>
                <w:lang w:eastAsia="ar-SA"/>
              </w:rPr>
              <w:t>__________</w:t>
            </w:r>
          </w:p>
          <w:p w14:paraId="47C2F013" w14:textId="7C51CF7C" w:rsidR="00FD3014" w:rsidRPr="00631FD8" w:rsidRDefault="00560038" w:rsidP="00B5546A">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_______________</w:t>
            </w:r>
          </w:p>
          <w:p w14:paraId="47A04CA9" w14:textId="3CB6F63E" w:rsidR="00540279" w:rsidRPr="00631FD8" w:rsidRDefault="00560038" w:rsidP="00B5546A">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Tel. ___________</w:t>
            </w:r>
          </w:p>
          <w:p w14:paraId="5F8A4DA8" w14:textId="6E1C4F27" w:rsidR="00FD3014" w:rsidRPr="00631FD8" w:rsidRDefault="00560038" w:rsidP="00B5546A">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El. p. _____________</w:t>
            </w:r>
          </w:p>
          <w:p w14:paraId="6BA9CC74" w14:textId="09FB8970" w:rsidR="00540279" w:rsidRPr="00631FD8" w:rsidRDefault="00560038" w:rsidP="00B5546A">
            <w:pPr>
              <w:widowControl w:val="0"/>
              <w:suppressAutoHyphens/>
              <w:spacing w:after="0" w:line="240" w:lineRule="auto"/>
              <w:ind w:firstLine="36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A/s Nr. ________________</w:t>
            </w:r>
          </w:p>
          <w:p w14:paraId="22FA3F08" w14:textId="77777777" w:rsidR="00540279" w:rsidRDefault="00560038" w:rsidP="00560038">
            <w:pPr>
              <w:widowControl w:val="0"/>
              <w:tabs>
                <w:tab w:val="center" w:pos="4153"/>
                <w:tab w:val="right" w:pos="8306"/>
              </w:tabs>
              <w:suppressAutoHyphens/>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_______________</w:t>
            </w:r>
          </w:p>
          <w:p w14:paraId="6D2D2EA7" w14:textId="77777777" w:rsidR="00560038" w:rsidRDefault="00560038" w:rsidP="00560038">
            <w:pPr>
              <w:widowControl w:val="0"/>
              <w:tabs>
                <w:tab w:val="center" w:pos="4153"/>
                <w:tab w:val="right" w:pos="8306"/>
              </w:tabs>
              <w:suppressAutoHyphens/>
              <w:spacing w:after="0" w:line="240" w:lineRule="auto"/>
              <w:ind w:firstLine="360"/>
              <w:jc w:val="both"/>
              <w:rPr>
                <w:rFonts w:ascii="Times New Roman" w:hAnsi="Times New Roman" w:cs="Times New Roman"/>
                <w:b/>
                <w:sz w:val="24"/>
                <w:szCs w:val="24"/>
              </w:rPr>
            </w:pPr>
          </w:p>
          <w:p w14:paraId="4A62825A" w14:textId="77777777" w:rsidR="00560038" w:rsidRDefault="00560038" w:rsidP="00560038">
            <w:pPr>
              <w:widowControl w:val="0"/>
              <w:tabs>
                <w:tab w:val="center" w:pos="4153"/>
                <w:tab w:val="right" w:pos="8306"/>
              </w:tabs>
              <w:suppressAutoHyphens/>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______________</w:t>
            </w:r>
          </w:p>
          <w:p w14:paraId="61F2BC4A" w14:textId="77777777" w:rsidR="00560038" w:rsidRDefault="00560038" w:rsidP="00560038">
            <w:pPr>
              <w:widowControl w:val="0"/>
              <w:tabs>
                <w:tab w:val="center" w:pos="4153"/>
                <w:tab w:val="right" w:pos="8306"/>
              </w:tabs>
              <w:suppressAutoHyphens/>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_____________________</w:t>
            </w:r>
          </w:p>
          <w:p w14:paraId="0D4CA25C" w14:textId="7BFD724D" w:rsidR="00CC1012" w:rsidRPr="00560038" w:rsidRDefault="00CC1012" w:rsidP="00560038">
            <w:pPr>
              <w:widowControl w:val="0"/>
              <w:tabs>
                <w:tab w:val="center" w:pos="4153"/>
                <w:tab w:val="right" w:pos="8306"/>
              </w:tabs>
              <w:suppressAutoHyphens/>
              <w:spacing w:after="0" w:line="240" w:lineRule="auto"/>
              <w:ind w:firstLine="360"/>
              <w:jc w:val="both"/>
              <w:rPr>
                <w:rFonts w:ascii="Times New Roman" w:hAnsi="Times New Roman" w:cs="Times New Roman"/>
                <w:b/>
                <w:sz w:val="24"/>
                <w:szCs w:val="24"/>
              </w:rPr>
            </w:pPr>
          </w:p>
        </w:tc>
      </w:tr>
    </w:tbl>
    <w:p w14:paraId="1D706651" w14:textId="35D729E3" w:rsidR="00FD3014" w:rsidRPr="00560038" w:rsidRDefault="00FD3014" w:rsidP="00B5546A">
      <w:pPr>
        <w:widowControl w:val="0"/>
        <w:suppressAutoHyphens/>
        <w:spacing w:after="0" w:line="240" w:lineRule="auto"/>
        <w:ind w:firstLine="360"/>
        <w:rPr>
          <w:rFonts w:ascii="Times New Roman" w:eastAsia="Calibri" w:hAnsi="Times New Roman" w:cs="Times New Roman"/>
          <w:b/>
          <w:bCs/>
          <w:sz w:val="24"/>
          <w:szCs w:val="24"/>
          <w:lang w:eastAsia="x-none"/>
        </w:rPr>
      </w:pPr>
    </w:p>
    <w:p w14:paraId="2F45CDC6" w14:textId="77777777" w:rsidR="00D86EA2" w:rsidRPr="00631FD8" w:rsidRDefault="00D86EA2" w:rsidP="00B5546A">
      <w:pPr>
        <w:widowControl w:val="0"/>
        <w:suppressAutoHyphens/>
        <w:spacing w:after="0" w:line="240" w:lineRule="auto"/>
        <w:ind w:firstLine="360"/>
        <w:rPr>
          <w:rFonts w:ascii="Times New Roman" w:hAnsi="Times New Roman" w:cs="Times New Roman"/>
          <w:sz w:val="24"/>
          <w:szCs w:val="24"/>
        </w:rPr>
        <w:sectPr w:rsidR="00D86EA2" w:rsidRPr="00631FD8" w:rsidSect="006356A0">
          <w:headerReference w:type="default" r:id="rId11"/>
          <w:headerReference w:type="first" r:id="rId12"/>
          <w:pgSz w:w="11906" w:h="16838"/>
          <w:pgMar w:top="1134" w:right="567" w:bottom="1134" w:left="1701" w:header="426" w:footer="720" w:gutter="0"/>
          <w:pgNumType w:start="1"/>
          <w:cols w:space="1296"/>
          <w:titlePg/>
          <w:docGrid w:linePitch="299"/>
        </w:sectPr>
      </w:pPr>
    </w:p>
    <w:p w14:paraId="65DDDC4F" w14:textId="074BB9C9" w:rsidR="000764F8" w:rsidRDefault="00447222" w:rsidP="00B5546A">
      <w:pPr>
        <w:widowControl w:val="0"/>
        <w:suppressAutoHyphen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Pirkimo – pardavimo sutarties 2 priedas</w:t>
      </w:r>
    </w:p>
    <w:p w14:paraId="398E6F99" w14:textId="4593BF21" w:rsidR="000764F8" w:rsidRPr="00447222" w:rsidRDefault="00447222" w:rsidP="00447222">
      <w:pPr>
        <w:widowControl w:val="0"/>
        <w:suppressAutoHyphens/>
        <w:spacing w:after="0" w:line="240" w:lineRule="auto"/>
        <w:jc w:val="right"/>
        <w:rPr>
          <w:rFonts w:ascii="Times New Roman" w:hAnsi="Times New Roman" w:cs="Times New Roman"/>
          <w:b/>
          <w:bCs/>
          <w:sz w:val="24"/>
          <w:szCs w:val="24"/>
        </w:rPr>
      </w:pPr>
      <w:r w:rsidRPr="00447222">
        <w:rPr>
          <w:rFonts w:ascii="Times New Roman" w:eastAsia="Calibri" w:hAnsi="Times New Roman" w:cs="Times New Roman"/>
          <w:b/>
          <w:bCs/>
          <w:sz w:val="24"/>
          <w:szCs w:val="24"/>
        </w:rPr>
        <w:t>P</w:t>
      </w:r>
      <w:r w:rsidRPr="00447222">
        <w:rPr>
          <w:rFonts w:ascii="Times New Roman" w:hAnsi="Times New Roman" w:cs="Times New Roman"/>
          <w:b/>
          <w:bCs/>
          <w:sz w:val="24"/>
          <w:szCs w:val="24"/>
        </w:rPr>
        <w:t>rekių priėmimo-perdavimo ir paslaugų atlikimo akto forma</w:t>
      </w:r>
    </w:p>
    <w:p w14:paraId="4B72E50F" w14:textId="77777777" w:rsidR="00447222" w:rsidRDefault="00447222" w:rsidP="00B5546A">
      <w:pPr>
        <w:widowControl w:val="0"/>
        <w:suppressAutoHyphens/>
        <w:spacing w:after="0" w:line="240" w:lineRule="auto"/>
        <w:jc w:val="center"/>
        <w:rPr>
          <w:rFonts w:ascii="Times New Roman" w:hAnsi="Times New Roman" w:cs="Times New Roman"/>
          <w:b/>
          <w:sz w:val="24"/>
          <w:szCs w:val="24"/>
        </w:rPr>
      </w:pPr>
    </w:p>
    <w:p w14:paraId="168E41B5" w14:textId="77777777" w:rsidR="00447222" w:rsidRDefault="00447222" w:rsidP="00B5546A">
      <w:pPr>
        <w:widowControl w:val="0"/>
        <w:suppressAutoHyphens/>
        <w:spacing w:after="0" w:line="240" w:lineRule="auto"/>
        <w:jc w:val="center"/>
        <w:rPr>
          <w:rFonts w:ascii="Times New Roman" w:hAnsi="Times New Roman" w:cs="Times New Roman"/>
          <w:b/>
          <w:sz w:val="24"/>
          <w:szCs w:val="24"/>
        </w:rPr>
      </w:pPr>
    </w:p>
    <w:p w14:paraId="1DCC6AC1" w14:textId="77777777" w:rsidR="00447222" w:rsidRDefault="00447222" w:rsidP="00B5546A">
      <w:pPr>
        <w:widowControl w:val="0"/>
        <w:suppressAutoHyphens/>
        <w:spacing w:after="0" w:line="240" w:lineRule="auto"/>
        <w:jc w:val="center"/>
        <w:rPr>
          <w:rFonts w:ascii="Times New Roman" w:hAnsi="Times New Roman" w:cs="Times New Roman"/>
          <w:b/>
          <w:sz w:val="24"/>
          <w:szCs w:val="24"/>
        </w:rPr>
      </w:pPr>
    </w:p>
    <w:p w14:paraId="14DC27BC" w14:textId="32E774DB" w:rsidR="000764F8" w:rsidRPr="00631FD8" w:rsidRDefault="00606433" w:rsidP="00B5546A">
      <w:pPr>
        <w:widowControl w:val="0"/>
        <w:suppressAutoHyphens/>
        <w:spacing w:after="0" w:line="240" w:lineRule="auto"/>
        <w:jc w:val="center"/>
        <w:rPr>
          <w:rFonts w:ascii="Times New Roman" w:hAnsi="Times New Roman" w:cs="Times New Roman"/>
          <w:b/>
          <w:sz w:val="24"/>
          <w:szCs w:val="24"/>
        </w:rPr>
      </w:pPr>
      <w:r w:rsidRPr="00631FD8">
        <w:rPr>
          <w:rFonts w:ascii="Times New Roman" w:hAnsi="Times New Roman" w:cs="Times New Roman"/>
          <w:b/>
          <w:sz w:val="24"/>
          <w:szCs w:val="24"/>
        </w:rPr>
        <w:t xml:space="preserve">PREKIŲ </w:t>
      </w:r>
      <w:r w:rsidR="009B1F50" w:rsidRPr="00631FD8">
        <w:rPr>
          <w:rFonts w:ascii="Times New Roman" w:hAnsi="Times New Roman" w:cs="Times New Roman"/>
          <w:b/>
          <w:sz w:val="24"/>
          <w:szCs w:val="24"/>
        </w:rPr>
        <w:t>PERDAVIMO</w:t>
      </w:r>
      <w:r w:rsidR="00A77FFA" w:rsidRPr="00631FD8">
        <w:rPr>
          <w:rFonts w:ascii="Times New Roman" w:hAnsi="Times New Roman" w:cs="Times New Roman"/>
          <w:b/>
          <w:sz w:val="24"/>
          <w:szCs w:val="24"/>
        </w:rPr>
        <w:t>-PRIĖMIMO</w:t>
      </w:r>
      <w:r w:rsidRPr="00631FD8">
        <w:rPr>
          <w:rFonts w:ascii="Times New Roman" w:hAnsi="Times New Roman" w:cs="Times New Roman"/>
          <w:b/>
          <w:sz w:val="24"/>
          <w:szCs w:val="24"/>
        </w:rPr>
        <w:t xml:space="preserve"> IR </w:t>
      </w:r>
      <w:r w:rsidR="00415236" w:rsidRPr="00631FD8">
        <w:rPr>
          <w:rFonts w:ascii="Times New Roman" w:hAnsi="Times New Roman" w:cs="Times New Roman"/>
          <w:b/>
          <w:sz w:val="24"/>
          <w:szCs w:val="24"/>
        </w:rPr>
        <w:t>PASLAUGŲ</w:t>
      </w:r>
      <w:r w:rsidRPr="00631FD8">
        <w:rPr>
          <w:rFonts w:ascii="Times New Roman" w:hAnsi="Times New Roman" w:cs="Times New Roman"/>
          <w:b/>
          <w:sz w:val="24"/>
          <w:szCs w:val="24"/>
        </w:rPr>
        <w:t xml:space="preserve"> ATLIKIMO AKTAS</w:t>
      </w:r>
    </w:p>
    <w:p w14:paraId="0CFC4B43" w14:textId="77777777" w:rsidR="00447222" w:rsidRDefault="00447222" w:rsidP="00B5546A">
      <w:pPr>
        <w:pStyle w:val="Body2"/>
        <w:widowControl w:val="0"/>
        <w:spacing w:after="0"/>
        <w:jc w:val="center"/>
        <w:rPr>
          <w:rFonts w:cs="Times New Roman"/>
          <w:bCs/>
          <w:sz w:val="24"/>
          <w:szCs w:val="24"/>
          <w:lang w:val="lt-LT"/>
        </w:rPr>
      </w:pPr>
    </w:p>
    <w:p w14:paraId="5CED0753" w14:textId="326699A5" w:rsidR="000764F8" w:rsidRPr="00631FD8" w:rsidRDefault="00447222" w:rsidP="00B5546A">
      <w:pPr>
        <w:pStyle w:val="Body2"/>
        <w:widowControl w:val="0"/>
        <w:spacing w:after="0"/>
        <w:jc w:val="center"/>
        <w:rPr>
          <w:rFonts w:cs="Times New Roman"/>
          <w:bCs/>
          <w:sz w:val="24"/>
          <w:szCs w:val="24"/>
          <w:lang w:val="lt-LT"/>
        </w:rPr>
      </w:pPr>
      <w:r>
        <w:rPr>
          <w:rFonts w:cs="Times New Roman"/>
          <w:bCs/>
          <w:sz w:val="24"/>
          <w:szCs w:val="24"/>
          <w:lang w:val="lt-LT"/>
        </w:rPr>
        <w:t>2025 m. ________ __ d. Nr. __________</w:t>
      </w:r>
    </w:p>
    <w:p w14:paraId="0C3EE58E" w14:textId="77777777" w:rsidR="000764F8" w:rsidRPr="00631FD8" w:rsidRDefault="000764F8" w:rsidP="00B5546A">
      <w:pPr>
        <w:pStyle w:val="Body2"/>
        <w:widowControl w:val="0"/>
        <w:spacing w:after="0"/>
        <w:jc w:val="center"/>
        <w:rPr>
          <w:rFonts w:cs="Times New Roman"/>
          <w:b/>
          <w:sz w:val="24"/>
          <w:szCs w:val="24"/>
          <w:lang w:val="lt-LT"/>
        </w:rPr>
      </w:pPr>
    </w:p>
    <w:p w14:paraId="0EEC509E" w14:textId="77777777" w:rsidR="000764F8" w:rsidRPr="00631FD8" w:rsidRDefault="000764F8" w:rsidP="00B5546A">
      <w:pPr>
        <w:widowControl w:val="0"/>
        <w:suppressAutoHyphens/>
        <w:spacing w:after="0" w:line="240" w:lineRule="auto"/>
        <w:ind w:left="720"/>
        <w:jc w:val="both"/>
        <w:rPr>
          <w:rFonts w:ascii="Times New Roman" w:hAnsi="Times New Roman" w:cs="Times New Roman"/>
          <w:sz w:val="24"/>
          <w:szCs w:val="24"/>
          <w:u w:val="single"/>
        </w:rPr>
      </w:pPr>
    </w:p>
    <w:p w14:paraId="4AB52824" w14:textId="518ED8FB" w:rsidR="009B1F50" w:rsidRPr="00631FD8" w:rsidRDefault="009B1F50" w:rsidP="00B5546A">
      <w:pPr>
        <w:widowControl w:val="0"/>
        <w:suppressAutoHyphens/>
        <w:autoSpaceDN w:val="0"/>
        <w:spacing w:after="0" w:line="240" w:lineRule="auto"/>
        <w:ind w:firstLine="567"/>
        <w:jc w:val="both"/>
        <w:rPr>
          <w:rFonts w:ascii="Times New Roman" w:eastAsia="Arial Unicode MS" w:hAnsi="Times New Roman" w:cs="Times New Roman"/>
          <w:sz w:val="24"/>
          <w:szCs w:val="24"/>
          <w:lang w:eastAsia="lt-LT"/>
        </w:rPr>
      </w:pPr>
      <w:r w:rsidRPr="00631FD8">
        <w:rPr>
          <w:rFonts w:ascii="Times New Roman" w:eastAsia="Arial Unicode MS" w:hAnsi="Times New Roman" w:cs="Times New Roman"/>
          <w:sz w:val="24"/>
          <w:szCs w:val="24"/>
          <w:lang w:eastAsia="lt-LT"/>
        </w:rPr>
        <w:t>Šiuo Prekių perdavimo</w:t>
      </w:r>
      <w:r w:rsidR="00C2060B" w:rsidRPr="00631FD8">
        <w:rPr>
          <w:rFonts w:ascii="Times New Roman" w:eastAsia="Arial Unicode MS" w:hAnsi="Times New Roman" w:cs="Times New Roman"/>
          <w:sz w:val="24"/>
          <w:szCs w:val="24"/>
          <w:lang w:eastAsia="lt-LT"/>
        </w:rPr>
        <w:t>-priėmimo</w:t>
      </w:r>
      <w:r w:rsidRPr="00631FD8">
        <w:rPr>
          <w:rFonts w:ascii="Times New Roman" w:eastAsia="Arial Unicode MS" w:hAnsi="Times New Roman" w:cs="Times New Roman"/>
          <w:sz w:val="24"/>
          <w:szCs w:val="24"/>
          <w:lang w:eastAsia="lt-LT"/>
        </w:rPr>
        <w:t xml:space="preserve"> ir </w:t>
      </w:r>
      <w:r w:rsidR="00FB6996">
        <w:rPr>
          <w:rFonts w:ascii="Times New Roman" w:eastAsia="Arial Unicode MS" w:hAnsi="Times New Roman" w:cs="Times New Roman"/>
          <w:sz w:val="24"/>
          <w:szCs w:val="24"/>
          <w:lang w:eastAsia="lt-LT"/>
        </w:rPr>
        <w:t>paslaugų</w:t>
      </w:r>
      <w:r w:rsidRPr="00631FD8">
        <w:rPr>
          <w:rFonts w:ascii="Times New Roman" w:eastAsia="Arial Unicode MS" w:hAnsi="Times New Roman" w:cs="Times New Roman"/>
          <w:sz w:val="24"/>
          <w:szCs w:val="24"/>
          <w:lang w:eastAsia="lt-LT"/>
        </w:rPr>
        <w:t xml:space="preserve"> atlikimo aktu Sutarties Šalys patvirtina, kad Vykdytojas perduoda, o Užsakovas priima:</w:t>
      </w:r>
    </w:p>
    <w:p w14:paraId="3BE41730" w14:textId="77777777" w:rsidR="000764F8" w:rsidRPr="00631FD8" w:rsidRDefault="000764F8" w:rsidP="00B5546A">
      <w:pPr>
        <w:pStyle w:val="Body2"/>
        <w:widowControl w:val="0"/>
        <w:spacing w:after="0"/>
        <w:jc w:val="center"/>
        <w:rPr>
          <w:rFonts w:cs="Times New Roman"/>
          <w:b/>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31"/>
        <w:gridCol w:w="992"/>
        <w:gridCol w:w="1276"/>
        <w:gridCol w:w="851"/>
        <w:gridCol w:w="1275"/>
        <w:gridCol w:w="1276"/>
      </w:tblGrid>
      <w:tr w:rsidR="000764F8" w:rsidRPr="00631FD8" w14:paraId="183DB852" w14:textId="77777777" w:rsidTr="006356A0">
        <w:trPr>
          <w:trHeight w:val="423"/>
        </w:trPr>
        <w:tc>
          <w:tcPr>
            <w:tcW w:w="675" w:type="dxa"/>
            <w:vAlign w:val="center"/>
          </w:tcPr>
          <w:p w14:paraId="385A5040" w14:textId="77777777" w:rsidR="000764F8" w:rsidRPr="00631FD8" w:rsidRDefault="000764F8" w:rsidP="00B5546A">
            <w:pPr>
              <w:widowControl w:val="0"/>
              <w:suppressAutoHyphens/>
              <w:spacing w:after="0" w:line="240" w:lineRule="auto"/>
              <w:ind w:left="-180"/>
              <w:jc w:val="center"/>
              <w:rPr>
                <w:rFonts w:ascii="Times New Roman" w:eastAsia="Calibri" w:hAnsi="Times New Roman" w:cs="Times New Roman"/>
                <w:sz w:val="24"/>
                <w:szCs w:val="24"/>
              </w:rPr>
            </w:pPr>
            <w:r w:rsidRPr="00631FD8">
              <w:rPr>
                <w:rFonts w:ascii="Times New Roman" w:eastAsia="Calibri" w:hAnsi="Times New Roman" w:cs="Times New Roman"/>
                <w:sz w:val="24"/>
                <w:szCs w:val="24"/>
              </w:rPr>
              <w:t>Eil. Nr.</w:t>
            </w:r>
          </w:p>
        </w:tc>
        <w:tc>
          <w:tcPr>
            <w:tcW w:w="3431" w:type="dxa"/>
            <w:vAlign w:val="center"/>
          </w:tcPr>
          <w:p w14:paraId="7BC5697C" w14:textId="77777777" w:rsidR="000764F8" w:rsidRPr="00631FD8" w:rsidRDefault="000764F8" w:rsidP="00B5546A">
            <w:pPr>
              <w:widowControl w:val="0"/>
              <w:suppressAutoHyphens/>
              <w:spacing w:after="0" w:line="240" w:lineRule="auto"/>
              <w:jc w:val="center"/>
              <w:rPr>
                <w:rFonts w:ascii="Times New Roman" w:eastAsia="Calibri" w:hAnsi="Times New Roman" w:cs="Times New Roman"/>
                <w:sz w:val="24"/>
                <w:szCs w:val="24"/>
              </w:rPr>
            </w:pPr>
            <w:r w:rsidRPr="00631FD8">
              <w:rPr>
                <w:rFonts w:ascii="Times New Roman" w:eastAsia="Calibri" w:hAnsi="Times New Roman" w:cs="Times New Roman"/>
                <w:sz w:val="24"/>
                <w:szCs w:val="24"/>
              </w:rPr>
              <w:t>Prekės pavadinimas, modelis, gamintojas</w:t>
            </w:r>
          </w:p>
        </w:tc>
        <w:tc>
          <w:tcPr>
            <w:tcW w:w="992" w:type="dxa"/>
            <w:vAlign w:val="center"/>
          </w:tcPr>
          <w:p w14:paraId="5F6CA9C3" w14:textId="77777777" w:rsidR="000764F8" w:rsidRPr="00631FD8" w:rsidRDefault="000764F8" w:rsidP="00B5546A">
            <w:pPr>
              <w:widowControl w:val="0"/>
              <w:suppressAutoHyphens/>
              <w:spacing w:after="0" w:line="240" w:lineRule="auto"/>
              <w:ind w:left="-108" w:right="-108"/>
              <w:jc w:val="center"/>
              <w:rPr>
                <w:rFonts w:ascii="Times New Roman" w:eastAsia="Calibri" w:hAnsi="Times New Roman" w:cs="Times New Roman"/>
                <w:sz w:val="24"/>
                <w:szCs w:val="24"/>
              </w:rPr>
            </w:pPr>
            <w:r w:rsidRPr="00631FD8">
              <w:rPr>
                <w:rFonts w:ascii="Times New Roman" w:eastAsia="Calibri" w:hAnsi="Times New Roman" w:cs="Times New Roman"/>
                <w:sz w:val="24"/>
                <w:szCs w:val="24"/>
              </w:rPr>
              <w:t>Kiekis, vnt.</w:t>
            </w:r>
          </w:p>
        </w:tc>
        <w:tc>
          <w:tcPr>
            <w:tcW w:w="1276" w:type="dxa"/>
            <w:vAlign w:val="center"/>
          </w:tcPr>
          <w:p w14:paraId="66B99772" w14:textId="77777777" w:rsidR="000764F8" w:rsidRPr="00631FD8" w:rsidRDefault="000764F8" w:rsidP="00B5546A">
            <w:pPr>
              <w:widowControl w:val="0"/>
              <w:suppressAutoHyphens/>
              <w:spacing w:after="0" w:line="240" w:lineRule="auto"/>
              <w:jc w:val="center"/>
              <w:rPr>
                <w:rFonts w:ascii="Times New Roman" w:eastAsia="Calibri" w:hAnsi="Times New Roman" w:cs="Times New Roman"/>
                <w:sz w:val="24"/>
                <w:szCs w:val="24"/>
              </w:rPr>
            </w:pPr>
            <w:r w:rsidRPr="00631FD8">
              <w:rPr>
                <w:rFonts w:ascii="Times New Roman" w:eastAsia="Calibri" w:hAnsi="Times New Roman" w:cs="Times New Roman"/>
                <w:sz w:val="24"/>
                <w:szCs w:val="24"/>
              </w:rPr>
              <w:t xml:space="preserve">Vnt. kaina </w:t>
            </w:r>
          </w:p>
          <w:p w14:paraId="78F3E90C" w14:textId="77777777" w:rsidR="000764F8" w:rsidRPr="00631FD8" w:rsidRDefault="000764F8" w:rsidP="00B5546A">
            <w:pPr>
              <w:widowControl w:val="0"/>
              <w:suppressAutoHyphens/>
              <w:spacing w:after="0" w:line="240" w:lineRule="auto"/>
              <w:jc w:val="center"/>
              <w:rPr>
                <w:rFonts w:ascii="Times New Roman" w:eastAsia="Calibri" w:hAnsi="Times New Roman" w:cs="Times New Roman"/>
                <w:sz w:val="24"/>
                <w:szCs w:val="24"/>
              </w:rPr>
            </w:pPr>
            <w:r w:rsidRPr="00631FD8">
              <w:rPr>
                <w:rFonts w:ascii="Times New Roman" w:eastAsia="Calibri" w:hAnsi="Times New Roman" w:cs="Times New Roman"/>
                <w:sz w:val="24"/>
                <w:szCs w:val="24"/>
              </w:rPr>
              <w:t>be PVM, Eur</w:t>
            </w:r>
          </w:p>
        </w:tc>
        <w:tc>
          <w:tcPr>
            <w:tcW w:w="851" w:type="dxa"/>
            <w:vAlign w:val="center"/>
          </w:tcPr>
          <w:p w14:paraId="40405C22" w14:textId="77777777" w:rsidR="000764F8" w:rsidRPr="00631FD8" w:rsidRDefault="000764F8" w:rsidP="00B5546A">
            <w:pPr>
              <w:widowControl w:val="0"/>
              <w:suppressAutoHyphens/>
              <w:spacing w:after="0" w:line="240" w:lineRule="auto"/>
              <w:jc w:val="center"/>
              <w:rPr>
                <w:rFonts w:ascii="Times New Roman" w:eastAsia="Calibri" w:hAnsi="Times New Roman" w:cs="Times New Roman"/>
                <w:sz w:val="24"/>
                <w:szCs w:val="24"/>
              </w:rPr>
            </w:pPr>
            <w:r w:rsidRPr="00631FD8">
              <w:rPr>
                <w:rFonts w:ascii="Times New Roman" w:eastAsia="Calibri" w:hAnsi="Times New Roman" w:cs="Times New Roman"/>
                <w:sz w:val="24"/>
                <w:szCs w:val="24"/>
              </w:rPr>
              <w:t xml:space="preserve">PVM dydis, % </w:t>
            </w:r>
          </w:p>
        </w:tc>
        <w:tc>
          <w:tcPr>
            <w:tcW w:w="1275" w:type="dxa"/>
            <w:vAlign w:val="center"/>
          </w:tcPr>
          <w:p w14:paraId="001B580D" w14:textId="77777777" w:rsidR="000764F8" w:rsidRPr="00631FD8" w:rsidRDefault="000764F8" w:rsidP="00B5546A">
            <w:pPr>
              <w:widowControl w:val="0"/>
              <w:suppressAutoHyphens/>
              <w:spacing w:after="0" w:line="240" w:lineRule="auto"/>
              <w:jc w:val="center"/>
              <w:rPr>
                <w:rFonts w:ascii="Times New Roman" w:eastAsia="Calibri" w:hAnsi="Times New Roman" w:cs="Times New Roman"/>
                <w:sz w:val="24"/>
                <w:szCs w:val="24"/>
              </w:rPr>
            </w:pPr>
            <w:r w:rsidRPr="00631FD8">
              <w:rPr>
                <w:rFonts w:ascii="Times New Roman" w:eastAsia="Calibri" w:hAnsi="Times New Roman" w:cs="Times New Roman"/>
                <w:sz w:val="24"/>
                <w:szCs w:val="24"/>
              </w:rPr>
              <w:t>Vnt. kaina su PVM, Eur</w:t>
            </w:r>
          </w:p>
        </w:tc>
        <w:tc>
          <w:tcPr>
            <w:tcW w:w="1276" w:type="dxa"/>
            <w:vAlign w:val="center"/>
          </w:tcPr>
          <w:p w14:paraId="340D9A14" w14:textId="77777777" w:rsidR="000764F8" w:rsidRPr="00631FD8" w:rsidRDefault="000764F8" w:rsidP="00B5546A">
            <w:pPr>
              <w:widowControl w:val="0"/>
              <w:suppressAutoHyphens/>
              <w:spacing w:after="0" w:line="240" w:lineRule="auto"/>
              <w:jc w:val="center"/>
              <w:rPr>
                <w:rFonts w:ascii="Times New Roman" w:eastAsia="Calibri" w:hAnsi="Times New Roman" w:cs="Times New Roman"/>
                <w:sz w:val="24"/>
                <w:szCs w:val="24"/>
              </w:rPr>
            </w:pPr>
            <w:r w:rsidRPr="00631FD8">
              <w:rPr>
                <w:rFonts w:ascii="Times New Roman" w:eastAsia="Calibri" w:hAnsi="Times New Roman" w:cs="Times New Roman"/>
                <w:sz w:val="24"/>
                <w:szCs w:val="24"/>
              </w:rPr>
              <w:t xml:space="preserve">Viso kaina </w:t>
            </w:r>
          </w:p>
          <w:p w14:paraId="08DCC351" w14:textId="77777777" w:rsidR="000764F8" w:rsidRPr="00631FD8" w:rsidRDefault="000764F8" w:rsidP="00B5546A">
            <w:pPr>
              <w:widowControl w:val="0"/>
              <w:suppressAutoHyphens/>
              <w:spacing w:after="0" w:line="240" w:lineRule="auto"/>
              <w:jc w:val="center"/>
              <w:rPr>
                <w:rFonts w:ascii="Times New Roman" w:eastAsia="Calibri" w:hAnsi="Times New Roman" w:cs="Times New Roman"/>
                <w:sz w:val="24"/>
                <w:szCs w:val="24"/>
              </w:rPr>
            </w:pPr>
            <w:r w:rsidRPr="00631FD8">
              <w:rPr>
                <w:rFonts w:ascii="Times New Roman" w:eastAsia="Calibri" w:hAnsi="Times New Roman" w:cs="Times New Roman"/>
                <w:sz w:val="24"/>
                <w:szCs w:val="24"/>
              </w:rPr>
              <w:t>su PVM, Eur</w:t>
            </w:r>
          </w:p>
        </w:tc>
      </w:tr>
      <w:tr w:rsidR="000764F8" w:rsidRPr="00631FD8" w14:paraId="66E87101" w14:textId="77777777" w:rsidTr="006356A0">
        <w:trPr>
          <w:trHeight w:val="291"/>
        </w:trPr>
        <w:tc>
          <w:tcPr>
            <w:tcW w:w="675" w:type="dxa"/>
            <w:vAlign w:val="center"/>
          </w:tcPr>
          <w:p w14:paraId="12D4D69E" w14:textId="77777777" w:rsidR="000764F8" w:rsidRPr="00631FD8" w:rsidRDefault="000764F8" w:rsidP="00B5546A">
            <w:pPr>
              <w:widowControl w:val="0"/>
              <w:suppressAutoHyphens/>
              <w:spacing w:after="0" w:line="240" w:lineRule="auto"/>
              <w:jc w:val="center"/>
              <w:rPr>
                <w:rFonts w:ascii="Times New Roman" w:eastAsia="Calibri" w:hAnsi="Times New Roman" w:cs="Times New Roman"/>
                <w:sz w:val="24"/>
                <w:szCs w:val="24"/>
              </w:rPr>
            </w:pPr>
            <w:r w:rsidRPr="00631FD8">
              <w:rPr>
                <w:rFonts w:ascii="Times New Roman" w:eastAsia="Calibri" w:hAnsi="Times New Roman" w:cs="Times New Roman"/>
                <w:sz w:val="24"/>
                <w:szCs w:val="24"/>
              </w:rPr>
              <w:t>1.</w:t>
            </w:r>
          </w:p>
        </w:tc>
        <w:tc>
          <w:tcPr>
            <w:tcW w:w="3431" w:type="dxa"/>
            <w:vAlign w:val="center"/>
          </w:tcPr>
          <w:p w14:paraId="0A3A210D" w14:textId="77777777" w:rsidR="000764F8" w:rsidRPr="00631FD8" w:rsidRDefault="000764F8" w:rsidP="00B5546A">
            <w:pPr>
              <w:widowControl w:val="0"/>
              <w:suppressAutoHyphens/>
              <w:spacing w:after="0" w:line="240" w:lineRule="auto"/>
              <w:ind w:hanging="108"/>
              <w:rPr>
                <w:rFonts w:ascii="Times New Roman" w:hAnsi="Times New Roman" w:cs="Times New Roman"/>
                <w:i/>
                <w:sz w:val="24"/>
                <w:szCs w:val="24"/>
              </w:rPr>
            </w:pPr>
            <w:r w:rsidRPr="00631FD8">
              <w:rPr>
                <w:rFonts w:ascii="Times New Roman" w:hAnsi="Times New Roman" w:cs="Times New Roman"/>
                <w:i/>
                <w:sz w:val="24"/>
                <w:szCs w:val="24"/>
              </w:rPr>
              <w:t xml:space="preserve">[Tikslus Prekės pavadinimas iš sutarties] </w:t>
            </w:r>
          </w:p>
        </w:tc>
        <w:tc>
          <w:tcPr>
            <w:tcW w:w="992" w:type="dxa"/>
            <w:vAlign w:val="center"/>
          </w:tcPr>
          <w:p w14:paraId="7312A54B" w14:textId="77777777" w:rsidR="000764F8" w:rsidRPr="00631FD8" w:rsidRDefault="000764F8" w:rsidP="00B5546A">
            <w:pPr>
              <w:widowControl w:val="0"/>
              <w:suppressAutoHyphens/>
              <w:spacing w:after="0" w:line="240" w:lineRule="auto"/>
              <w:ind w:left="-136" w:firstLine="28"/>
              <w:jc w:val="center"/>
              <w:rPr>
                <w:rFonts w:ascii="Times New Roman" w:eastAsia="Calibri" w:hAnsi="Times New Roman" w:cs="Times New Roman"/>
                <w:sz w:val="24"/>
                <w:szCs w:val="24"/>
              </w:rPr>
            </w:pPr>
          </w:p>
        </w:tc>
        <w:tc>
          <w:tcPr>
            <w:tcW w:w="1276" w:type="dxa"/>
            <w:vAlign w:val="center"/>
          </w:tcPr>
          <w:p w14:paraId="2D5C2994" w14:textId="77777777" w:rsidR="000764F8" w:rsidRPr="00631FD8" w:rsidRDefault="000764F8" w:rsidP="00B5546A">
            <w:pPr>
              <w:widowControl w:val="0"/>
              <w:suppressAutoHyphens/>
              <w:spacing w:after="0" w:line="240" w:lineRule="auto"/>
              <w:jc w:val="right"/>
              <w:rPr>
                <w:rFonts w:ascii="Times New Roman" w:eastAsia="Calibri" w:hAnsi="Times New Roman" w:cs="Times New Roman"/>
                <w:sz w:val="24"/>
                <w:szCs w:val="24"/>
              </w:rPr>
            </w:pPr>
          </w:p>
        </w:tc>
        <w:tc>
          <w:tcPr>
            <w:tcW w:w="851" w:type="dxa"/>
            <w:vAlign w:val="center"/>
          </w:tcPr>
          <w:p w14:paraId="43B3EC01" w14:textId="77777777" w:rsidR="000764F8" w:rsidRPr="00631FD8" w:rsidRDefault="000764F8" w:rsidP="00B5546A">
            <w:pPr>
              <w:widowControl w:val="0"/>
              <w:suppressAutoHyphens/>
              <w:spacing w:after="0" w:line="240" w:lineRule="auto"/>
              <w:jc w:val="center"/>
              <w:rPr>
                <w:rFonts w:ascii="Times New Roman" w:eastAsia="Calibri" w:hAnsi="Times New Roman" w:cs="Times New Roman"/>
                <w:sz w:val="24"/>
                <w:szCs w:val="24"/>
              </w:rPr>
            </w:pPr>
          </w:p>
        </w:tc>
        <w:tc>
          <w:tcPr>
            <w:tcW w:w="1275" w:type="dxa"/>
            <w:vAlign w:val="center"/>
          </w:tcPr>
          <w:p w14:paraId="6871C903" w14:textId="77777777" w:rsidR="000764F8" w:rsidRPr="00631FD8" w:rsidRDefault="000764F8" w:rsidP="00B5546A">
            <w:pPr>
              <w:widowControl w:val="0"/>
              <w:suppressAutoHyphens/>
              <w:spacing w:after="0" w:line="240" w:lineRule="auto"/>
              <w:jc w:val="right"/>
              <w:rPr>
                <w:rFonts w:ascii="Times New Roman" w:eastAsia="Calibri" w:hAnsi="Times New Roman" w:cs="Times New Roman"/>
                <w:sz w:val="24"/>
                <w:szCs w:val="24"/>
              </w:rPr>
            </w:pPr>
          </w:p>
        </w:tc>
        <w:tc>
          <w:tcPr>
            <w:tcW w:w="1276" w:type="dxa"/>
            <w:vAlign w:val="center"/>
          </w:tcPr>
          <w:p w14:paraId="70397272" w14:textId="77777777" w:rsidR="000764F8" w:rsidRPr="00631FD8" w:rsidRDefault="000764F8" w:rsidP="00B5546A">
            <w:pPr>
              <w:widowControl w:val="0"/>
              <w:suppressAutoHyphens/>
              <w:spacing w:after="0" w:line="240" w:lineRule="auto"/>
              <w:jc w:val="right"/>
              <w:rPr>
                <w:rFonts w:ascii="Times New Roman" w:eastAsia="Calibri" w:hAnsi="Times New Roman" w:cs="Times New Roman"/>
                <w:sz w:val="24"/>
                <w:szCs w:val="24"/>
              </w:rPr>
            </w:pPr>
          </w:p>
        </w:tc>
      </w:tr>
      <w:tr w:rsidR="000764F8" w:rsidRPr="00631FD8" w14:paraId="53E7D207" w14:textId="77777777" w:rsidTr="006356A0">
        <w:trPr>
          <w:trHeight w:val="291"/>
        </w:trPr>
        <w:tc>
          <w:tcPr>
            <w:tcW w:w="675" w:type="dxa"/>
          </w:tcPr>
          <w:p w14:paraId="7E441B49" w14:textId="77777777" w:rsidR="000764F8" w:rsidRPr="00631FD8" w:rsidRDefault="000764F8" w:rsidP="00B5546A">
            <w:pPr>
              <w:widowControl w:val="0"/>
              <w:suppressAutoHyphens/>
              <w:spacing w:after="0" w:line="240" w:lineRule="auto"/>
              <w:jc w:val="center"/>
              <w:rPr>
                <w:rFonts w:ascii="Times New Roman" w:eastAsia="Calibri" w:hAnsi="Times New Roman" w:cs="Times New Roman"/>
                <w:sz w:val="24"/>
                <w:szCs w:val="24"/>
              </w:rPr>
            </w:pPr>
          </w:p>
        </w:tc>
        <w:tc>
          <w:tcPr>
            <w:tcW w:w="3431" w:type="dxa"/>
          </w:tcPr>
          <w:p w14:paraId="15D7BD41" w14:textId="77777777" w:rsidR="000764F8" w:rsidRPr="00631FD8" w:rsidRDefault="000764F8" w:rsidP="00B5546A">
            <w:pPr>
              <w:widowControl w:val="0"/>
              <w:suppressAutoHyphens/>
              <w:spacing w:after="0" w:line="240" w:lineRule="auto"/>
              <w:ind w:hanging="108"/>
              <w:rPr>
                <w:rFonts w:ascii="Times New Roman" w:hAnsi="Times New Roman" w:cs="Times New Roman"/>
                <w:sz w:val="24"/>
                <w:szCs w:val="24"/>
              </w:rPr>
            </w:pPr>
          </w:p>
        </w:tc>
        <w:tc>
          <w:tcPr>
            <w:tcW w:w="992" w:type="dxa"/>
          </w:tcPr>
          <w:p w14:paraId="1084124D" w14:textId="77777777" w:rsidR="000764F8" w:rsidRPr="00631FD8" w:rsidRDefault="000764F8" w:rsidP="00B5546A">
            <w:pPr>
              <w:widowControl w:val="0"/>
              <w:suppressAutoHyphens/>
              <w:spacing w:after="0" w:line="240" w:lineRule="auto"/>
              <w:ind w:left="-136" w:firstLine="28"/>
              <w:jc w:val="center"/>
              <w:rPr>
                <w:rFonts w:ascii="Times New Roman" w:eastAsia="Calibri" w:hAnsi="Times New Roman" w:cs="Times New Roman"/>
                <w:sz w:val="24"/>
                <w:szCs w:val="24"/>
              </w:rPr>
            </w:pPr>
          </w:p>
        </w:tc>
        <w:tc>
          <w:tcPr>
            <w:tcW w:w="1276" w:type="dxa"/>
          </w:tcPr>
          <w:p w14:paraId="35BEC37A" w14:textId="77777777" w:rsidR="000764F8" w:rsidRPr="00631FD8" w:rsidRDefault="000764F8" w:rsidP="00B5546A">
            <w:pPr>
              <w:widowControl w:val="0"/>
              <w:suppressAutoHyphens/>
              <w:spacing w:after="0" w:line="240" w:lineRule="auto"/>
              <w:jc w:val="right"/>
              <w:rPr>
                <w:rFonts w:ascii="Times New Roman" w:eastAsia="Calibri" w:hAnsi="Times New Roman" w:cs="Times New Roman"/>
                <w:sz w:val="24"/>
                <w:szCs w:val="24"/>
              </w:rPr>
            </w:pPr>
          </w:p>
        </w:tc>
        <w:tc>
          <w:tcPr>
            <w:tcW w:w="851" w:type="dxa"/>
          </w:tcPr>
          <w:p w14:paraId="725DFF4D" w14:textId="77777777" w:rsidR="000764F8" w:rsidRPr="00631FD8" w:rsidRDefault="000764F8" w:rsidP="00B5546A">
            <w:pPr>
              <w:widowControl w:val="0"/>
              <w:suppressAutoHyphens/>
              <w:spacing w:after="0" w:line="240" w:lineRule="auto"/>
              <w:jc w:val="right"/>
              <w:rPr>
                <w:rFonts w:ascii="Times New Roman" w:eastAsia="Calibri" w:hAnsi="Times New Roman" w:cs="Times New Roman"/>
                <w:sz w:val="24"/>
                <w:szCs w:val="24"/>
              </w:rPr>
            </w:pPr>
          </w:p>
        </w:tc>
        <w:tc>
          <w:tcPr>
            <w:tcW w:w="1275" w:type="dxa"/>
          </w:tcPr>
          <w:p w14:paraId="1B1820F7" w14:textId="77777777" w:rsidR="000764F8" w:rsidRPr="00631FD8" w:rsidRDefault="000764F8" w:rsidP="00B5546A">
            <w:pPr>
              <w:widowControl w:val="0"/>
              <w:suppressAutoHyphens/>
              <w:spacing w:after="0" w:line="240" w:lineRule="auto"/>
              <w:jc w:val="right"/>
              <w:rPr>
                <w:rFonts w:ascii="Times New Roman" w:eastAsia="Calibri" w:hAnsi="Times New Roman" w:cs="Times New Roman"/>
                <w:sz w:val="24"/>
                <w:szCs w:val="24"/>
              </w:rPr>
            </w:pPr>
          </w:p>
        </w:tc>
        <w:tc>
          <w:tcPr>
            <w:tcW w:w="1276" w:type="dxa"/>
          </w:tcPr>
          <w:p w14:paraId="07B55E1A" w14:textId="77777777" w:rsidR="000764F8" w:rsidRPr="00631FD8" w:rsidRDefault="000764F8" w:rsidP="00B5546A">
            <w:pPr>
              <w:widowControl w:val="0"/>
              <w:suppressAutoHyphens/>
              <w:spacing w:after="0" w:line="240" w:lineRule="auto"/>
              <w:jc w:val="right"/>
              <w:rPr>
                <w:rFonts w:ascii="Times New Roman" w:eastAsia="Calibri" w:hAnsi="Times New Roman" w:cs="Times New Roman"/>
                <w:sz w:val="24"/>
                <w:szCs w:val="24"/>
              </w:rPr>
            </w:pPr>
          </w:p>
        </w:tc>
      </w:tr>
      <w:tr w:rsidR="000764F8" w:rsidRPr="00631FD8" w14:paraId="34F52A4A" w14:textId="77777777" w:rsidTr="006356A0">
        <w:trPr>
          <w:trHeight w:val="291"/>
        </w:trPr>
        <w:tc>
          <w:tcPr>
            <w:tcW w:w="9776" w:type="dxa"/>
            <w:gridSpan w:val="7"/>
          </w:tcPr>
          <w:p w14:paraId="7F71346D" w14:textId="77777777" w:rsidR="000764F8" w:rsidRPr="00631FD8" w:rsidRDefault="000764F8" w:rsidP="00B5546A">
            <w:pPr>
              <w:widowControl w:val="0"/>
              <w:suppressAutoHyphens/>
              <w:spacing w:after="0" w:line="240" w:lineRule="auto"/>
              <w:rPr>
                <w:rFonts w:ascii="Times New Roman" w:eastAsia="Calibri" w:hAnsi="Times New Roman" w:cs="Times New Roman"/>
                <w:i/>
                <w:sz w:val="24"/>
                <w:szCs w:val="24"/>
              </w:rPr>
            </w:pPr>
            <w:r w:rsidRPr="00631FD8">
              <w:rPr>
                <w:rFonts w:ascii="Times New Roman" w:eastAsia="Calibri" w:hAnsi="Times New Roman" w:cs="Times New Roman"/>
                <w:i/>
                <w:sz w:val="24"/>
                <w:szCs w:val="24"/>
              </w:rPr>
              <w:t>[Viso kaina su PVM skaičiais ir žodžiais]</w:t>
            </w:r>
          </w:p>
        </w:tc>
      </w:tr>
    </w:tbl>
    <w:p w14:paraId="3C6439EA" w14:textId="77777777" w:rsidR="000764F8" w:rsidRPr="00631FD8" w:rsidRDefault="000764F8" w:rsidP="00B5546A">
      <w:pPr>
        <w:widowControl w:val="0"/>
        <w:tabs>
          <w:tab w:val="left" w:pos="0"/>
        </w:tabs>
        <w:suppressAutoHyphens/>
        <w:spacing w:after="0" w:line="240" w:lineRule="auto"/>
        <w:rPr>
          <w:rFonts w:ascii="Times New Roman" w:hAnsi="Times New Roman" w:cs="Times New Roman"/>
          <w:b/>
          <w:sz w:val="24"/>
          <w:szCs w:val="24"/>
          <w:lang w:eastAsia="ar-SA"/>
        </w:rPr>
      </w:pPr>
    </w:p>
    <w:p w14:paraId="6C0EA876" w14:textId="77777777" w:rsidR="000764F8" w:rsidRPr="00631FD8" w:rsidRDefault="000764F8" w:rsidP="00B5546A">
      <w:pPr>
        <w:widowControl w:val="0"/>
        <w:suppressAutoHyphens/>
        <w:spacing w:after="0" w:line="240" w:lineRule="auto"/>
        <w:ind w:left="360"/>
        <w:rPr>
          <w:rFonts w:ascii="Times New Roman" w:hAnsi="Times New Roman" w:cs="Times New Roman"/>
          <w:sz w:val="24"/>
          <w:szCs w:val="24"/>
        </w:rPr>
      </w:pPr>
      <w:r w:rsidRPr="00631FD8">
        <w:rPr>
          <w:rFonts w:ascii="Times New Roman" w:hAnsi="Times New Roman" w:cs="Times New Roman"/>
          <w:sz w:val="24"/>
          <w:szCs w:val="24"/>
        </w:rPr>
        <w:t>Patvirtiname, kad:</w:t>
      </w:r>
    </w:p>
    <w:p w14:paraId="0961AAA3" w14:textId="7B87B9EA" w:rsidR="000764F8" w:rsidRPr="00631FD8" w:rsidRDefault="000764F8" w:rsidP="0091684A">
      <w:pPr>
        <w:widowControl w:val="0"/>
        <w:numPr>
          <w:ilvl w:val="0"/>
          <w:numId w:val="2"/>
        </w:numPr>
        <w:suppressAutoHyphens/>
        <w:spacing w:after="0" w:line="240" w:lineRule="auto"/>
        <w:ind w:left="1134" w:hanging="414"/>
        <w:jc w:val="both"/>
        <w:rPr>
          <w:rFonts w:ascii="Times New Roman" w:hAnsi="Times New Roman" w:cs="Times New Roman"/>
          <w:sz w:val="24"/>
          <w:szCs w:val="24"/>
        </w:rPr>
      </w:pPr>
      <w:r w:rsidRPr="00631FD8">
        <w:rPr>
          <w:rFonts w:ascii="Times New Roman" w:hAnsi="Times New Roman" w:cs="Times New Roman"/>
          <w:sz w:val="24"/>
          <w:szCs w:val="24"/>
        </w:rPr>
        <w:t>Sutarties Techninėje specifikacijoje nurodyta</w:t>
      </w:r>
      <w:r w:rsidR="00D86EA2" w:rsidRPr="00631FD8">
        <w:rPr>
          <w:rFonts w:ascii="Times New Roman" w:hAnsi="Times New Roman" w:cs="Times New Roman"/>
          <w:sz w:val="24"/>
          <w:szCs w:val="24"/>
        </w:rPr>
        <w:t>(-</w:t>
      </w:r>
      <w:proofErr w:type="spellStart"/>
      <w:r w:rsidRPr="00631FD8">
        <w:rPr>
          <w:rFonts w:ascii="Times New Roman" w:hAnsi="Times New Roman" w:cs="Times New Roman"/>
          <w:sz w:val="24"/>
          <w:szCs w:val="24"/>
        </w:rPr>
        <w:t>os</w:t>
      </w:r>
      <w:proofErr w:type="spellEnd"/>
      <w:r w:rsidR="00D86EA2" w:rsidRPr="00631FD8">
        <w:rPr>
          <w:rFonts w:ascii="Times New Roman" w:hAnsi="Times New Roman" w:cs="Times New Roman"/>
          <w:sz w:val="24"/>
          <w:szCs w:val="24"/>
        </w:rPr>
        <w:t>)</w:t>
      </w:r>
      <w:r w:rsidRPr="00631FD8">
        <w:rPr>
          <w:rFonts w:ascii="Times New Roman" w:hAnsi="Times New Roman" w:cs="Times New Roman"/>
          <w:sz w:val="24"/>
          <w:szCs w:val="24"/>
        </w:rPr>
        <w:t xml:space="preserve"> Prekė</w:t>
      </w:r>
      <w:r w:rsidR="00D86EA2" w:rsidRPr="00631FD8">
        <w:rPr>
          <w:rFonts w:ascii="Times New Roman" w:hAnsi="Times New Roman" w:cs="Times New Roman"/>
          <w:sz w:val="24"/>
          <w:szCs w:val="24"/>
        </w:rPr>
        <w:t>(-</w:t>
      </w:r>
      <w:r w:rsidRPr="00631FD8">
        <w:rPr>
          <w:rFonts w:ascii="Times New Roman" w:hAnsi="Times New Roman" w:cs="Times New Roman"/>
          <w:sz w:val="24"/>
          <w:szCs w:val="24"/>
        </w:rPr>
        <w:t>s</w:t>
      </w:r>
      <w:r w:rsidR="00D86EA2" w:rsidRPr="00631FD8">
        <w:rPr>
          <w:rFonts w:ascii="Times New Roman" w:hAnsi="Times New Roman" w:cs="Times New Roman"/>
          <w:sz w:val="24"/>
          <w:szCs w:val="24"/>
        </w:rPr>
        <w:t>)</w:t>
      </w:r>
      <w:r w:rsidRPr="00631FD8">
        <w:rPr>
          <w:rFonts w:ascii="Times New Roman" w:hAnsi="Times New Roman" w:cs="Times New Roman"/>
          <w:sz w:val="24"/>
          <w:szCs w:val="24"/>
        </w:rPr>
        <w:t xml:space="preserve"> pristatyta</w:t>
      </w:r>
      <w:r w:rsidR="00D86EA2" w:rsidRPr="00631FD8">
        <w:rPr>
          <w:rFonts w:ascii="Times New Roman" w:hAnsi="Times New Roman" w:cs="Times New Roman"/>
          <w:sz w:val="24"/>
          <w:szCs w:val="24"/>
        </w:rPr>
        <w:t>(</w:t>
      </w:r>
      <w:r w:rsidR="004A0E94" w:rsidRPr="00631FD8">
        <w:rPr>
          <w:rFonts w:ascii="Times New Roman" w:hAnsi="Times New Roman" w:cs="Times New Roman"/>
          <w:sz w:val="24"/>
          <w:szCs w:val="24"/>
        </w:rPr>
        <w:t>-</w:t>
      </w:r>
      <w:proofErr w:type="spellStart"/>
      <w:r w:rsidRPr="00631FD8">
        <w:rPr>
          <w:rFonts w:ascii="Times New Roman" w:hAnsi="Times New Roman" w:cs="Times New Roman"/>
          <w:sz w:val="24"/>
          <w:szCs w:val="24"/>
        </w:rPr>
        <w:t>os</w:t>
      </w:r>
      <w:proofErr w:type="spellEnd"/>
      <w:r w:rsidR="00D86EA2" w:rsidRPr="00631FD8">
        <w:rPr>
          <w:rFonts w:ascii="Times New Roman" w:hAnsi="Times New Roman" w:cs="Times New Roman"/>
          <w:sz w:val="24"/>
          <w:szCs w:val="24"/>
        </w:rPr>
        <w:t>)</w:t>
      </w:r>
      <w:r w:rsidRPr="00631FD8">
        <w:rPr>
          <w:rFonts w:ascii="Times New Roman" w:hAnsi="Times New Roman" w:cs="Times New Roman"/>
          <w:sz w:val="24"/>
          <w:szCs w:val="24"/>
        </w:rPr>
        <w:t>, sumontuota</w:t>
      </w:r>
      <w:r w:rsidR="004A0E94" w:rsidRPr="00631FD8">
        <w:rPr>
          <w:rFonts w:ascii="Times New Roman" w:hAnsi="Times New Roman" w:cs="Times New Roman"/>
          <w:sz w:val="24"/>
          <w:szCs w:val="24"/>
        </w:rPr>
        <w:t>(-</w:t>
      </w:r>
      <w:proofErr w:type="spellStart"/>
      <w:r w:rsidRPr="00631FD8">
        <w:rPr>
          <w:rFonts w:ascii="Times New Roman" w:hAnsi="Times New Roman" w:cs="Times New Roman"/>
          <w:sz w:val="24"/>
          <w:szCs w:val="24"/>
        </w:rPr>
        <w:t>os</w:t>
      </w:r>
      <w:proofErr w:type="spellEnd"/>
      <w:r w:rsidR="004A0E94" w:rsidRPr="00631FD8">
        <w:rPr>
          <w:rFonts w:ascii="Times New Roman" w:hAnsi="Times New Roman" w:cs="Times New Roman"/>
          <w:sz w:val="24"/>
          <w:szCs w:val="24"/>
        </w:rPr>
        <w:t>)</w:t>
      </w:r>
      <w:r w:rsidRPr="00631FD8">
        <w:rPr>
          <w:rFonts w:ascii="Times New Roman" w:hAnsi="Times New Roman" w:cs="Times New Roman"/>
          <w:sz w:val="24"/>
          <w:szCs w:val="24"/>
        </w:rPr>
        <w:t xml:space="preserve"> ir veikia be priekaištų;</w:t>
      </w:r>
    </w:p>
    <w:p w14:paraId="02DBD4C2" w14:textId="77777777" w:rsidR="000764F8" w:rsidRPr="00631FD8" w:rsidRDefault="000764F8" w:rsidP="0091684A">
      <w:pPr>
        <w:widowControl w:val="0"/>
        <w:numPr>
          <w:ilvl w:val="0"/>
          <w:numId w:val="2"/>
        </w:numPr>
        <w:suppressAutoHyphens/>
        <w:spacing w:after="0" w:line="240" w:lineRule="auto"/>
        <w:jc w:val="both"/>
        <w:rPr>
          <w:rFonts w:ascii="Times New Roman" w:hAnsi="Times New Roman" w:cs="Times New Roman"/>
          <w:sz w:val="24"/>
          <w:szCs w:val="24"/>
        </w:rPr>
      </w:pPr>
      <w:r w:rsidRPr="00631FD8">
        <w:rPr>
          <w:rFonts w:ascii="Times New Roman" w:hAnsi="Times New Roman" w:cs="Times New Roman"/>
          <w:sz w:val="24"/>
          <w:szCs w:val="24"/>
        </w:rPr>
        <w:t>Vartotojo instrukcija, techninė ir serviso dokumentacija pateikta (originalo kalba);</w:t>
      </w:r>
    </w:p>
    <w:p w14:paraId="6C03C258" w14:textId="2F072DF0" w:rsidR="000764F8" w:rsidRPr="00631FD8" w:rsidRDefault="00D86EA2" w:rsidP="0091684A">
      <w:pPr>
        <w:widowControl w:val="0"/>
        <w:numPr>
          <w:ilvl w:val="0"/>
          <w:numId w:val="2"/>
        </w:numPr>
        <w:suppressAutoHyphens/>
        <w:spacing w:after="0" w:line="240" w:lineRule="auto"/>
        <w:rPr>
          <w:rFonts w:ascii="Times New Roman" w:hAnsi="Times New Roman" w:cs="Times New Roman"/>
          <w:sz w:val="24"/>
          <w:szCs w:val="24"/>
        </w:rPr>
      </w:pPr>
      <w:r w:rsidRPr="00631FD8">
        <w:rPr>
          <w:rFonts w:ascii="Times New Roman" w:hAnsi="Times New Roman" w:cs="Times New Roman"/>
          <w:sz w:val="24"/>
          <w:szCs w:val="24"/>
        </w:rPr>
        <w:t xml:space="preserve">Darbuotojų </w:t>
      </w:r>
      <w:r w:rsidR="000764F8" w:rsidRPr="00631FD8">
        <w:rPr>
          <w:rFonts w:ascii="Times New Roman" w:hAnsi="Times New Roman" w:cs="Times New Roman"/>
          <w:sz w:val="24"/>
          <w:szCs w:val="24"/>
        </w:rPr>
        <w:t>apmokymas atliktas.</w:t>
      </w:r>
    </w:p>
    <w:p w14:paraId="674395DD" w14:textId="77777777" w:rsidR="000764F8" w:rsidRPr="00631FD8" w:rsidRDefault="000764F8" w:rsidP="00B5546A">
      <w:pPr>
        <w:widowControl w:val="0"/>
        <w:suppressAutoHyphens/>
        <w:spacing w:after="0" w:line="240" w:lineRule="auto"/>
        <w:rPr>
          <w:rFonts w:ascii="Times New Roman" w:hAnsi="Times New Roman" w:cs="Times New Roman"/>
          <w:sz w:val="24"/>
          <w:szCs w:val="24"/>
        </w:rPr>
      </w:pPr>
    </w:p>
    <w:p w14:paraId="26D92EB5" w14:textId="023CFE5C" w:rsidR="000764F8" w:rsidRPr="00631FD8" w:rsidRDefault="000764F8" w:rsidP="00B5546A">
      <w:pPr>
        <w:widowControl w:val="0"/>
        <w:suppressAutoHyphens/>
        <w:spacing w:after="0" w:line="240" w:lineRule="auto"/>
        <w:ind w:firstLine="567"/>
        <w:jc w:val="both"/>
        <w:rPr>
          <w:rFonts w:ascii="Times New Roman" w:hAnsi="Times New Roman" w:cs="Times New Roman"/>
          <w:sz w:val="24"/>
          <w:szCs w:val="24"/>
        </w:rPr>
      </w:pPr>
      <w:r w:rsidRPr="00631FD8">
        <w:rPr>
          <w:rFonts w:ascii="Times New Roman" w:hAnsi="Times New Roman" w:cs="Times New Roman"/>
          <w:sz w:val="24"/>
          <w:szCs w:val="24"/>
        </w:rPr>
        <w:t>Užsakovas yra pilnai atsakingas už jam perduo</w:t>
      </w:r>
      <w:r w:rsidR="00AB34C8" w:rsidRPr="00631FD8">
        <w:rPr>
          <w:rFonts w:ascii="Times New Roman" w:hAnsi="Times New Roman" w:cs="Times New Roman"/>
          <w:sz w:val="24"/>
          <w:szCs w:val="24"/>
        </w:rPr>
        <w:t>tas</w:t>
      </w:r>
      <w:r w:rsidRPr="00631FD8">
        <w:rPr>
          <w:rFonts w:ascii="Times New Roman" w:hAnsi="Times New Roman" w:cs="Times New Roman"/>
          <w:sz w:val="24"/>
          <w:szCs w:val="24"/>
        </w:rPr>
        <w:t xml:space="preserve"> Prekes ir naudodamas jas privalo laikytis gamintojo nustatytų eksploatavimo taisyklių.</w:t>
      </w:r>
    </w:p>
    <w:p w14:paraId="74E18D0C" w14:textId="77777777" w:rsidR="000764F8" w:rsidRPr="00631FD8" w:rsidRDefault="000764F8" w:rsidP="00B5546A">
      <w:pPr>
        <w:widowControl w:val="0"/>
        <w:suppressAutoHyphens/>
        <w:spacing w:after="0" w:line="240" w:lineRule="auto"/>
        <w:rPr>
          <w:rFonts w:ascii="Times New Roman" w:hAnsi="Times New Roman" w:cs="Times New Roman"/>
          <w:sz w:val="24"/>
          <w:szCs w:val="24"/>
        </w:rPr>
      </w:pPr>
    </w:p>
    <w:p w14:paraId="57DD6693" w14:textId="77777777" w:rsidR="000764F8" w:rsidRPr="00631FD8" w:rsidRDefault="000764F8" w:rsidP="00B5546A">
      <w:pPr>
        <w:widowControl w:val="0"/>
        <w:suppressAutoHyphens/>
        <w:spacing w:after="0" w:line="240" w:lineRule="auto"/>
        <w:rPr>
          <w:rFonts w:ascii="Times New Roman" w:hAnsi="Times New Roman" w:cs="Times New Roman"/>
          <w:sz w:val="24"/>
          <w:szCs w:val="24"/>
        </w:rPr>
      </w:pPr>
    </w:p>
    <w:p w14:paraId="63B4F90E" w14:textId="77777777" w:rsidR="000764F8" w:rsidRPr="00631FD8" w:rsidRDefault="000764F8" w:rsidP="00B5546A">
      <w:pPr>
        <w:widowControl w:val="0"/>
        <w:suppressAutoHyphens/>
        <w:spacing w:after="0" w:line="240" w:lineRule="auto"/>
        <w:rPr>
          <w:rFonts w:ascii="Times New Roman" w:hAnsi="Times New Roman" w:cs="Times New Roman"/>
          <w:sz w:val="24"/>
          <w:szCs w:val="24"/>
        </w:rPr>
      </w:pPr>
    </w:p>
    <w:tbl>
      <w:tblPr>
        <w:tblW w:w="9900" w:type="dxa"/>
        <w:tblInd w:w="108" w:type="dxa"/>
        <w:tblLayout w:type="fixed"/>
        <w:tblLook w:val="0000" w:firstRow="0" w:lastRow="0" w:firstColumn="0" w:lastColumn="0" w:noHBand="0" w:noVBand="0"/>
      </w:tblPr>
      <w:tblGrid>
        <w:gridCol w:w="4854"/>
        <w:gridCol w:w="5046"/>
      </w:tblGrid>
      <w:tr w:rsidR="000764F8" w:rsidRPr="00631FD8" w14:paraId="2A7F16CF" w14:textId="77777777" w:rsidTr="00472D87">
        <w:trPr>
          <w:trHeight w:val="80"/>
        </w:trPr>
        <w:tc>
          <w:tcPr>
            <w:tcW w:w="4854" w:type="dxa"/>
          </w:tcPr>
          <w:p w14:paraId="30C37E41" w14:textId="667E706B" w:rsidR="000764F8" w:rsidRPr="00631FD8" w:rsidRDefault="000764F8" w:rsidP="00B5546A">
            <w:pPr>
              <w:widowControl w:val="0"/>
              <w:suppressAutoHyphens/>
              <w:spacing w:after="0" w:line="240" w:lineRule="auto"/>
              <w:jc w:val="both"/>
              <w:rPr>
                <w:rFonts w:ascii="Times New Roman" w:hAnsi="Times New Roman" w:cs="Times New Roman"/>
                <w:b/>
                <w:bCs/>
                <w:sz w:val="24"/>
                <w:szCs w:val="24"/>
              </w:rPr>
            </w:pPr>
            <w:r w:rsidRPr="00631FD8">
              <w:rPr>
                <w:rFonts w:ascii="Times New Roman" w:hAnsi="Times New Roman" w:cs="Times New Roman"/>
                <w:b/>
                <w:bCs/>
                <w:sz w:val="24"/>
                <w:szCs w:val="24"/>
              </w:rPr>
              <w:t xml:space="preserve">Vykdytojas </w:t>
            </w:r>
          </w:p>
          <w:p w14:paraId="56CF5A3B" w14:textId="77777777" w:rsidR="000764F8" w:rsidRPr="00631FD8" w:rsidRDefault="000764F8" w:rsidP="00B5546A">
            <w:pPr>
              <w:widowControl w:val="0"/>
              <w:suppressAutoHyphens/>
              <w:spacing w:after="0" w:line="240" w:lineRule="auto"/>
              <w:jc w:val="both"/>
              <w:rPr>
                <w:rFonts w:ascii="Times New Roman" w:hAnsi="Times New Roman" w:cs="Times New Roman"/>
                <w:sz w:val="24"/>
                <w:szCs w:val="24"/>
              </w:rPr>
            </w:pPr>
          </w:p>
          <w:p w14:paraId="6BC5625F" w14:textId="77777777" w:rsidR="000764F8" w:rsidRPr="00631FD8" w:rsidRDefault="000764F8" w:rsidP="00B5546A">
            <w:pPr>
              <w:widowControl w:val="0"/>
              <w:suppressAutoHyphens/>
              <w:spacing w:after="0" w:line="240" w:lineRule="auto"/>
              <w:jc w:val="both"/>
              <w:rPr>
                <w:rFonts w:ascii="Times New Roman" w:hAnsi="Times New Roman" w:cs="Times New Roman"/>
                <w:sz w:val="24"/>
                <w:szCs w:val="24"/>
              </w:rPr>
            </w:pPr>
            <w:r w:rsidRPr="00631FD8">
              <w:rPr>
                <w:rFonts w:ascii="Times New Roman" w:hAnsi="Times New Roman" w:cs="Times New Roman"/>
                <w:sz w:val="24"/>
                <w:szCs w:val="24"/>
              </w:rPr>
              <w:t>................................................................</w:t>
            </w:r>
          </w:p>
          <w:p w14:paraId="0E5BC7A8" w14:textId="77777777" w:rsidR="000764F8" w:rsidRPr="00631FD8" w:rsidRDefault="000764F8" w:rsidP="00B5546A">
            <w:pPr>
              <w:widowControl w:val="0"/>
              <w:suppressAutoHyphens/>
              <w:spacing w:after="0" w:line="240" w:lineRule="auto"/>
              <w:rPr>
                <w:rFonts w:ascii="Times New Roman" w:hAnsi="Times New Roman" w:cs="Times New Roman"/>
                <w:i/>
                <w:sz w:val="24"/>
                <w:szCs w:val="24"/>
              </w:rPr>
            </w:pPr>
            <w:r w:rsidRPr="00631FD8">
              <w:rPr>
                <w:rFonts w:ascii="Times New Roman" w:hAnsi="Times New Roman" w:cs="Times New Roman"/>
                <w:i/>
                <w:sz w:val="24"/>
                <w:szCs w:val="24"/>
              </w:rPr>
              <w:t>(įgalioto perduoti turtą asmens pareigų pavadinimas)</w:t>
            </w:r>
          </w:p>
          <w:p w14:paraId="7207364B" w14:textId="77777777" w:rsidR="000764F8" w:rsidRPr="00631FD8" w:rsidRDefault="000764F8" w:rsidP="00B5546A">
            <w:pPr>
              <w:widowControl w:val="0"/>
              <w:suppressAutoHyphens/>
              <w:spacing w:after="0" w:line="240" w:lineRule="auto"/>
              <w:jc w:val="both"/>
              <w:rPr>
                <w:rFonts w:ascii="Times New Roman" w:hAnsi="Times New Roman" w:cs="Times New Roman"/>
                <w:i/>
                <w:sz w:val="24"/>
                <w:szCs w:val="24"/>
              </w:rPr>
            </w:pPr>
          </w:p>
          <w:p w14:paraId="19BAD947" w14:textId="77777777" w:rsidR="000764F8" w:rsidRPr="00631FD8" w:rsidRDefault="000764F8" w:rsidP="00B5546A">
            <w:pPr>
              <w:widowControl w:val="0"/>
              <w:suppressAutoHyphens/>
              <w:spacing w:after="0" w:line="240" w:lineRule="auto"/>
              <w:jc w:val="both"/>
              <w:rPr>
                <w:rFonts w:ascii="Times New Roman" w:hAnsi="Times New Roman" w:cs="Times New Roman"/>
                <w:sz w:val="24"/>
                <w:szCs w:val="24"/>
              </w:rPr>
            </w:pPr>
          </w:p>
          <w:p w14:paraId="4B3B6E54" w14:textId="77777777" w:rsidR="00C73639" w:rsidRPr="00631FD8" w:rsidRDefault="00C73639" w:rsidP="00B5546A">
            <w:pPr>
              <w:widowControl w:val="0"/>
              <w:suppressAutoHyphens/>
              <w:spacing w:after="0" w:line="240" w:lineRule="auto"/>
              <w:jc w:val="both"/>
              <w:rPr>
                <w:rFonts w:ascii="Times New Roman" w:hAnsi="Times New Roman" w:cs="Times New Roman"/>
                <w:sz w:val="24"/>
                <w:szCs w:val="24"/>
              </w:rPr>
            </w:pPr>
          </w:p>
          <w:p w14:paraId="79678213" w14:textId="77777777" w:rsidR="000764F8" w:rsidRPr="00631FD8" w:rsidRDefault="000764F8" w:rsidP="00B5546A">
            <w:pPr>
              <w:widowControl w:val="0"/>
              <w:suppressAutoHyphens/>
              <w:spacing w:after="0" w:line="240" w:lineRule="auto"/>
              <w:jc w:val="both"/>
              <w:rPr>
                <w:rFonts w:ascii="Times New Roman" w:hAnsi="Times New Roman" w:cs="Times New Roman"/>
                <w:i/>
                <w:sz w:val="24"/>
                <w:szCs w:val="24"/>
              </w:rPr>
            </w:pPr>
            <w:r w:rsidRPr="00631FD8">
              <w:rPr>
                <w:rFonts w:ascii="Times New Roman" w:hAnsi="Times New Roman" w:cs="Times New Roman"/>
                <w:sz w:val="24"/>
                <w:szCs w:val="24"/>
              </w:rPr>
              <w:t>(</w:t>
            </w:r>
            <w:r w:rsidRPr="00631FD8">
              <w:rPr>
                <w:rFonts w:ascii="Times New Roman" w:hAnsi="Times New Roman" w:cs="Times New Roman"/>
                <w:i/>
                <w:sz w:val="24"/>
                <w:szCs w:val="24"/>
              </w:rPr>
              <w:t>parašas)                        (vardas, pavardė)</w:t>
            </w:r>
          </w:p>
          <w:p w14:paraId="12F61AC0" w14:textId="77777777" w:rsidR="000764F8" w:rsidRPr="00631FD8" w:rsidRDefault="000764F8" w:rsidP="00B5546A">
            <w:pPr>
              <w:widowControl w:val="0"/>
              <w:suppressAutoHyphens/>
              <w:spacing w:after="0" w:line="240" w:lineRule="auto"/>
              <w:jc w:val="both"/>
              <w:rPr>
                <w:rFonts w:ascii="Times New Roman" w:hAnsi="Times New Roman" w:cs="Times New Roman"/>
                <w:i/>
                <w:sz w:val="24"/>
                <w:szCs w:val="24"/>
              </w:rPr>
            </w:pPr>
          </w:p>
          <w:p w14:paraId="35D811B4" w14:textId="7A113A3B" w:rsidR="000764F8" w:rsidRPr="00631FD8" w:rsidRDefault="000764F8" w:rsidP="00B5546A">
            <w:pPr>
              <w:widowControl w:val="0"/>
              <w:suppressAutoHyphens/>
              <w:spacing w:after="0" w:line="240" w:lineRule="auto"/>
              <w:jc w:val="both"/>
              <w:rPr>
                <w:rFonts w:ascii="Times New Roman" w:hAnsi="Times New Roman" w:cs="Times New Roman"/>
                <w:sz w:val="24"/>
                <w:szCs w:val="24"/>
              </w:rPr>
            </w:pPr>
            <w:r w:rsidRPr="00631FD8">
              <w:rPr>
                <w:rFonts w:ascii="Times New Roman" w:hAnsi="Times New Roman" w:cs="Times New Roman"/>
                <w:sz w:val="24"/>
                <w:szCs w:val="24"/>
              </w:rPr>
              <w:t>A.V.</w:t>
            </w:r>
          </w:p>
          <w:p w14:paraId="3D2BE495" w14:textId="77777777" w:rsidR="000764F8" w:rsidRPr="00631FD8" w:rsidRDefault="000764F8" w:rsidP="00B5546A">
            <w:pPr>
              <w:widowControl w:val="0"/>
              <w:suppressAutoHyphens/>
              <w:spacing w:after="0" w:line="240" w:lineRule="auto"/>
              <w:jc w:val="both"/>
              <w:rPr>
                <w:rFonts w:ascii="Times New Roman" w:hAnsi="Times New Roman" w:cs="Times New Roman"/>
                <w:sz w:val="24"/>
                <w:szCs w:val="24"/>
              </w:rPr>
            </w:pPr>
          </w:p>
        </w:tc>
        <w:tc>
          <w:tcPr>
            <w:tcW w:w="5046" w:type="dxa"/>
          </w:tcPr>
          <w:p w14:paraId="57ECF8D3" w14:textId="403388D4" w:rsidR="000764F8" w:rsidRPr="00631FD8" w:rsidRDefault="000764F8" w:rsidP="00B5546A">
            <w:pPr>
              <w:widowControl w:val="0"/>
              <w:suppressAutoHyphens/>
              <w:spacing w:after="0" w:line="240" w:lineRule="auto"/>
              <w:jc w:val="both"/>
              <w:rPr>
                <w:rFonts w:ascii="Times New Roman" w:hAnsi="Times New Roman" w:cs="Times New Roman"/>
                <w:b/>
                <w:bCs/>
                <w:sz w:val="24"/>
                <w:szCs w:val="24"/>
              </w:rPr>
            </w:pPr>
            <w:r w:rsidRPr="00631FD8">
              <w:rPr>
                <w:rFonts w:ascii="Times New Roman" w:hAnsi="Times New Roman" w:cs="Times New Roman"/>
                <w:b/>
                <w:bCs/>
                <w:sz w:val="24"/>
                <w:szCs w:val="24"/>
              </w:rPr>
              <w:t>Užsakovas</w:t>
            </w:r>
          </w:p>
          <w:p w14:paraId="3912A88B" w14:textId="77777777" w:rsidR="000764F8" w:rsidRPr="00631FD8" w:rsidRDefault="000764F8" w:rsidP="00B5546A">
            <w:pPr>
              <w:widowControl w:val="0"/>
              <w:suppressAutoHyphens/>
              <w:spacing w:after="0" w:line="240" w:lineRule="auto"/>
              <w:jc w:val="both"/>
              <w:rPr>
                <w:rFonts w:ascii="Times New Roman" w:hAnsi="Times New Roman" w:cs="Times New Roman"/>
                <w:sz w:val="24"/>
                <w:szCs w:val="24"/>
              </w:rPr>
            </w:pPr>
          </w:p>
          <w:p w14:paraId="1BD8B9EF" w14:textId="0EE08D92" w:rsidR="000764F8" w:rsidRPr="00631FD8" w:rsidRDefault="000764F8" w:rsidP="00B5546A">
            <w:pPr>
              <w:widowControl w:val="0"/>
              <w:suppressAutoHyphens/>
              <w:spacing w:after="0" w:line="240" w:lineRule="auto"/>
              <w:jc w:val="both"/>
              <w:rPr>
                <w:rFonts w:ascii="Times New Roman" w:hAnsi="Times New Roman" w:cs="Times New Roman"/>
                <w:sz w:val="24"/>
                <w:szCs w:val="24"/>
              </w:rPr>
            </w:pPr>
            <w:r w:rsidRPr="00631FD8">
              <w:rPr>
                <w:rFonts w:ascii="Times New Roman" w:hAnsi="Times New Roman" w:cs="Times New Roman"/>
                <w:sz w:val="24"/>
                <w:szCs w:val="24"/>
              </w:rPr>
              <w:t>.....................................................</w:t>
            </w:r>
            <w:r w:rsidR="00C73639" w:rsidRPr="00631FD8">
              <w:rPr>
                <w:rFonts w:ascii="Times New Roman" w:hAnsi="Times New Roman" w:cs="Times New Roman"/>
                <w:sz w:val="24"/>
                <w:szCs w:val="24"/>
              </w:rPr>
              <w:t>...</w:t>
            </w:r>
            <w:r w:rsidRPr="00631FD8">
              <w:rPr>
                <w:rFonts w:ascii="Times New Roman" w:hAnsi="Times New Roman" w:cs="Times New Roman"/>
                <w:sz w:val="24"/>
                <w:szCs w:val="24"/>
              </w:rPr>
              <w:t>.....</w:t>
            </w:r>
          </w:p>
          <w:p w14:paraId="6461CCB4" w14:textId="77777777" w:rsidR="000764F8" w:rsidRPr="00631FD8" w:rsidRDefault="000764F8" w:rsidP="00B5546A">
            <w:pPr>
              <w:widowControl w:val="0"/>
              <w:suppressAutoHyphens/>
              <w:spacing w:after="0" w:line="240" w:lineRule="auto"/>
              <w:rPr>
                <w:rFonts w:ascii="Times New Roman" w:hAnsi="Times New Roman" w:cs="Times New Roman"/>
                <w:i/>
                <w:sz w:val="24"/>
                <w:szCs w:val="24"/>
              </w:rPr>
            </w:pPr>
            <w:r w:rsidRPr="00631FD8">
              <w:rPr>
                <w:rFonts w:ascii="Times New Roman" w:hAnsi="Times New Roman" w:cs="Times New Roman"/>
                <w:i/>
                <w:sz w:val="24"/>
                <w:szCs w:val="24"/>
              </w:rPr>
              <w:t>(įgalioto priimti turtą asmens pareigų pavadinimas)</w:t>
            </w:r>
          </w:p>
          <w:p w14:paraId="16F70F27" w14:textId="77777777" w:rsidR="000764F8" w:rsidRPr="00631FD8" w:rsidRDefault="000764F8" w:rsidP="00B5546A">
            <w:pPr>
              <w:widowControl w:val="0"/>
              <w:suppressAutoHyphens/>
              <w:spacing w:after="0" w:line="240" w:lineRule="auto"/>
              <w:jc w:val="both"/>
              <w:rPr>
                <w:rFonts w:ascii="Times New Roman" w:hAnsi="Times New Roman" w:cs="Times New Roman"/>
                <w:i/>
                <w:sz w:val="24"/>
                <w:szCs w:val="24"/>
              </w:rPr>
            </w:pPr>
          </w:p>
          <w:p w14:paraId="1F0D0504" w14:textId="77777777" w:rsidR="000764F8" w:rsidRPr="00631FD8" w:rsidRDefault="000764F8" w:rsidP="00B5546A">
            <w:pPr>
              <w:widowControl w:val="0"/>
              <w:suppressAutoHyphens/>
              <w:spacing w:after="0" w:line="240" w:lineRule="auto"/>
              <w:jc w:val="both"/>
              <w:rPr>
                <w:rFonts w:ascii="Times New Roman" w:hAnsi="Times New Roman" w:cs="Times New Roman"/>
                <w:i/>
                <w:sz w:val="24"/>
                <w:szCs w:val="24"/>
              </w:rPr>
            </w:pPr>
          </w:p>
          <w:p w14:paraId="40AEC203" w14:textId="77777777" w:rsidR="00C73639" w:rsidRPr="00631FD8" w:rsidRDefault="00C73639" w:rsidP="00B5546A">
            <w:pPr>
              <w:widowControl w:val="0"/>
              <w:suppressAutoHyphens/>
              <w:spacing w:after="0" w:line="240" w:lineRule="auto"/>
              <w:jc w:val="both"/>
              <w:rPr>
                <w:rFonts w:ascii="Times New Roman" w:hAnsi="Times New Roman" w:cs="Times New Roman"/>
                <w:sz w:val="24"/>
                <w:szCs w:val="24"/>
              </w:rPr>
            </w:pPr>
          </w:p>
          <w:p w14:paraId="22847622" w14:textId="42047950" w:rsidR="000764F8" w:rsidRPr="00631FD8" w:rsidRDefault="000764F8" w:rsidP="00B5546A">
            <w:pPr>
              <w:widowControl w:val="0"/>
              <w:suppressAutoHyphens/>
              <w:spacing w:after="0" w:line="240" w:lineRule="auto"/>
              <w:jc w:val="both"/>
              <w:rPr>
                <w:rFonts w:ascii="Times New Roman" w:hAnsi="Times New Roman" w:cs="Times New Roman"/>
                <w:i/>
                <w:sz w:val="24"/>
                <w:szCs w:val="24"/>
              </w:rPr>
            </w:pPr>
            <w:r w:rsidRPr="00631FD8">
              <w:rPr>
                <w:rFonts w:ascii="Times New Roman" w:hAnsi="Times New Roman" w:cs="Times New Roman"/>
                <w:sz w:val="24"/>
                <w:szCs w:val="24"/>
              </w:rPr>
              <w:t>(</w:t>
            </w:r>
            <w:r w:rsidRPr="00631FD8">
              <w:rPr>
                <w:rFonts w:ascii="Times New Roman" w:hAnsi="Times New Roman" w:cs="Times New Roman"/>
                <w:i/>
                <w:sz w:val="24"/>
                <w:szCs w:val="24"/>
              </w:rPr>
              <w:t>parašas)                        (vardas, pavardė)</w:t>
            </w:r>
          </w:p>
          <w:p w14:paraId="4EB4BE0F" w14:textId="77777777" w:rsidR="000764F8" w:rsidRPr="00631FD8" w:rsidRDefault="000764F8" w:rsidP="00B5546A">
            <w:pPr>
              <w:widowControl w:val="0"/>
              <w:suppressAutoHyphens/>
              <w:spacing w:after="0" w:line="240" w:lineRule="auto"/>
              <w:jc w:val="both"/>
              <w:rPr>
                <w:rFonts w:ascii="Times New Roman" w:hAnsi="Times New Roman" w:cs="Times New Roman"/>
                <w:i/>
                <w:sz w:val="24"/>
                <w:szCs w:val="24"/>
              </w:rPr>
            </w:pPr>
          </w:p>
          <w:p w14:paraId="06EC18C6" w14:textId="77777777" w:rsidR="000764F8" w:rsidRPr="00631FD8" w:rsidRDefault="000764F8" w:rsidP="00B5546A">
            <w:pPr>
              <w:widowControl w:val="0"/>
              <w:suppressAutoHyphens/>
              <w:spacing w:after="0" w:line="240" w:lineRule="auto"/>
              <w:jc w:val="both"/>
              <w:rPr>
                <w:rFonts w:ascii="Times New Roman" w:hAnsi="Times New Roman" w:cs="Times New Roman"/>
                <w:sz w:val="24"/>
                <w:szCs w:val="24"/>
              </w:rPr>
            </w:pPr>
            <w:r w:rsidRPr="00631FD8">
              <w:rPr>
                <w:rFonts w:ascii="Times New Roman" w:hAnsi="Times New Roman" w:cs="Times New Roman"/>
                <w:sz w:val="24"/>
                <w:szCs w:val="24"/>
              </w:rPr>
              <w:t>A.V.</w:t>
            </w:r>
          </w:p>
        </w:tc>
      </w:tr>
    </w:tbl>
    <w:p w14:paraId="478BF3D1" w14:textId="62F6DE69" w:rsidR="00946A9B" w:rsidRPr="00D86EA2" w:rsidRDefault="00946A9B" w:rsidP="00B5546A">
      <w:pPr>
        <w:widowControl w:val="0"/>
        <w:suppressAutoHyphens/>
        <w:spacing w:after="0" w:line="240" w:lineRule="auto"/>
        <w:rPr>
          <w:rFonts w:ascii="Times New Roman" w:hAnsi="Times New Roman" w:cs="Times New Roman"/>
          <w:sz w:val="8"/>
          <w:szCs w:val="8"/>
        </w:rPr>
      </w:pPr>
    </w:p>
    <w:sectPr w:rsidR="00946A9B" w:rsidRPr="00D86EA2" w:rsidSect="0069624A">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FD4B" w14:textId="77777777" w:rsidR="004F14BC" w:rsidRPr="00631FD8" w:rsidRDefault="004F14BC">
      <w:pPr>
        <w:spacing w:after="0" w:line="240" w:lineRule="auto"/>
      </w:pPr>
      <w:r w:rsidRPr="00631FD8">
        <w:separator/>
      </w:r>
    </w:p>
  </w:endnote>
  <w:endnote w:type="continuationSeparator" w:id="0">
    <w:p w14:paraId="2BD3B4E3" w14:textId="77777777" w:rsidR="004F14BC" w:rsidRPr="00631FD8" w:rsidRDefault="004F14BC">
      <w:pPr>
        <w:spacing w:after="0" w:line="240" w:lineRule="auto"/>
      </w:pPr>
      <w:r w:rsidRPr="00631FD8">
        <w:continuationSeparator/>
      </w:r>
    </w:p>
  </w:endnote>
  <w:endnote w:type="continuationNotice" w:id="1">
    <w:p w14:paraId="705DA572" w14:textId="77777777" w:rsidR="004F14BC" w:rsidRPr="00631FD8" w:rsidRDefault="004F1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E578" w14:textId="77777777" w:rsidR="004F14BC" w:rsidRPr="00631FD8" w:rsidRDefault="004F14BC">
      <w:pPr>
        <w:spacing w:after="0" w:line="240" w:lineRule="auto"/>
      </w:pPr>
      <w:r w:rsidRPr="00631FD8">
        <w:separator/>
      </w:r>
    </w:p>
  </w:footnote>
  <w:footnote w:type="continuationSeparator" w:id="0">
    <w:p w14:paraId="06B5F1B9" w14:textId="77777777" w:rsidR="004F14BC" w:rsidRPr="00631FD8" w:rsidRDefault="004F14BC">
      <w:pPr>
        <w:spacing w:after="0" w:line="240" w:lineRule="auto"/>
      </w:pPr>
      <w:r w:rsidRPr="00631FD8">
        <w:continuationSeparator/>
      </w:r>
    </w:p>
  </w:footnote>
  <w:footnote w:type="continuationNotice" w:id="1">
    <w:p w14:paraId="5D8078F2" w14:textId="77777777" w:rsidR="004F14BC" w:rsidRPr="00631FD8" w:rsidRDefault="004F14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030972"/>
      <w:docPartObj>
        <w:docPartGallery w:val="Page Numbers (Top of Page)"/>
        <w:docPartUnique/>
      </w:docPartObj>
    </w:sdtPr>
    <w:sdtContent>
      <w:p w14:paraId="146F3BE3" w14:textId="0D117BF4" w:rsidR="00870F76" w:rsidRPr="00631FD8" w:rsidRDefault="006356A0" w:rsidP="006356A0">
        <w:pPr>
          <w:pStyle w:val="Antrats"/>
          <w:jc w:val="center"/>
        </w:pPr>
        <w:r w:rsidRPr="00631FD8">
          <w:fldChar w:fldCharType="begin"/>
        </w:r>
        <w:r w:rsidRPr="00631FD8">
          <w:instrText>PAGE   \* MERGEFORMAT</w:instrText>
        </w:r>
        <w:r w:rsidRPr="00631FD8">
          <w:fldChar w:fldCharType="separate"/>
        </w:r>
        <w:r w:rsidRPr="00631FD8">
          <w:t>2</w:t>
        </w:r>
        <w:r w:rsidRPr="00631FD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D1AC" w14:textId="34BD3795" w:rsidR="006356A0" w:rsidRPr="00631FD8" w:rsidRDefault="006356A0" w:rsidP="006356A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333B32"/>
    <w:multiLevelType w:val="multilevel"/>
    <w:tmpl w:val="079C246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157BDD"/>
    <w:multiLevelType w:val="hybridMultilevel"/>
    <w:tmpl w:val="1A5CB892"/>
    <w:lvl w:ilvl="0" w:tplc="63C26970">
      <w:start w:val="1"/>
      <w:numFmt w:val="bullet"/>
      <w:suff w:val="space"/>
      <w:lvlText w:val=""/>
      <w:lvlJc w:val="left"/>
      <w:pPr>
        <w:ind w:left="1853" w:hanging="1133"/>
      </w:pPr>
      <w:rPr>
        <w:rFonts w:ascii="Verdana" w:hAnsi="Verdana"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459496904">
    <w:abstractNumId w:val="1"/>
  </w:num>
  <w:num w:numId="2" w16cid:durableId="2013407094">
    <w:abstractNumId w:val="3"/>
  </w:num>
  <w:num w:numId="3" w16cid:durableId="212468895">
    <w:abstractNumId w:val="4"/>
  </w:num>
  <w:num w:numId="4" w16cid:durableId="97460179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1637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3847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9CD"/>
    <w:rsid w:val="00007263"/>
    <w:rsid w:val="000118B8"/>
    <w:rsid w:val="0001453B"/>
    <w:rsid w:val="00016567"/>
    <w:rsid w:val="000171E3"/>
    <w:rsid w:val="00017FFA"/>
    <w:rsid w:val="00021217"/>
    <w:rsid w:val="00021E4F"/>
    <w:rsid w:val="00024863"/>
    <w:rsid w:val="0002696E"/>
    <w:rsid w:val="00032CF5"/>
    <w:rsid w:val="00033044"/>
    <w:rsid w:val="00036E0B"/>
    <w:rsid w:val="00041154"/>
    <w:rsid w:val="00046FD0"/>
    <w:rsid w:val="00047EA2"/>
    <w:rsid w:val="00051913"/>
    <w:rsid w:val="0005254E"/>
    <w:rsid w:val="000532DF"/>
    <w:rsid w:val="000546D6"/>
    <w:rsid w:val="00056E44"/>
    <w:rsid w:val="000572DE"/>
    <w:rsid w:val="00061DC7"/>
    <w:rsid w:val="00063C57"/>
    <w:rsid w:val="00066540"/>
    <w:rsid w:val="000721B9"/>
    <w:rsid w:val="00075593"/>
    <w:rsid w:val="000764F8"/>
    <w:rsid w:val="000770F4"/>
    <w:rsid w:val="00077516"/>
    <w:rsid w:val="00081B6C"/>
    <w:rsid w:val="00081CF7"/>
    <w:rsid w:val="000826A2"/>
    <w:rsid w:val="000916ED"/>
    <w:rsid w:val="00094DBE"/>
    <w:rsid w:val="0009572C"/>
    <w:rsid w:val="00096A3F"/>
    <w:rsid w:val="000A005E"/>
    <w:rsid w:val="000A22B4"/>
    <w:rsid w:val="000B133C"/>
    <w:rsid w:val="000B3B34"/>
    <w:rsid w:val="000B7E19"/>
    <w:rsid w:val="000C06DF"/>
    <w:rsid w:val="000D14CA"/>
    <w:rsid w:val="000D42C1"/>
    <w:rsid w:val="000D4C67"/>
    <w:rsid w:val="000D4CCA"/>
    <w:rsid w:val="000D53F9"/>
    <w:rsid w:val="000E2F79"/>
    <w:rsid w:val="000E50CF"/>
    <w:rsid w:val="000F118A"/>
    <w:rsid w:val="000F361E"/>
    <w:rsid w:val="000F47AE"/>
    <w:rsid w:val="000F59DC"/>
    <w:rsid w:val="000F6A15"/>
    <w:rsid w:val="000F75E0"/>
    <w:rsid w:val="00106CC0"/>
    <w:rsid w:val="001112E4"/>
    <w:rsid w:val="00113463"/>
    <w:rsid w:val="001134CC"/>
    <w:rsid w:val="00116460"/>
    <w:rsid w:val="00120CE4"/>
    <w:rsid w:val="001217CD"/>
    <w:rsid w:val="00125A27"/>
    <w:rsid w:val="00125F7F"/>
    <w:rsid w:val="00133BCD"/>
    <w:rsid w:val="00134283"/>
    <w:rsid w:val="00134F94"/>
    <w:rsid w:val="00140EC1"/>
    <w:rsid w:val="00145263"/>
    <w:rsid w:val="00145ED5"/>
    <w:rsid w:val="00147FF8"/>
    <w:rsid w:val="00154E8D"/>
    <w:rsid w:val="00161F6B"/>
    <w:rsid w:val="00162C29"/>
    <w:rsid w:val="00163431"/>
    <w:rsid w:val="0016409C"/>
    <w:rsid w:val="00164276"/>
    <w:rsid w:val="0016439B"/>
    <w:rsid w:val="001655D0"/>
    <w:rsid w:val="00171503"/>
    <w:rsid w:val="0017246D"/>
    <w:rsid w:val="00175463"/>
    <w:rsid w:val="00176A0F"/>
    <w:rsid w:val="00180214"/>
    <w:rsid w:val="00186DC9"/>
    <w:rsid w:val="001923E7"/>
    <w:rsid w:val="00193B39"/>
    <w:rsid w:val="00196C8D"/>
    <w:rsid w:val="00197CC7"/>
    <w:rsid w:val="001A2C1C"/>
    <w:rsid w:val="001A3177"/>
    <w:rsid w:val="001A5139"/>
    <w:rsid w:val="001A54C8"/>
    <w:rsid w:val="001A6315"/>
    <w:rsid w:val="001A6AE6"/>
    <w:rsid w:val="001B02E7"/>
    <w:rsid w:val="001B5B7B"/>
    <w:rsid w:val="001B731B"/>
    <w:rsid w:val="001C0033"/>
    <w:rsid w:val="001D2000"/>
    <w:rsid w:val="001D2948"/>
    <w:rsid w:val="001D5AD7"/>
    <w:rsid w:val="001D6522"/>
    <w:rsid w:val="001D6CAA"/>
    <w:rsid w:val="001D7DF6"/>
    <w:rsid w:val="001E07D5"/>
    <w:rsid w:val="001E3743"/>
    <w:rsid w:val="00200BD2"/>
    <w:rsid w:val="00200EA0"/>
    <w:rsid w:val="0020312A"/>
    <w:rsid w:val="00212215"/>
    <w:rsid w:val="002208EF"/>
    <w:rsid w:val="00223F2B"/>
    <w:rsid w:val="0022573D"/>
    <w:rsid w:val="00227208"/>
    <w:rsid w:val="00236AE1"/>
    <w:rsid w:val="00240C7F"/>
    <w:rsid w:val="002414F2"/>
    <w:rsid w:val="00246CD2"/>
    <w:rsid w:val="00253CD9"/>
    <w:rsid w:val="0025758E"/>
    <w:rsid w:val="002616D0"/>
    <w:rsid w:val="00265A5F"/>
    <w:rsid w:val="00272854"/>
    <w:rsid w:val="00276F23"/>
    <w:rsid w:val="00277979"/>
    <w:rsid w:val="0028155A"/>
    <w:rsid w:val="00283B54"/>
    <w:rsid w:val="002920EB"/>
    <w:rsid w:val="002945C1"/>
    <w:rsid w:val="002A1CE9"/>
    <w:rsid w:val="002A3AC0"/>
    <w:rsid w:val="002A5313"/>
    <w:rsid w:val="002A6318"/>
    <w:rsid w:val="002B06F6"/>
    <w:rsid w:val="002B0AB9"/>
    <w:rsid w:val="002B0FFE"/>
    <w:rsid w:val="002B1F23"/>
    <w:rsid w:val="002B4F60"/>
    <w:rsid w:val="002B5014"/>
    <w:rsid w:val="002C13AA"/>
    <w:rsid w:val="002C4911"/>
    <w:rsid w:val="002D2FE8"/>
    <w:rsid w:val="002D3012"/>
    <w:rsid w:val="002D3736"/>
    <w:rsid w:val="002F3BD8"/>
    <w:rsid w:val="002F4062"/>
    <w:rsid w:val="002F5BF6"/>
    <w:rsid w:val="002F5E64"/>
    <w:rsid w:val="002F7C7D"/>
    <w:rsid w:val="00300BC2"/>
    <w:rsid w:val="00303BC6"/>
    <w:rsid w:val="0030699A"/>
    <w:rsid w:val="00307C05"/>
    <w:rsid w:val="00310FA0"/>
    <w:rsid w:val="00330F79"/>
    <w:rsid w:val="00332A63"/>
    <w:rsid w:val="0033708C"/>
    <w:rsid w:val="00343849"/>
    <w:rsid w:val="00344088"/>
    <w:rsid w:val="00346DBE"/>
    <w:rsid w:val="00346DDF"/>
    <w:rsid w:val="00372791"/>
    <w:rsid w:val="003861DE"/>
    <w:rsid w:val="003943EA"/>
    <w:rsid w:val="003A0C45"/>
    <w:rsid w:val="003A174B"/>
    <w:rsid w:val="003A47E0"/>
    <w:rsid w:val="003A6684"/>
    <w:rsid w:val="003B6837"/>
    <w:rsid w:val="003B6F95"/>
    <w:rsid w:val="003C00F6"/>
    <w:rsid w:val="003C3D08"/>
    <w:rsid w:val="003C5F51"/>
    <w:rsid w:val="003C76DA"/>
    <w:rsid w:val="003D4D51"/>
    <w:rsid w:val="003D76C0"/>
    <w:rsid w:val="003E0477"/>
    <w:rsid w:val="003E1D38"/>
    <w:rsid w:val="003E47BA"/>
    <w:rsid w:val="003E5C80"/>
    <w:rsid w:val="003E6621"/>
    <w:rsid w:val="00402AEB"/>
    <w:rsid w:val="0040356F"/>
    <w:rsid w:val="0040378A"/>
    <w:rsid w:val="00406A92"/>
    <w:rsid w:val="0041096A"/>
    <w:rsid w:val="00415236"/>
    <w:rsid w:val="00427412"/>
    <w:rsid w:val="00430330"/>
    <w:rsid w:val="00430BD6"/>
    <w:rsid w:val="00430D38"/>
    <w:rsid w:val="004337AE"/>
    <w:rsid w:val="00440593"/>
    <w:rsid w:val="00441375"/>
    <w:rsid w:val="00444FF8"/>
    <w:rsid w:val="00445BD5"/>
    <w:rsid w:val="00447222"/>
    <w:rsid w:val="00452914"/>
    <w:rsid w:val="00454FFE"/>
    <w:rsid w:val="00460657"/>
    <w:rsid w:val="004631E1"/>
    <w:rsid w:val="00465291"/>
    <w:rsid w:val="00467445"/>
    <w:rsid w:val="00467681"/>
    <w:rsid w:val="00474F82"/>
    <w:rsid w:val="004814EC"/>
    <w:rsid w:val="004941A4"/>
    <w:rsid w:val="0049726E"/>
    <w:rsid w:val="004A0E94"/>
    <w:rsid w:val="004A101E"/>
    <w:rsid w:val="004A19A0"/>
    <w:rsid w:val="004A4409"/>
    <w:rsid w:val="004A7DAC"/>
    <w:rsid w:val="004B0E4F"/>
    <w:rsid w:val="004B0F6D"/>
    <w:rsid w:val="004B2D8F"/>
    <w:rsid w:val="004B2F07"/>
    <w:rsid w:val="004B5DA8"/>
    <w:rsid w:val="004C1EE3"/>
    <w:rsid w:val="004C316A"/>
    <w:rsid w:val="004C79E3"/>
    <w:rsid w:val="004C7EFA"/>
    <w:rsid w:val="004D02D2"/>
    <w:rsid w:val="004D3156"/>
    <w:rsid w:val="004D4DB3"/>
    <w:rsid w:val="004D5D3A"/>
    <w:rsid w:val="004E06F3"/>
    <w:rsid w:val="004E0E8E"/>
    <w:rsid w:val="004E16A8"/>
    <w:rsid w:val="004E3BB6"/>
    <w:rsid w:val="004E5E59"/>
    <w:rsid w:val="004E70EB"/>
    <w:rsid w:val="004F0D85"/>
    <w:rsid w:val="004F14BC"/>
    <w:rsid w:val="004F2517"/>
    <w:rsid w:val="004F2E94"/>
    <w:rsid w:val="004F5E44"/>
    <w:rsid w:val="004F673A"/>
    <w:rsid w:val="004F76C0"/>
    <w:rsid w:val="00500BD0"/>
    <w:rsid w:val="00501989"/>
    <w:rsid w:val="0050205A"/>
    <w:rsid w:val="00502ABE"/>
    <w:rsid w:val="005066CE"/>
    <w:rsid w:val="00510930"/>
    <w:rsid w:val="00510C4D"/>
    <w:rsid w:val="00512274"/>
    <w:rsid w:val="00517294"/>
    <w:rsid w:val="00517461"/>
    <w:rsid w:val="00520708"/>
    <w:rsid w:val="00520A79"/>
    <w:rsid w:val="005236AF"/>
    <w:rsid w:val="005263C8"/>
    <w:rsid w:val="00532E58"/>
    <w:rsid w:val="005338F1"/>
    <w:rsid w:val="005354D4"/>
    <w:rsid w:val="00540278"/>
    <w:rsid w:val="00540279"/>
    <w:rsid w:val="00543761"/>
    <w:rsid w:val="00546898"/>
    <w:rsid w:val="005476B9"/>
    <w:rsid w:val="00547FBF"/>
    <w:rsid w:val="0055128B"/>
    <w:rsid w:val="00551454"/>
    <w:rsid w:val="00551856"/>
    <w:rsid w:val="00556157"/>
    <w:rsid w:val="00560038"/>
    <w:rsid w:val="0056225E"/>
    <w:rsid w:val="00562321"/>
    <w:rsid w:val="0056390E"/>
    <w:rsid w:val="00563E1F"/>
    <w:rsid w:val="00564614"/>
    <w:rsid w:val="00572E63"/>
    <w:rsid w:val="005745D2"/>
    <w:rsid w:val="00574C62"/>
    <w:rsid w:val="005776C3"/>
    <w:rsid w:val="00587D6A"/>
    <w:rsid w:val="00591557"/>
    <w:rsid w:val="00593166"/>
    <w:rsid w:val="00597FFC"/>
    <w:rsid w:val="005A0063"/>
    <w:rsid w:val="005A015C"/>
    <w:rsid w:val="005A02E2"/>
    <w:rsid w:val="005A2801"/>
    <w:rsid w:val="005A41EC"/>
    <w:rsid w:val="005A7384"/>
    <w:rsid w:val="005B11DE"/>
    <w:rsid w:val="005B1CA1"/>
    <w:rsid w:val="005B2D9A"/>
    <w:rsid w:val="005B35B4"/>
    <w:rsid w:val="005B456A"/>
    <w:rsid w:val="005B656A"/>
    <w:rsid w:val="005C21CD"/>
    <w:rsid w:val="005C283B"/>
    <w:rsid w:val="005C6F32"/>
    <w:rsid w:val="005D01BD"/>
    <w:rsid w:val="005D197A"/>
    <w:rsid w:val="005D3564"/>
    <w:rsid w:val="005D4CF4"/>
    <w:rsid w:val="005D6726"/>
    <w:rsid w:val="005E356F"/>
    <w:rsid w:val="005E77CD"/>
    <w:rsid w:val="005F3A6A"/>
    <w:rsid w:val="005F4E7A"/>
    <w:rsid w:val="005F6981"/>
    <w:rsid w:val="005F70B2"/>
    <w:rsid w:val="00605837"/>
    <w:rsid w:val="00606433"/>
    <w:rsid w:val="00606683"/>
    <w:rsid w:val="00607FBC"/>
    <w:rsid w:val="0061013B"/>
    <w:rsid w:val="00611549"/>
    <w:rsid w:val="0061449F"/>
    <w:rsid w:val="006147EA"/>
    <w:rsid w:val="00615E77"/>
    <w:rsid w:val="00620201"/>
    <w:rsid w:val="00620C46"/>
    <w:rsid w:val="00623495"/>
    <w:rsid w:val="0062636D"/>
    <w:rsid w:val="00627557"/>
    <w:rsid w:val="00631FD8"/>
    <w:rsid w:val="006325B7"/>
    <w:rsid w:val="00633C7F"/>
    <w:rsid w:val="00633F63"/>
    <w:rsid w:val="006356A0"/>
    <w:rsid w:val="006356B6"/>
    <w:rsid w:val="0063590A"/>
    <w:rsid w:val="00637FD7"/>
    <w:rsid w:val="00642E03"/>
    <w:rsid w:val="00643A3B"/>
    <w:rsid w:val="00646210"/>
    <w:rsid w:val="00650FC4"/>
    <w:rsid w:val="00652289"/>
    <w:rsid w:val="006573CE"/>
    <w:rsid w:val="00661B9D"/>
    <w:rsid w:val="006649A0"/>
    <w:rsid w:val="00664F8A"/>
    <w:rsid w:val="00665231"/>
    <w:rsid w:val="00667677"/>
    <w:rsid w:val="00667C26"/>
    <w:rsid w:val="0067504B"/>
    <w:rsid w:val="0068035C"/>
    <w:rsid w:val="0068221A"/>
    <w:rsid w:val="00682D54"/>
    <w:rsid w:val="006878A6"/>
    <w:rsid w:val="00687C03"/>
    <w:rsid w:val="00693F30"/>
    <w:rsid w:val="0069624A"/>
    <w:rsid w:val="006A1890"/>
    <w:rsid w:val="006A34D8"/>
    <w:rsid w:val="006A3A21"/>
    <w:rsid w:val="006A71AF"/>
    <w:rsid w:val="006B1B2A"/>
    <w:rsid w:val="006B643A"/>
    <w:rsid w:val="006B672B"/>
    <w:rsid w:val="006C08C1"/>
    <w:rsid w:val="006C5DCA"/>
    <w:rsid w:val="006C6544"/>
    <w:rsid w:val="006D1C29"/>
    <w:rsid w:val="006D3D8F"/>
    <w:rsid w:val="006D7D93"/>
    <w:rsid w:val="006D7FB5"/>
    <w:rsid w:val="006E02DD"/>
    <w:rsid w:val="006E2586"/>
    <w:rsid w:val="006E31E5"/>
    <w:rsid w:val="006F1913"/>
    <w:rsid w:val="006F2AF9"/>
    <w:rsid w:val="006F30FE"/>
    <w:rsid w:val="006F47F4"/>
    <w:rsid w:val="006F72D6"/>
    <w:rsid w:val="007003F9"/>
    <w:rsid w:val="007024DC"/>
    <w:rsid w:val="007074BF"/>
    <w:rsid w:val="00707AD9"/>
    <w:rsid w:val="00710A5A"/>
    <w:rsid w:val="00717A59"/>
    <w:rsid w:val="007210FC"/>
    <w:rsid w:val="00722FF9"/>
    <w:rsid w:val="007237D5"/>
    <w:rsid w:val="00724FDD"/>
    <w:rsid w:val="0072657B"/>
    <w:rsid w:val="007273A0"/>
    <w:rsid w:val="00731071"/>
    <w:rsid w:val="0073146A"/>
    <w:rsid w:val="00731C15"/>
    <w:rsid w:val="0073201E"/>
    <w:rsid w:val="007449D2"/>
    <w:rsid w:val="007506A2"/>
    <w:rsid w:val="007508B8"/>
    <w:rsid w:val="00761CA2"/>
    <w:rsid w:val="00762717"/>
    <w:rsid w:val="00765329"/>
    <w:rsid w:val="0076697F"/>
    <w:rsid w:val="007671E9"/>
    <w:rsid w:val="00772BF3"/>
    <w:rsid w:val="00772FB9"/>
    <w:rsid w:val="00775AF5"/>
    <w:rsid w:val="00782B46"/>
    <w:rsid w:val="007847C6"/>
    <w:rsid w:val="00786E8E"/>
    <w:rsid w:val="00787728"/>
    <w:rsid w:val="00792C14"/>
    <w:rsid w:val="007948D6"/>
    <w:rsid w:val="007A13F5"/>
    <w:rsid w:val="007A4E60"/>
    <w:rsid w:val="007A50A3"/>
    <w:rsid w:val="007B6AC0"/>
    <w:rsid w:val="007C0F7B"/>
    <w:rsid w:val="007C1CBC"/>
    <w:rsid w:val="007C3873"/>
    <w:rsid w:val="007D071D"/>
    <w:rsid w:val="007D2DA4"/>
    <w:rsid w:val="007D5404"/>
    <w:rsid w:val="007E444E"/>
    <w:rsid w:val="007E622E"/>
    <w:rsid w:val="007E6B5F"/>
    <w:rsid w:val="007E713F"/>
    <w:rsid w:val="007F2882"/>
    <w:rsid w:val="007F49E1"/>
    <w:rsid w:val="0080305B"/>
    <w:rsid w:val="008043B0"/>
    <w:rsid w:val="00810DD3"/>
    <w:rsid w:val="008149FF"/>
    <w:rsid w:val="008156CB"/>
    <w:rsid w:val="00817B8F"/>
    <w:rsid w:val="00817EB5"/>
    <w:rsid w:val="00826F8D"/>
    <w:rsid w:val="00831445"/>
    <w:rsid w:val="00835196"/>
    <w:rsid w:val="00835B47"/>
    <w:rsid w:val="00835EDE"/>
    <w:rsid w:val="00837054"/>
    <w:rsid w:val="008377AF"/>
    <w:rsid w:val="00840080"/>
    <w:rsid w:val="00840555"/>
    <w:rsid w:val="008429E4"/>
    <w:rsid w:val="008432D4"/>
    <w:rsid w:val="0084331C"/>
    <w:rsid w:val="00843CEE"/>
    <w:rsid w:val="008442DA"/>
    <w:rsid w:val="00847701"/>
    <w:rsid w:val="008505FA"/>
    <w:rsid w:val="008510E8"/>
    <w:rsid w:val="0085318C"/>
    <w:rsid w:val="00853561"/>
    <w:rsid w:val="00855E4A"/>
    <w:rsid w:val="00856E11"/>
    <w:rsid w:val="008600F9"/>
    <w:rsid w:val="00862F34"/>
    <w:rsid w:val="00865DE2"/>
    <w:rsid w:val="008677B3"/>
    <w:rsid w:val="00870C2A"/>
    <w:rsid w:val="00870F76"/>
    <w:rsid w:val="00880429"/>
    <w:rsid w:val="0088156B"/>
    <w:rsid w:val="0088156F"/>
    <w:rsid w:val="00886048"/>
    <w:rsid w:val="008874E5"/>
    <w:rsid w:val="00890B5B"/>
    <w:rsid w:val="00894B62"/>
    <w:rsid w:val="00897753"/>
    <w:rsid w:val="008A05A9"/>
    <w:rsid w:val="008A0C67"/>
    <w:rsid w:val="008A5E80"/>
    <w:rsid w:val="008A6771"/>
    <w:rsid w:val="008B3ED1"/>
    <w:rsid w:val="008B4A57"/>
    <w:rsid w:val="008B4B03"/>
    <w:rsid w:val="008B7069"/>
    <w:rsid w:val="008C2C6F"/>
    <w:rsid w:val="008C38DA"/>
    <w:rsid w:val="008C4111"/>
    <w:rsid w:val="008D29D4"/>
    <w:rsid w:val="008D3984"/>
    <w:rsid w:val="008D59B2"/>
    <w:rsid w:val="008D67F3"/>
    <w:rsid w:val="008E11C9"/>
    <w:rsid w:val="008E2F4B"/>
    <w:rsid w:val="008E3470"/>
    <w:rsid w:val="008E4BCA"/>
    <w:rsid w:val="008F1917"/>
    <w:rsid w:val="008F4432"/>
    <w:rsid w:val="008F4B6F"/>
    <w:rsid w:val="00903F3A"/>
    <w:rsid w:val="009052F3"/>
    <w:rsid w:val="00905E0B"/>
    <w:rsid w:val="0091684A"/>
    <w:rsid w:val="0091684B"/>
    <w:rsid w:val="00921DCF"/>
    <w:rsid w:val="00927E60"/>
    <w:rsid w:val="00932C45"/>
    <w:rsid w:val="009333FD"/>
    <w:rsid w:val="009352DE"/>
    <w:rsid w:val="0093659C"/>
    <w:rsid w:val="00937D1B"/>
    <w:rsid w:val="00940DC4"/>
    <w:rsid w:val="00941412"/>
    <w:rsid w:val="00943473"/>
    <w:rsid w:val="00944415"/>
    <w:rsid w:val="009450F4"/>
    <w:rsid w:val="00946A9B"/>
    <w:rsid w:val="00947077"/>
    <w:rsid w:val="00951C7E"/>
    <w:rsid w:val="00957B9B"/>
    <w:rsid w:val="00957DAE"/>
    <w:rsid w:val="00963C57"/>
    <w:rsid w:val="00966926"/>
    <w:rsid w:val="00971621"/>
    <w:rsid w:val="00972D8B"/>
    <w:rsid w:val="0097569E"/>
    <w:rsid w:val="009758E8"/>
    <w:rsid w:val="00984229"/>
    <w:rsid w:val="00986758"/>
    <w:rsid w:val="00986E8C"/>
    <w:rsid w:val="009A5A99"/>
    <w:rsid w:val="009A5B1E"/>
    <w:rsid w:val="009B07DE"/>
    <w:rsid w:val="009B1F50"/>
    <w:rsid w:val="009C1AAC"/>
    <w:rsid w:val="009C6E22"/>
    <w:rsid w:val="009C754D"/>
    <w:rsid w:val="009C7960"/>
    <w:rsid w:val="009D35D2"/>
    <w:rsid w:val="009D3A9A"/>
    <w:rsid w:val="009F019C"/>
    <w:rsid w:val="009F1523"/>
    <w:rsid w:val="00A01B05"/>
    <w:rsid w:val="00A01B2D"/>
    <w:rsid w:val="00A0320C"/>
    <w:rsid w:val="00A109A9"/>
    <w:rsid w:val="00A14BC1"/>
    <w:rsid w:val="00A14DB3"/>
    <w:rsid w:val="00A17359"/>
    <w:rsid w:val="00A17606"/>
    <w:rsid w:val="00A17EFC"/>
    <w:rsid w:val="00A225FE"/>
    <w:rsid w:val="00A24D6D"/>
    <w:rsid w:val="00A25028"/>
    <w:rsid w:val="00A277F2"/>
    <w:rsid w:val="00A32358"/>
    <w:rsid w:val="00A32E93"/>
    <w:rsid w:val="00A345AC"/>
    <w:rsid w:val="00A34773"/>
    <w:rsid w:val="00A35923"/>
    <w:rsid w:val="00A36EAB"/>
    <w:rsid w:val="00A4312B"/>
    <w:rsid w:val="00A461A4"/>
    <w:rsid w:val="00A47835"/>
    <w:rsid w:val="00A52A64"/>
    <w:rsid w:val="00A52AFD"/>
    <w:rsid w:val="00A5574A"/>
    <w:rsid w:val="00A572CA"/>
    <w:rsid w:val="00A57D41"/>
    <w:rsid w:val="00A63855"/>
    <w:rsid w:val="00A666DE"/>
    <w:rsid w:val="00A77FFA"/>
    <w:rsid w:val="00A859FA"/>
    <w:rsid w:val="00A86779"/>
    <w:rsid w:val="00A86D1A"/>
    <w:rsid w:val="00A9253C"/>
    <w:rsid w:val="00A937C5"/>
    <w:rsid w:val="00A971A9"/>
    <w:rsid w:val="00AA1E3A"/>
    <w:rsid w:val="00AA4E62"/>
    <w:rsid w:val="00AA70D6"/>
    <w:rsid w:val="00AB0299"/>
    <w:rsid w:val="00AB34C8"/>
    <w:rsid w:val="00AB35DD"/>
    <w:rsid w:val="00AB36B9"/>
    <w:rsid w:val="00AC0B18"/>
    <w:rsid w:val="00AC38B1"/>
    <w:rsid w:val="00AC770B"/>
    <w:rsid w:val="00AC7B53"/>
    <w:rsid w:val="00AD16E5"/>
    <w:rsid w:val="00AD4233"/>
    <w:rsid w:val="00AD69BC"/>
    <w:rsid w:val="00AD778E"/>
    <w:rsid w:val="00AE57AE"/>
    <w:rsid w:val="00AE7CDC"/>
    <w:rsid w:val="00AF3AFB"/>
    <w:rsid w:val="00B02E64"/>
    <w:rsid w:val="00B03AB0"/>
    <w:rsid w:val="00B05DD5"/>
    <w:rsid w:val="00B06176"/>
    <w:rsid w:val="00B102D3"/>
    <w:rsid w:val="00B10C13"/>
    <w:rsid w:val="00B110E6"/>
    <w:rsid w:val="00B2185A"/>
    <w:rsid w:val="00B24A72"/>
    <w:rsid w:val="00B256E3"/>
    <w:rsid w:val="00B3395B"/>
    <w:rsid w:val="00B33D4F"/>
    <w:rsid w:val="00B4261D"/>
    <w:rsid w:val="00B453E3"/>
    <w:rsid w:val="00B46F66"/>
    <w:rsid w:val="00B4722F"/>
    <w:rsid w:val="00B47CF7"/>
    <w:rsid w:val="00B511AD"/>
    <w:rsid w:val="00B53B46"/>
    <w:rsid w:val="00B5546A"/>
    <w:rsid w:val="00B6449F"/>
    <w:rsid w:val="00B71F50"/>
    <w:rsid w:val="00B72DF3"/>
    <w:rsid w:val="00B74243"/>
    <w:rsid w:val="00B82038"/>
    <w:rsid w:val="00B87BCC"/>
    <w:rsid w:val="00B94EBC"/>
    <w:rsid w:val="00B9710E"/>
    <w:rsid w:val="00B971DE"/>
    <w:rsid w:val="00B97C8A"/>
    <w:rsid w:val="00BA5C0D"/>
    <w:rsid w:val="00BB0BF1"/>
    <w:rsid w:val="00BB175F"/>
    <w:rsid w:val="00BB3281"/>
    <w:rsid w:val="00BB44C7"/>
    <w:rsid w:val="00BB5918"/>
    <w:rsid w:val="00BC015C"/>
    <w:rsid w:val="00BC5057"/>
    <w:rsid w:val="00BC64AC"/>
    <w:rsid w:val="00BD00BC"/>
    <w:rsid w:val="00BD089B"/>
    <w:rsid w:val="00BD1C34"/>
    <w:rsid w:val="00BD2EE3"/>
    <w:rsid w:val="00BE12E1"/>
    <w:rsid w:val="00BE17E0"/>
    <w:rsid w:val="00BE1C5D"/>
    <w:rsid w:val="00BE30D2"/>
    <w:rsid w:val="00BE3540"/>
    <w:rsid w:val="00BE3F1C"/>
    <w:rsid w:val="00BE4CA1"/>
    <w:rsid w:val="00BF076C"/>
    <w:rsid w:val="00BF1ACA"/>
    <w:rsid w:val="00BF2EF4"/>
    <w:rsid w:val="00BF6EDC"/>
    <w:rsid w:val="00C00236"/>
    <w:rsid w:val="00C022DF"/>
    <w:rsid w:val="00C04DB4"/>
    <w:rsid w:val="00C06879"/>
    <w:rsid w:val="00C0763A"/>
    <w:rsid w:val="00C128D8"/>
    <w:rsid w:val="00C13B7C"/>
    <w:rsid w:val="00C16738"/>
    <w:rsid w:val="00C176A2"/>
    <w:rsid w:val="00C20055"/>
    <w:rsid w:val="00C2060B"/>
    <w:rsid w:val="00C40E93"/>
    <w:rsid w:val="00C4201C"/>
    <w:rsid w:val="00C425A2"/>
    <w:rsid w:val="00C42A82"/>
    <w:rsid w:val="00C42C74"/>
    <w:rsid w:val="00C42D7D"/>
    <w:rsid w:val="00C55B1F"/>
    <w:rsid w:val="00C573B0"/>
    <w:rsid w:val="00C62B7C"/>
    <w:rsid w:val="00C65F96"/>
    <w:rsid w:val="00C73639"/>
    <w:rsid w:val="00C7521D"/>
    <w:rsid w:val="00C76C14"/>
    <w:rsid w:val="00C81586"/>
    <w:rsid w:val="00C83CC9"/>
    <w:rsid w:val="00C8630F"/>
    <w:rsid w:val="00C87260"/>
    <w:rsid w:val="00C90CA2"/>
    <w:rsid w:val="00C95936"/>
    <w:rsid w:val="00C962F3"/>
    <w:rsid w:val="00CA04CB"/>
    <w:rsid w:val="00CA10C3"/>
    <w:rsid w:val="00CA352F"/>
    <w:rsid w:val="00CA714F"/>
    <w:rsid w:val="00CC0A8D"/>
    <w:rsid w:val="00CC1012"/>
    <w:rsid w:val="00CC1681"/>
    <w:rsid w:val="00CC23D1"/>
    <w:rsid w:val="00CC6963"/>
    <w:rsid w:val="00CC6CEF"/>
    <w:rsid w:val="00CC730C"/>
    <w:rsid w:val="00CD43CC"/>
    <w:rsid w:val="00CD4B3D"/>
    <w:rsid w:val="00CD6AEA"/>
    <w:rsid w:val="00CE4A4B"/>
    <w:rsid w:val="00CE5B79"/>
    <w:rsid w:val="00CF1560"/>
    <w:rsid w:val="00CF29A3"/>
    <w:rsid w:val="00CF4116"/>
    <w:rsid w:val="00CF7660"/>
    <w:rsid w:val="00D00447"/>
    <w:rsid w:val="00D00B61"/>
    <w:rsid w:val="00D01664"/>
    <w:rsid w:val="00D02ADF"/>
    <w:rsid w:val="00D0665B"/>
    <w:rsid w:val="00D12FB1"/>
    <w:rsid w:val="00D1519D"/>
    <w:rsid w:val="00D26BE6"/>
    <w:rsid w:val="00D3086C"/>
    <w:rsid w:val="00D30E32"/>
    <w:rsid w:val="00D3335A"/>
    <w:rsid w:val="00D33415"/>
    <w:rsid w:val="00D354CF"/>
    <w:rsid w:val="00D357E4"/>
    <w:rsid w:val="00D453A1"/>
    <w:rsid w:val="00D471E8"/>
    <w:rsid w:val="00D47F20"/>
    <w:rsid w:val="00D55846"/>
    <w:rsid w:val="00D60F75"/>
    <w:rsid w:val="00D62847"/>
    <w:rsid w:val="00D64EEF"/>
    <w:rsid w:val="00D66DBE"/>
    <w:rsid w:val="00D70021"/>
    <w:rsid w:val="00D72C5B"/>
    <w:rsid w:val="00D73D0D"/>
    <w:rsid w:val="00D74EF9"/>
    <w:rsid w:val="00D756E4"/>
    <w:rsid w:val="00D76AB7"/>
    <w:rsid w:val="00D80642"/>
    <w:rsid w:val="00D810F2"/>
    <w:rsid w:val="00D82F6F"/>
    <w:rsid w:val="00D837B8"/>
    <w:rsid w:val="00D83DFE"/>
    <w:rsid w:val="00D84D45"/>
    <w:rsid w:val="00D84F32"/>
    <w:rsid w:val="00D85D61"/>
    <w:rsid w:val="00D86EA2"/>
    <w:rsid w:val="00D90F01"/>
    <w:rsid w:val="00D957DB"/>
    <w:rsid w:val="00D9612B"/>
    <w:rsid w:val="00DA0612"/>
    <w:rsid w:val="00DA1529"/>
    <w:rsid w:val="00DA1948"/>
    <w:rsid w:val="00DA352A"/>
    <w:rsid w:val="00DA4966"/>
    <w:rsid w:val="00DA53E1"/>
    <w:rsid w:val="00DB1ACB"/>
    <w:rsid w:val="00DB2987"/>
    <w:rsid w:val="00DB61E1"/>
    <w:rsid w:val="00DB7F06"/>
    <w:rsid w:val="00DC3065"/>
    <w:rsid w:val="00DC49A5"/>
    <w:rsid w:val="00DC4C94"/>
    <w:rsid w:val="00DC5A48"/>
    <w:rsid w:val="00DC6469"/>
    <w:rsid w:val="00DE01C9"/>
    <w:rsid w:val="00DE276E"/>
    <w:rsid w:val="00DE47DD"/>
    <w:rsid w:val="00DF0545"/>
    <w:rsid w:val="00DF288A"/>
    <w:rsid w:val="00DF2A00"/>
    <w:rsid w:val="00DF4BF7"/>
    <w:rsid w:val="00DF6E8F"/>
    <w:rsid w:val="00DF73B8"/>
    <w:rsid w:val="00E045AC"/>
    <w:rsid w:val="00E13FCF"/>
    <w:rsid w:val="00E20287"/>
    <w:rsid w:val="00E234DC"/>
    <w:rsid w:val="00E24477"/>
    <w:rsid w:val="00E2627C"/>
    <w:rsid w:val="00E267EE"/>
    <w:rsid w:val="00E26C26"/>
    <w:rsid w:val="00E30B54"/>
    <w:rsid w:val="00E34040"/>
    <w:rsid w:val="00E35B3B"/>
    <w:rsid w:val="00E36598"/>
    <w:rsid w:val="00E40BDA"/>
    <w:rsid w:val="00E40E02"/>
    <w:rsid w:val="00E440BF"/>
    <w:rsid w:val="00E444C0"/>
    <w:rsid w:val="00E51AD0"/>
    <w:rsid w:val="00E5334E"/>
    <w:rsid w:val="00E57971"/>
    <w:rsid w:val="00E61A37"/>
    <w:rsid w:val="00E61E2E"/>
    <w:rsid w:val="00E62B16"/>
    <w:rsid w:val="00E643C1"/>
    <w:rsid w:val="00E655C2"/>
    <w:rsid w:val="00E67311"/>
    <w:rsid w:val="00E729F4"/>
    <w:rsid w:val="00E750AC"/>
    <w:rsid w:val="00E769C1"/>
    <w:rsid w:val="00E76EF9"/>
    <w:rsid w:val="00E8593A"/>
    <w:rsid w:val="00E87037"/>
    <w:rsid w:val="00E87476"/>
    <w:rsid w:val="00E87588"/>
    <w:rsid w:val="00E96B3D"/>
    <w:rsid w:val="00EA39A1"/>
    <w:rsid w:val="00EB1BE1"/>
    <w:rsid w:val="00EB303C"/>
    <w:rsid w:val="00EB3250"/>
    <w:rsid w:val="00EB5D2F"/>
    <w:rsid w:val="00ECA282"/>
    <w:rsid w:val="00ED5B6D"/>
    <w:rsid w:val="00ED71FD"/>
    <w:rsid w:val="00EE2870"/>
    <w:rsid w:val="00EE77AD"/>
    <w:rsid w:val="00EF0F6C"/>
    <w:rsid w:val="00EF48CA"/>
    <w:rsid w:val="00EF6085"/>
    <w:rsid w:val="00EF70F8"/>
    <w:rsid w:val="00F01E79"/>
    <w:rsid w:val="00F05D2D"/>
    <w:rsid w:val="00F05FBB"/>
    <w:rsid w:val="00F07293"/>
    <w:rsid w:val="00F10068"/>
    <w:rsid w:val="00F10268"/>
    <w:rsid w:val="00F1363E"/>
    <w:rsid w:val="00F147EA"/>
    <w:rsid w:val="00F15740"/>
    <w:rsid w:val="00F177C7"/>
    <w:rsid w:val="00F23A31"/>
    <w:rsid w:val="00F24EFC"/>
    <w:rsid w:val="00F253D4"/>
    <w:rsid w:val="00F26D85"/>
    <w:rsid w:val="00F3030A"/>
    <w:rsid w:val="00F30F98"/>
    <w:rsid w:val="00F33127"/>
    <w:rsid w:val="00F35E09"/>
    <w:rsid w:val="00F363E9"/>
    <w:rsid w:val="00F43056"/>
    <w:rsid w:val="00F4321B"/>
    <w:rsid w:val="00F4369B"/>
    <w:rsid w:val="00F44732"/>
    <w:rsid w:val="00F469DB"/>
    <w:rsid w:val="00F52B46"/>
    <w:rsid w:val="00F5495B"/>
    <w:rsid w:val="00F55EA9"/>
    <w:rsid w:val="00F61C2B"/>
    <w:rsid w:val="00F66D60"/>
    <w:rsid w:val="00F70B70"/>
    <w:rsid w:val="00F70DA3"/>
    <w:rsid w:val="00F71785"/>
    <w:rsid w:val="00F726AD"/>
    <w:rsid w:val="00F72CA9"/>
    <w:rsid w:val="00F80AB5"/>
    <w:rsid w:val="00F81252"/>
    <w:rsid w:val="00F829FF"/>
    <w:rsid w:val="00F85802"/>
    <w:rsid w:val="00F86F26"/>
    <w:rsid w:val="00F8753E"/>
    <w:rsid w:val="00F9091B"/>
    <w:rsid w:val="00F90B5D"/>
    <w:rsid w:val="00F9329A"/>
    <w:rsid w:val="00F96950"/>
    <w:rsid w:val="00F977FA"/>
    <w:rsid w:val="00F97A65"/>
    <w:rsid w:val="00FA2D3D"/>
    <w:rsid w:val="00FA4E4C"/>
    <w:rsid w:val="00FA630B"/>
    <w:rsid w:val="00FB0D5D"/>
    <w:rsid w:val="00FB40F5"/>
    <w:rsid w:val="00FB5B32"/>
    <w:rsid w:val="00FB640A"/>
    <w:rsid w:val="00FB67F8"/>
    <w:rsid w:val="00FB6996"/>
    <w:rsid w:val="00FC2D29"/>
    <w:rsid w:val="00FC6B50"/>
    <w:rsid w:val="00FD3014"/>
    <w:rsid w:val="00FD337E"/>
    <w:rsid w:val="00FD4BB4"/>
    <w:rsid w:val="00FD5D26"/>
    <w:rsid w:val="00FE3892"/>
    <w:rsid w:val="00FE62BC"/>
    <w:rsid w:val="00FE7986"/>
    <w:rsid w:val="00FF00DE"/>
    <w:rsid w:val="00FF39E1"/>
    <w:rsid w:val="00FF3CF9"/>
    <w:rsid w:val="00FF3D0C"/>
    <w:rsid w:val="00FF48AA"/>
    <w:rsid w:val="00FF6435"/>
    <w:rsid w:val="02537D7A"/>
    <w:rsid w:val="0334A8AF"/>
    <w:rsid w:val="04763DBC"/>
    <w:rsid w:val="05EE1C70"/>
    <w:rsid w:val="0677E189"/>
    <w:rsid w:val="06810C2A"/>
    <w:rsid w:val="06AE9677"/>
    <w:rsid w:val="0803BEB3"/>
    <w:rsid w:val="084D65A9"/>
    <w:rsid w:val="0A7D8948"/>
    <w:rsid w:val="0B0E2D57"/>
    <w:rsid w:val="0B5644BA"/>
    <w:rsid w:val="0DCDF6B9"/>
    <w:rsid w:val="0ED7600D"/>
    <w:rsid w:val="0EE5DB5E"/>
    <w:rsid w:val="0F57F6D4"/>
    <w:rsid w:val="0F84812B"/>
    <w:rsid w:val="0FEEEACC"/>
    <w:rsid w:val="1090F9B1"/>
    <w:rsid w:val="124EC5E8"/>
    <w:rsid w:val="136B4550"/>
    <w:rsid w:val="1396ED6E"/>
    <w:rsid w:val="143E2E18"/>
    <w:rsid w:val="14B77A7C"/>
    <w:rsid w:val="155F625D"/>
    <w:rsid w:val="172B0A46"/>
    <w:rsid w:val="1775057B"/>
    <w:rsid w:val="18689AD1"/>
    <w:rsid w:val="18BAD948"/>
    <w:rsid w:val="18BB6B42"/>
    <w:rsid w:val="19C27E0F"/>
    <w:rsid w:val="19D216EA"/>
    <w:rsid w:val="1A3926D7"/>
    <w:rsid w:val="1A620474"/>
    <w:rsid w:val="1A99A631"/>
    <w:rsid w:val="1B9CF92B"/>
    <w:rsid w:val="1C77F0C5"/>
    <w:rsid w:val="1DE73CE7"/>
    <w:rsid w:val="1DE91836"/>
    <w:rsid w:val="205AF008"/>
    <w:rsid w:val="20B8C3EA"/>
    <w:rsid w:val="20E5634B"/>
    <w:rsid w:val="2105EE11"/>
    <w:rsid w:val="214FE692"/>
    <w:rsid w:val="2152875B"/>
    <w:rsid w:val="228B4F57"/>
    <w:rsid w:val="22EBB6F3"/>
    <w:rsid w:val="22FA8CBC"/>
    <w:rsid w:val="23566C11"/>
    <w:rsid w:val="2358ACA5"/>
    <w:rsid w:val="239607F6"/>
    <w:rsid w:val="23AAA782"/>
    <w:rsid w:val="23F46373"/>
    <w:rsid w:val="24BD313F"/>
    <w:rsid w:val="260CC632"/>
    <w:rsid w:val="275CC8F4"/>
    <w:rsid w:val="2A1EF0D7"/>
    <w:rsid w:val="2AD98019"/>
    <w:rsid w:val="2B3A90D7"/>
    <w:rsid w:val="2B9283ED"/>
    <w:rsid w:val="2CBBF2AE"/>
    <w:rsid w:val="2CE51243"/>
    <w:rsid w:val="2F7F2163"/>
    <w:rsid w:val="304087D0"/>
    <w:rsid w:val="333D4496"/>
    <w:rsid w:val="3457F41B"/>
    <w:rsid w:val="3665DE1B"/>
    <w:rsid w:val="37DA18D7"/>
    <w:rsid w:val="38AFE676"/>
    <w:rsid w:val="391B1523"/>
    <w:rsid w:val="39245E95"/>
    <w:rsid w:val="3A158352"/>
    <w:rsid w:val="3CBC4287"/>
    <w:rsid w:val="3CC103C1"/>
    <w:rsid w:val="3CC55FC0"/>
    <w:rsid w:val="3D4A40F3"/>
    <w:rsid w:val="3D928738"/>
    <w:rsid w:val="3EADF6BB"/>
    <w:rsid w:val="3EB8C8AC"/>
    <w:rsid w:val="3FEDCB15"/>
    <w:rsid w:val="3FF4C688"/>
    <w:rsid w:val="40AC0191"/>
    <w:rsid w:val="410BDA4C"/>
    <w:rsid w:val="413AF9BA"/>
    <w:rsid w:val="41D7E901"/>
    <w:rsid w:val="41EAD36B"/>
    <w:rsid w:val="4792488C"/>
    <w:rsid w:val="485C7CEA"/>
    <w:rsid w:val="48DE3B8A"/>
    <w:rsid w:val="4921672F"/>
    <w:rsid w:val="49C80B84"/>
    <w:rsid w:val="4A13CD00"/>
    <w:rsid w:val="4B2C5716"/>
    <w:rsid w:val="4BCDA9DA"/>
    <w:rsid w:val="4BD6036C"/>
    <w:rsid w:val="4C9A9F3A"/>
    <w:rsid w:val="4D2D671A"/>
    <w:rsid w:val="4D329A2B"/>
    <w:rsid w:val="4DCA56CE"/>
    <w:rsid w:val="4E77974C"/>
    <w:rsid w:val="4ED4798A"/>
    <w:rsid w:val="4F7B2D49"/>
    <w:rsid w:val="4FBA3D0A"/>
    <w:rsid w:val="517872B9"/>
    <w:rsid w:val="544AA296"/>
    <w:rsid w:val="54717A2D"/>
    <w:rsid w:val="56132852"/>
    <w:rsid w:val="57306F86"/>
    <w:rsid w:val="584DB634"/>
    <w:rsid w:val="59CF24B2"/>
    <w:rsid w:val="59D37C8C"/>
    <w:rsid w:val="5A56F607"/>
    <w:rsid w:val="5A7D1B96"/>
    <w:rsid w:val="5C655A54"/>
    <w:rsid w:val="5C87E0DF"/>
    <w:rsid w:val="5F9F1416"/>
    <w:rsid w:val="5FBB6BC1"/>
    <w:rsid w:val="5FE66B08"/>
    <w:rsid w:val="622B049B"/>
    <w:rsid w:val="62EF068C"/>
    <w:rsid w:val="63E969AF"/>
    <w:rsid w:val="64CE139D"/>
    <w:rsid w:val="64CF1FBA"/>
    <w:rsid w:val="663935B0"/>
    <w:rsid w:val="684D7AAF"/>
    <w:rsid w:val="68951B12"/>
    <w:rsid w:val="68DB5067"/>
    <w:rsid w:val="68F3261A"/>
    <w:rsid w:val="697991AB"/>
    <w:rsid w:val="6A30C6A1"/>
    <w:rsid w:val="6A4B4508"/>
    <w:rsid w:val="6AC324D1"/>
    <w:rsid w:val="6DFD198A"/>
    <w:rsid w:val="6E87EF60"/>
    <w:rsid w:val="6F0849F0"/>
    <w:rsid w:val="6F636F5B"/>
    <w:rsid w:val="6FED0BDE"/>
    <w:rsid w:val="726A6155"/>
    <w:rsid w:val="743EC8AA"/>
    <w:rsid w:val="746C6928"/>
    <w:rsid w:val="750F29B7"/>
    <w:rsid w:val="75592FAF"/>
    <w:rsid w:val="77494AF7"/>
    <w:rsid w:val="7807D990"/>
    <w:rsid w:val="78DA187E"/>
    <w:rsid w:val="7920C7CA"/>
    <w:rsid w:val="799F2E52"/>
    <w:rsid w:val="7C35E87D"/>
    <w:rsid w:val="7C516EE8"/>
    <w:rsid w:val="7C625611"/>
    <w:rsid w:val="7CCF95B5"/>
    <w:rsid w:val="7CEC4EB3"/>
    <w:rsid w:val="7D109C03"/>
    <w:rsid w:val="7D140D49"/>
    <w:rsid w:val="7E1DBC9E"/>
    <w:rsid w:val="7E3AA81D"/>
    <w:rsid w:val="7FF1BA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15:docId w15:val="{52EED9ED-8249-4A90-B87B-3E4E4273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paragraph" w:styleId="Antrat1">
    <w:name w:val="heading 1"/>
    <w:basedOn w:val="prastasis"/>
    <w:next w:val="prastasis"/>
    <w:link w:val="Antrat1Diagrama"/>
    <w:qFormat/>
    <w:rsid w:val="00540278"/>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540278"/>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540278"/>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540278"/>
    <w:pPr>
      <w:keepNext/>
      <w:numPr>
        <w:ilvl w:val="3"/>
        <w:numId w:val="3"/>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540278"/>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540278"/>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540278"/>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540278"/>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540278"/>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rsid w:val="0056225E"/>
    <w:rPr>
      <w:sz w:val="20"/>
      <w:szCs w:val="20"/>
    </w:rPr>
  </w:style>
  <w:style w:type="paragraph" w:styleId="Komentarotema">
    <w:name w:val="annotation subject"/>
    <w:basedOn w:val="Komentarotekstas"/>
    <w:next w:val="Komentarotekstas"/>
    <w:link w:val="KomentarotemaDiagrama"/>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Bullet List,lp11"/>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basedOn w:val="Numatytasispastraiposriftas"/>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D3D8F"/>
    <w:rPr>
      <w:sz w:val="20"/>
      <w:szCs w:val="20"/>
    </w:rPr>
  </w:style>
  <w:style w:type="character" w:styleId="Puslapioinaosnuoroda">
    <w:name w:val="footnote reference"/>
    <w:basedOn w:val="Numatytasispastraiposriftas"/>
    <w:unhideWhenUsed/>
    <w:rsid w:val="006D3D8F"/>
    <w:rPr>
      <w:vertAlign w:val="superscript"/>
    </w:rPr>
  </w:style>
  <w:style w:type="character" w:customStyle="1" w:styleId="Laukeliai">
    <w:name w:val="Laukeliai"/>
    <w:uiPriority w:val="1"/>
    <w:rsid w:val="00FC6B50"/>
    <w:rPr>
      <w:rFonts w:ascii="Arial" w:hAnsi="Arial"/>
      <w:sz w:val="20"/>
    </w:rPr>
  </w:style>
  <w:style w:type="paragraph" w:customStyle="1" w:styleId="CentrBoldm">
    <w:name w:val="CentrBoldm"/>
    <w:basedOn w:val="prastasis"/>
    <w:rsid w:val="0073201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Mention1">
    <w:name w:val="Mention1"/>
    <w:basedOn w:val="Numatytasispastraiposriftas"/>
    <w:uiPriority w:val="99"/>
    <w:unhideWhenUsed/>
    <w:rPr>
      <w:color w:val="2B579A"/>
      <w:shd w:val="clear" w:color="auto" w:fill="E6E6E6"/>
    </w:rPr>
  </w:style>
  <w:style w:type="character" w:customStyle="1" w:styleId="UnresolvedMention1">
    <w:name w:val="Unresolved Mention1"/>
    <w:basedOn w:val="Numatytasispastraiposriftas"/>
    <w:uiPriority w:val="99"/>
    <w:unhideWhenUsed/>
    <w:rsid w:val="004E5E59"/>
    <w:rPr>
      <w:color w:val="605E5C"/>
      <w:shd w:val="clear" w:color="auto" w:fill="E1DFDD"/>
    </w:rPr>
  </w:style>
  <w:style w:type="paragraph" w:styleId="Pataisymai">
    <w:name w:val="Revision"/>
    <w:hidden/>
    <w:uiPriority w:val="99"/>
    <w:semiHidden/>
    <w:rsid w:val="00346DDF"/>
    <w:pPr>
      <w:spacing w:after="0" w:line="240" w:lineRule="auto"/>
    </w:pPr>
  </w:style>
  <w:style w:type="paragraph" w:customStyle="1" w:styleId="Body2">
    <w:name w:val="Body 2"/>
    <w:rsid w:val="000764F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agrindinistekstas">
    <w:name w:val="Body Text"/>
    <w:basedOn w:val="prastasis"/>
    <w:link w:val="PagrindinistekstasDiagrama"/>
    <w:unhideWhenUsed/>
    <w:rsid w:val="00540278"/>
    <w:pPr>
      <w:spacing w:after="120"/>
    </w:pPr>
  </w:style>
  <w:style w:type="character" w:customStyle="1" w:styleId="PagrindinistekstasDiagrama">
    <w:name w:val="Pagrindinis tekstas Diagrama"/>
    <w:basedOn w:val="Numatytasispastraiposriftas"/>
    <w:link w:val="Pagrindinistekstas"/>
    <w:rsid w:val="00540278"/>
  </w:style>
  <w:style w:type="character" w:customStyle="1" w:styleId="Antrat1Diagrama">
    <w:name w:val="Antraštė 1 Diagrama"/>
    <w:basedOn w:val="Numatytasispastraiposriftas"/>
    <w:link w:val="Antrat1"/>
    <w:rsid w:val="00540278"/>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54027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540278"/>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54027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54027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54027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4027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4027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40278"/>
    <w:rPr>
      <w:rFonts w:ascii="Times New Roman" w:eastAsia="Times New Roman" w:hAnsi="Times New Roman" w:cs="Times New Roman"/>
      <w:sz w:val="40"/>
      <w:szCs w:val="20"/>
      <w:lang w:eastAsia="lt-LT"/>
    </w:rPr>
  </w:style>
  <w:style w:type="paragraph" w:customStyle="1" w:styleId="Statja">
    <w:name w:val="Statja"/>
    <w:basedOn w:val="prastasis"/>
    <w:rsid w:val="0054027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tvirtinta">
    <w:name w:val="Patvirtinta"/>
    <w:rsid w:val="0054027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54027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540278"/>
    <w:pPr>
      <w:spacing w:line="240" w:lineRule="exact"/>
    </w:pPr>
    <w:rPr>
      <w:rFonts w:ascii="Verdana" w:eastAsia="Times New Roman" w:hAnsi="Verdana" w:cs="Times New Roman"/>
      <w:sz w:val="20"/>
      <w:szCs w:val="20"/>
      <w:lang w:val="en-US"/>
    </w:rPr>
  </w:style>
  <w:style w:type="paragraph" w:styleId="Tekstoblokas">
    <w:name w:val="Block Text"/>
    <w:basedOn w:val="prastasis"/>
    <w:rsid w:val="00540278"/>
    <w:pPr>
      <w:shd w:val="clear" w:color="auto" w:fill="FFFFFF"/>
      <w:spacing w:before="106" w:after="0" w:line="461" w:lineRule="exact"/>
      <w:ind w:left="3082" w:right="3130"/>
      <w:jc w:val="center"/>
    </w:pPr>
    <w:rPr>
      <w:rFonts w:ascii="Times New Roman" w:eastAsia="Times New Roman" w:hAnsi="Times New Roman" w:cs="Times New Roman"/>
      <w:b/>
      <w:bCs/>
      <w:color w:val="000000"/>
      <w:sz w:val="24"/>
      <w:szCs w:val="24"/>
    </w:rPr>
  </w:style>
  <w:style w:type="paragraph" w:styleId="Pagrindinistekstas3">
    <w:name w:val="Body Text 3"/>
    <w:basedOn w:val="prastasis"/>
    <w:link w:val="Pagrindinistekstas3Diagrama"/>
    <w:rsid w:val="00540278"/>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540278"/>
    <w:rPr>
      <w:rFonts w:ascii="Times New Roman" w:eastAsia="Times New Roman" w:hAnsi="Times New Roman" w:cs="Times New Roman"/>
      <w:sz w:val="16"/>
      <w:szCs w:val="16"/>
    </w:rPr>
  </w:style>
  <w:style w:type="table" w:styleId="Lentelstinklelis">
    <w:name w:val="Table Grid"/>
    <w:basedOn w:val="prastojilentel"/>
    <w:uiPriority w:val="39"/>
    <w:rsid w:val="005402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54027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agramaDiagrama0">
    <w:name w:val="Diagrama Diagrama0"/>
    <w:basedOn w:val="prastasis"/>
    <w:rsid w:val="00540278"/>
    <w:pPr>
      <w:spacing w:line="240" w:lineRule="exact"/>
    </w:pPr>
    <w:rPr>
      <w:rFonts w:ascii="Verdana" w:eastAsia="Times New Roman" w:hAnsi="Verdana" w:cs="Times New Roman"/>
      <w:sz w:val="20"/>
      <w:szCs w:val="20"/>
      <w:lang w:val="en-US"/>
    </w:rPr>
  </w:style>
  <w:style w:type="character" w:styleId="Emfaz">
    <w:name w:val="Emphasis"/>
    <w:qFormat/>
    <w:rsid w:val="00540278"/>
    <w:rPr>
      <w:i/>
      <w:iCs/>
    </w:rPr>
  </w:style>
  <w:style w:type="paragraph" w:styleId="Sraas2">
    <w:name w:val="List 2"/>
    <w:basedOn w:val="prastasis"/>
    <w:rsid w:val="00540278"/>
    <w:pPr>
      <w:spacing w:after="0" w:line="240" w:lineRule="auto"/>
      <w:ind w:left="566" w:hanging="283"/>
    </w:pPr>
    <w:rPr>
      <w:rFonts w:ascii="Times New Roman" w:eastAsia="Times New Roman" w:hAnsi="Times New Roman" w:cs="Times New Roman"/>
      <w:sz w:val="24"/>
      <w:szCs w:val="24"/>
    </w:rPr>
  </w:style>
  <w:style w:type="paragraph" w:styleId="Pavadinimas">
    <w:name w:val="Title"/>
    <w:basedOn w:val="prastasis"/>
    <w:next w:val="prastasis"/>
    <w:link w:val="PavadinimasDiagrama"/>
    <w:qFormat/>
    <w:rsid w:val="00540278"/>
    <w:pPr>
      <w:spacing w:before="240" w:after="60" w:line="240" w:lineRule="auto"/>
      <w:outlineLvl w:val="0"/>
    </w:pPr>
    <w:rPr>
      <w:rFonts w:ascii="Times New Roman" w:eastAsia="Times New Roman" w:hAnsi="Times New Roman" w:cs="Times New Roman"/>
      <w:b/>
      <w:bCs/>
      <w:kern w:val="28"/>
      <w:sz w:val="24"/>
      <w:szCs w:val="32"/>
    </w:rPr>
  </w:style>
  <w:style w:type="character" w:customStyle="1" w:styleId="PavadinimasDiagrama">
    <w:name w:val="Pavadinimas Diagrama"/>
    <w:basedOn w:val="Numatytasispastraiposriftas"/>
    <w:link w:val="Pavadinimas"/>
    <w:rsid w:val="00540278"/>
    <w:rPr>
      <w:rFonts w:ascii="Times New Roman" w:eastAsia="Times New Roman" w:hAnsi="Times New Roman" w:cs="Times New Roman"/>
      <w:b/>
      <w:bCs/>
      <w:kern w:val="28"/>
      <w:sz w:val="24"/>
      <w:szCs w:val="32"/>
    </w:rPr>
  </w:style>
  <w:style w:type="paragraph" w:styleId="prastasiniatinklio">
    <w:name w:val="Normal (Web)"/>
    <w:basedOn w:val="prastasis"/>
    <w:uiPriority w:val="99"/>
    <w:rsid w:val="00540278"/>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FontStyle23">
    <w:name w:val="Font Style23"/>
    <w:rsid w:val="00540278"/>
    <w:rPr>
      <w:rFonts w:ascii="Times New Roman" w:hAnsi="Times New Roman" w:cs="Times New Roman"/>
      <w:sz w:val="20"/>
      <w:szCs w:val="20"/>
    </w:rPr>
  </w:style>
  <w:style w:type="paragraph" w:customStyle="1" w:styleId="normal-p">
    <w:name w:val="normal-p"/>
    <w:basedOn w:val="prastasis"/>
    <w:rsid w:val="00540278"/>
    <w:pPr>
      <w:suppressAutoHyphens/>
      <w:autoSpaceDN w:val="0"/>
      <w:spacing w:before="100" w:after="100" w:line="240" w:lineRule="auto"/>
    </w:pPr>
    <w:rPr>
      <w:rFonts w:ascii="Times New Roman" w:eastAsia="Times New Roman" w:hAnsi="Times New Roman" w:cs="Times New Roman"/>
      <w:sz w:val="24"/>
      <w:szCs w:val="24"/>
      <w:lang w:eastAsia="lt-LT"/>
    </w:rPr>
  </w:style>
  <w:style w:type="paragraph" w:customStyle="1" w:styleId="Pagrindinistekstas10">
    <w:name w:val="Pagrindinis tekstas10"/>
    <w:rsid w:val="0054027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2">
    <w:name w:val="Body Text2"/>
    <w:rsid w:val="0054027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
    <w:name w:val="Body Text1"/>
    <w:rsid w:val="00540278"/>
    <w:pPr>
      <w:autoSpaceDE w:val="0"/>
      <w:autoSpaceDN w:val="0"/>
      <w:adjustRightInd w:val="0"/>
      <w:spacing w:after="0" w:line="240" w:lineRule="auto"/>
      <w:ind w:firstLine="312"/>
      <w:jc w:val="both"/>
    </w:pPr>
    <w:rPr>
      <w:rFonts w:ascii="TimesLT" w:eastAsia="Times New Roman" w:hAnsi="TimesLT" w:cs="Times New Roman"/>
      <w:sz w:val="20"/>
      <w:szCs w:val="20"/>
      <w:lang w:val="en-GB"/>
    </w:rPr>
  </w:style>
  <w:style w:type="paragraph" w:styleId="Betarp">
    <w:name w:val="No Spacing"/>
    <w:uiPriority w:val="1"/>
    <w:qFormat/>
    <w:rsid w:val="003E6621"/>
    <w:pPr>
      <w:spacing w:after="0" w:line="240" w:lineRule="auto"/>
    </w:pPr>
  </w:style>
  <w:style w:type="character" w:styleId="Neapdorotaspaminjimas">
    <w:name w:val="Unresolved Mention"/>
    <w:basedOn w:val="Numatytasispastraiposriftas"/>
    <w:uiPriority w:val="99"/>
    <w:semiHidden/>
    <w:unhideWhenUsed/>
    <w:rsid w:val="00FD3014"/>
    <w:rPr>
      <w:color w:val="605E5C"/>
      <w:shd w:val="clear" w:color="auto" w:fill="E1DFDD"/>
    </w:rPr>
  </w:style>
  <w:style w:type="character" w:styleId="Perirtashipersaitas">
    <w:name w:val="FollowedHyperlink"/>
    <w:basedOn w:val="Numatytasispastraiposriftas"/>
    <w:uiPriority w:val="99"/>
    <w:semiHidden/>
    <w:unhideWhenUsed/>
    <w:rsid w:val="00E579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1327">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184605">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76500504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19046883">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19452370">
      <w:bodyDiv w:val="1"/>
      <w:marLeft w:val="0"/>
      <w:marRight w:val="0"/>
      <w:marTop w:val="0"/>
      <w:marBottom w:val="0"/>
      <w:divBdr>
        <w:top w:val="none" w:sz="0" w:space="0" w:color="auto"/>
        <w:left w:val="none" w:sz="0" w:space="0" w:color="auto"/>
        <w:bottom w:val="none" w:sz="0" w:space="0" w:color="auto"/>
        <w:right w:val="none" w:sz="0" w:space="0" w:color="auto"/>
      </w:divBdr>
    </w:div>
    <w:div w:id="1213078243">
      <w:bodyDiv w:val="1"/>
      <w:marLeft w:val="0"/>
      <w:marRight w:val="0"/>
      <w:marTop w:val="0"/>
      <w:marBottom w:val="0"/>
      <w:divBdr>
        <w:top w:val="none" w:sz="0" w:space="0" w:color="auto"/>
        <w:left w:val="none" w:sz="0" w:space="0" w:color="auto"/>
        <w:bottom w:val="none" w:sz="0" w:space="0" w:color="auto"/>
        <w:right w:val="none" w:sz="0" w:space="0" w:color="auto"/>
      </w:divBdr>
    </w:div>
    <w:div w:id="14151979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24709367">
      <w:bodyDiv w:val="1"/>
      <w:marLeft w:val="0"/>
      <w:marRight w:val="0"/>
      <w:marTop w:val="0"/>
      <w:marBottom w:val="0"/>
      <w:divBdr>
        <w:top w:val="none" w:sz="0" w:space="0" w:color="auto"/>
        <w:left w:val="none" w:sz="0" w:space="0" w:color="auto"/>
        <w:bottom w:val="none" w:sz="0" w:space="0" w:color="auto"/>
        <w:right w:val="none" w:sz="0" w:space="0" w:color="auto"/>
      </w:divBdr>
    </w:div>
    <w:div w:id="1594127464">
      <w:bodyDiv w:val="1"/>
      <w:marLeft w:val="0"/>
      <w:marRight w:val="0"/>
      <w:marTop w:val="0"/>
      <w:marBottom w:val="0"/>
      <w:divBdr>
        <w:top w:val="none" w:sz="0" w:space="0" w:color="auto"/>
        <w:left w:val="none" w:sz="0" w:space="0" w:color="auto"/>
        <w:bottom w:val="none" w:sz="0" w:space="0" w:color="auto"/>
        <w:right w:val="none" w:sz="0" w:space="0" w:color="auto"/>
      </w:divBdr>
    </w:div>
    <w:div w:id="16788003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362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218ACA0D33C1949AD5BC92F9B8303C3" ma:contentTypeVersion="2" ma:contentTypeDescription="Kurkite naują dokumentą." ma:contentTypeScope="" ma:versionID="8420ea77cd91083224a09409d2faae30">
  <xsd:schema xmlns:xsd="http://www.w3.org/2001/XMLSchema" xmlns:xs="http://www.w3.org/2001/XMLSchema" xmlns:p="http://schemas.microsoft.com/office/2006/metadata/properties" xmlns:ns2="ac67780f-8548-4857-bd61-25f32fc5d79b" targetNamespace="http://schemas.microsoft.com/office/2006/metadata/properties" ma:root="true" ma:fieldsID="40c781dd6422d411ad1caea7f9a42de0" ns2:_="">
    <xsd:import namespace="ac67780f-8548-4857-bd61-25f32fc5d7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780f-8548-4857-bd61-25f32fc5d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40658-99BC-4FDB-A03A-CCC69401F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780f-8548-4857-bd61-25f32fc5d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510FC-C218-4608-B9C1-8DC3939166A4}">
  <ds:schemaRefs>
    <ds:schemaRef ds:uri="http://schemas.microsoft.com/sharepoint/v3/contenttype/forms"/>
  </ds:schemaRefs>
</ds:datastoreItem>
</file>

<file path=customXml/itemProps3.xml><?xml version="1.0" encoding="utf-8"?>
<ds:datastoreItem xmlns:ds="http://schemas.openxmlformats.org/officeDocument/2006/customXml" ds:itemID="{6ED12BE1-9606-42C4-968E-931AFCA92A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C130A3-E7A3-40AF-BEA9-5393AA16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27902</Words>
  <Characters>15905</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linces@ism.lt</dc:creator>
  <cp:lastModifiedBy>Valentas Plukas</cp:lastModifiedBy>
  <cp:revision>6</cp:revision>
  <cp:lastPrinted>2025-03-12T05:56:00Z</cp:lastPrinted>
  <dcterms:created xsi:type="dcterms:W3CDTF">2025-04-02T08:34:00Z</dcterms:created>
  <dcterms:modified xsi:type="dcterms:W3CDTF">2025-04-02T11:43:00Z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2019-11-12T12:08:05.0748100Z</vt:lpwstr>
  </property>
  <property fmtid="{D5CDD505-2E9C-101B-9397-08002B2CF9AE}" pid="5" name="MSIP_Label_cfcb905c-755b-4fd4-bd20-0d682d4f1d27_Name">
    <vt:lpwstr>Internal</vt:lpwstr>
  </property>
  <property fmtid="{D5CDD505-2E9C-101B-9397-08002B2CF9AE}" pid="6" name="MSIP_Label_cfcb905c-755b-4fd4-bd20-0d682d4f1d27_ActionId">
    <vt:lpwstr>a32bba62-0dbf-416e-9f06-bd84882bc4ca</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0x0101009218ACA0D33C1949AD5BC92F9B8303C3</vt:lpwstr>
  </property>
  <property fmtid="{D5CDD505-2E9C-101B-9397-08002B2CF9AE}" pid="10" name="Order">
    <vt:r8>42000</vt:r8>
  </property>
  <property fmtid="{D5CDD505-2E9C-101B-9397-08002B2CF9AE}" pid="11" name="_dlc_DocIdItemGuid">
    <vt:lpwstr>6b66f73f-53b7-4535-b2c5-2030c4f5f113</vt:lpwstr>
  </property>
  <property fmtid="{D5CDD505-2E9C-101B-9397-08002B2CF9AE}" pid="12" name="xd_Signature">
    <vt:bool>false</vt:bool>
  </property>
  <property fmtid="{D5CDD505-2E9C-101B-9397-08002B2CF9AE}" pid="13" name="xd_ProgID">
    <vt:lpwstr/>
  </property>
  <property fmtid="{D5CDD505-2E9C-101B-9397-08002B2CF9AE}" pid="14" name="_ExtendedDescription">
    <vt:lpwstr/>
  </property>
  <property fmtid="{D5CDD505-2E9C-101B-9397-08002B2CF9AE}" pid="15" name="_dlc_DocId">
    <vt:lpwstr>VWCZ4TY2TVRH-820519579-2129</vt:lpwstr>
  </property>
  <property fmtid="{D5CDD505-2E9C-101B-9397-08002B2CF9AE}" pid="16" name="_dlc_DocIdUrl">
    <vt:lpwstr>https://lglt.sharepoint.com/sites/files/_layouts/15/DocIdRedir.aspx?ID=VWCZ4TY2TVRH-820519579-2129, VWCZ4TY2TVRH-820519579-2129</vt:lpwstr>
  </property>
  <property fmtid="{D5CDD505-2E9C-101B-9397-08002B2CF9AE}" pid="17" name="ComplianceAssetId">
    <vt:lpwstr/>
  </property>
  <property fmtid="{D5CDD505-2E9C-101B-9397-08002B2CF9AE}" pid="18" name="TemplateUrl">
    <vt:lpwstr/>
  </property>
</Properties>
</file>