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A90A5" w14:textId="31789556" w:rsidR="00AD22AB" w:rsidRDefault="00AD22AB" w:rsidP="00BF75BB">
      <w:pPr>
        <w:spacing w:after="0"/>
        <w:jc w:val="right"/>
        <w:rPr>
          <w:rFonts w:ascii="Times New Roman" w:hAnsi="Times New Roman" w:cs="Times New Roman"/>
          <w:b/>
        </w:rPr>
      </w:pPr>
      <w:r>
        <w:rPr>
          <w:rFonts w:ascii="Times New Roman" w:hAnsi="Times New Roman" w:cs="Times New Roman"/>
          <w:b/>
        </w:rPr>
        <w:t xml:space="preserve">Pirkimo sąlygų </w:t>
      </w:r>
      <w:r w:rsidR="004B6DD9">
        <w:rPr>
          <w:rFonts w:ascii="Times New Roman" w:hAnsi="Times New Roman" w:cs="Times New Roman"/>
          <w:b/>
        </w:rPr>
        <w:t>5</w:t>
      </w:r>
      <w:r>
        <w:rPr>
          <w:rFonts w:ascii="Times New Roman" w:hAnsi="Times New Roman" w:cs="Times New Roman"/>
          <w:b/>
        </w:rPr>
        <w:t xml:space="preserve"> priedas</w:t>
      </w:r>
    </w:p>
    <w:p w14:paraId="250043E4" w14:textId="08D7DFF8" w:rsidR="00BF75BB" w:rsidRDefault="00BF75BB" w:rsidP="00AD22AB">
      <w:pPr>
        <w:jc w:val="right"/>
        <w:rPr>
          <w:rFonts w:ascii="Times New Roman" w:hAnsi="Times New Roman" w:cs="Times New Roman"/>
          <w:b/>
        </w:rPr>
      </w:pPr>
      <w:r>
        <w:rPr>
          <w:rFonts w:ascii="Times New Roman" w:hAnsi="Times New Roman" w:cs="Times New Roman"/>
          <w:b/>
        </w:rPr>
        <w:t>Techninė specifikacija</w:t>
      </w:r>
    </w:p>
    <w:p w14:paraId="13C61EC3" w14:textId="5E3ED9E8" w:rsidR="003D5AFD" w:rsidRPr="003D5AFD" w:rsidRDefault="003D5AFD" w:rsidP="003D5AFD">
      <w:pPr>
        <w:jc w:val="center"/>
        <w:rPr>
          <w:rFonts w:ascii="Times New Roman" w:hAnsi="Times New Roman" w:cs="Times New Roman"/>
          <w:b/>
        </w:rPr>
      </w:pPr>
      <w:r w:rsidRPr="003D5AFD">
        <w:rPr>
          <w:rFonts w:ascii="Times New Roman" w:hAnsi="Times New Roman" w:cs="Times New Roman"/>
          <w:b/>
        </w:rPr>
        <w:t>TECHNINĖ SPECIFIKACIJA</w:t>
      </w:r>
    </w:p>
    <w:tbl>
      <w:tblPr>
        <w:tblStyle w:val="Lentelstinklelis"/>
        <w:tblW w:w="15163" w:type="dxa"/>
        <w:tblLook w:val="04A0" w:firstRow="1" w:lastRow="0" w:firstColumn="1" w:lastColumn="0" w:noHBand="0" w:noVBand="1"/>
      </w:tblPr>
      <w:tblGrid>
        <w:gridCol w:w="846"/>
        <w:gridCol w:w="8671"/>
        <w:gridCol w:w="5646"/>
      </w:tblGrid>
      <w:tr w:rsidR="00773F48" w:rsidRPr="003D5AFD" w14:paraId="68B02D22" w14:textId="7A5CEEEC" w:rsidTr="003D2305">
        <w:trPr>
          <w:trHeight w:val="1582"/>
        </w:trPr>
        <w:tc>
          <w:tcPr>
            <w:tcW w:w="846" w:type="dxa"/>
            <w:tcBorders>
              <w:top w:val="single" w:sz="4" w:space="0" w:color="auto"/>
              <w:left w:val="single" w:sz="4" w:space="0" w:color="auto"/>
              <w:bottom w:val="single" w:sz="12" w:space="0" w:color="auto"/>
              <w:right w:val="single" w:sz="4" w:space="0" w:color="auto"/>
            </w:tcBorders>
            <w:vAlign w:val="center"/>
            <w:hideMark/>
          </w:tcPr>
          <w:p w14:paraId="61FD7D58" w14:textId="77777777" w:rsidR="00773F48" w:rsidRPr="003D5AFD" w:rsidRDefault="00773F48" w:rsidP="007873BA">
            <w:pPr>
              <w:spacing w:line="276" w:lineRule="auto"/>
              <w:jc w:val="center"/>
              <w:rPr>
                <w:rFonts w:ascii="Times New Roman" w:hAnsi="Times New Roman" w:cs="Times New Roman"/>
                <w:bCs/>
              </w:rPr>
            </w:pPr>
            <w:r w:rsidRPr="003D5AFD">
              <w:rPr>
                <w:rFonts w:ascii="Times New Roman" w:hAnsi="Times New Roman" w:cs="Times New Roman"/>
                <w:b/>
                <w:bCs/>
                <w:iCs/>
              </w:rPr>
              <w:t>Eil. Nr.</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28FF641B" w14:textId="351FC726" w:rsidR="00773F48" w:rsidRPr="003D2305" w:rsidRDefault="00773F48" w:rsidP="003D2305">
            <w:pPr>
              <w:spacing w:line="276" w:lineRule="auto"/>
              <w:jc w:val="center"/>
              <w:rPr>
                <w:rFonts w:ascii="Times New Roman" w:hAnsi="Times New Roman" w:cs="Times New Roman"/>
                <w:b/>
                <w:bCs/>
                <w:iCs/>
              </w:rPr>
            </w:pPr>
            <w:r>
              <w:rPr>
                <w:rFonts w:ascii="Times New Roman" w:hAnsi="Times New Roman" w:cs="Times New Roman"/>
                <w:b/>
                <w:bCs/>
                <w:iCs/>
              </w:rPr>
              <w:t>Techninis rodiklis ir Pirkėjo reikalaujama rodiklio reikšmė</w:t>
            </w:r>
          </w:p>
        </w:tc>
        <w:tc>
          <w:tcPr>
            <w:tcW w:w="5646" w:type="dxa"/>
            <w:tcBorders>
              <w:top w:val="single" w:sz="4" w:space="0" w:color="auto"/>
              <w:left w:val="single" w:sz="4" w:space="0" w:color="auto"/>
              <w:bottom w:val="single" w:sz="12" w:space="0" w:color="auto"/>
              <w:right w:val="single" w:sz="4" w:space="0" w:color="auto"/>
            </w:tcBorders>
            <w:vAlign w:val="center"/>
          </w:tcPr>
          <w:p w14:paraId="5B97C46D" w14:textId="77777777" w:rsidR="003D2305" w:rsidRPr="00257639" w:rsidRDefault="003D2305" w:rsidP="003D2305">
            <w:pPr>
              <w:jc w:val="center"/>
              <w:rPr>
                <w:rFonts w:ascii="Times New Roman" w:hAnsi="Times New Roman" w:cs="Times New Roman"/>
                <w:b/>
              </w:rPr>
            </w:pPr>
            <w:r w:rsidRPr="00257639">
              <w:rPr>
                <w:rFonts w:ascii="Times New Roman" w:hAnsi="Times New Roman" w:cs="Times New Roman"/>
                <w:b/>
              </w:rPr>
              <w:t>Siūlomos prekės techniniai duomenys</w:t>
            </w:r>
          </w:p>
          <w:p w14:paraId="5A46BA50" w14:textId="61FB1C16" w:rsidR="00773F48" w:rsidRPr="003D5AFD" w:rsidRDefault="003D2305" w:rsidP="003D2305">
            <w:pPr>
              <w:spacing w:line="276" w:lineRule="auto"/>
              <w:jc w:val="center"/>
              <w:rPr>
                <w:rFonts w:ascii="Times New Roman" w:hAnsi="Times New Roman" w:cs="Times New Roman"/>
                <w:b/>
                <w:bCs/>
                <w:iCs/>
              </w:rPr>
            </w:pPr>
            <w:r w:rsidRPr="00F51C77">
              <w:rPr>
                <w:rFonts w:ascii="Times New Roman" w:hAnsi="Times New Roman" w:cs="Times New Roman"/>
                <w:i/>
                <w:color w:val="FF0000"/>
              </w:rPr>
              <w:t xml:space="preserve">(Tiekėjas nurodo konkrečius techninius rodiklius ir jų reikšmes, </w:t>
            </w:r>
            <w:r w:rsidRPr="00F51C77">
              <w:rPr>
                <w:rFonts w:ascii="Times New Roman" w:hAnsi="Times New Roman" w:cs="Times New Roman"/>
                <w:bCs/>
                <w:i/>
                <w:iCs/>
                <w:color w:val="FF0000"/>
              </w:rPr>
              <w:t>o kur techninių reikšmių įrašyti negalima – nurodo / aprašo reikalavimo atitik</w:t>
            </w:r>
            <w:r>
              <w:rPr>
                <w:rFonts w:ascii="Times New Roman" w:hAnsi="Times New Roman" w:cs="Times New Roman"/>
                <w:bCs/>
                <w:i/>
                <w:iCs/>
                <w:color w:val="FF0000"/>
              </w:rPr>
              <w:t>tį</w:t>
            </w:r>
            <w:r w:rsidRPr="00F51C77">
              <w:rPr>
                <w:rFonts w:ascii="Times New Roman" w:hAnsi="Times New Roman" w:cs="Times New Roman"/>
                <w:bCs/>
                <w:i/>
                <w:iCs/>
                <w:color w:val="FF0000"/>
              </w:rPr>
              <w:t>)</w:t>
            </w:r>
          </w:p>
        </w:tc>
      </w:tr>
      <w:tr w:rsidR="00A13DBB" w:rsidRPr="003D5AFD" w14:paraId="2821FBF1"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4CF691D2" w14:textId="6F9B365C" w:rsidR="00A13DBB" w:rsidRPr="00AD22AB" w:rsidRDefault="00A13DBB" w:rsidP="007873BA">
            <w:pPr>
              <w:spacing w:line="276" w:lineRule="auto"/>
              <w:jc w:val="center"/>
              <w:rPr>
                <w:rFonts w:ascii="Times New Roman" w:hAnsi="Times New Roman" w:cs="Times New Roman"/>
                <w:b/>
                <w:bCs/>
                <w:iCs/>
              </w:rPr>
            </w:pPr>
            <w:r>
              <w:rPr>
                <w:rFonts w:ascii="Times New Roman" w:hAnsi="Times New Roman" w:cs="Times New Roman"/>
                <w:b/>
                <w:bCs/>
                <w:iCs/>
              </w:rPr>
              <w:t>1.</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3447234C" w14:textId="79BB6B25" w:rsidR="00A13DBB" w:rsidRPr="003D5AFD" w:rsidRDefault="00A13DBB" w:rsidP="00A13DBB">
            <w:pPr>
              <w:spacing w:line="276" w:lineRule="auto"/>
              <w:rPr>
                <w:rFonts w:ascii="Times New Roman" w:hAnsi="Times New Roman" w:cs="Times New Roman"/>
                <w:b/>
                <w:bCs/>
                <w:iCs/>
              </w:rPr>
            </w:pPr>
            <w:r w:rsidRPr="003D5AFD">
              <w:rPr>
                <w:rFonts w:ascii="Times New Roman" w:hAnsi="Times New Roman" w:cs="Times New Roman"/>
                <w:b/>
                <w:bCs/>
                <w:iCs/>
              </w:rPr>
              <w:t>Pusiau mobilus pagrindinis salės LED ekranas</w:t>
            </w:r>
            <w:r>
              <w:rPr>
                <w:rFonts w:ascii="Times New Roman" w:hAnsi="Times New Roman" w:cs="Times New Roman"/>
                <w:b/>
                <w:bCs/>
                <w:iCs/>
              </w:rPr>
              <w:t xml:space="preserve">; </w:t>
            </w:r>
            <w:r w:rsidRPr="003D5AFD">
              <w:rPr>
                <w:rFonts w:ascii="Times New Roman" w:hAnsi="Times New Roman" w:cs="Times New Roman"/>
                <w:b/>
                <w:bCs/>
                <w:iCs/>
              </w:rPr>
              <w:t>1 kompl.</w:t>
            </w:r>
          </w:p>
        </w:tc>
      </w:tr>
      <w:tr w:rsidR="00A13DBB" w:rsidRPr="003D5AFD" w14:paraId="62E9EAA9"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04801A85" w14:textId="704E4FE6" w:rsidR="00A13DBB" w:rsidRPr="00A13DBB" w:rsidRDefault="00A13DBB" w:rsidP="007873BA">
            <w:pPr>
              <w:spacing w:line="276" w:lineRule="auto"/>
              <w:jc w:val="center"/>
              <w:rPr>
                <w:rFonts w:ascii="Times New Roman" w:hAnsi="Times New Roman" w:cs="Times New Roman"/>
                <w:iCs/>
              </w:rPr>
            </w:pPr>
            <w:r w:rsidRPr="00A13DBB">
              <w:rPr>
                <w:rFonts w:ascii="Times New Roman" w:hAnsi="Times New Roman" w:cs="Times New Roman"/>
                <w:iCs/>
              </w:rPr>
              <w:t>1.1.</w:t>
            </w:r>
          </w:p>
        </w:tc>
        <w:tc>
          <w:tcPr>
            <w:tcW w:w="8671" w:type="dxa"/>
            <w:tcBorders>
              <w:top w:val="single" w:sz="4" w:space="0" w:color="auto"/>
              <w:left w:val="single" w:sz="4" w:space="0" w:color="auto"/>
              <w:bottom w:val="single" w:sz="4" w:space="0" w:color="auto"/>
              <w:right w:val="single" w:sz="4" w:space="0" w:color="auto"/>
            </w:tcBorders>
            <w:vAlign w:val="center"/>
          </w:tcPr>
          <w:p w14:paraId="4186088E" w14:textId="08338F0A" w:rsidR="00A13DBB" w:rsidRPr="00A13DBB" w:rsidRDefault="00A13DBB" w:rsidP="00A13DBB">
            <w:pPr>
              <w:spacing w:line="276" w:lineRule="auto"/>
              <w:jc w:val="both"/>
              <w:rPr>
                <w:rFonts w:ascii="Times New Roman" w:hAnsi="Times New Roman" w:cs="Times New Roman"/>
                <w:b/>
                <w:bCs/>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sidR="0031324F">
              <w:rPr>
                <w:rFonts w:ascii="Times New Roman" w:hAnsi="Times New Roman" w:cs="Times New Roman"/>
                <w:b/>
                <w:bCs/>
              </w:rPr>
              <w:t>i</w:t>
            </w:r>
            <w:r>
              <w:rPr>
                <w:rFonts w:ascii="Times New Roman" w:hAnsi="Times New Roman" w:cs="Times New Roman"/>
                <w:b/>
                <w:bCs/>
              </w:rPr>
              <w:t>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4E02F7D1" w14:textId="2937A825" w:rsidR="00A13DBB" w:rsidRPr="00A13DBB" w:rsidRDefault="00A13DBB" w:rsidP="00A13DBB">
            <w:pPr>
              <w:spacing w:line="276" w:lineRule="auto"/>
              <w:jc w:val="both"/>
              <w:rPr>
                <w:rFonts w:ascii="Times New Roman" w:hAnsi="Times New Roman" w:cs="Times New Roman"/>
                <w:b/>
                <w:bCs/>
                <w:i/>
                <w:iCs/>
                <w:color w:val="FF0000"/>
              </w:rPr>
            </w:pPr>
            <w:r w:rsidRPr="007873BA">
              <w:rPr>
                <w:rFonts w:ascii="Times New Roman" w:hAnsi="Times New Roman" w:cs="Times New Roman"/>
                <w:b/>
                <w:bCs/>
                <w:i/>
                <w:iCs/>
                <w:color w:val="FF0000"/>
              </w:rPr>
              <w:t>[nurodyti gamintoją, markę ir modelį]</w:t>
            </w:r>
          </w:p>
        </w:tc>
      </w:tr>
      <w:tr w:rsidR="00A13DBB" w:rsidRPr="003D5AFD" w14:paraId="196548AB"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1086872D" w14:textId="3CF26322" w:rsidR="00A13DBB" w:rsidRP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1.2.</w:t>
            </w:r>
          </w:p>
        </w:tc>
        <w:tc>
          <w:tcPr>
            <w:tcW w:w="8671" w:type="dxa"/>
            <w:tcBorders>
              <w:top w:val="single" w:sz="4" w:space="0" w:color="auto"/>
              <w:left w:val="single" w:sz="4" w:space="0" w:color="auto"/>
              <w:bottom w:val="single" w:sz="4" w:space="0" w:color="auto"/>
              <w:right w:val="single" w:sz="4" w:space="0" w:color="auto"/>
            </w:tcBorders>
            <w:vAlign w:val="center"/>
          </w:tcPr>
          <w:p w14:paraId="13FC94BB" w14:textId="7B98F0A2" w:rsidR="00A13DBB" w:rsidRPr="00A13DBB" w:rsidRDefault="00A13DBB" w:rsidP="00A13DBB">
            <w:pPr>
              <w:spacing w:line="276" w:lineRule="auto"/>
              <w:jc w:val="both"/>
              <w:rPr>
                <w:rFonts w:ascii="Times New Roman" w:hAnsi="Times New Roman" w:cs="Times New Roman"/>
                <w:bCs/>
              </w:rPr>
            </w:pPr>
            <w:r w:rsidRPr="003D5AFD">
              <w:rPr>
                <w:rFonts w:ascii="Times New Roman" w:hAnsi="Times New Roman" w:cs="Times New Roman"/>
                <w:bCs/>
              </w:rPr>
              <w:t xml:space="preserve">Ekrano dydis: 4800 mm plotis, 2700 mm aukštis. Galima ekrano išmatavimų paklaida: +/-50 mm (t. y. ekranas gali būti iki 50 mm siauresnis arba platesnis ir žemesnis arba aukštesnis). </w:t>
            </w:r>
          </w:p>
        </w:tc>
        <w:tc>
          <w:tcPr>
            <w:tcW w:w="5646" w:type="dxa"/>
            <w:tcBorders>
              <w:top w:val="single" w:sz="4" w:space="0" w:color="auto"/>
              <w:left w:val="single" w:sz="4" w:space="0" w:color="auto"/>
              <w:bottom w:val="single" w:sz="4" w:space="0" w:color="auto"/>
              <w:right w:val="single" w:sz="4" w:space="0" w:color="auto"/>
            </w:tcBorders>
          </w:tcPr>
          <w:p w14:paraId="5BE27311" w14:textId="5DA6FDE4" w:rsidR="00A13DBB" w:rsidRPr="00A13DBB" w:rsidRDefault="00A13DBB"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p>
        </w:tc>
      </w:tr>
      <w:tr w:rsidR="00A13DBB" w:rsidRPr="003D5AFD" w14:paraId="7FB95B5B"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21611A20" w14:textId="32165CEF" w:rsidR="00A13DBB" w:rsidRP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1.3.</w:t>
            </w:r>
          </w:p>
        </w:tc>
        <w:tc>
          <w:tcPr>
            <w:tcW w:w="8671" w:type="dxa"/>
            <w:tcBorders>
              <w:top w:val="single" w:sz="4" w:space="0" w:color="auto"/>
              <w:left w:val="single" w:sz="4" w:space="0" w:color="auto"/>
              <w:bottom w:val="single" w:sz="4" w:space="0" w:color="auto"/>
              <w:right w:val="single" w:sz="4" w:space="0" w:color="auto"/>
            </w:tcBorders>
            <w:vAlign w:val="center"/>
          </w:tcPr>
          <w:p w14:paraId="25340230" w14:textId="1E8417E8" w:rsidR="00A13DBB" w:rsidRPr="00A13DBB" w:rsidRDefault="00A13DBB" w:rsidP="00A13DBB">
            <w:pPr>
              <w:spacing w:line="276" w:lineRule="auto"/>
              <w:jc w:val="both"/>
              <w:rPr>
                <w:rFonts w:ascii="Times New Roman" w:hAnsi="Times New Roman" w:cs="Times New Roman"/>
                <w:bCs/>
              </w:rPr>
            </w:pPr>
            <w:r w:rsidRPr="003D5AFD">
              <w:rPr>
                <w:rFonts w:ascii="Times New Roman" w:hAnsi="Times New Roman" w:cs="Times New Roman"/>
                <w:bCs/>
              </w:rPr>
              <w:t>Atstumas tarp taškų centrų (ang. pixel pitch) ne daugiau kaip 2,5 mm.</w:t>
            </w:r>
          </w:p>
        </w:tc>
        <w:tc>
          <w:tcPr>
            <w:tcW w:w="5646" w:type="dxa"/>
            <w:tcBorders>
              <w:top w:val="single" w:sz="4" w:space="0" w:color="auto"/>
              <w:left w:val="single" w:sz="4" w:space="0" w:color="auto"/>
              <w:bottom w:val="single" w:sz="4" w:space="0" w:color="auto"/>
              <w:right w:val="single" w:sz="4" w:space="0" w:color="auto"/>
            </w:tcBorders>
          </w:tcPr>
          <w:p w14:paraId="5744A6A1" w14:textId="2B5EEED0"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A13DBB" w:rsidRPr="003D5AFD" w14:paraId="4BA81AFD"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38B4EF25" w14:textId="65E29E0B" w:rsidR="00A13DBB" w:rsidRP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1.4.</w:t>
            </w:r>
          </w:p>
        </w:tc>
        <w:tc>
          <w:tcPr>
            <w:tcW w:w="8671" w:type="dxa"/>
            <w:tcBorders>
              <w:top w:val="single" w:sz="4" w:space="0" w:color="auto"/>
              <w:left w:val="single" w:sz="4" w:space="0" w:color="auto"/>
              <w:bottom w:val="single" w:sz="4" w:space="0" w:color="auto"/>
              <w:right w:val="single" w:sz="4" w:space="0" w:color="auto"/>
            </w:tcBorders>
            <w:vAlign w:val="center"/>
          </w:tcPr>
          <w:p w14:paraId="104726C0" w14:textId="1F22C589" w:rsidR="00A13DBB" w:rsidRPr="003D5AFD" w:rsidRDefault="00A13DBB" w:rsidP="00A13DBB">
            <w:pPr>
              <w:spacing w:line="276" w:lineRule="auto"/>
              <w:jc w:val="both"/>
              <w:rPr>
                <w:rFonts w:ascii="Times New Roman" w:hAnsi="Times New Roman" w:cs="Times New Roman"/>
                <w:b/>
                <w:bCs/>
              </w:rPr>
            </w:pPr>
            <w:r w:rsidRPr="003D5AFD">
              <w:rPr>
                <w:rFonts w:ascii="Times New Roman" w:hAnsi="Times New Roman" w:cs="Times New Roman"/>
                <w:bCs/>
              </w:rPr>
              <w:t>Matymo kampas ne blogiau kaip horizontaliai 160 laipsnių ir 140 laipsnių vertikaliai</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14A65218" w14:textId="06D4DBC6"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A13DBB" w:rsidRPr="003D5AFD" w14:paraId="4BFFF68C"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21D670AC" w14:textId="76C30C77" w:rsidR="00A13DBB" w:rsidRP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1.5.</w:t>
            </w:r>
          </w:p>
        </w:tc>
        <w:tc>
          <w:tcPr>
            <w:tcW w:w="8671" w:type="dxa"/>
            <w:tcBorders>
              <w:top w:val="single" w:sz="4" w:space="0" w:color="auto"/>
              <w:left w:val="single" w:sz="4" w:space="0" w:color="auto"/>
              <w:bottom w:val="single" w:sz="4" w:space="0" w:color="auto"/>
              <w:right w:val="single" w:sz="4" w:space="0" w:color="auto"/>
            </w:tcBorders>
            <w:vAlign w:val="center"/>
          </w:tcPr>
          <w:p w14:paraId="3AAD4037" w14:textId="492B7291" w:rsidR="00A13DBB" w:rsidRPr="00A13DBB" w:rsidRDefault="00A13DBB" w:rsidP="00A13DBB">
            <w:pPr>
              <w:spacing w:line="276" w:lineRule="auto"/>
              <w:jc w:val="both"/>
              <w:rPr>
                <w:rFonts w:ascii="Times New Roman" w:hAnsi="Times New Roman" w:cs="Times New Roman"/>
                <w:bCs/>
              </w:rPr>
            </w:pPr>
            <w:r w:rsidRPr="003D5AFD">
              <w:rPr>
                <w:rFonts w:ascii="Times New Roman" w:hAnsi="Times New Roman" w:cs="Times New Roman"/>
                <w:bCs/>
              </w:rPr>
              <w:t>Vaizdo atsistatymo trukmė (ang. Refresh rate) ne mažiau kaip 3840 Hz.</w:t>
            </w:r>
          </w:p>
        </w:tc>
        <w:tc>
          <w:tcPr>
            <w:tcW w:w="5646" w:type="dxa"/>
            <w:tcBorders>
              <w:top w:val="single" w:sz="4" w:space="0" w:color="auto"/>
              <w:left w:val="single" w:sz="4" w:space="0" w:color="auto"/>
              <w:bottom w:val="single" w:sz="4" w:space="0" w:color="auto"/>
              <w:right w:val="single" w:sz="4" w:space="0" w:color="auto"/>
            </w:tcBorders>
          </w:tcPr>
          <w:p w14:paraId="23854DA2" w14:textId="2C5E3276"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A13DBB" w:rsidRPr="003D5AFD" w14:paraId="1F9B3B3F"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1AC7D727" w14:textId="7C765E50" w:rsidR="00A13DBB" w:rsidRP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1.6.</w:t>
            </w:r>
          </w:p>
        </w:tc>
        <w:tc>
          <w:tcPr>
            <w:tcW w:w="8671" w:type="dxa"/>
            <w:tcBorders>
              <w:top w:val="single" w:sz="4" w:space="0" w:color="auto"/>
              <w:left w:val="single" w:sz="4" w:space="0" w:color="auto"/>
              <w:bottom w:val="single" w:sz="4" w:space="0" w:color="auto"/>
              <w:right w:val="single" w:sz="4" w:space="0" w:color="auto"/>
            </w:tcBorders>
            <w:vAlign w:val="center"/>
          </w:tcPr>
          <w:p w14:paraId="7F95BCBE" w14:textId="6956143D" w:rsidR="00A13DBB" w:rsidRPr="00A13DBB" w:rsidRDefault="00A13DBB" w:rsidP="00A13DBB">
            <w:pPr>
              <w:spacing w:line="276" w:lineRule="auto"/>
              <w:jc w:val="both"/>
              <w:rPr>
                <w:rFonts w:ascii="Times New Roman" w:hAnsi="Times New Roman" w:cs="Times New Roman"/>
                <w:bCs/>
              </w:rPr>
            </w:pPr>
            <w:r w:rsidRPr="003D5AFD">
              <w:rPr>
                <w:rFonts w:ascii="Times New Roman" w:hAnsi="Times New Roman" w:cs="Times New Roman"/>
                <w:bCs/>
              </w:rPr>
              <w:t>Šviesos srautas (ang. brightness) ne mažiau 600 nitų (cd/m</w:t>
            </w:r>
            <w:r w:rsidRPr="00A13DBB">
              <w:rPr>
                <w:rFonts w:ascii="Times New Roman" w:hAnsi="Times New Roman" w:cs="Times New Roman"/>
                <w:bCs/>
                <w:vertAlign w:val="superscript"/>
              </w:rPr>
              <w:t>2</w:t>
            </w:r>
            <w:r w:rsidRPr="003D5AFD">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2E76D377" w14:textId="2B7CC4DE"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A13DBB" w:rsidRPr="003D5AFD" w14:paraId="2992A7F7"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579A419E" w14:textId="03261890" w:rsid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1.7.</w:t>
            </w:r>
          </w:p>
        </w:tc>
        <w:tc>
          <w:tcPr>
            <w:tcW w:w="8671" w:type="dxa"/>
            <w:tcBorders>
              <w:top w:val="single" w:sz="4" w:space="0" w:color="auto"/>
              <w:left w:val="single" w:sz="4" w:space="0" w:color="auto"/>
              <w:bottom w:val="single" w:sz="4" w:space="0" w:color="auto"/>
              <w:right w:val="single" w:sz="4" w:space="0" w:color="auto"/>
            </w:tcBorders>
            <w:vAlign w:val="center"/>
          </w:tcPr>
          <w:p w14:paraId="53D435EB" w14:textId="147CA5A6" w:rsidR="00A13DBB"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 xml:space="preserve">Ekrano raiška (natyvinė) – </w:t>
            </w:r>
            <w:r w:rsidRPr="007B2FFD">
              <w:rPr>
                <w:rFonts w:ascii="Times New Roman" w:hAnsi="Times New Roman" w:cs="Times New Roman"/>
                <w:bCs/>
                <w:color w:val="000000" w:themeColor="text1"/>
              </w:rPr>
              <w:t xml:space="preserve">ne mažiau kaip </w:t>
            </w:r>
            <w:r w:rsidRPr="003D5AFD">
              <w:rPr>
                <w:rFonts w:ascii="Times New Roman" w:hAnsi="Times New Roman" w:cs="Times New Roman"/>
                <w:bCs/>
              </w:rPr>
              <w:t>Full-HD (1920x1080).</w:t>
            </w:r>
          </w:p>
        </w:tc>
        <w:tc>
          <w:tcPr>
            <w:tcW w:w="5646" w:type="dxa"/>
            <w:tcBorders>
              <w:top w:val="single" w:sz="4" w:space="0" w:color="auto"/>
              <w:left w:val="single" w:sz="4" w:space="0" w:color="auto"/>
              <w:bottom w:val="single" w:sz="4" w:space="0" w:color="auto"/>
              <w:right w:val="single" w:sz="4" w:space="0" w:color="auto"/>
            </w:tcBorders>
          </w:tcPr>
          <w:p w14:paraId="0F256B50" w14:textId="50044255"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A13DBB" w:rsidRPr="003D5AFD" w14:paraId="78D89606"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1FD12687" w14:textId="2FF46A8D" w:rsid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1.8.</w:t>
            </w:r>
          </w:p>
        </w:tc>
        <w:tc>
          <w:tcPr>
            <w:tcW w:w="8671" w:type="dxa"/>
            <w:tcBorders>
              <w:top w:val="single" w:sz="4" w:space="0" w:color="auto"/>
              <w:left w:val="single" w:sz="4" w:space="0" w:color="auto"/>
              <w:bottom w:val="single" w:sz="4" w:space="0" w:color="auto"/>
              <w:right w:val="single" w:sz="4" w:space="0" w:color="auto"/>
            </w:tcBorders>
            <w:vAlign w:val="center"/>
          </w:tcPr>
          <w:p w14:paraId="35BFCD27" w14:textId="487E178F" w:rsidR="00A13DBB"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LED ekranas turi užtikrinti ne mažiau kaip 100.000 valandų veikimo laikotarpį.</w:t>
            </w:r>
          </w:p>
        </w:tc>
        <w:tc>
          <w:tcPr>
            <w:tcW w:w="5646" w:type="dxa"/>
            <w:tcBorders>
              <w:top w:val="single" w:sz="4" w:space="0" w:color="auto"/>
              <w:left w:val="single" w:sz="4" w:space="0" w:color="auto"/>
              <w:bottom w:val="single" w:sz="4" w:space="0" w:color="auto"/>
              <w:right w:val="single" w:sz="4" w:space="0" w:color="auto"/>
            </w:tcBorders>
          </w:tcPr>
          <w:p w14:paraId="1A2E2F48" w14:textId="77B81E45" w:rsidR="00A13DBB"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A13DBB" w:rsidRPr="003D5AFD" w14:paraId="088B30FA"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3A5CF74E" w14:textId="585EB688" w:rsidR="00A13DBB" w:rsidRDefault="00A13DBB" w:rsidP="007873BA">
            <w:pPr>
              <w:spacing w:line="276" w:lineRule="auto"/>
              <w:jc w:val="center"/>
              <w:rPr>
                <w:rFonts w:ascii="Times New Roman" w:hAnsi="Times New Roman" w:cs="Times New Roman"/>
                <w:iCs/>
              </w:rPr>
            </w:pPr>
            <w:r>
              <w:rPr>
                <w:rFonts w:ascii="Times New Roman" w:hAnsi="Times New Roman" w:cs="Times New Roman"/>
                <w:iCs/>
              </w:rPr>
              <w:t>1.9.</w:t>
            </w:r>
          </w:p>
        </w:tc>
        <w:tc>
          <w:tcPr>
            <w:tcW w:w="8671" w:type="dxa"/>
            <w:tcBorders>
              <w:top w:val="single" w:sz="4" w:space="0" w:color="auto"/>
              <w:left w:val="single" w:sz="4" w:space="0" w:color="auto"/>
              <w:bottom w:val="single" w:sz="4" w:space="0" w:color="auto"/>
              <w:right w:val="single" w:sz="4" w:space="0" w:color="auto"/>
            </w:tcBorders>
            <w:vAlign w:val="center"/>
          </w:tcPr>
          <w:p w14:paraId="1B8844A7" w14:textId="2C3F32A4" w:rsidR="00A13DBB"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LED ekrano darbinė drėgmė ne blogiau kaip ~10% - ~80%.</w:t>
            </w:r>
          </w:p>
        </w:tc>
        <w:tc>
          <w:tcPr>
            <w:tcW w:w="5646" w:type="dxa"/>
            <w:tcBorders>
              <w:top w:val="single" w:sz="4" w:space="0" w:color="auto"/>
              <w:left w:val="single" w:sz="4" w:space="0" w:color="auto"/>
              <w:bottom w:val="single" w:sz="4" w:space="0" w:color="auto"/>
              <w:right w:val="single" w:sz="4" w:space="0" w:color="auto"/>
            </w:tcBorders>
          </w:tcPr>
          <w:p w14:paraId="55BE81EC" w14:textId="0AD44D05"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B02710" w:rsidRPr="003D5AFD" w14:paraId="556EC285"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565EA5C2" w14:textId="77B115B3"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1.10.</w:t>
            </w:r>
          </w:p>
        </w:tc>
        <w:tc>
          <w:tcPr>
            <w:tcW w:w="8671" w:type="dxa"/>
            <w:tcBorders>
              <w:top w:val="single" w:sz="4" w:space="0" w:color="auto"/>
              <w:left w:val="single" w:sz="4" w:space="0" w:color="auto"/>
              <w:bottom w:val="single" w:sz="4" w:space="0" w:color="auto"/>
              <w:right w:val="single" w:sz="4" w:space="0" w:color="auto"/>
            </w:tcBorders>
            <w:vAlign w:val="center"/>
          </w:tcPr>
          <w:p w14:paraId="0809E423" w14:textId="4B8C96AC"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 xml:space="preserve">Ekrano komplekte turi būti vaizdo procesorius-komutatorius, su ne mažiau nei 2 vnt. SDI, 2 vnt. HDMI įvesčių. </w:t>
            </w:r>
          </w:p>
        </w:tc>
        <w:tc>
          <w:tcPr>
            <w:tcW w:w="5646" w:type="dxa"/>
            <w:tcBorders>
              <w:top w:val="single" w:sz="4" w:space="0" w:color="auto"/>
              <w:left w:val="single" w:sz="4" w:space="0" w:color="auto"/>
              <w:bottom w:val="single" w:sz="4" w:space="0" w:color="auto"/>
              <w:right w:val="single" w:sz="4" w:space="0" w:color="auto"/>
            </w:tcBorders>
          </w:tcPr>
          <w:p w14:paraId="7E81D253" w14:textId="677A8870"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B02710" w:rsidRPr="003D5AFD" w14:paraId="41007CB1"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4010C349" w14:textId="033ED6E0"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1.11.</w:t>
            </w:r>
          </w:p>
        </w:tc>
        <w:tc>
          <w:tcPr>
            <w:tcW w:w="8671" w:type="dxa"/>
            <w:tcBorders>
              <w:top w:val="single" w:sz="4" w:space="0" w:color="auto"/>
              <w:left w:val="single" w:sz="4" w:space="0" w:color="auto"/>
              <w:bottom w:val="single" w:sz="4" w:space="0" w:color="auto"/>
              <w:right w:val="single" w:sz="4" w:space="0" w:color="auto"/>
            </w:tcBorders>
            <w:vAlign w:val="center"/>
          </w:tcPr>
          <w:p w14:paraId="5E20ABEC" w14:textId="35468513"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Ekrano aptarnavimas turi būti įgyvendinamas iš priekio.</w:t>
            </w:r>
          </w:p>
        </w:tc>
        <w:tc>
          <w:tcPr>
            <w:tcW w:w="5646" w:type="dxa"/>
            <w:tcBorders>
              <w:top w:val="single" w:sz="4" w:space="0" w:color="auto"/>
              <w:left w:val="single" w:sz="4" w:space="0" w:color="auto"/>
              <w:bottom w:val="single" w:sz="4" w:space="0" w:color="auto"/>
              <w:right w:val="single" w:sz="4" w:space="0" w:color="auto"/>
            </w:tcBorders>
          </w:tcPr>
          <w:p w14:paraId="267065DC" w14:textId="057F43AA"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B02710" w:rsidRPr="003D5AFD" w14:paraId="33DF5DA2"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4F576002" w14:textId="75BBA6DC"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1.12.</w:t>
            </w:r>
          </w:p>
        </w:tc>
        <w:tc>
          <w:tcPr>
            <w:tcW w:w="8671" w:type="dxa"/>
            <w:tcBorders>
              <w:top w:val="single" w:sz="4" w:space="0" w:color="auto"/>
              <w:left w:val="single" w:sz="4" w:space="0" w:color="auto"/>
              <w:bottom w:val="single" w:sz="4" w:space="0" w:color="auto"/>
              <w:right w:val="single" w:sz="4" w:space="0" w:color="auto"/>
            </w:tcBorders>
            <w:vAlign w:val="center"/>
          </w:tcPr>
          <w:p w14:paraId="660B0C1C" w14:textId="1C138E4B"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Priekinės dalies apsaugos klasė: ne blogiau nei IP51.</w:t>
            </w:r>
          </w:p>
        </w:tc>
        <w:tc>
          <w:tcPr>
            <w:tcW w:w="5646" w:type="dxa"/>
            <w:tcBorders>
              <w:top w:val="single" w:sz="4" w:space="0" w:color="auto"/>
              <w:left w:val="single" w:sz="4" w:space="0" w:color="auto"/>
              <w:bottom w:val="single" w:sz="4" w:space="0" w:color="auto"/>
              <w:right w:val="single" w:sz="4" w:space="0" w:color="auto"/>
            </w:tcBorders>
          </w:tcPr>
          <w:p w14:paraId="50DC70C7" w14:textId="638394CC"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B02710" w:rsidRPr="003D5AFD" w14:paraId="68EABCA8"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219107D6" w14:textId="7EECE3AA"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1.13.</w:t>
            </w:r>
          </w:p>
        </w:tc>
        <w:tc>
          <w:tcPr>
            <w:tcW w:w="8671" w:type="dxa"/>
            <w:tcBorders>
              <w:top w:val="single" w:sz="4" w:space="0" w:color="auto"/>
              <w:left w:val="single" w:sz="4" w:space="0" w:color="auto"/>
              <w:bottom w:val="single" w:sz="4" w:space="0" w:color="auto"/>
              <w:right w:val="single" w:sz="4" w:space="0" w:color="auto"/>
            </w:tcBorders>
            <w:vAlign w:val="center"/>
          </w:tcPr>
          <w:p w14:paraId="53E6729C" w14:textId="67BA80D3"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Bendras ekrano svoris ne didesnis nei 450 kg</w:t>
            </w:r>
          </w:p>
        </w:tc>
        <w:tc>
          <w:tcPr>
            <w:tcW w:w="5646" w:type="dxa"/>
            <w:tcBorders>
              <w:top w:val="single" w:sz="4" w:space="0" w:color="auto"/>
              <w:left w:val="single" w:sz="4" w:space="0" w:color="auto"/>
              <w:bottom w:val="single" w:sz="4" w:space="0" w:color="auto"/>
              <w:right w:val="single" w:sz="4" w:space="0" w:color="auto"/>
            </w:tcBorders>
          </w:tcPr>
          <w:p w14:paraId="4AC7AAA8" w14:textId="209FB59B"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B02710" w:rsidRPr="003D5AFD" w14:paraId="589105DF"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0D172C84" w14:textId="56970A85"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1.14.</w:t>
            </w:r>
          </w:p>
        </w:tc>
        <w:tc>
          <w:tcPr>
            <w:tcW w:w="8671" w:type="dxa"/>
            <w:tcBorders>
              <w:top w:val="single" w:sz="4" w:space="0" w:color="auto"/>
              <w:left w:val="single" w:sz="4" w:space="0" w:color="auto"/>
              <w:bottom w:val="single" w:sz="4" w:space="0" w:color="auto"/>
              <w:right w:val="single" w:sz="4" w:space="0" w:color="auto"/>
            </w:tcBorders>
            <w:vAlign w:val="center"/>
          </w:tcPr>
          <w:p w14:paraId="4D138404" w14:textId="53DD7543"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Maksimali suvartojama galia vienam kvadratiniam metrui turi būti ne didesnė nei 600W</w:t>
            </w:r>
          </w:p>
        </w:tc>
        <w:tc>
          <w:tcPr>
            <w:tcW w:w="5646" w:type="dxa"/>
            <w:tcBorders>
              <w:top w:val="single" w:sz="4" w:space="0" w:color="auto"/>
              <w:left w:val="single" w:sz="4" w:space="0" w:color="auto"/>
              <w:bottom w:val="single" w:sz="4" w:space="0" w:color="auto"/>
              <w:right w:val="single" w:sz="4" w:space="0" w:color="auto"/>
            </w:tcBorders>
          </w:tcPr>
          <w:p w14:paraId="00BC72E9" w14:textId="5D0A6B16"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reikšmę]</w:t>
            </w:r>
            <w:r>
              <w:rPr>
                <w:rFonts w:ascii="Times New Roman" w:hAnsi="Times New Roman" w:cs="Times New Roman"/>
                <w:i/>
                <w:iCs/>
                <w:color w:val="FF0000"/>
              </w:rPr>
              <w:t xml:space="preserve"> </w:t>
            </w:r>
          </w:p>
        </w:tc>
      </w:tr>
      <w:tr w:rsidR="00B02710" w:rsidRPr="003D5AFD" w14:paraId="5F1F21F1" w14:textId="77777777" w:rsidTr="007873BA">
        <w:tc>
          <w:tcPr>
            <w:tcW w:w="846" w:type="dxa"/>
            <w:tcBorders>
              <w:top w:val="single" w:sz="4" w:space="0" w:color="auto"/>
              <w:left w:val="single" w:sz="4" w:space="0" w:color="auto"/>
              <w:bottom w:val="single" w:sz="4" w:space="0" w:color="auto"/>
              <w:right w:val="single" w:sz="4" w:space="0" w:color="auto"/>
            </w:tcBorders>
            <w:vAlign w:val="center"/>
          </w:tcPr>
          <w:p w14:paraId="659C7535" w14:textId="3E0DC018"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t>1.15.</w:t>
            </w:r>
          </w:p>
        </w:tc>
        <w:tc>
          <w:tcPr>
            <w:tcW w:w="8671" w:type="dxa"/>
            <w:tcBorders>
              <w:top w:val="single" w:sz="4" w:space="0" w:color="auto"/>
              <w:left w:val="single" w:sz="4" w:space="0" w:color="auto"/>
              <w:bottom w:val="single" w:sz="4" w:space="0" w:color="auto"/>
              <w:right w:val="single" w:sz="4" w:space="0" w:color="auto"/>
            </w:tcBorders>
            <w:vAlign w:val="center"/>
          </w:tcPr>
          <w:p w14:paraId="3E495589" w14:textId="31D099CA" w:rsidR="00B02710" w:rsidRPr="003D5AFD" w:rsidRDefault="00B02710" w:rsidP="00A13DBB">
            <w:pPr>
              <w:spacing w:line="276" w:lineRule="auto"/>
              <w:jc w:val="both"/>
              <w:rPr>
                <w:rFonts w:ascii="Times New Roman" w:hAnsi="Times New Roman" w:cs="Times New Roman"/>
                <w:bCs/>
              </w:rPr>
            </w:pPr>
            <w:r w:rsidRPr="003D5AFD">
              <w:rPr>
                <w:rFonts w:ascii="Times New Roman" w:hAnsi="Times New Roman" w:cs="Times New Roman"/>
                <w:bCs/>
              </w:rPr>
              <w:t>Papildomai turi būti sukomplektuota atsarginių dalių: ne mažiau nei 500 LED diodų, ne mažiau nei 100 vnt. LED valdiklių, ne mažiau nei 10 LED modulių.</w:t>
            </w:r>
          </w:p>
        </w:tc>
        <w:tc>
          <w:tcPr>
            <w:tcW w:w="5646" w:type="dxa"/>
            <w:tcBorders>
              <w:top w:val="single" w:sz="4" w:space="0" w:color="auto"/>
              <w:left w:val="single" w:sz="4" w:space="0" w:color="auto"/>
              <w:bottom w:val="single" w:sz="4" w:space="0" w:color="auto"/>
              <w:right w:val="single" w:sz="4" w:space="0" w:color="auto"/>
            </w:tcBorders>
          </w:tcPr>
          <w:p w14:paraId="1E633619" w14:textId="32B89847"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B02710" w:rsidRPr="003D5AFD" w14:paraId="724D604B" w14:textId="77777777" w:rsidTr="005A0E6D">
        <w:tc>
          <w:tcPr>
            <w:tcW w:w="846" w:type="dxa"/>
            <w:tcBorders>
              <w:top w:val="single" w:sz="4" w:space="0" w:color="auto"/>
              <w:left w:val="single" w:sz="4" w:space="0" w:color="auto"/>
              <w:bottom w:val="single" w:sz="12" w:space="0" w:color="auto"/>
              <w:right w:val="single" w:sz="4" w:space="0" w:color="auto"/>
            </w:tcBorders>
            <w:vAlign w:val="center"/>
          </w:tcPr>
          <w:p w14:paraId="0B7D8A0E" w14:textId="1DDE42E7" w:rsidR="00B02710" w:rsidRDefault="00B02710" w:rsidP="007873BA">
            <w:pPr>
              <w:spacing w:line="276" w:lineRule="auto"/>
              <w:jc w:val="center"/>
              <w:rPr>
                <w:rFonts w:ascii="Times New Roman" w:hAnsi="Times New Roman" w:cs="Times New Roman"/>
                <w:iCs/>
              </w:rPr>
            </w:pPr>
            <w:r>
              <w:rPr>
                <w:rFonts w:ascii="Times New Roman" w:hAnsi="Times New Roman" w:cs="Times New Roman"/>
                <w:iCs/>
              </w:rPr>
              <w:lastRenderedPageBreak/>
              <w:t>1.16.</w:t>
            </w:r>
          </w:p>
        </w:tc>
        <w:tc>
          <w:tcPr>
            <w:tcW w:w="8671" w:type="dxa"/>
            <w:tcBorders>
              <w:top w:val="single" w:sz="4" w:space="0" w:color="auto"/>
              <w:left w:val="single" w:sz="4" w:space="0" w:color="auto"/>
              <w:bottom w:val="single" w:sz="12" w:space="0" w:color="auto"/>
              <w:right w:val="single" w:sz="4" w:space="0" w:color="auto"/>
            </w:tcBorders>
            <w:vAlign w:val="center"/>
          </w:tcPr>
          <w:p w14:paraId="295BABF0" w14:textId="77777777" w:rsidR="00B02710" w:rsidRDefault="00B02710" w:rsidP="00A13DBB">
            <w:pPr>
              <w:spacing w:line="276" w:lineRule="auto"/>
              <w:jc w:val="both"/>
              <w:rPr>
                <w:rFonts w:ascii="Times New Roman" w:hAnsi="Times New Roman" w:cs="Times New Roman"/>
                <w:bCs/>
                <w:color w:val="000000" w:themeColor="text1"/>
              </w:rPr>
            </w:pPr>
            <w:r w:rsidRPr="003D5AFD">
              <w:rPr>
                <w:rFonts w:ascii="Times New Roman" w:hAnsi="Times New Roman" w:cs="Times New Roman"/>
                <w:bCs/>
              </w:rPr>
              <w:t xml:space="preserve">LED ekrano moduliai turi būti </w:t>
            </w:r>
            <w:r w:rsidRPr="007B2FFD">
              <w:rPr>
                <w:rFonts w:ascii="Times New Roman" w:hAnsi="Times New Roman" w:cs="Times New Roman"/>
                <w:bCs/>
                <w:color w:val="000000" w:themeColor="text1"/>
              </w:rPr>
              <w:t>padengti apsaugine epoksidine derva (GOB technologija arba lygiavertė).</w:t>
            </w:r>
          </w:p>
          <w:p w14:paraId="6A25EFAF" w14:textId="3C62B543" w:rsidR="0031324F" w:rsidRPr="003D5AFD" w:rsidRDefault="0031324F" w:rsidP="00A13DBB">
            <w:pPr>
              <w:spacing w:line="276" w:lineRule="auto"/>
              <w:jc w:val="both"/>
              <w:rPr>
                <w:rFonts w:ascii="Times New Roman" w:hAnsi="Times New Roman" w:cs="Times New Roman"/>
                <w:bCs/>
              </w:rPr>
            </w:pPr>
          </w:p>
        </w:tc>
        <w:tc>
          <w:tcPr>
            <w:tcW w:w="5646" w:type="dxa"/>
            <w:tcBorders>
              <w:top w:val="single" w:sz="4" w:space="0" w:color="auto"/>
              <w:left w:val="single" w:sz="4" w:space="0" w:color="auto"/>
              <w:bottom w:val="single" w:sz="12" w:space="0" w:color="auto"/>
              <w:right w:val="single" w:sz="4" w:space="0" w:color="auto"/>
            </w:tcBorders>
          </w:tcPr>
          <w:p w14:paraId="4C68FA0B" w14:textId="0E032C26" w:rsidR="00B02710" w:rsidRPr="00B02710" w:rsidRDefault="00B02710" w:rsidP="00A13DBB">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773F48" w:rsidRPr="003D5AFD" w14:paraId="5371B651"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39D43DF6" w14:textId="59FABCC1" w:rsidR="007873BA" w:rsidRPr="0031324F" w:rsidRDefault="00773F48" w:rsidP="0031324F">
            <w:pPr>
              <w:numPr>
                <w:ilvl w:val="3"/>
                <w:numId w:val="1"/>
              </w:numPr>
              <w:spacing w:line="276" w:lineRule="auto"/>
              <w:rPr>
                <w:rFonts w:ascii="Times New Roman" w:hAnsi="Times New Roman" w:cs="Times New Roman"/>
                <w:b/>
                <w:bCs/>
                <w:iCs/>
              </w:rPr>
            </w:pPr>
            <w:r>
              <w:rPr>
                <w:rFonts w:ascii="Times New Roman" w:hAnsi="Times New Roman" w:cs="Times New Roman"/>
                <w:b/>
                <w:bCs/>
                <w:iCs/>
              </w:rPr>
              <w:t>2.</w:t>
            </w:r>
          </w:p>
        </w:tc>
        <w:tc>
          <w:tcPr>
            <w:tcW w:w="8671"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1E59E262" w14:textId="2BE47C93" w:rsidR="00773F48" w:rsidRPr="003D5AFD" w:rsidRDefault="00430875" w:rsidP="00430875">
            <w:pPr>
              <w:numPr>
                <w:ilvl w:val="3"/>
                <w:numId w:val="1"/>
              </w:numPr>
              <w:spacing w:line="276" w:lineRule="auto"/>
              <w:rPr>
                <w:rFonts w:ascii="Times New Roman" w:hAnsi="Times New Roman" w:cs="Times New Roman"/>
                <w:b/>
                <w:bCs/>
              </w:rPr>
            </w:pPr>
            <w:r w:rsidRPr="003D5AFD">
              <w:rPr>
                <w:rFonts w:ascii="Times New Roman" w:hAnsi="Times New Roman" w:cs="Times New Roman"/>
                <w:b/>
                <w:bCs/>
                <w:iCs/>
              </w:rPr>
              <w:t>LED ekrano laikiklis, grindinis, su ratukais transportavimui</w:t>
            </w:r>
            <w:r>
              <w:rPr>
                <w:rFonts w:ascii="Times New Roman" w:hAnsi="Times New Roman" w:cs="Times New Roman"/>
                <w:b/>
                <w:bCs/>
                <w:iCs/>
              </w:rPr>
              <w:t xml:space="preserve">; </w:t>
            </w:r>
            <w:r w:rsidRPr="003D5AFD">
              <w:rPr>
                <w:rFonts w:ascii="Times New Roman" w:hAnsi="Times New Roman" w:cs="Times New Roman"/>
                <w:b/>
                <w:bCs/>
                <w:iCs/>
              </w:rPr>
              <w:t>1 kompl.</w:t>
            </w:r>
          </w:p>
        </w:tc>
        <w:tc>
          <w:tcPr>
            <w:tcW w:w="56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794E7F2C" w14:textId="77777777" w:rsidR="00773F48" w:rsidRPr="003D5AFD" w:rsidRDefault="00773F48" w:rsidP="00B72AB5">
            <w:pPr>
              <w:spacing w:line="276" w:lineRule="auto"/>
              <w:jc w:val="both"/>
              <w:rPr>
                <w:rFonts w:ascii="Times New Roman" w:hAnsi="Times New Roman" w:cs="Times New Roman"/>
                <w:b/>
                <w:bCs/>
              </w:rPr>
            </w:pPr>
          </w:p>
        </w:tc>
      </w:tr>
      <w:tr w:rsidR="0031324F" w:rsidRPr="003D5AFD" w14:paraId="6C97EF94" w14:textId="77777777" w:rsidTr="009F706E">
        <w:tc>
          <w:tcPr>
            <w:tcW w:w="846" w:type="dxa"/>
            <w:tcBorders>
              <w:top w:val="single" w:sz="4" w:space="0" w:color="auto"/>
              <w:left w:val="single" w:sz="4" w:space="0" w:color="auto"/>
              <w:bottom w:val="single" w:sz="4" w:space="0" w:color="auto"/>
              <w:right w:val="single" w:sz="4" w:space="0" w:color="auto"/>
            </w:tcBorders>
          </w:tcPr>
          <w:p w14:paraId="2A7C2B27" w14:textId="54EA5A2D" w:rsidR="0031324F" w:rsidRPr="003D5AFD" w:rsidRDefault="0031324F" w:rsidP="0031324F">
            <w:pPr>
              <w:spacing w:line="276" w:lineRule="auto"/>
              <w:rPr>
                <w:rFonts w:ascii="Times New Roman" w:hAnsi="Times New Roman" w:cs="Times New Roman"/>
                <w:bCs/>
              </w:rPr>
            </w:pPr>
            <w:r>
              <w:rPr>
                <w:rFonts w:ascii="Times New Roman" w:hAnsi="Times New Roman" w:cs="Times New Roman"/>
                <w:bCs/>
              </w:rPr>
              <w:t>2.1.</w:t>
            </w:r>
          </w:p>
        </w:tc>
        <w:tc>
          <w:tcPr>
            <w:tcW w:w="8671" w:type="dxa"/>
            <w:tcBorders>
              <w:top w:val="single" w:sz="4" w:space="0" w:color="auto"/>
              <w:left w:val="single" w:sz="4" w:space="0" w:color="auto"/>
              <w:bottom w:val="single" w:sz="4" w:space="0" w:color="auto"/>
              <w:right w:val="single" w:sz="4" w:space="0" w:color="auto"/>
            </w:tcBorders>
            <w:vAlign w:val="center"/>
          </w:tcPr>
          <w:p w14:paraId="789032CF" w14:textId="3D032DFA" w:rsidR="0031324F" w:rsidRPr="003D5AFD" w:rsidRDefault="0031324F" w:rsidP="0031324F">
            <w:pPr>
              <w:spacing w:line="276" w:lineRule="auto"/>
              <w:jc w:val="both"/>
              <w:rPr>
                <w:rFonts w:ascii="Times New Roman" w:hAnsi="Times New Roman" w:cs="Times New Roman"/>
                <w:b/>
                <w:bCs/>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4EFA1F84" w14:textId="065A091E" w:rsidR="0031324F" w:rsidRPr="003D5AFD" w:rsidRDefault="0031324F" w:rsidP="0031324F">
            <w:pPr>
              <w:spacing w:line="276" w:lineRule="auto"/>
              <w:jc w:val="both"/>
              <w:rPr>
                <w:rFonts w:ascii="Times New Roman" w:hAnsi="Times New Roman" w:cs="Times New Roman"/>
                <w:b/>
                <w:bCs/>
              </w:rPr>
            </w:pPr>
            <w:r w:rsidRPr="007873BA">
              <w:rPr>
                <w:rFonts w:ascii="Times New Roman" w:hAnsi="Times New Roman" w:cs="Times New Roman"/>
                <w:b/>
                <w:bCs/>
                <w:i/>
                <w:iCs/>
                <w:color w:val="FF0000"/>
              </w:rPr>
              <w:t>[nurodyti gamintoją, markę ir modelį]</w:t>
            </w:r>
          </w:p>
        </w:tc>
      </w:tr>
      <w:tr w:rsidR="0031324F" w:rsidRPr="003D5AFD" w14:paraId="5AB71935" w14:textId="77777777" w:rsidTr="007873BA">
        <w:tc>
          <w:tcPr>
            <w:tcW w:w="846" w:type="dxa"/>
            <w:tcBorders>
              <w:top w:val="single" w:sz="4" w:space="0" w:color="auto"/>
              <w:left w:val="single" w:sz="4" w:space="0" w:color="auto"/>
              <w:bottom w:val="single" w:sz="4" w:space="0" w:color="auto"/>
              <w:right w:val="single" w:sz="4" w:space="0" w:color="auto"/>
            </w:tcBorders>
          </w:tcPr>
          <w:p w14:paraId="0349BE80" w14:textId="14A68467" w:rsidR="0031324F" w:rsidRPr="003D5AFD" w:rsidRDefault="0031324F" w:rsidP="00883A2D">
            <w:pPr>
              <w:spacing w:line="276" w:lineRule="auto"/>
              <w:rPr>
                <w:rFonts w:ascii="Times New Roman" w:hAnsi="Times New Roman" w:cs="Times New Roman"/>
                <w:bCs/>
              </w:rPr>
            </w:pPr>
            <w:r>
              <w:rPr>
                <w:rFonts w:ascii="Times New Roman" w:hAnsi="Times New Roman" w:cs="Times New Roman"/>
                <w:bCs/>
              </w:rPr>
              <w:t>2.2.</w:t>
            </w:r>
          </w:p>
        </w:tc>
        <w:tc>
          <w:tcPr>
            <w:tcW w:w="8671" w:type="dxa"/>
            <w:tcBorders>
              <w:top w:val="single" w:sz="4" w:space="0" w:color="auto"/>
              <w:left w:val="single" w:sz="4" w:space="0" w:color="auto"/>
              <w:bottom w:val="single" w:sz="4" w:space="0" w:color="auto"/>
              <w:right w:val="single" w:sz="4" w:space="0" w:color="auto"/>
            </w:tcBorders>
          </w:tcPr>
          <w:p w14:paraId="3F1DDB9D" w14:textId="3BA8A61B" w:rsidR="0031324F" w:rsidRPr="003D5AFD" w:rsidRDefault="0031324F" w:rsidP="00B72AB5">
            <w:pPr>
              <w:spacing w:line="276" w:lineRule="auto"/>
              <w:jc w:val="both"/>
              <w:rPr>
                <w:rFonts w:ascii="Times New Roman" w:hAnsi="Times New Roman" w:cs="Times New Roman"/>
                <w:b/>
                <w:bCs/>
              </w:rPr>
            </w:pPr>
            <w:r w:rsidRPr="003D5AFD">
              <w:rPr>
                <w:rFonts w:ascii="Times New Roman" w:hAnsi="Times New Roman" w:cs="Times New Roman"/>
                <w:bCs/>
              </w:rPr>
              <w:t>LED ekranas turi būti sumontuotas ant metalinio rėmo su ratukais, kad būtų galima, reikalui esant, sumontuotą ekraną išvežti į kitą erdvę</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777EE8D5" w14:textId="1F44A7EE" w:rsidR="0031324F" w:rsidRPr="003D5AFD" w:rsidRDefault="0031324F"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31324F" w:rsidRPr="003D5AFD" w14:paraId="7E79EC0A" w14:textId="77777777" w:rsidTr="007873BA">
        <w:tc>
          <w:tcPr>
            <w:tcW w:w="846" w:type="dxa"/>
            <w:tcBorders>
              <w:top w:val="single" w:sz="4" w:space="0" w:color="auto"/>
              <w:left w:val="single" w:sz="4" w:space="0" w:color="auto"/>
              <w:bottom w:val="single" w:sz="4" w:space="0" w:color="auto"/>
              <w:right w:val="single" w:sz="4" w:space="0" w:color="auto"/>
            </w:tcBorders>
          </w:tcPr>
          <w:p w14:paraId="51E7E41C" w14:textId="315DED98" w:rsidR="0031324F" w:rsidRPr="003D5AFD" w:rsidRDefault="0031324F" w:rsidP="00883A2D">
            <w:pPr>
              <w:spacing w:line="276" w:lineRule="auto"/>
              <w:rPr>
                <w:rFonts w:ascii="Times New Roman" w:hAnsi="Times New Roman" w:cs="Times New Roman"/>
                <w:bCs/>
              </w:rPr>
            </w:pPr>
            <w:r>
              <w:rPr>
                <w:rFonts w:ascii="Times New Roman" w:hAnsi="Times New Roman" w:cs="Times New Roman"/>
                <w:bCs/>
              </w:rPr>
              <w:t>2.3.</w:t>
            </w:r>
          </w:p>
        </w:tc>
        <w:tc>
          <w:tcPr>
            <w:tcW w:w="8671" w:type="dxa"/>
            <w:tcBorders>
              <w:top w:val="single" w:sz="4" w:space="0" w:color="auto"/>
              <w:left w:val="single" w:sz="4" w:space="0" w:color="auto"/>
              <w:bottom w:val="single" w:sz="4" w:space="0" w:color="auto"/>
              <w:right w:val="single" w:sz="4" w:space="0" w:color="auto"/>
            </w:tcBorders>
          </w:tcPr>
          <w:p w14:paraId="4826E182" w14:textId="30CF5BC7" w:rsidR="0031324F" w:rsidRPr="003D5AFD" w:rsidRDefault="0031324F" w:rsidP="00B72AB5">
            <w:pPr>
              <w:spacing w:line="276" w:lineRule="auto"/>
              <w:jc w:val="both"/>
              <w:rPr>
                <w:rFonts w:ascii="Times New Roman" w:hAnsi="Times New Roman" w:cs="Times New Roman"/>
                <w:bCs/>
              </w:rPr>
            </w:pPr>
            <w:r w:rsidRPr="003D5AFD">
              <w:rPr>
                <w:rFonts w:ascii="Times New Roman" w:hAnsi="Times New Roman" w:cs="Times New Roman"/>
                <w:bCs/>
              </w:rPr>
              <w:t xml:space="preserve">Turi </w:t>
            </w:r>
            <w:r w:rsidRPr="007B2FFD">
              <w:rPr>
                <w:rFonts w:ascii="Times New Roman" w:hAnsi="Times New Roman" w:cs="Times New Roman"/>
                <w:bCs/>
                <w:color w:val="000000" w:themeColor="text1"/>
              </w:rPr>
              <w:t xml:space="preserve">būti įrengti ratukų stabdžiai. </w:t>
            </w:r>
          </w:p>
        </w:tc>
        <w:tc>
          <w:tcPr>
            <w:tcW w:w="5646" w:type="dxa"/>
            <w:tcBorders>
              <w:top w:val="single" w:sz="4" w:space="0" w:color="auto"/>
              <w:left w:val="single" w:sz="4" w:space="0" w:color="auto"/>
              <w:bottom w:val="single" w:sz="4" w:space="0" w:color="auto"/>
              <w:right w:val="single" w:sz="4" w:space="0" w:color="auto"/>
            </w:tcBorders>
          </w:tcPr>
          <w:p w14:paraId="16A6222E" w14:textId="27EB1CF2" w:rsidR="0031324F" w:rsidRPr="003D5AFD" w:rsidRDefault="0031324F"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773F48" w:rsidRPr="003D5AFD" w14:paraId="183F6BE3" w14:textId="3470B660" w:rsidTr="005A0E6D">
        <w:tc>
          <w:tcPr>
            <w:tcW w:w="846" w:type="dxa"/>
            <w:tcBorders>
              <w:top w:val="single" w:sz="4" w:space="0" w:color="auto"/>
              <w:left w:val="single" w:sz="4" w:space="0" w:color="auto"/>
              <w:bottom w:val="single" w:sz="12" w:space="0" w:color="auto"/>
              <w:right w:val="single" w:sz="4" w:space="0" w:color="auto"/>
            </w:tcBorders>
            <w:hideMark/>
          </w:tcPr>
          <w:p w14:paraId="3972D4FB" w14:textId="44BCD403" w:rsidR="00773F48" w:rsidRPr="003D5AFD" w:rsidRDefault="0031324F" w:rsidP="00883A2D">
            <w:pPr>
              <w:spacing w:line="276" w:lineRule="auto"/>
              <w:rPr>
                <w:rFonts w:ascii="Times New Roman" w:hAnsi="Times New Roman" w:cs="Times New Roman"/>
                <w:bCs/>
              </w:rPr>
            </w:pPr>
            <w:r>
              <w:rPr>
                <w:rFonts w:ascii="Times New Roman" w:hAnsi="Times New Roman" w:cs="Times New Roman"/>
                <w:bCs/>
              </w:rPr>
              <w:t>2.4.</w:t>
            </w:r>
          </w:p>
        </w:tc>
        <w:tc>
          <w:tcPr>
            <w:tcW w:w="8671" w:type="dxa"/>
            <w:tcBorders>
              <w:top w:val="single" w:sz="4" w:space="0" w:color="auto"/>
              <w:left w:val="single" w:sz="4" w:space="0" w:color="auto"/>
              <w:bottom w:val="single" w:sz="12" w:space="0" w:color="auto"/>
              <w:right w:val="single" w:sz="4" w:space="0" w:color="auto"/>
            </w:tcBorders>
            <w:hideMark/>
          </w:tcPr>
          <w:p w14:paraId="2AD714A3" w14:textId="77777777" w:rsidR="00773F48" w:rsidRPr="003D5AFD" w:rsidRDefault="00773F48" w:rsidP="00B72AB5">
            <w:pPr>
              <w:spacing w:line="276" w:lineRule="auto"/>
              <w:jc w:val="both"/>
              <w:rPr>
                <w:rFonts w:ascii="Times New Roman" w:hAnsi="Times New Roman" w:cs="Times New Roman"/>
                <w:bCs/>
              </w:rPr>
            </w:pPr>
            <w:r w:rsidRPr="003D5AFD">
              <w:rPr>
                <w:rFonts w:ascii="Times New Roman" w:hAnsi="Times New Roman" w:cs="Times New Roman"/>
                <w:bCs/>
              </w:rPr>
              <w:t>Konstrukcija turi būti stabili ir tinkama siūlomam LED ekranui.</w:t>
            </w:r>
          </w:p>
        </w:tc>
        <w:tc>
          <w:tcPr>
            <w:tcW w:w="5646" w:type="dxa"/>
            <w:tcBorders>
              <w:top w:val="single" w:sz="4" w:space="0" w:color="auto"/>
              <w:left w:val="single" w:sz="4" w:space="0" w:color="auto"/>
              <w:bottom w:val="single" w:sz="12" w:space="0" w:color="auto"/>
              <w:right w:val="single" w:sz="4" w:space="0" w:color="auto"/>
            </w:tcBorders>
          </w:tcPr>
          <w:p w14:paraId="63115BB0" w14:textId="01C22E55" w:rsidR="00773F48" w:rsidRPr="003D5AFD" w:rsidRDefault="0031324F"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31324F" w:rsidRPr="003D5AFD" w14:paraId="28C61BCF"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0A7D0BB6" w14:textId="10E6E898" w:rsidR="0031324F" w:rsidRPr="003D5AFD" w:rsidRDefault="0031324F" w:rsidP="00883A2D">
            <w:pPr>
              <w:numPr>
                <w:ilvl w:val="3"/>
                <w:numId w:val="1"/>
              </w:numPr>
              <w:spacing w:line="276" w:lineRule="auto"/>
              <w:rPr>
                <w:rFonts w:ascii="Times New Roman" w:hAnsi="Times New Roman" w:cs="Times New Roman"/>
                <w:b/>
                <w:bCs/>
                <w:iCs/>
              </w:rPr>
            </w:pPr>
            <w:r>
              <w:rPr>
                <w:rFonts w:ascii="Times New Roman" w:hAnsi="Times New Roman" w:cs="Times New Roman"/>
                <w:b/>
                <w:bCs/>
                <w:iCs/>
              </w:rPr>
              <w:t>3.</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28BAFE9A" w14:textId="6CCAE70B" w:rsidR="0031324F" w:rsidRPr="003D5AFD" w:rsidRDefault="0031324F" w:rsidP="00B72AB5">
            <w:pPr>
              <w:spacing w:line="276" w:lineRule="auto"/>
              <w:jc w:val="both"/>
              <w:rPr>
                <w:rFonts w:ascii="Times New Roman" w:hAnsi="Times New Roman" w:cs="Times New Roman"/>
                <w:b/>
                <w:bCs/>
              </w:rPr>
            </w:pPr>
            <w:r w:rsidRPr="003D5AFD">
              <w:rPr>
                <w:rFonts w:ascii="Times New Roman" w:hAnsi="Times New Roman" w:cs="Times New Roman"/>
                <w:b/>
                <w:bCs/>
                <w:iCs/>
              </w:rPr>
              <w:t>HDMI signalo perdavimo sistema per CAT5e/6 kabelius</w:t>
            </w:r>
            <w:r>
              <w:rPr>
                <w:rFonts w:ascii="Times New Roman" w:hAnsi="Times New Roman" w:cs="Times New Roman"/>
                <w:b/>
                <w:bCs/>
                <w:iCs/>
              </w:rPr>
              <w:t xml:space="preserve">; </w:t>
            </w:r>
            <w:r w:rsidRPr="003D5AFD">
              <w:rPr>
                <w:rFonts w:ascii="Times New Roman" w:hAnsi="Times New Roman" w:cs="Times New Roman"/>
                <w:b/>
                <w:bCs/>
                <w:iCs/>
              </w:rPr>
              <w:t>1 kompl.</w:t>
            </w:r>
          </w:p>
        </w:tc>
      </w:tr>
      <w:tr w:rsidR="0031324F" w:rsidRPr="003D5AFD" w14:paraId="137F769A" w14:textId="77777777" w:rsidTr="007873BA">
        <w:tc>
          <w:tcPr>
            <w:tcW w:w="846" w:type="dxa"/>
            <w:tcBorders>
              <w:top w:val="single" w:sz="4" w:space="0" w:color="auto"/>
              <w:left w:val="single" w:sz="4" w:space="0" w:color="auto"/>
              <w:bottom w:val="single" w:sz="4" w:space="0" w:color="auto"/>
              <w:right w:val="single" w:sz="4" w:space="0" w:color="auto"/>
            </w:tcBorders>
          </w:tcPr>
          <w:p w14:paraId="29F7A9A2" w14:textId="6BD05041" w:rsidR="0031324F" w:rsidRPr="003D5AFD" w:rsidRDefault="005D5CFC" w:rsidP="0031324F">
            <w:pPr>
              <w:spacing w:line="276" w:lineRule="auto"/>
              <w:rPr>
                <w:rFonts w:ascii="Times New Roman" w:hAnsi="Times New Roman" w:cs="Times New Roman"/>
                <w:bCs/>
              </w:rPr>
            </w:pPr>
            <w:r>
              <w:rPr>
                <w:rFonts w:ascii="Times New Roman" w:hAnsi="Times New Roman" w:cs="Times New Roman"/>
                <w:bCs/>
              </w:rPr>
              <w:t>3.1.</w:t>
            </w:r>
          </w:p>
        </w:tc>
        <w:tc>
          <w:tcPr>
            <w:tcW w:w="8671" w:type="dxa"/>
            <w:tcBorders>
              <w:top w:val="single" w:sz="4" w:space="0" w:color="auto"/>
              <w:left w:val="single" w:sz="4" w:space="0" w:color="auto"/>
              <w:bottom w:val="single" w:sz="4" w:space="0" w:color="auto"/>
              <w:right w:val="single" w:sz="4" w:space="0" w:color="auto"/>
            </w:tcBorders>
            <w:vAlign w:val="center"/>
          </w:tcPr>
          <w:p w14:paraId="1D336865" w14:textId="112D0C0A" w:rsidR="0031324F" w:rsidRPr="003D5AFD" w:rsidRDefault="0031324F" w:rsidP="0031324F">
            <w:pPr>
              <w:spacing w:line="276" w:lineRule="auto"/>
              <w:jc w:val="both"/>
              <w:rPr>
                <w:rFonts w:ascii="Times New Roman" w:hAnsi="Times New Roman" w:cs="Times New Roman"/>
                <w:b/>
                <w:bCs/>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5838BB8A" w14:textId="01C8D8AD" w:rsidR="0031324F" w:rsidRPr="003D5AFD" w:rsidRDefault="0031324F" w:rsidP="0031324F">
            <w:pPr>
              <w:spacing w:line="276" w:lineRule="auto"/>
              <w:jc w:val="both"/>
              <w:rPr>
                <w:rFonts w:ascii="Times New Roman" w:hAnsi="Times New Roman" w:cs="Times New Roman"/>
                <w:b/>
                <w:bCs/>
              </w:rPr>
            </w:pPr>
            <w:r w:rsidRPr="007873BA">
              <w:rPr>
                <w:rFonts w:ascii="Times New Roman" w:hAnsi="Times New Roman" w:cs="Times New Roman"/>
                <w:b/>
                <w:bCs/>
                <w:i/>
                <w:iCs/>
                <w:color w:val="FF0000"/>
              </w:rPr>
              <w:t>[nurodyti gamintoją, markę ir modelį]</w:t>
            </w:r>
          </w:p>
        </w:tc>
      </w:tr>
      <w:tr w:rsidR="005D5CFC" w:rsidRPr="003D5AFD" w14:paraId="1F7F2772" w14:textId="77777777" w:rsidTr="007873BA">
        <w:tc>
          <w:tcPr>
            <w:tcW w:w="846" w:type="dxa"/>
            <w:tcBorders>
              <w:top w:val="single" w:sz="4" w:space="0" w:color="auto"/>
              <w:left w:val="single" w:sz="4" w:space="0" w:color="auto"/>
              <w:bottom w:val="single" w:sz="4" w:space="0" w:color="auto"/>
              <w:right w:val="single" w:sz="4" w:space="0" w:color="auto"/>
            </w:tcBorders>
          </w:tcPr>
          <w:p w14:paraId="18BA43B7" w14:textId="2A385BD4" w:rsidR="005D5CFC" w:rsidRPr="003D5AFD" w:rsidRDefault="005D5CFC" w:rsidP="005D5CFC">
            <w:pPr>
              <w:spacing w:line="276" w:lineRule="auto"/>
              <w:rPr>
                <w:rFonts w:ascii="Times New Roman" w:hAnsi="Times New Roman" w:cs="Times New Roman"/>
                <w:bCs/>
              </w:rPr>
            </w:pPr>
            <w:r>
              <w:rPr>
                <w:rFonts w:ascii="Times New Roman" w:hAnsi="Times New Roman" w:cs="Times New Roman"/>
                <w:bCs/>
              </w:rPr>
              <w:t>3.2.</w:t>
            </w:r>
          </w:p>
        </w:tc>
        <w:tc>
          <w:tcPr>
            <w:tcW w:w="8671" w:type="dxa"/>
            <w:tcBorders>
              <w:top w:val="single" w:sz="4" w:space="0" w:color="auto"/>
              <w:left w:val="single" w:sz="4" w:space="0" w:color="auto"/>
              <w:bottom w:val="single" w:sz="4" w:space="0" w:color="auto"/>
              <w:right w:val="single" w:sz="4" w:space="0" w:color="auto"/>
            </w:tcBorders>
            <w:vAlign w:val="center"/>
          </w:tcPr>
          <w:p w14:paraId="3CC4806F" w14:textId="27647155" w:rsidR="005D5CFC" w:rsidRPr="0031324F" w:rsidRDefault="005D5CFC" w:rsidP="005D5CFC">
            <w:pPr>
              <w:spacing w:line="276" w:lineRule="auto"/>
              <w:jc w:val="both"/>
              <w:rPr>
                <w:rFonts w:ascii="Times New Roman" w:hAnsi="Times New Roman" w:cs="Times New Roman"/>
                <w:bCs/>
              </w:rPr>
            </w:pPr>
            <w:r w:rsidRPr="003D5AFD">
              <w:rPr>
                <w:rFonts w:ascii="Times New Roman" w:hAnsi="Times New Roman" w:cs="Times New Roman"/>
                <w:bCs/>
              </w:rPr>
              <w:t>Paskirtis: HDMI signalo perdavimui dideliu atstumu.</w:t>
            </w:r>
          </w:p>
        </w:tc>
        <w:tc>
          <w:tcPr>
            <w:tcW w:w="5646" w:type="dxa"/>
            <w:tcBorders>
              <w:top w:val="single" w:sz="4" w:space="0" w:color="auto"/>
              <w:left w:val="single" w:sz="4" w:space="0" w:color="auto"/>
              <w:bottom w:val="single" w:sz="4" w:space="0" w:color="auto"/>
              <w:right w:val="single" w:sz="4" w:space="0" w:color="auto"/>
            </w:tcBorders>
          </w:tcPr>
          <w:p w14:paraId="59800651" w14:textId="2A516220" w:rsidR="005D5CFC" w:rsidRPr="003D5AFD" w:rsidRDefault="005D5CFC" w:rsidP="005D5CFC">
            <w:pPr>
              <w:spacing w:line="276" w:lineRule="auto"/>
              <w:jc w:val="both"/>
              <w:rPr>
                <w:rFonts w:ascii="Times New Roman" w:hAnsi="Times New Roman" w:cs="Times New Roman"/>
                <w:b/>
                <w:bCs/>
              </w:rPr>
            </w:pPr>
            <w:r w:rsidRPr="00C15A05">
              <w:rPr>
                <w:rFonts w:ascii="Times New Roman" w:hAnsi="Times New Roman" w:cs="Times New Roman"/>
                <w:i/>
                <w:iCs/>
                <w:color w:val="FF0000"/>
              </w:rPr>
              <w:t>[nurodyti rodiklio atitiktį]</w:t>
            </w:r>
          </w:p>
        </w:tc>
      </w:tr>
      <w:tr w:rsidR="005D5CFC" w:rsidRPr="003D5AFD" w14:paraId="709B94B7" w14:textId="77777777" w:rsidTr="007873BA">
        <w:tc>
          <w:tcPr>
            <w:tcW w:w="846" w:type="dxa"/>
            <w:tcBorders>
              <w:top w:val="single" w:sz="4" w:space="0" w:color="auto"/>
              <w:left w:val="single" w:sz="4" w:space="0" w:color="auto"/>
              <w:bottom w:val="single" w:sz="4" w:space="0" w:color="auto"/>
              <w:right w:val="single" w:sz="4" w:space="0" w:color="auto"/>
            </w:tcBorders>
          </w:tcPr>
          <w:p w14:paraId="58699082" w14:textId="2AEFED78" w:rsidR="005D5CFC" w:rsidRPr="003D5AFD" w:rsidRDefault="005D5CFC" w:rsidP="005D5CFC">
            <w:pPr>
              <w:spacing w:line="276" w:lineRule="auto"/>
              <w:rPr>
                <w:rFonts w:ascii="Times New Roman" w:hAnsi="Times New Roman" w:cs="Times New Roman"/>
                <w:bCs/>
              </w:rPr>
            </w:pPr>
            <w:r>
              <w:rPr>
                <w:rFonts w:ascii="Times New Roman" w:hAnsi="Times New Roman" w:cs="Times New Roman"/>
                <w:bCs/>
              </w:rPr>
              <w:t>3.3.</w:t>
            </w:r>
          </w:p>
        </w:tc>
        <w:tc>
          <w:tcPr>
            <w:tcW w:w="8671" w:type="dxa"/>
            <w:tcBorders>
              <w:top w:val="single" w:sz="4" w:space="0" w:color="auto"/>
              <w:left w:val="single" w:sz="4" w:space="0" w:color="auto"/>
              <w:bottom w:val="single" w:sz="4" w:space="0" w:color="auto"/>
              <w:right w:val="single" w:sz="4" w:space="0" w:color="auto"/>
            </w:tcBorders>
            <w:vAlign w:val="center"/>
          </w:tcPr>
          <w:p w14:paraId="64D9BEC4" w14:textId="1BA5327C" w:rsidR="005D5CFC" w:rsidRPr="003D5AFD" w:rsidRDefault="005D5CFC" w:rsidP="005D5CFC">
            <w:pPr>
              <w:spacing w:line="276" w:lineRule="auto"/>
              <w:jc w:val="both"/>
              <w:rPr>
                <w:rFonts w:ascii="Times New Roman" w:hAnsi="Times New Roman" w:cs="Times New Roman"/>
                <w:b/>
                <w:bCs/>
              </w:rPr>
            </w:pPr>
            <w:r w:rsidRPr="003D5AFD">
              <w:rPr>
                <w:rFonts w:ascii="Times New Roman" w:hAnsi="Times New Roman" w:cs="Times New Roman"/>
                <w:bCs/>
              </w:rPr>
              <w:t>Nekompresuotas vaizdo ir garso signalas turi būti perduodamas be jokio vėlinimo</w:t>
            </w:r>
          </w:p>
        </w:tc>
        <w:tc>
          <w:tcPr>
            <w:tcW w:w="5646" w:type="dxa"/>
            <w:tcBorders>
              <w:top w:val="single" w:sz="4" w:space="0" w:color="auto"/>
              <w:left w:val="single" w:sz="4" w:space="0" w:color="auto"/>
              <w:bottom w:val="single" w:sz="4" w:space="0" w:color="auto"/>
              <w:right w:val="single" w:sz="4" w:space="0" w:color="auto"/>
            </w:tcBorders>
          </w:tcPr>
          <w:p w14:paraId="1078427E" w14:textId="7C28CB31" w:rsidR="005D5CFC" w:rsidRPr="003D5AFD" w:rsidRDefault="005D5CFC" w:rsidP="005D5CFC">
            <w:pPr>
              <w:spacing w:line="276" w:lineRule="auto"/>
              <w:jc w:val="both"/>
              <w:rPr>
                <w:rFonts w:ascii="Times New Roman" w:hAnsi="Times New Roman" w:cs="Times New Roman"/>
                <w:b/>
                <w:bCs/>
              </w:rPr>
            </w:pPr>
            <w:r w:rsidRPr="00C15A05">
              <w:rPr>
                <w:rFonts w:ascii="Times New Roman" w:hAnsi="Times New Roman" w:cs="Times New Roman"/>
                <w:i/>
                <w:iCs/>
                <w:color w:val="FF0000"/>
              </w:rPr>
              <w:t>[nurodyti rodiklio atitiktį]</w:t>
            </w:r>
          </w:p>
        </w:tc>
      </w:tr>
      <w:tr w:rsidR="005D5CFC" w:rsidRPr="003D5AFD" w14:paraId="2CDC3844" w14:textId="77777777" w:rsidTr="007873BA">
        <w:tc>
          <w:tcPr>
            <w:tcW w:w="846" w:type="dxa"/>
            <w:tcBorders>
              <w:top w:val="single" w:sz="4" w:space="0" w:color="auto"/>
              <w:left w:val="single" w:sz="4" w:space="0" w:color="auto"/>
              <w:bottom w:val="single" w:sz="4" w:space="0" w:color="auto"/>
              <w:right w:val="single" w:sz="4" w:space="0" w:color="auto"/>
            </w:tcBorders>
          </w:tcPr>
          <w:p w14:paraId="55D333AF" w14:textId="2E671AE7" w:rsidR="005D5CFC" w:rsidRPr="003D5AFD" w:rsidRDefault="005D5CFC" w:rsidP="005D5CFC">
            <w:pPr>
              <w:spacing w:line="276" w:lineRule="auto"/>
              <w:rPr>
                <w:rFonts w:ascii="Times New Roman" w:hAnsi="Times New Roman" w:cs="Times New Roman"/>
                <w:bCs/>
              </w:rPr>
            </w:pPr>
            <w:r>
              <w:rPr>
                <w:rFonts w:ascii="Times New Roman" w:hAnsi="Times New Roman" w:cs="Times New Roman"/>
                <w:bCs/>
              </w:rPr>
              <w:t>3.4.</w:t>
            </w:r>
          </w:p>
        </w:tc>
        <w:tc>
          <w:tcPr>
            <w:tcW w:w="8671" w:type="dxa"/>
            <w:tcBorders>
              <w:top w:val="single" w:sz="4" w:space="0" w:color="auto"/>
              <w:left w:val="single" w:sz="4" w:space="0" w:color="auto"/>
              <w:bottom w:val="single" w:sz="4" w:space="0" w:color="auto"/>
              <w:right w:val="single" w:sz="4" w:space="0" w:color="auto"/>
            </w:tcBorders>
            <w:vAlign w:val="center"/>
          </w:tcPr>
          <w:p w14:paraId="2272AAC0" w14:textId="2737DE45" w:rsidR="005D5CFC" w:rsidRPr="005D5CFC" w:rsidRDefault="005D5CFC" w:rsidP="005D5CFC">
            <w:pPr>
              <w:spacing w:line="276" w:lineRule="auto"/>
              <w:jc w:val="both"/>
              <w:rPr>
                <w:rFonts w:ascii="Times New Roman" w:hAnsi="Times New Roman" w:cs="Times New Roman"/>
                <w:bCs/>
              </w:rPr>
            </w:pPr>
            <w:r w:rsidRPr="003D5AFD">
              <w:rPr>
                <w:rFonts w:ascii="Times New Roman" w:hAnsi="Times New Roman" w:cs="Times New Roman"/>
                <w:bCs/>
              </w:rPr>
              <w:t>Komplektą turi sudaryti siųstuvas ir imtuvas, maitinimo šaltinis, tvirtinimo priedai.</w:t>
            </w:r>
          </w:p>
        </w:tc>
        <w:tc>
          <w:tcPr>
            <w:tcW w:w="5646" w:type="dxa"/>
            <w:tcBorders>
              <w:top w:val="single" w:sz="4" w:space="0" w:color="auto"/>
              <w:left w:val="single" w:sz="4" w:space="0" w:color="auto"/>
              <w:bottom w:val="single" w:sz="4" w:space="0" w:color="auto"/>
              <w:right w:val="single" w:sz="4" w:space="0" w:color="auto"/>
            </w:tcBorders>
          </w:tcPr>
          <w:p w14:paraId="240D49FD" w14:textId="05C34EFA" w:rsidR="005D5CFC" w:rsidRPr="003D5AFD" w:rsidRDefault="005D5CFC" w:rsidP="005D5CFC">
            <w:pPr>
              <w:spacing w:line="276" w:lineRule="auto"/>
              <w:jc w:val="both"/>
              <w:rPr>
                <w:rFonts w:ascii="Times New Roman" w:hAnsi="Times New Roman" w:cs="Times New Roman"/>
                <w:b/>
                <w:bCs/>
              </w:rPr>
            </w:pPr>
            <w:r w:rsidRPr="00C15A05">
              <w:rPr>
                <w:rFonts w:ascii="Times New Roman" w:hAnsi="Times New Roman" w:cs="Times New Roman"/>
                <w:i/>
                <w:iCs/>
                <w:color w:val="FF0000"/>
              </w:rPr>
              <w:t>[nurodyti rodiklio atitiktį]</w:t>
            </w:r>
          </w:p>
        </w:tc>
      </w:tr>
      <w:tr w:rsidR="005D5CFC" w:rsidRPr="003D5AFD" w14:paraId="4DF58FC6" w14:textId="77777777" w:rsidTr="007873BA">
        <w:tc>
          <w:tcPr>
            <w:tcW w:w="846" w:type="dxa"/>
            <w:tcBorders>
              <w:top w:val="single" w:sz="4" w:space="0" w:color="auto"/>
              <w:left w:val="single" w:sz="4" w:space="0" w:color="auto"/>
              <w:bottom w:val="single" w:sz="4" w:space="0" w:color="auto"/>
              <w:right w:val="single" w:sz="4" w:space="0" w:color="auto"/>
            </w:tcBorders>
          </w:tcPr>
          <w:p w14:paraId="3CF0F1C4" w14:textId="41EF330B" w:rsidR="005D5CFC" w:rsidRPr="003D5AFD" w:rsidRDefault="005D5CFC" w:rsidP="00883A2D">
            <w:pPr>
              <w:spacing w:line="276" w:lineRule="auto"/>
              <w:rPr>
                <w:rFonts w:ascii="Times New Roman" w:hAnsi="Times New Roman" w:cs="Times New Roman"/>
                <w:bCs/>
              </w:rPr>
            </w:pPr>
            <w:r>
              <w:rPr>
                <w:rFonts w:ascii="Times New Roman" w:hAnsi="Times New Roman" w:cs="Times New Roman"/>
                <w:bCs/>
              </w:rPr>
              <w:t>3.5.</w:t>
            </w:r>
          </w:p>
        </w:tc>
        <w:tc>
          <w:tcPr>
            <w:tcW w:w="8671" w:type="dxa"/>
            <w:tcBorders>
              <w:top w:val="single" w:sz="4" w:space="0" w:color="auto"/>
              <w:left w:val="single" w:sz="4" w:space="0" w:color="auto"/>
              <w:bottom w:val="single" w:sz="4" w:space="0" w:color="auto"/>
              <w:right w:val="single" w:sz="4" w:space="0" w:color="auto"/>
            </w:tcBorders>
            <w:vAlign w:val="center"/>
          </w:tcPr>
          <w:p w14:paraId="0277BE54" w14:textId="7C673BF7" w:rsidR="005D5CFC" w:rsidRPr="003D5AFD" w:rsidRDefault="005D5CFC" w:rsidP="00B72AB5">
            <w:pPr>
              <w:spacing w:line="276" w:lineRule="auto"/>
              <w:jc w:val="both"/>
              <w:rPr>
                <w:rFonts w:ascii="Times New Roman" w:hAnsi="Times New Roman" w:cs="Times New Roman"/>
                <w:b/>
                <w:bCs/>
              </w:rPr>
            </w:pPr>
            <w:r w:rsidRPr="003D5AFD">
              <w:rPr>
                <w:rFonts w:ascii="Times New Roman" w:hAnsi="Times New Roman" w:cs="Times New Roman"/>
                <w:bCs/>
              </w:rPr>
              <w:t>Turi būti suderinamas su HDBaseT, HDCP 2.2, Smart EDID, PoC standartais</w:t>
            </w:r>
          </w:p>
        </w:tc>
        <w:tc>
          <w:tcPr>
            <w:tcW w:w="5646" w:type="dxa"/>
            <w:tcBorders>
              <w:top w:val="single" w:sz="4" w:space="0" w:color="auto"/>
              <w:left w:val="single" w:sz="4" w:space="0" w:color="auto"/>
              <w:bottom w:val="single" w:sz="4" w:space="0" w:color="auto"/>
              <w:right w:val="single" w:sz="4" w:space="0" w:color="auto"/>
            </w:tcBorders>
          </w:tcPr>
          <w:p w14:paraId="46CD52FD" w14:textId="49A15B18" w:rsidR="005D5CFC" w:rsidRPr="003D5AFD" w:rsidRDefault="005D5CFC"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[nurodyti rodiklio reikšmę]</w:t>
            </w:r>
          </w:p>
        </w:tc>
      </w:tr>
      <w:tr w:rsidR="005D5CFC" w:rsidRPr="003D5AFD" w14:paraId="52577575" w14:textId="77777777" w:rsidTr="007873BA">
        <w:tc>
          <w:tcPr>
            <w:tcW w:w="846" w:type="dxa"/>
            <w:tcBorders>
              <w:top w:val="single" w:sz="4" w:space="0" w:color="auto"/>
              <w:left w:val="single" w:sz="4" w:space="0" w:color="auto"/>
              <w:bottom w:val="single" w:sz="4" w:space="0" w:color="auto"/>
              <w:right w:val="single" w:sz="4" w:space="0" w:color="auto"/>
            </w:tcBorders>
          </w:tcPr>
          <w:p w14:paraId="202D59DB" w14:textId="3DE9C8EF" w:rsidR="005D5CFC" w:rsidRPr="003D5AFD" w:rsidRDefault="005D5CFC" w:rsidP="005D5CFC">
            <w:pPr>
              <w:spacing w:line="276" w:lineRule="auto"/>
              <w:rPr>
                <w:rFonts w:ascii="Times New Roman" w:hAnsi="Times New Roman" w:cs="Times New Roman"/>
                <w:bCs/>
              </w:rPr>
            </w:pPr>
            <w:r>
              <w:rPr>
                <w:rFonts w:ascii="Times New Roman" w:hAnsi="Times New Roman" w:cs="Times New Roman"/>
                <w:bCs/>
              </w:rPr>
              <w:t>3.6.</w:t>
            </w:r>
          </w:p>
        </w:tc>
        <w:tc>
          <w:tcPr>
            <w:tcW w:w="8671" w:type="dxa"/>
            <w:tcBorders>
              <w:top w:val="single" w:sz="4" w:space="0" w:color="auto"/>
              <w:left w:val="single" w:sz="4" w:space="0" w:color="auto"/>
              <w:bottom w:val="single" w:sz="4" w:space="0" w:color="auto"/>
              <w:right w:val="single" w:sz="4" w:space="0" w:color="auto"/>
            </w:tcBorders>
            <w:vAlign w:val="center"/>
          </w:tcPr>
          <w:p w14:paraId="06DCF935" w14:textId="1B19343A" w:rsidR="005D5CFC" w:rsidRPr="005D5CFC" w:rsidRDefault="005D5CFC" w:rsidP="005D5CFC">
            <w:pPr>
              <w:spacing w:line="276" w:lineRule="auto"/>
              <w:jc w:val="both"/>
              <w:rPr>
                <w:rFonts w:ascii="Times New Roman" w:hAnsi="Times New Roman" w:cs="Times New Roman"/>
                <w:bCs/>
              </w:rPr>
            </w:pPr>
            <w:r w:rsidRPr="003D5AFD">
              <w:rPr>
                <w:rFonts w:ascii="Times New Roman" w:hAnsi="Times New Roman" w:cs="Times New Roman"/>
                <w:bCs/>
              </w:rPr>
              <w:t>Turi būti su dvikrypčiu IR signalų perdavimu.</w:t>
            </w:r>
          </w:p>
        </w:tc>
        <w:tc>
          <w:tcPr>
            <w:tcW w:w="5646" w:type="dxa"/>
            <w:tcBorders>
              <w:top w:val="single" w:sz="4" w:space="0" w:color="auto"/>
              <w:left w:val="single" w:sz="4" w:space="0" w:color="auto"/>
              <w:bottom w:val="single" w:sz="4" w:space="0" w:color="auto"/>
              <w:right w:val="single" w:sz="4" w:space="0" w:color="auto"/>
            </w:tcBorders>
          </w:tcPr>
          <w:p w14:paraId="66512724" w14:textId="6DF2690D" w:rsidR="005D5CFC" w:rsidRPr="003D5AFD" w:rsidRDefault="005D5CFC" w:rsidP="005D5CFC">
            <w:pPr>
              <w:spacing w:line="276" w:lineRule="auto"/>
              <w:jc w:val="both"/>
              <w:rPr>
                <w:rFonts w:ascii="Times New Roman" w:hAnsi="Times New Roman" w:cs="Times New Roman"/>
                <w:b/>
                <w:bCs/>
              </w:rPr>
            </w:pPr>
            <w:r w:rsidRPr="00D0743C">
              <w:rPr>
                <w:rFonts w:ascii="Times New Roman" w:hAnsi="Times New Roman" w:cs="Times New Roman"/>
                <w:i/>
                <w:iCs/>
                <w:color w:val="FF0000"/>
              </w:rPr>
              <w:t>[nurodyti rodiklio atitiktį]</w:t>
            </w:r>
          </w:p>
        </w:tc>
      </w:tr>
      <w:tr w:rsidR="005D5CFC" w:rsidRPr="003D5AFD" w14:paraId="4A50C3C2" w14:textId="77777777" w:rsidTr="007873BA">
        <w:tc>
          <w:tcPr>
            <w:tcW w:w="846" w:type="dxa"/>
            <w:tcBorders>
              <w:top w:val="single" w:sz="4" w:space="0" w:color="auto"/>
              <w:left w:val="single" w:sz="4" w:space="0" w:color="auto"/>
              <w:bottom w:val="single" w:sz="4" w:space="0" w:color="auto"/>
              <w:right w:val="single" w:sz="4" w:space="0" w:color="auto"/>
            </w:tcBorders>
          </w:tcPr>
          <w:p w14:paraId="6F11C802" w14:textId="5B04DCC1" w:rsidR="005D5CFC" w:rsidRPr="003D5AFD" w:rsidRDefault="005D5CFC" w:rsidP="005D5CFC">
            <w:pPr>
              <w:spacing w:line="276" w:lineRule="auto"/>
              <w:rPr>
                <w:rFonts w:ascii="Times New Roman" w:hAnsi="Times New Roman" w:cs="Times New Roman"/>
                <w:bCs/>
              </w:rPr>
            </w:pPr>
            <w:r>
              <w:rPr>
                <w:rFonts w:ascii="Times New Roman" w:hAnsi="Times New Roman" w:cs="Times New Roman"/>
                <w:bCs/>
              </w:rPr>
              <w:t>3.7.</w:t>
            </w:r>
          </w:p>
        </w:tc>
        <w:tc>
          <w:tcPr>
            <w:tcW w:w="8671" w:type="dxa"/>
            <w:tcBorders>
              <w:top w:val="single" w:sz="4" w:space="0" w:color="auto"/>
              <w:left w:val="single" w:sz="4" w:space="0" w:color="auto"/>
              <w:bottom w:val="single" w:sz="4" w:space="0" w:color="auto"/>
              <w:right w:val="single" w:sz="4" w:space="0" w:color="auto"/>
            </w:tcBorders>
            <w:vAlign w:val="center"/>
          </w:tcPr>
          <w:p w14:paraId="1832FA67" w14:textId="19E1654B" w:rsidR="005D5CFC" w:rsidRPr="005D5CFC" w:rsidRDefault="005D5CFC" w:rsidP="005D5CFC">
            <w:pPr>
              <w:spacing w:line="276" w:lineRule="auto"/>
              <w:jc w:val="both"/>
              <w:rPr>
                <w:rFonts w:ascii="Times New Roman" w:hAnsi="Times New Roman" w:cs="Times New Roman"/>
                <w:bCs/>
              </w:rPr>
            </w:pPr>
            <w:r w:rsidRPr="003D5AFD">
              <w:rPr>
                <w:rFonts w:ascii="Times New Roman" w:hAnsi="Times New Roman" w:cs="Times New Roman"/>
                <w:bCs/>
              </w:rPr>
              <w:t xml:space="preserve">Turi būti daugiakanalio garso formato palaikymas. </w:t>
            </w:r>
          </w:p>
        </w:tc>
        <w:tc>
          <w:tcPr>
            <w:tcW w:w="5646" w:type="dxa"/>
            <w:tcBorders>
              <w:top w:val="single" w:sz="4" w:space="0" w:color="auto"/>
              <w:left w:val="single" w:sz="4" w:space="0" w:color="auto"/>
              <w:bottom w:val="single" w:sz="4" w:space="0" w:color="auto"/>
              <w:right w:val="single" w:sz="4" w:space="0" w:color="auto"/>
            </w:tcBorders>
          </w:tcPr>
          <w:p w14:paraId="76BCF6B0" w14:textId="07B4F7EF" w:rsidR="005D5CFC" w:rsidRPr="003D5AFD" w:rsidRDefault="005D5CFC" w:rsidP="005D5CFC">
            <w:pPr>
              <w:spacing w:line="276" w:lineRule="auto"/>
              <w:jc w:val="both"/>
              <w:rPr>
                <w:rFonts w:ascii="Times New Roman" w:hAnsi="Times New Roman" w:cs="Times New Roman"/>
                <w:b/>
                <w:bCs/>
              </w:rPr>
            </w:pPr>
            <w:r w:rsidRPr="00D0743C">
              <w:rPr>
                <w:rFonts w:ascii="Times New Roman" w:hAnsi="Times New Roman" w:cs="Times New Roman"/>
                <w:i/>
                <w:iCs/>
                <w:color w:val="FF0000"/>
              </w:rPr>
              <w:t>[nurodyti rodiklio atitiktį]</w:t>
            </w:r>
          </w:p>
        </w:tc>
      </w:tr>
      <w:tr w:rsidR="0031324F" w:rsidRPr="003D5AFD" w14:paraId="2762DEA1" w14:textId="77777777" w:rsidTr="007873BA">
        <w:tc>
          <w:tcPr>
            <w:tcW w:w="846" w:type="dxa"/>
            <w:tcBorders>
              <w:top w:val="single" w:sz="4" w:space="0" w:color="auto"/>
              <w:left w:val="single" w:sz="4" w:space="0" w:color="auto"/>
              <w:bottom w:val="single" w:sz="4" w:space="0" w:color="auto"/>
              <w:right w:val="single" w:sz="4" w:space="0" w:color="auto"/>
            </w:tcBorders>
          </w:tcPr>
          <w:p w14:paraId="5DB4054D" w14:textId="49B2E3F7" w:rsidR="0031324F" w:rsidRPr="003D5AFD" w:rsidRDefault="005D5CFC" w:rsidP="00883A2D">
            <w:pPr>
              <w:spacing w:line="276" w:lineRule="auto"/>
              <w:rPr>
                <w:rFonts w:ascii="Times New Roman" w:hAnsi="Times New Roman" w:cs="Times New Roman"/>
                <w:bCs/>
              </w:rPr>
            </w:pPr>
            <w:r>
              <w:rPr>
                <w:rFonts w:ascii="Times New Roman" w:hAnsi="Times New Roman" w:cs="Times New Roman"/>
                <w:bCs/>
              </w:rPr>
              <w:t>3.8.</w:t>
            </w:r>
          </w:p>
        </w:tc>
        <w:tc>
          <w:tcPr>
            <w:tcW w:w="8671" w:type="dxa"/>
            <w:tcBorders>
              <w:top w:val="single" w:sz="4" w:space="0" w:color="auto"/>
              <w:left w:val="single" w:sz="4" w:space="0" w:color="auto"/>
              <w:bottom w:val="single" w:sz="4" w:space="0" w:color="auto"/>
              <w:right w:val="single" w:sz="4" w:space="0" w:color="auto"/>
            </w:tcBorders>
            <w:vAlign w:val="center"/>
          </w:tcPr>
          <w:p w14:paraId="2700EBC6" w14:textId="77777777" w:rsidR="005D5CFC" w:rsidRPr="003D5AFD" w:rsidRDefault="005D5CFC" w:rsidP="005D5CFC">
            <w:pPr>
              <w:spacing w:line="276" w:lineRule="auto"/>
              <w:jc w:val="both"/>
              <w:rPr>
                <w:rFonts w:ascii="Times New Roman" w:hAnsi="Times New Roman" w:cs="Times New Roman"/>
                <w:bCs/>
              </w:rPr>
            </w:pPr>
            <w:r w:rsidRPr="003D5AFD">
              <w:rPr>
                <w:rFonts w:ascii="Times New Roman" w:hAnsi="Times New Roman" w:cs="Times New Roman"/>
                <w:bCs/>
              </w:rPr>
              <w:t>Priklausomai nuo signalo raiškos, signalą turi būti galima perduoti:</w:t>
            </w:r>
          </w:p>
          <w:p w14:paraId="6961CFA3" w14:textId="30173D88" w:rsidR="005D5CFC" w:rsidRPr="003D5AFD" w:rsidRDefault="005D5CFC" w:rsidP="005D5CFC">
            <w:pPr>
              <w:tabs>
                <w:tab w:val="left" w:pos="361"/>
              </w:tabs>
              <w:spacing w:line="276" w:lineRule="auto"/>
              <w:jc w:val="both"/>
              <w:rPr>
                <w:rFonts w:ascii="Times New Roman" w:hAnsi="Times New Roman" w:cs="Times New Roman"/>
                <w:bCs/>
              </w:rPr>
            </w:pPr>
            <w:r w:rsidRPr="003D5AFD">
              <w:rPr>
                <w:rFonts w:ascii="Times New Roman" w:hAnsi="Times New Roman" w:cs="Times New Roman"/>
                <w:bCs/>
              </w:rPr>
              <w:t>-</w:t>
            </w:r>
            <w:r w:rsidRPr="003D5AFD">
              <w:rPr>
                <w:rFonts w:ascii="Times New Roman" w:hAnsi="Times New Roman" w:cs="Times New Roman"/>
                <w:bCs/>
              </w:rPr>
              <w:tab/>
            </w:r>
            <w:r>
              <w:rPr>
                <w:rFonts w:ascii="Times New Roman" w:hAnsi="Times New Roman" w:cs="Times New Roman"/>
                <w:bCs/>
              </w:rPr>
              <w:t>i</w:t>
            </w:r>
            <w:r w:rsidRPr="003D5AFD">
              <w:rPr>
                <w:rFonts w:ascii="Times New Roman" w:hAnsi="Times New Roman" w:cs="Times New Roman"/>
                <w:bCs/>
              </w:rPr>
              <w:t>ki 40</w:t>
            </w:r>
            <w:r>
              <w:rPr>
                <w:rFonts w:ascii="Times New Roman" w:hAnsi="Times New Roman" w:cs="Times New Roman"/>
                <w:bCs/>
              </w:rPr>
              <w:t xml:space="preserve"> </w:t>
            </w:r>
            <w:r w:rsidRPr="003D5AFD">
              <w:rPr>
                <w:rFonts w:ascii="Times New Roman" w:hAnsi="Times New Roman" w:cs="Times New Roman"/>
                <w:bCs/>
              </w:rPr>
              <w:t>m – 4K raiškos, 60Hz 4:2:0,</w:t>
            </w:r>
          </w:p>
          <w:p w14:paraId="5E3C3E1A" w14:textId="3C3C7E64" w:rsidR="0031324F" w:rsidRPr="005D5CFC" w:rsidRDefault="005D5CFC" w:rsidP="005D5CFC">
            <w:pPr>
              <w:tabs>
                <w:tab w:val="left" w:pos="361"/>
              </w:tabs>
              <w:spacing w:line="276" w:lineRule="auto"/>
              <w:jc w:val="both"/>
              <w:rPr>
                <w:rFonts w:ascii="Times New Roman" w:hAnsi="Times New Roman" w:cs="Times New Roman"/>
                <w:bCs/>
              </w:rPr>
            </w:pPr>
            <w:r w:rsidRPr="003D5AFD">
              <w:rPr>
                <w:rFonts w:ascii="Times New Roman" w:hAnsi="Times New Roman" w:cs="Times New Roman"/>
                <w:bCs/>
              </w:rPr>
              <w:t>-</w:t>
            </w:r>
            <w:r w:rsidRPr="003D5AFD">
              <w:rPr>
                <w:rFonts w:ascii="Times New Roman" w:hAnsi="Times New Roman" w:cs="Times New Roman"/>
                <w:bCs/>
              </w:rPr>
              <w:tab/>
            </w:r>
            <w:r>
              <w:rPr>
                <w:rFonts w:ascii="Times New Roman" w:hAnsi="Times New Roman" w:cs="Times New Roman"/>
                <w:bCs/>
              </w:rPr>
              <w:t>i</w:t>
            </w:r>
            <w:r w:rsidRPr="003D5AFD">
              <w:rPr>
                <w:rFonts w:ascii="Times New Roman" w:hAnsi="Times New Roman" w:cs="Times New Roman"/>
                <w:bCs/>
              </w:rPr>
              <w:t>ki 70</w:t>
            </w:r>
            <w:r>
              <w:rPr>
                <w:rFonts w:ascii="Times New Roman" w:hAnsi="Times New Roman" w:cs="Times New Roman"/>
                <w:bCs/>
              </w:rPr>
              <w:t xml:space="preserve"> </w:t>
            </w:r>
            <w:r w:rsidRPr="003D5AFD">
              <w:rPr>
                <w:rFonts w:ascii="Times New Roman" w:hAnsi="Times New Roman" w:cs="Times New Roman"/>
                <w:bCs/>
              </w:rPr>
              <w:t xml:space="preserve">m </w:t>
            </w:r>
            <w:r>
              <w:rPr>
                <w:rFonts w:ascii="Times New Roman" w:hAnsi="Times New Roman" w:cs="Times New Roman"/>
                <w:bCs/>
              </w:rPr>
              <w:t>–</w:t>
            </w:r>
            <w:r w:rsidRPr="003D5AFD">
              <w:rPr>
                <w:rFonts w:ascii="Times New Roman" w:hAnsi="Times New Roman" w:cs="Times New Roman"/>
                <w:bCs/>
              </w:rPr>
              <w:t xml:space="preserve"> 1080p.</w:t>
            </w:r>
          </w:p>
        </w:tc>
        <w:tc>
          <w:tcPr>
            <w:tcW w:w="5646" w:type="dxa"/>
            <w:tcBorders>
              <w:top w:val="single" w:sz="4" w:space="0" w:color="auto"/>
              <w:left w:val="single" w:sz="4" w:space="0" w:color="auto"/>
              <w:bottom w:val="single" w:sz="4" w:space="0" w:color="auto"/>
              <w:right w:val="single" w:sz="4" w:space="0" w:color="auto"/>
            </w:tcBorders>
          </w:tcPr>
          <w:p w14:paraId="48275133" w14:textId="5A0BFC42" w:rsidR="0031324F" w:rsidRPr="003D5AFD" w:rsidRDefault="005D5CFC"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p>
        </w:tc>
      </w:tr>
      <w:tr w:rsidR="00773F48" w:rsidRPr="003D5AFD" w14:paraId="6A79E955" w14:textId="2BF74E79" w:rsidTr="005A0E6D">
        <w:tc>
          <w:tcPr>
            <w:tcW w:w="846" w:type="dxa"/>
            <w:tcBorders>
              <w:top w:val="single" w:sz="4" w:space="0" w:color="auto"/>
              <w:left w:val="single" w:sz="4" w:space="0" w:color="auto"/>
              <w:bottom w:val="single" w:sz="12" w:space="0" w:color="auto"/>
              <w:right w:val="single" w:sz="4" w:space="0" w:color="auto"/>
            </w:tcBorders>
            <w:hideMark/>
          </w:tcPr>
          <w:p w14:paraId="5C958E85" w14:textId="769074A0" w:rsidR="00773F48" w:rsidRPr="003D5AFD" w:rsidRDefault="005D5CFC" w:rsidP="00883A2D">
            <w:pPr>
              <w:spacing w:line="276" w:lineRule="auto"/>
              <w:rPr>
                <w:rFonts w:ascii="Times New Roman" w:hAnsi="Times New Roman" w:cs="Times New Roman"/>
                <w:bCs/>
              </w:rPr>
            </w:pPr>
            <w:r>
              <w:rPr>
                <w:rFonts w:ascii="Times New Roman" w:hAnsi="Times New Roman" w:cs="Times New Roman"/>
                <w:bCs/>
              </w:rPr>
              <w:t>3.9.</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6A12B36A" w14:textId="77777777" w:rsidR="00773F48" w:rsidRPr="003D5AFD" w:rsidRDefault="00773F48" w:rsidP="00B72AB5">
            <w:pPr>
              <w:spacing w:line="276" w:lineRule="auto"/>
              <w:jc w:val="both"/>
              <w:rPr>
                <w:rFonts w:ascii="Times New Roman" w:hAnsi="Times New Roman" w:cs="Times New Roman"/>
                <w:bCs/>
              </w:rPr>
            </w:pPr>
            <w:r w:rsidRPr="003D5AFD">
              <w:rPr>
                <w:rFonts w:ascii="Times New Roman" w:hAnsi="Times New Roman" w:cs="Times New Roman"/>
                <w:bCs/>
              </w:rPr>
              <w:t>Turi būti galimybė maitinimą jungti tik prie siųstuvo, arba tik prie imtuvo.</w:t>
            </w:r>
          </w:p>
        </w:tc>
        <w:tc>
          <w:tcPr>
            <w:tcW w:w="5646" w:type="dxa"/>
            <w:tcBorders>
              <w:top w:val="single" w:sz="4" w:space="0" w:color="auto"/>
              <w:left w:val="single" w:sz="4" w:space="0" w:color="auto"/>
              <w:bottom w:val="single" w:sz="12" w:space="0" w:color="auto"/>
              <w:right w:val="single" w:sz="4" w:space="0" w:color="auto"/>
            </w:tcBorders>
          </w:tcPr>
          <w:p w14:paraId="498A4223" w14:textId="449847FE" w:rsidR="00773F48" w:rsidRPr="003D5AFD" w:rsidRDefault="005D5CFC"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430875" w:rsidRPr="003D5AFD" w14:paraId="10CE033A"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0149101E" w14:textId="53ED30E2" w:rsidR="00430875" w:rsidRPr="003D5AFD" w:rsidRDefault="00430875" w:rsidP="00883A2D">
            <w:pPr>
              <w:spacing w:line="276" w:lineRule="auto"/>
              <w:rPr>
                <w:rFonts w:ascii="Times New Roman" w:hAnsi="Times New Roman" w:cs="Times New Roman"/>
                <w:b/>
                <w:bCs/>
                <w:iCs/>
              </w:rPr>
            </w:pPr>
            <w:r>
              <w:rPr>
                <w:rFonts w:ascii="Times New Roman" w:hAnsi="Times New Roman" w:cs="Times New Roman"/>
                <w:b/>
                <w:bCs/>
                <w:iCs/>
              </w:rPr>
              <w:t xml:space="preserve">4. </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61D70454" w14:textId="18079C69" w:rsidR="00430875" w:rsidRPr="003D5AFD" w:rsidRDefault="00430875" w:rsidP="00430875">
            <w:pPr>
              <w:spacing w:line="276" w:lineRule="auto"/>
              <w:rPr>
                <w:rFonts w:ascii="Times New Roman" w:hAnsi="Times New Roman" w:cs="Times New Roman"/>
                <w:b/>
                <w:bCs/>
              </w:rPr>
            </w:pPr>
            <w:r w:rsidRPr="003D5AFD">
              <w:rPr>
                <w:rFonts w:ascii="Times New Roman" w:hAnsi="Times New Roman" w:cs="Times New Roman"/>
                <w:b/>
                <w:bCs/>
                <w:iCs/>
              </w:rPr>
              <w:t>Akustinė sistema</w:t>
            </w:r>
            <w:r>
              <w:rPr>
                <w:rFonts w:ascii="Times New Roman" w:hAnsi="Times New Roman" w:cs="Times New Roman"/>
                <w:b/>
                <w:bCs/>
                <w:iCs/>
              </w:rPr>
              <w:t xml:space="preserve">; </w:t>
            </w:r>
            <w:r w:rsidRPr="003D5AFD">
              <w:rPr>
                <w:rFonts w:ascii="Times New Roman" w:hAnsi="Times New Roman" w:cs="Times New Roman"/>
                <w:b/>
                <w:bCs/>
                <w:iCs/>
              </w:rPr>
              <w:t>2 vnt.</w:t>
            </w:r>
          </w:p>
        </w:tc>
      </w:tr>
      <w:tr w:rsidR="008105A3" w:rsidRPr="003D5AFD" w14:paraId="20D3F5E5" w14:textId="77777777" w:rsidTr="007873BA">
        <w:tc>
          <w:tcPr>
            <w:tcW w:w="846" w:type="dxa"/>
            <w:tcBorders>
              <w:top w:val="single" w:sz="4" w:space="0" w:color="auto"/>
              <w:left w:val="single" w:sz="4" w:space="0" w:color="auto"/>
              <w:bottom w:val="single" w:sz="4" w:space="0" w:color="auto"/>
              <w:right w:val="single" w:sz="4" w:space="0" w:color="auto"/>
            </w:tcBorders>
          </w:tcPr>
          <w:p w14:paraId="09D441E0" w14:textId="6EC89EA3" w:rsidR="008105A3" w:rsidRPr="003D5AFD" w:rsidRDefault="008105A3" w:rsidP="008105A3">
            <w:pPr>
              <w:spacing w:line="276" w:lineRule="auto"/>
              <w:rPr>
                <w:rFonts w:ascii="Times New Roman" w:hAnsi="Times New Roman" w:cs="Times New Roman"/>
                <w:bCs/>
              </w:rPr>
            </w:pPr>
            <w:r>
              <w:rPr>
                <w:rFonts w:ascii="Times New Roman" w:hAnsi="Times New Roman" w:cs="Times New Roman"/>
                <w:bCs/>
              </w:rPr>
              <w:t>4.1.</w:t>
            </w:r>
          </w:p>
        </w:tc>
        <w:tc>
          <w:tcPr>
            <w:tcW w:w="8671" w:type="dxa"/>
            <w:tcBorders>
              <w:top w:val="single" w:sz="4" w:space="0" w:color="auto"/>
              <w:left w:val="single" w:sz="4" w:space="0" w:color="auto"/>
              <w:bottom w:val="single" w:sz="4" w:space="0" w:color="auto"/>
              <w:right w:val="single" w:sz="4" w:space="0" w:color="auto"/>
            </w:tcBorders>
            <w:vAlign w:val="center"/>
          </w:tcPr>
          <w:p w14:paraId="2EEFF316" w14:textId="25C29558" w:rsidR="008105A3" w:rsidRPr="003D5AFD" w:rsidRDefault="008105A3" w:rsidP="008105A3">
            <w:pPr>
              <w:spacing w:line="276" w:lineRule="auto"/>
              <w:jc w:val="both"/>
              <w:rPr>
                <w:rFonts w:ascii="Times New Roman" w:hAnsi="Times New Roman" w:cs="Times New Roman"/>
                <w:b/>
                <w:bCs/>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464D5C1F" w14:textId="34E823B1" w:rsidR="008105A3" w:rsidRPr="003D5AFD" w:rsidRDefault="008105A3" w:rsidP="008105A3">
            <w:pPr>
              <w:spacing w:line="276" w:lineRule="auto"/>
              <w:jc w:val="both"/>
              <w:rPr>
                <w:rFonts w:ascii="Times New Roman" w:hAnsi="Times New Roman" w:cs="Times New Roman"/>
                <w:b/>
                <w:bCs/>
              </w:rPr>
            </w:pPr>
            <w:r w:rsidRPr="007873BA">
              <w:rPr>
                <w:rFonts w:ascii="Times New Roman" w:hAnsi="Times New Roman" w:cs="Times New Roman"/>
                <w:b/>
                <w:bCs/>
                <w:i/>
                <w:iCs/>
                <w:color w:val="FF0000"/>
              </w:rPr>
              <w:t>[nurodyti gamintoją, markę ir modelį]</w:t>
            </w:r>
          </w:p>
        </w:tc>
      </w:tr>
      <w:tr w:rsidR="008105A3" w:rsidRPr="003D5AFD" w14:paraId="7443262E" w14:textId="77777777" w:rsidTr="007873BA">
        <w:tc>
          <w:tcPr>
            <w:tcW w:w="846" w:type="dxa"/>
            <w:tcBorders>
              <w:top w:val="single" w:sz="4" w:space="0" w:color="auto"/>
              <w:left w:val="single" w:sz="4" w:space="0" w:color="auto"/>
              <w:bottom w:val="single" w:sz="4" w:space="0" w:color="auto"/>
              <w:right w:val="single" w:sz="4" w:space="0" w:color="auto"/>
            </w:tcBorders>
          </w:tcPr>
          <w:p w14:paraId="6EF07BDA" w14:textId="0C832C98" w:rsidR="008105A3" w:rsidRDefault="005A0E6D" w:rsidP="008105A3">
            <w:pPr>
              <w:spacing w:line="276" w:lineRule="auto"/>
              <w:rPr>
                <w:rFonts w:ascii="Times New Roman" w:hAnsi="Times New Roman" w:cs="Times New Roman"/>
                <w:bCs/>
              </w:rPr>
            </w:pPr>
            <w:r>
              <w:rPr>
                <w:rFonts w:ascii="Times New Roman" w:hAnsi="Times New Roman" w:cs="Times New Roman"/>
                <w:bCs/>
              </w:rPr>
              <w:t>4.2.</w:t>
            </w:r>
          </w:p>
        </w:tc>
        <w:tc>
          <w:tcPr>
            <w:tcW w:w="8671" w:type="dxa"/>
            <w:tcBorders>
              <w:top w:val="single" w:sz="4" w:space="0" w:color="auto"/>
              <w:left w:val="single" w:sz="4" w:space="0" w:color="auto"/>
              <w:bottom w:val="single" w:sz="4" w:space="0" w:color="auto"/>
              <w:right w:val="single" w:sz="4" w:space="0" w:color="auto"/>
            </w:tcBorders>
            <w:vAlign w:val="center"/>
          </w:tcPr>
          <w:p w14:paraId="1ACC5288" w14:textId="791F4101" w:rsidR="008105A3" w:rsidRPr="008105A3" w:rsidRDefault="008105A3" w:rsidP="008105A3">
            <w:pPr>
              <w:spacing w:line="276" w:lineRule="auto"/>
              <w:jc w:val="both"/>
              <w:rPr>
                <w:rFonts w:ascii="Times New Roman" w:hAnsi="Times New Roman" w:cs="Times New Roman"/>
              </w:rPr>
            </w:pPr>
            <w:r>
              <w:rPr>
                <w:rFonts w:ascii="Times New Roman" w:hAnsi="Times New Roman" w:cs="Times New Roman"/>
              </w:rPr>
              <w:t>Turi būti pasyvi akustinė sistema</w:t>
            </w:r>
          </w:p>
        </w:tc>
        <w:tc>
          <w:tcPr>
            <w:tcW w:w="5646" w:type="dxa"/>
            <w:tcBorders>
              <w:top w:val="single" w:sz="4" w:space="0" w:color="auto"/>
              <w:left w:val="single" w:sz="4" w:space="0" w:color="auto"/>
              <w:bottom w:val="single" w:sz="4" w:space="0" w:color="auto"/>
              <w:right w:val="single" w:sz="4" w:space="0" w:color="auto"/>
            </w:tcBorders>
          </w:tcPr>
          <w:p w14:paraId="2B86FA75" w14:textId="0268112F" w:rsidR="008105A3" w:rsidRPr="008105A3" w:rsidRDefault="00665E2B" w:rsidP="008105A3">
            <w:pPr>
              <w:spacing w:line="276" w:lineRule="auto"/>
              <w:jc w:val="both"/>
              <w:rPr>
                <w:rFonts w:ascii="Times New Roman" w:hAnsi="Times New Roman" w:cs="Times New Roman"/>
                <w:i/>
                <w:iCs/>
                <w:color w:val="FF0000"/>
              </w:rPr>
            </w:pPr>
            <w:r w:rsidRPr="00C15A05">
              <w:rPr>
                <w:rFonts w:ascii="Times New Roman" w:hAnsi="Times New Roman" w:cs="Times New Roman"/>
                <w:i/>
                <w:iCs/>
                <w:color w:val="FF0000"/>
              </w:rPr>
              <w:t>[nurodyti rodiklio atitiktį]</w:t>
            </w:r>
          </w:p>
        </w:tc>
      </w:tr>
      <w:tr w:rsidR="008105A3" w:rsidRPr="003D5AFD" w14:paraId="30B4A2F5" w14:textId="77777777" w:rsidTr="007873BA">
        <w:tc>
          <w:tcPr>
            <w:tcW w:w="846" w:type="dxa"/>
            <w:tcBorders>
              <w:top w:val="single" w:sz="4" w:space="0" w:color="auto"/>
              <w:left w:val="single" w:sz="4" w:space="0" w:color="auto"/>
              <w:bottom w:val="single" w:sz="4" w:space="0" w:color="auto"/>
              <w:right w:val="single" w:sz="4" w:space="0" w:color="auto"/>
            </w:tcBorders>
          </w:tcPr>
          <w:p w14:paraId="15C8DBB2" w14:textId="2AB4DF79" w:rsidR="008105A3" w:rsidRDefault="005A0E6D" w:rsidP="008105A3">
            <w:pPr>
              <w:spacing w:line="276" w:lineRule="auto"/>
              <w:rPr>
                <w:rFonts w:ascii="Times New Roman" w:hAnsi="Times New Roman" w:cs="Times New Roman"/>
                <w:bCs/>
              </w:rPr>
            </w:pPr>
            <w:r>
              <w:rPr>
                <w:rFonts w:ascii="Times New Roman" w:hAnsi="Times New Roman" w:cs="Times New Roman"/>
                <w:bCs/>
              </w:rPr>
              <w:t>4.3.</w:t>
            </w:r>
          </w:p>
        </w:tc>
        <w:tc>
          <w:tcPr>
            <w:tcW w:w="8671" w:type="dxa"/>
            <w:tcBorders>
              <w:top w:val="single" w:sz="4" w:space="0" w:color="auto"/>
              <w:left w:val="single" w:sz="4" w:space="0" w:color="auto"/>
              <w:bottom w:val="single" w:sz="4" w:space="0" w:color="auto"/>
              <w:right w:val="single" w:sz="4" w:space="0" w:color="auto"/>
            </w:tcBorders>
            <w:vAlign w:val="center"/>
          </w:tcPr>
          <w:p w14:paraId="55A0F56F" w14:textId="14C96559" w:rsidR="008105A3" w:rsidRPr="003D5AFD" w:rsidRDefault="008105A3" w:rsidP="008105A3">
            <w:pPr>
              <w:spacing w:line="276" w:lineRule="auto"/>
              <w:jc w:val="both"/>
              <w:rPr>
                <w:rFonts w:ascii="Times New Roman" w:hAnsi="Times New Roman" w:cs="Times New Roman"/>
                <w:b/>
                <w:bCs/>
              </w:rPr>
            </w:pPr>
            <w:r w:rsidRPr="003D5AFD">
              <w:rPr>
                <w:rFonts w:ascii="Times New Roman" w:hAnsi="Times New Roman" w:cs="Times New Roman"/>
                <w:bCs/>
              </w:rPr>
              <w:t>Turi būti koaksialinio tipo su kintančia dispersija horizontalioje plokštumoje</w:t>
            </w:r>
          </w:p>
        </w:tc>
        <w:tc>
          <w:tcPr>
            <w:tcW w:w="5646" w:type="dxa"/>
            <w:tcBorders>
              <w:top w:val="single" w:sz="4" w:space="0" w:color="auto"/>
              <w:left w:val="single" w:sz="4" w:space="0" w:color="auto"/>
              <w:bottom w:val="single" w:sz="4" w:space="0" w:color="auto"/>
              <w:right w:val="single" w:sz="4" w:space="0" w:color="auto"/>
            </w:tcBorders>
          </w:tcPr>
          <w:p w14:paraId="1AF47EE4" w14:textId="6D67DC30" w:rsidR="008105A3" w:rsidRPr="007873BA" w:rsidRDefault="00665E2B" w:rsidP="008105A3">
            <w:pPr>
              <w:spacing w:line="276" w:lineRule="auto"/>
              <w:jc w:val="both"/>
              <w:rPr>
                <w:rFonts w:ascii="Times New Roman" w:hAnsi="Times New Roman" w:cs="Times New Roman"/>
                <w:b/>
                <w:bCs/>
                <w:i/>
                <w:iCs/>
                <w:color w:val="FF0000"/>
              </w:rPr>
            </w:pPr>
            <w:r w:rsidRPr="00C15A05">
              <w:rPr>
                <w:rFonts w:ascii="Times New Roman" w:hAnsi="Times New Roman" w:cs="Times New Roman"/>
                <w:i/>
                <w:iCs/>
                <w:color w:val="FF0000"/>
              </w:rPr>
              <w:t>[nurodyti rodiklio atitiktį]</w:t>
            </w:r>
          </w:p>
        </w:tc>
      </w:tr>
      <w:tr w:rsidR="008105A3" w:rsidRPr="003D5AFD" w14:paraId="755B9130" w14:textId="77777777" w:rsidTr="007873BA">
        <w:tc>
          <w:tcPr>
            <w:tcW w:w="846" w:type="dxa"/>
            <w:tcBorders>
              <w:top w:val="single" w:sz="4" w:space="0" w:color="auto"/>
              <w:left w:val="single" w:sz="4" w:space="0" w:color="auto"/>
              <w:bottom w:val="single" w:sz="4" w:space="0" w:color="auto"/>
              <w:right w:val="single" w:sz="4" w:space="0" w:color="auto"/>
            </w:tcBorders>
          </w:tcPr>
          <w:p w14:paraId="1B5AAFBD" w14:textId="71029961" w:rsidR="008105A3" w:rsidRDefault="005A0E6D" w:rsidP="008105A3">
            <w:pPr>
              <w:spacing w:line="276" w:lineRule="auto"/>
              <w:rPr>
                <w:rFonts w:ascii="Times New Roman" w:hAnsi="Times New Roman" w:cs="Times New Roman"/>
                <w:bCs/>
              </w:rPr>
            </w:pPr>
            <w:r>
              <w:rPr>
                <w:rFonts w:ascii="Times New Roman" w:hAnsi="Times New Roman" w:cs="Times New Roman"/>
                <w:bCs/>
              </w:rPr>
              <w:t>4.4.</w:t>
            </w:r>
          </w:p>
        </w:tc>
        <w:tc>
          <w:tcPr>
            <w:tcW w:w="8671" w:type="dxa"/>
            <w:tcBorders>
              <w:top w:val="single" w:sz="4" w:space="0" w:color="auto"/>
              <w:left w:val="single" w:sz="4" w:space="0" w:color="auto"/>
              <w:bottom w:val="single" w:sz="4" w:space="0" w:color="auto"/>
              <w:right w:val="single" w:sz="4" w:space="0" w:color="auto"/>
            </w:tcBorders>
            <w:vAlign w:val="center"/>
          </w:tcPr>
          <w:p w14:paraId="0114A4E7" w14:textId="295227BE" w:rsidR="008105A3" w:rsidRPr="003D5AFD" w:rsidRDefault="008105A3" w:rsidP="008105A3">
            <w:pPr>
              <w:spacing w:line="276" w:lineRule="auto"/>
              <w:jc w:val="both"/>
              <w:rPr>
                <w:rFonts w:ascii="Times New Roman" w:hAnsi="Times New Roman" w:cs="Times New Roman"/>
                <w:b/>
                <w:bCs/>
              </w:rPr>
            </w:pPr>
            <w:r w:rsidRPr="003D5AFD">
              <w:rPr>
                <w:rFonts w:ascii="Times New Roman" w:hAnsi="Times New Roman" w:cs="Times New Roman"/>
                <w:bCs/>
              </w:rPr>
              <w:t xml:space="preserve">Ne mažiau </w:t>
            </w:r>
            <w:r>
              <w:rPr>
                <w:rFonts w:ascii="Times New Roman" w:hAnsi="Times New Roman" w:cs="Times New Roman"/>
                <w:bCs/>
              </w:rPr>
              <w:t>2</w:t>
            </w:r>
            <w:r w:rsidRPr="003D5AFD">
              <w:rPr>
                <w:rFonts w:ascii="Times New Roman" w:hAnsi="Times New Roman" w:cs="Times New Roman"/>
                <w:bCs/>
              </w:rPr>
              <w:t xml:space="preserve"> garso juostų</w:t>
            </w:r>
          </w:p>
        </w:tc>
        <w:tc>
          <w:tcPr>
            <w:tcW w:w="5646" w:type="dxa"/>
            <w:tcBorders>
              <w:top w:val="single" w:sz="4" w:space="0" w:color="auto"/>
              <w:left w:val="single" w:sz="4" w:space="0" w:color="auto"/>
              <w:bottom w:val="single" w:sz="4" w:space="0" w:color="auto"/>
              <w:right w:val="single" w:sz="4" w:space="0" w:color="auto"/>
            </w:tcBorders>
          </w:tcPr>
          <w:p w14:paraId="1006F116" w14:textId="49C83C15"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8105A3" w:rsidRPr="003D5AFD" w14:paraId="325ADF55" w14:textId="77777777" w:rsidTr="007873BA">
        <w:tc>
          <w:tcPr>
            <w:tcW w:w="846" w:type="dxa"/>
            <w:tcBorders>
              <w:top w:val="single" w:sz="4" w:space="0" w:color="auto"/>
              <w:left w:val="single" w:sz="4" w:space="0" w:color="auto"/>
              <w:bottom w:val="single" w:sz="4" w:space="0" w:color="auto"/>
              <w:right w:val="single" w:sz="4" w:space="0" w:color="auto"/>
            </w:tcBorders>
          </w:tcPr>
          <w:p w14:paraId="575D704E" w14:textId="7745D337" w:rsidR="008105A3" w:rsidRDefault="005A0E6D" w:rsidP="008105A3">
            <w:pPr>
              <w:spacing w:line="276" w:lineRule="auto"/>
              <w:rPr>
                <w:rFonts w:ascii="Times New Roman" w:hAnsi="Times New Roman" w:cs="Times New Roman"/>
                <w:bCs/>
              </w:rPr>
            </w:pPr>
            <w:r>
              <w:rPr>
                <w:rFonts w:ascii="Times New Roman" w:hAnsi="Times New Roman" w:cs="Times New Roman"/>
                <w:bCs/>
              </w:rPr>
              <w:t>4.5.</w:t>
            </w:r>
          </w:p>
        </w:tc>
        <w:tc>
          <w:tcPr>
            <w:tcW w:w="8671" w:type="dxa"/>
            <w:tcBorders>
              <w:top w:val="single" w:sz="4" w:space="0" w:color="auto"/>
              <w:left w:val="single" w:sz="4" w:space="0" w:color="auto"/>
              <w:bottom w:val="single" w:sz="4" w:space="0" w:color="auto"/>
              <w:right w:val="single" w:sz="4" w:space="0" w:color="auto"/>
            </w:tcBorders>
            <w:vAlign w:val="center"/>
          </w:tcPr>
          <w:p w14:paraId="36AA56E0" w14:textId="22AF8C47" w:rsidR="008105A3" w:rsidRPr="003D5AFD" w:rsidRDefault="008105A3" w:rsidP="008105A3">
            <w:pPr>
              <w:spacing w:line="276" w:lineRule="auto"/>
              <w:jc w:val="both"/>
              <w:rPr>
                <w:rFonts w:ascii="Times New Roman" w:hAnsi="Times New Roman" w:cs="Times New Roman"/>
                <w:bCs/>
              </w:rPr>
            </w:pPr>
            <w:r w:rsidRPr="003D5AFD">
              <w:rPr>
                <w:rFonts w:ascii="Times New Roman" w:hAnsi="Times New Roman" w:cs="Times New Roman"/>
                <w:bCs/>
              </w:rPr>
              <w:t>Žemųjų - vidutinių dažnių garsiakalbio skersmuo ne mažesnis kaip 10 colių (250 mm).</w:t>
            </w:r>
          </w:p>
        </w:tc>
        <w:tc>
          <w:tcPr>
            <w:tcW w:w="5646" w:type="dxa"/>
            <w:tcBorders>
              <w:top w:val="single" w:sz="4" w:space="0" w:color="auto"/>
              <w:left w:val="single" w:sz="4" w:space="0" w:color="auto"/>
              <w:bottom w:val="single" w:sz="4" w:space="0" w:color="auto"/>
              <w:right w:val="single" w:sz="4" w:space="0" w:color="auto"/>
            </w:tcBorders>
          </w:tcPr>
          <w:p w14:paraId="3FD3907D" w14:textId="21B5DD9A"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8105A3" w:rsidRPr="003D5AFD" w14:paraId="3E4D5EE2" w14:textId="77777777" w:rsidTr="007873BA">
        <w:tc>
          <w:tcPr>
            <w:tcW w:w="846" w:type="dxa"/>
            <w:tcBorders>
              <w:top w:val="single" w:sz="4" w:space="0" w:color="auto"/>
              <w:left w:val="single" w:sz="4" w:space="0" w:color="auto"/>
              <w:bottom w:val="single" w:sz="4" w:space="0" w:color="auto"/>
              <w:right w:val="single" w:sz="4" w:space="0" w:color="auto"/>
            </w:tcBorders>
          </w:tcPr>
          <w:p w14:paraId="0B23C1CD" w14:textId="6C43D7AC" w:rsidR="008105A3" w:rsidRDefault="005A0E6D" w:rsidP="008105A3">
            <w:pPr>
              <w:spacing w:line="276" w:lineRule="auto"/>
              <w:rPr>
                <w:rFonts w:ascii="Times New Roman" w:hAnsi="Times New Roman" w:cs="Times New Roman"/>
                <w:bCs/>
              </w:rPr>
            </w:pPr>
            <w:r>
              <w:rPr>
                <w:rFonts w:ascii="Times New Roman" w:hAnsi="Times New Roman" w:cs="Times New Roman"/>
                <w:bCs/>
              </w:rPr>
              <w:t>4.6.</w:t>
            </w:r>
          </w:p>
        </w:tc>
        <w:tc>
          <w:tcPr>
            <w:tcW w:w="8671" w:type="dxa"/>
            <w:tcBorders>
              <w:top w:val="single" w:sz="4" w:space="0" w:color="auto"/>
              <w:left w:val="single" w:sz="4" w:space="0" w:color="auto"/>
              <w:bottom w:val="single" w:sz="4" w:space="0" w:color="auto"/>
              <w:right w:val="single" w:sz="4" w:space="0" w:color="auto"/>
            </w:tcBorders>
            <w:vAlign w:val="center"/>
          </w:tcPr>
          <w:p w14:paraId="75CE8BA5" w14:textId="2A00964A" w:rsidR="008105A3" w:rsidRPr="003D5AFD" w:rsidRDefault="008105A3" w:rsidP="008105A3">
            <w:pPr>
              <w:spacing w:line="276" w:lineRule="auto"/>
              <w:jc w:val="both"/>
              <w:rPr>
                <w:rFonts w:ascii="Times New Roman" w:hAnsi="Times New Roman" w:cs="Times New Roman"/>
                <w:bCs/>
              </w:rPr>
            </w:pPr>
            <w:r w:rsidRPr="003D5AFD">
              <w:rPr>
                <w:rFonts w:ascii="Times New Roman" w:hAnsi="Times New Roman" w:cs="Times New Roman"/>
                <w:bCs/>
              </w:rPr>
              <w:t>Aukštųjų dažnių garsiakalbio skersmuo ne mažesnis kaip 1 colis (25 mm).</w:t>
            </w:r>
          </w:p>
        </w:tc>
        <w:tc>
          <w:tcPr>
            <w:tcW w:w="5646" w:type="dxa"/>
            <w:tcBorders>
              <w:top w:val="single" w:sz="4" w:space="0" w:color="auto"/>
              <w:left w:val="single" w:sz="4" w:space="0" w:color="auto"/>
              <w:bottom w:val="single" w:sz="4" w:space="0" w:color="auto"/>
              <w:right w:val="single" w:sz="4" w:space="0" w:color="auto"/>
            </w:tcBorders>
          </w:tcPr>
          <w:p w14:paraId="0FD01F4C" w14:textId="59032CF8"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8105A3" w:rsidRPr="003D5AFD" w14:paraId="471AD84A" w14:textId="77777777" w:rsidTr="007873BA">
        <w:tc>
          <w:tcPr>
            <w:tcW w:w="846" w:type="dxa"/>
            <w:tcBorders>
              <w:top w:val="single" w:sz="4" w:space="0" w:color="auto"/>
              <w:left w:val="single" w:sz="4" w:space="0" w:color="auto"/>
              <w:bottom w:val="single" w:sz="4" w:space="0" w:color="auto"/>
              <w:right w:val="single" w:sz="4" w:space="0" w:color="auto"/>
            </w:tcBorders>
          </w:tcPr>
          <w:p w14:paraId="076D2E95" w14:textId="4BC96F70" w:rsidR="008105A3" w:rsidRDefault="005A0E6D" w:rsidP="008105A3">
            <w:pPr>
              <w:spacing w:line="276" w:lineRule="auto"/>
              <w:rPr>
                <w:rFonts w:ascii="Times New Roman" w:hAnsi="Times New Roman" w:cs="Times New Roman"/>
                <w:bCs/>
              </w:rPr>
            </w:pPr>
            <w:r>
              <w:rPr>
                <w:rFonts w:ascii="Times New Roman" w:hAnsi="Times New Roman" w:cs="Times New Roman"/>
                <w:bCs/>
              </w:rPr>
              <w:lastRenderedPageBreak/>
              <w:t>4.7.</w:t>
            </w:r>
          </w:p>
        </w:tc>
        <w:tc>
          <w:tcPr>
            <w:tcW w:w="8671" w:type="dxa"/>
            <w:tcBorders>
              <w:top w:val="single" w:sz="4" w:space="0" w:color="auto"/>
              <w:left w:val="single" w:sz="4" w:space="0" w:color="auto"/>
              <w:bottom w:val="single" w:sz="4" w:space="0" w:color="auto"/>
              <w:right w:val="single" w:sz="4" w:space="0" w:color="auto"/>
            </w:tcBorders>
            <w:vAlign w:val="center"/>
          </w:tcPr>
          <w:p w14:paraId="02A0B178" w14:textId="42169721" w:rsidR="008105A3" w:rsidRPr="003D5AFD" w:rsidRDefault="008105A3" w:rsidP="008105A3">
            <w:pPr>
              <w:spacing w:line="276" w:lineRule="auto"/>
              <w:jc w:val="both"/>
              <w:rPr>
                <w:rFonts w:ascii="Times New Roman" w:hAnsi="Times New Roman" w:cs="Times New Roman"/>
                <w:bCs/>
              </w:rPr>
            </w:pPr>
            <w:r w:rsidRPr="003D5AFD">
              <w:rPr>
                <w:rFonts w:ascii="Times New Roman" w:hAnsi="Times New Roman" w:cs="Times New Roman"/>
                <w:bCs/>
              </w:rPr>
              <w:t>Garso sklaidos kampas vertikaliai turi būti 50º +/- 10º ir horizontaliai asimetrinis – artimame lauke 110º +/- 10º ir tolimame lauke siaurėti iki 70º +/- 10º</w:t>
            </w:r>
          </w:p>
        </w:tc>
        <w:tc>
          <w:tcPr>
            <w:tcW w:w="5646" w:type="dxa"/>
            <w:tcBorders>
              <w:top w:val="single" w:sz="4" w:space="0" w:color="auto"/>
              <w:left w:val="single" w:sz="4" w:space="0" w:color="auto"/>
              <w:bottom w:val="single" w:sz="4" w:space="0" w:color="auto"/>
              <w:right w:val="single" w:sz="4" w:space="0" w:color="auto"/>
            </w:tcBorders>
          </w:tcPr>
          <w:p w14:paraId="69C509EE" w14:textId="4850B288"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p>
        </w:tc>
      </w:tr>
      <w:tr w:rsidR="008105A3" w:rsidRPr="003D5AFD" w14:paraId="096FCF8C" w14:textId="77777777" w:rsidTr="007873BA">
        <w:tc>
          <w:tcPr>
            <w:tcW w:w="846" w:type="dxa"/>
            <w:tcBorders>
              <w:top w:val="single" w:sz="4" w:space="0" w:color="auto"/>
              <w:left w:val="single" w:sz="4" w:space="0" w:color="auto"/>
              <w:bottom w:val="single" w:sz="4" w:space="0" w:color="auto"/>
              <w:right w:val="single" w:sz="4" w:space="0" w:color="auto"/>
            </w:tcBorders>
          </w:tcPr>
          <w:p w14:paraId="1E7D119D" w14:textId="7FFA6D6D" w:rsidR="008105A3" w:rsidRDefault="005A0E6D" w:rsidP="008105A3">
            <w:pPr>
              <w:spacing w:line="276" w:lineRule="auto"/>
              <w:rPr>
                <w:rFonts w:ascii="Times New Roman" w:hAnsi="Times New Roman" w:cs="Times New Roman"/>
                <w:bCs/>
              </w:rPr>
            </w:pPr>
            <w:r>
              <w:rPr>
                <w:rFonts w:ascii="Times New Roman" w:hAnsi="Times New Roman" w:cs="Times New Roman"/>
                <w:bCs/>
              </w:rPr>
              <w:t>4.8.</w:t>
            </w:r>
          </w:p>
        </w:tc>
        <w:tc>
          <w:tcPr>
            <w:tcW w:w="8671" w:type="dxa"/>
            <w:tcBorders>
              <w:top w:val="single" w:sz="4" w:space="0" w:color="auto"/>
              <w:left w:val="single" w:sz="4" w:space="0" w:color="auto"/>
              <w:bottom w:val="single" w:sz="4" w:space="0" w:color="auto"/>
              <w:right w:val="single" w:sz="4" w:space="0" w:color="auto"/>
            </w:tcBorders>
            <w:vAlign w:val="center"/>
          </w:tcPr>
          <w:p w14:paraId="3F196903" w14:textId="7AFCC79A" w:rsidR="008105A3" w:rsidRPr="008C507D" w:rsidRDefault="008105A3" w:rsidP="008105A3">
            <w:pPr>
              <w:spacing w:line="276" w:lineRule="auto"/>
              <w:jc w:val="both"/>
              <w:rPr>
                <w:rFonts w:ascii="Times New Roman" w:hAnsi="Times New Roman" w:cs="Times New Roman"/>
                <w:bCs/>
              </w:rPr>
            </w:pPr>
            <w:r w:rsidRPr="008C507D">
              <w:rPr>
                <w:rFonts w:ascii="Times New Roman" w:hAnsi="Times New Roman" w:cs="Times New Roman"/>
                <w:bCs/>
              </w:rPr>
              <w:t>Garso dažnių atkūrimas (+/-3 dB ribose) ne siauresniame diapazone kaip nuo 65 Hz iki 20 kHz.</w:t>
            </w:r>
          </w:p>
        </w:tc>
        <w:tc>
          <w:tcPr>
            <w:tcW w:w="5646" w:type="dxa"/>
            <w:tcBorders>
              <w:top w:val="single" w:sz="4" w:space="0" w:color="auto"/>
              <w:left w:val="single" w:sz="4" w:space="0" w:color="auto"/>
              <w:bottom w:val="single" w:sz="4" w:space="0" w:color="auto"/>
              <w:right w:val="single" w:sz="4" w:space="0" w:color="auto"/>
            </w:tcBorders>
          </w:tcPr>
          <w:p w14:paraId="4CDE5BAD" w14:textId="5ADDEC4A"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8105A3" w:rsidRPr="003D5AFD" w14:paraId="76A6259F" w14:textId="77777777" w:rsidTr="007873BA">
        <w:tc>
          <w:tcPr>
            <w:tcW w:w="846" w:type="dxa"/>
            <w:tcBorders>
              <w:top w:val="single" w:sz="4" w:space="0" w:color="auto"/>
              <w:left w:val="single" w:sz="4" w:space="0" w:color="auto"/>
              <w:bottom w:val="single" w:sz="4" w:space="0" w:color="auto"/>
              <w:right w:val="single" w:sz="4" w:space="0" w:color="auto"/>
            </w:tcBorders>
          </w:tcPr>
          <w:p w14:paraId="282E1125" w14:textId="45ECACFE" w:rsidR="008105A3" w:rsidRDefault="005A0E6D" w:rsidP="008105A3">
            <w:pPr>
              <w:spacing w:line="276" w:lineRule="auto"/>
              <w:rPr>
                <w:rFonts w:ascii="Times New Roman" w:hAnsi="Times New Roman" w:cs="Times New Roman"/>
                <w:bCs/>
              </w:rPr>
            </w:pPr>
            <w:r>
              <w:rPr>
                <w:rFonts w:ascii="Times New Roman" w:hAnsi="Times New Roman" w:cs="Times New Roman"/>
                <w:bCs/>
              </w:rPr>
              <w:t>4.9.</w:t>
            </w:r>
          </w:p>
        </w:tc>
        <w:tc>
          <w:tcPr>
            <w:tcW w:w="8671" w:type="dxa"/>
            <w:tcBorders>
              <w:top w:val="single" w:sz="4" w:space="0" w:color="auto"/>
              <w:left w:val="single" w:sz="4" w:space="0" w:color="auto"/>
              <w:bottom w:val="single" w:sz="4" w:space="0" w:color="auto"/>
              <w:right w:val="single" w:sz="4" w:space="0" w:color="auto"/>
            </w:tcBorders>
            <w:vAlign w:val="center"/>
          </w:tcPr>
          <w:p w14:paraId="0A54713E" w14:textId="05DDDFCC" w:rsidR="008105A3" w:rsidRPr="008C507D" w:rsidRDefault="008105A3" w:rsidP="008105A3">
            <w:pPr>
              <w:spacing w:line="276" w:lineRule="auto"/>
              <w:jc w:val="both"/>
              <w:rPr>
                <w:rFonts w:ascii="Times New Roman" w:hAnsi="Times New Roman" w:cs="Times New Roman"/>
                <w:bCs/>
              </w:rPr>
            </w:pPr>
            <w:r w:rsidRPr="008C507D">
              <w:rPr>
                <w:rFonts w:ascii="Times New Roman" w:hAnsi="Times New Roman" w:cs="Times New Roman"/>
                <w:bCs/>
              </w:rPr>
              <w:t>Jautrumas ne mažesnis kaip 96 dB.</w:t>
            </w:r>
          </w:p>
        </w:tc>
        <w:tc>
          <w:tcPr>
            <w:tcW w:w="5646" w:type="dxa"/>
            <w:tcBorders>
              <w:top w:val="single" w:sz="4" w:space="0" w:color="auto"/>
              <w:left w:val="single" w:sz="4" w:space="0" w:color="auto"/>
              <w:bottom w:val="single" w:sz="4" w:space="0" w:color="auto"/>
              <w:right w:val="single" w:sz="4" w:space="0" w:color="auto"/>
            </w:tcBorders>
          </w:tcPr>
          <w:p w14:paraId="6488FEDC" w14:textId="0EBEA768"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8105A3" w:rsidRPr="003D5AFD" w14:paraId="4FE192C0" w14:textId="77777777" w:rsidTr="007873BA">
        <w:tc>
          <w:tcPr>
            <w:tcW w:w="846" w:type="dxa"/>
            <w:tcBorders>
              <w:top w:val="single" w:sz="4" w:space="0" w:color="auto"/>
              <w:left w:val="single" w:sz="4" w:space="0" w:color="auto"/>
              <w:bottom w:val="single" w:sz="4" w:space="0" w:color="auto"/>
              <w:right w:val="single" w:sz="4" w:space="0" w:color="auto"/>
            </w:tcBorders>
          </w:tcPr>
          <w:p w14:paraId="22439962" w14:textId="2267DD23" w:rsidR="008105A3" w:rsidRDefault="005A0E6D" w:rsidP="008105A3">
            <w:pPr>
              <w:spacing w:line="276" w:lineRule="auto"/>
              <w:rPr>
                <w:rFonts w:ascii="Times New Roman" w:hAnsi="Times New Roman" w:cs="Times New Roman"/>
                <w:bCs/>
              </w:rPr>
            </w:pPr>
            <w:r>
              <w:rPr>
                <w:rFonts w:ascii="Times New Roman" w:hAnsi="Times New Roman" w:cs="Times New Roman"/>
                <w:bCs/>
              </w:rPr>
              <w:t>4.10..</w:t>
            </w:r>
          </w:p>
        </w:tc>
        <w:tc>
          <w:tcPr>
            <w:tcW w:w="8671" w:type="dxa"/>
            <w:tcBorders>
              <w:top w:val="single" w:sz="4" w:space="0" w:color="auto"/>
              <w:left w:val="single" w:sz="4" w:space="0" w:color="auto"/>
              <w:bottom w:val="single" w:sz="4" w:space="0" w:color="auto"/>
              <w:right w:val="single" w:sz="4" w:space="0" w:color="auto"/>
            </w:tcBorders>
            <w:vAlign w:val="center"/>
          </w:tcPr>
          <w:p w14:paraId="165FFAB4" w14:textId="25F6753F" w:rsidR="008105A3" w:rsidRPr="008C507D" w:rsidRDefault="008105A3" w:rsidP="008105A3">
            <w:pPr>
              <w:spacing w:line="276" w:lineRule="auto"/>
              <w:jc w:val="both"/>
              <w:rPr>
                <w:rFonts w:ascii="Times New Roman" w:hAnsi="Times New Roman" w:cs="Times New Roman"/>
                <w:bCs/>
              </w:rPr>
            </w:pPr>
            <w:r w:rsidRPr="008C507D">
              <w:rPr>
                <w:rFonts w:ascii="Times New Roman" w:hAnsi="Times New Roman" w:cs="Times New Roman"/>
                <w:bCs/>
              </w:rPr>
              <w:t>Sukuriamas maksimalus pikinis garso slėgis (SPL) ne mažesnis kaip 126 dB.</w:t>
            </w:r>
          </w:p>
        </w:tc>
        <w:tc>
          <w:tcPr>
            <w:tcW w:w="5646" w:type="dxa"/>
            <w:tcBorders>
              <w:top w:val="single" w:sz="4" w:space="0" w:color="auto"/>
              <w:left w:val="single" w:sz="4" w:space="0" w:color="auto"/>
              <w:bottom w:val="single" w:sz="4" w:space="0" w:color="auto"/>
              <w:right w:val="single" w:sz="4" w:space="0" w:color="auto"/>
            </w:tcBorders>
          </w:tcPr>
          <w:p w14:paraId="7B218468" w14:textId="4328F010" w:rsidR="008105A3" w:rsidRPr="007873BA" w:rsidRDefault="00665E2B" w:rsidP="008105A3">
            <w:pPr>
              <w:spacing w:line="276" w:lineRule="auto"/>
              <w:jc w:val="both"/>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773F48" w:rsidRPr="003D5AFD" w14:paraId="61A5B187" w14:textId="58180BCF" w:rsidTr="005A0E6D">
        <w:tc>
          <w:tcPr>
            <w:tcW w:w="846" w:type="dxa"/>
            <w:tcBorders>
              <w:top w:val="single" w:sz="4" w:space="0" w:color="auto"/>
              <w:left w:val="single" w:sz="4" w:space="0" w:color="auto"/>
              <w:bottom w:val="single" w:sz="12" w:space="0" w:color="auto"/>
              <w:right w:val="single" w:sz="4" w:space="0" w:color="auto"/>
            </w:tcBorders>
            <w:hideMark/>
          </w:tcPr>
          <w:p w14:paraId="41A96B24" w14:textId="111A7532" w:rsidR="00773F48" w:rsidRPr="003D5AFD" w:rsidRDefault="005A0E6D" w:rsidP="00883A2D">
            <w:pPr>
              <w:spacing w:line="276" w:lineRule="auto"/>
              <w:rPr>
                <w:rFonts w:ascii="Times New Roman" w:hAnsi="Times New Roman" w:cs="Times New Roman"/>
                <w:bCs/>
              </w:rPr>
            </w:pPr>
            <w:r>
              <w:rPr>
                <w:rFonts w:ascii="Times New Roman" w:hAnsi="Times New Roman" w:cs="Times New Roman"/>
                <w:bCs/>
              </w:rPr>
              <w:t>4.11.</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756C9539" w14:textId="730E2E0F" w:rsidR="00773F48" w:rsidRPr="008C507D" w:rsidRDefault="00A75949" w:rsidP="00B72AB5">
            <w:pPr>
              <w:spacing w:line="276" w:lineRule="auto"/>
              <w:jc w:val="both"/>
              <w:rPr>
                <w:rFonts w:ascii="Times New Roman" w:hAnsi="Times New Roman" w:cs="Times New Roman"/>
                <w:bCs/>
              </w:rPr>
            </w:pPr>
            <w:r w:rsidRPr="008C507D">
              <w:rPr>
                <w:rFonts w:ascii="Times New Roman" w:hAnsi="Times New Roman" w:cs="Times New Roman"/>
                <w:bCs/>
              </w:rPr>
              <w:t>Vienos akustinės sistemos s</w:t>
            </w:r>
            <w:r w:rsidR="00773F48" w:rsidRPr="008C507D">
              <w:rPr>
                <w:rFonts w:ascii="Times New Roman" w:hAnsi="Times New Roman" w:cs="Times New Roman"/>
                <w:bCs/>
              </w:rPr>
              <w:t>voris ne didesnis kaip 20 kg.</w:t>
            </w:r>
          </w:p>
        </w:tc>
        <w:tc>
          <w:tcPr>
            <w:tcW w:w="5646" w:type="dxa"/>
            <w:tcBorders>
              <w:top w:val="single" w:sz="4" w:space="0" w:color="auto"/>
              <w:left w:val="single" w:sz="4" w:space="0" w:color="auto"/>
              <w:bottom w:val="single" w:sz="12" w:space="0" w:color="auto"/>
              <w:right w:val="single" w:sz="4" w:space="0" w:color="auto"/>
            </w:tcBorders>
          </w:tcPr>
          <w:p w14:paraId="2D89EEE6" w14:textId="148E60E5" w:rsidR="00773F48" w:rsidRPr="003D5AFD" w:rsidRDefault="00665E2B" w:rsidP="00B72AB5">
            <w:pPr>
              <w:spacing w:line="276" w:lineRule="auto"/>
              <w:jc w:val="both"/>
              <w:rPr>
                <w:rFonts w:ascii="Times New Roman" w:hAnsi="Times New Roman" w:cs="Times New Roman"/>
                <w:b/>
                <w:bCs/>
              </w:rPr>
            </w:pPr>
            <w:r w:rsidRPr="007873BA">
              <w:rPr>
                <w:rFonts w:ascii="Times New Roman" w:hAnsi="Times New Roman" w:cs="Times New Roman"/>
                <w:i/>
                <w:iCs/>
                <w:color w:val="FF0000"/>
              </w:rPr>
              <w:t>[nurodyti rodiklio reikšmę]</w:t>
            </w:r>
          </w:p>
        </w:tc>
      </w:tr>
      <w:tr w:rsidR="00104877" w:rsidRPr="003D5AFD" w14:paraId="52064A43"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1B06F605" w14:textId="3B674042" w:rsidR="00104877" w:rsidRPr="003D5AFD" w:rsidRDefault="00104877" w:rsidP="00883A2D">
            <w:pPr>
              <w:spacing w:line="276" w:lineRule="auto"/>
              <w:rPr>
                <w:rFonts w:ascii="Times New Roman" w:hAnsi="Times New Roman" w:cs="Times New Roman"/>
                <w:b/>
                <w:bCs/>
                <w:iCs/>
              </w:rPr>
            </w:pPr>
            <w:r>
              <w:rPr>
                <w:rFonts w:ascii="Times New Roman" w:hAnsi="Times New Roman" w:cs="Times New Roman"/>
                <w:b/>
                <w:bCs/>
                <w:iCs/>
              </w:rPr>
              <w:t>5.</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562484C5" w14:textId="6B71B8D5" w:rsidR="00104877" w:rsidRPr="003D5AFD" w:rsidRDefault="00104877" w:rsidP="00104877">
            <w:pPr>
              <w:spacing w:line="276" w:lineRule="auto"/>
              <w:rPr>
                <w:rFonts w:ascii="Times New Roman" w:hAnsi="Times New Roman" w:cs="Times New Roman"/>
                <w:b/>
                <w:bCs/>
              </w:rPr>
            </w:pPr>
            <w:r w:rsidRPr="003D5AFD">
              <w:rPr>
                <w:rFonts w:ascii="Times New Roman" w:hAnsi="Times New Roman" w:cs="Times New Roman"/>
                <w:b/>
                <w:bCs/>
                <w:iCs/>
              </w:rPr>
              <w:t>Sieninis laikiklis akustinei sistemai</w:t>
            </w:r>
            <w:r>
              <w:rPr>
                <w:rFonts w:ascii="Times New Roman" w:hAnsi="Times New Roman" w:cs="Times New Roman"/>
                <w:b/>
                <w:bCs/>
                <w:iCs/>
              </w:rPr>
              <w:t xml:space="preserve">; </w:t>
            </w:r>
            <w:r w:rsidRPr="003D5AFD">
              <w:rPr>
                <w:rFonts w:ascii="Times New Roman" w:hAnsi="Times New Roman" w:cs="Times New Roman"/>
                <w:b/>
                <w:bCs/>
                <w:iCs/>
              </w:rPr>
              <w:t>2 vnt.</w:t>
            </w:r>
          </w:p>
        </w:tc>
      </w:tr>
      <w:tr w:rsidR="005A0E6D" w:rsidRPr="003D5AFD" w14:paraId="5BF070A4" w14:textId="77777777" w:rsidTr="007873BA">
        <w:tc>
          <w:tcPr>
            <w:tcW w:w="846" w:type="dxa"/>
            <w:tcBorders>
              <w:top w:val="single" w:sz="4" w:space="0" w:color="auto"/>
              <w:left w:val="single" w:sz="4" w:space="0" w:color="auto"/>
              <w:bottom w:val="single" w:sz="4" w:space="0" w:color="auto"/>
              <w:right w:val="single" w:sz="4" w:space="0" w:color="auto"/>
            </w:tcBorders>
          </w:tcPr>
          <w:p w14:paraId="39517AE4" w14:textId="4DBBE506" w:rsidR="005A0E6D" w:rsidRPr="003D5AFD" w:rsidRDefault="005A0E6D" w:rsidP="005A0E6D">
            <w:pPr>
              <w:spacing w:line="276" w:lineRule="auto"/>
              <w:rPr>
                <w:rFonts w:ascii="Times New Roman" w:hAnsi="Times New Roman" w:cs="Times New Roman"/>
                <w:bCs/>
              </w:rPr>
            </w:pPr>
            <w:r>
              <w:rPr>
                <w:rFonts w:ascii="Times New Roman" w:hAnsi="Times New Roman" w:cs="Times New Roman"/>
                <w:bCs/>
              </w:rPr>
              <w:t>5.1.</w:t>
            </w:r>
          </w:p>
        </w:tc>
        <w:tc>
          <w:tcPr>
            <w:tcW w:w="8671" w:type="dxa"/>
            <w:tcBorders>
              <w:top w:val="single" w:sz="4" w:space="0" w:color="auto"/>
              <w:left w:val="single" w:sz="4" w:space="0" w:color="auto"/>
              <w:bottom w:val="single" w:sz="4" w:space="0" w:color="auto"/>
              <w:right w:val="single" w:sz="4" w:space="0" w:color="auto"/>
            </w:tcBorders>
            <w:vAlign w:val="center"/>
          </w:tcPr>
          <w:p w14:paraId="05E441C4" w14:textId="2822A559" w:rsidR="005A0E6D" w:rsidRPr="008105A3" w:rsidRDefault="005A0E6D" w:rsidP="005A0E6D">
            <w:pPr>
              <w:spacing w:line="276" w:lineRule="auto"/>
              <w:jc w:val="both"/>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20BBB3E1" w14:textId="542E0B97" w:rsidR="005A0E6D" w:rsidRPr="008105A3" w:rsidRDefault="005A0E6D" w:rsidP="005A0E6D">
            <w:pPr>
              <w:spacing w:line="276" w:lineRule="auto"/>
              <w:jc w:val="both"/>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5A0E6D" w:rsidRPr="003D5AFD" w14:paraId="2E52F03D" w14:textId="77777777" w:rsidTr="007873BA">
        <w:tc>
          <w:tcPr>
            <w:tcW w:w="846" w:type="dxa"/>
            <w:tcBorders>
              <w:top w:val="single" w:sz="4" w:space="0" w:color="auto"/>
              <w:left w:val="single" w:sz="4" w:space="0" w:color="auto"/>
              <w:bottom w:val="single" w:sz="4" w:space="0" w:color="auto"/>
              <w:right w:val="single" w:sz="4" w:space="0" w:color="auto"/>
            </w:tcBorders>
          </w:tcPr>
          <w:p w14:paraId="4FE3CD59" w14:textId="5CB7F6AA" w:rsidR="005A0E6D" w:rsidRDefault="005A0E6D" w:rsidP="005A0E6D">
            <w:pPr>
              <w:spacing w:line="276" w:lineRule="auto"/>
              <w:rPr>
                <w:rFonts w:ascii="Times New Roman" w:hAnsi="Times New Roman" w:cs="Times New Roman"/>
                <w:bCs/>
              </w:rPr>
            </w:pPr>
            <w:r>
              <w:rPr>
                <w:rFonts w:ascii="Times New Roman" w:hAnsi="Times New Roman" w:cs="Times New Roman"/>
                <w:bCs/>
              </w:rPr>
              <w:t>5.2.</w:t>
            </w:r>
          </w:p>
        </w:tc>
        <w:tc>
          <w:tcPr>
            <w:tcW w:w="8671" w:type="dxa"/>
            <w:tcBorders>
              <w:top w:val="single" w:sz="4" w:space="0" w:color="auto"/>
              <w:left w:val="single" w:sz="4" w:space="0" w:color="auto"/>
              <w:bottom w:val="single" w:sz="4" w:space="0" w:color="auto"/>
              <w:right w:val="single" w:sz="4" w:space="0" w:color="auto"/>
            </w:tcBorders>
            <w:vAlign w:val="center"/>
          </w:tcPr>
          <w:p w14:paraId="7149B5AE" w14:textId="67D83FB5" w:rsidR="005A0E6D" w:rsidRPr="005A0E6D" w:rsidRDefault="005A0E6D" w:rsidP="005A0E6D">
            <w:pPr>
              <w:spacing w:line="276" w:lineRule="auto"/>
              <w:jc w:val="both"/>
              <w:rPr>
                <w:rFonts w:ascii="Times New Roman" w:hAnsi="Times New Roman" w:cs="Times New Roman"/>
                <w:bCs/>
              </w:rPr>
            </w:pPr>
            <w:r w:rsidRPr="003D5AFD">
              <w:rPr>
                <w:rFonts w:ascii="Times New Roman" w:hAnsi="Times New Roman" w:cs="Times New Roman"/>
                <w:bCs/>
              </w:rPr>
              <w:t>Turi būti komplektuojamas laikiklis, skirtas tvirtinimui prie sienos.</w:t>
            </w:r>
            <w:r>
              <w:rPr>
                <w:rFonts w:ascii="Times New Roman" w:hAnsi="Times New Roman" w:cs="Times New Roman"/>
                <w:bCs/>
              </w:rPr>
              <w:t xml:space="preserve"> </w:t>
            </w:r>
          </w:p>
        </w:tc>
        <w:tc>
          <w:tcPr>
            <w:tcW w:w="5646" w:type="dxa"/>
            <w:tcBorders>
              <w:top w:val="single" w:sz="4" w:space="0" w:color="auto"/>
              <w:left w:val="single" w:sz="4" w:space="0" w:color="auto"/>
              <w:bottom w:val="single" w:sz="4" w:space="0" w:color="auto"/>
              <w:right w:val="single" w:sz="4" w:space="0" w:color="auto"/>
            </w:tcBorders>
          </w:tcPr>
          <w:p w14:paraId="33CBD90F" w14:textId="54BC2CA5" w:rsidR="005A0E6D" w:rsidRPr="007873BA" w:rsidRDefault="005A0E6D" w:rsidP="005A0E6D">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214EB24C" w14:textId="77777777" w:rsidTr="007873BA">
        <w:tc>
          <w:tcPr>
            <w:tcW w:w="846" w:type="dxa"/>
            <w:tcBorders>
              <w:top w:val="single" w:sz="4" w:space="0" w:color="auto"/>
              <w:left w:val="single" w:sz="4" w:space="0" w:color="auto"/>
              <w:bottom w:val="single" w:sz="4" w:space="0" w:color="auto"/>
              <w:right w:val="single" w:sz="4" w:space="0" w:color="auto"/>
            </w:tcBorders>
          </w:tcPr>
          <w:p w14:paraId="2BFBCC6B" w14:textId="3A7BF870" w:rsidR="005A0E6D" w:rsidRDefault="005A0E6D" w:rsidP="005A0E6D">
            <w:pPr>
              <w:spacing w:line="276" w:lineRule="auto"/>
              <w:rPr>
                <w:rFonts w:ascii="Times New Roman" w:hAnsi="Times New Roman" w:cs="Times New Roman"/>
                <w:bCs/>
              </w:rPr>
            </w:pPr>
            <w:r>
              <w:rPr>
                <w:rFonts w:ascii="Times New Roman" w:hAnsi="Times New Roman" w:cs="Times New Roman"/>
                <w:bCs/>
              </w:rPr>
              <w:t>5.3.</w:t>
            </w:r>
          </w:p>
        </w:tc>
        <w:tc>
          <w:tcPr>
            <w:tcW w:w="8671" w:type="dxa"/>
            <w:tcBorders>
              <w:top w:val="single" w:sz="4" w:space="0" w:color="auto"/>
              <w:left w:val="single" w:sz="4" w:space="0" w:color="auto"/>
              <w:bottom w:val="single" w:sz="4" w:space="0" w:color="auto"/>
              <w:right w:val="single" w:sz="4" w:space="0" w:color="auto"/>
            </w:tcBorders>
            <w:vAlign w:val="center"/>
          </w:tcPr>
          <w:p w14:paraId="75DDEF46" w14:textId="7BB23BE3" w:rsidR="005A0E6D" w:rsidRPr="003D5AFD" w:rsidRDefault="005A0E6D" w:rsidP="005A0E6D">
            <w:pPr>
              <w:spacing w:line="276" w:lineRule="auto"/>
              <w:jc w:val="both"/>
              <w:rPr>
                <w:rFonts w:ascii="Times New Roman" w:hAnsi="Times New Roman" w:cs="Times New Roman"/>
                <w:bCs/>
              </w:rPr>
            </w:pPr>
            <w:r w:rsidRPr="003D5AFD">
              <w:rPr>
                <w:rFonts w:ascii="Times New Roman" w:hAnsi="Times New Roman" w:cs="Times New Roman"/>
                <w:bCs/>
              </w:rPr>
              <w:t>Siūlomas laikiklis turi būti to paties gamintojo kaip ir akustinė sistema.</w:t>
            </w:r>
          </w:p>
        </w:tc>
        <w:tc>
          <w:tcPr>
            <w:tcW w:w="5646" w:type="dxa"/>
            <w:tcBorders>
              <w:top w:val="single" w:sz="4" w:space="0" w:color="auto"/>
              <w:left w:val="single" w:sz="4" w:space="0" w:color="auto"/>
              <w:bottom w:val="single" w:sz="4" w:space="0" w:color="auto"/>
              <w:right w:val="single" w:sz="4" w:space="0" w:color="auto"/>
            </w:tcBorders>
          </w:tcPr>
          <w:p w14:paraId="5E31386E" w14:textId="5209AA87" w:rsidR="005A0E6D" w:rsidRPr="007873BA" w:rsidRDefault="005A0E6D" w:rsidP="005A0E6D">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7A92A7F2" w14:textId="77777777" w:rsidTr="007873BA">
        <w:tc>
          <w:tcPr>
            <w:tcW w:w="846" w:type="dxa"/>
            <w:tcBorders>
              <w:top w:val="single" w:sz="4" w:space="0" w:color="auto"/>
              <w:left w:val="single" w:sz="4" w:space="0" w:color="auto"/>
              <w:bottom w:val="single" w:sz="4" w:space="0" w:color="auto"/>
              <w:right w:val="single" w:sz="4" w:space="0" w:color="auto"/>
            </w:tcBorders>
          </w:tcPr>
          <w:p w14:paraId="057B08F3" w14:textId="59289C90" w:rsidR="005A0E6D" w:rsidRDefault="005A0E6D" w:rsidP="005A0E6D">
            <w:pPr>
              <w:spacing w:line="276" w:lineRule="auto"/>
              <w:rPr>
                <w:rFonts w:ascii="Times New Roman" w:hAnsi="Times New Roman" w:cs="Times New Roman"/>
                <w:bCs/>
              </w:rPr>
            </w:pPr>
            <w:r>
              <w:rPr>
                <w:rFonts w:ascii="Times New Roman" w:hAnsi="Times New Roman" w:cs="Times New Roman"/>
                <w:bCs/>
              </w:rPr>
              <w:t>5.4.</w:t>
            </w:r>
          </w:p>
        </w:tc>
        <w:tc>
          <w:tcPr>
            <w:tcW w:w="8671" w:type="dxa"/>
            <w:tcBorders>
              <w:top w:val="single" w:sz="4" w:space="0" w:color="auto"/>
              <w:left w:val="single" w:sz="4" w:space="0" w:color="auto"/>
              <w:bottom w:val="single" w:sz="4" w:space="0" w:color="auto"/>
              <w:right w:val="single" w:sz="4" w:space="0" w:color="auto"/>
            </w:tcBorders>
            <w:vAlign w:val="center"/>
          </w:tcPr>
          <w:p w14:paraId="5C1317E2" w14:textId="6E1103C7" w:rsidR="005A0E6D" w:rsidRPr="003D5AFD" w:rsidRDefault="005A0E6D" w:rsidP="005A0E6D">
            <w:pPr>
              <w:spacing w:line="276" w:lineRule="auto"/>
              <w:jc w:val="both"/>
              <w:rPr>
                <w:rFonts w:ascii="Times New Roman" w:hAnsi="Times New Roman" w:cs="Times New Roman"/>
                <w:bCs/>
              </w:rPr>
            </w:pPr>
            <w:r w:rsidRPr="003D5AFD">
              <w:rPr>
                <w:rFonts w:ascii="Times New Roman" w:hAnsi="Times New Roman" w:cs="Times New Roman"/>
                <w:bCs/>
              </w:rPr>
              <w:t>Siūlomas laikiklis turi būti tokios pačios spalvos kaip akustinė sistema</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3882F7D" w14:textId="57DFEF28" w:rsidR="005A0E6D" w:rsidRPr="007873BA" w:rsidRDefault="005A0E6D" w:rsidP="005A0E6D">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5CDE1F7A" w14:textId="77777777" w:rsidTr="007873BA">
        <w:tc>
          <w:tcPr>
            <w:tcW w:w="846" w:type="dxa"/>
            <w:tcBorders>
              <w:top w:val="single" w:sz="4" w:space="0" w:color="auto"/>
              <w:left w:val="single" w:sz="4" w:space="0" w:color="auto"/>
              <w:bottom w:val="single" w:sz="4" w:space="0" w:color="auto"/>
              <w:right w:val="single" w:sz="4" w:space="0" w:color="auto"/>
            </w:tcBorders>
          </w:tcPr>
          <w:p w14:paraId="5A7E7EB4" w14:textId="04D8DE3D" w:rsidR="005A0E6D" w:rsidRDefault="005A0E6D" w:rsidP="005A0E6D">
            <w:pPr>
              <w:spacing w:line="276" w:lineRule="auto"/>
              <w:rPr>
                <w:rFonts w:ascii="Times New Roman" w:hAnsi="Times New Roman" w:cs="Times New Roman"/>
                <w:bCs/>
              </w:rPr>
            </w:pPr>
            <w:r>
              <w:rPr>
                <w:rFonts w:ascii="Times New Roman" w:hAnsi="Times New Roman" w:cs="Times New Roman"/>
                <w:bCs/>
              </w:rPr>
              <w:t>5.5.</w:t>
            </w:r>
          </w:p>
        </w:tc>
        <w:tc>
          <w:tcPr>
            <w:tcW w:w="8671" w:type="dxa"/>
            <w:tcBorders>
              <w:top w:val="single" w:sz="4" w:space="0" w:color="auto"/>
              <w:left w:val="single" w:sz="4" w:space="0" w:color="auto"/>
              <w:bottom w:val="single" w:sz="4" w:space="0" w:color="auto"/>
              <w:right w:val="single" w:sz="4" w:space="0" w:color="auto"/>
            </w:tcBorders>
            <w:vAlign w:val="center"/>
          </w:tcPr>
          <w:p w14:paraId="41CFB315" w14:textId="51987817" w:rsidR="005A0E6D" w:rsidRPr="003D5AFD" w:rsidRDefault="005A0E6D" w:rsidP="005A0E6D">
            <w:pPr>
              <w:spacing w:line="276" w:lineRule="auto"/>
              <w:jc w:val="both"/>
              <w:rPr>
                <w:rFonts w:ascii="Times New Roman" w:hAnsi="Times New Roman" w:cs="Times New Roman"/>
                <w:b/>
                <w:bCs/>
              </w:rPr>
            </w:pPr>
            <w:r w:rsidRPr="003D5AFD">
              <w:rPr>
                <w:rFonts w:ascii="Times New Roman" w:hAnsi="Times New Roman" w:cs="Times New Roman"/>
                <w:bCs/>
              </w:rPr>
              <w:t>Sumontavus akustinę sistemą ant siūlomo laikiklio, turi būti užtikrintas vertikalus ir horizontalus pakreipimas bei pasukimas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5815F17D" w14:textId="44E6C3DF" w:rsidR="005A0E6D" w:rsidRPr="007873BA" w:rsidRDefault="005A0E6D" w:rsidP="005A0E6D">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0D001E36"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5B669B96" w14:textId="2223243F" w:rsidR="005A0E6D" w:rsidRPr="003D5AFD" w:rsidRDefault="005A0E6D" w:rsidP="005A0E6D">
            <w:pPr>
              <w:spacing w:line="276" w:lineRule="auto"/>
              <w:rPr>
                <w:rFonts w:ascii="Times New Roman" w:hAnsi="Times New Roman" w:cs="Times New Roman"/>
                <w:b/>
                <w:bCs/>
                <w:iCs/>
              </w:rPr>
            </w:pPr>
            <w:r>
              <w:rPr>
                <w:rFonts w:ascii="Times New Roman" w:hAnsi="Times New Roman" w:cs="Times New Roman"/>
                <w:b/>
                <w:bCs/>
                <w:iCs/>
              </w:rPr>
              <w:t xml:space="preserve">6. </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5F5CFA6D" w14:textId="46FD6C27" w:rsidR="005A0E6D" w:rsidRPr="003D5AFD" w:rsidRDefault="005A0E6D" w:rsidP="005A0E6D">
            <w:pPr>
              <w:spacing w:line="276" w:lineRule="auto"/>
              <w:rPr>
                <w:rFonts w:ascii="Times New Roman" w:hAnsi="Times New Roman" w:cs="Times New Roman"/>
                <w:b/>
                <w:bCs/>
              </w:rPr>
            </w:pPr>
            <w:r w:rsidRPr="003D5AFD">
              <w:rPr>
                <w:rFonts w:ascii="Times New Roman" w:hAnsi="Times New Roman" w:cs="Times New Roman"/>
                <w:b/>
                <w:bCs/>
                <w:iCs/>
              </w:rPr>
              <w:t>Garso stiprintuvas</w:t>
            </w:r>
            <w:r>
              <w:rPr>
                <w:rFonts w:ascii="Times New Roman" w:hAnsi="Times New Roman" w:cs="Times New Roman"/>
                <w:b/>
                <w:bCs/>
                <w:iCs/>
              </w:rPr>
              <w:t xml:space="preserve">; </w:t>
            </w:r>
            <w:r w:rsidRPr="003D5AFD">
              <w:rPr>
                <w:rFonts w:ascii="Times New Roman" w:hAnsi="Times New Roman" w:cs="Times New Roman"/>
                <w:b/>
                <w:bCs/>
                <w:iCs/>
              </w:rPr>
              <w:t>1 vnt.</w:t>
            </w:r>
          </w:p>
        </w:tc>
      </w:tr>
      <w:tr w:rsidR="005A0E6D" w:rsidRPr="003D5AFD" w14:paraId="388626C7" w14:textId="77777777" w:rsidTr="007873BA">
        <w:tc>
          <w:tcPr>
            <w:tcW w:w="846" w:type="dxa"/>
            <w:tcBorders>
              <w:top w:val="single" w:sz="4" w:space="0" w:color="auto"/>
              <w:left w:val="single" w:sz="4" w:space="0" w:color="auto"/>
              <w:bottom w:val="single" w:sz="4" w:space="0" w:color="auto"/>
              <w:right w:val="single" w:sz="4" w:space="0" w:color="auto"/>
            </w:tcBorders>
          </w:tcPr>
          <w:p w14:paraId="36B3AB87" w14:textId="3799856B" w:rsidR="005A0E6D" w:rsidRPr="003D5AFD" w:rsidRDefault="00EE058C" w:rsidP="005A0E6D">
            <w:pPr>
              <w:spacing w:line="276" w:lineRule="auto"/>
              <w:rPr>
                <w:rFonts w:ascii="Times New Roman" w:hAnsi="Times New Roman" w:cs="Times New Roman"/>
                <w:bCs/>
              </w:rPr>
            </w:pPr>
            <w:r>
              <w:rPr>
                <w:rFonts w:ascii="Times New Roman" w:hAnsi="Times New Roman" w:cs="Times New Roman"/>
                <w:bCs/>
              </w:rPr>
              <w:t>6.1.</w:t>
            </w:r>
          </w:p>
        </w:tc>
        <w:tc>
          <w:tcPr>
            <w:tcW w:w="8671" w:type="dxa"/>
            <w:tcBorders>
              <w:top w:val="single" w:sz="4" w:space="0" w:color="auto"/>
              <w:left w:val="single" w:sz="4" w:space="0" w:color="auto"/>
              <w:bottom w:val="single" w:sz="4" w:space="0" w:color="auto"/>
              <w:right w:val="single" w:sz="4" w:space="0" w:color="auto"/>
            </w:tcBorders>
            <w:vAlign w:val="center"/>
          </w:tcPr>
          <w:p w14:paraId="25C83DD9" w14:textId="2AC36417" w:rsidR="005A0E6D" w:rsidRPr="000026BC" w:rsidRDefault="005A0E6D" w:rsidP="005A0E6D">
            <w:pPr>
              <w:spacing w:line="276" w:lineRule="auto"/>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0DF98594" w14:textId="24E386B9" w:rsidR="005A0E6D" w:rsidRPr="000026BC" w:rsidRDefault="005A0E6D" w:rsidP="005A0E6D">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EE058C" w:rsidRPr="003D5AFD" w14:paraId="11533C32" w14:textId="77777777" w:rsidTr="007873BA">
        <w:tc>
          <w:tcPr>
            <w:tcW w:w="846" w:type="dxa"/>
            <w:tcBorders>
              <w:top w:val="single" w:sz="4" w:space="0" w:color="auto"/>
              <w:left w:val="single" w:sz="4" w:space="0" w:color="auto"/>
              <w:bottom w:val="single" w:sz="4" w:space="0" w:color="auto"/>
              <w:right w:val="single" w:sz="4" w:space="0" w:color="auto"/>
            </w:tcBorders>
          </w:tcPr>
          <w:p w14:paraId="02380EAB" w14:textId="7D929D28" w:rsidR="00EE058C" w:rsidRPr="003D5AFD" w:rsidRDefault="00EE058C" w:rsidP="005A0E6D">
            <w:pPr>
              <w:spacing w:line="276" w:lineRule="auto"/>
              <w:rPr>
                <w:rFonts w:ascii="Times New Roman" w:hAnsi="Times New Roman" w:cs="Times New Roman"/>
                <w:bCs/>
              </w:rPr>
            </w:pPr>
            <w:r>
              <w:rPr>
                <w:rFonts w:ascii="Times New Roman" w:hAnsi="Times New Roman" w:cs="Times New Roman"/>
                <w:bCs/>
              </w:rPr>
              <w:t>6.2.</w:t>
            </w:r>
          </w:p>
        </w:tc>
        <w:tc>
          <w:tcPr>
            <w:tcW w:w="8671" w:type="dxa"/>
            <w:tcBorders>
              <w:top w:val="single" w:sz="4" w:space="0" w:color="auto"/>
              <w:left w:val="single" w:sz="4" w:space="0" w:color="auto"/>
              <w:bottom w:val="single" w:sz="4" w:space="0" w:color="auto"/>
              <w:right w:val="single" w:sz="4" w:space="0" w:color="auto"/>
            </w:tcBorders>
            <w:vAlign w:val="center"/>
          </w:tcPr>
          <w:p w14:paraId="3B976819" w14:textId="4BA47A9E" w:rsidR="00EE058C" w:rsidRPr="003D5AFD" w:rsidRDefault="00EE058C" w:rsidP="005A0E6D">
            <w:pPr>
              <w:spacing w:line="276" w:lineRule="auto"/>
              <w:rPr>
                <w:rFonts w:ascii="Times New Roman" w:hAnsi="Times New Roman" w:cs="Times New Roman"/>
                <w:b/>
                <w:bCs/>
              </w:rPr>
            </w:pPr>
            <w:r w:rsidRPr="003D5AFD">
              <w:rPr>
                <w:rFonts w:ascii="Times New Roman" w:hAnsi="Times New Roman" w:cs="Times New Roman"/>
                <w:bCs/>
              </w:rPr>
              <w:t>Tipas: 2 kanalų stiprintuvas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3A8166D8" w14:textId="5D53B7C1" w:rsidR="00EE058C" w:rsidRPr="007873BA" w:rsidRDefault="00EE058C" w:rsidP="005A0E6D">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31B32245" w14:textId="77777777" w:rsidTr="007873BA">
        <w:tc>
          <w:tcPr>
            <w:tcW w:w="846" w:type="dxa"/>
            <w:tcBorders>
              <w:top w:val="single" w:sz="4" w:space="0" w:color="auto"/>
              <w:left w:val="single" w:sz="4" w:space="0" w:color="auto"/>
              <w:bottom w:val="single" w:sz="4" w:space="0" w:color="auto"/>
              <w:right w:val="single" w:sz="4" w:space="0" w:color="auto"/>
            </w:tcBorders>
          </w:tcPr>
          <w:p w14:paraId="2128EB62" w14:textId="2968A8F8" w:rsidR="00EE058C" w:rsidRPr="003D5AFD" w:rsidRDefault="00EE058C" w:rsidP="005A0E6D">
            <w:pPr>
              <w:spacing w:line="276" w:lineRule="auto"/>
              <w:rPr>
                <w:rFonts w:ascii="Times New Roman" w:hAnsi="Times New Roman" w:cs="Times New Roman"/>
                <w:bCs/>
              </w:rPr>
            </w:pPr>
            <w:r>
              <w:rPr>
                <w:rFonts w:ascii="Times New Roman" w:hAnsi="Times New Roman" w:cs="Times New Roman"/>
                <w:bCs/>
              </w:rPr>
              <w:t>6.3.</w:t>
            </w:r>
          </w:p>
        </w:tc>
        <w:tc>
          <w:tcPr>
            <w:tcW w:w="8671" w:type="dxa"/>
            <w:tcBorders>
              <w:top w:val="single" w:sz="4" w:space="0" w:color="auto"/>
              <w:left w:val="single" w:sz="4" w:space="0" w:color="auto"/>
              <w:bottom w:val="single" w:sz="4" w:space="0" w:color="auto"/>
              <w:right w:val="single" w:sz="4" w:space="0" w:color="auto"/>
            </w:tcBorders>
            <w:vAlign w:val="center"/>
          </w:tcPr>
          <w:p w14:paraId="50AB2E53" w14:textId="77777777" w:rsidR="00EE058C" w:rsidRPr="003D5AFD"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Stiprintuvo kanalo galia:</w:t>
            </w:r>
          </w:p>
          <w:p w14:paraId="521D0BAE" w14:textId="77777777" w:rsidR="00EE058C" w:rsidRPr="003D5AFD"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ne mažiau 350 W prie 8 Ohm apkrovos.</w:t>
            </w:r>
          </w:p>
          <w:p w14:paraId="3F55F0C5" w14:textId="77777777" w:rsidR="00EE058C" w:rsidRPr="003D5AFD"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ne mažiau 580 W prie 4 Ohm apkrovos.</w:t>
            </w:r>
          </w:p>
          <w:p w14:paraId="39DAC7C6" w14:textId="01978B32" w:rsidR="00EE058C" w:rsidRPr="00EE058C"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ne mažiau 800 W prie 2 Ohm apkrovos.</w:t>
            </w:r>
          </w:p>
        </w:tc>
        <w:tc>
          <w:tcPr>
            <w:tcW w:w="5646" w:type="dxa"/>
            <w:tcBorders>
              <w:top w:val="single" w:sz="4" w:space="0" w:color="auto"/>
              <w:left w:val="single" w:sz="4" w:space="0" w:color="auto"/>
              <w:bottom w:val="single" w:sz="4" w:space="0" w:color="auto"/>
              <w:right w:val="single" w:sz="4" w:space="0" w:color="auto"/>
            </w:tcBorders>
          </w:tcPr>
          <w:p w14:paraId="192EC11D" w14:textId="38CE1038" w:rsidR="00EE058C" w:rsidRPr="007873BA" w:rsidRDefault="00EE058C" w:rsidP="005A0E6D">
            <w:pPr>
              <w:spacing w:line="276" w:lineRule="auto"/>
              <w:rPr>
                <w:rFonts w:ascii="Times New Roman" w:hAnsi="Times New Roman" w:cs="Times New Roman"/>
                <w:b/>
                <w:bCs/>
                <w:i/>
                <w:iCs/>
                <w:color w:val="FF0000"/>
              </w:rPr>
            </w:pPr>
            <w:r w:rsidRPr="007873BA">
              <w:rPr>
                <w:rFonts w:ascii="Times New Roman" w:hAnsi="Times New Roman" w:cs="Times New Roman"/>
                <w:i/>
                <w:iCs/>
                <w:color w:val="FF0000"/>
              </w:rPr>
              <w:t>[nurodyti rodiklio reikšm</w:t>
            </w:r>
            <w:r>
              <w:rPr>
                <w:rFonts w:ascii="Times New Roman" w:hAnsi="Times New Roman" w:cs="Times New Roman"/>
                <w:i/>
                <w:iCs/>
                <w:color w:val="FF0000"/>
              </w:rPr>
              <w:t>es</w:t>
            </w:r>
            <w:r w:rsidRPr="007873BA">
              <w:rPr>
                <w:rFonts w:ascii="Times New Roman" w:hAnsi="Times New Roman" w:cs="Times New Roman"/>
                <w:i/>
                <w:iCs/>
                <w:color w:val="FF0000"/>
              </w:rPr>
              <w:t>]</w:t>
            </w:r>
          </w:p>
        </w:tc>
      </w:tr>
      <w:tr w:rsidR="00EE058C" w:rsidRPr="003D5AFD" w14:paraId="5047AC92" w14:textId="77777777" w:rsidTr="007873BA">
        <w:tc>
          <w:tcPr>
            <w:tcW w:w="846" w:type="dxa"/>
            <w:tcBorders>
              <w:top w:val="single" w:sz="4" w:space="0" w:color="auto"/>
              <w:left w:val="single" w:sz="4" w:space="0" w:color="auto"/>
              <w:bottom w:val="single" w:sz="4" w:space="0" w:color="auto"/>
              <w:right w:val="single" w:sz="4" w:space="0" w:color="auto"/>
            </w:tcBorders>
          </w:tcPr>
          <w:p w14:paraId="5E6D47F0" w14:textId="5042B8E4" w:rsidR="00EE058C" w:rsidRPr="003D5AFD" w:rsidRDefault="00EE058C" w:rsidP="00EE058C">
            <w:pPr>
              <w:spacing w:line="276" w:lineRule="auto"/>
              <w:rPr>
                <w:rFonts w:ascii="Times New Roman" w:hAnsi="Times New Roman" w:cs="Times New Roman"/>
                <w:bCs/>
              </w:rPr>
            </w:pPr>
            <w:r>
              <w:rPr>
                <w:rFonts w:ascii="Times New Roman" w:hAnsi="Times New Roman" w:cs="Times New Roman"/>
                <w:bCs/>
              </w:rPr>
              <w:t>6.4.</w:t>
            </w:r>
          </w:p>
        </w:tc>
        <w:tc>
          <w:tcPr>
            <w:tcW w:w="8671" w:type="dxa"/>
            <w:tcBorders>
              <w:top w:val="single" w:sz="4" w:space="0" w:color="auto"/>
              <w:left w:val="single" w:sz="4" w:space="0" w:color="auto"/>
              <w:bottom w:val="single" w:sz="4" w:space="0" w:color="auto"/>
              <w:right w:val="single" w:sz="4" w:space="0" w:color="auto"/>
            </w:tcBorders>
            <w:vAlign w:val="center"/>
          </w:tcPr>
          <w:p w14:paraId="216D9B34" w14:textId="28418BA6" w:rsidR="00EE058C" w:rsidRPr="00EE058C" w:rsidRDefault="00EE058C" w:rsidP="00EE058C">
            <w:pPr>
              <w:spacing w:line="276" w:lineRule="auto"/>
              <w:jc w:val="both"/>
              <w:rPr>
                <w:rFonts w:ascii="Times New Roman" w:hAnsi="Times New Roman" w:cs="Times New Roman"/>
                <w:bCs/>
              </w:rPr>
            </w:pPr>
            <w:r w:rsidRPr="007B2FFD">
              <w:rPr>
                <w:rFonts w:ascii="Times New Roman" w:hAnsi="Times New Roman" w:cs="Times New Roman"/>
                <w:bCs/>
              </w:rPr>
              <w:t>Bendras harmoninis iškraipymas ir triukšmas (THD+N) esant 1 kHz dažniui – ne daugiau kaip 0,1 %.</w:t>
            </w:r>
          </w:p>
        </w:tc>
        <w:tc>
          <w:tcPr>
            <w:tcW w:w="5646" w:type="dxa"/>
            <w:tcBorders>
              <w:top w:val="single" w:sz="4" w:space="0" w:color="auto"/>
              <w:left w:val="single" w:sz="4" w:space="0" w:color="auto"/>
              <w:bottom w:val="single" w:sz="4" w:space="0" w:color="auto"/>
              <w:right w:val="single" w:sz="4" w:space="0" w:color="auto"/>
            </w:tcBorders>
          </w:tcPr>
          <w:p w14:paraId="04E7EBA4" w14:textId="6CCA36DF" w:rsidR="00EE058C" w:rsidRPr="007873BA" w:rsidRDefault="00EE058C"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EE058C" w:rsidRPr="003D5AFD" w14:paraId="5362E2DD" w14:textId="77777777" w:rsidTr="007873BA">
        <w:tc>
          <w:tcPr>
            <w:tcW w:w="846" w:type="dxa"/>
            <w:tcBorders>
              <w:top w:val="single" w:sz="4" w:space="0" w:color="auto"/>
              <w:left w:val="single" w:sz="4" w:space="0" w:color="auto"/>
              <w:bottom w:val="single" w:sz="4" w:space="0" w:color="auto"/>
              <w:right w:val="single" w:sz="4" w:space="0" w:color="auto"/>
            </w:tcBorders>
          </w:tcPr>
          <w:p w14:paraId="580BB33B" w14:textId="0FC15606" w:rsidR="00EE058C" w:rsidRPr="003D5AFD" w:rsidRDefault="00EE058C" w:rsidP="00EE058C">
            <w:pPr>
              <w:spacing w:line="276" w:lineRule="auto"/>
              <w:rPr>
                <w:rFonts w:ascii="Times New Roman" w:hAnsi="Times New Roman" w:cs="Times New Roman"/>
                <w:bCs/>
              </w:rPr>
            </w:pPr>
            <w:r>
              <w:rPr>
                <w:rFonts w:ascii="Times New Roman" w:hAnsi="Times New Roman" w:cs="Times New Roman"/>
                <w:bCs/>
              </w:rPr>
              <w:t>6.5.</w:t>
            </w:r>
          </w:p>
        </w:tc>
        <w:tc>
          <w:tcPr>
            <w:tcW w:w="8671" w:type="dxa"/>
            <w:tcBorders>
              <w:top w:val="single" w:sz="4" w:space="0" w:color="auto"/>
              <w:left w:val="single" w:sz="4" w:space="0" w:color="auto"/>
              <w:bottom w:val="single" w:sz="4" w:space="0" w:color="auto"/>
              <w:right w:val="single" w:sz="4" w:space="0" w:color="auto"/>
            </w:tcBorders>
            <w:vAlign w:val="center"/>
          </w:tcPr>
          <w:p w14:paraId="53E7B4D3" w14:textId="56060A02" w:rsidR="00EE058C" w:rsidRPr="00EE058C"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Santykis signalas – triukšmas ne mažiau nei 105 dB.</w:t>
            </w:r>
          </w:p>
        </w:tc>
        <w:tc>
          <w:tcPr>
            <w:tcW w:w="5646" w:type="dxa"/>
            <w:tcBorders>
              <w:top w:val="single" w:sz="4" w:space="0" w:color="auto"/>
              <w:left w:val="single" w:sz="4" w:space="0" w:color="auto"/>
              <w:bottom w:val="single" w:sz="4" w:space="0" w:color="auto"/>
              <w:right w:val="single" w:sz="4" w:space="0" w:color="auto"/>
            </w:tcBorders>
          </w:tcPr>
          <w:p w14:paraId="7B10ED0C" w14:textId="24A7FAFB" w:rsidR="00EE058C" w:rsidRPr="007873BA" w:rsidRDefault="00EE058C"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EE058C" w:rsidRPr="003D5AFD" w14:paraId="7AC4E123" w14:textId="77777777" w:rsidTr="007873BA">
        <w:tc>
          <w:tcPr>
            <w:tcW w:w="846" w:type="dxa"/>
            <w:tcBorders>
              <w:top w:val="single" w:sz="4" w:space="0" w:color="auto"/>
              <w:left w:val="single" w:sz="4" w:space="0" w:color="auto"/>
              <w:bottom w:val="single" w:sz="4" w:space="0" w:color="auto"/>
              <w:right w:val="single" w:sz="4" w:space="0" w:color="auto"/>
            </w:tcBorders>
          </w:tcPr>
          <w:p w14:paraId="0D1CB02F" w14:textId="4689E821" w:rsidR="00EE058C" w:rsidRPr="003D5AFD" w:rsidRDefault="00EE058C" w:rsidP="00EE058C">
            <w:pPr>
              <w:spacing w:line="276" w:lineRule="auto"/>
              <w:rPr>
                <w:rFonts w:ascii="Times New Roman" w:hAnsi="Times New Roman" w:cs="Times New Roman"/>
                <w:bCs/>
              </w:rPr>
            </w:pPr>
            <w:r>
              <w:rPr>
                <w:rFonts w:ascii="Times New Roman" w:hAnsi="Times New Roman" w:cs="Times New Roman"/>
                <w:bCs/>
              </w:rPr>
              <w:t>6.6.</w:t>
            </w:r>
          </w:p>
        </w:tc>
        <w:tc>
          <w:tcPr>
            <w:tcW w:w="8671" w:type="dxa"/>
            <w:tcBorders>
              <w:top w:val="single" w:sz="4" w:space="0" w:color="auto"/>
              <w:left w:val="single" w:sz="4" w:space="0" w:color="auto"/>
              <w:bottom w:val="single" w:sz="4" w:space="0" w:color="auto"/>
              <w:right w:val="single" w:sz="4" w:space="0" w:color="auto"/>
            </w:tcBorders>
            <w:vAlign w:val="center"/>
          </w:tcPr>
          <w:p w14:paraId="209FAA0E" w14:textId="46AB8495" w:rsidR="00EE058C" w:rsidRPr="00EE058C"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Dažnių diapazonas turi būti ne siauresnis kaip nuo 20 Hz iki 20000 Hz.</w:t>
            </w:r>
          </w:p>
        </w:tc>
        <w:tc>
          <w:tcPr>
            <w:tcW w:w="5646" w:type="dxa"/>
            <w:tcBorders>
              <w:top w:val="single" w:sz="4" w:space="0" w:color="auto"/>
              <w:left w:val="single" w:sz="4" w:space="0" w:color="auto"/>
              <w:bottom w:val="single" w:sz="4" w:space="0" w:color="auto"/>
              <w:right w:val="single" w:sz="4" w:space="0" w:color="auto"/>
            </w:tcBorders>
          </w:tcPr>
          <w:p w14:paraId="284BB0A8" w14:textId="5B542D4C" w:rsidR="00EE058C" w:rsidRPr="007873BA" w:rsidRDefault="00EE058C"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EE058C" w:rsidRPr="003D5AFD" w14:paraId="718DF5A3" w14:textId="4FA6DF6B" w:rsidTr="005A0E6D">
        <w:tc>
          <w:tcPr>
            <w:tcW w:w="846" w:type="dxa"/>
            <w:tcBorders>
              <w:top w:val="single" w:sz="4" w:space="0" w:color="auto"/>
              <w:left w:val="single" w:sz="4" w:space="0" w:color="auto"/>
              <w:bottom w:val="single" w:sz="12" w:space="0" w:color="auto"/>
              <w:right w:val="single" w:sz="4" w:space="0" w:color="auto"/>
            </w:tcBorders>
            <w:hideMark/>
          </w:tcPr>
          <w:p w14:paraId="55A3DC13" w14:textId="32D8ECF4" w:rsidR="00EE058C" w:rsidRPr="003D5AFD" w:rsidRDefault="00EE058C" w:rsidP="00EE058C">
            <w:pPr>
              <w:spacing w:line="276" w:lineRule="auto"/>
              <w:rPr>
                <w:rFonts w:ascii="Times New Roman" w:hAnsi="Times New Roman" w:cs="Times New Roman"/>
                <w:bCs/>
              </w:rPr>
            </w:pPr>
            <w:r>
              <w:rPr>
                <w:rFonts w:ascii="Times New Roman" w:hAnsi="Times New Roman" w:cs="Times New Roman"/>
                <w:bCs/>
              </w:rPr>
              <w:t>6.7.</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0A29682B" w14:textId="77777777" w:rsidR="00EE058C" w:rsidRPr="003D5AFD"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Stiprintuvas turi būti skirtas montavimui į Rack tipo 19“ spintą, aukštis ne daugiau 1U dydžio.</w:t>
            </w:r>
          </w:p>
        </w:tc>
        <w:tc>
          <w:tcPr>
            <w:tcW w:w="5646" w:type="dxa"/>
            <w:tcBorders>
              <w:top w:val="single" w:sz="4" w:space="0" w:color="auto"/>
              <w:left w:val="single" w:sz="4" w:space="0" w:color="auto"/>
              <w:bottom w:val="single" w:sz="12" w:space="0" w:color="auto"/>
              <w:right w:val="single" w:sz="4" w:space="0" w:color="auto"/>
            </w:tcBorders>
          </w:tcPr>
          <w:p w14:paraId="4FD5E4E3" w14:textId="475AACB4" w:rsidR="00EE058C" w:rsidRPr="003D5AFD" w:rsidRDefault="00EE058C" w:rsidP="00EE058C">
            <w:pPr>
              <w:spacing w:line="276" w:lineRule="auto"/>
              <w:rPr>
                <w:rFonts w:ascii="Times New Roman" w:hAnsi="Times New Roman" w:cs="Times New Roman"/>
                <w:b/>
                <w:bCs/>
              </w:rPr>
            </w:pPr>
            <w:r w:rsidRPr="00265255">
              <w:rPr>
                <w:rFonts w:ascii="Times New Roman" w:hAnsi="Times New Roman" w:cs="Times New Roman"/>
                <w:i/>
                <w:iCs/>
                <w:color w:val="FF0000"/>
              </w:rPr>
              <w:t>[nurodyti rodiklio reikšmę]</w:t>
            </w:r>
          </w:p>
        </w:tc>
      </w:tr>
      <w:tr w:rsidR="005A0E6D" w:rsidRPr="003D5AFD" w14:paraId="192BA81C"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152C98D5" w14:textId="5C1E7F01" w:rsidR="005A0E6D" w:rsidRPr="003D5AFD" w:rsidRDefault="005A0E6D" w:rsidP="005A0E6D">
            <w:pPr>
              <w:spacing w:line="276" w:lineRule="auto"/>
              <w:rPr>
                <w:rFonts w:ascii="Times New Roman" w:hAnsi="Times New Roman" w:cs="Times New Roman"/>
                <w:b/>
                <w:bCs/>
                <w:iCs/>
              </w:rPr>
            </w:pPr>
            <w:r>
              <w:rPr>
                <w:rFonts w:ascii="Times New Roman" w:hAnsi="Times New Roman" w:cs="Times New Roman"/>
                <w:b/>
                <w:bCs/>
                <w:iCs/>
              </w:rPr>
              <w:t>7.</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1051475E" w14:textId="3C1D74C9" w:rsidR="005A0E6D" w:rsidRPr="003D5AFD" w:rsidRDefault="005A0E6D" w:rsidP="005A0E6D">
            <w:pPr>
              <w:spacing w:line="276" w:lineRule="auto"/>
              <w:rPr>
                <w:rFonts w:ascii="Times New Roman" w:hAnsi="Times New Roman" w:cs="Times New Roman"/>
                <w:b/>
                <w:bCs/>
              </w:rPr>
            </w:pPr>
            <w:r w:rsidRPr="003D5AFD">
              <w:rPr>
                <w:rFonts w:ascii="Times New Roman" w:hAnsi="Times New Roman" w:cs="Times New Roman"/>
                <w:b/>
                <w:bCs/>
                <w:iCs/>
              </w:rPr>
              <w:t>Radijo mikrofonų sistema</w:t>
            </w:r>
            <w:r>
              <w:rPr>
                <w:rFonts w:ascii="Times New Roman" w:hAnsi="Times New Roman" w:cs="Times New Roman"/>
                <w:b/>
                <w:bCs/>
                <w:iCs/>
              </w:rPr>
              <w:t xml:space="preserve">; </w:t>
            </w:r>
            <w:r w:rsidRPr="003D5AFD">
              <w:rPr>
                <w:rFonts w:ascii="Times New Roman" w:hAnsi="Times New Roman" w:cs="Times New Roman"/>
                <w:b/>
                <w:bCs/>
                <w:iCs/>
              </w:rPr>
              <w:t>2 kompl.</w:t>
            </w:r>
          </w:p>
        </w:tc>
      </w:tr>
      <w:tr w:rsidR="00EE058C" w:rsidRPr="003D5AFD" w14:paraId="17151543" w14:textId="77777777" w:rsidTr="007873BA">
        <w:tc>
          <w:tcPr>
            <w:tcW w:w="846" w:type="dxa"/>
            <w:tcBorders>
              <w:top w:val="single" w:sz="4" w:space="0" w:color="auto"/>
              <w:left w:val="single" w:sz="4" w:space="0" w:color="auto"/>
              <w:bottom w:val="single" w:sz="4" w:space="0" w:color="auto"/>
              <w:right w:val="single" w:sz="4" w:space="0" w:color="auto"/>
            </w:tcBorders>
          </w:tcPr>
          <w:p w14:paraId="04B98DDD" w14:textId="02332F9F" w:rsidR="00EE058C" w:rsidRPr="00EE058C" w:rsidRDefault="00EE058C" w:rsidP="00EE058C">
            <w:pPr>
              <w:spacing w:line="276" w:lineRule="auto"/>
              <w:rPr>
                <w:rFonts w:ascii="Times New Roman" w:hAnsi="Times New Roman" w:cs="Times New Roman"/>
                <w:iCs/>
              </w:rPr>
            </w:pPr>
            <w:r w:rsidRPr="00EE058C">
              <w:rPr>
                <w:rFonts w:ascii="Times New Roman" w:hAnsi="Times New Roman" w:cs="Times New Roman"/>
                <w:iCs/>
              </w:rPr>
              <w:t>7.1.</w:t>
            </w:r>
          </w:p>
        </w:tc>
        <w:tc>
          <w:tcPr>
            <w:tcW w:w="8671" w:type="dxa"/>
            <w:tcBorders>
              <w:top w:val="single" w:sz="4" w:space="0" w:color="auto"/>
              <w:left w:val="single" w:sz="4" w:space="0" w:color="auto"/>
              <w:bottom w:val="single" w:sz="4" w:space="0" w:color="auto"/>
              <w:right w:val="single" w:sz="4" w:space="0" w:color="auto"/>
            </w:tcBorders>
            <w:vAlign w:val="center"/>
          </w:tcPr>
          <w:p w14:paraId="5D8403B7" w14:textId="76C84C36" w:rsidR="00EE058C" w:rsidRPr="000026BC" w:rsidRDefault="00EE058C" w:rsidP="00EE058C">
            <w:pPr>
              <w:spacing w:line="276" w:lineRule="auto"/>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2C8F78AB" w14:textId="7D20BC35" w:rsidR="00EE058C" w:rsidRPr="000026BC" w:rsidRDefault="00EE058C" w:rsidP="00EE058C">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EE058C" w:rsidRPr="003D5AFD" w14:paraId="61143D73" w14:textId="77777777" w:rsidTr="007873BA">
        <w:tc>
          <w:tcPr>
            <w:tcW w:w="846" w:type="dxa"/>
            <w:tcBorders>
              <w:top w:val="single" w:sz="4" w:space="0" w:color="auto"/>
              <w:left w:val="single" w:sz="4" w:space="0" w:color="auto"/>
              <w:bottom w:val="single" w:sz="4" w:space="0" w:color="auto"/>
              <w:right w:val="single" w:sz="4" w:space="0" w:color="auto"/>
            </w:tcBorders>
          </w:tcPr>
          <w:p w14:paraId="5B946E6F" w14:textId="39D05028"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lastRenderedPageBreak/>
              <w:t>7.2.</w:t>
            </w:r>
          </w:p>
        </w:tc>
        <w:tc>
          <w:tcPr>
            <w:tcW w:w="8671" w:type="dxa"/>
            <w:tcBorders>
              <w:top w:val="single" w:sz="4" w:space="0" w:color="auto"/>
              <w:left w:val="single" w:sz="4" w:space="0" w:color="auto"/>
              <w:bottom w:val="single" w:sz="4" w:space="0" w:color="auto"/>
              <w:right w:val="single" w:sz="4" w:space="0" w:color="auto"/>
            </w:tcBorders>
            <w:vAlign w:val="center"/>
          </w:tcPr>
          <w:p w14:paraId="685D7D66" w14:textId="7A660348" w:rsidR="00EE058C" w:rsidRPr="00EE058C" w:rsidRDefault="00EE058C" w:rsidP="00EE058C">
            <w:pPr>
              <w:spacing w:line="276" w:lineRule="auto"/>
              <w:jc w:val="both"/>
              <w:rPr>
                <w:rFonts w:ascii="Times New Roman" w:hAnsi="Times New Roman" w:cs="Times New Roman"/>
                <w:bCs/>
              </w:rPr>
            </w:pPr>
            <w:r w:rsidRPr="003D5AFD">
              <w:rPr>
                <w:rFonts w:ascii="Times New Roman" w:hAnsi="Times New Roman" w:cs="Times New Roman"/>
                <w:bCs/>
              </w:rPr>
              <w:t>Komplektas turi būti sudarytas iš 1 dinaminio, vokalinio mikrofono su vieno kanalo imtuvu, ličio jonų įkraunama baterija ir j</w:t>
            </w:r>
            <w:r>
              <w:rPr>
                <w:rFonts w:ascii="Times New Roman" w:hAnsi="Times New Roman" w:cs="Times New Roman"/>
                <w:bCs/>
              </w:rPr>
              <w:t>a</w:t>
            </w:r>
            <w:r w:rsidRPr="003D5AFD">
              <w:rPr>
                <w:rFonts w:ascii="Times New Roman" w:hAnsi="Times New Roman" w:cs="Times New Roman"/>
                <w:bCs/>
              </w:rPr>
              <w:t>i skirtu to paties gamintojo krovimo stotele.</w:t>
            </w:r>
          </w:p>
        </w:tc>
        <w:tc>
          <w:tcPr>
            <w:tcW w:w="5646" w:type="dxa"/>
            <w:tcBorders>
              <w:top w:val="single" w:sz="4" w:space="0" w:color="auto"/>
              <w:left w:val="single" w:sz="4" w:space="0" w:color="auto"/>
              <w:bottom w:val="single" w:sz="4" w:space="0" w:color="auto"/>
              <w:right w:val="single" w:sz="4" w:space="0" w:color="auto"/>
            </w:tcBorders>
          </w:tcPr>
          <w:p w14:paraId="65A0B387" w14:textId="7C974BB5" w:rsidR="00EE058C"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039FD280" w14:textId="77777777" w:rsidTr="007873BA">
        <w:tc>
          <w:tcPr>
            <w:tcW w:w="846" w:type="dxa"/>
            <w:tcBorders>
              <w:top w:val="single" w:sz="4" w:space="0" w:color="auto"/>
              <w:left w:val="single" w:sz="4" w:space="0" w:color="auto"/>
              <w:bottom w:val="single" w:sz="4" w:space="0" w:color="auto"/>
              <w:right w:val="single" w:sz="4" w:space="0" w:color="auto"/>
            </w:tcBorders>
          </w:tcPr>
          <w:p w14:paraId="2FAFE584" w14:textId="0FCF80AB"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7.3.</w:t>
            </w:r>
          </w:p>
        </w:tc>
        <w:tc>
          <w:tcPr>
            <w:tcW w:w="8671" w:type="dxa"/>
            <w:tcBorders>
              <w:top w:val="single" w:sz="4" w:space="0" w:color="auto"/>
              <w:left w:val="single" w:sz="4" w:space="0" w:color="auto"/>
              <w:bottom w:val="single" w:sz="4" w:space="0" w:color="auto"/>
              <w:right w:val="single" w:sz="4" w:space="0" w:color="auto"/>
            </w:tcBorders>
            <w:vAlign w:val="center"/>
          </w:tcPr>
          <w:p w14:paraId="0A04D352" w14:textId="42BD317C" w:rsidR="00EE058C" w:rsidRPr="003D5AFD" w:rsidRDefault="00EE058C" w:rsidP="00EE058C">
            <w:pPr>
              <w:spacing w:line="276" w:lineRule="auto"/>
              <w:rPr>
                <w:rFonts w:ascii="Times New Roman" w:hAnsi="Times New Roman" w:cs="Times New Roman"/>
                <w:b/>
                <w:bCs/>
              </w:rPr>
            </w:pPr>
            <w:r w:rsidRPr="003D5AFD">
              <w:rPr>
                <w:rFonts w:ascii="Times New Roman" w:hAnsi="Times New Roman" w:cs="Times New Roman"/>
                <w:bCs/>
              </w:rPr>
              <w:t>Sistema turi būti skaitmeninė</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762BA682" w14:textId="53405A89" w:rsidR="00EE058C"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47F564B2" w14:textId="77777777" w:rsidTr="007873BA">
        <w:tc>
          <w:tcPr>
            <w:tcW w:w="846" w:type="dxa"/>
            <w:tcBorders>
              <w:top w:val="single" w:sz="4" w:space="0" w:color="auto"/>
              <w:left w:val="single" w:sz="4" w:space="0" w:color="auto"/>
              <w:bottom w:val="single" w:sz="4" w:space="0" w:color="auto"/>
              <w:right w:val="single" w:sz="4" w:space="0" w:color="auto"/>
            </w:tcBorders>
          </w:tcPr>
          <w:p w14:paraId="449D6120" w14:textId="1D2A4387"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7.4.</w:t>
            </w:r>
          </w:p>
        </w:tc>
        <w:tc>
          <w:tcPr>
            <w:tcW w:w="8671" w:type="dxa"/>
            <w:tcBorders>
              <w:top w:val="single" w:sz="4" w:space="0" w:color="auto"/>
              <w:left w:val="single" w:sz="4" w:space="0" w:color="auto"/>
              <w:bottom w:val="single" w:sz="4" w:space="0" w:color="auto"/>
              <w:right w:val="single" w:sz="4" w:space="0" w:color="auto"/>
            </w:tcBorders>
            <w:vAlign w:val="center"/>
          </w:tcPr>
          <w:p w14:paraId="64A3E024" w14:textId="1267750C" w:rsidR="00EE058C" w:rsidRPr="00EE058C" w:rsidRDefault="00EE058C" w:rsidP="00EE058C">
            <w:pPr>
              <w:spacing w:line="276" w:lineRule="auto"/>
              <w:rPr>
                <w:rFonts w:ascii="Times New Roman" w:hAnsi="Times New Roman" w:cs="Times New Roman"/>
                <w:bCs/>
              </w:rPr>
            </w:pPr>
            <w:r w:rsidRPr="003D5AFD">
              <w:rPr>
                <w:rFonts w:ascii="Times New Roman" w:hAnsi="Times New Roman" w:cs="Times New Roman"/>
                <w:bCs/>
              </w:rPr>
              <w:t>Dažnių diapazonas: ne mažiau 20 Hz – 20 kHz,  ± 2 dB ribose.</w:t>
            </w:r>
          </w:p>
        </w:tc>
        <w:tc>
          <w:tcPr>
            <w:tcW w:w="5646" w:type="dxa"/>
            <w:tcBorders>
              <w:top w:val="single" w:sz="4" w:space="0" w:color="auto"/>
              <w:left w:val="single" w:sz="4" w:space="0" w:color="auto"/>
              <w:bottom w:val="single" w:sz="4" w:space="0" w:color="auto"/>
              <w:right w:val="single" w:sz="4" w:space="0" w:color="auto"/>
            </w:tcBorders>
          </w:tcPr>
          <w:p w14:paraId="7DDAA4E8" w14:textId="339A2925" w:rsidR="00EE058C" w:rsidRPr="007873BA" w:rsidRDefault="00D046D4"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EE058C" w:rsidRPr="003D5AFD" w14:paraId="34956F3E" w14:textId="77777777" w:rsidTr="007873BA">
        <w:tc>
          <w:tcPr>
            <w:tcW w:w="846" w:type="dxa"/>
            <w:tcBorders>
              <w:top w:val="single" w:sz="4" w:space="0" w:color="auto"/>
              <w:left w:val="single" w:sz="4" w:space="0" w:color="auto"/>
              <w:bottom w:val="single" w:sz="4" w:space="0" w:color="auto"/>
              <w:right w:val="single" w:sz="4" w:space="0" w:color="auto"/>
            </w:tcBorders>
          </w:tcPr>
          <w:p w14:paraId="346C3D88" w14:textId="789D04B0"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7.5.</w:t>
            </w:r>
          </w:p>
        </w:tc>
        <w:tc>
          <w:tcPr>
            <w:tcW w:w="8671" w:type="dxa"/>
            <w:tcBorders>
              <w:top w:val="single" w:sz="4" w:space="0" w:color="auto"/>
              <w:left w:val="single" w:sz="4" w:space="0" w:color="auto"/>
              <w:bottom w:val="single" w:sz="4" w:space="0" w:color="auto"/>
              <w:right w:val="single" w:sz="4" w:space="0" w:color="auto"/>
            </w:tcBorders>
            <w:vAlign w:val="center"/>
          </w:tcPr>
          <w:p w14:paraId="37816033" w14:textId="58C94C1F" w:rsidR="00EE058C" w:rsidRPr="003D5AFD" w:rsidRDefault="00EE058C" w:rsidP="00EE058C">
            <w:pPr>
              <w:spacing w:line="276" w:lineRule="auto"/>
              <w:rPr>
                <w:rFonts w:ascii="Times New Roman" w:hAnsi="Times New Roman" w:cs="Times New Roman"/>
                <w:bCs/>
              </w:rPr>
            </w:pPr>
            <w:r w:rsidRPr="003D5AFD">
              <w:rPr>
                <w:rFonts w:ascii="Times New Roman" w:hAnsi="Times New Roman" w:cs="Times New Roman"/>
                <w:bCs/>
              </w:rPr>
              <w:t>Su 2 x AA tipo baterijomis</w:t>
            </w:r>
            <w:r>
              <w:rPr>
                <w:rFonts w:ascii="Times New Roman" w:hAnsi="Times New Roman" w:cs="Times New Roman"/>
                <w:bCs/>
              </w:rPr>
              <w:t>;</w:t>
            </w:r>
            <w:r w:rsidRPr="003D5AFD">
              <w:rPr>
                <w:rFonts w:ascii="Times New Roman" w:hAnsi="Times New Roman" w:cs="Times New Roman"/>
                <w:bCs/>
              </w:rPr>
              <w:t xml:space="preserve"> darbo laikas </w:t>
            </w:r>
            <w:r>
              <w:rPr>
                <w:rFonts w:ascii="Times New Roman" w:hAnsi="Times New Roman" w:cs="Times New Roman"/>
                <w:bCs/>
              </w:rPr>
              <w:t xml:space="preserve">– </w:t>
            </w:r>
            <w:r w:rsidRPr="003D5AFD">
              <w:rPr>
                <w:rFonts w:ascii="Times New Roman" w:hAnsi="Times New Roman" w:cs="Times New Roman"/>
                <w:bCs/>
              </w:rPr>
              <w:t>ne mažesnis nei 8 valandos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79545D8A" w14:textId="3C29318E" w:rsidR="00EE058C" w:rsidRPr="007873BA" w:rsidRDefault="00D046D4"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EE058C" w:rsidRPr="003D5AFD" w14:paraId="22AF7F8E" w14:textId="77777777" w:rsidTr="007873BA">
        <w:tc>
          <w:tcPr>
            <w:tcW w:w="846" w:type="dxa"/>
            <w:tcBorders>
              <w:top w:val="single" w:sz="4" w:space="0" w:color="auto"/>
              <w:left w:val="single" w:sz="4" w:space="0" w:color="auto"/>
              <w:bottom w:val="single" w:sz="4" w:space="0" w:color="auto"/>
              <w:right w:val="single" w:sz="4" w:space="0" w:color="auto"/>
            </w:tcBorders>
          </w:tcPr>
          <w:p w14:paraId="255E0D73" w14:textId="418C0747"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7.6.</w:t>
            </w:r>
          </w:p>
        </w:tc>
        <w:tc>
          <w:tcPr>
            <w:tcW w:w="8671" w:type="dxa"/>
            <w:tcBorders>
              <w:top w:val="single" w:sz="4" w:space="0" w:color="auto"/>
              <w:left w:val="single" w:sz="4" w:space="0" w:color="auto"/>
              <w:bottom w:val="single" w:sz="4" w:space="0" w:color="auto"/>
              <w:right w:val="single" w:sz="4" w:space="0" w:color="auto"/>
            </w:tcBorders>
            <w:vAlign w:val="center"/>
          </w:tcPr>
          <w:p w14:paraId="2436CCD2" w14:textId="7769E3DA" w:rsidR="00EE058C" w:rsidRPr="003D5AFD" w:rsidRDefault="00EE058C" w:rsidP="00EE058C">
            <w:pPr>
              <w:spacing w:line="276" w:lineRule="auto"/>
              <w:rPr>
                <w:rFonts w:ascii="Times New Roman" w:hAnsi="Times New Roman" w:cs="Times New Roman"/>
                <w:bCs/>
              </w:rPr>
            </w:pPr>
            <w:r w:rsidRPr="003D5AFD">
              <w:rPr>
                <w:rFonts w:ascii="Times New Roman" w:hAnsi="Times New Roman" w:cs="Times New Roman"/>
                <w:bCs/>
              </w:rPr>
              <w:t>Siųstuvas ir imtuvas turi turėti LCD ekraną, valdymo mygtuką</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55C582C" w14:textId="66DE164E" w:rsidR="00EE058C"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103DDC6B" w14:textId="77777777" w:rsidTr="007873BA">
        <w:tc>
          <w:tcPr>
            <w:tcW w:w="846" w:type="dxa"/>
            <w:tcBorders>
              <w:top w:val="single" w:sz="4" w:space="0" w:color="auto"/>
              <w:left w:val="single" w:sz="4" w:space="0" w:color="auto"/>
              <w:bottom w:val="single" w:sz="4" w:space="0" w:color="auto"/>
              <w:right w:val="single" w:sz="4" w:space="0" w:color="auto"/>
            </w:tcBorders>
          </w:tcPr>
          <w:p w14:paraId="733191F7" w14:textId="37985188"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7.7.</w:t>
            </w:r>
          </w:p>
        </w:tc>
        <w:tc>
          <w:tcPr>
            <w:tcW w:w="8671" w:type="dxa"/>
            <w:tcBorders>
              <w:top w:val="single" w:sz="4" w:space="0" w:color="auto"/>
              <w:left w:val="single" w:sz="4" w:space="0" w:color="auto"/>
              <w:bottom w:val="single" w:sz="4" w:space="0" w:color="auto"/>
              <w:right w:val="single" w:sz="4" w:space="0" w:color="auto"/>
            </w:tcBorders>
            <w:vAlign w:val="center"/>
          </w:tcPr>
          <w:p w14:paraId="4FB9AC36" w14:textId="13BE13AD" w:rsidR="00EE058C" w:rsidRPr="003D5AFD" w:rsidRDefault="00EE058C" w:rsidP="00EE058C">
            <w:pPr>
              <w:spacing w:line="276" w:lineRule="auto"/>
              <w:rPr>
                <w:rFonts w:ascii="Times New Roman" w:hAnsi="Times New Roman" w:cs="Times New Roman"/>
                <w:bCs/>
              </w:rPr>
            </w:pPr>
            <w:r w:rsidRPr="003D5AFD">
              <w:rPr>
                <w:rFonts w:ascii="Times New Roman" w:hAnsi="Times New Roman" w:cs="Times New Roman"/>
                <w:bCs/>
              </w:rPr>
              <w:t>Turi būti automatinio dažnio parinkimo funkcija</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21107AA5" w14:textId="710A94AF" w:rsidR="00EE058C"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7ED039DE" w14:textId="77777777" w:rsidTr="007873BA">
        <w:tc>
          <w:tcPr>
            <w:tcW w:w="846" w:type="dxa"/>
            <w:tcBorders>
              <w:top w:val="single" w:sz="4" w:space="0" w:color="auto"/>
              <w:left w:val="single" w:sz="4" w:space="0" w:color="auto"/>
              <w:bottom w:val="single" w:sz="4" w:space="0" w:color="auto"/>
              <w:right w:val="single" w:sz="4" w:space="0" w:color="auto"/>
            </w:tcBorders>
          </w:tcPr>
          <w:p w14:paraId="2985B867" w14:textId="76F76E5C"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7.8.</w:t>
            </w:r>
          </w:p>
        </w:tc>
        <w:tc>
          <w:tcPr>
            <w:tcW w:w="8671" w:type="dxa"/>
            <w:tcBorders>
              <w:top w:val="single" w:sz="4" w:space="0" w:color="auto"/>
              <w:left w:val="single" w:sz="4" w:space="0" w:color="auto"/>
              <w:bottom w:val="single" w:sz="4" w:space="0" w:color="auto"/>
              <w:right w:val="single" w:sz="4" w:space="0" w:color="auto"/>
            </w:tcBorders>
            <w:vAlign w:val="center"/>
          </w:tcPr>
          <w:p w14:paraId="0A000C95" w14:textId="39FFE3A0" w:rsidR="00EE058C" w:rsidRPr="003D5AFD" w:rsidRDefault="00EE058C" w:rsidP="00EE058C">
            <w:pPr>
              <w:spacing w:line="276" w:lineRule="auto"/>
              <w:rPr>
                <w:rFonts w:ascii="Times New Roman" w:hAnsi="Times New Roman" w:cs="Times New Roman"/>
                <w:bCs/>
              </w:rPr>
            </w:pPr>
            <w:r w:rsidRPr="003D5AFD">
              <w:rPr>
                <w:rFonts w:ascii="Times New Roman" w:hAnsi="Times New Roman" w:cs="Times New Roman"/>
                <w:bCs/>
              </w:rPr>
              <w:t>Imtuvas turi būti skirtas montavimui į 19“ pločio įrangos spintą</w:t>
            </w:r>
          </w:p>
        </w:tc>
        <w:tc>
          <w:tcPr>
            <w:tcW w:w="5646" w:type="dxa"/>
            <w:tcBorders>
              <w:top w:val="single" w:sz="4" w:space="0" w:color="auto"/>
              <w:left w:val="single" w:sz="4" w:space="0" w:color="auto"/>
              <w:bottom w:val="single" w:sz="4" w:space="0" w:color="auto"/>
              <w:right w:val="single" w:sz="4" w:space="0" w:color="auto"/>
            </w:tcBorders>
          </w:tcPr>
          <w:p w14:paraId="3EEF5658" w14:textId="3DF7026C" w:rsidR="00EE058C"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EE058C" w:rsidRPr="003D5AFD" w14:paraId="0C4B4EC4" w14:textId="77777777" w:rsidTr="007873BA">
        <w:tc>
          <w:tcPr>
            <w:tcW w:w="846" w:type="dxa"/>
            <w:tcBorders>
              <w:top w:val="single" w:sz="4" w:space="0" w:color="auto"/>
              <w:left w:val="single" w:sz="4" w:space="0" w:color="auto"/>
              <w:bottom w:val="single" w:sz="4" w:space="0" w:color="auto"/>
              <w:right w:val="single" w:sz="4" w:space="0" w:color="auto"/>
            </w:tcBorders>
          </w:tcPr>
          <w:p w14:paraId="6DC6BD0F" w14:textId="5324EEB4" w:rsidR="00EE058C" w:rsidRPr="00EE058C" w:rsidRDefault="00D046D4" w:rsidP="00EE058C">
            <w:pPr>
              <w:spacing w:line="276" w:lineRule="auto"/>
              <w:rPr>
                <w:rFonts w:ascii="Times New Roman" w:hAnsi="Times New Roman" w:cs="Times New Roman"/>
                <w:iCs/>
              </w:rPr>
            </w:pPr>
            <w:r>
              <w:rPr>
                <w:rFonts w:ascii="Times New Roman" w:hAnsi="Times New Roman" w:cs="Times New Roman"/>
                <w:iCs/>
              </w:rPr>
              <w:t>7.9.</w:t>
            </w:r>
          </w:p>
        </w:tc>
        <w:tc>
          <w:tcPr>
            <w:tcW w:w="8671" w:type="dxa"/>
            <w:tcBorders>
              <w:top w:val="single" w:sz="4" w:space="0" w:color="auto"/>
              <w:left w:val="single" w:sz="4" w:space="0" w:color="auto"/>
              <w:bottom w:val="single" w:sz="4" w:space="0" w:color="auto"/>
              <w:right w:val="single" w:sz="4" w:space="0" w:color="auto"/>
            </w:tcBorders>
            <w:vAlign w:val="center"/>
          </w:tcPr>
          <w:p w14:paraId="7C4FD70A" w14:textId="1956CF68" w:rsidR="00EE058C" w:rsidRPr="003D5AFD" w:rsidRDefault="00EE058C" w:rsidP="00EE058C">
            <w:pPr>
              <w:spacing w:line="276" w:lineRule="auto"/>
              <w:rPr>
                <w:rFonts w:ascii="Times New Roman" w:hAnsi="Times New Roman" w:cs="Times New Roman"/>
                <w:bCs/>
              </w:rPr>
            </w:pPr>
            <w:r w:rsidRPr="003D5AFD">
              <w:rPr>
                <w:rFonts w:ascii="Times New Roman" w:hAnsi="Times New Roman" w:cs="Times New Roman"/>
                <w:bCs/>
              </w:rPr>
              <w:t>Veikimo atstumas ne mažesnis nei 100 metrų</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1DF99EBC" w14:textId="135EE882" w:rsidR="00EE058C" w:rsidRPr="007873BA" w:rsidRDefault="00D046D4" w:rsidP="00EE058C">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D046D4" w:rsidRPr="003D5AFD" w14:paraId="64A95B79" w14:textId="77777777" w:rsidTr="007873BA">
        <w:tc>
          <w:tcPr>
            <w:tcW w:w="846" w:type="dxa"/>
            <w:tcBorders>
              <w:top w:val="single" w:sz="4" w:space="0" w:color="auto"/>
              <w:left w:val="single" w:sz="4" w:space="0" w:color="auto"/>
              <w:bottom w:val="single" w:sz="4" w:space="0" w:color="auto"/>
              <w:right w:val="single" w:sz="4" w:space="0" w:color="auto"/>
            </w:tcBorders>
          </w:tcPr>
          <w:p w14:paraId="36B0C27E" w14:textId="6A65261E" w:rsidR="00D046D4" w:rsidRPr="00EE058C" w:rsidRDefault="00D046D4" w:rsidP="00EE058C">
            <w:pPr>
              <w:spacing w:line="276" w:lineRule="auto"/>
              <w:rPr>
                <w:rFonts w:ascii="Times New Roman" w:hAnsi="Times New Roman" w:cs="Times New Roman"/>
                <w:iCs/>
              </w:rPr>
            </w:pPr>
            <w:r>
              <w:rPr>
                <w:rFonts w:ascii="Times New Roman" w:hAnsi="Times New Roman" w:cs="Times New Roman"/>
                <w:iCs/>
              </w:rPr>
              <w:t>7.10.</w:t>
            </w:r>
          </w:p>
        </w:tc>
        <w:tc>
          <w:tcPr>
            <w:tcW w:w="8671" w:type="dxa"/>
            <w:tcBorders>
              <w:top w:val="single" w:sz="4" w:space="0" w:color="auto"/>
              <w:left w:val="single" w:sz="4" w:space="0" w:color="auto"/>
              <w:bottom w:val="single" w:sz="4" w:space="0" w:color="auto"/>
              <w:right w:val="single" w:sz="4" w:space="0" w:color="auto"/>
            </w:tcBorders>
            <w:vAlign w:val="center"/>
          </w:tcPr>
          <w:p w14:paraId="36221ADE" w14:textId="502713B6" w:rsidR="00D046D4" w:rsidRPr="003D5AFD" w:rsidRDefault="00D046D4" w:rsidP="00EE058C">
            <w:pPr>
              <w:spacing w:line="276" w:lineRule="auto"/>
              <w:rPr>
                <w:rFonts w:ascii="Times New Roman" w:hAnsi="Times New Roman" w:cs="Times New Roman"/>
                <w:bCs/>
              </w:rPr>
            </w:pPr>
            <w:r w:rsidRPr="003D5AFD">
              <w:rPr>
                <w:rFonts w:ascii="Times New Roman" w:hAnsi="Times New Roman" w:cs="Times New Roman"/>
                <w:bCs/>
              </w:rPr>
              <w:t>Turi būti galimybė siųstuvo ekrane nurodyti mikrofono pavadinimą</w:t>
            </w:r>
          </w:p>
        </w:tc>
        <w:tc>
          <w:tcPr>
            <w:tcW w:w="5646" w:type="dxa"/>
            <w:tcBorders>
              <w:top w:val="single" w:sz="4" w:space="0" w:color="auto"/>
              <w:left w:val="single" w:sz="4" w:space="0" w:color="auto"/>
              <w:bottom w:val="single" w:sz="4" w:space="0" w:color="auto"/>
              <w:right w:val="single" w:sz="4" w:space="0" w:color="auto"/>
            </w:tcBorders>
          </w:tcPr>
          <w:p w14:paraId="556D7EE1" w14:textId="4824C505" w:rsidR="00D046D4"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FF5052" w:rsidRPr="003D5AFD" w14:paraId="50C0D273" w14:textId="77777777" w:rsidTr="007873BA">
        <w:tc>
          <w:tcPr>
            <w:tcW w:w="846" w:type="dxa"/>
            <w:tcBorders>
              <w:top w:val="single" w:sz="4" w:space="0" w:color="auto"/>
              <w:left w:val="single" w:sz="4" w:space="0" w:color="auto"/>
              <w:bottom w:val="single" w:sz="4" w:space="0" w:color="auto"/>
              <w:right w:val="single" w:sz="4" w:space="0" w:color="auto"/>
            </w:tcBorders>
          </w:tcPr>
          <w:p w14:paraId="1040B3C7" w14:textId="5059AD38" w:rsidR="00FF5052" w:rsidRPr="00EE058C" w:rsidRDefault="00D046D4" w:rsidP="00EE058C">
            <w:pPr>
              <w:spacing w:line="276" w:lineRule="auto"/>
              <w:rPr>
                <w:rFonts w:ascii="Times New Roman" w:hAnsi="Times New Roman" w:cs="Times New Roman"/>
                <w:iCs/>
              </w:rPr>
            </w:pPr>
            <w:r>
              <w:rPr>
                <w:rFonts w:ascii="Times New Roman" w:hAnsi="Times New Roman" w:cs="Times New Roman"/>
                <w:iCs/>
              </w:rPr>
              <w:t>7.11.</w:t>
            </w:r>
          </w:p>
        </w:tc>
        <w:tc>
          <w:tcPr>
            <w:tcW w:w="8671" w:type="dxa"/>
            <w:tcBorders>
              <w:top w:val="single" w:sz="4" w:space="0" w:color="auto"/>
              <w:left w:val="single" w:sz="4" w:space="0" w:color="auto"/>
              <w:bottom w:val="single" w:sz="4" w:space="0" w:color="auto"/>
              <w:right w:val="single" w:sz="4" w:space="0" w:color="auto"/>
            </w:tcBorders>
            <w:vAlign w:val="center"/>
          </w:tcPr>
          <w:p w14:paraId="1D3DA007" w14:textId="202DFC20" w:rsidR="00FF5052" w:rsidRPr="003D5AFD" w:rsidRDefault="00D046D4" w:rsidP="00EE058C">
            <w:pPr>
              <w:spacing w:line="276" w:lineRule="auto"/>
              <w:rPr>
                <w:rFonts w:ascii="Times New Roman" w:hAnsi="Times New Roman" w:cs="Times New Roman"/>
                <w:bCs/>
              </w:rPr>
            </w:pPr>
            <w:r w:rsidRPr="003D5AFD">
              <w:rPr>
                <w:rFonts w:ascii="Times New Roman" w:hAnsi="Times New Roman" w:cs="Times New Roman"/>
                <w:bCs/>
              </w:rPr>
              <w:t xml:space="preserve">Medžiagiškumas: siųstuvų korpusas turi būti metalinis. </w:t>
            </w:r>
          </w:p>
        </w:tc>
        <w:tc>
          <w:tcPr>
            <w:tcW w:w="5646" w:type="dxa"/>
            <w:tcBorders>
              <w:top w:val="single" w:sz="4" w:space="0" w:color="auto"/>
              <w:left w:val="single" w:sz="4" w:space="0" w:color="auto"/>
              <w:bottom w:val="single" w:sz="4" w:space="0" w:color="auto"/>
              <w:right w:val="single" w:sz="4" w:space="0" w:color="auto"/>
            </w:tcBorders>
          </w:tcPr>
          <w:p w14:paraId="6030F200" w14:textId="45A73E36" w:rsidR="00FF5052"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FF5052" w:rsidRPr="003D5AFD" w14:paraId="7DA04F0B" w14:textId="77777777" w:rsidTr="007873BA">
        <w:tc>
          <w:tcPr>
            <w:tcW w:w="846" w:type="dxa"/>
            <w:tcBorders>
              <w:top w:val="single" w:sz="4" w:space="0" w:color="auto"/>
              <w:left w:val="single" w:sz="4" w:space="0" w:color="auto"/>
              <w:bottom w:val="single" w:sz="4" w:space="0" w:color="auto"/>
              <w:right w:val="single" w:sz="4" w:space="0" w:color="auto"/>
            </w:tcBorders>
          </w:tcPr>
          <w:p w14:paraId="3763BF2E" w14:textId="204D66BB" w:rsidR="00FF5052" w:rsidRPr="00EE058C" w:rsidRDefault="00D046D4" w:rsidP="00EE058C">
            <w:pPr>
              <w:spacing w:line="276" w:lineRule="auto"/>
              <w:rPr>
                <w:rFonts w:ascii="Times New Roman" w:hAnsi="Times New Roman" w:cs="Times New Roman"/>
                <w:iCs/>
              </w:rPr>
            </w:pPr>
            <w:r>
              <w:rPr>
                <w:rFonts w:ascii="Times New Roman" w:hAnsi="Times New Roman" w:cs="Times New Roman"/>
                <w:iCs/>
              </w:rPr>
              <w:t>7.12.</w:t>
            </w:r>
          </w:p>
        </w:tc>
        <w:tc>
          <w:tcPr>
            <w:tcW w:w="8671" w:type="dxa"/>
            <w:tcBorders>
              <w:top w:val="single" w:sz="4" w:space="0" w:color="auto"/>
              <w:left w:val="single" w:sz="4" w:space="0" w:color="auto"/>
              <w:bottom w:val="single" w:sz="4" w:space="0" w:color="auto"/>
              <w:right w:val="single" w:sz="4" w:space="0" w:color="auto"/>
            </w:tcBorders>
            <w:vAlign w:val="center"/>
          </w:tcPr>
          <w:p w14:paraId="08AA1DCF" w14:textId="17301DCD" w:rsidR="00FF5052" w:rsidRPr="003D5AFD" w:rsidRDefault="00D046D4" w:rsidP="00EE058C">
            <w:pPr>
              <w:spacing w:line="276" w:lineRule="auto"/>
              <w:rPr>
                <w:rFonts w:ascii="Times New Roman" w:hAnsi="Times New Roman" w:cs="Times New Roman"/>
                <w:bCs/>
              </w:rPr>
            </w:pPr>
            <w:r w:rsidRPr="003D5AFD">
              <w:rPr>
                <w:rFonts w:ascii="Times New Roman" w:hAnsi="Times New Roman" w:cs="Times New Roman"/>
                <w:bCs/>
              </w:rPr>
              <w:t>Įrenginys turi būti sumontuotas, prijungtas į bendrą salės įgarsinimo sistemą ir suderintas.</w:t>
            </w:r>
          </w:p>
        </w:tc>
        <w:tc>
          <w:tcPr>
            <w:tcW w:w="5646" w:type="dxa"/>
            <w:tcBorders>
              <w:top w:val="single" w:sz="4" w:space="0" w:color="auto"/>
              <w:left w:val="single" w:sz="4" w:space="0" w:color="auto"/>
              <w:bottom w:val="single" w:sz="4" w:space="0" w:color="auto"/>
              <w:right w:val="single" w:sz="4" w:space="0" w:color="auto"/>
            </w:tcBorders>
          </w:tcPr>
          <w:p w14:paraId="0146365D" w14:textId="3C0A7EF3" w:rsidR="00FF5052" w:rsidRPr="007873BA" w:rsidRDefault="00D046D4" w:rsidP="00EE058C">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094C5E8B"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550FC143" w14:textId="77987646" w:rsidR="005A0E6D" w:rsidRPr="003D5AFD" w:rsidRDefault="005A0E6D" w:rsidP="005A0E6D">
            <w:pPr>
              <w:spacing w:line="276" w:lineRule="auto"/>
              <w:rPr>
                <w:rFonts w:ascii="Times New Roman" w:hAnsi="Times New Roman" w:cs="Times New Roman"/>
                <w:b/>
                <w:bCs/>
                <w:iCs/>
              </w:rPr>
            </w:pPr>
            <w:r>
              <w:rPr>
                <w:rFonts w:ascii="Times New Roman" w:hAnsi="Times New Roman" w:cs="Times New Roman"/>
                <w:b/>
                <w:bCs/>
                <w:iCs/>
              </w:rPr>
              <w:t>8.</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4209B408" w14:textId="3BFB94A8" w:rsidR="005A0E6D" w:rsidRPr="003D5AFD" w:rsidRDefault="005A0E6D" w:rsidP="005A0E6D">
            <w:pPr>
              <w:spacing w:line="276" w:lineRule="auto"/>
              <w:rPr>
                <w:rFonts w:ascii="Times New Roman" w:hAnsi="Times New Roman" w:cs="Times New Roman"/>
                <w:b/>
                <w:bCs/>
              </w:rPr>
            </w:pPr>
            <w:r w:rsidRPr="003D5AFD">
              <w:rPr>
                <w:rFonts w:ascii="Times New Roman" w:hAnsi="Times New Roman" w:cs="Times New Roman"/>
                <w:b/>
                <w:bCs/>
                <w:iCs/>
              </w:rPr>
              <w:t>Stovas mikrofonui,</w:t>
            </w:r>
            <w:r>
              <w:rPr>
                <w:rFonts w:ascii="Times New Roman" w:hAnsi="Times New Roman" w:cs="Times New Roman"/>
                <w:b/>
                <w:bCs/>
                <w:iCs/>
              </w:rPr>
              <w:t xml:space="preserve">; </w:t>
            </w:r>
            <w:r w:rsidRPr="003D5AFD">
              <w:rPr>
                <w:rFonts w:ascii="Times New Roman" w:hAnsi="Times New Roman" w:cs="Times New Roman"/>
                <w:b/>
                <w:bCs/>
                <w:iCs/>
              </w:rPr>
              <w:t>2 vnt.</w:t>
            </w:r>
          </w:p>
        </w:tc>
      </w:tr>
      <w:tr w:rsidR="00131C37" w:rsidRPr="003D5AFD" w14:paraId="06E74935" w14:textId="77777777" w:rsidTr="007873BA">
        <w:tc>
          <w:tcPr>
            <w:tcW w:w="846" w:type="dxa"/>
            <w:tcBorders>
              <w:top w:val="single" w:sz="4" w:space="0" w:color="auto"/>
              <w:left w:val="single" w:sz="4" w:space="0" w:color="auto"/>
              <w:bottom w:val="single" w:sz="4" w:space="0" w:color="auto"/>
              <w:right w:val="single" w:sz="4" w:space="0" w:color="auto"/>
            </w:tcBorders>
          </w:tcPr>
          <w:p w14:paraId="6026F6C5" w14:textId="17797149" w:rsidR="00131C37" w:rsidRPr="00131C37" w:rsidRDefault="00131C37" w:rsidP="00131C37">
            <w:pPr>
              <w:spacing w:line="276" w:lineRule="auto"/>
              <w:rPr>
                <w:rFonts w:ascii="Times New Roman" w:hAnsi="Times New Roman" w:cs="Times New Roman"/>
                <w:iCs/>
              </w:rPr>
            </w:pPr>
            <w:r>
              <w:rPr>
                <w:rFonts w:ascii="Times New Roman" w:hAnsi="Times New Roman" w:cs="Times New Roman"/>
                <w:iCs/>
              </w:rPr>
              <w:t>8.1.</w:t>
            </w:r>
          </w:p>
        </w:tc>
        <w:tc>
          <w:tcPr>
            <w:tcW w:w="8671" w:type="dxa"/>
            <w:tcBorders>
              <w:top w:val="single" w:sz="4" w:space="0" w:color="auto"/>
              <w:left w:val="single" w:sz="4" w:space="0" w:color="auto"/>
              <w:bottom w:val="single" w:sz="4" w:space="0" w:color="auto"/>
              <w:right w:val="single" w:sz="4" w:space="0" w:color="auto"/>
            </w:tcBorders>
            <w:vAlign w:val="center"/>
          </w:tcPr>
          <w:p w14:paraId="51D5BDA1" w14:textId="7F8DE318" w:rsidR="00131C37" w:rsidRPr="000026BC" w:rsidRDefault="00131C37" w:rsidP="00131C37">
            <w:pPr>
              <w:spacing w:line="276" w:lineRule="auto"/>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0FD8B012" w14:textId="014E0FA0" w:rsidR="00131C37" w:rsidRPr="000026BC" w:rsidRDefault="00131C37" w:rsidP="00131C37">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131C37" w:rsidRPr="003D5AFD" w14:paraId="690398A0" w14:textId="77777777" w:rsidTr="007873BA">
        <w:tc>
          <w:tcPr>
            <w:tcW w:w="846" w:type="dxa"/>
            <w:tcBorders>
              <w:top w:val="single" w:sz="4" w:space="0" w:color="auto"/>
              <w:left w:val="single" w:sz="4" w:space="0" w:color="auto"/>
              <w:bottom w:val="single" w:sz="4" w:space="0" w:color="auto"/>
              <w:right w:val="single" w:sz="4" w:space="0" w:color="auto"/>
            </w:tcBorders>
          </w:tcPr>
          <w:p w14:paraId="10DB8768" w14:textId="445F1B81" w:rsidR="00131C37" w:rsidRDefault="006F576A" w:rsidP="00131C37">
            <w:pPr>
              <w:spacing w:line="276" w:lineRule="auto"/>
              <w:rPr>
                <w:rFonts w:ascii="Times New Roman" w:hAnsi="Times New Roman" w:cs="Times New Roman"/>
                <w:iCs/>
              </w:rPr>
            </w:pPr>
            <w:r>
              <w:rPr>
                <w:rFonts w:ascii="Times New Roman" w:hAnsi="Times New Roman" w:cs="Times New Roman"/>
                <w:iCs/>
              </w:rPr>
              <w:t>8.2.</w:t>
            </w:r>
          </w:p>
        </w:tc>
        <w:tc>
          <w:tcPr>
            <w:tcW w:w="8671" w:type="dxa"/>
            <w:tcBorders>
              <w:top w:val="single" w:sz="4" w:space="0" w:color="auto"/>
              <w:left w:val="single" w:sz="4" w:space="0" w:color="auto"/>
              <w:bottom w:val="single" w:sz="4" w:space="0" w:color="auto"/>
              <w:right w:val="single" w:sz="4" w:space="0" w:color="auto"/>
            </w:tcBorders>
            <w:vAlign w:val="center"/>
          </w:tcPr>
          <w:p w14:paraId="50E647F8" w14:textId="2DD1201F" w:rsidR="00131C37" w:rsidRPr="00131C37" w:rsidRDefault="00131C37" w:rsidP="00131C37">
            <w:pPr>
              <w:spacing w:line="276" w:lineRule="auto"/>
              <w:rPr>
                <w:rFonts w:ascii="Times New Roman" w:hAnsi="Times New Roman" w:cs="Times New Roman"/>
                <w:bCs/>
              </w:rPr>
            </w:pPr>
            <w:r w:rsidRPr="003D5AFD">
              <w:rPr>
                <w:rFonts w:ascii="Times New Roman" w:hAnsi="Times New Roman" w:cs="Times New Roman"/>
                <w:bCs/>
              </w:rPr>
              <w:t>Dviejų dalių teleskopinės konstrukcijos stovas su reguliuojamo ilgio mikrofonine gerve.</w:t>
            </w:r>
          </w:p>
        </w:tc>
        <w:tc>
          <w:tcPr>
            <w:tcW w:w="5646" w:type="dxa"/>
            <w:tcBorders>
              <w:top w:val="single" w:sz="4" w:space="0" w:color="auto"/>
              <w:left w:val="single" w:sz="4" w:space="0" w:color="auto"/>
              <w:bottom w:val="single" w:sz="4" w:space="0" w:color="auto"/>
              <w:right w:val="single" w:sz="4" w:space="0" w:color="auto"/>
            </w:tcBorders>
          </w:tcPr>
          <w:p w14:paraId="2D63CEDC" w14:textId="223A5E5B" w:rsidR="00131C37" w:rsidRPr="007873BA" w:rsidRDefault="00131C37" w:rsidP="00131C3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131C37" w:rsidRPr="003D5AFD" w14:paraId="00BC4B58" w14:textId="77777777" w:rsidTr="007873BA">
        <w:tc>
          <w:tcPr>
            <w:tcW w:w="846" w:type="dxa"/>
            <w:tcBorders>
              <w:top w:val="single" w:sz="4" w:space="0" w:color="auto"/>
              <w:left w:val="single" w:sz="4" w:space="0" w:color="auto"/>
              <w:bottom w:val="single" w:sz="4" w:space="0" w:color="auto"/>
              <w:right w:val="single" w:sz="4" w:space="0" w:color="auto"/>
            </w:tcBorders>
          </w:tcPr>
          <w:p w14:paraId="3BC5C983" w14:textId="64482864" w:rsidR="00131C37" w:rsidRDefault="006F576A" w:rsidP="00131C37">
            <w:pPr>
              <w:spacing w:line="276" w:lineRule="auto"/>
              <w:rPr>
                <w:rFonts w:ascii="Times New Roman" w:hAnsi="Times New Roman" w:cs="Times New Roman"/>
                <w:iCs/>
              </w:rPr>
            </w:pPr>
            <w:r>
              <w:rPr>
                <w:rFonts w:ascii="Times New Roman" w:hAnsi="Times New Roman" w:cs="Times New Roman"/>
                <w:iCs/>
              </w:rPr>
              <w:t>8.3.</w:t>
            </w:r>
          </w:p>
        </w:tc>
        <w:tc>
          <w:tcPr>
            <w:tcW w:w="8671" w:type="dxa"/>
            <w:tcBorders>
              <w:top w:val="single" w:sz="4" w:space="0" w:color="auto"/>
              <w:left w:val="single" w:sz="4" w:space="0" w:color="auto"/>
              <w:bottom w:val="single" w:sz="4" w:space="0" w:color="auto"/>
              <w:right w:val="single" w:sz="4" w:space="0" w:color="auto"/>
            </w:tcBorders>
            <w:vAlign w:val="center"/>
          </w:tcPr>
          <w:p w14:paraId="2DD06D2C" w14:textId="40FBBA99" w:rsidR="00131C37" w:rsidRPr="003D5AFD" w:rsidRDefault="00131C37" w:rsidP="00131C37">
            <w:pPr>
              <w:spacing w:line="276" w:lineRule="auto"/>
              <w:rPr>
                <w:rFonts w:ascii="Times New Roman" w:hAnsi="Times New Roman" w:cs="Times New Roman"/>
                <w:b/>
                <w:bCs/>
              </w:rPr>
            </w:pPr>
            <w:r w:rsidRPr="003D5AFD">
              <w:rPr>
                <w:rFonts w:ascii="Times New Roman" w:hAnsi="Times New Roman" w:cs="Times New Roman"/>
                <w:bCs/>
              </w:rPr>
              <w:t>Reguliuojamas gervės ilgis ne mažiau kaip 80 cm</w:t>
            </w:r>
          </w:p>
        </w:tc>
        <w:tc>
          <w:tcPr>
            <w:tcW w:w="5646" w:type="dxa"/>
            <w:tcBorders>
              <w:top w:val="single" w:sz="4" w:space="0" w:color="auto"/>
              <w:left w:val="single" w:sz="4" w:space="0" w:color="auto"/>
              <w:bottom w:val="single" w:sz="4" w:space="0" w:color="auto"/>
              <w:right w:val="single" w:sz="4" w:space="0" w:color="auto"/>
            </w:tcBorders>
          </w:tcPr>
          <w:p w14:paraId="2FF90EDF" w14:textId="1D3A42F9" w:rsidR="00131C37" w:rsidRPr="007873BA" w:rsidRDefault="00131C37" w:rsidP="00131C3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131C37" w:rsidRPr="003D5AFD" w14:paraId="1327358E" w14:textId="77777777" w:rsidTr="007873BA">
        <w:tc>
          <w:tcPr>
            <w:tcW w:w="846" w:type="dxa"/>
            <w:tcBorders>
              <w:top w:val="single" w:sz="4" w:space="0" w:color="auto"/>
              <w:left w:val="single" w:sz="4" w:space="0" w:color="auto"/>
              <w:bottom w:val="single" w:sz="4" w:space="0" w:color="auto"/>
              <w:right w:val="single" w:sz="4" w:space="0" w:color="auto"/>
            </w:tcBorders>
          </w:tcPr>
          <w:p w14:paraId="6091D781" w14:textId="036B812C" w:rsidR="00131C37" w:rsidRDefault="006F576A" w:rsidP="00131C37">
            <w:pPr>
              <w:spacing w:line="276" w:lineRule="auto"/>
              <w:rPr>
                <w:rFonts w:ascii="Times New Roman" w:hAnsi="Times New Roman" w:cs="Times New Roman"/>
                <w:iCs/>
              </w:rPr>
            </w:pPr>
            <w:r>
              <w:rPr>
                <w:rFonts w:ascii="Times New Roman" w:hAnsi="Times New Roman" w:cs="Times New Roman"/>
                <w:iCs/>
              </w:rPr>
              <w:t>8.4.</w:t>
            </w:r>
          </w:p>
        </w:tc>
        <w:tc>
          <w:tcPr>
            <w:tcW w:w="8671" w:type="dxa"/>
            <w:tcBorders>
              <w:top w:val="single" w:sz="4" w:space="0" w:color="auto"/>
              <w:left w:val="single" w:sz="4" w:space="0" w:color="auto"/>
              <w:bottom w:val="single" w:sz="4" w:space="0" w:color="auto"/>
              <w:right w:val="single" w:sz="4" w:space="0" w:color="auto"/>
            </w:tcBorders>
            <w:vAlign w:val="center"/>
          </w:tcPr>
          <w:p w14:paraId="56055889" w14:textId="092E260D" w:rsidR="00131C37" w:rsidRPr="003D5AFD" w:rsidRDefault="00131C37" w:rsidP="00131C37">
            <w:pPr>
              <w:spacing w:line="276" w:lineRule="auto"/>
              <w:rPr>
                <w:rFonts w:ascii="Times New Roman" w:hAnsi="Times New Roman" w:cs="Times New Roman"/>
                <w:b/>
                <w:bCs/>
              </w:rPr>
            </w:pPr>
            <w:r w:rsidRPr="003D5AFD">
              <w:rPr>
                <w:rFonts w:ascii="Times New Roman" w:hAnsi="Times New Roman" w:cs="Times New Roman"/>
                <w:bCs/>
              </w:rPr>
              <w:t>Stovo aukštis reguliuojamas ne siauresnėse ribose kaip 100 - 176 cm</w:t>
            </w:r>
          </w:p>
        </w:tc>
        <w:tc>
          <w:tcPr>
            <w:tcW w:w="5646" w:type="dxa"/>
            <w:tcBorders>
              <w:top w:val="single" w:sz="4" w:space="0" w:color="auto"/>
              <w:left w:val="single" w:sz="4" w:space="0" w:color="auto"/>
              <w:bottom w:val="single" w:sz="4" w:space="0" w:color="auto"/>
              <w:right w:val="single" w:sz="4" w:space="0" w:color="auto"/>
            </w:tcBorders>
          </w:tcPr>
          <w:p w14:paraId="26227675" w14:textId="5F281CE0" w:rsidR="00131C37" w:rsidRPr="007873BA" w:rsidRDefault="00131C37" w:rsidP="00131C3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131C37" w:rsidRPr="003D5AFD" w14:paraId="36AE7CFE" w14:textId="77777777" w:rsidTr="007873BA">
        <w:tc>
          <w:tcPr>
            <w:tcW w:w="846" w:type="dxa"/>
            <w:tcBorders>
              <w:top w:val="single" w:sz="4" w:space="0" w:color="auto"/>
              <w:left w:val="single" w:sz="4" w:space="0" w:color="auto"/>
              <w:bottom w:val="single" w:sz="4" w:space="0" w:color="auto"/>
              <w:right w:val="single" w:sz="4" w:space="0" w:color="auto"/>
            </w:tcBorders>
          </w:tcPr>
          <w:p w14:paraId="4F414E09" w14:textId="7EA3303E" w:rsidR="00131C37" w:rsidRDefault="006F576A" w:rsidP="00131C37">
            <w:pPr>
              <w:spacing w:line="276" w:lineRule="auto"/>
              <w:rPr>
                <w:rFonts w:ascii="Times New Roman" w:hAnsi="Times New Roman" w:cs="Times New Roman"/>
                <w:iCs/>
              </w:rPr>
            </w:pPr>
            <w:r>
              <w:rPr>
                <w:rFonts w:ascii="Times New Roman" w:hAnsi="Times New Roman" w:cs="Times New Roman"/>
                <w:iCs/>
              </w:rPr>
              <w:t>8.5.</w:t>
            </w:r>
          </w:p>
        </w:tc>
        <w:tc>
          <w:tcPr>
            <w:tcW w:w="8671" w:type="dxa"/>
            <w:tcBorders>
              <w:top w:val="single" w:sz="4" w:space="0" w:color="auto"/>
              <w:left w:val="single" w:sz="4" w:space="0" w:color="auto"/>
              <w:bottom w:val="single" w:sz="4" w:space="0" w:color="auto"/>
              <w:right w:val="single" w:sz="4" w:space="0" w:color="auto"/>
            </w:tcBorders>
            <w:vAlign w:val="center"/>
          </w:tcPr>
          <w:p w14:paraId="175B7C00" w14:textId="050282F3" w:rsidR="00131C37" w:rsidRPr="003D5AFD" w:rsidRDefault="00131C37" w:rsidP="00131C37">
            <w:pPr>
              <w:spacing w:line="276" w:lineRule="auto"/>
              <w:rPr>
                <w:rFonts w:ascii="Times New Roman" w:hAnsi="Times New Roman" w:cs="Times New Roman"/>
                <w:bCs/>
              </w:rPr>
            </w:pPr>
            <w:r w:rsidRPr="003D5AFD">
              <w:rPr>
                <w:rFonts w:ascii="Times New Roman" w:hAnsi="Times New Roman" w:cs="Times New Roman"/>
                <w:bCs/>
              </w:rPr>
              <w:t>Stovas su trimis sulankstomomis kojomis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2BB0BF7A" w14:textId="34429915" w:rsidR="00131C37" w:rsidRPr="007873BA" w:rsidRDefault="00131C37" w:rsidP="00131C3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131C37" w:rsidRPr="003D5AFD" w14:paraId="54718DA4" w14:textId="77777777" w:rsidTr="007873BA">
        <w:tc>
          <w:tcPr>
            <w:tcW w:w="846" w:type="dxa"/>
            <w:tcBorders>
              <w:top w:val="single" w:sz="4" w:space="0" w:color="auto"/>
              <w:left w:val="single" w:sz="4" w:space="0" w:color="auto"/>
              <w:bottom w:val="single" w:sz="4" w:space="0" w:color="auto"/>
              <w:right w:val="single" w:sz="4" w:space="0" w:color="auto"/>
            </w:tcBorders>
          </w:tcPr>
          <w:p w14:paraId="74DA433E" w14:textId="2CEF3019" w:rsidR="00131C37" w:rsidRDefault="006F576A" w:rsidP="00131C37">
            <w:pPr>
              <w:spacing w:line="276" w:lineRule="auto"/>
              <w:rPr>
                <w:rFonts w:ascii="Times New Roman" w:hAnsi="Times New Roman" w:cs="Times New Roman"/>
                <w:iCs/>
              </w:rPr>
            </w:pPr>
            <w:r>
              <w:rPr>
                <w:rFonts w:ascii="Times New Roman" w:hAnsi="Times New Roman" w:cs="Times New Roman"/>
                <w:iCs/>
              </w:rPr>
              <w:t>8.6.</w:t>
            </w:r>
          </w:p>
        </w:tc>
        <w:tc>
          <w:tcPr>
            <w:tcW w:w="8671" w:type="dxa"/>
            <w:tcBorders>
              <w:top w:val="single" w:sz="4" w:space="0" w:color="auto"/>
              <w:left w:val="single" w:sz="4" w:space="0" w:color="auto"/>
              <w:bottom w:val="single" w:sz="4" w:space="0" w:color="auto"/>
              <w:right w:val="single" w:sz="4" w:space="0" w:color="auto"/>
            </w:tcBorders>
            <w:vAlign w:val="center"/>
          </w:tcPr>
          <w:p w14:paraId="7452A1DF" w14:textId="653A34A5" w:rsidR="00131C37" w:rsidRPr="003D5AFD" w:rsidRDefault="00131C37" w:rsidP="00131C37">
            <w:pPr>
              <w:spacing w:line="276" w:lineRule="auto"/>
              <w:rPr>
                <w:rFonts w:ascii="Times New Roman" w:hAnsi="Times New Roman" w:cs="Times New Roman"/>
                <w:bCs/>
              </w:rPr>
            </w:pPr>
            <w:r w:rsidRPr="003D5AFD">
              <w:rPr>
                <w:rFonts w:ascii="Times New Roman" w:hAnsi="Times New Roman" w:cs="Times New Roman"/>
                <w:bCs/>
              </w:rPr>
              <w:t>Stovas plieninis arba lygiavertės medžiagos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2118EE10" w14:textId="79F7942A" w:rsidR="00131C37" w:rsidRPr="007873BA" w:rsidRDefault="00131C37" w:rsidP="00131C3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5A0E6D" w:rsidRPr="003D5AFD" w14:paraId="40658C05" w14:textId="398B75ED" w:rsidTr="00665E2B">
        <w:tc>
          <w:tcPr>
            <w:tcW w:w="846" w:type="dxa"/>
            <w:tcBorders>
              <w:top w:val="single" w:sz="4" w:space="0" w:color="auto"/>
              <w:left w:val="single" w:sz="4" w:space="0" w:color="auto"/>
              <w:bottom w:val="single" w:sz="12" w:space="0" w:color="auto"/>
              <w:right w:val="single" w:sz="4" w:space="0" w:color="auto"/>
            </w:tcBorders>
            <w:hideMark/>
          </w:tcPr>
          <w:p w14:paraId="1544D1C3" w14:textId="4EDB1081" w:rsidR="005A0E6D" w:rsidRPr="006F576A" w:rsidRDefault="006F576A" w:rsidP="005A0E6D">
            <w:pPr>
              <w:spacing w:line="276" w:lineRule="auto"/>
              <w:rPr>
                <w:rFonts w:ascii="Times New Roman" w:hAnsi="Times New Roman" w:cs="Times New Roman"/>
                <w:iCs/>
              </w:rPr>
            </w:pPr>
            <w:r w:rsidRPr="006F576A">
              <w:rPr>
                <w:rFonts w:ascii="Times New Roman" w:hAnsi="Times New Roman" w:cs="Times New Roman"/>
                <w:iCs/>
              </w:rPr>
              <w:t>8.7.</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4A5F2D9C" w14:textId="77777777" w:rsidR="005A0E6D" w:rsidRPr="003D5AFD" w:rsidRDefault="005A0E6D" w:rsidP="005A0E6D">
            <w:pPr>
              <w:spacing w:line="276" w:lineRule="auto"/>
              <w:rPr>
                <w:rFonts w:ascii="Times New Roman" w:hAnsi="Times New Roman" w:cs="Times New Roman"/>
                <w:bCs/>
              </w:rPr>
            </w:pPr>
            <w:r w:rsidRPr="003D5AFD">
              <w:rPr>
                <w:rFonts w:ascii="Times New Roman" w:hAnsi="Times New Roman" w:cs="Times New Roman"/>
                <w:bCs/>
              </w:rPr>
              <w:t>Stovas juodos spalvos.</w:t>
            </w:r>
          </w:p>
        </w:tc>
        <w:tc>
          <w:tcPr>
            <w:tcW w:w="5646" w:type="dxa"/>
            <w:tcBorders>
              <w:top w:val="single" w:sz="4" w:space="0" w:color="auto"/>
              <w:left w:val="single" w:sz="4" w:space="0" w:color="auto"/>
              <w:bottom w:val="single" w:sz="12" w:space="0" w:color="auto"/>
              <w:right w:val="single" w:sz="4" w:space="0" w:color="auto"/>
            </w:tcBorders>
          </w:tcPr>
          <w:p w14:paraId="3637D13A" w14:textId="29FC11C9" w:rsidR="005A0E6D" w:rsidRPr="003D5AFD" w:rsidRDefault="00131C37" w:rsidP="005A0E6D">
            <w:pPr>
              <w:spacing w:line="276" w:lineRule="auto"/>
              <w:rPr>
                <w:rFonts w:ascii="Times New Roman" w:hAnsi="Times New Roman" w:cs="Times New Roman"/>
                <w:b/>
                <w:bCs/>
              </w:rPr>
            </w:pPr>
            <w:r w:rsidRPr="00DA14D5">
              <w:rPr>
                <w:rFonts w:ascii="Times New Roman" w:hAnsi="Times New Roman" w:cs="Times New Roman"/>
                <w:i/>
                <w:iCs/>
                <w:color w:val="FF0000"/>
              </w:rPr>
              <w:t>[nurodyti rodiklio atitiktį]</w:t>
            </w:r>
          </w:p>
        </w:tc>
      </w:tr>
      <w:tr w:rsidR="005A0E6D" w:rsidRPr="003D5AFD" w14:paraId="6A9F39C2"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0DCCC4F8" w14:textId="02F4560C" w:rsidR="005A0E6D" w:rsidRPr="003D5AFD" w:rsidRDefault="005A0E6D" w:rsidP="005A0E6D">
            <w:pPr>
              <w:spacing w:line="276" w:lineRule="auto"/>
              <w:rPr>
                <w:rFonts w:ascii="Times New Roman" w:hAnsi="Times New Roman" w:cs="Times New Roman"/>
                <w:b/>
                <w:bCs/>
                <w:iCs/>
              </w:rPr>
            </w:pPr>
            <w:r>
              <w:rPr>
                <w:rFonts w:ascii="Times New Roman" w:hAnsi="Times New Roman" w:cs="Times New Roman"/>
                <w:b/>
                <w:bCs/>
                <w:iCs/>
              </w:rPr>
              <w:t>9.</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226DD55E" w14:textId="08E702D8" w:rsidR="005A0E6D" w:rsidRPr="003D5AFD" w:rsidRDefault="005A0E6D" w:rsidP="005A0E6D">
            <w:pPr>
              <w:spacing w:line="276" w:lineRule="auto"/>
              <w:rPr>
                <w:rFonts w:ascii="Times New Roman" w:hAnsi="Times New Roman" w:cs="Times New Roman"/>
                <w:b/>
                <w:bCs/>
              </w:rPr>
            </w:pPr>
            <w:r w:rsidRPr="003D5AFD">
              <w:rPr>
                <w:rFonts w:ascii="Times New Roman" w:hAnsi="Times New Roman" w:cs="Times New Roman"/>
                <w:b/>
                <w:bCs/>
              </w:rPr>
              <w:t>Valdoma vaizdo kamera</w:t>
            </w:r>
            <w:r>
              <w:rPr>
                <w:rFonts w:ascii="Times New Roman" w:hAnsi="Times New Roman" w:cs="Times New Roman"/>
                <w:b/>
                <w:bCs/>
              </w:rPr>
              <w:t xml:space="preserve">; </w:t>
            </w:r>
            <w:r w:rsidRPr="003D5AFD">
              <w:rPr>
                <w:rFonts w:ascii="Times New Roman" w:hAnsi="Times New Roman" w:cs="Times New Roman"/>
                <w:b/>
                <w:bCs/>
                <w:iCs/>
              </w:rPr>
              <w:t>1 kompl.</w:t>
            </w:r>
          </w:p>
        </w:tc>
      </w:tr>
      <w:tr w:rsidR="006F576A" w:rsidRPr="003D5AFD" w14:paraId="5E3EA49F" w14:textId="77777777" w:rsidTr="007873BA">
        <w:tc>
          <w:tcPr>
            <w:tcW w:w="846" w:type="dxa"/>
            <w:tcBorders>
              <w:top w:val="single" w:sz="4" w:space="0" w:color="auto"/>
              <w:left w:val="single" w:sz="4" w:space="0" w:color="auto"/>
              <w:bottom w:val="single" w:sz="4" w:space="0" w:color="auto"/>
              <w:right w:val="single" w:sz="4" w:space="0" w:color="auto"/>
            </w:tcBorders>
          </w:tcPr>
          <w:p w14:paraId="0BE3079C" w14:textId="734DA208" w:rsidR="006F576A" w:rsidRPr="003D5AFD" w:rsidRDefault="003A69E7" w:rsidP="006F576A">
            <w:pPr>
              <w:spacing w:line="276" w:lineRule="auto"/>
              <w:rPr>
                <w:rFonts w:ascii="Times New Roman" w:hAnsi="Times New Roman" w:cs="Times New Roman"/>
                <w:bCs/>
              </w:rPr>
            </w:pPr>
            <w:r>
              <w:rPr>
                <w:rFonts w:ascii="Times New Roman" w:hAnsi="Times New Roman" w:cs="Times New Roman"/>
                <w:bCs/>
              </w:rPr>
              <w:t>9.1.</w:t>
            </w:r>
          </w:p>
        </w:tc>
        <w:tc>
          <w:tcPr>
            <w:tcW w:w="8671" w:type="dxa"/>
            <w:tcBorders>
              <w:top w:val="single" w:sz="4" w:space="0" w:color="auto"/>
              <w:left w:val="single" w:sz="4" w:space="0" w:color="auto"/>
              <w:bottom w:val="single" w:sz="4" w:space="0" w:color="auto"/>
              <w:right w:val="single" w:sz="4" w:space="0" w:color="auto"/>
            </w:tcBorders>
            <w:vAlign w:val="center"/>
          </w:tcPr>
          <w:p w14:paraId="1FA7A97D" w14:textId="7AE0604C" w:rsidR="006F576A" w:rsidRPr="008C507D" w:rsidRDefault="006F576A" w:rsidP="006F576A">
            <w:pPr>
              <w:spacing w:line="276" w:lineRule="auto"/>
              <w:rPr>
                <w:rFonts w:ascii="Times New Roman" w:hAnsi="Times New Roman" w:cs="Times New Roman"/>
              </w:rPr>
            </w:pPr>
            <w:r w:rsidRPr="008C507D">
              <w:rPr>
                <w:rFonts w:ascii="Times New Roman" w:hAnsi="Times New Roman" w:cs="Times New Roman"/>
                <w:b/>
                <w:bCs/>
              </w:rPr>
              <w:t>Nurodytas gamintojas ir modelis.</w:t>
            </w:r>
          </w:p>
        </w:tc>
        <w:tc>
          <w:tcPr>
            <w:tcW w:w="5646" w:type="dxa"/>
            <w:tcBorders>
              <w:top w:val="single" w:sz="4" w:space="0" w:color="auto"/>
              <w:left w:val="single" w:sz="4" w:space="0" w:color="auto"/>
              <w:bottom w:val="single" w:sz="4" w:space="0" w:color="auto"/>
              <w:right w:val="single" w:sz="4" w:space="0" w:color="auto"/>
            </w:tcBorders>
          </w:tcPr>
          <w:p w14:paraId="7E1DF4A0" w14:textId="0CDB4E74" w:rsidR="006F576A" w:rsidRPr="000026BC" w:rsidRDefault="006F576A" w:rsidP="006F576A">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3A69E7" w:rsidRPr="003D5AFD" w14:paraId="1650BBEA" w14:textId="77777777" w:rsidTr="007873BA">
        <w:tc>
          <w:tcPr>
            <w:tcW w:w="846" w:type="dxa"/>
            <w:tcBorders>
              <w:top w:val="single" w:sz="4" w:space="0" w:color="auto"/>
              <w:left w:val="single" w:sz="4" w:space="0" w:color="auto"/>
              <w:bottom w:val="single" w:sz="4" w:space="0" w:color="auto"/>
              <w:right w:val="single" w:sz="4" w:space="0" w:color="auto"/>
            </w:tcBorders>
          </w:tcPr>
          <w:p w14:paraId="54A1A47C" w14:textId="2AF8E7AD" w:rsidR="003A69E7" w:rsidRPr="003D5AFD" w:rsidRDefault="003A69E7" w:rsidP="006F576A">
            <w:pPr>
              <w:spacing w:line="276" w:lineRule="auto"/>
              <w:rPr>
                <w:rFonts w:ascii="Times New Roman" w:hAnsi="Times New Roman" w:cs="Times New Roman"/>
                <w:bCs/>
              </w:rPr>
            </w:pPr>
            <w:r>
              <w:rPr>
                <w:rFonts w:ascii="Times New Roman" w:hAnsi="Times New Roman" w:cs="Times New Roman"/>
                <w:bCs/>
              </w:rPr>
              <w:t>9.2.</w:t>
            </w:r>
          </w:p>
        </w:tc>
        <w:tc>
          <w:tcPr>
            <w:tcW w:w="8671" w:type="dxa"/>
            <w:tcBorders>
              <w:top w:val="single" w:sz="4" w:space="0" w:color="auto"/>
              <w:left w:val="single" w:sz="4" w:space="0" w:color="auto"/>
              <w:bottom w:val="single" w:sz="4" w:space="0" w:color="auto"/>
              <w:right w:val="single" w:sz="4" w:space="0" w:color="auto"/>
            </w:tcBorders>
            <w:vAlign w:val="center"/>
          </w:tcPr>
          <w:p w14:paraId="582FFACB" w14:textId="14ED0D53" w:rsidR="003A69E7" w:rsidRPr="008C507D" w:rsidRDefault="003A69E7" w:rsidP="003A69E7">
            <w:pPr>
              <w:spacing w:line="276" w:lineRule="auto"/>
              <w:jc w:val="both"/>
              <w:rPr>
                <w:rFonts w:ascii="Times New Roman" w:hAnsi="Times New Roman" w:cs="Times New Roman"/>
                <w:bCs/>
              </w:rPr>
            </w:pPr>
            <w:r w:rsidRPr="008C507D">
              <w:rPr>
                <w:rFonts w:ascii="Times New Roman" w:hAnsi="Times New Roman" w:cs="Times New Roman"/>
                <w:bCs/>
              </w:rPr>
              <w:t>Maksimali filmavimo raiška turi būti ne mažesnė nei 4K UHD 60fps.</w:t>
            </w:r>
          </w:p>
        </w:tc>
        <w:tc>
          <w:tcPr>
            <w:tcW w:w="5646" w:type="dxa"/>
            <w:tcBorders>
              <w:top w:val="single" w:sz="4" w:space="0" w:color="auto"/>
              <w:left w:val="single" w:sz="4" w:space="0" w:color="auto"/>
              <w:bottom w:val="single" w:sz="4" w:space="0" w:color="auto"/>
              <w:right w:val="single" w:sz="4" w:space="0" w:color="auto"/>
            </w:tcBorders>
          </w:tcPr>
          <w:p w14:paraId="43B51E1B" w14:textId="114237F7" w:rsidR="003A69E7" w:rsidRPr="007873BA" w:rsidRDefault="003A69E7" w:rsidP="006F576A">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835EF8" w:rsidRPr="003D5AFD" w14:paraId="409D8D87" w14:textId="77777777" w:rsidTr="007873BA">
        <w:tc>
          <w:tcPr>
            <w:tcW w:w="846" w:type="dxa"/>
            <w:tcBorders>
              <w:top w:val="single" w:sz="4" w:space="0" w:color="auto"/>
              <w:left w:val="single" w:sz="4" w:space="0" w:color="auto"/>
              <w:bottom w:val="single" w:sz="4" w:space="0" w:color="auto"/>
              <w:right w:val="single" w:sz="4" w:space="0" w:color="auto"/>
            </w:tcBorders>
          </w:tcPr>
          <w:p w14:paraId="638CC28C" w14:textId="587C3132" w:rsidR="00835EF8" w:rsidRDefault="00835EF8" w:rsidP="006F576A">
            <w:pPr>
              <w:spacing w:line="276" w:lineRule="auto"/>
              <w:rPr>
                <w:rFonts w:ascii="Times New Roman" w:hAnsi="Times New Roman" w:cs="Times New Roman"/>
                <w:bCs/>
              </w:rPr>
            </w:pPr>
            <w:r>
              <w:rPr>
                <w:rFonts w:ascii="Times New Roman" w:hAnsi="Times New Roman" w:cs="Times New Roman"/>
                <w:bCs/>
              </w:rPr>
              <w:t>9.2.</w:t>
            </w:r>
          </w:p>
        </w:tc>
        <w:tc>
          <w:tcPr>
            <w:tcW w:w="8671" w:type="dxa"/>
            <w:tcBorders>
              <w:top w:val="single" w:sz="4" w:space="0" w:color="auto"/>
              <w:left w:val="single" w:sz="4" w:space="0" w:color="auto"/>
              <w:bottom w:val="single" w:sz="4" w:space="0" w:color="auto"/>
              <w:right w:val="single" w:sz="4" w:space="0" w:color="auto"/>
            </w:tcBorders>
            <w:vAlign w:val="center"/>
          </w:tcPr>
          <w:p w14:paraId="2A10536C" w14:textId="62D70727" w:rsidR="00835EF8" w:rsidRPr="008C507D" w:rsidRDefault="00835EF8" w:rsidP="003A69E7">
            <w:pPr>
              <w:spacing w:line="276" w:lineRule="auto"/>
              <w:jc w:val="both"/>
              <w:rPr>
                <w:rFonts w:ascii="Times New Roman" w:hAnsi="Times New Roman" w:cs="Times New Roman"/>
                <w:bCs/>
              </w:rPr>
            </w:pPr>
            <w:r>
              <w:rPr>
                <w:rFonts w:ascii="Times New Roman" w:hAnsi="Times New Roman" w:cs="Times New Roman"/>
                <w:bCs/>
              </w:rPr>
              <w:t xml:space="preserve">Prekės kilmė neturi būti iš </w:t>
            </w:r>
            <w:r w:rsidRPr="00980813">
              <w:rPr>
                <w:rFonts w:ascii="Times New Roman" w:hAnsi="Times New Roman" w:cs="Times New Roman"/>
              </w:rPr>
              <w:t>Lietuvos Respublikos viešųjų pirkimų įstatymo 92 straipsnio 15 dalyje numatytame sąraše nurodytų valstybių ar teritorijų</w:t>
            </w:r>
            <w:r>
              <w:rPr>
                <w:rFonts w:ascii="Times New Roman" w:hAnsi="Times New Roman" w:cs="Times New Roman"/>
              </w:rPr>
              <w:t>.</w:t>
            </w:r>
          </w:p>
        </w:tc>
        <w:tc>
          <w:tcPr>
            <w:tcW w:w="5646" w:type="dxa"/>
            <w:tcBorders>
              <w:top w:val="single" w:sz="4" w:space="0" w:color="auto"/>
              <w:left w:val="single" w:sz="4" w:space="0" w:color="auto"/>
              <w:bottom w:val="single" w:sz="4" w:space="0" w:color="auto"/>
              <w:right w:val="single" w:sz="4" w:space="0" w:color="auto"/>
            </w:tcBorders>
          </w:tcPr>
          <w:p w14:paraId="4F5D128D" w14:textId="3283B017" w:rsidR="00835EF8" w:rsidRPr="00265255" w:rsidRDefault="00835EF8" w:rsidP="006F576A">
            <w:pPr>
              <w:spacing w:line="276" w:lineRule="auto"/>
              <w:rPr>
                <w:rFonts w:ascii="Times New Roman" w:hAnsi="Times New Roman" w:cs="Times New Roman"/>
                <w:i/>
                <w:iCs/>
                <w:color w:val="FF0000"/>
              </w:rPr>
            </w:pPr>
            <w:r>
              <w:rPr>
                <w:rFonts w:ascii="Times New Roman" w:hAnsi="Times New Roman" w:cs="Times New Roman"/>
                <w:i/>
                <w:iCs/>
                <w:color w:val="FF0000"/>
              </w:rPr>
              <w:t>[nurodyti prekės kilmės (gamybos</w:t>
            </w:r>
            <w:r>
              <w:rPr>
                <w:rFonts w:ascii="Times New Roman" w:hAnsi="Times New Roman" w:cs="Times New Roman"/>
                <w:i/>
                <w:iCs/>
                <w:color w:val="FF0000"/>
                <w:lang w:val="en-US"/>
              </w:rPr>
              <w:t>)</w:t>
            </w:r>
            <w:r>
              <w:rPr>
                <w:rFonts w:ascii="Times New Roman" w:hAnsi="Times New Roman" w:cs="Times New Roman"/>
                <w:i/>
                <w:iCs/>
                <w:color w:val="FF0000"/>
              </w:rPr>
              <w:t xml:space="preserve"> šalį]</w:t>
            </w:r>
          </w:p>
        </w:tc>
      </w:tr>
      <w:tr w:rsidR="003A69E7" w:rsidRPr="003D5AFD" w14:paraId="738D422B" w14:textId="77777777" w:rsidTr="007873BA">
        <w:tc>
          <w:tcPr>
            <w:tcW w:w="846" w:type="dxa"/>
            <w:tcBorders>
              <w:top w:val="single" w:sz="4" w:space="0" w:color="auto"/>
              <w:left w:val="single" w:sz="4" w:space="0" w:color="auto"/>
              <w:bottom w:val="single" w:sz="4" w:space="0" w:color="auto"/>
              <w:right w:val="single" w:sz="4" w:space="0" w:color="auto"/>
            </w:tcBorders>
          </w:tcPr>
          <w:p w14:paraId="4209AFBB" w14:textId="69BBA7C7" w:rsidR="003A69E7" w:rsidRPr="003D5AFD" w:rsidRDefault="003A69E7" w:rsidP="006F576A">
            <w:pPr>
              <w:spacing w:line="276" w:lineRule="auto"/>
              <w:rPr>
                <w:rFonts w:ascii="Times New Roman" w:hAnsi="Times New Roman" w:cs="Times New Roman"/>
                <w:bCs/>
              </w:rPr>
            </w:pPr>
            <w:r>
              <w:rPr>
                <w:rFonts w:ascii="Times New Roman" w:hAnsi="Times New Roman" w:cs="Times New Roman"/>
                <w:bCs/>
              </w:rPr>
              <w:t>9.3.</w:t>
            </w:r>
          </w:p>
        </w:tc>
        <w:tc>
          <w:tcPr>
            <w:tcW w:w="8671" w:type="dxa"/>
            <w:tcBorders>
              <w:top w:val="single" w:sz="4" w:space="0" w:color="auto"/>
              <w:left w:val="single" w:sz="4" w:space="0" w:color="auto"/>
              <w:bottom w:val="single" w:sz="4" w:space="0" w:color="auto"/>
              <w:right w:val="single" w:sz="4" w:space="0" w:color="auto"/>
            </w:tcBorders>
            <w:vAlign w:val="center"/>
          </w:tcPr>
          <w:p w14:paraId="08A78356" w14:textId="16165C31" w:rsidR="003A69E7" w:rsidRPr="008C507D" w:rsidRDefault="003A69E7" w:rsidP="003A69E7">
            <w:pPr>
              <w:spacing w:line="276" w:lineRule="auto"/>
              <w:jc w:val="both"/>
              <w:rPr>
                <w:rFonts w:ascii="Times New Roman" w:hAnsi="Times New Roman" w:cs="Times New Roman"/>
                <w:bCs/>
              </w:rPr>
            </w:pPr>
            <w:r w:rsidRPr="008C507D">
              <w:rPr>
                <w:rFonts w:ascii="Times New Roman" w:hAnsi="Times New Roman" w:cs="Times New Roman"/>
                <w:bCs/>
              </w:rPr>
              <w:t xml:space="preserve">Vaizdo sensoriaus dydis ir tipas ne blogiau kaip 1/1.8” </w:t>
            </w:r>
            <w:r w:rsidRPr="008C507D">
              <w:rPr>
                <w:rFonts w:ascii="Times New Roman" w:hAnsi="Times New Roman" w:cs="Times New Roman"/>
                <w:bCs/>
                <w:color w:val="000000" w:themeColor="text1"/>
              </w:rPr>
              <w:t xml:space="preserve">CMOS </w:t>
            </w:r>
            <w:r w:rsidR="00E47D2D" w:rsidRPr="008C507D">
              <w:rPr>
                <w:rFonts w:ascii="Times New Roman" w:hAnsi="Times New Roman" w:cs="Times New Roman"/>
                <w:bCs/>
                <w:color w:val="000000" w:themeColor="text1"/>
              </w:rPr>
              <w:t>(angl. Complementary Metal-Oxide-Semiconducto)</w:t>
            </w:r>
            <w:r w:rsidRPr="008C507D">
              <w:rPr>
                <w:rFonts w:ascii="Times New Roman" w:hAnsi="Times New Roman" w:cs="Times New Roman"/>
                <w:bCs/>
                <w:color w:val="000000" w:themeColor="text1"/>
              </w:rPr>
              <w:t xml:space="preserve"> </w:t>
            </w:r>
          </w:p>
        </w:tc>
        <w:tc>
          <w:tcPr>
            <w:tcW w:w="5646" w:type="dxa"/>
            <w:tcBorders>
              <w:top w:val="single" w:sz="4" w:space="0" w:color="auto"/>
              <w:left w:val="single" w:sz="4" w:space="0" w:color="auto"/>
              <w:bottom w:val="single" w:sz="4" w:space="0" w:color="auto"/>
              <w:right w:val="single" w:sz="4" w:space="0" w:color="auto"/>
            </w:tcBorders>
          </w:tcPr>
          <w:p w14:paraId="1D662B06" w14:textId="3469B9C6" w:rsidR="003A69E7" w:rsidRPr="007873BA" w:rsidRDefault="003A69E7" w:rsidP="006F576A">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2A2EB754" w14:textId="77777777" w:rsidTr="007873BA">
        <w:tc>
          <w:tcPr>
            <w:tcW w:w="846" w:type="dxa"/>
            <w:tcBorders>
              <w:top w:val="single" w:sz="4" w:space="0" w:color="auto"/>
              <w:left w:val="single" w:sz="4" w:space="0" w:color="auto"/>
              <w:bottom w:val="single" w:sz="4" w:space="0" w:color="auto"/>
              <w:right w:val="single" w:sz="4" w:space="0" w:color="auto"/>
            </w:tcBorders>
          </w:tcPr>
          <w:p w14:paraId="297C699C" w14:textId="0303B8FC" w:rsidR="003A69E7" w:rsidRPr="003D5AFD" w:rsidRDefault="003A69E7" w:rsidP="006F576A">
            <w:pPr>
              <w:spacing w:line="276" w:lineRule="auto"/>
              <w:rPr>
                <w:rFonts w:ascii="Times New Roman" w:hAnsi="Times New Roman" w:cs="Times New Roman"/>
                <w:bCs/>
              </w:rPr>
            </w:pPr>
            <w:r>
              <w:rPr>
                <w:rFonts w:ascii="Times New Roman" w:hAnsi="Times New Roman" w:cs="Times New Roman"/>
                <w:bCs/>
              </w:rPr>
              <w:lastRenderedPageBreak/>
              <w:t>9.4.</w:t>
            </w:r>
          </w:p>
        </w:tc>
        <w:tc>
          <w:tcPr>
            <w:tcW w:w="8671" w:type="dxa"/>
            <w:tcBorders>
              <w:top w:val="single" w:sz="4" w:space="0" w:color="auto"/>
              <w:left w:val="single" w:sz="4" w:space="0" w:color="auto"/>
              <w:bottom w:val="single" w:sz="4" w:space="0" w:color="auto"/>
              <w:right w:val="single" w:sz="4" w:space="0" w:color="auto"/>
            </w:tcBorders>
            <w:vAlign w:val="center"/>
          </w:tcPr>
          <w:p w14:paraId="24EC49DC" w14:textId="5FB81D98" w:rsidR="003A69E7" w:rsidRPr="008C507D" w:rsidRDefault="003A69E7" w:rsidP="003A69E7">
            <w:pPr>
              <w:spacing w:line="276" w:lineRule="auto"/>
              <w:jc w:val="both"/>
              <w:rPr>
                <w:rFonts w:ascii="Times New Roman" w:hAnsi="Times New Roman" w:cs="Times New Roman"/>
                <w:bCs/>
              </w:rPr>
            </w:pPr>
            <w:r w:rsidRPr="008C507D">
              <w:rPr>
                <w:rFonts w:ascii="Times New Roman" w:hAnsi="Times New Roman" w:cs="Times New Roman"/>
                <w:bCs/>
              </w:rPr>
              <w:t xml:space="preserve">Išvesties tipas: 1x3G-SDI, 1xHDMI, 1xUSB ar joms lygiavertės. </w:t>
            </w:r>
          </w:p>
        </w:tc>
        <w:tc>
          <w:tcPr>
            <w:tcW w:w="5646" w:type="dxa"/>
            <w:tcBorders>
              <w:top w:val="single" w:sz="4" w:space="0" w:color="auto"/>
              <w:left w:val="single" w:sz="4" w:space="0" w:color="auto"/>
              <w:bottom w:val="single" w:sz="4" w:space="0" w:color="auto"/>
              <w:right w:val="single" w:sz="4" w:space="0" w:color="auto"/>
            </w:tcBorders>
          </w:tcPr>
          <w:p w14:paraId="17DA3BA4" w14:textId="5708BFDD" w:rsidR="003A69E7" w:rsidRPr="007873BA" w:rsidRDefault="003A69E7" w:rsidP="006F576A">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27FBA34C" w14:textId="77777777" w:rsidTr="007873BA">
        <w:tc>
          <w:tcPr>
            <w:tcW w:w="846" w:type="dxa"/>
            <w:tcBorders>
              <w:top w:val="single" w:sz="4" w:space="0" w:color="auto"/>
              <w:left w:val="single" w:sz="4" w:space="0" w:color="auto"/>
              <w:bottom w:val="single" w:sz="4" w:space="0" w:color="auto"/>
              <w:right w:val="single" w:sz="4" w:space="0" w:color="auto"/>
            </w:tcBorders>
          </w:tcPr>
          <w:p w14:paraId="72D98527" w14:textId="51BC7177"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9.5.</w:t>
            </w:r>
          </w:p>
        </w:tc>
        <w:tc>
          <w:tcPr>
            <w:tcW w:w="8671" w:type="dxa"/>
            <w:tcBorders>
              <w:top w:val="single" w:sz="4" w:space="0" w:color="auto"/>
              <w:left w:val="single" w:sz="4" w:space="0" w:color="auto"/>
              <w:bottom w:val="single" w:sz="4" w:space="0" w:color="auto"/>
              <w:right w:val="single" w:sz="4" w:space="0" w:color="auto"/>
            </w:tcBorders>
            <w:vAlign w:val="center"/>
          </w:tcPr>
          <w:p w14:paraId="1DD63057" w14:textId="4DBA5441"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Turi būti integruota kompiuterinio tinklo jungtis, turi būti vaizdas transliuojamas kompiuteriniame tinkle H.264 ir H.2.65 formatais.</w:t>
            </w:r>
          </w:p>
        </w:tc>
        <w:tc>
          <w:tcPr>
            <w:tcW w:w="5646" w:type="dxa"/>
            <w:tcBorders>
              <w:top w:val="single" w:sz="4" w:space="0" w:color="auto"/>
              <w:left w:val="single" w:sz="4" w:space="0" w:color="auto"/>
              <w:bottom w:val="single" w:sz="4" w:space="0" w:color="auto"/>
              <w:right w:val="single" w:sz="4" w:space="0" w:color="auto"/>
            </w:tcBorders>
          </w:tcPr>
          <w:p w14:paraId="3D094728" w14:textId="4128955D" w:rsidR="003A69E7" w:rsidRPr="007873BA" w:rsidRDefault="003A69E7" w:rsidP="003A69E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3A69E7" w:rsidRPr="003D5AFD" w14:paraId="551BCE26" w14:textId="77777777" w:rsidTr="007873BA">
        <w:tc>
          <w:tcPr>
            <w:tcW w:w="846" w:type="dxa"/>
            <w:tcBorders>
              <w:top w:val="single" w:sz="4" w:space="0" w:color="auto"/>
              <w:left w:val="single" w:sz="4" w:space="0" w:color="auto"/>
              <w:bottom w:val="single" w:sz="4" w:space="0" w:color="auto"/>
              <w:right w:val="single" w:sz="4" w:space="0" w:color="auto"/>
            </w:tcBorders>
          </w:tcPr>
          <w:p w14:paraId="646F46A4" w14:textId="229A372E"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9.6.</w:t>
            </w:r>
          </w:p>
        </w:tc>
        <w:tc>
          <w:tcPr>
            <w:tcW w:w="8671" w:type="dxa"/>
            <w:tcBorders>
              <w:top w:val="single" w:sz="4" w:space="0" w:color="auto"/>
              <w:left w:val="single" w:sz="4" w:space="0" w:color="auto"/>
              <w:bottom w:val="single" w:sz="4" w:space="0" w:color="auto"/>
              <w:right w:val="single" w:sz="4" w:space="0" w:color="auto"/>
            </w:tcBorders>
            <w:vAlign w:val="center"/>
          </w:tcPr>
          <w:p w14:paraId="1BF5F498" w14:textId="210C7BA1"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 xml:space="preserve">Optinis artinimas, ne mažiau nei 25 kartų. </w:t>
            </w:r>
          </w:p>
        </w:tc>
        <w:tc>
          <w:tcPr>
            <w:tcW w:w="5646" w:type="dxa"/>
            <w:tcBorders>
              <w:top w:val="single" w:sz="4" w:space="0" w:color="auto"/>
              <w:left w:val="single" w:sz="4" w:space="0" w:color="auto"/>
              <w:bottom w:val="single" w:sz="4" w:space="0" w:color="auto"/>
              <w:right w:val="single" w:sz="4" w:space="0" w:color="auto"/>
            </w:tcBorders>
          </w:tcPr>
          <w:p w14:paraId="45B53E17" w14:textId="05B56073" w:rsidR="003A69E7" w:rsidRPr="007873BA" w:rsidRDefault="003A69E7"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746D3103" w14:textId="77777777" w:rsidTr="007873BA">
        <w:tc>
          <w:tcPr>
            <w:tcW w:w="846" w:type="dxa"/>
            <w:tcBorders>
              <w:top w:val="single" w:sz="4" w:space="0" w:color="auto"/>
              <w:left w:val="single" w:sz="4" w:space="0" w:color="auto"/>
              <w:bottom w:val="single" w:sz="4" w:space="0" w:color="auto"/>
              <w:right w:val="single" w:sz="4" w:space="0" w:color="auto"/>
            </w:tcBorders>
          </w:tcPr>
          <w:p w14:paraId="30C75FA9" w14:textId="4DC42F1D"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9.7.</w:t>
            </w:r>
          </w:p>
        </w:tc>
        <w:tc>
          <w:tcPr>
            <w:tcW w:w="8671" w:type="dxa"/>
            <w:tcBorders>
              <w:top w:val="single" w:sz="4" w:space="0" w:color="auto"/>
              <w:left w:val="single" w:sz="4" w:space="0" w:color="auto"/>
              <w:bottom w:val="single" w:sz="4" w:space="0" w:color="auto"/>
              <w:right w:val="single" w:sz="4" w:space="0" w:color="auto"/>
            </w:tcBorders>
            <w:vAlign w:val="center"/>
          </w:tcPr>
          <w:p w14:paraId="6BADACC9" w14:textId="1EB6D2F1"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Santykis signalas triukšmas vaizdui turi būti ne mažesnis nei 50 dB.</w:t>
            </w:r>
          </w:p>
        </w:tc>
        <w:tc>
          <w:tcPr>
            <w:tcW w:w="5646" w:type="dxa"/>
            <w:tcBorders>
              <w:top w:val="single" w:sz="4" w:space="0" w:color="auto"/>
              <w:left w:val="single" w:sz="4" w:space="0" w:color="auto"/>
              <w:bottom w:val="single" w:sz="4" w:space="0" w:color="auto"/>
              <w:right w:val="single" w:sz="4" w:space="0" w:color="auto"/>
            </w:tcBorders>
          </w:tcPr>
          <w:p w14:paraId="00CA856C" w14:textId="1A41C31E" w:rsidR="003A69E7" w:rsidRPr="007873BA" w:rsidRDefault="003A69E7"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6CD777F2" w14:textId="77777777" w:rsidTr="007873BA">
        <w:tc>
          <w:tcPr>
            <w:tcW w:w="846" w:type="dxa"/>
            <w:tcBorders>
              <w:top w:val="single" w:sz="4" w:space="0" w:color="auto"/>
              <w:left w:val="single" w:sz="4" w:space="0" w:color="auto"/>
              <w:bottom w:val="single" w:sz="4" w:space="0" w:color="auto"/>
              <w:right w:val="single" w:sz="4" w:space="0" w:color="auto"/>
            </w:tcBorders>
          </w:tcPr>
          <w:p w14:paraId="20C3241B" w14:textId="6A678A33"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9.8.</w:t>
            </w:r>
          </w:p>
        </w:tc>
        <w:tc>
          <w:tcPr>
            <w:tcW w:w="8671" w:type="dxa"/>
            <w:tcBorders>
              <w:top w:val="single" w:sz="4" w:space="0" w:color="auto"/>
              <w:left w:val="single" w:sz="4" w:space="0" w:color="auto"/>
              <w:bottom w:val="single" w:sz="4" w:space="0" w:color="auto"/>
              <w:right w:val="single" w:sz="4" w:space="0" w:color="auto"/>
            </w:tcBorders>
            <w:vAlign w:val="center"/>
          </w:tcPr>
          <w:p w14:paraId="794CE6B0" w14:textId="179D4C8E"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Horizontalus matymo kampas, ne siauresnis kaip 59⁰.</w:t>
            </w:r>
          </w:p>
        </w:tc>
        <w:tc>
          <w:tcPr>
            <w:tcW w:w="5646" w:type="dxa"/>
            <w:tcBorders>
              <w:top w:val="single" w:sz="4" w:space="0" w:color="auto"/>
              <w:left w:val="single" w:sz="4" w:space="0" w:color="auto"/>
              <w:bottom w:val="single" w:sz="4" w:space="0" w:color="auto"/>
              <w:right w:val="single" w:sz="4" w:space="0" w:color="auto"/>
            </w:tcBorders>
          </w:tcPr>
          <w:p w14:paraId="163AE7B3" w14:textId="67E7173C" w:rsidR="003A69E7" w:rsidRPr="007873BA" w:rsidRDefault="003A69E7"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52B0AD23" w14:textId="77777777" w:rsidTr="007873BA">
        <w:tc>
          <w:tcPr>
            <w:tcW w:w="846" w:type="dxa"/>
            <w:tcBorders>
              <w:top w:val="single" w:sz="4" w:space="0" w:color="auto"/>
              <w:left w:val="single" w:sz="4" w:space="0" w:color="auto"/>
              <w:bottom w:val="single" w:sz="4" w:space="0" w:color="auto"/>
              <w:right w:val="single" w:sz="4" w:space="0" w:color="auto"/>
            </w:tcBorders>
          </w:tcPr>
          <w:p w14:paraId="6D8B39BF" w14:textId="5F08C7C7"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9.9.</w:t>
            </w:r>
          </w:p>
        </w:tc>
        <w:tc>
          <w:tcPr>
            <w:tcW w:w="8671" w:type="dxa"/>
            <w:tcBorders>
              <w:top w:val="single" w:sz="4" w:space="0" w:color="auto"/>
              <w:left w:val="single" w:sz="4" w:space="0" w:color="auto"/>
              <w:bottom w:val="single" w:sz="4" w:space="0" w:color="auto"/>
              <w:right w:val="single" w:sz="4" w:space="0" w:color="auto"/>
            </w:tcBorders>
            <w:vAlign w:val="center"/>
          </w:tcPr>
          <w:p w14:paraId="11333F76" w14:textId="5962F223"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Kameros sukiojimo, pavertimo mechanizmas turi būti motorizuotas, valdomas trečiaisiais įrenginiais ar valdymo pulteliu</w:t>
            </w:r>
          </w:p>
        </w:tc>
        <w:tc>
          <w:tcPr>
            <w:tcW w:w="5646" w:type="dxa"/>
            <w:tcBorders>
              <w:top w:val="single" w:sz="4" w:space="0" w:color="auto"/>
              <w:left w:val="single" w:sz="4" w:space="0" w:color="auto"/>
              <w:bottom w:val="single" w:sz="4" w:space="0" w:color="auto"/>
              <w:right w:val="single" w:sz="4" w:space="0" w:color="auto"/>
            </w:tcBorders>
          </w:tcPr>
          <w:p w14:paraId="76165B12" w14:textId="0B80C8C0" w:rsidR="003A69E7" w:rsidRPr="007873BA" w:rsidRDefault="003A69E7" w:rsidP="003A69E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3A69E7" w:rsidRPr="003D5AFD" w14:paraId="3AF9296B" w14:textId="77777777" w:rsidTr="007873BA">
        <w:tc>
          <w:tcPr>
            <w:tcW w:w="846" w:type="dxa"/>
            <w:tcBorders>
              <w:top w:val="single" w:sz="4" w:space="0" w:color="auto"/>
              <w:left w:val="single" w:sz="4" w:space="0" w:color="auto"/>
              <w:bottom w:val="single" w:sz="4" w:space="0" w:color="auto"/>
              <w:right w:val="single" w:sz="4" w:space="0" w:color="auto"/>
            </w:tcBorders>
          </w:tcPr>
          <w:p w14:paraId="2D64F3B7" w14:textId="3682211F"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9.10.</w:t>
            </w:r>
          </w:p>
        </w:tc>
        <w:tc>
          <w:tcPr>
            <w:tcW w:w="8671" w:type="dxa"/>
            <w:tcBorders>
              <w:top w:val="single" w:sz="4" w:space="0" w:color="auto"/>
              <w:left w:val="single" w:sz="4" w:space="0" w:color="auto"/>
              <w:bottom w:val="single" w:sz="4" w:space="0" w:color="auto"/>
              <w:right w:val="single" w:sz="4" w:space="0" w:color="auto"/>
            </w:tcBorders>
            <w:vAlign w:val="center"/>
          </w:tcPr>
          <w:p w14:paraId="14E677F8" w14:textId="46A9893C"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Turi būti PoE+ maitinimo galimybė.</w:t>
            </w:r>
          </w:p>
        </w:tc>
        <w:tc>
          <w:tcPr>
            <w:tcW w:w="5646" w:type="dxa"/>
            <w:tcBorders>
              <w:top w:val="single" w:sz="4" w:space="0" w:color="auto"/>
              <w:left w:val="single" w:sz="4" w:space="0" w:color="auto"/>
              <w:bottom w:val="single" w:sz="4" w:space="0" w:color="auto"/>
              <w:right w:val="single" w:sz="4" w:space="0" w:color="auto"/>
            </w:tcBorders>
          </w:tcPr>
          <w:p w14:paraId="68951951" w14:textId="31C0B63F" w:rsidR="003A69E7" w:rsidRPr="007873BA" w:rsidRDefault="003A69E7" w:rsidP="003A69E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3A69E7" w:rsidRPr="003D5AFD" w14:paraId="60AB58F3" w14:textId="77777777" w:rsidTr="007873BA">
        <w:tc>
          <w:tcPr>
            <w:tcW w:w="846" w:type="dxa"/>
            <w:tcBorders>
              <w:top w:val="single" w:sz="4" w:space="0" w:color="auto"/>
              <w:left w:val="single" w:sz="4" w:space="0" w:color="auto"/>
              <w:bottom w:val="single" w:sz="4" w:space="0" w:color="auto"/>
              <w:right w:val="single" w:sz="4" w:space="0" w:color="auto"/>
            </w:tcBorders>
          </w:tcPr>
          <w:p w14:paraId="29E3C076" w14:textId="1B35E551"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9.11.</w:t>
            </w:r>
          </w:p>
        </w:tc>
        <w:tc>
          <w:tcPr>
            <w:tcW w:w="8671" w:type="dxa"/>
            <w:tcBorders>
              <w:top w:val="single" w:sz="4" w:space="0" w:color="auto"/>
              <w:left w:val="single" w:sz="4" w:space="0" w:color="auto"/>
              <w:bottom w:val="single" w:sz="4" w:space="0" w:color="auto"/>
              <w:right w:val="single" w:sz="4" w:space="0" w:color="auto"/>
            </w:tcBorders>
            <w:vAlign w:val="center"/>
          </w:tcPr>
          <w:p w14:paraId="215B4290" w14:textId="7787C23D"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 xml:space="preserve">Vertikalus ir horizontalus kameros posūkio kampai, ne mažiau kaip 120⁰(V) 342⁰(H). </w:t>
            </w:r>
          </w:p>
        </w:tc>
        <w:tc>
          <w:tcPr>
            <w:tcW w:w="5646" w:type="dxa"/>
            <w:tcBorders>
              <w:top w:val="single" w:sz="4" w:space="0" w:color="auto"/>
              <w:left w:val="single" w:sz="4" w:space="0" w:color="auto"/>
              <w:bottom w:val="single" w:sz="4" w:space="0" w:color="auto"/>
              <w:right w:val="single" w:sz="4" w:space="0" w:color="auto"/>
            </w:tcBorders>
          </w:tcPr>
          <w:p w14:paraId="45156408" w14:textId="277341A0" w:rsidR="003A69E7" w:rsidRPr="007873BA" w:rsidRDefault="003A69E7"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3BC07022" w14:textId="16626687" w:rsidTr="00665E2B">
        <w:tc>
          <w:tcPr>
            <w:tcW w:w="846" w:type="dxa"/>
            <w:tcBorders>
              <w:top w:val="single" w:sz="4" w:space="0" w:color="auto"/>
              <w:left w:val="single" w:sz="4" w:space="0" w:color="auto"/>
              <w:bottom w:val="single" w:sz="12" w:space="0" w:color="auto"/>
              <w:right w:val="single" w:sz="4" w:space="0" w:color="auto"/>
            </w:tcBorders>
            <w:hideMark/>
          </w:tcPr>
          <w:p w14:paraId="629120E1" w14:textId="35BC066F"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9.12.</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0804D087" w14:textId="77777777"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Turi būti komplektuojama su lentyna, skirta sumontuoti kamerą ant sienos.</w:t>
            </w:r>
          </w:p>
        </w:tc>
        <w:tc>
          <w:tcPr>
            <w:tcW w:w="5646" w:type="dxa"/>
            <w:tcBorders>
              <w:top w:val="single" w:sz="4" w:space="0" w:color="auto"/>
              <w:left w:val="single" w:sz="4" w:space="0" w:color="auto"/>
              <w:bottom w:val="single" w:sz="12" w:space="0" w:color="auto"/>
              <w:right w:val="single" w:sz="4" w:space="0" w:color="auto"/>
            </w:tcBorders>
          </w:tcPr>
          <w:p w14:paraId="58041552" w14:textId="3BF0F1E1" w:rsidR="003A69E7" w:rsidRPr="003D5AFD" w:rsidRDefault="003A69E7" w:rsidP="003A69E7">
            <w:pPr>
              <w:spacing w:line="276" w:lineRule="auto"/>
              <w:rPr>
                <w:rFonts w:ascii="Times New Roman" w:hAnsi="Times New Roman" w:cs="Times New Roman"/>
                <w:b/>
                <w:bCs/>
              </w:rPr>
            </w:pPr>
            <w:r w:rsidRPr="00DA14D5">
              <w:rPr>
                <w:rFonts w:ascii="Times New Roman" w:hAnsi="Times New Roman" w:cs="Times New Roman"/>
                <w:i/>
                <w:iCs/>
                <w:color w:val="FF0000"/>
              </w:rPr>
              <w:t>[nurodyti rodiklio atitiktį]</w:t>
            </w:r>
          </w:p>
        </w:tc>
      </w:tr>
      <w:tr w:rsidR="003A69E7" w:rsidRPr="003D5AFD" w14:paraId="24E7750E"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7534A606" w14:textId="313FA7F4" w:rsidR="003A69E7" w:rsidRPr="003D5AFD" w:rsidRDefault="003A69E7" w:rsidP="003A69E7">
            <w:pPr>
              <w:spacing w:line="276" w:lineRule="auto"/>
              <w:rPr>
                <w:rFonts w:ascii="Times New Roman" w:hAnsi="Times New Roman" w:cs="Times New Roman"/>
                <w:b/>
                <w:bCs/>
                <w:iCs/>
              </w:rPr>
            </w:pPr>
            <w:r>
              <w:rPr>
                <w:rFonts w:ascii="Times New Roman" w:hAnsi="Times New Roman" w:cs="Times New Roman"/>
                <w:b/>
                <w:bCs/>
                <w:iCs/>
              </w:rPr>
              <w:t>10.</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3C9B17A9" w14:textId="421E001B" w:rsidR="003A69E7" w:rsidRPr="003D5AFD" w:rsidRDefault="003A69E7" w:rsidP="003A69E7">
            <w:pPr>
              <w:spacing w:line="276" w:lineRule="auto"/>
              <w:rPr>
                <w:rFonts w:ascii="Times New Roman" w:hAnsi="Times New Roman" w:cs="Times New Roman"/>
                <w:b/>
                <w:bCs/>
              </w:rPr>
            </w:pPr>
            <w:r w:rsidRPr="003D5AFD">
              <w:rPr>
                <w:rFonts w:ascii="Times New Roman" w:hAnsi="Times New Roman" w:cs="Times New Roman"/>
                <w:b/>
                <w:bCs/>
              </w:rPr>
              <w:t>Automatinis USB komutatorius</w:t>
            </w:r>
            <w:r>
              <w:rPr>
                <w:rFonts w:ascii="Times New Roman" w:hAnsi="Times New Roman" w:cs="Times New Roman"/>
                <w:b/>
                <w:bCs/>
              </w:rPr>
              <w:t xml:space="preserve">; </w:t>
            </w:r>
            <w:r w:rsidRPr="003D5AFD">
              <w:rPr>
                <w:rFonts w:ascii="Times New Roman" w:hAnsi="Times New Roman" w:cs="Times New Roman"/>
                <w:b/>
                <w:bCs/>
                <w:iCs/>
              </w:rPr>
              <w:t>1 vnt.</w:t>
            </w:r>
          </w:p>
        </w:tc>
      </w:tr>
      <w:tr w:rsidR="003A69E7" w:rsidRPr="003D5AFD" w14:paraId="222893FE" w14:textId="77777777" w:rsidTr="007873BA">
        <w:tc>
          <w:tcPr>
            <w:tcW w:w="846" w:type="dxa"/>
            <w:tcBorders>
              <w:top w:val="single" w:sz="4" w:space="0" w:color="auto"/>
              <w:left w:val="single" w:sz="4" w:space="0" w:color="auto"/>
              <w:bottom w:val="single" w:sz="4" w:space="0" w:color="auto"/>
              <w:right w:val="single" w:sz="4" w:space="0" w:color="auto"/>
            </w:tcBorders>
          </w:tcPr>
          <w:p w14:paraId="47BA5879" w14:textId="21CC91FB" w:rsidR="003A69E7" w:rsidRPr="003D5AFD" w:rsidRDefault="002E7986" w:rsidP="003A69E7">
            <w:pPr>
              <w:spacing w:line="276" w:lineRule="auto"/>
              <w:rPr>
                <w:rFonts w:ascii="Times New Roman" w:hAnsi="Times New Roman" w:cs="Times New Roman"/>
                <w:bCs/>
              </w:rPr>
            </w:pPr>
            <w:r>
              <w:rPr>
                <w:rFonts w:ascii="Times New Roman" w:hAnsi="Times New Roman" w:cs="Times New Roman"/>
                <w:bCs/>
              </w:rPr>
              <w:t>10.1.</w:t>
            </w:r>
          </w:p>
        </w:tc>
        <w:tc>
          <w:tcPr>
            <w:tcW w:w="8671" w:type="dxa"/>
            <w:tcBorders>
              <w:top w:val="single" w:sz="4" w:space="0" w:color="auto"/>
              <w:left w:val="single" w:sz="4" w:space="0" w:color="auto"/>
              <w:bottom w:val="single" w:sz="4" w:space="0" w:color="auto"/>
              <w:right w:val="single" w:sz="4" w:space="0" w:color="auto"/>
            </w:tcBorders>
            <w:vAlign w:val="center"/>
          </w:tcPr>
          <w:p w14:paraId="52E10448" w14:textId="34C60E7B" w:rsidR="003A69E7" w:rsidRPr="000026BC" w:rsidRDefault="003A69E7" w:rsidP="003A69E7">
            <w:pPr>
              <w:spacing w:line="276" w:lineRule="auto"/>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1D6E0E55" w14:textId="2D2655D5" w:rsidR="003A69E7" w:rsidRPr="000026BC" w:rsidRDefault="003A69E7" w:rsidP="003A69E7">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321DA0" w:rsidRPr="003D5AFD" w14:paraId="31D3F024" w14:textId="77777777" w:rsidTr="007873BA">
        <w:tc>
          <w:tcPr>
            <w:tcW w:w="846" w:type="dxa"/>
            <w:tcBorders>
              <w:top w:val="single" w:sz="4" w:space="0" w:color="auto"/>
              <w:left w:val="single" w:sz="4" w:space="0" w:color="auto"/>
              <w:bottom w:val="single" w:sz="4" w:space="0" w:color="auto"/>
              <w:right w:val="single" w:sz="4" w:space="0" w:color="auto"/>
            </w:tcBorders>
          </w:tcPr>
          <w:p w14:paraId="575E3A1C" w14:textId="4E9A34CD" w:rsidR="00321DA0" w:rsidRPr="003D5AFD" w:rsidRDefault="002E7986" w:rsidP="003A69E7">
            <w:pPr>
              <w:spacing w:line="276" w:lineRule="auto"/>
              <w:rPr>
                <w:rFonts w:ascii="Times New Roman" w:hAnsi="Times New Roman" w:cs="Times New Roman"/>
                <w:bCs/>
              </w:rPr>
            </w:pPr>
            <w:r>
              <w:rPr>
                <w:rFonts w:ascii="Times New Roman" w:hAnsi="Times New Roman" w:cs="Times New Roman"/>
                <w:bCs/>
              </w:rPr>
              <w:t>10.2.</w:t>
            </w:r>
          </w:p>
        </w:tc>
        <w:tc>
          <w:tcPr>
            <w:tcW w:w="8671" w:type="dxa"/>
            <w:tcBorders>
              <w:top w:val="single" w:sz="4" w:space="0" w:color="auto"/>
              <w:left w:val="single" w:sz="4" w:space="0" w:color="auto"/>
              <w:bottom w:val="single" w:sz="4" w:space="0" w:color="auto"/>
              <w:right w:val="single" w:sz="4" w:space="0" w:color="auto"/>
            </w:tcBorders>
            <w:vAlign w:val="center"/>
          </w:tcPr>
          <w:p w14:paraId="54E8238E" w14:textId="7578CC39" w:rsidR="00321DA0" w:rsidRPr="00321DA0" w:rsidRDefault="00321DA0" w:rsidP="00321DA0">
            <w:pPr>
              <w:spacing w:line="276" w:lineRule="auto"/>
              <w:jc w:val="both"/>
              <w:rPr>
                <w:rFonts w:ascii="Times New Roman" w:hAnsi="Times New Roman" w:cs="Times New Roman"/>
                <w:bCs/>
                <w:color w:val="000000" w:themeColor="text1"/>
              </w:rPr>
            </w:pPr>
            <w:r w:rsidRPr="00D10F65">
              <w:rPr>
                <w:rFonts w:ascii="Times New Roman" w:hAnsi="Times New Roman" w:cs="Times New Roman"/>
                <w:bCs/>
                <w:color w:val="000000" w:themeColor="text1"/>
              </w:rPr>
              <w:t>Automatinis USB komutatorius (skirtas prijungti atsineštą kompiuterį) BYOD (angl. Bring Your Own Device).</w:t>
            </w:r>
          </w:p>
        </w:tc>
        <w:tc>
          <w:tcPr>
            <w:tcW w:w="5646" w:type="dxa"/>
            <w:tcBorders>
              <w:top w:val="single" w:sz="4" w:space="0" w:color="auto"/>
              <w:left w:val="single" w:sz="4" w:space="0" w:color="auto"/>
              <w:bottom w:val="single" w:sz="4" w:space="0" w:color="auto"/>
              <w:right w:val="single" w:sz="4" w:space="0" w:color="auto"/>
            </w:tcBorders>
          </w:tcPr>
          <w:p w14:paraId="68A8E130" w14:textId="492CD930" w:rsidR="00321DA0" w:rsidRPr="007873BA" w:rsidRDefault="002E7986" w:rsidP="003A69E7">
            <w:pPr>
              <w:spacing w:line="276" w:lineRule="auto"/>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321DA0" w:rsidRPr="003D5AFD" w14:paraId="4A30DF52" w14:textId="77777777" w:rsidTr="007873BA">
        <w:tc>
          <w:tcPr>
            <w:tcW w:w="846" w:type="dxa"/>
            <w:tcBorders>
              <w:top w:val="single" w:sz="4" w:space="0" w:color="auto"/>
              <w:left w:val="single" w:sz="4" w:space="0" w:color="auto"/>
              <w:bottom w:val="single" w:sz="4" w:space="0" w:color="auto"/>
              <w:right w:val="single" w:sz="4" w:space="0" w:color="auto"/>
            </w:tcBorders>
          </w:tcPr>
          <w:p w14:paraId="1E6EF1F9" w14:textId="7EE3A496" w:rsidR="00321DA0" w:rsidRPr="003D5AFD" w:rsidRDefault="002E7986" w:rsidP="003A69E7">
            <w:pPr>
              <w:spacing w:line="276" w:lineRule="auto"/>
              <w:rPr>
                <w:rFonts w:ascii="Times New Roman" w:hAnsi="Times New Roman" w:cs="Times New Roman"/>
                <w:bCs/>
              </w:rPr>
            </w:pPr>
            <w:r>
              <w:rPr>
                <w:rFonts w:ascii="Times New Roman" w:hAnsi="Times New Roman" w:cs="Times New Roman"/>
                <w:bCs/>
              </w:rPr>
              <w:t>10.3.</w:t>
            </w:r>
          </w:p>
        </w:tc>
        <w:tc>
          <w:tcPr>
            <w:tcW w:w="8671" w:type="dxa"/>
            <w:tcBorders>
              <w:top w:val="single" w:sz="4" w:space="0" w:color="auto"/>
              <w:left w:val="single" w:sz="4" w:space="0" w:color="auto"/>
              <w:bottom w:val="single" w:sz="4" w:space="0" w:color="auto"/>
              <w:right w:val="single" w:sz="4" w:space="0" w:color="auto"/>
            </w:tcBorders>
            <w:vAlign w:val="center"/>
          </w:tcPr>
          <w:p w14:paraId="21458CF7" w14:textId="6E235974" w:rsidR="00321DA0" w:rsidRPr="00321DA0" w:rsidRDefault="002E7986" w:rsidP="003A69E7">
            <w:pPr>
              <w:spacing w:line="276" w:lineRule="auto"/>
              <w:rPr>
                <w:rFonts w:ascii="Times New Roman" w:hAnsi="Times New Roman" w:cs="Times New Roman"/>
                <w:bCs/>
              </w:rPr>
            </w:pPr>
            <w:r>
              <w:rPr>
                <w:rFonts w:ascii="Times New Roman" w:hAnsi="Times New Roman" w:cs="Times New Roman"/>
                <w:bCs/>
              </w:rPr>
              <w:t>Turi būti v</w:t>
            </w:r>
            <w:r w:rsidR="00321DA0" w:rsidRPr="003D5AFD">
              <w:rPr>
                <w:rFonts w:ascii="Times New Roman" w:hAnsi="Times New Roman" w:cs="Times New Roman"/>
                <w:bCs/>
              </w:rPr>
              <w:t>aizdo signalų įvestys</w:t>
            </w:r>
            <w:r>
              <w:rPr>
                <w:rFonts w:ascii="Times New Roman" w:hAnsi="Times New Roman" w:cs="Times New Roman"/>
                <w:bCs/>
              </w:rPr>
              <w:t xml:space="preserve"> (ne mažiau kaip): </w:t>
            </w:r>
            <w:r w:rsidR="00321DA0" w:rsidRPr="003D5AFD">
              <w:rPr>
                <w:rFonts w:ascii="Times New Roman" w:hAnsi="Times New Roman" w:cs="Times New Roman"/>
                <w:bCs/>
              </w:rPr>
              <w:t>1x HDMI, 1x USB-C .</w:t>
            </w:r>
          </w:p>
        </w:tc>
        <w:tc>
          <w:tcPr>
            <w:tcW w:w="5646" w:type="dxa"/>
            <w:tcBorders>
              <w:top w:val="single" w:sz="4" w:space="0" w:color="auto"/>
              <w:left w:val="single" w:sz="4" w:space="0" w:color="auto"/>
              <w:bottom w:val="single" w:sz="4" w:space="0" w:color="auto"/>
              <w:right w:val="single" w:sz="4" w:space="0" w:color="auto"/>
            </w:tcBorders>
          </w:tcPr>
          <w:p w14:paraId="043D995B" w14:textId="33E4F7CA" w:rsidR="00321DA0" w:rsidRPr="007873BA" w:rsidRDefault="002E7986"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2E7986" w:rsidRPr="003D5AFD" w14:paraId="3D980366" w14:textId="77777777" w:rsidTr="007873BA">
        <w:tc>
          <w:tcPr>
            <w:tcW w:w="846" w:type="dxa"/>
            <w:tcBorders>
              <w:top w:val="single" w:sz="4" w:space="0" w:color="auto"/>
              <w:left w:val="single" w:sz="4" w:space="0" w:color="auto"/>
              <w:bottom w:val="single" w:sz="4" w:space="0" w:color="auto"/>
              <w:right w:val="single" w:sz="4" w:space="0" w:color="auto"/>
            </w:tcBorders>
          </w:tcPr>
          <w:p w14:paraId="59324490" w14:textId="54040318" w:rsidR="002E7986" w:rsidRPr="003D5AFD" w:rsidRDefault="002E7986" w:rsidP="003A69E7">
            <w:pPr>
              <w:spacing w:line="276" w:lineRule="auto"/>
              <w:rPr>
                <w:rFonts w:ascii="Times New Roman" w:hAnsi="Times New Roman" w:cs="Times New Roman"/>
                <w:bCs/>
              </w:rPr>
            </w:pPr>
            <w:r>
              <w:rPr>
                <w:rFonts w:ascii="Times New Roman" w:hAnsi="Times New Roman" w:cs="Times New Roman"/>
                <w:bCs/>
              </w:rPr>
              <w:t>10.4.</w:t>
            </w:r>
          </w:p>
        </w:tc>
        <w:tc>
          <w:tcPr>
            <w:tcW w:w="8671" w:type="dxa"/>
            <w:tcBorders>
              <w:top w:val="single" w:sz="4" w:space="0" w:color="auto"/>
              <w:left w:val="single" w:sz="4" w:space="0" w:color="auto"/>
              <w:bottom w:val="single" w:sz="4" w:space="0" w:color="auto"/>
              <w:right w:val="single" w:sz="4" w:space="0" w:color="auto"/>
            </w:tcBorders>
            <w:vAlign w:val="center"/>
          </w:tcPr>
          <w:p w14:paraId="787D25BF" w14:textId="677CE5E4" w:rsidR="002E7986" w:rsidRDefault="002E7986" w:rsidP="003A69E7">
            <w:pPr>
              <w:spacing w:line="276" w:lineRule="auto"/>
              <w:rPr>
                <w:rFonts w:ascii="Times New Roman" w:hAnsi="Times New Roman" w:cs="Times New Roman"/>
                <w:bCs/>
              </w:rPr>
            </w:pPr>
            <w:r w:rsidRPr="003D5AFD">
              <w:rPr>
                <w:rFonts w:ascii="Times New Roman" w:hAnsi="Times New Roman" w:cs="Times New Roman"/>
                <w:bCs/>
              </w:rPr>
              <w:t>Išvestys</w:t>
            </w:r>
            <w:r>
              <w:rPr>
                <w:rFonts w:ascii="Times New Roman" w:hAnsi="Times New Roman" w:cs="Times New Roman"/>
                <w:bCs/>
              </w:rPr>
              <w:t xml:space="preserve"> (ne mažiau kaip)</w:t>
            </w:r>
            <w:r w:rsidRPr="003D5AFD">
              <w:rPr>
                <w:rFonts w:ascii="Times New Roman" w:hAnsi="Times New Roman" w:cs="Times New Roman"/>
                <w:bCs/>
              </w:rPr>
              <w:t>: 1x HDMI, analoginė simetrinė garso išvestis.</w:t>
            </w:r>
          </w:p>
        </w:tc>
        <w:tc>
          <w:tcPr>
            <w:tcW w:w="5646" w:type="dxa"/>
            <w:tcBorders>
              <w:top w:val="single" w:sz="4" w:space="0" w:color="auto"/>
              <w:left w:val="single" w:sz="4" w:space="0" w:color="auto"/>
              <w:bottom w:val="single" w:sz="4" w:space="0" w:color="auto"/>
              <w:right w:val="single" w:sz="4" w:space="0" w:color="auto"/>
            </w:tcBorders>
          </w:tcPr>
          <w:p w14:paraId="741DFDA1" w14:textId="7202D486" w:rsidR="002E7986" w:rsidRPr="007873BA" w:rsidRDefault="002E7986"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2E7986" w:rsidRPr="003D5AFD" w14:paraId="4F6954A2" w14:textId="77777777" w:rsidTr="007873BA">
        <w:tc>
          <w:tcPr>
            <w:tcW w:w="846" w:type="dxa"/>
            <w:tcBorders>
              <w:top w:val="single" w:sz="4" w:space="0" w:color="auto"/>
              <w:left w:val="single" w:sz="4" w:space="0" w:color="auto"/>
              <w:bottom w:val="single" w:sz="4" w:space="0" w:color="auto"/>
              <w:right w:val="single" w:sz="4" w:space="0" w:color="auto"/>
            </w:tcBorders>
          </w:tcPr>
          <w:p w14:paraId="1280147D" w14:textId="39285250" w:rsidR="002E7986" w:rsidRPr="003D5AFD" w:rsidRDefault="002E7986" w:rsidP="003A69E7">
            <w:pPr>
              <w:spacing w:line="276" w:lineRule="auto"/>
              <w:rPr>
                <w:rFonts w:ascii="Times New Roman" w:hAnsi="Times New Roman" w:cs="Times New Roman"/>
                <w:bCs/>
              </w:rPr>
            </w:pPr>
            <w:r>
              <w:rPr>
                <w:rFonts w:ascii="Times New Roman" w:hAnsi="Times New Roman" w:cs="Times New Roman"/>
                <w:bCs/>
              </w:rPr>
              <w:t>10.5.</w:t>
            </w:r>
          </w:p>
        </w:tc>
        <w:tc>
          <w:tcPr>
            <w:tcW w:w="8671" w:type="dxa"/>
            <w:tcBorders>
              <w:top w:val="single" w:sz="4" w:space="0" w:color="auto"/>
              <w:left w:val="single" w:sz="4" w:space="0" w:color="auto"/>
              <w:bottom w:val="single" w:sz="4" w:space="0" w:color="auto"/>
              <w:right w:val="single" w:sz="4" w:space="0" w:color="auto"/>
            </w:tcBorders>
            <w:vAlign w:val="center"/>
          </w:tcPr>
          <w:p w14:paraId="569EAD0A" w14:textId="7AD1BB51" w:rsidR="002E7986" w:rsidRDefault="002E7986" w:rsidP="003A69E7">
            <w:pPr>
              <w:spacing w:line="276" w:lineRule="auto"/>
              <w:rPr>
                <w:rFonts w:ascii="Times New Roman" w:hAnsi="Times New Roman" w:cs="Times New Roman"/>
                <w:bCs/>
              </w:rPr>
            </w:pPr>
            <w:r w:rsidRPr="003D5AFD">
              <w:rPr>
                <w:rFonts w:ascii="Times New Roman" w:hAnsi="Times New Roman" w:cs="Times New Roman"/>
                <w:bCs/>
              </w:rPr>
              <w:t>Valdymo sąsajos</w:t>
            </w:r>
            <w:r>
              <w:rPr>
                <w:rFonts w:ascii="Times New Roman" w:hAnsi="Times New Roman" w:cs="Times New Roman"/>
                <w:bCs/>
              </w:rPr>
              <w:t xml:space="preserve"> (</w:t>
            </w:r>
            <w:r w:rsidRPr="003D5AFD">
              <w:rPr>
                <w:rFonts w:ascii="Times New Roman" w:hAnsi="Times New Roman" w:cs="Times New Roman"/>
                <w:bCs/>
              </w:rPr>
              <w:t>ne mažiau kaip</w:t>
            </w:r>
            <w:r>
              <w:rPr>
                <w:rFonts w:ascii="Times New Roman" w:hAnsi="Times New Roman" w:cs="Times New Roman"/>
                <w:bCs/>
              </w:rPr>
              <w:t>)</w:t>
            </w:r>
            <w:r w:rsidRPr="003D5AFD">
              <w:rPr>
                <w:rFonts w:ascii="Times New Roman" w:hAnsi="Times New Roman" w:cs="Times New Roman"/>
                <w:bCs/>
              </w:rPr>
              <w:t xml:space="preserve"> 1xRS-232.</w:t>
            </w:r>
          </w:p>
        </w:tc>
        <w:tc>
          <w:tcPr>
            <w:tcW w:w="5646" w:type="dxa"/>
            <w:tcBorders>
              <w:top w:val="single" w:sz="4" w:space="0" w:color="auto"/>
              <w:left w:val="single" w:sz="4" w:space="0" w:color="auto"/>
              <w:bottom w:val="single" w:sz="4" w:space="0" w:color="auto"/>
              <w:right w:val="single" w:sz="4" w:space="0" w:color="auto"/>
            </w:tcBorders>
          </w:tcPr>
          <w:p w14:paraId="20614A3A" w14:textId="71A01834" w:rsidR="002E7986" w:rsidRPr="007873BA" w:rsidRDefault="002E7986"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2E7986" w:rsidRPr="003D5AFD" w14:paraId="6FE2B383" w14:textId="77777777" w:rsidTr="007873BA">
        <w:tc>
          <w:tcPr>
            <w:tcW w:w="846" w:type="dxa"/>
            <w:tcBorders>
              <w:top w:val="single" w:sz="4" w:space="0" w:color="auto"/>
              <w:left w:val="single" w:sz="4" w:space="0" w:color="auto"/>
              <w:bottom w:val="single" w:sz="4" w:space="0" w:color="auto"/>
              <w:right w:val="single" w:sz="4" w:space="0" w:color="auto"/>
            </w:tcBorders>
          </w:tcPr>
          <w:p w14:paraId="1D9D7B6A" w14:textId="773E4E8C" w:rsidR="002E7986" w:rsidRPr="003D5AFD" w:rsidRDefault="002E7986" w:rsidP="003A69E7">
            <w:pPr>
              <w:spacing w:line="276" w:lineRule="auto"/>
              <w:rPr>
                <w:rFonts w:ascii="Times New Roman" w:hAnsi="Times New Roman" w:cs="Times New Roman"/>
                <w:bCs/>
              </w:rPr>
            </w:pPr>
            <w:r>
              <w:rPr>
                <w:rFonts w:ascii="Times New Roman" w:hAnsi="Times New Roman" w:cs="Times New Roman"/>
                <w:bCs/>
              </w:rPr>
              <w:t>10.6.</w:t>
            </w:r>
          </w:p>
        </w:tc>
        <w:tc>
          <w:tcPr>
            <w:tcW w:w="8671" w:type="dxa"/>
            <w:tcBorders>
              <w:top w:val="single" w:sz="4" w:space="0" w:color="auto"/>
              <w:left w:val="single" w:sz="4" w:space="0" w:color="auto"/>
              <w:bottom w:val="single" w:sz="4" w:space="0" w:color="auto"/>
              <w:right w:val="single" w:sz="4" w:space="0" w:color="auto"/>
            </w:tcBorders>
            <w:vAlign w:val="center"/>
          </w:tcPr>
          <w:p w14:paraId="3D94613B" w14:textId="42543112" w:rsidR="002E7986" w:rsidRPr="003D5AFD" w:rsidRDefault="002E7986" w:rsidP="003A69E7">
            <w:pPr>
              <w:spacing w:line="276" w:lineRule="auto"/>
              <w:rPr>
                <w:rFonts w:ascii="Times New Roman" w:hAnsi="Times New Roman" w:cs="Times New Roman"/>
                <w:bCs/>
              </w:rPr>
            </w:pPr>
            <w:r w:rsidRPr="003D5AFD">
              <w:rPr>
                <w:rFonts w:ascii="Times New Roman" w:hAnsi="Times New Roman" w:cs="Times New Roman"/>
                <w:bCs/>
              </w:rPr>
              <w:t xml:space="preserve">Turi </w:t>
            </w:r>
            <w:r w:rsidRPr="00883A2D">
              <w:rPr>
                <w:rFonts w:ascii="Times New Roman" w:hAnsi="Times New Roman" w:cs="Times New Roman"/>
                <w:bCs/>
                <w:color w:val="000000" w:themeColor="text1"/>
              </w:rPr>
              <w:t>būti EDID (angl. Extended Display Identification Data) valdymas.</w:t>
            </w:r>
          </w:p>
        </w:tc>
        <w:tc>
          <w:tcPr>
            <w:tcW w:w="5646" w:type="dxa"/>
            <w:tcBorders>
              <w:top w:val="single" w:sz="4" w:space="0" w:color="auto"/>
              <w:left w:val="single" w:sz="4" w:space="0" w:color="auto"/>
              <w:bottom w:val="single" w:sz="4" w:space="0" w:color="auto"/>
              <w:right w:val="single" w:sz="4" w:space="0" w:color="auto"/>
            </w:tcBorders>
          </w:tcPr>
          <w:p w14:paraId="0062F878" w14:textId="25CD8917" w:rsidR="002E7986" w:rsidRPr="007873BA" w:rsidRDefault="002E7986" w:rsidP="003A69E7">
            <w:pPr>
              <w:spacing w:line="276" w:lineRule="auto"/>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3A69E7" w:rsidRPr="003D5AFD" w14:paraId="6C14DFF7" w14:textId="2FB2C12F" w:rsidTr="00665E2B">
        <w:tc>
          <w:tcPr>
            <w:tcW w:w="846" w:type="dxa"/>
            <w:tcBorders>
              <w:top w:val="single" w:sz="4" w:space="0" w:color="auto"/>
              <w:left w:val="single" w:sz="4" w:space="0" w:color="auto"/>
              <w:bottom w:val="single" w:sz="12" w:space="0" w:color="auto"/>
              <w:right w:val="single" w:sz="4" w:space="0" w:color="auto"/>
            </w:tcBorders>
            <w:hideMark/>
          </w:tcPr>
          <w:p w14:paraId="6E2A7544" w14:textId="6794CF87" w:rsidR="003A69E7" w:rsidRPr="003D5AFD" w:rsidRDefault="002E7986" w:rsidP="003A69E7">
            <w:pPr>
              <w:spacing w:line="276" w:lineRule="auto"/>
              <w:rPr>
                <w:rFonts w:ascii="Times New Roman" w:hAnsi="Times New Roman" w:cs="Times New Roman"/>
                <w:bCs/>
              </w:rPr>
            </w:pPr>
            <w:r>
              <w:rPr>
                <w:rFonts w:ascii="Times New Roman" w:hAnsi="Times New Roman" w:cs="Times New Roman"/>
                <w:bCs/>
              </w:rPr>
              <w:t>10.7.</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6F9CC3EA" w14:textId="77777777"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Turi būti integruotas USB HUB ir automatinis USB komutatorius.</w:t>
            </w:r>
          </w:p>
        </w:tc>
        <w:tc>
          <w:tcPr>
            <w:tcW w:w="5646" w:type="dxa"/>
            <w:tcBorders>
              <w:top w:val="single" w:sz="4" w:space="0" w:color="auto"/>
              <w:left w:val="single" w:sz="4" w:space="0" w:color="auto"/>
              <w:bottom w:val="single" w:sz="12" w:space="0" w:color="auto"/>
              <w:right w:val="single" w:sz="4" w:space="0" w:color="auto"/>
            </w:tcBorders>
          </w:tcPr>
          <w:p w14:paraId="77A9EC1B" w14:textId="5894D57C" w:rsidR="003A69E7" w:rsidRPr="003D5AFD" w:rsidRDefault="002E7986" w:rsidP="003A69E7">
            <w:pPr>
              <w:spacing w:line="276" w:lineRule="auto"/>
              <w:rPr>
                <w:rFonts w:ascii="Times New Roman" w:hAnsi="Times New Roman" w:cs="Times New Roman"/>
                <w:b/>
                <w:bCs/>
              </w:rPr>
            </w:pPr>
            <w:r w:rsidRPr="00DA14D5">
              <w:rPr>
                <w:rFonts w:ascii="Times New Roman" w:hAnsi="Times New Roman" w:cs="Times New Roman"/>
                <w:i/>
                <w:iCs/>
                <w:color w:val="FF0000"/>
              </w:rPr>
              <w:t>[nurodyti rodiklio atitiktį]</w:t>
            </w:r>
          </w:p>
        </w:tc>
      </w:tr>
      <w:tr w:rsidR="003A69E7" w:rsidRPr="003D5AFD" w14:paraId="7E4BF216"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0DD34D39" w14:textId="10984450" w:rsidR="003A69E7" w:rsidRPr="003D5AFD" w:rsidRDefault="003A69E7" w:rsidP="003A69E7">
            <w:pPr>
              <w:spacing w:line="276" w:lineRule="auto"/>
              <w:rPr>
                <w:rFonts w:ascii="Times New Roman" w:hAnsi="Times New Roman" w:cs="Times New Roman"/>
                <w:b/>
                <w:bCs/>
                <w:iCs/>
              </w:rPr>
            </w:pPr>
            <w:r>
              <w:rPr>
                <w:rFonts w:ascii="Times New Roman" w:hAnsi="Times New Roman" w:cs="Times New Roman"/>
                <w:b/>
                <w:bCs/>
                <w:iCs/>
              </w:rPr>
              <w:t>11.</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678BEE90" w14:textId="5BF041F1" w:rsidR="003A69E7" w:rsidRPr="003D5AFD" w:rsidRDefault="003A69E7" w:rsidP="003A69E7">
            <w:pPr>
              <w:spacing w:line="276" w:lineRule="auto"/>
              <w:rPr>
                <w:rFonts w:ascii="Times New Roman" w:hAnsi="Times New Roman" w:cs="Times New Roman"/>
                <w:b/>
                <w:bCs/>
              </w:rPr>
            </w:pPr>
            <w:r w:rsidRPr="003D5AFD">
              <w:rPr>
                <w:rFonts w:ascii="Times New Roman" w:hAnsi="Times New Roman" w:cs="Times New Roman"/>
                <w:b/>
                <w:bCs/>
                <w:iCs/>
              </w:rPr>
              <w:t>Konferencinis garso procesorius</w:t>
            </w:r>
            <w:r>
              <w:rPr>
                <w:rFonts w:ascii="Times New Roman" w:hAnsi="Times New Roman" w:cs="Times New Roman"/>
                <w:b/>
                <w:bCs/>
                <w:iCs/>
              </w:rPr>
              <w:t xml:space="preserve">; </w:t>
            </w:r>
            <w:r w:rsidRPr="003D5AFD">
              <w:rPr>
                <w:rFonts w:ascii="Times New Roman" w:hAnsi="Times New Roman" w:cs="Times New Roman"/>
                <w:b/>
                <w:bCs/>
                <w:iCs/>
              </w:rPr>
              <w:t>1 vnt.</w:t>
            </w:r>
          </w:p>
        </w:tc>
      </w:tr>
      <w:tr w:rsidR="003A69E7" w:rsidRPr="003D5AFD" w14:paraId="5068F49A" w14:textId="77777777" w:rsidTr="007873BA">
        <w:tc>
          <w:tcPr>
            <w:tcW w:w="846" w:type="dxa"/>
            <w:tcBorders>
              <w:top w:val="single" w:sz="4" w:space="0" w:color="auto"/>
              <w:left w:val="single" w:sz="4" w:space="0" w:color="auto"/>
              <w:bottom w:val="single" w:sz="4" w:space="0" w:color="auto"/>
              <w:right w:val="single" w:sz="4" w:space="0" w:color="auto"/>
            </w:tcBorders>
          </w:tcPr>
          <w:p w14:paraId="08B1B94D" w14:textId="3B297C46" w:rsidR="003A69E7" w:rsidRPr="00C97872" w:rsidRDefault="00C97872" w:rsidP="003A69E7">
            <w:pPr>
              <w:spacing w:line="276" w:lineRule="auto"/>
              <w:rPr>
                <w:rFonts w:ascii="Times New Roman" w:hAnsi="Times New Roman" w:cs="Times New Roman"/>
                <w:iCs/>
              </w:rPr>
            </w:pPr>
            <w:r w:rsidRPr="00C97872">
              <w:rPr>
                <w:rFonts w:ascii="Times New Roman" w:hAnsi="Times New Roman" w:cs="Times New Roman"/>
                <w:iCs/>
              </w:rPr>
              <w:t>11.1.</w:t>
            </w:r>
          </w:p>
        </w:tc>
        <w:tc>
          <w:tcPr>
            <w:tcW w:w="8671" w:type="dxa"/>
            <w:tcBorders>
              <w:top w:val="single" w:sz="4" w:space="0" w:color="auto"/>
              <w:left w:val="single" w:sz="4" w:space="0" w:color="auto"/>
              <w:bottom w:val="single" w:sz="4" w:space="0" w:color="auto"/>
              <w:right w:val="single" w:sz="4" w:space="0" w:color="auto"/>
            </w:tcBorders>
            <w:vAlign w:val="center"/>
          </w:tcPr>
          <w:p w14:paraId="251E7BF8" w14:textId="7E67D4E1" w:rsidR="003A69E7" w:rsidRPr="000026BC" w:rsidRDefault="003A69E7" w:rsidP="003A69E7">
            <w:pPr>
              <w:spacing w:line="276" w:lineRule="auto"/>
              <w:jc w:val="both"/>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1D869E05" w14:textId="705EC29B" w:rsidR="003A69E7" w:rsidRPr="000026BC" w:rsidRDefault="003A69E7" w:rsidP="003A69E7">
            <w:pPr>
              <w:spacing w:line="276" w:lineRule="auto"/>
              <w:jc w:val="both"/>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7567CD" w:rsidRPr="003D5AFD" w14:paraId="7ADC0088" w14:textId="77777777" w:rsidTr="007873BA">
        <w:tc>
          <w:tcPr>
            <w:tcW w:w="846" w:type="dxa"/>
            <w:tcBorders>
              <w:top w:val="single" w:sz="4" w:space="0" w:color="auto"/>
              <w:left w:val="single" w:sz="4" w:space="0" w:color="auto"/>
              <w:bottom w:val="single" w:sz="4" w:space="0" w:color="auto"/>
              <w:right w:val="single" w:sz="4" w:space="0" w:color="auto"/>
            </w:tcBorders>
          </w:tcPr>
          <w:p w14:paraId="404AC998" w14:textId="56DDDF07" w:rsidR="007567CD" w:rsidRPr="00C97872" w:rsidRDefault="00C97872" w:rsidP="003A69E7">
            <w:pPr>
              <w:spacing w:line="276" w:lineRule="auto"/>
              <w:rPr>
                <w:rFonts w:ascii="Times New Roman" w:hAnsi="Times New Roman" w:cs="Times New Roman"/>
                <w:iCs/>
              </w:rPr>
            </w:pPr>
            <w:r w:rsidRPr="00C97872">
              <w:rPr>
                <w:rFonts w:ascii="Times New Roman" w:hAnsi="Times New Roman" w:cs="Times New Roman"/>
                <w:iCs/>
              </w:rPr>
              <w:t>11.2.</w:t>
            </w:r>
          </w:p>
        </w:tc>
        <w:tc>
          <w:tcPr>
            <w:tcW w:w="8671" w:type="dxa"/>
            <w:tcBorders>
              <w:top w:val="single" w:sz="4" w:space="0" w:color="auto"/>
              <w:left w:val="single" w:sz="4" w:space="0" w:color="auto"/>
              <w:bottom w:val="single" w:sz="4" w:space="0" w:color="auto"/>
              <w:right w:val="single" w:sz="4" w:space="0" w:color="auto"/>
            </w:tcBorders>
            <w:vAlign w:val="center"/>
          </w:tcPr>
          <w:p w14:paraId="102497C0" w14:textId="1CC75E41" w:rsidR="007567CD" w:rsidRPr="003D5AFD" w:rsidRDefault="007567CD" w:rsidP="003A69E7">
            <w:pPr>
              <w:spacing w:line="276" w:lineRule="auto"/>
              <w:jc w:val="both"/>
              <w:rPr>
                <w:rFonts w:ascii="Times New Roman" w:hAnsi="Times New Roman" w:cs="Times New Roman"/>
                <w:b/>
                <w:bCs/>
              </w:rPr>
            </w:pPr>
            <w:r w:rsidRPr="003D5AFD">
              <w:rPr>
                <w:rFonts w:ascii="Times New Roman" w:hAnsi="Times New Roman" w:cs="Times New Roman"/>
                <w:bCs/>
              </w:rPr>
              <w:t>Skirtas garso signalų apdorojimui</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6DE57D2" w14:textId="3E8EFFA4" w:rsidR="007567CD" w:rsidRPr="007873BA" w:rsidRDefault="00C97872"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C97872" w:rsidRPr="003D5AFD" w14:paraId="5EEA062D" w14:textId="77777777" w:rsidTr="007873BA">
        <w:tc>
          <w:tcPr>
            <w:tcW w:w="846" w:type="dxa"/>
            <w:tcBorders>
              <w:top w:val="single" w:sz="4" w:space="0" w:color="auto"/>
              <w:left w:val="single" w:sz="4" w:space="0" w:color="auto"/>
              <w:bottom w:val="single" w:sz="4" w:space="0" w:color="auto"/>
              <w:right w:val="single" w:sz="4" w:space="0" w:color="auto"/>
            </w:tcBorders>
          </w:tcPr>
          <w:p w14:paraId="59E97C19" w14:textId="30851995"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11.3.</w:t>
            </w:r>
          </w:p>
        </w:tc>
        <w:tc>
          <w:tcPr>
            <w:tcW w:w="8671" w:type="dxa"/>
            <w:tcBorders>
              <w:top w:val="single" w:sz="4" w:space="0" w:color="auto"/>
              <w:left w:val="single" w:sz="4" w:space="0" w:color="auto"/>
              <w:bottom w:val="single" w:sz="4" w:space="0" w:color="auto"/>
              <w:right w:val="single" w:sz="4" w:space="0" w:color="auto"/>
            </w:tcBorders>
            <w:vAlign w:val="center"/>
          </w:tcPr>
          <w:p w14:paraId="6D4AB986" w14:textId="1D1244AF" w:rsidR="00C97872" w:rsidRPr="007567C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 xml:space="preserve">Analoginių mikrofoninių/linijinių </w:t>
            </w:r>
            <w:r w:rsidRPr="0056373A">
              <w:rPr>
                <w:rFonts w:ascii="Times New Roman" w:hAnsi="Times New Roman" w:cs="Times New Roman"/>
                <w:bCs/>
                <w:color w:val="000000" w:themeColor="text1"/>
              </w:rPr>
              <w:t xml:space="preserve">įvesčių skaičius: ne mažiau 12, visi įėjimai turi palaikyti AEC (angl. Acoustic Echo Cancellation), akustinių aidų šalinimo, technologiją, panaudojant visus prie sistemos </w:t>
            </w:r>
            <w:r w:rsidRPr="003D5AFD">
              <w:rPr>
                <w:rFonts w:ascii="Times New Roman" w:hAnsi="Times New Roman" w:cs="Times New Roman"/>
                <w:bCs/>
              </w:rPr>
              <w:t>prijungtus mikrofonus vaizdo konferencijos garsui</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6BC3FD7" w14:textId="58E1A671"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00CD4F93" w14:textId="77777777" w:rsidTr="007873BA">
        <w:tc>
          <w:tcPr>
            <w:tcW w:w="846" w:type="dxa"/>
            <w:tcBorders>
              <w:top w:val="single" w:sz="4" w:space="0" w:color="auto"/>
              <w:left w:val="single" w:sz="4" w:space="0" w:color="auto"/>
              <w:bottom w:val="single" w:sz="4" w:space="0" w:color="auto"/>
              <w:right w:val="single" w:sz="4" w:space="0" w:color="auto"/>
            </w:tcBorders>
          </w:tcPr>
          <w:p w14:paraId="7AA42522" w14:textId="2BB680FB"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11.4.</w:t>
            </w:r>
          </w:p>
        </w:tc>
        <w:tc>
          <w:tcPr>
            <w:tcW w:w="8671" w:type="dxa"/>
            <w:tcBorders>
              <w:top w:val="single" w:sz="4" w:space="0" w:color="auto"/>
              <w:left w:val="single" w:sz="4" w:space="0" w:color="auto"/>
              <w:bottom w:val="single" w:sz="4" w:space="0" w:color="auto"/>
              <w:right w:val="single" w:sz="4" w:space="0" w:color="auto"/>
            </w:tcBorders>
            <w:vAlign w:val="center"/>
          </w:tcPr>
          <w:p w14:paraId="06318D87" w14:textId="1F35E473" w:rsidR="00C97872" w:rsidRPr="003D5AFD" w:rsidRDefault="00C97872" w:rsidP="00C97872">
            <w:pPr>
              <w:spacing w:line="276" w:lineRule="auto"/>
              <w:jc w:val="both"/>
              <w:rPr>
                <w:rFonts w:ascii="Times New Roman" w:hAnsi="Times New Roman" w:cs="Times New Roman"/>
                <w:b/>
                <w:bCs/>
              </w:rPr>
            </w:pPr>
            <w:r w:rsidRPr="003D5AFD">
              <w:rPr>
                <w:rFonts w:ascii="Times New Roman" w:hAnsi="Times New Roman" w:cs="Times New Roman"/>
                <w:bCs/>
              </w:rPr>
              <w:t>Simetrinių analoginių mikrofoninių/linijinių išvesčių skaičius: ne mažiau 8</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360F3768" w14:textId="63BB195C"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6E87ACC4" w14:textId="77777777" w:rsidTr="007873BA">
        <w:tc>
          <w:tcPr>
            <w:tcW w:w="846" w:type="dxa"/>
            <w:tcBorders>
              <w:top w:val="single" w:sz="4" w:space="0" w:color="auto"/>
              <w:left w:val="single" w:sz="4" w:space="0" w:color="auto"/>
              <w:bottom w:val="single" w:sz="4" w:space="0" w:color="auto"/>
              <w:right w:val="single" w:sz="4" w:space="0" w:color="auto"/>
            </w:tcBorders>
          </w:tcPr>
          <w:p w14:paraId="51409D5F" w14:textId="7F5DF736"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11.5.</w:t>
            </w:r>
          </w:p>
        </w:tc>
        <w:tc>
          <w:tcPr>
            <w:tcW w:w="8671" w:type="dxa"/>
            <w:tcBorders>
              <w:top w:val="single" w:sz="4" w:space="0" w:color="auto"/>
              <w:left w:val="single" w:sz="4" w:space="0" w:color="auto"/>
              <w:bottom w:val="single" w:sz="4" w:space="0" w:color="auto"/>
              <w:right w:val="single" w:sz="4" w:space="0" w:color="auto"/>
            </w:tcBorders>
            <w:vAlign w:val="center"/>
          </w:tcPr>
          <w:p w14:paraId="36E23262" w14:textId="3E46B30C"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Atkuriamų dažnių diapazonas: ne siauresnis nei 20 Hz – 20 kHz.</w:t>
            </w:r>
          </w:p>
        </w:tc>
        <w:tc>
          <w:tcPr>
            <w:tcW w:w="5646" w:type="dxa"/>
            <w:tcBorders>
              <w:top w:val="single" w:sz="4" w:space="0" w:color="auto"/>
              <w:left w:val="single" w:sz="4" w:space="0" w:color="auto"/>
              <w:bottom w:val="single" w:sz="4" w:space="0" w:color="auto"/>
              <w:right w:val="single" w:sz="4" w:space="0" w:color="auto"/>
            </w:tcBorders>
          </w:tcPr>
          <w:p w14:paraId="1EB3B085" w14:textId="1BC8D63C"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303A39EF" w14:textId="77777777" w:rsidTr="007873BA">
        <w:tc>
          <w:tcPr>
            <w:tcW w:w="846" w:type="dxa"/>
            <w:tcBorders>
              <w:top w:val="single" w:sz="4" w:space="0" w:color="auto"/>
              <w:left w:val="single" w:sz="4" w:space="0" w:color="auto"/>
              <w:bottom w:val="single" w:sz="4" w:space="0" w:color="auto"/>
              <w:right w:val="single" w:sz="4" w:space="0" w:color="auto"/>
            </w:tcBorders>
          </w:tcPr>
          <w:p w14:paraId="51B0649E" w14:textId="39B17AD7"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11.6.</w:t>
            </w:r>
          </w:p>
        </w:tc>
        <w:tc>
          <w:tcPr>
            <w:tcW w:w="8671" w:type="dxa"/>
            <w:tcBorders>
              <w:top w:val="single" w:sz="4" w:space="0" w:color="auto"/>
              <w:left w:val="single" w:sz="4" w:space="0" w:color="auto"/>
              <w:bottom w:val="single" w:sz="4" w:space="0" w:color="auto"/>
              <w:right w:val="single" w:sz="4" w:space="0" w:color="auto"/>
            </w:tcBorders>
            <w:vAlign w:val="center"/>
          </w:tcPr>
          <w:p w14:paraId="7710F1CA" w14:textId="086A1BA2"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Harmoniniai iškraipymai: ne didesni nei 0.006</w:t>
            </w:r>
            <w:r>
              <w:rPr>
                <w:rFonts w:ascii="Times New Roman" w:hAnsi="Times New Roman" w:cs="Times New Roman"/>
                <w:bCs/>
              </w:rPr>
              <w:t xml:space="preserve"> </w:t>
            </w:r>
            <w:r w:rsidRPr="003D5AFD">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018BDE7" w14:textId="02CF8049"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3663B17C" w14:textId="77777777" w:rsidTr="007873BA">
        <w:tc>
          <w:tcPr>
            <w:tcW w:w="846" w:type="dxa"/>
            <w:tcBorders>
              <w:top w:val="single" w:sz="4" w:space="0" w:color="auto"/>
              <w:left w:val="single" w:sz="4" w:space="0" w:color="auto"/>
              <w:bottom w:val="single" w:sz="4" w:space="0" w:color="auto"/>
              <w:right w:val="single" w:sz="4" w:space="0" w:color="auto"/>
            </w:tcBorders>
          </w:tcPr>
          <w:p w14:paraId="3F51C710" w14:textId="5326C6E4"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lastRenderedPageBreak/>
              <w:t>11.7.</w:t>
            </w:r>
          </w:p>
        </w:tc>
        <w:tc>
          <w:tcPr>
            <w:tcW w:w="8671" w:type="dxa"/>
            <w:tcBorders>
              <w:top w:val="single" w:sz="4" w:space="0" w:color="auto"/>
              <w:left w:val="single" w:sz="4" w:space="0" w:color="auto"/>
              <w:bottom w:val="single" w:sz="4" w:space="0" w:color="auto"/>
              <w:right w:val="single" w:sz="4" w:space="0" w:color="auto"/>
            </w:tcBorders>
            <w:vAlign w:val="center"/>
          </w:tcPr>
          <w:p w14:paraId="3F4E912C" w14:textId="265461C1"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Maksimalus stiprinimas: ne mažesnis nei 66 dB.</w:t>
            </w:r>
          </w:p>
        </w:tc>
        <w:tc>
          <w:tcPr>
            <w:tcW w:w="5646" w:type="dxa"/>
            <w:tcBorders>
              <w:top w:val="single" w:sz="4" w:space="0" w:color="auto"/>
              <w:left w:val="single" w:sz="4" w:space="0" w:color="auto"/>
              <w:bottom w:val="single" w:sz="4" w:space="0" w:color="auto"/>
              <w:right w:val="single" w:sz="4" w:space="0" w:color="auto"/>
            </w:tcBorders>
          </w:tcPr>
          <w:p w14:paraId="44240F17" w14:textId="6D7924BE"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0D5D8FD6" w14:textId="77777777" w:rsidTr="007873BA">
        <w:tc>
          <w:tcPr>
            <w:tcW w:w="846" w:type="dxa"/>
            <w:tcBorders>
              <w:top w:val="single" w:sz="4" w:space="0" w:color="auto"/>
              <w:left w:val="single" w:sz="4" w:space="0" w:color="auto"/>
              <w:bottom w:val="single" w:sz="4" w:space="0" w:color="auto"/>
              <w:right w:val="single" w:sz="4" w:space="0" w:color="auto"/>
            </w:tcBorders>
          </w:tcPr>
          <w:p w14:paraId="67066C0F" w14:textId="51FBC065"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11.8.</w:t>
            </w:r>
          </w:p>
        </w:tc>
        <w:tc>
          <w:tcPr>
            <w:tcW w:w="8671" w:type="dxa"/>
            <w:tcBorders>
              <w:top w:val="single" w:sz="4" w:space="0" w:color="auto"/>
              <w:left w:val="single" w:sz="4" w:space="0" w:color="auto"/>
              <w:bottom w:val="single" w:sz="4" w:space="0" w:color="auto"/>
              <w:right w:val="single" w:sz="4" w:space="0" w:color="auto"/>
            </w:tcBorders>
            <w:vAlign w:val="center"/>
          </w:tcPr>
          <w:p w14:paraId="7C6C7654" w14:textId="62B021BA"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Diskretizavimo dažnis: ne mažiau 48 kHz.</w:t>
            </w:r>
          </w:p>
        </w:tc>
        <w:tc>
          <w:tcPr>
            <w:tcW w:w="5646" w:type="dxa"/>
            <w:tcBorders>
              <w:top w:val="single" w:sz="4" w:space="0" w:color="auto"/>
              <w:left w:val="single" w:sz="4" w:space="0" w:color="auto"/>
              <w:bottom w:val="single" w:sz="4" w:space="0" w:color="auto"/>
              <w:right w:val="single" w:sz="4" w:space="0" w:color="auto"/>
            </w:tcBorders>
          </w:tcPr>
          <w:p w14:paraId="68047085" w14:textId="5B837E04"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27222683" w14:textId="77777777" w:rsidTr="007873BA">
        <w:tc>
          <w:tcPr>
            <w:tcW w:w="846" w:type="dxa"/>
            <w:tcBorders>
              <w:top w:val="single" w:sz="4" w:space="0" w:color="auto"/>
              <w:left w:val="single" w:sz="4" w:space="0" w:color="auto"/>
              <w:bottom w:val="single" w:sz="4" w:space="0" w:color="auto"/>
              <w:right w:val="single" w:sz="4" w:space="0" w:color="auto"/>
            </w:tcBorders>
          </w:tcPr>
          <w:p w14:paraId="25F974F6" w14:textId="637DB623"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11.9.</w:t>
            </w:r>
          </w:p>
        </w:tc>
        <w:tc>
          <w:tcPr>
            <w:tcW w:w="8671" w:type="dxa"/>
            <w:tcBorders>
              <w:top w:val="single" w:sz="4" w:space="0" w:color="auto"/>
              <w:left w:val="single" w:sz="4" w:space="0" w:color="auto"/>
              <w:bottom w:val="single" w:sz="4" w:space="0" w:color="auto"/>
              <w:right w:val="single" w:sz="4" w:space="0" w:color="auto"/>
            </w:tcBorders>
            <w:vAlign w:val="center"/>
          </w:tcPr>
          <w:p w14:paraId="6E08D463" w14:textId="3CFA2D8B"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Analoginis-skaitmeninis/skaitmeninis-analoginis keitiklių skiriamoji geba: ne mažesnė nei 24 bitai</w:t>
            </w:r>
          </w:p>
        </w:tc>
        <w:tc>
          <w:tcPr>
            <w:tcW w:w="5646" w:type="dxa"/>
            <w:tcBorders>
              <w:top w:val="single" w:sz="4" w:space="0" w:color="auto"/>
              <w:left w:val="single" w:sz="4" w:space="0" w:color="auto"/>
              <w:bottom w:val="single" w:sz="4" w:space="0" w:color="auto"/>
              <w:right w:val="single" w:sz="4" w:space="0" w:color="auto"/>
            </w:tcBorders>
          </w:tcPr>
          <w:p w14:paraId="63C8BDB1" w14:textId="5E864D12"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C97872" w:rsidRPr="003D5AFD" w14:paraId="44D44892" w14:textId="77777777" w:rsidTr="007873BA">
        <w:tc>
          <w:tcPr>
            <w:tcW w:w="846" w:type="dxa"/>
            <w:tcBorders>
              <w:top w:val="single" w:sz="4" w:space="0" w:color="auto"/>
              <w:left w:val="single" w:sz="4" w:space="0" w:color="auto"/>
              <w:bottom w:val="single" w:sz="4" w:space="0" w:color="auto"/>
              <w:right w:val="single" w:sz="4" w:space="0" w:color="auto"/>
            </w:tcBorders>
          </w:tcPr>
          <w:p w14:paraId="019509BD" w14:textId="1368F7AA"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11.10.</w:t>
            </w:r>
          </w:p>
        </w:tc>
        <w:tc>
          <w:tcPr>
            <w:tcW w:w="8671" w:type="dxa"/>
            <w:tcBorders>
              <w:top w:val="single" w:sz="4" w:space="0" w:color="auto"/>
              <w:left w:val="single" w:sz="4" w:space="0" w:color="auto"/>
              <w:bottom w:val="single" w:sz="4" w:space="0" w:color="auto"/>
              <w:right w:val="single" w:sz="4" w:space="0" w:color="auto"/>
            </w:tcBorders>
            <w:vAlign w:val="center"/>
          </w:tcPr>
          <w:p w14:paraId="4DA34EBB" w14:textId="7212C78A"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Dinaminis diapazonas: ne mažesnis nei 108 dB.</w:t>
            </w:r>
          </w:p>
        </w:tc>
        <w:tc>
          <w:tcPr>
            <w:tcW w:w="5646" w:type="dxa"/>
            <w:tcBorders>
              <w:top w:val="single" w:sz="4" w:space="0" w:color="auto"/>
              <w:left w:val="single" w:sz="4" w:space="0" w:color="auto"/>
              <w:bottom w:val="single" w:sz="4" w:space="0" w:color="auto"/>
              <w:right w:val="single" w:sz="4" w:space="0" w:color="auto"/>
            </w:tcBorders>
          </w:tcPr>
          <w:p w14:paraId="0D10492F" w14:textId="6147A1C6" w:rsidR="00C97872" w:rsidRPr="007873BA" w:rsidRDefault="00C97872" w:rsidP="00C97872">
            <w:pPr>
              <w:spacing w:line="276" w:lineRule="auto"/>
              <w:jc w:val="both"/>
              <w:rPr>
                <w:rFonts w:ascii="Times New Roman" w:hAnsi="Times New Roman" w:cs="Times New Roman"/>
                <w:b/>
                <w:bCs/>
                <w:i/>
                <w:iCs/>
                <w:color w:val="FF0000"/>
              </w:rPr>
            </w:pPr>
            <w:r w:rsidRPr="00974AA0">
              <w:rPr>
                <w:rFonts w:ascii="Times New Roman" w:hAnsi="Times New Roman" w:cs="Times New Roman"/>
                <w:i/>
                <w:iCs/>
                <w:color w:val="FF0000"/>
              </w:rPr>
              <w:t>[nurodyti rodiklio reikšmę]</w:t>
            </w:r>
          </w:p>
        </w:tc>
      </w:tr>
      <w:tr w:rsidR="00717F4A" w:rsidRPr="003D5AFD" w14:paraId="00CC7CD3" w14:textId="77777777" w:rsidTr="007873BA">
        <w:tc>
          <w:tcPr>
            <w:tcW w:w="846" w:type="dxa"/>
            <w:tcBorders>
              <w:top w:val="single" w:sz="4" w:space="0" w:color="auto"/>
              <w:left w:val="single" w:sz="4" w:space="0" w:color="auto"/>
              <w:bottom w:val="single" w:sz="4" w:space="0" w:color="auto"/>
              <w:right w:val="single" w:sz="4" w:space="0" w:color="auto"/>
            </w:tcBorders>
          </w:tcPr>
          <w:p w14:paraId="65058D88" w14:textId="6C8B0FB5"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11.11.</w:t>
            </w:r>
          </w:p>
        </w:tc>
        <w:tc>
          <w:tcPr>
            <w:tcW w:w="8671" w:type="dxa"/>
            <w:tcBorders>
              <w:top w:val="single" w:sz="4" w:space="0" w:color="auto"/>
              <w:left w:val="single" w:sz="4" w:space="0" w:color="auto"/>
              <w:bottom w:val="single" w:sz="4" w:space="0" w:color="auto"/>
              <w:right w:val="single" w:sz="4" w:space="0" w:color="auto"/>
            </w:tcBorders>
            <w:vAlign w:val="center"/>
          </w:tcPr>
          <w:p w14:paraId="21138D46" w14:textId="2601816A" w:rsidR="00717F4A" w:rsidRPr="008C507D" w:rsidRDefault="00717F4A" w:rsidP="003A69E7">
            <w:pPr>
              <w:spacing w:line="276" w:lineRule="auto"/>
              <w:jc w:val="both"/>
              <w:rPr>
                <w:rFonts w:ascii="Times New Roman" w:hAnsi="Times New Roman" w:cs="Times New Roman"/>
                <w:bCs/>
              </w:rPr>
            </w:pPr>
            <w:r w:rsidRPr="008C507D">
              <w:rPr>
                <w:rFonts w:ascii="Times New Roman" w:hAnsi="Times New Roman" w:cs="Times New Roman"/>
                <w:bCs/>
              </w:rPr>
              <w:t>Maitinimas mikrofonams: fantominis.</w:t>
            </w:r>
          </w:p>
        </w:tc>
        <w:tc>
          <w:tcPr>
            <w:tcW w:w="5646" w:type="dxa"/>
            <w:tcBorders>
              <w:top w:val="single" w:sz="4" w:space="0" w:color="auto"/>
              <w:left w:val="single" w:sz="4" w:space="0" w:color="auto"/>
              <w:bottom w:val="single" w:sz="4" w:space="0" w:color="auto"/>
              <w:right w:val="single" w:sz="4" w:space="0" w:color="auto"/>
            </w:tcBorders>
          </w:tcPr>
          <w:p w14:paraId="061F7B5E" w14:textId="5F682C0F" w:rsidR="00717F4A" w:rsidRPr="007873BA" w:rsidRDefault="00870EA1"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717F4A" w:rsidRPr="003D5AFD" w14:paraId="1C7E0D83" w14:textId="77777777" w:rsidTr="007873BA">
        <w:tc>
          <w:tcPr>
            <w:tcW w:w="846" w:type="dxa"/>
            <w:tcBorders>
              <w:top w:val="single" w:sz="4" w:space="0" w:color="auto"/>
              <w:left w:val="single" w:sz="4" w:space="0" w:color="auto"/>
              <w:bottom w:val="single" w:sz="4" w:space="0" w:color="auto"/>
              <w:right w:val="single" w:sz="4" w:space="0" w:color="auto"/>
            </w:tcBorders>
          </w:tcPr>
          <w:p w14:paraId="23E0DFEF" w14:textId="5A064487"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11.12.</w:t>
            </w:r>
          </w:p>
        </w:tc>
        <w:tc>
          <w:tcPr>
            <w:tcW w:w="8671" w:type="dxa"/>
            <w:tcBorders>
              <w:top w:val="single" w:sz="4" w:space="0" w:color="auto"/>
              <w:left w:val="single" w:sz="4" w:space="0" w:color="auto"/>
              <w:bottom w:val="single" w:sz="4" w:space="0" w:color="auto"/>
              <w:right w:val="single" w:sz="4" w:space="0" w:color="auto"/>
            </w:tcBorders>
            <w:vAlign w:val="center"/>
          </w:tcPr>
          <w:p w14:paraId="04FB9384" w14:textId="4078A0AA" w:rsidR="00717F4A" w:rsidRPr="008C507D" w:rsidRDefault="00717F4A" w:rsidP="003A69E7">
            <w:pPr>
              <w:spacing w:line="276" w:lineRule="auto"/>
              <w:jc w:val="both"/>
              <w:rPr>
                <w:rFonts w:ascii="Times New Roman" w:hAnsi="Times New Roman" w:cs="Times New Roman"/>
                <w:bCs/>
              </w:rPr>
            </w:pPr>
            <w:r w:rsidRPr="008C507D">
              <w:rPr>
                <w:rFonts w:ascii="Times New Roman" w:hAnsi="Times New Roman" w:cs="Times New Roman"/>
                <w:bCs/>
              </w:rPr>
              <w:t>Mikrofono signalų miksavimas: automatinis.</w:t>
            </w:r>
          </w:p>
        </w:tc>
        <w:tc>
          <w:tcPr>
            <w:tcW w:w="5646" w:type="dxa"/>
            <w:tcBorders>
              <w:top w:val="single" w:sz="4" w:space="0" w:color="auto"/>
              <w:left w:val="single" w:sz="4" w:space="0" w:color="auto"/>
              <w:bottom w:val="single" w:sz="4" w:space="0" w:color="auto"/>
              <w:right w:val="single" w:sz="4" w:space="0" w:color="auto"/>
            </w:tcBorders>
          </w:tcPr>
          <w:p w14:paraId="4256F191" w14:textId="0EF1FAB1" w:rsidR="00717F4A" w:rsidRPr="007873BA" w:rsidRDefault="00C97872"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C97872" w:rsidRPr="003D5AFD" w14:paraId="39474EC4" w14:textId="77777777" w:rsidTr="007873BA">
        <w:tc>
          <w:tcPr>
            <w:tcW w:w="846" w:type="dxa"/>
            <w:tcBorders>
              <w:top w:val="single" w:sz="4" w:space="0" w:color="auto"/>
              <w:left w:val="single" w:sz="4" w:space="0" w:color="auto"/>
              <w:bottom w:val="single" w:sz="4" w:space="0" w:color="auto"/>
              <w:right w:val="single" w:sz="4" w:space="0" w:color="auto"/>
            </w:tcBorders>
          </w:tcPr>
          <w:p w14:paraId="0B8927F2" w14:textId="083BB74C"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11.13.</w:t>
            </w:r>
          </w:p>
        </w:tc>
        <w:tc>
          <w:tcPr>
            <w:tcW w:w="8671" w:type="dxa"/>
            <w:tcBorders>
              <w:top w:val="single" w:sz="4" w:space="0" w:color="auto"/>
              <w:left w:val="single" w:sz="4" w:space="0" w:color="auto"/>
              <w:bottom w:val="single" w:sz="4" w:space="0" w:color="auto"/>
              <w:right w:val="single" w:sz="4" w:space="0" w:color="auto"/>
            </w:tcBorders>
            <w:vAlign w:val="center"/>
          </w:tcPr>
          <w:p w14:paraId="27CE2431" w14:textId="2D81226F" w:rsidR="00C97872" w:rsidRPr="008C507D" w:rsidRDefault="00C97872" w:rsidP="00C97872">
            <w:pPr>
              <w:spacing w:line="276" w:lineRule="auto"/>
              <w:jc w:val="both"/>
              <w:rPr>
                <w:rFonts w:ascii="Times New Roman" w:hAnsi="Times New Roman" w:cs="Times New Roman"/>
                <w:bCs/>
              </w:rPr>
            </w:pPr>
            <w:r w:rsidRPr="008C507D">
              <w:rPr>
                <w:rFonts w:ascii="Times New Roman" w:hAnsi="Times New Roman" w:cs="Times New Roman"/>
                <w:bCs/>
              </w:rPr>
              <w:t>Turi būti galimybė norimame įvesties/išvesties kanale įterpti automatinio signalo stiprinimo ir signalo amplitudės ribojimo modulius.</w:t>
            </w:r>
          </w:p>
        </w:tc>
        <w:tc>
          <w:tcPr>
            <w:tcW w:w="5646" w:type="dxa"/>
            <w:tcBorders>
              <w:top w:val="single" w:sz="4" w:space="0" w:color="auto"/>
              <w:left w:val="single" w:sz="4" w:space="0" w:color="auto"/>
              <w:bottom w:val="single" w:sz="4" w:space="0" w:color="auto"/>
              <w:right w:val="single" w:sz="4" w:space="0" w:color="auto"/>
            </w:tcBorders>
          </w:tcPr>
          <w:p w14:paraId="2A4F24E6" w14:textId="4808246A" w:rsidR="00C97872" w:rsidRPr="007873BA" w:rsidRDefault="00C97872" w:rsidP="00C97872">
            <w:pPr>
              <w:spacing w:line="276" w:lineRule="auto"/>
              <w:jc w:val="both"/>
              <w:rPr>
                <w:rFonts w:ascii="Times New Roman" w:hAnsi="Times New Roman" w:cs="Times New Roman"/>
                <w:b/>
                <w:bCs/>
                <w:i/>
                <w:iCs/>
                <w:color w:val="FF0000"/>
              </w:rPr>
            </w:pPr>
            <w:r w:rsidRPr="00AB302E">
              <w:rPr>
                <w:rFonts w:ascii="Times New Roman" w:hAnsi="Times New Roman" w:cs="Times New Roman"/>
                <w:i/>
                <w:iCs/>
                <w:color w:val="FF0000"/>
              </w:rPr>
              <w:t>[nurodyti rodiklio atitiktį]</w:t>
            </w:r>
          </w:p>
        </w:tc>
      </w:tr>
      <w:tr w:rsidR="00C97872" w:rsidRPr="003D5AFD" w14:paraId="46293116" w14:textId="77777777" w:rsidTr="007873BA">
        <w:tc>
          <w:tcPr>
            <w:tcW w:w="846" w:type="dxa"/>
            <w:tcBorders>
              <w:top w:val="single" w:sz="4" w:space="0" w:color="auto"/>
              <w:left w:val="single" w:sz="4" w:space="0" w:color="auto"/>
              <w:bottom w:val="single" w:sz="4" w:space="0" w:color="auto"/>
              <w:right w:val="single" w:sz="4" w:space="0" w:color="auto"/>
            </w:tcBorders>
          </w:tcPr>
          <w:p w14:paraId="3490B850" w14:textId="605B7080"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11.14.</w:t>
            </w:r>
          </w:p>
        </w:tc>
        <w:tc>
          <w:tcPr>
            <w:tcW w:w="8671" w:type="dxa"/>
            <w:tcBorders>
              <w:top w:val="single" w:sz="4" w:space="0" w:color="auto"/>
              <w:left w:val="single" w:sz="4" w:space="0" w:color="auto"/>
              <w:bottom w:val="single" w:sz="4" w:space="0" w:color="auto"/>
              <w:right w:val="single" w:sz="4" w:space="0" w:color="auto"/>
            </w:tcBorders>
            <w:vAlign w:val="center"/>
          </w:tcPr>
          <w:p w14:paraId="2EFBA829" w14:textId="3CA45136" w:rsidR="00C97872" w:rsidRPr="008C507D" w:rsidRDefault="00C97872" w:rsidP="00C97872">
            <w:pPr>
              <w:spacing w:line="276" w:lineRule="auto"/>
              <w:jc w:val="both"/>
              <w:rPr>
                <w:rFonts w:ascii="Times New Roman" w:hAnsi="Times New Roman" w:cs="Times New Roman"/>
                <w:bCs/>
              </w:rPr>
            </w:pPr>
            <w:r w:rsidRPr="008C507D">
              <w:rPr>
                <w:rFonts w:ascii="Times New Roman" w:hAnsi="Times New Roman" w:cs="Times New Roman"/>
                <w:bCs/>
              </w:rPr>
              <w:t>Turi būti galimybė norimame įvesties/išvesties kanale įterpti automatinį mikrofono susižadinimo dažnio slopinimo modulį, parenkant norimą susižadinusių dažnio juostų skaičių slopinimui.</w:t>
            </w:r>
          </w:p>
        </w:tc>
        <w:tc>
          <w:tcPr>
            <w:tcW w:w="5646" w:type="dxa"/>
            <w:tcBorders>
              <w:top w:val="single" w:sz="4" w:space="0" w:color="auto"/>
              <w:left w:val="single" w:sz="4" w:space="0" w:color="auto"/>
              <w:bottom w:val="single" w:sz="4" w:space="0" w:color="auto"/>
              <w:right w:val="single" w:sz="4" w:space="0" w:color="auto"/>
            </w:tcBorders>
          </w:tcPr>
          <w:p w14:paraId="076EF13C" w14:textId="7B69D417" w:rsidR="00C97872" w:rsidRPr="007873BA" w:rsidRDefault="00C97872" w:rsidP="00C97872">
            <w:pPr>
              <w:spacing w:line="276" w:lineRule="auto"/>
              <w:jc w:val="both"/>
              <w:rPr>
                <w:rFonts w:ascii="Times New Roman" w:hAnsi="Times New Roman" w:cs="Times New Roman"/>
                <w:b/>
                <w:bCs/>
                <w:i/>
                <w:iCs/>
                <w:color w:val="FF0000"/>
              </w:rPr>
            </w:pPr>
            <w:r w:rsidRPr="00AB302E">
              <w:rPr>
                <w:rFonts w:ascii="Times New Roman" w:hAnsi="Times New Roman" w:cs="Times New Roman"/>
                <w:i/>
                <w:iCs/>
                <w:color w:val="FF0000"/>
              </w:rPr>
              <w:t>[nurodyti rodiklio atitiktį]</w:t>
            </w:r>
          </w:p>
        </w:tc>
      </w:tr>
      <w:tr w:rsidR="00717F4A" w:rsidRPr="003D5AFD" w14:paraId="13C8C080" w14:textId="77777777" w:rsidTr="007873BA">
        <w:tc>
          <w:tcPr>
            <w:tcW w:w="846" w:type="dxa"/>
            <w:tcBorders>
              <w:top w:val="single" w:sz="4" w:space="0" w:color="auto"/>
              <w:left w:val="single" w:sz="4" w:space="0" w:color="auto"/>
              <w:bottom w:val="single" w:sz="4" w:space="0" w:color="auto"/>
              <w:right w:val="single" w:sz="4" w:space="0" w:color="auto"/>
            </w:tcBorders>
          </w:tcPr>
          <w:p w14:paraId="6D3A3EE7" w14:textId="1DFA023A"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11.15.</w:t>
            </w:r>
          </w:p>
        </w:tc>
        <w:tc>
          <w:tcPr>
            <w:tcW w:w="8671" w:type="dxa"/>
            <w:tcBorders>
              <w:top w:val="single" w:sz="4" w:space="0" w:color="auto"/>
              <w:left w:val="single" w:sz="4" w:space="0" w:color="auto"/>
              <w:bottom w:val="single" w:sz="4" w:space="0" w:color="auto"/>
              <w:right w:val="single" w:sz="4" w:space="0" w:color="auto"/>
            </w:tcBorders>
            <w:vAlign w:val="center"/>
          </w:tcPr>
          <w:p w14:paraId="6E8C0446" w14:textId="7E28920D" w:rsidR="00717F4A" w:rsidRPr="008C507D" w:rsidRDefault="00717F4A" w:rsidP="003A69E7">
            <w:pPr>
              <w:spacing w:line="276" w:lineRule="auto"/>
              <w:jc w:val="both"/>
              <w:rPr>
                <w:rFonts w:ascii="Times New Roman" w:hAnsi="Times New Roman" w:cs="Times New Roman"/>
                <w:bCs/>
              </w:rPr>
            </w:pPr>
            <w:r w:rsidRPr="008C507D">
              <w:rPr>
                <w:rFonts w:ascii="Times New Roman" w:hAnsi="Times New Roman" w:cs="Times New Roman"/>
                <w:bCs/>
              </w:rPr>
              <w:t>Ekvalaizeris: kiekvienam garso kanalui.</w:t>
            </w:r>
          </w:p>
        </w:tc>
        <w:tc>
          <w:tcPr>
            <w:tcW w:w="5646" w:type="dxa"/>
            <w:tcBorders>
              <w:top w:val="single" w:sz="4" w:space="0" w:color="auto"/>
              <w:left w:val="single" w:sz="4" w:space="0" w:color="auto"/>
              <w:bottom w:val="single" w:sz="4" w:space="0" w:color="auto"/>
              <w:right w:val="single" w:sz="4" w:space="0" w:color="auto"/>
            </w:tcBorders>
          </w:tcPr>
          <w:p w14:paraId="0C8CE20D" w14:textId="14161AE6" w:rsidR="00717F4A" w:rsidRPr="007873BA" w:rsidRDefault="00C97872" w:rsidP="003A69E7">
            <w:pPr>
              <w:spacing w:line="276" w:lineRule="auto"/>
              <w:jc w:val="both"/>
              <w:rPr>
                <w:rFonts w:ascii="Times New Roman" w:hAnsi="Times New Roman" w:cs="Times New Roman"/>
                <w:b/>
                <w:bCs/>
                <w:i/>
                <w:iCs/>
                <w:color w:val="FF0000"/>
              </w:rPr>
            </w:pPr>
            <w:r w:rsidRPr="00265255">
              <w:rPr>
                <w:rFonts w:ascii="Times New Roman" w:hAnsi="Times New Roman" w:cs="Times New Roman"/>
                <w:i/>
                <w:iCs/>
                <w:color w:val="FF0000"/>
              </w:rPr>
              <w:t>[nurodyti rodiklio reikšmę]</w:t>
            </w:r>
          </w:p>
        </w:tc>
      </w:tr>
      <w:tr w:rsidR="00717F4A" w:rsidRPr="003D5AFD" w14:paraId="45345916" w14:textId="77777777" w:rsidTr="007873BA">
        <w:tc>
          <w:tcPr>
            <w:tcW w:w="846" w:type="dxa"/>
            <w:tcBorders>
              <w:top w:val="single" w:sz="4" w:space="0" w:color="auto"/>
              <w:left w:val="single" w:sz="4" w:space="0" w:color="auto"/>
              <w:bottom w:val="single" w:sz="4" w:space="0" w:color="auto"/>
              <w:right w:val="single" w:sz="4" w:space="0" w:color="auto"/>
            </w:tcBorders>
          </w:tcPr>
          <w:p w14:paraId="16B4859F" w14:textId="5E8CD540"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11.16.</w:t>
            </w:r>
          </w:p>
        </w:tc>
        <w:tc>
          <w:tcPr>
            <w:tcW w:w="8671" w:type="dxa"/>
            <w:tcBorders>
              <w:top w:val="single" w:sz="4" w:space="0" w:color="auto"/>
              <w:left w:val="single" w:sz="4" w:space="0" w:color="auto"/>
              <w:bottom w:val="single" w:sz="4" w:space="0" w:color="auto"/>
              <w:right w:val="single" w:sz="4" w:space="0" w:color="auto"/>
            </w:tcBorders>
            <w:vAlign w:val="center"/>
          </w:tcPr>
          <w:p w14:paraId="2676E0EE" w14:textId="6C5AC624" w:rsidR="00717F4A" w:rsidRPr="008C507D" w:rsidRDefault="00C97872" w:rsidP="003A69E7">
            <w:pPr>
              <w:spacing w:line="276" w:lineRule="auto"/>
              <w:jc w:val="both"/>
              <w:rPr>
                <w:rFonts w:ascii="Times New Roman" w:hAnsi="Times New Roman" w:cs="Times New Roman"/>
                <w:bCs/>
              </w:rPr>
            </w:pPr>
            <w:r w:rsidRPr="008C507D">
              <w:rPr>
                <w:rFonts w:ascii="Times New Roman" w:hAnsi="Times New Roman" w:cs="Times New Roman"/>
                <w:bCs/>
              </w:rPr>
              <w:t>Turi būti p</w:t>
            </w:r>
            <w:r w:rsidR="00717F4A" w:rsidRPr="008C507D">
              <w:rPr>
                <w:rFonts w:ascii="Times New Roman" w:hAnsi="Times New Roman" w:cs="Times New Roman"/>
                <w:bCs/>
              </w:rPr>
              <w:t>alaikomi filtrai: HPF, LPF, High-Shelf, Low-Shelf, All-pass.</w:t>
            </w:r>
          </w:p>
        </w:tc>
        <w:tc>
          <w:tcPr>
            <w:tcW w:w="5646" w:type="dxa"/>
            <w:tcBorders>
              <w:top w:val="single" w:sz="4" w:space="0" w:color="auto"/>
              <w:left w:val="single" w:sz="4" w:space="0" w:color="auto"/>
              <w:bottom w:val="single" w:sz="4" w:space="0" w:color="auto"/>
              <w:right w:val="single" w:sz="4" w:space="0" w:color="auto"/>
            </w:tcBorders>
          </w:tcPr>
          <w:p w14:paraId="399FDED5" w14:textId="13E2864A" w:rsidR="00717F4A" w:rsidRPr="007873BA" w:rsidRDefault="00C97872"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717F4A" w:rsidRPr="003D5AFD" w14:paraId="5381C99C" w14:textId="77777777" w:rsidTr="007873BA">
        <w:tc>
          <w:tcPr>
            <w:tcW w:w="846" w:type="dxa"/>
            <w:tcBorders>
              <w:top w:val="single" w:sz="4" w:space="0" w:color="auto"/>
              <w:left w:val="single" w:sz="4" w:space="0" w:color="auto"/>
              <w:bottom w:val="single" w:sz="4" w:space="0" w:color="auto"/>
              <w:right w:val="single" w:sz="4" w:space="0" w:color="auto"/>
            </w:tcBorders>
          </w:tcPr>
          <w:p w14:paraId="3637C81F" w14:textId="08A309C5"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11.17.</w:t>
            </w:r>
          </w:p>
        </w:tc>
        <w:tc>
          <w:tcPr>
            <w:tcW w:w="8671" w:type="dxa"/>
            <w:tcBorders>
              <w:top w:val="single" w:sz="4" w:space="0" w:color="auto"/>
              <w:left w:val="single" w:sz="4" w:space="0" w:color="auto"/>
              <w:bottom w:val="single" w:sz="4" w:space="0" w:color="auto"/>
              <w:right w:val="single" w:sz="4" w:space="0" w:color="auto"/>
            </w:tcBorders>
            <w:vAlign w:val="center"/>
          </w:tcPr>
          <w:p w14:paraId="1505187E" w14:textId="115530F3" w:rsidR="00717F4A" w:rsidRPr="008C507D" w:rsidRDefault="00C97872" w:rsidP="003A69E7">
            <w:pPr>
              <w:spacing w:line="276" w:lineRule="auto"/>
              <w:jc w:val="both"/>
              <w:rPr>
                <w:rFonts w:ascii="Times New Roman" w:hAnsi="Times New Roman" w:cs="Times New Roman"/>
                <w:bCs/>
              </w:rPr>
            </w:pPr>
            <w:r w:rsidRPr="008C507D">
              <w:rPr>
                <w:rFonts w:ascii="Times New Roman" w:hAnsi="Times New Roman" w:cs="Times New Roman"/>
                <w:bCs/>
              </w:rPr>
              <w:t xml:space="preserve">Turi būti automatiškai keičiamas mikrofono signalo jautrumas, kompensuojantis kalbančiojo garso stiprumą. Signalų procesorius turi turėti algoritmo modelį, atpažįstantį kalbą ir pašalinį triukšmą. Šis procesorius neturi reaguoti į pašalinį triukšmą. Padidėjus kalbančiojo garso stiprumui, procesorius turi automatiškai sumažinti įvesties jautrumą iki parinkto lygio. </w:t>
            </w:r>
          </w:p>
        </w:tc>
        <w:tc>
          <w:tcPr>
            <w:tcW w:w="5646" w:type="dxa"/>
            <w:tcBorders>
              <w:top w:val="single" w:sz="4" w:space="0" w:color="auto"/>
              <w:left w:val="single" w:sz="4" w:space="0" w:color="auto"/>
              <w:bottom w:val="single" w:sz="4" w:space="0" w:color="auto"/>
              <w:right w:val="single" w:sz="4" w:space="0" w:color="auto"/>
            </w:tcBorders>
          </w:tcPr>
          <w:p w14:paraId="7F895B55" w14:textId="25FA718A" w:rsidR="00717F4A" w:rsidRPr="007873BA" w:rsidRDefault="00C97872"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717F4A" w:rsidRPr="003D5AFD" w14:paraId="2852C880" w14:textId="77777777" w:rsidTr="007873BA">
        <w:tc>
          <w:tcPr>
            <w:tcW w:w="846" w:type="dxa"/>
            <w:tcBorders>
              <w:top w:val="single" w:sz="4" w:space="0" w:color="auto"/>
              <w:left w:val="single" w:sz="4" w:space="0" w:color="auto"/>
              <w:bottom w:val="single" w:sz="4" w:space="0" w:color="auto"/>
              <w:right w:val="single" w:sz="4" w:space="0" w:color="auto"/>
            </w:tcBorders>
          </w:tcPr>
          <w:p w14:paraId="5A05CAE5" w14:textId="50F6EF4A" w:rsidR="00717F4A" w:rsidRPr="00C97872" w:rsidRDefault="00C97872" w:rsidP="003A69E7">
            <w:pPr>
              <w:spacing w:line="276" w:lineRule="auto"/>
              <w:rPr>
                <w:rFonts w:ascii="Times New Roman" w:hAnsi="Times New Roman" w:cs="Times New Roman"/>
                <w:iCs/>
              </w:rPr>
            </w:pPr>
            <w:r>
              <w:rPr>
                <w:rFonts w:ascii="Times New Roman" w:hAnsi="Times New Roman" w:cs="Times New Roman"/>
                <w:iCs/>
              </w:rPr>
              <w:t>11.18.</w:t>
            </w:r>
          </w:p>
        </w:tc>
        <w:tc>
          <w:tcPr>
            <w:tcW w:w="8671" w:type="dxa"/>
            <w:tcBorders>
              <w:top w:val="single" w:sz="4" w:space="0" w:color="auto"/>
              <w:left w:val="single" w:sz="4" w:space="0" w:color="auto"/>
              <w:bottom w:val="single" w:sz="4" w:space="0" w:color="auto"/>
              <w:right w:val="single" w:sz="4" w:space="0" w:color="auto"/>
            </w:tcBorders>
            <w:vAlign w:val="center"/>
          </w:tcPr>
          <w:p w14:paraId="2B45A994" w14:textId="5CE2FAAA" w:rsidR="00717F4A" w:rsidRPr="003D5AFD" w:rsidRDefault="00C97872" w:rsidP="003A69E7">
            <w:pPr>
              <w:spacing w:line="276" w:lineRule="auto"/>
              <w:jc w:val="both"/>
              <w:rPr>
                <w:rFonts w:ascii="Times New Roman" w:hAnsi="Times New Roman" w:cs="Times New Roman"/>
                <w:bCs/>
              </w:rPr>
            </w:pPr>
            <w:r w:rsidRPr="003D5AFD">
              <w:rPr>
                <w:rFonts w:ascii="Times New Roman" w:hAnsi="Times New Roman" w:cs="Times New Roman"/>
                <w:bCs/>
              </w:rPr>
              <w:t>Procesorius turi analizuoti signalo ir triukšmo santykį ir nedidinti mikrofono jautrumo kai santykis yra per mažas. Santykio reikšmę gali keisti vartotojas/operatorius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2A876C4E" w14:textId="74467F79" w:rsidR="00717F4A" w:rsidRPr="007873BA" w:rsidRDefault="00C97872" w:rsidP="003A69E7">
            <w:pPr>
              <w:spacing w:line="276" w:lineRule="auto"/>
              <w:jc w:val="both"/>
              <w:rPr>
                <w:rFonts w:ascii="Times New Roman" w:hAnsi="Times New Roman" w:cs="Times New Roman"/>
                <w:b/>
                <w:bCs/>
                <w:i/>
                <w:iCs/>
                <w:color w:val="FF0000"/>
              </w:rPr>
            </w:pPr>
            <w:r w:rsidRPr="00DA14D5">
              <w:rPr>
                <w:rFonts w:ascii="Times New Roman" w:hAnsi="Times New Roman" w:cs="Times New Roman"/>
                <w:i/>
                <w:iCs/>
                <w:color w:val="FF0000"/>
              </w:rPr>
              <w:t>[nurodyti rodiklio atitiktį]</w:t>
            </w:r>
          </w:p>
        </w:tc>
      </w:tr>
      <w:tr w:rsidR="00C97872" w:rsidRPr="003D5AFD" w14:paraId="164842B7" w14:textId="77777777" w:rsidTr="007873BA">
        <w:tc>
          <w:tcPr>
            <w:tcW w:w="846" w:type="dxa"/>
            <w:tcBorders>
              <w:top w:val="single" w:sz="4" w:space="0" w:color="auto"/>
              <w:left w:val="single" w:sz="4" w:space="0" w:color="auto"/>
              <w:bottom w:val="single" w:sz="4" w:space="0" w:color="auto"/>
              <w:right w:val="single" w:sz="4" w:space="0" w:color="auto"/>
            </w:tcBorders>
          </w:tcPr>
          <w:p w14:paraId="3B3E48E0" w14:textId="09965F96"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11.19.</w:t>
            </w:r>
          </w:p>
        </w:tc>
        <w:tc>
          <w:tcPr>
            <w:tcW w:w="8671" w:type="dxa"/>
            <w:tcBorders>
              <w:top w:val="single" w:sz="4" w:space="0" w:color="auto"/>
              <w:left w:val="single" w:sz="4" w:space="0" w:color="auto"/>
              <w:bottom w:val="single" w:sz="4" w:space="0" w:color="auto"/>
              <w:right w:val="single" w:sz="4" w:space="0" w:color="auto"/>
            </w:tcBorders>
            <w:vAlign w:val="center"/>
          </w:tcPr>
          <w:p w14:paraId="5F7E92C3" w14:textId="522F8E70" w:rsidR="00C97872" w:rsidRPr="003D5AFD" w:rsidRDefault="00C97872" w:rsidP="00C97872">
            <w:pPr>
              <w:spacing w:line="276" w:lineRule="auto"/>
              <w:jc w:val="both"/>
              <w:rPr>
                <w:rFonts w:ascii="Times New Roman" w:hAnsi="Times New Roman" w:cs="Times New Roman"/>
                <w:bCs/>
              </w:rPr>
            </w:pPr>
            <w:r>
              <w:rPr>
                <w:rFonts w:ascii="Times New Roman" w:hAnsi="Times New Roman" w:cs="Times New Roman"/>
                <w:bCs/>
              </w:rPr>
              <w:t xml:space="preserve">Turi būti ne mažiau kaip </w:t>
            </w:r>
            <w:r w:rsidRPr="003D5AFD">
              <w:rPr>
                <w:rFonts w:ascii="Times New Roman" w:hAnsi="Times New Roman" w:cs="Times New Roman"/>
                <w:bCs/>
              </w:rPr>
              <w:t>8 skaitmeninių garso kanalų USB sąsaja.</w:t>
            </w:r>
          </w:p>
        </w:tc>
        <w:tc>
          <w:tcPr>
            <w:tcW w:w="5646" w:type="dxa"/>
            <w:tcBorders>
              <w:top w:val="single" w:sz="4" w:space="0" w:color="auto"/>
              <w:left w:val="single" w:sz="4" w:space="0" w:color="auto"/>
              <w:bottom w:val="single" w:sz="4" w:space="0" w:color="auto"/>
              <w:right w:val="single" w:sz="4" w:space="0" w:color="auto"/>
            </w:tcBorders>
          </w:tcPr>
          <w:p w14:paraId="15D1376E" w14:textId="30B3BF2B" w:rsidR="00C97872" w:rsidRPr="007873BA" w:rsidRDefault="00C97872" w:rsidP="00C97872">
            <w:pPr>
              <w:spacing w:line="276" w:lineRule="auto"/>
              <w:jc w:val="both"/>
              <w:rPr>
                <w:rFonts w:ascii="Times New Roman" w:hAnsi="Times New Roman" w:cs="Times New Roman"/>
                <w:b/>
                <w:bCs/>
                <w:i/>
                <w:iCs/>
                <w:color w:val="FF0000"/>
              </w:rPr>
            </w:pPr>
            <w:r w:rsidRPr="00501D38">
              <w:rPr>
                <w:rFonts w:ascii="Times New Roman" w:hAnsi="Times New Roman" w:cs="Times New Roman"/>
                <w:i/>
                <w:iCs/>
                <w:color w:val="FF0000"/>
              </w:rPr>
              <w:t>[nurodyti rodiklio reikšmę]</w:t>
            </w:r>
          </w:p>
        </w:tc>
      </w:tr>
      <w:tr w:rsidR="00C97872" w:rsidRPr="003D5AFD" w14:paraId="44A905A1" w14:textId="77777777" w:rsidTr="007873BA">
        <w:tc>
          <w:tcPr>
            <w:tcW w:w="846" w:type="dxa"/>
            <w:tcBorders>
              <w:top w:val="single" w:sz="4" w:space="0" w:color="auto"/>
              <w:left w:val="single" w:sz="4" w:space="0" w:color="auto"/>
              <w:bottom w:val="single" w:sz="4" w:space="0" w:color="auto"/>
              <w:right w:val="single" w:sz="4" w:space="0" w:color="auto"/>
            </w:tcBorders>
          </w:tcPr>
          <w:p w14:paraId="6E82F1D1" w14:textId="66D24E00"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11.20.</w:t>
            </w:r>
          </w:p>
        </w:tc>
        <w:tc>
          <w:tcPr>
            <w:tcW w:w="8671" w:type="dxa"/>
            <w:tcBorders>
              <w:top w:val="single" w:sz="4" w:space="0" w:color="auto"/>
              <w:left w:val="single" w:sz="4" w:space="0" w:color="auto"/>
              <w:bottom w:val="single" w:sz="4" w:space="0" w:color="auto"/>
              <w:right w:val="single" w:sz="4" w:space="0" w:color="auto"/>
            </w:tcBorders>
            <w:vAlign w:val="center"/>
          </w:tcPr>
          <w:p w14:paraId="3083D0AB" w14:textId="73249779"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4 kanalų (išvesčių) USB skaitmeninio garso signalo skiriamoji geba, ne mažesnė nei: 24 bitai.</w:t>
            </w:r>
          </w:p>
        </w:tc>
        <w:tc>
          <w:tcPr>
            <w:tcW w:w="5646" w:type="dxa"/>
            <w:tcBorders>
              <w:top w:val="single" w:sz="4" w:space="0" w:color="auto"/>
              <w:left w:val="single" w:sz="4" w:space="0" w:color="auto"/>
              <w:bottom w:val="single" w:sz="4" w:space="0" w:color="auto"/>
              <w:right w:val="single" w:sz="4" w:space="0" w:color="auto"/>
            </w:tcBorders>
          </w:tcPr>
          <w:p w14:paraId="4BE8FFC5" w14:textId="7AB9B247" w:rsidR="00C97872" w:rsidRPr="007873BA" w:rsidRDefault="00C97872" w:rsidP="00C97872">
            <w:pPr>
              <w:spacing w:line="276" w:lineRule="auto"/>
              <w:jc w:val="both"/>
              <w:rPr>
                <w:rFonts w:ascii="Times New Roman" w:hAnsi="Times New Roman" w:cs="Times New Roman"/>
                <w:b/>
                <w:bCs/>
                <w:i/>
                <w:iCs/>
                <w:color w:val="FF0000"/>
              </w:rPr>
            </w:pPr>
            <w:r w:rsidRPr="00501D38">
              <w:rPr>
                <w:rFonts w:ascii="Times New Roman" w:hAnsi="Times New Roman" w:cs="Times New Roman"/>
                <w:i/>
                <w:iCs/>
                <w:color w:val="FF0000"/>
              </w:rPr>
              <w:t>[nurodyti rodiklio reikšmę]</w:t>
            </w:r>
          </w:p>
        </w:tc>
      </w:tr>
      <w:tr w:rsidR="00C97872" w:rsidRPr="003D5AFD" w14:paraId="10581C5C" w14:textId="77777777" w:rsidTr="007873BA">
        <w:tc>
          <w:tcPr>
            <w:tcW w:w="846" w:type="dxa"/>
            <w:tcBorders>
              <w:top w:val="single" w:sz="4" w:space="0" w:color="auto"/>
              <w:left w:val="single" w:sz="4" w:space="0" w:color="auto"/>
              <w:bottom w:val="single" w:sz="4" w:space="0" w:color="auto"/>
              <w:right w:val="single" w:sz="4" w:space="0" w:color="auto"/>
            </w:tcBorders>
          </w:tcPr>
          <w:p w14:paraId="1232BF59" w14:textId="240CBA30"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11.21.</w:t>
            </w:r>
          </w:p>
        </w:tc>
        <w:tc>
          <w:tcPr>
            <w:tcW w:w="8671" w:type="dxa"/>
            <w:tcBorders>
              <w:top w:val="single" w:sz="4" w:space="0" w:color="auto"/>
              <w:left w:val="single" w:sz="4" w:space="0" w:color="auto"/>
              <w:bottom w:val="single" w:sz="4" w:space="0" w:color="auto"/>
              <w:right w:val="single" w:sz="4" w:space="0" w:color="auto"/>
            </w:tcBorders>
            <w:vAlign w:val="center"/>
          </w:tcPr>
          <w:p w14:paraId="3FE36F95" w14:textId="3F6AE804"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 xml:space="preserve">Signalų procesoriuje </w:t>
            </w:r>
            <w:r>
              <w:rPr>
                <w:rFonts w:ascii="Times New Roman" w:hAnsi="Times New Roman" w:cs="Times New Roman"/>
                <w:bCs/>
              </w:rPr>
              <w:t xml:space="preserve">turi būti </w:t>
            </w:r>
            <w:r w:rsidRPr="003D5AFD">
              <w:rPr>
                <w:rFonts w:ascii="Times New Roman" w:hAnsi="Times New Roman" w:cs="Times New Roman"/>
                <w:bCs/>
              </w:rPr>
              <w:t>galima sukomutuoti bet kurią iš analoginių įvesčių į USB sąsają, tokiu būdu perduodant skaitmeninį garso signalą konferencinei programinei įrangai per USB sąsają</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133C6E17" w14:textId="4503F1F8" w:rsidR="00C97872" w:rsidRPr="007873BA" w:rsidRDefault="00C97872" w:rsidP="00C97872">
            <w:pPr>
              <w:spacing w:line="276" w:lineRule="auto"/>
              <w:jc w:val="both"/>
              <w:rPr>
                <w:rFonts w:ascii="Times New Roman" w:hAnsi="Times New Roman" w:cs="Times New Roman"/>
                <w:b/>
                <w:bCs/>
                <w:i/>
                <w:iCs/>
                <w:color w:val="FF0000"/>
              </w:rPr>
            </w:pPr>
            <w:r w:rsidRPr="00C3539F">
              <w:rPr>
                <w:rFonts w:ascii="Times New Roman" w:hAnsi="Times New Roman" w:cs="Times New Roman"/>
                <w:i/>
                <w:iCs/>
                <w:color w:val="FF0000"/>
              </w:rPr>
              <w:t>[nurodyti rodiklio atitiktį]</w:t>
            </w:r>
          </w:p>
        </w:tc>
      </w:tr>
      <w:tr w:rsidR="00C97872" w:rsidRPr="003D5AFD" w14:paraId="704075D6" w14:textId="77777777" w:rsidTr="007873BA">
        <w:tc>
          <w:tcPr>
            <w:tcW w:w="846" w:type="dxa"/>
            <w:tcBorders>
              <w:top w:val="single" w:sz="4" w:space="0" w:color="auto"/>
              <w:left w:val="single" w:sz="4" w:space="0" w:color="auto"/>
              <w:bottom w:val="single" w:sz="4" w:space="0" w:color="auto"/>
              <w:right w:val="single" w:sz="4" w:space="0" w:color="auto"/>
            </w:tcBorders>
          </w:tcPr>
          <w:p w14:paraId="1D7D998F" w14:textId="34360334"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11.22.</w:t>
            </w:r>
          </w:p>
        </w:tc>
        <w:tc>
          <w:tcPr>
            <w:tcW w:w="8671" w:type="dxa"/>
            <w:tcBorders>
              <w:top w:val="single" w:sz="4" w:space="0" w:color="auto"/>
              <w:left w:val="single" w:sz="4" w:space="0" w:color="auto"/>
              <w:bottom w:val="single" w:sz="4" w:space="0" w:color="auto"/>
              <w:right w:val="single" w:sz="4" w:space="0" w:color="auto"/>
            </w:tcBorders>
            <w:vAlign w:val="center"/>
          </w:tcPr>
          <w:p w14:paraId="7678C808" w14:textId="57D2A6F4"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Signalų procesorius turi būti valdomas programine įranga su valdymo grafine sąsaja kompiuterio monitoriuje</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129EC6E2" w14:textId="43669654" w:rsidR="00C97872" w:rsidRPr="007873BA" w:rsidRDefault="00C97872" w:rsidP="00C97872">
            <w:pPr>
              <w:spacing w:line="276" w:lineRule="auto"/>
              <w:jc w:val="both"/>
              <w:rPr>
                <w:rFonts w:ascii="Times New Roman" w:hAnsi="Times New Roman" w:cs="Times New Roman"/>
                <w:b/>
                <w:bCs/>
                <w:i/>
                <w:iCs/>
                <w:color w:val="FF0000"/>
              </w:rPr>
            </w:pPr>
            <w:r w:rsidRPr="00C3539F">
              <w:rPr>
                <w:rFonts w:ascii="Times New Roman" w:hAnsi="Times New Roman" w:cs="Times New Roman"/>
                <w:i/>
                <w:iCs/>
                <w:color w:val="FF0000"/>
              </w:rPr>
              <w:t>[nurodyti rodiklio atitiktį]</w:t>
            </w:r>
          </w:p>
        </w:tc>
      </w:tr>
      <w:tr w:rsidR="00C97872" w:rsidRPr="003D5AFD" w14:paraId="5D4737C8" w14:textId="77777777" w:rsidTr="007873BA">
        <w:tc>
          <w:tcPr>
            <w:tcW w:w="846" w:type="dxa"/>
            <w:tcBorders>
              <w:top w:val="single" w:sz="4" w:space="0" w:color="auto"/>
              <w:left w:val="single" w:sz="4" w:space="0" w:color="auto"/>
              <w:bottom w:val="single" w:sz="4" w:space="0" w:color="auto"/>
              <w:right w:val="single" w:sz="4" w:space="0" w:color="auto"/>
            </w:tcBorders>
          </w:tcPr>
          <w:p w14:paraId="7726846D" w14:textId="11DE6A86"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lastRenderedPageBreak/>
              <w:t>11.23.</w:t>
            </w:r>
          </w:p>
        </w:tc>
        <w:tc>
          <w:tcPr>
            <w:tcW w:w="8671" w:type="dxa"/>
            <w:tcBorders>
              <w:top w:val="single" w:sz="4" w:space="0" w:color="auto"/>
              <w:left w:val="single" w:sz="4" w:space="0" w:color="auto"/>
              <w:bottom w:val="single" w:sz="4" w:space="0" w:color="auto"/>
              <w:right w:val="single" w:sz="4" w:space="0" w:color="auto"/>
            </w:tcBorders>
            <w:vAlign w:val="center"/>
          </w:tcPr>
          <w:p w14:paraId="1BB33114" w14:textId="27243892" w:rsidR="00C97872" w:rsidRPr="003D5AFD" w:rsidRDefault="00C97872" w:rsidP="00C97872">
            <w:pPr>
              <w:spacing w:line="276" w:lineRule="auto"/>
              <w:jc w:val="both"/>
              <w:rPr>
                <w:rFonts w:ascii="Times New Roman" w:hAnsi="Times New Roman" w:cs="Times New Roman"/>
                <w:bCs/>
              </w:rPr>
            </w:pPr>
            <w:r w:rsidRPr="003D5AFD">
              <w:rPr>
                <w:rFonts w:ascii="Times New Roman" w:hAnsi="Times New Roman" w:cs="Times New Roman"/>
                <w:bCs/>
              </w:rPr>
              <w:t>Turi būti galimybė prisijungti prie grafinės procesoriaus valdymo sąsajos iš bet kurio kompiuterio, esančio tame pačiame kompiuteriniame tinkle kaip ir signalų procesorius</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446E79E6" w14:textId="51A1E92F" w:rsidR="00C97872" w:rsidRPr="007873BA" w:rsidRDefault="00C97872" w:rsidP="00C97872">
            <w:pPr>
              <w:spacing w:line="276" w:lineRule="auto"/>
              <w:jc w:val="both"/>
              <w:rPr>
                <w:rFonts w:ascii="Times New Roman" w:hAnsi="Times New Roman" w:cs="Times New Roman"/>
                <w:b/>
                <w:bCs/>
                <w:i/>
                <w:iCs/>
                <w:color w:val="FF0000"/>
              </w:rPr>
            </w:pPr>
            <w:r w:rsidRPr="00C3539F">
              <w:rPr>
                <w:rFonts w:ascii="Times New Roman" w:hAnsi="Times New Roman" w:cs="Times New Roman"/>
                <w:i/>
                <w:iCs/>
                <w:color w:val="FF0000"/>
              </w:rPr>
              <w:t>[nurodyti rodiklio atitiktį]</w:t>
            </w:r>
          </w:p>
        </w:tc>
      </w:tr>
      <w:tr w:rsidR="00C97872" w:rsidRPr="003D5AFD" w14:paraId="7918AE56" w14:textId="4CD3C550" w:rsidTr="005A0E6D">
        <w:tc>
          <w:tcPr>
            <w:tcW w:w="846" w:type="dxa"/>
            <w:tcBorders>
              <w:top w:val="single" w:sz="4" w:space="0" w:color="auto"/>
              <w:left w:val="single" w:sz="4" w:space="0" w:color="auto"/>
              <w:bottom w:val="single" w:sz="12" w:space="0" w:color="auto"/>
              <w:right w:val="single" w:sz="4" w:space="0" w:color="auto"/>
            </w:tcBorders>
          </w:tcPr>
          <w:p w14:paraId="110CAC29" w14:textId="7EE098DD" w:rsidR="00C97872" w:rsidRPr="00C97872" w:rsidRDefault="00C97872" w:rsidP="00C97872">
            <w:pPr>
              <w:spacing w:line="276" w:lineRule="auto"/>
              <w:rPr>
                <w:rFonts w:ascii="Times New Roman" w:hAnsi="Times New Roman" w:cs="Times New Roman"/>
                <w:iCs/>
              </w:rPr>
            </w:pPr>
            <w:r>
              <w:rPr>
                <w:rFonts w:ascii="Times New Roman" w:hAnsi="Times New Roman" w:cs="Times New Roman"/>
                <w:iCs/>
              </w:rPr>
              <w:t>11.24.</w:t>
            </w:r>
          </w:p>
        </w:tc>
        <w:tc>
          <w:tcPr>
            <w:tcW w:w="8671" w:type="dxa"/>
            <w:tcBorders>
              <w:top w:val="single" w:sz="4" w:space="0" w:color="auto"/>
              <w:left w:val="single" w:sz="4" w:space="0" w:color="auto"/>
              <w:bottom w:val="single" w:sz="12" w:space="0" w:color="auto"/>
              <w:right w:val="single" w:sz="4" w:space="0" w:color="auto"/>
            </w:tcBorders>
            <w:vAlign w:val="center"/>
            <w:hideMark/>
          </w:tcPr>
          <w:p w14:paraId="5D895898" w14:textId="104902B4" w:rsidR="00C97872" w:rsidRPr="003D5AFD" w:rsidRDefault="00C97872" w:rsidP="00C97872">
            <w:pPr>
              <w:spacing w:line="276" w:lineRule="auto"/>
              <w:jc w:val="both"/>
              <w:rPr>
                <w:rFonts w:ascii="Times New Roman" w:hAnsi="Times New Roman" w:cs="Times New Roman"/>
                <w:bCs/>
              </w:rPr>
            </w:pPr>
            <w:r>
              <w:rPr>
                <w:rFonts w:ascii="Times New Roman" w:hAnsi="Times New Roman" w:cs="Times New Roman"/>
                <w:bCs/>
              </w:rPr>
              <w:t>Turi būti pateikta į</w:t>
            </w:r>
            <w:r w:rsidRPr="003D5AFD">
              <w:rPr>
                <w:rFonts w:ascii="Times New Roman" w:hAnsi="Times New Roman" w:cs="Times New Roman"/>
                <w:bCs/>
              </w:rPr>
              <w:t>renginio gamintoj</w:t>
            </w:r>
            <w:r>
              <w:rPr>
                <w:rFonts w:ascii="Times New Roman" w:hAnsi="Times New Roman" w:cs="Times New Roman"/>
                <w:bCs/>
              </w:rPr>
              <w:t>o</w:t>
            </w:r>
            <w:r w:rsidRPr="003D5AFD">
              <w:rPr>
                <w:rFonts w:ascii="Times New Roman" w:hAnsi="Times New Roman" w:cs="Times New Roman"/>
                <w:bCs/>
              </w:rPr>
              <w:t xml:space="preserve"> programin</w:t>
            </w:r>
            <w:r>
              <w:rPr>
                <w:rFonts w:ascii="Times New Roman" w:hAnsi="Times New Roman" w:cs="Times New Roman"/>
                <w:bCs/>
              </w:rPr>
              <w:t>ė</w:t>
            </w:r>
            <w:r w:rsidRPr="003D5AFD">
              <w:rPr>
                <w:rFonts w:ascii="Times New Roman" w:hAnsi="Times New Roman" w:cs="Times New Roman"/>
                <w:bCs/>
              </w:rPr>
              <w:t xml:space="preserve"> įrang</w:t>
            </w:r>
            <w:r>
              <w:rPr>
                <w:rFonts w:ascii="Times New Roman" w:hAnsi="Times New Roman" w:cs="Times New Roman"/>
                <w:bCs/>
              </w:rPr>
              <w:t>a</w:t>
            </w:r>
            <w:r w:rsidRPr="003D5AFD">
              <w:rPr>
                <w:rFonts w:ascii="Times New Roman" w:hAnsi="Times New Roman" w:cs="Times New Roman"/>
                <w:bCs/>
              </w:rPr>
              <w:t xml:space="preserve"> įrenginio parametrų keitimui/programavimui</w:t>
            </w:r>
            <w:r>
              <w:rPr>
                <w:rFonts w:ascii="Times New Roman" w:hAnsi="Times New Roman" w:cs="Times New Roman"/>
                <w:bCs/>
              </w:rPr>
              <w:t xml:space="preserve">, </w:t>
            </w:r>
            <w:r w:rsidRPr="003D5AFD">
              <w:rPr>
                <w:rFonts w:ascii="Times New Roman" w:hAnsi="Times New Roman" w:cs="Times New Roman"/>
                <w:bCs/>
              </w:rPr>
              <w:t>kurios kaina įeina į prietaiso kainą.</w:t>
            </w:r>
          </w:p>
        </w:tc>
        <w:tc>
          <w:tcPr>
            <w:tcW w:w="5646" w:type="dxa"/>
            <w:tcBorders>
              <w:top w:val="single" w:sz="4" w:space="0" w:color="auto"/>
              <w:left w:val="single" w:sz="4" w:space="0" w:color="auto"/>
              <w:bottom w:val="single" w:sz="12" w:space="0" w:color="auto"/>
              <w:right w:val="single" w:sz="4" w:space="0" w:color="auto"/>
            </w:tcBorders>
          </w:tcPr>
          <w:p w14:paraId="7345717D" w14:textId="4B7B93A7" w:rsidR="00C97872" w:rsidRPr="003D5AFD" w:rsidRDefault="00C97872" w:rsidP="00C97872">
            <w:pPr>
              <w:spacing w:line="276" w:lineRule="auto"/>
              <w:jc w:val="both"/>
              <w:rPr>
                <w:rFonts w:ascii="Times New Roman" w:hAnsi="Times New Roman" w:cs="Times New Roman"/>
                <w:b/>
                <w:bCs/>
              </w:rPr>
            </w:pPr>
            <w:r w:rsidRPr="00C3539F">
              <w:rPr>
                <w:rFonts w:ascii="Times New Roman" w:hAnsi="Times New Roman" w:cs="Times New Roman"/>
                <w:i/>
                <w:iCs/>
                <w:color w:val="FF0000"/>
              </w:rPr>
              <w:t>[nurodyti rodiklio atitiktį]</w:t>
            </w:r>
          </w:p>
        </w:tc>
      </w:tr>
      <w:tr w:rsidR="003A69E7" w:rsidRPr="003D5AFD" w14:paraId="7D75914D" w14:textId="77777777" w:rsidTr="005A0E6D">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5651BE2B" w14:textId="4794A4FD" w:rsidR="003A69E7" w:rsidRPr="003D5AFD" w:rsidRDefault="003A69E7" w:rsidP="003A69E7">
            <w:pPr>
              <w:spacing w:line="276" w:lineRule="auto"/>
              <w:rPr>
                <w:rFonts w:ascii="Times New Roman" w:hAnsi="Times New Roman" w:cs="Times New Roman"/>
                <w:b/>
                <w:bCs/>
                <w:iCs/>
              </w:rPr>
            </w:pPr>
            <w:r>
              <w:rPr>
                <w:rFonts w:ascii="Times New Roman" w:hAnsi="Times New Roman" w:cs="Times New Roman"/>
                <w:b/>
                <w:bCs/>
                <w:iCs/>
              </w:rPr>
              <w:t>12.</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33F29CC9" w14:textId="1FD8EF4F" w:rsidR="003A69E7" w:rsidRPr="00104877" w:rsidRDefault="003A69E7" w:rsidP="003A69E7">
            <w:pPr>
              <w:spacing w:line="276" w:lineRule="auto"/>
              <w:rPr>
                <w:rFonts w:ascii="Times New Roman" w:hAnsi="Times New Roman" w:cs="Times New Roman"/>
                <w:b/>
                <w:bCs/>
                <w:iCs/>
              </w:rPr>
            </w:pPr>
            <w:r w:rsidRPr="003D5AFD">
              <w:rPr>
                <w:rFonts w:ascii="Times New Roman" w:hAnsi="Times New Roman" w:cs="Times New Roman"/>
                <w:b/>
                <w:bCs/>
                <w:iCs/>
              </w:rPr>
              <w:t>Laidinis mikrofonas pastatomas ant stalo</w:t>
            </w:r>
            <w:r>
              <w:rPr>
                <w:rFonts w:ascii="Times New Roman" w:hAnsi="Times New Roman" w:cs="Times New Roman"/>
                <w:b/>
                <w:bCs/>
                <w:iCs/>
              </w:rPr>
              <w:t xml:space="preserve">; </w:t>
            </w:r>
            <w:r w:rsidRPr="003D5AFD">
              <w:rPr>
                <w:rFonts w:ascii="Times New Roman" w:hAnsi="Times New Roman" w:cs="Times New Roman"/>
                <w:b/>
                <w:bCs/>
                <w:iCs/>
              </w:rPr>
              <w:t>1 vnt.</w:t>
            </w:r>
          </w:p>
        </w:tc>
      </w:tr>
      <w:tr w:rsidR="003A69E7" w:rsidRPr="003D5AFD" w14:paraId="3D694DB0" w14:textId="77777777" w:rsidTr="0019257B">
        <w:tc>
          <w:tcPr>
            <w:tcW w:w="846" w:type="dxa"/>
            <w:tcBorders>
              <w:top w:val="single" w:sz="4" w:space="0" w:color="auto"/>
              <w:left w:val="single" w:sz="4" w:space="0" w:color="auto"/>
              <w:bottom w:val="single" w:sz="4" w:space="0" w:color="auto"/>
              <w:right w:val="single" w:sz="4" w:space="0" w:color="auto"/>
            </w:tcBorders>
          </w:tcPr>
          <w:p w14:paraId="7360BCF2" w14:textId="3D02BF14"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12.1.</w:t>
            </w:r>
          </w:p>
        </w:tc>
        <w:tc>
          <w:tcPr>
            <w:tcW w:w="8671" w:type="dxa"/>
            <w:tcBorders>
              <w:top w:val="single" w:sz="4" w:space="0" w:color="auto"/>
              <w:left w:val="single" w:sz="4" w:space="0" w:color="auto"/>
              <w:bottom w:val="single" w:sz="4" w:space="0" w:color="auto"/>
              <w:right w:val="single" w:sz="4" w:space="0" w:color="auto"/>
            </w:tcBorders>
            <w:vAlign w:val="center"/>
          </w:tcPr>
          <w:p w14:paraId="613D7ECE" w14:textId="10DE2660" w:rsidR="003A69E7" w:rsidRPr="000026BC" w:rsidRDefault="003A69E7" w:rsidP="003A69E7">
            <w:pPr>
              <w:spacing w:line="276" w:lineRule="auto"/>
              <w:rPr>
                <w:rFonts w:ascii="Times New Roman" w:hAnsi="Times New Roman" w:cs="Times New Roman"/>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0F369E73" w14:textId="3572FD61" w:rsidR="003A69E7" w:rsidRPr="000026BC" w:rsidRDefault="003A69E7" w:rsidP="003A69E7">
            <w:pPr>
              <w:spacing w:line="276" w:lineRule="auto"/>
              <w:rPr>
                <w:rFonts w:ascii="Times New Roman" w:hAnsi="Times New Roman" w:cs="Times New Roman"/>
              </w:rPr>
            </w:pPr>
            <w:r w:rsidRPr="007873BA">
              <w:rPr>
                <w:rFonts w:ascii="Times New Roman" w:hAnsi="Times New Roman" w:cs="Times New Roman"/>
                <w:b/>
                <w:bCs/>
                <w:i/>
                <w:iCs/>
                <w:color w:val="FF0000"/>
              </w:rPr>
              <w:t>[nurodyti gamintoją, markę ir modelį]</w:t>
            </w:r>
          </w:p>
        </w:tc>
      </w:tr>
      <w:tr w:rsidR="003A69E7" w:rsidRPr="003D5AFD" w14:paraId="58E3AEB9" w14:textId="77777777" w:rsidTr="0019257B">
        <w:tc>
          <w:tcPr>
            <w:tcW w:w="846" w:type="dxa"/>
            <w:tcBorders>
              <w:top w:val="single" w:sz="4" w:space="0" w:color="auto"/>
              <w:left w:val="single" w:sz="4" w:space="0" w:color="auto"/>
              <w:bottom w:val="single" w:sz="4" w:space="0" w:color="auto"/>
              <w:right w:val="single" w:sz="4" w:space="0" w:color="auto"/>
            </w:tcBorders>
          </w:tcPr>
          <w:p w14:paraId="64F00B68" w14:textId="689A6414" w:rsidR="003A69E7" w:rsidRDefault="003A69E7" w:rsidP="003A69E7">
            <w:pPr>
              <w:spacing w:line="276" w:lineRule="auto"/>
              <w:rPr>
                <w:rFonts w:ascii="Times New Roman" w:hAnsi="Times New Roman" w:cs="Times New Roman"/>
                <w:bCs/>
              </w:rPr>
            </w:pPr>
            <w:r>
              <w:rPr>
                <w:rFonts w:ascii="Times New Roman" w:hAnsi="Times New Roman" w:cs="Times New Roman"/>
                <w:bCs/>
              </w:rPr>
              <w:t>12.2.</w:t>
            </w:r>
          </w:p>
        </w:tc>
        <w:tc>
          <w:tcPr>
            <w:tcW w:w="8671" w:type="dxa"/>
            <w:tcBorders>
              <w:top w:val="single" w:sz="4" w:space="0" w:color="auto"/>
              <w:left w:val="single" w:sz="4" w:space="0" w:color="auto"/>
              <w:bottom w:val="single" w:sz="4" w:space="0" w:color="auto"/>
              <w:right w:val="single" w:sz="4" w:space="0" w:color="auto"/>
            </w:tcBorders>
            <w:vAlign w:val="center"/>
          </w:tcPr>
          <w:p w14:paraId="67F281CD" w14:textId="1298B378" w:rsidR="003A69E7" w:rsidRPr="000026BC" w:rsidRDefault="003A69E7" w:rsidP="003A69E7">
            <w:pPr>
              <w:spacing w:line="276" w:lineRule="auto"/>
              <w:rPr>
                <w:rFonts w:ascii="Times New Roman" w:hAnsi="Times New Roman" w:cs="Times New Roman"/>
              </w:rPr>
            </w:pPr>
            <w:r w:rsidRPr="000026BC">
              <w:rPr>
                <w:rFonts w:ascii="Times New Roman" w:hAnsi="Times New Roman" w:cs="Times New Roman"/>
              </w:rPr>
              <w:t>Mikrofono tipas - kondensatorinis</w:t>
            </w:r>
          </w:p>
        </w:tc>
        <w:tc>
          <w:tcPr>
            <w:tcW w:w="5646" w:type="dxa"/>
            <w:tcBorders>
              <w:top w:val="single" w:sz="4" w:space="0" w:color="auto"/>
              <w:left w:val="single" w:sz="4" w:space="0" w:color="auto"/>
              <w:bottom w:val="single" w:sz="4" w:space="0" w:color="auto"/>
              <w:right w:val="single" w:sz="4" w:space="0" w:color="auto"/>
            </w:tcBorders>
          </w:tcPr>
          <w:p w14:paraId="5D6A7A53" w14:textId="6A3EA790" w:rsidR="003A69E7" w:rsidRPr="00665E2B" w:rsidRDefault="003A69E7" w:rsidP="003A69E7">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3A69E7" w:rsidRPr="003D5AFD" w14:paraId="5C0E3A04" w14:textId="77777777" w:rsidTr="0019257B">
        <w:tc>
          <w:tcPr>
            <w:tcW w:w="846" w:type="dxa"/>
            <w:tcBorders>
              <w:top w:val="single" w:sz="4" w:space="0" w:color="auto"/>
              <w:left w:val="single" w:sz="4" w:space="0" w:color="auto"/>
              <w:bottom w:val="single" w:sz="4" w:space="0" w:color="auto"/>
              <w:right w:val="single" w:sz="4" w:space="0" w:color="auto"/>
            </w:tcBorders>
          </w:tcPr>
          <w:p w14:paraId="0DBC2D51" w14:textId="55F7EA8C" w:rsidR="003A69E7" w:rsidRDefault="003A69E7" w:rsidP="003A69E7">
            <w:pPr>
              <w:spacing w:line="276" w:lineRule="auto"/>
              <w:rPr>
                <w:rFonts w:ascii="Times New Roman" w:hAnsi="Times New Roman" w:cs="Times New Roman"/>
                <w:bCs/>
              </w:rPr>
            </w:pPr>
            <w:r>
              <w:rPr>
                <w:rFonts w:ascii="Times New Roman" w:hAnsi="Times New Roman" w:cs="Times New Roman"/>
                <w:bCs/>
              </w:rPr>
              <w:t>12.3.</w:t>
            </w:r>
          </w:p>
        </w:tc>
        <w:tc>
          <w:tcPr>
            <w:tcW w:w="8671" w:type="dxa"/>
            <w:tcBorders>
              <w:top w:val="single" w:sz="4" w:space="0" w:color="auto"/>
              <w:left w:val="single" w:sz="4" w:space="0" w:color="auto"/>
              <w:bottom w:val="single" w:sz="4" w:space="0" w:color="auto"/>
              <w:right w:val="single" w:sz="4" w:space="0" w:color="auto"/>
            </w:tcBorders>
            <w:vAlign w:val="center"/>
          </w:tcPr>
          <w:p w14:paraId="07233DC4" w14:textId="1F5E2688" w:rsidR="003A69E7" w:rsidRPr="003D5AFD" w:rsidRDefault="003A69E7" w:rsidP="003A69E7">
            <w:pPr>
              <w:spacing w:line="276" w:lineRule="auto"/>
              <w:rPr>
                <w:rFonts w:ascii="Times New Roman" w:hAnsi="Times New Roman" w:cs="Times New Roman"/>
                <w:b/>
                <w:bCs/>
              </w:rPr>
            </w:pPr>
            <w:r w:rsidRPr="003D5AFD">
              <w:rPr>
                <w:rFonts w:ascii="Times New Roman" w:hAnsi="Times New Roman" w:cs="Times New Roman"/>
                <w:bCs/>
              </w:rPr>
              <w:t>Pastatomas mikrofonas su lanksčiu kakleliu</w:t>
            </w:r>
            <w:r>
              <w:rPr>
                <w:rFonts w:ascii="Times New Roman" w:hAnsi="Times New Roman" w:cs="Times New Roman"/>
                <w:bCs/>
              </w:rPr>
              <w:t xml:space="preserve">. </w:t>
            </w:r>
            <w:r w:rsidRPr="003D5AFD">
              <w:rPr>
                <w:rFonts w:ascii="Times New Roman" w:hAnsi="Times New Roman" w:cs="Times New Roman"/>
                <w:bCs/>
              </w:rPr>
              <w:t>turi būti pastatomas ant stalo su to paties gamintojo numatytu specialu staliniu mikrofono laikikliu-padeliu</w:t>
            </w:r>
            <w:r>
              <w:rPr>
                <w:rFonts w:ascii="Times New Roman" w:hAnsi="Times New Roman" w:cs="Times New Roman"/>
                <w:bCs/>
              </w:rPr>
              <w:t>.</w:t>
            </w:r>
          </w:p>
        </w:tc>
        <w:tc>
          <w:tcPr>
            <w:tcW w:w="5646" w:type="dxa"/>
            <w:tcBorders>
              <w:top w:val="single" w:sz="4" w:space="0" w:color="auto"/>
              <w:left w:val="single" w:sz="4" w:space="0" w:color="auto"/>
              <w:bottom w:val="single" w:sz="4" w:space="0" w:color="auto"/>
              <w:right w:val="single" w:sz="4" w:space="0" w:color="auto"/>
            </w:tcBorders>
          </w:tcPr>
          <w:p w14:paraId="6E054AA9" w14:textId="58FD17FC" w:rsidR="003A69E7" w:rsidRPr="00665E2B" w:rsidRDefault="003A69E7" w:rsidP="003A69E7">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3A69E7" w:rsidRPr="003D5AFD" w14:paraId="618B1EBF" w14:textId="77777777" w:rsidTr="0019257B">
        <w:tc>
          <w:tcPr>
            <w:tcW w:w="846" w:type="dxa"/>
            <w:tcBorders>
              <w:top w:val="single" w:sz="4" w:space="0" w:color="auto"/>
              <w:left w:val="single" w:sz="4" w:space="0" w:color="auto"/>
              <w:bottom w:val="single" w:sz="4" w:space="0" w:color="auto"/>
              <w:right w:val="single" w:sz="4" w:space="0" w:color="auto"/>
            </w:tcBorders>
          </w:tcPr>
          <w:p w14:paraId="793906F8" w14:textId="48E4F213" w:rsidR="003A69E7" w:rsidRDefault="003A69E7" w:rsidP="003A69E7">
            <w:pPr>
              <w:spacing w:line="276" w:lineRule="auto"/>
              <w:rPr>
                <w:rFonts w:ascii="Times New Roman" w:hAnsi="Times New Roman" w:cs="Times New Roman"/>
                <w:bCs/>
              </w:rPr>
            </w:pPr>
            <w:r>
              <w:rPr>
                <w:rFonts w:ascii="Times New Roman" w:hAnsi="Times New Roman" w:cs="Times New Roman"/>
                <w:bCs/>
              </w:rPr>
              <w:t>12.4.</w:t>
            </w:r>
          </w:p>
        </w:tc>
        <w:tc>
          <w:tcPr>
            <w:tcW w:w="8671" w:type="dxa"/>
            <w:tcBorders>
              <w:top w:val="single" w:sz="4" w:space="0" w:color="auto"/>
              <w:left w:val="single" w:sz="4" w:space="0" w:color="auto"/>
              <w:bottom w:val="single" w:sz="4" w:space="0" w:color="auto"/>
              <w:right w:val="single" w:sz="4" w:space="0" w:color="auto"/>
            </w:tcBorders>
            <w:vAlign w:val="center"/>
          </w:tcPr>
          <w:p w14:paraId="1BCD5441" w14:textId="065C1B9C"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 xml:space="preserve">Mikrofono ilgis: </w:t>
            </w:r>
            <w:r w:rsidRPr="00B83CFC">
              <w:rPr>
                <w:rFonts w:ascii="Times New Roman" w:hAnsi="Times New Roman" w:cs="Times New Roman"/>
                <w:bCs/>
                <w:color w:val="000000" w:themeColor="text1"/>
              </w:rPr>
              <w:t>ne mažiau nei 45 cm.</w:t>
            </w:r>
          </w:p>
        </w:tc>
        <w:tc>
          <w:tcPr>
            <w:tcW w:w="5646" w:type="dxa"/>
            <w:tcBorders>
              <w:top w:val="single" w:sz="4" w:space="0" w:color="auto"/>
              <w:left w:val="single" w:sz="4" w:space="0" w:color="auto"/>
              <w:bottom w:val="single" w:sz="4" w:space="0" w:color="auto"/>
              <w:right w:val="single" w:sz="4" w:space="0" w:color="auto"/>
            </w:tcBorders>
          </w:tcPr>
          <w:p w14:paraId="2F260B45" w14:textId="3527E4D1" w:rsidR="003A69E7" w:rsidRPr="007873BA" w:rsidRDefault="003A69E7" w:rsidP="003A69E7">
            <w:pPr>
              <w:spacing w:line="276" w:lineRule="auto"/>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3A69E7" w:rsidRPr="003D5AFD" w14:paraId="50719043" w14:textId="77777777" w:rsidTr="0019257B">
        <w:tc>
          <w:tcPr>
            <w:tcW w:w="846" w:type="dxa"/>
            <w:tcBorders>
              <w:top w:val="single" w:sz="4" w:space="0" w:color="auto"/>
              <w:left w:val="single" w:sz="4" w:space="0" w:color="auto"/>
              <w:bottom w:val="single" w:sz="4" w:space="0" w:color="auto"/>
              <w:right w:val="single" w:sz="4" w:space="0" w:color="auto"/>
            </w:tcBorders>
          </w:tcPr>
          <w:p w14:paraId="16F9EDF6" w14:textId="6A00F3E5" w:rsidR="003A69E7" w:rsidRDefault="003A69E7" w:rsidP="003A69E7">
            <w:pPr>
              <w:spacing w:line="276" w:lineRule="auto"/>
              <w:rPr>
                <w:rFonts w:ascii="Times New Roman" w:hAnsi="Times New Roman" w:cs="Times New Roman"/>
                <w:bCs/>
              </w:rPr>
            </w:pPr>
            <w:r>
              <w:rPr>
                <w:rFonts w:ascii="Times New Roman" w:hAnsi="Times New Roman" w:cs="Times New Roman"/>
                <w:bCs/>
              </w:rPr>
              <w:t>12.5.</w:t>
            </w:r>
          </w:p>
        </w:tc>
        <w:tc>
          <w:tcPr>
            <w:tcW w:w="8671" w:type="dxa"/>
            <w:tcBorders>
              <w:top w:val="single" w:sz="4" w:space="0" w:color="auto"/>
              <w:left w:val="single" w:sz="4" w:space="0" w:color="auto"/>
              <w:bottom w:val="single" w:sz="4" w:space="0" w:color="auto"/>
              <w:right w:val="single" w:sz="4" w:space="0" w:color="auto"/>
            </w:tcBorders>
            <w:vAlign w:val="center"/>
          </w:tcPr>
          <w:p w14:paraId="0D2AC1F9" w14:textId="15D767AE"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Mikrofonas turi būti su įjungimo/išjungimo mygtuku</w:t>
            </w:r>
          </w:p>
        </w:tc>
        <w:tc>
          <w:tcPr>
            <w:tcW w:w="5646" w:type="dxa"/>
            <w:tcBorders>
              <w:top w:val="single" w:sz="4" w:space="0" w:color="auto"/>
              <w:left w:val="single" w:sz="4" w:space="0" w:color="auto"/>
              <w:bottom w:val="single" w:sz="4" w:space="0" w:color="auto"/>
              <w:right w:val="single" w:sz="4" w:space="0" w:color="auto"/>
            </w:tcBorders>
          </w:tcPr>
          <w:p w14:paraId="3C602B80" w14:textId="6330D792" w:rsidR="003A69E7" w:rsidRPr="00665E2B" w:rsidRDefault="003A69E7" w:rsidP="003A69E7">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3A69E7" w:rsidRPr="003D5AFD" w14:paraId="518AB43A" w14:textId="77777777" w:rsidTr="0019257B">
        <w:tc>
          <w:tcPr>
            <w:tcW w:w="846" w:type="dxa"/>
            <w:tcBorders>
              <w:top w:val="single" w:sz="4" w:space="0" w:color="auto"/>
              <w:left w:val="single" w:sz="4" w:space="0" w:color="auto"/>
              <w:bottom w:val="single" w:sz="4" w:space="0" w:color="auto"/>
              <w:right w:val="single" w:sz="4" w:space="0" w:color="auto"/>
            </w:tcBorders>
          </w:tcPr>
          <w:p w14:paraId="4C4ED013" w14:textId="10955BE9" w:rsidR="003A69E7" w:rsidRDefault="003A69E7" w:rsidP="003A69E7">
            <w:pPr>
              <w:spacing w:line="276" w:lineRule="auto"/>
              <w:rPr>
                <w:rFonts w:ascii="Times New Roman" w:hAnsi="Times New Roman" w:cs="Times New Roman"/>
                <w:bCs/>
              </w:rPr>
            </w:pPr>
            <w:r>
              <w:rPr>
                <w:rFonts w:ascii="Times New Roman" w:hAnsi="Times New Roman" w:cs="Times New Roman"/>
                <w:bCs/>
              </w:rPr>
              <w:t>12.6.</w:t>
            </w:r>
          </w:p>
        </w:tc>
        <w:tc>
          <w:tcPr>
            <w:tcW w:w="8671" w:type="dxa"/>
            <w:tcBorders>
              <w:top w:val="single" w:sz="4" w:space="0" w:color="auto"/>
              <w:left w:val="single" w:sz="4" w:space="0" w:color="auto"/>
              <w:bottom w:val="single" w:sz="4" w:space="0" w:color="auto"/>
              <w:right w:val="single" w:sz="4" w:space="0" w:color="auto"/>
            </w:tcBorders>
            <w:vAlign w:val="center"/>
          </w:tcPr>
          <w:p w14:paraId="0691455E" w14:textId="04B31C38"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Kryptiškumas: kardioidė</w:t>
            </w:r>
          </w:p>
        </w:tc>
        <w:tc>
          <w:tcPr>
            <w:tcW w:w="5646" w:type="dxa"/>
            <w:tcBorders>
              <w:top w:val="single" w:sz="4" w:space="0" w:color="auto"/>
              <w:left w:val="single" w:sz="4" w:space="0" w:color="auto"/>
              <w:bottom w:val="single" w:sz="4" w:space="0" w:color="auto"/>
              <w:right w:val="single" w:sz="4" w:space="0" w:color="auto"/>
            </w:tcBorders>
          </w:tcPr>
          <w:p w14:paraId="0E1EE02C" w14:textId="7AB210E2" w:rsidR="003A69E7" w:rsidRPr="00665E2B" w:rsidRDefault="003A69E7" w:rsidP="003A69E7">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tc>
      </w:tr>
      <w:tr w:rsidR="003A69E7" w:rsidRPr="003D5AFD" w14:paraId="4463B017" w14:textId="77777777" w:rsidTr="0019257B">
        <w:tc>
          <w:tcPr>
            <w:tcW w:w="846" w:type="dxa"/>
            <w:tcBorders>
              <w:top w:val="single" w:sz="4" w:space="0" w:color="auto"/>
              <w:left w:val="single" w:sz="4" w:space="0" w:color="auto"/>
              <w:bottom w:val="single" w:sz="4" w:space="0" w:color="auto"/>
              <w:right w:val="single" w:sz="4" w:space="0" w:color="auto"/>
            </w:tcBorders>
          </w:tcPr>
          <w:p w14:paraId="3EC93235" w14:textId="6A99640A" w:rsidR="003A69E7" w:rsidRDefault="003A69E7" w:rsidP="003A69E7">
            <w:pPr>
              <w:spacing w:line="276" w:lineRule="auto"/>
              <w:rPr>
                <w:rFonts w:ascii="Times New Roman" w:hAnsi="Times New Roman" w:cs="Times New Roman"/>
                <w:bCs/>
              </w:rPr>
            </w:pPr>
            <w:r>
              <w:rPr>
                <w:rFonts w:ascii="Times New Roman" w:hAnsi="Times New Roman" w:cs="Times New Roman"/>
                <w:bCs/>
              </w:rPr>
              <w:t>12.7.</w:t>
            </w:r>
          </w:p>
        </w:tc>
        <w:tc>
          <w:tcPr>
            <w:tcW w:w="8671" w:type="dxa"/>
            <w:tcBorders>
              <w:top w:val="single" w:sz="4" w:space="0" w:color="auto"/>
              <w:left w:val="single" w:sz="4" w:space="0" w:color="auto"/>
              <w:bottom w:val="single" w:sz="4" w:space="0" w:color="auto"/>
              <w:right w:val="single" w:sz="4" w:space="0" w:color="auto"/>
            </w:tcBorders>
            <w:vAlign w:val="center"/>
          </w:tcPr>
          <w:p w14:paraId="4797ED4D" w14:textId="244AF47B"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Dažnių diapazonas: ne siauresnis nei 70 Hz – 16 kHz</w:t>
            </w:r>
          </w:p>
        </w:tc>
        <w:tc>
          <w:tcPr>
            <w:tcW w:w="5646" w:type="dxa"/>
            <w:tcBorders>
              <w:top w:val="single" w:sz="4" w:space="0" w:color="auto"/>
              <w:left w:val="single" w:sz="4" w:space="0" w:color="auto"/>
              <w:bottom w:val="single" w:sz="4" w:space="0" w:color="auto"/>
              <w:right w:val="single" w:sz="4" w:space="0" w:color="auto"/>
            </w:tcBorders>
          </w:tcPr>
          <w:p w14:paraId="2A7778D8" w14:textId="56820589" w:rsidR="003A69E7" w:rsidRPr="007873BA" w:rsidRDefault="003A69E7" w:rsidP="003A69E7">
            <w:pPr>
              <w:spacing w:line="276" w:lineRule="auto"/>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3A69E7" w:rsidRPr="003D5AFD" w14:paraId="6478DE94" w14:textId="77777777" w:rsidTr="0019257B">
        <w:tc>
          <w:tcPr>
            <w:tcW w:w="846" w:type="dxa"/>
            <w:tcBorders>
              <w:top w:val="single" w:sz="4" w:space="0" w:color="auto"/>
              <w:left w:val="single" w:sz="4" w:space="0" w:color="auto"/>
              <w:bottom w:val="single" w:sz="4" w:space="0" w:color="auto"/>
              <w:right w:val="single" w:sz="4" w:space="0" w:color="auto"/>
            </w:tcBorders>
          </w:tcPr>
          <w:p w14:paraId="2C72E303" w14:textId="5299002E" w:rsidR="003A69E7" w:rsidRDefault="003A69E7" w:rsidP="003A69E7">
            <w:pPr>
              <w:spacing w:line="276" w:lineRule="auto"/>
              <w:rPr>
                <w:rFonts w:ascii="Times New Roman" w:hAnsi="Times New Roman" w:cs="Times New Roman"/>
                <w:bCs/>
              </w:rPr>
            </w:pPr>
            <w:r>
              <w:rPr>
                <w:rFonts w:ascii="Times New Roman" w:hAnsi="Times New Roman" w:cs="Times New Roman"/>
                <w:bCs/>
              </w:rPr>
              <w:t>12.8.</w:t>
            </w:r>
          </w:p>
        </w:tc>
        <w:tc>
          <w:tcPr>
            <w:tcW w:w="8671" w:type="dxa"/>
            <w:tcBorders>
              <w:top w:val="single" w:sz="4" w:space="0" w:color="auto"/>
              <w:left w:val="single" w:sz="4" w:space="0" w:color="auto"/>
              <w:bottom w:val="single" w:sz="4" w:space="0" w:color="auto"/>
              <w:right w:val="single" w:sz="4" w:space="0" w:color="auto"/>
            </w:tcBorders>
            <w:vAlign w:val="center"/>
          </w:tcPr>
          <w:p w14:paraId="4E7BBD2F" w14:textId="6E236EF5"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Santykis signalas/triukšmas: ne mažesnis nei 66 dB</w:t>
            </w:r>
          </w:p>
        </w:tc>
        <w:tc>
          <w:tcPr>
            <w:tcW w:w="5646" w:type="dxa"/>
            <w:tcBorders>
              <w:top w:val="single" w:sz="4" w:space="0" w:color="auto"/>
              <w:left w:val="single" w:sz="4" w:space="0" w:color="auto"/>
              <w:bottom w:val="single" w:sz="4" w:space="0" w:color="auto"/>
              <w:right w:val="single" w:sz="4" w:space="0" w:color="auto"/>
            </w:tcBorders>
          </w:tcPr>
          <w:p w14:paraId="7C159EC5" w14:textId="551B29EA" w:rsidR="003A69E7" w:rsidRPr="007873BA" w:rsidRDefault="003A69E7" w:rsidP="003A69E7">
            <w:pPr>
              <w:spacing w:line="276" w:lineRule="auto"/>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3A69E7" w:rsidRPr="003D5AFD" w14:paraId="54F5DD58" w14:textId="77777777" w:rsidTr="0019257B">
        <w:tc>
          <w:tcPr>
            <w:tcW w:w="846" w:type="dxa"/>
            <w:tcBorders>
              <w:top w:val="single" w:sz="4" w:space="0" w:color="auto"/>
              <w:left w:val="single" w:sz="4" w:space="0" w:color="auto"/>
              <w:bottom w:val="single" w:sz="4" w:space="0" w:color="auto"/>
              <w:right w:val="single" w:sz="4" w:space="0" w:color="auto"/>
            </w:tcBorders>
          </w:tcPr>
          <w:p w14:paraId="6CC26FD2" w14:textId="059C7F63" w:rsidR="003A69E7" w:rsidRDefault="003A69E7" w:rsidP="003A69E7">
            <w:pPr>
              <w:spacing w:line="276" w:lineRule="auto"/>
              <w:rPr>
                <w:rFonts w:ascii="Times New Roman" w:hAnsi="Times New Roman" w:cs="Times New Roman"/>
                <w:bCs/>
              </w:rPr>
            </w:pPr>
            <w:r>
              <w:rPr>
                <w:rFonts w:ascii="Times New Roman" w:hAnsi="Times New Roman" w:cs="Times New Roman"/>
                <w:bCs/>
              </w:rPr>
              <w:t>12.9.</w:t>
            </w:r>
          </w:p>
        </w:tc>
        <w:tc>
          <w:tcPr>
            <w:tcW w:w="8671" w:type="dxa"/>
            <w:tcBorders>
              <w:top w:val="single" w:sz="4" w:space="0" w:color="auto"/>
              <w:left w:val="single" w:sz="4" w:space="0" w:color="auto"/>
              <w:bottom w:val="single" w:sz="4" w:space="0" w:color="auto"/>
              <w:right w:val="single" w:sz="4" w:space="0" w:color="auto"/>
            </w:tcBorders>
            <w:vAlign w:val="center"/>
          </w:tcPr>
          <w:p w14:paraId="7A48B66F" w14:textId="04E36FF6"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Dinaminis diap</w:t>
            </w:r>
            <w:r>
              <w:rPr>
                <w:rFonts w:ascii="Times New Roman" w:hAnsi="Times New Roman" w:cs="Times New Roman"/>
                <w:bCs/>
              </w:rPr>
              <w:t>a</w:t>
            </w:r>
            <w:r w:rsidRPr="003D5AFD">
              <w:rPr>
                <w:rFonts w:ascii="Times New Roman" w:hAnsi="Times New Roman" w:cs="Times New Roman"/>
                <w:bCs/>
              </w:rPr>
              <w:t>zonas ne mažiau kaip 93 dB</w:t>
            </w:r>
          </w:p>
        </w:tc>
        <w:tc>
          <w:tcPr>
            <w:tcW w:w="5646" w:type="dxa"/>
            <w:tcBorders>
              <w:top w:val="single" w:sz="4" w:space="0" w:color="auto"/>
              <w:left w:val="single" w:sz="4" w:space="0" w:color="auto"/>
              <w:bottom w:val="single" w:sz="4" w:space="0" w:color="auto"/>
              <w:right w:val="single" w:sz="4" w:space="0" w:color="auto"/>
            </w:tcBorders>
          </w:tcPr>
          <w:p w14:paraId="528BB6EF" w14:textId="0E23EB59" w:rsidR="003A69E7" w:rsidRPr="007873BA" w:rsidRDefault="003A69E7" w:rsidP="003A69E7">
            <w:pPr>
              <w:spacing w:line="276" w:lineRule="auto"/>
              <w:rPr>
                <w:rFonts w:ascii="Times New Roman" w:hAnsi="Times New Roman" w:cs="Times New Roman"/>
                <w:b/>
                <w:bCs/>
                <w:i/>
                <w:iCs/>
                <w:color w:val="FF0000"/>
              </w:rPr>
            </w:pPr>
            <w:r w:rsidRPr="007873BA">
              <w:rPr>
                <w:rFonts w:ascii="Times New Roman" w:hAnsi="Times New Roman" w:cs="Times New Roman"/>
                <w:i/>
                <w:iCs/>
                <w:color w:val="FF0000"/>
              </w:rPr>
              <w:t>[nurodyti rodiklio reikšmę]</w:t>
            </w:r>
          </w:p>
        </w:tc>
      </w:tr>
      <w:tr w:rsidR="003A69E7" w:rsidRPr="003D5AFD" w14:paraId="570084DE" w14:textId="4A1FCA09" w:rsidTr="00665E2B">
        <w:tc>
          <w:tcPr>
            <w:tcW w:w="846" w:type="dxa"/>
            <w:tcBorders>
              <w:top w:val="single" w:sz="4" w:space="0" w:color="auto"/>
              <w:left w:val="single" w:sz="4" w:space="0" w:color="auto"/>
              <w:bottom w:val="single" w:sz="12" w:space="0" w:color="auto"/>
              <w:right w:val="single" w:sz="4" w:space="0" w:color="auto"/>
            </w:tcBorders>
          </w:tcPr>
          <w:p w14:paraId="2B5A0D86" w14:textId="086461BA" w:rsidR="003A69E7" w:rsidRPr="003D5AFD" w:rsidRDefault="003A69E7" w:rsidP="003A69E7">
            <w:pPr>
              <w:spacing w:line="276" w:lineRule="auto"/>
              <w:rPr>
                <w:rFonts w:ascii="Times New Roman" w:hAnsi="Times New Roman" w:cs="Times New Roman"/>
                <w:bCs/>
              </w:rPr>
            </w:pPr>
            <w:r>
              <w:rPr>
                <w:rFonts w:ascii="Times New Roman" w:hAnsi="Times New Roman" w:cs="Times New Roman"/>
                <w:bCs/>
              </w:rPr>
              <w:t>12.10.</w:t>
            </w:r>
          </w:p>
        </w:tc>
        <w:tc>
          <w:tcPr>
            <w:tcW w:w="8671" w:type="dxa"/>
            <w:tcBorders>
              <w:top w:val="single" w:sz="4" w:space="0" w:color="auto"/>
              <w:left w:val="single" w:sz="4" w:space="0" w:color="auto"/>
              <w:bottom w:val="single" w:sz="12" w:space="0" w:color="auto"/>
              <w:right w:val="single" w:sz="4" w:space="0" w:color="auto"/>
            </w:tcBorders>
            <w:hideMark/>
          </w:tcPr>
          <w:p w14:paraId="1B7AF472" w14:textId="499EFE1C"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Mikrofono jautrumas ne mažiau kaip 22 mV.</w:t>
            </w:r>
          </w:p>
        </w:tc>
        <w:tc>
          <w:tcPr>
            <w:tcW w:w="5646" w:type="dxa"/>
            <w:tcBorders>
              <w:top w:val="single" w:sz="4" w:space="0" w:color="auto"/>
              <w:left w:val="single" w:sz="4" w:space="0" w:color="auto"/>
              <w:bottom w:val="single" w:sz="12" w:space="0" w:color="auto"/>
              <w:right w:val="single" w:sz="4" w:space="0" w:color="auto"/>
            </w:tcBorders>
          </w:tcPr>
          <w:p w14:paraId="40969E66" w14:textId="13087A0B" w:rsidR="003A69E7" w:rsidRPr="003D5AFD" w:rsidRDefault="003A69E7" w:rsidP="003A69E7">
            <w:pPr>
              <w:spacing w:line="276" w:lineRule="auto"/>
              <w:rPr>
                <w:rFonts w:ascii="Times New Roman" w:hAnsi="Times New Roman" w:cs="Times New Roman"/>
                <w:b/>
                <w:bCs/>
              </w:rPr>
            </w:pPr>
            <w:r w:rsidRPr="007873BA">
              <w:rPr>
                <w:rFonts w:ascii="Times New Roman" w:hAnsi="Times New Roman" w:cs="Times New Roman"/>
                <w:i/>
                <w:iCs/>
                <w:color w:val="FF0000"/>
              </w:rPr>
              <w:t>[nurodyti rodiklio reikšmę]</w:t>
            </w:r>
          </w:p>
        </w:tc>
      </w:tr>
      <w:tr w:rsidR="003A69E7" w:rsidRPr="003D5AFD" w14:paraId="5DE18D6D"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387F40E4" w14:textId="7F3297DA" w:rsidR="003A69E7" w:rsidRPr="003D5AFD" w:rsidRDefault="003A69E7" w:rsidP="003A69E7">
            <w:pPr>
              <w:numPr>
                <w:ilvl w:val="3"/>
                <w:numId w:val="2"/>
              </w:numPr>
              <w:spacing w:line="276" w:lineRule="auto"/>
              <w:rPr>
                <w:rFonts w:ascii="Times New Roman" w:hAnsi="Times New Roman" w:cs="Times New Roman"/>
                <w:b/>
                <w:bCs/>
              </w:rPr>
            </w:pPr>
            <w:r>
              <w:rPr>
                <w:rFonts w:ascii="Times New Roman" w:hAnsi="Times New Roman" w:cs="Times New Roman"/>
                <w:b/>
                <w:bCs/>
              </w:rPr>
              <w:t>13.</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0307D0CA" w14:textId="11E4D349" w:rsidR="003A69E7" w:rsidRPr="003D5AFD" w:rsidRDefault="003A69E7" w:rsidP="003A69E7">
            <w:pPr>
              <w:numPr>
                <w:ilvl w:val="0"/>
                <w:numId w:val="3"/>
              </w:numPr>
              <w:spacing w:line="276" w:lineRule="auto"/>
              <w:rPr>
                <w:rFonts w:ascii="Times New Roman" w:hAnsi="Times New Roman" w:cs="Times New Roman"/>
                <w:b/>
                <w:bCs/>
              </w:rPr>
            </w:pPr>
            <w:r w:rsidRPr="003D5AFD">
              <w:rPr>
                <w:rFonts w:ascii="Times New Roman" w:hAnsi="Times New Roman" w:cs="Times New Roman"/>
                <w:b/>
                <w:bCs/>
              </w:rPr>
              <w:t>Įrangos spinta</w:t>
            </w:r>
            <w:r>
              <w:rPr>
                <w:rFonts w:ascii="Times New Roman" w:hAnsi="Times New Roman" w:cs="Times New Roman"/>
                <w:b/>
                <w:bCs/>
              </w:rPr>
              <w:t xml:space="preserve">; </w:t>
            </w:r>
            <w:r w:rsidRPr="003D5AFD">
              <w:rPr>
                <w:rFonts w:ascii="Times New Roman" w:hAnsi="Times New Roman" w:cs="Times New Roman"/>
                <w:b/>
                <w:bCs/>
              </w:rPr>
              <w:t>1 kompl.</w:t>
            </w:r>
          </w:p>
        </w:tc>
      </w:tr>
      <w:tr w:rsidR="003A69E7" w:rsidRPr="003D5AFD" w14:paraId="5916D77A" w14:textId="77777777" w:rsidTr="00111359">
        <w:tc>
          <w:tcPr>
            <w:tcW w:w="846" w:type="dxa"/>
            <w:tcBorders>
              <w:top w:val="single" w:sz="4" w:space="0" w:color="auto"/>
              <w:left w:val="single" w:sz="4" w:space="0" w:color="auto"/>
              <w:bottom w:val="single" w:sz="4" w:space="0" w:color="auto"/>
              <w:right w:val="single" w:sz="4" w:space="0" w:color="auto"/>
            </w:tcBorders>
          </w:tcPr>
          <w:p w14:paraId="332BEF37" w14:textId="016CB834" w:rsidR="003A69E7" w:rsidRPr="003D5AFD" w:rsidRDefault="003A69E7" w:rsidP="003A69E7">
            <w:pPr>
              <w:numPr>
                <w:ilvl w:val="3"/>
                <w:numId w:val="2"/>
              </w:numPr>
              <w:spacing w:line="276" w:lineRule="auto"/>
              <w:rPr>
                <w:rFonts w:ascii="Times New Roman" w:hAnsi="Times New Roman" w:cs="Times New Roman"/>
                <w:bCs/>
              </w:rPr>
            </w:pPr>
            <w:r>
              <w:rPr>
                <w:rFonts w:ascii="Times New Roman" w:hAnsi="Times New Roman" w:cs="Times New Roman"/>
                <w:bCs/>
              </w:rPr>
              <w:t>13.1.</w:t>
            </w:r>
          </w:p>
        </w:tc>
        <w:tc>
          <w:tcPr>
            <w:tcW w:w="8671" w:type="dxa"/>
            <w:tcBorders>
              <w:top w:val="single" w:sz="4" w:space="0" w:color="auto"/>
              <w:left w:val="single" w:sz="4" w:space="0" w:color="auto"/>
              <w:bottom w:val="single" w:sz="4" w:space="0" w:color="auto"/>
              <w:right w:val="single" w:sz="4" w:space="0" w:color="auto"/>
            </w:tcBorders>
            <w:vAlign w:val="center"/>
          </w:tcPr>
          <w:p w14:paraId="3784F1DD" w14:textId="0BD61D5A" w:rsidR="003A69E7" w:rsidRPr="004E717A" w:rsidRDefault="003A69E7" w:rsidP="003A69E7">
            <w:pPr>
              <w:numPr>
                <w:ilvl w:val="0"/>
                <w:numId w:val="3"/>
              </w:numPr>
              <w:spacing w:line="276" w:lineRule="auto"/>
              <w:rPr>
                <w:rFonts w:ascii="Times New Roman" w:hAnsi="Times New Roman" w:cs="Times New Roman"/>
                <w:b/>
                <w:bCs/>
              </w:rPr>
            </w:pPr>
            <w:r w:rsidRPr="003D5AFD">
              <w:rPr>
                <w:rFonts w:ascii="Times New Roman" w:hAnsi="Times New Roman" w:cs="Times New Roman"/>
                <w:b/>
                <w:bCs/>
              </w:rPr>
              <w:t>Nurodyt</w:t>
            </w:r>
            <w:r>
              <w:rPr>
                <w:rFonts w:ascii="Times New Roman" w:hAnsi="Times New Roman" w:cs="Times New Roman"/>
                <w:b/>
                <w:bCs/>
              </w:rPr>
              <w:t>as</w:t>
            </w:r>
            <w:r w:rsidRPr="003D5AFD">
              <w:rPr>
                <w:rFonts w:ascii="Times New Roman" w:hAnsi="Times New Roman" w:cs="Times New Roman"/>
                <w:b/>
                <w:bCs/>
              </w:rPr>
              <w:t xml:space="preserve"> gamintoj</w:t>
            </w:r>
            <w:r>
              <w:rPr>
                <w:rFonts w:ascii="Times New Roman" w:hAnsi="Times New Roman" w:cs="Times New Roman"/>
                <w:b/>
                <w:bCs/>
              </w:rPr>
              <w:t>as</w:t>
            </w:r>
            <w:r w:rsidRPr="003D5AFD">
              <w:rPr>
                <w:rFonts w:ascii="Times New Roman" w:hAnsi="Times New Roman" w:cs="Times New Roman"/>
                <w:b/>
                <w:bCs/>
              </w:rPr>
              <w:t xml:space="preserve"> ir model</w:t>
            </w:r>
            <w:r>
              <w:rPr>
                <w:rFonts w:ascii="Times New Roman" w:hAnsi="Times New Roman" w:cs="Times New Roman"/>
                <w:b/>
                <w:bCs/>
              </w:rPr>
              <w:t>is</w:t>
            </w:r>
            <w:r w:rsidRPr="003D5AFD">
              <w:rPr>
                <w:rFonts w:ascii="Times New Roman" w:hAnsi="Times New Roman" w:cs="Times New Roman"/>
                <w:b/>
                <w:bCs/>
              </w:rPr>
              <w:t>.</w:t>
            </w:r>
          </w:p>
        </w:tc>
        <w:tc>
          <w:tcPr>
            <w:tcW w:w="5646" w:type="dxa"/>
            <w:tcBorders>
              <w:top w:val="single" w:sz="4" w:space="0" w:color="auto"/>
              <w:left w:val="single" w:sz="4" w:space="0" w:color="auto"/>
              <w:bottom w:val="single" w:sz="4" w:space="0" w:color="auto"/>
              <w:right w:val="single" w:sz="4" w:space="0" w:color="auto"/>
            </w:tcBorders>
          </w:tcPr>
          <w:p w14:paraId="023F7FCF" w14:textId="300FA295" w:rsidR="003A69E7" w:rsidRPr="003D5AFD" w:rsidRDefault="003A69E7" w:rsidP="003A69E7">
            <w:pPr>
              <w:numPr>
                <w:ilvl w:val="0"/>
                <w:numId w:val="3"/>
              </w:numPr>
              <w:spacing w:line="276" w:lineRule="auto"/>
              <w:rPr>
                <w:rFonts w:ascii="Times New Roman" w:hAnsi="Times New Roman" w:cs="Times New Roman"/>
                <w:b/>
                <w:bCs/>
              </w:rPr>
            </w:pPr>
            <w:r w:rsidRPr="007873BA">
              <w:rPr>
                <w:rFonts w:ascii="Times New Roman" w:hAnsi="Times New Roman" w:cs="Times New Roman"/>
                <w:b/>
                <w:bCs/>
                <w:i/>
                <w:iCs/>
                <w:color w:val="FF0000"/>
              </w:rPr>
              <w:t>[nurodyti gamintoją, markę ir modelį]</w:t>
            </w:r>
          </w:p>
        </w:tc>
      </w:tr>
      <w:tr w:rsidR="003A69E7" w:rsidRPr="003D5AFD" w14:paraId="6FDF2F52" w14:textId="6D4794CE" w:rsidTr="007873BA">
        <w:tc>
          <w:tcPr>
            <w:tcW w:w="846" w:type="dxa"/>
            <w:tcBorders>
              <w:top w:val="single" w:sz="4" w:space="0" w:color="auto"/>
              <w:left w:val="single" w:sz="4" w:space="0" w:color="auto"/>
              <w:bottom w:val="single" w:sz="4" w:space="0" w:color="auto"/>
              <w:right w:val="single" w:sz="4" w:space="0" w:color="auto"/>
            </w:tcBorders>
            <w:hideMark/>
          </w:tcPr>
          <w:p w14:paraId="6D91BCF0" w14:textId="63DC9A43" w:rsidR="003A69E7" w:rsidRPr="003D5AFD" w:rsidRDefault="003A69E7" w:rsidP="003A69E7">
            <w:pPr>
              <w:numPr>
                <w:ilvl w:val="3"/>
                <w:numId w:val="2"/>
              </w:numPr>
              <w:spacing w:line="276" w:lineRule="auto"/>
              <w:rPr>
                <w:rFonts w:ascii="Times New Roman" w:hAnsi="Times New Roman" w:cs="Times New Roman"/>
                <w:bCs/>
              </w:rPr>
            </w:pPr>
            <w:r>
              <w:rPr>
                <w:rFonts w:ascii="Times New Roman" w:hAnsi="Times New Roman" w:cs="Times New Roman"/>
                <w:bCs/>
              </w:rPr>
              <w:t>13.2.</w:t>
            </w:r>
          </w:p>
        </w:tc>
        <w:tc>
          <w:tcPr>
            <w:tcW w:w="8671" w:type="dxa"/>
            <w:tcBorders>
              <w:top w:val="single" w:sz="4" w:space="0" w:color="auto"/>
              <w:left w:val="single" w:sz="4" w:space="0" w:color="auto"/>
              <w:bottom w:val="single" w:sz="4" w:space="0" w:color="auto"/>
              <w:right w:val="single" w:sz="4" w:space="0" w:color="auto"/>
            </w:tcBorders>
            <w:hideMark/>
          </w:tcPr>
          <w:p w14:paraId="56720964" w14:textId="05E3E036" w:rsidR="003A69E7" w:rsidRPr="003D5AFD" w:rsidRDefault="003A69E7" w:rsidP="003A69E7">
            <w:pPr>
              <w:spacing w:line="276" w:lineRule="auto"/>
              <w:rPr>
                <w:rFonts w:ascii="Times New Roman" w:hAnsi="Times New Roman" w:cs="Times New Roman"/>
                <w:bCs/>
              </w:rPr>
            </w:pPr>
            <w:r w:rsidRPr="003D5AFD">
              <w:rPr>
                <w:rFonts w:ascii="Times New Roman" w:hAnsi="Times New Roman" w:cs="Times New Roman"/>
                <w:bCs/>
              </w:rPr>
              <w:t>Paskirtis: siūlomos įrangos sumontavimui.</w:t>
            </w:r>
            <w:r>
              <w:rPr>
                <w:rFonts w:ascii="Times New Roman" w:hAnsi="Times New Roman" w:cs="Times New Roman"/>
                <w:bCs/>
              </w:rPr>
              <w:t xml:space="preserve"> </w:t>
            </w:r>
            <w:r w:rsidRPr="003D5AFD">
              <w:rPr>
                <w:rFonts w:ascii="Times New Roman" w:hAnsi="Times New Roman" w:cs="Times New Roman"/>
                <w:bCs/>
              </w:rPr>
              <w:t>Ne mažiau nei 12U dydžio.</w:t>
            </w:r>
          </w:p>
        </w:tc>
        <w:tc>
          <w:tcPr>
            <w:tcW w:w="5646" w:type="dxa"/>
            <w:tcBorders>
              <w:top w:val="single" w:sz="4" w:space="0" w:color="auto"/>
              <w:left w:val="single" w:sz="4" w:space="0" w:color="auto"/>
              <w:bottom w:val="single" w:sz="4" w:space="0" w:color="auto"/>
              <w:right w:val="single" w:sz="4" w:space="0" w:color="auto"/>
            </w:tcBorders>
          </w:tcPr>
          <w:p w14:paraId="6E24964C" w14:textId="4FC4BD99" w:rsidR="003A69E7" w:rsidRPr="003D5AFD" w:rsidRDefault="003A69E7" w:rsidP="003A69E7">
            <w:pPr>
              <w:numPr>
                <w:ilvl w:val="0"/>
                <w:numId w:val="3"/>
              </w:numPr>
              <w:spacing w:line="276" w:lineRule="auto"/>
              <w:rPr>
                <w:rFonts w:ascii="Times New Roman" w:hAnsi="Times New Roman" w:cs="Times New Roman"/>
                <w:b/>
                <w:bCs/>
              </w:rPr>
            </w:pPr>
            <w:r w:rsidRPr="007873BA">
              <w:rPr>
                <w:rFonts w:ascii="Times New Roman" w:hAnsi="Times New Roman" w:cs="Times New Roman"/>
                <w:i/>
                <w:iCs/>
                <w:color w:val="FF0000"/>
              </w:rPr>
              <w:t>[nurodyti rodiklio reikšmę]</w:t>
            </w:r>
          </w:p>
        </w:tc>
      </w:tr>
      <w:tr w:rsidR="003A69E7" w:rsidRPr="003D5AFD" w14:paraId="49E1B115" w14:textId="77777777" w:rsidTr="00665E2B">
        <w:tc>
          <w:tcPr>
            <w:tcW w:w="846" w:type="dxa"/>
            <w:tcBorders>
              <w:top w:val="single" w:sz="4" w:space="0" w:color="auto"/>
              <w:left w:val="single" w:sz="4" w:space="0" w:color="auto"/>
              <w:bottom w:val="single" w:sz="12" w:space="0" w:color="auto"/>
              <w:right w:val="single" w:sz="4" w:space="0" w:color="auto"/>
            </w:tcBorders>
          </w:tcPr>
          <w:p w14:paraId="34332E5A" w14:textId="639E6AD5" w:rsidR="003A69E7" w:rsidRPr="003D5AFD" w:rsidRDefault="003A69E7" w:rsidP="003A69E7">
            <w:pPr>
              <w:numPr>
                <w:ilvl w:val="3"/>
                <w:numId w:val="2"/>
              </w:numPr>
              <w:spacing w:line="276" w:lineRule="auto"/>
              <w:rPr>
                <w:rFonts w:ascii="Times New Roman" w:hAnsi="Times New Roman" w:cs="Times New Roman"/>
                <w:bCs/>
              </w:rPr>
            </w:pPr>
            <w:r>
              <w:rPr>
                <w:rFonts w:ascii="Times New Roman" w:hAnsi="Times New Roman" w:cs="Times New Roman"/>
                <w:bCs/>
              </w:rPr>
              <w:t>13.3.</w:t>
            </w:r>
          </w:p>
        </w:tc>
        <w:tc>
          <w:tcPr>
            <w:tcW w:w="8671" w:type="dxa"/>
            <w:tcBorders>
              <w:top w:val="single" w:sz="4" w:space="0" w:color="auto"/>
              <w:left w:val="single" w:sz="4" w:space="0" w:color="auto"/>
              <w:bottom w:val="single" w:sz="12" w:space="0" w:color="auto"/>
              <w:right w:val="single" w:sz="4" w:space="0" w:color="auto"/>
            </w:tcBorders>
          </w:tcPr>
          <w:p w14:paraId="2A85F41C" w14:textId="30E9F4A5" w:rsidR="003A69E7" w:rsidRPr="003D5AFD" w:rsidRDefault="003A69E7" w:rsidP="003A69E7">
            <w:pPr>
              <w:numPr>
                <w:ilvl w:val="0"/>
                <w:numId w:val="3"/>
              </w:numPr>
              <w:spacing w:line="276" w:lineRule="auto"/>
              <w:rPr>
                <w:rFonts w:ascii="Times New Roman" w:hAnsi="Times New Roman" w:cs="Times New Roman"/>
                <w:b/>
                <w:bCs/>
              </w:rPr>
            </w:pPr>
            <w:r w:rsidRPr="003D5AFD">
              <w:rPr>
                <w:rFonts w:ascii="Times New Roman" w:hAnsi="Times New Roman" w:cs="Times New Roman"/>
                <w:bCs/>
              </w:rPr>
              <w:t>Komplektuojama su įmontuojama maitinimo panele, ne mažiau nei 8 lizdų.</w:t>
            </w:r>
          </w:p>
        </w:tc>
        <w:tc>
          <w:tcPr>
            <w:tcW w:w="5646" w:type="dxa"/>
            <w:tcBorders>
              <w:top w:val="single" w:sz="4" w:space="0" w:color="auto"/>
              <w:left w:val="single" w:sz="4" w:space="0" w:color="auto"/>
              <w:bottom w:val="single" w:sz="12" w:space="0" w:color="auto"/>
              <w:right w:val="single" w:sz="4" w:space="0" w:color="auto"/>
            </w:tcBorders>
          </w:tcPr>
          <w:p w14:paraId="6FF29F99" w14:textId="49AA84F3" w:rsidR="003A69E7" w:rsidRPr="003D5AFD" w:rsidRDefault="003A69E7" w:rsidP="003A69E7">
            <w:pPr>
              <w:numPr>
                <w:ilvl w:val="0"/>
                <w:numId w:val="3"/>
              </w:numPr>
              <w:spacing w:line="276" w:lineRule="auto"/>
              <w:rPr>
                <w:rFonts w:ascii="Times New Roman" w:hAnsi="Times New Roman" w:cs="Times New Roman"/>
                <w:b/>
                <w:bCs/>
              </w:rPr>
            </w:pPr>
            <w:r w:rsidRPr="007873BA">
              <w:rPr>
                <w:rFonts w:ascii="Times New Roman" w:hAnsi="Times New Roman" w:cs="Times New Roman"/>
                <w:i/>
                <w:iCs/>
                <w:color w:val="FF0000"/>
              </w:rPr>
              <w:t>[nurodyti rodiklio reikšmę]</w:t>
            </w:r>
          </w:p>
        </w:tc>
      </w:tr>
      <w:tr w:rsidR="003A69E7" w:rsidRPr="003D5AFD" w14:paraId="06107BDC"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7FC9DC3F" w14:textId="3300326C" w:rsidR="003A69E7" w:rsidRPr="003D5AFD" w:rsidRDefault="003A69E7" w:rsidP="003A69E7">
            <w:pPr>
              <w:numPr>
                <w:ilvl w:val="3"/>
                <w:numId w:val="1"/>
              </w:numPr>
              <w:spacing w:line="276" w:lineRule="auto"/>
              <w:rPr>
                <w:rFonts w:ascii="Times New Roman" w:hAnsi="Times New Roman" w:cs="Times New Roman"/>
                <w:b/>
                <w:bCs/>
              </w:rPr>
            </w:pPr>
            <w:r>
              <w:rPr>
                <w:rFonts w:ascii="Times New Roman" w:hAnsi="Times New Roman" w:cs="Times New Roman"/>
                <w:b/>
                <w:bCs/>
              </w:rPr>
              <w:t>14.</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472C3595" w14:textId="24BF3A01"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
                <w:bCs/>
              </w:rPr>
              <w:t>Instaliaciniai kabeliai ir montažinės medžiagos</w:t>
            </w:r>
            <w:r>
              <w:rPr>
                <w:rFonts w:ascii="Times New Roman" w:hAnsi="Times New Roman" w:cs="Times New Roman"/>
                <w:b/>
                <w:bCs/>
              </w:rPr>
              <w:t xml:space="preserve">; </w:t>
            </w:r>
            <w:r w:rsidRPr="003D5AFD">
              <w:rPr>
                <w:rFonts w:ascii="Times New Roman" w:hAnsi="Times New Roman" w:cs="Times New Roman"/>
                <w:b/>
                <w:bCs/>
              </w:rPr>
              <w:t>1 kompl.</w:t>
            </w:r>
          </w:p>
        </w:tc>
      </w:tr>
      <w:tr w:rsidR="003A69E7" w:rsidRPr="003D5AFD" w14:paraId="3FD64DD9" w14:textId="0CA6DE5E" w:rsidTr="00665E2B">
        <w:tc>
          <w:tcPr>
            <w:tcW w:w="846" w:type="dxa"/>
            <w:tcBorders>
              <w:top w:val="single" w:sz="4" w:space="0" w:color="auto"/>
              <w:left w:val="single" w:sz="4" w:space="0" w:color="auto"/>
              <w:bottom w:val="single" w:sz="12" w:space="0" w:color="auto"/>
              <w:right w:val="single" w:sz="4" w:space="0" w:color="auto"/>
            </w:tcBorders>
            <w:hideMark/>
          </w:tcPr>
          <w:p w14:paraId="326681DB" w14:textId="6919BA72" w:rsidR="003A69E7" w:rsidRPr="004E717A" w:rsidRDefault="003A69E7" w:rsidP="003A69E7">
            <w:pPr>
              <w:numPr>
                <w:ilvl w:val="3"/>
                <w:numId w:val="1"/>
              </w:numPr>
              <w:spacing w:line="276" w:lineRule="auto"/>
              <w:rPr>
                <w:rFonts w:ascii="Times New Roman" w:hAnsi="Times New Roman" w:cs="Times New Roman"/>
              </w:rPr>
            </w:pPr>
            <w:r w:rsidRPr="004E717A">
              <w:rPr>
                <w:rFonts w:ascii="Times New Roman" w:hAnsi="Times New Roman" w:cs="Times New Roman"/>
              </w:rPr>
              <w:t>14.1.</w:t>
            </w:r>
          </w:p>
        </w:tc>
        <w:tc>
          <w:tcPr>
            <w:tcW w:w="8671" w:type="dxa"/>
            <w:tcBorders>
              <w:top w:val="single" w:sz="4" w:space="0" w:color="auto"/>
              <w:left w:val="single" w:sz="4" w:space="0" w:color="auto"/>
              <w:bottom w:val="single" w:sz="12" w:space="0" w:color="auto"/>
              <w:right w:val="single" w:sz="4" w:space="0" w:color="auto"/>
            </w:tcBorders>
            <w:hideMark/>
          </w:tcPr>
          <w:p w14:paraId="219081F5" w14:textId="300AD28E" w:rsidR="003A69E7" w:rsidRPr="003D5AFD" w:rsidRDefault="003A69E7" w:rsidP="003A69E7">
            <w:pPr>
              <w:spacing w:line="276" w:lineRule="auto"/>
              <w:jc w:val="both"/>
              <w:rPr>
                <w:rFonts w:ascii="Times New Roman" w:hAnsi="Times New Roman" w:cs="Times New Roman"/>
                <w:bCs/>
              </w:rPr>
            </w:pPr>
            <w:r w:rsidRPr="003D5AFD">
              <w:rPr>
                <w:rFonts w:ascii="Times New Roman" w:hAnsi="Times New Roman" w:cs="Times New Roman"/>
                <w:bCs/>
              </w:rPr>
              <w:t>Turi būti įvertinti pasiūlym</w:t>
            </w:r>
            <w:r>
              <w:rPr>
                <w:rFonts w:ascii="Times New Roman" w:hAnsi="Times New Roman" w:cs="Times New Roman"/>
                <w:bCs/>
              </w:rPr>
              <w:t>e</w:t>
            </w:r>
            <w:r w:rsidRPr="003D5AFD">
              <w:rPr>
                <w:rFonts w:ascii="Times New Roman" w:hAnsi="Times New Roman" w:cs="Times New Roman"/>
                <w:bCs/>
              </w:rPr>
              <w:t xml:space="preserve"> visi reikalingi nauji kabeliai ir medžiagos, užtikrinant reikiamą siūlomos sistemos funkcionalumą.</w:t>
            </w:r>
          </w:p>
        </w:tc>
        <w:tc>
          <w:tcPr>
            <w:tcW w:w="5646" w:type="dxa"/>
            <w:tcBorders>
              <w:top w:val="single" w:sz="4" w:space="0" w:color="auto"/>
              <w:left w:val="single" w:sz="4" w:space="0" w:color="auto"/>
              <w:bottom w:val="single" w:sz="12" w:space="0" w:color="auto"/>
              <w:right w:val="single" w:sz="4" w:space="0" w:color="auto"/>
            </w:tcBorders>
          </w:tcPr>
          <w:p w14:paraId="2A3C4F54" w14:textId="76AA3A21" w:rsidR="003A69E7" w:rsidRDefault="003A69E7" w:rsidP="003A69E7">
            <w:pPr>
              <w:spacing w:line="276" w:lineRule="auto"/>
              <w:jc w:val="both"/>
              <w:rPr>
                <w:rFonts w:ascii="Times New Roman" w:hAnsi="Times New Roman" w:cs="Times New Roman"/>
                <w:i/>
                <w:iCs/>
                <w:color w:val="FF0000"/>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r>
              <w:rPr>
                <w:rFonts w:ascii="Times New Roman" w:hAnsi="Times New Roman" w:cs="Times New Roman"/>
                <w:i/>
                <w:iCs/>
                <w:color w:val="FF0000"/>
              </w:rPr>
              <w:t xml:space="preserve"> </w:t>
            </w:r>
          </w:p>
          <w:p w14:paraId="78AD8041" w14:textId="77777777" w:rsidR="003A69E7" w:rsidRPr="003D5AFD" w:rsidRDefault="003A69E7" w:rsidP="003A69E7">
            <w:pPr>
              <w:spacing w:line="276" w:lineRule="auto"/>
              <w:jc w:val="both"/>
              <w:rPr>
                <w:rFonts w:ascii="Times New Roman" w:hAnsi="Times New Roman" w:cs="Times New Roman"/>
                <w:bCs/>
              </w:rPr>
            </w:pPr>
          </w:p>
        </w:tc>
      </w:tr>
      <w:tr w:rsidR="003A69E7" w:rsidRPr="003D5AFD" w14:paraId="3E65CBB3" w14:textId="77777777" w:rsidTr="00665E2B">
        <w:trPr>
          <w:cantSplit/>
        </w:trPr>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5AA7D647" w14:textId="6CAD6E72" w:rsidR="003A69E7" w:rsidRPr="003D5AFD" w:rsidRDefault="003A69E7" w:rsidP="003A69E7">
            <w:pPr>
              <w:numPr>
                <w:ilvl w:val="3"/>
                <w:numId w:val="1"/>
              </w:numPr>
              <w:spacing w:line="276" w:lineRule="auto"/>
              <w:rPr>
                <w:rFonts w:ascii="Times New Roman" w:hAnsi="Times New Roman" w:cs="Times New Roman"/>
                <w:b/>
                <w:bCs/>
              </w:rPr>
            </w:pPr>
            <w:r>
              <w:rPr>
                <w:rFonts w:ascii="Times New Roman" w:hAnsi="Times New Roman" w:cs="Times New Roman"/>
                <w:b/>
                <w:bCs/>
              </w:rPr>
              <w:t>15.</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32D20710" w14:textId="4503DCDF" w:rsidR="003A69E7" w:rsidRPr="00104877" w:rsidRDefault="003A69E7" w:rsidP="003A69E7">
            <w:pPr>
              <w:numPr>
                <w:ilvl w:val="3"/>
                <w:numId w:val="1"/>
              </w:numPr>
              <w:spacing w:line="276" w:lineRule="auto"/>
              <w:rPr>
                <w:rFonts w:ascii="Times New Roman" w:hAnsi="Times New Roman" w:cs="Times New Roman"/>
                <w:b/>
                <w:bCs/>
              </w:rPr>
            </w:pPr>
            <w:r w:rsidRPr="00104877">
              <w:rPr>
                <w:rFonts w:ascii="Times New Roman" w:hAnsi="Times New Roman" w:cs="Times New Roman"/>
                <w:b/>
                <w:bCs/>
              </w:rPr>
              <w:t>Sistemos įrengimo darbai;</w:t>
            </w:r>
            <w:r>
              <w:rPr>
                <w:rFonts w:ascii="Times New Roman" w:hAnsi="Times New Roman" w:cs="Times New Roman"/>
                <w:b/>
                <w:bCs/>
              </w:rPr>
              <w:t xml:space="preserve"> </w:t>
            </w:r>
            <w:r w:rsidRPr="00104877">
              <w:rPr>
                <w:rFonts w:ascii="Times New Roman" w:hAnsi="Times New Roman" w:cs="Times New Roman"/>
                <w:b/>
                <w:bCs/>
              </w:rPr>
              <w:t>1 kompl.</w:t>
            </w:r>
          </w:p>
        </w:tc>
      </w:tr>
      <w:tr w:rsidR="003A69E7" w:rsidRPr="003D5AFD" w14:paraId="7B5CB33A" w14:textId="331E4216" w:rsidTr="004A566A">
        <w:trPr>
          <w:trHeight w:val="1401"/>
        </w:trPr>
        <w:tc>
          <w:tcPr>
            <w:tcW w:w="846" w:type="dxa"/>
            <w:tcBorders>
              <w:top w:val="single" w:sz="4" w:space="0" w:color="auto"/>
              <w:left w:val="single" w:sz="4" w:space="0" w:color="auto"/>
              <w:bottom w:val="single" w:sz="4" w:space="0" w:color="auto"/>
              <w:right w:val="single" w:sz="4" w:space="0" w:color="auto"/>
            </w:tcBorders>
          </w:tcPr>
          <w:p w14:paraId="5D4EA97B" w14:textId="7544E69F" w:rsidR="003A69E7" w:rsidRPr="003D5AFD" w:rsidRDefault="003A69E7" w:rsidP="003A69E7">
            <w:pPr>
              <w:numPr>
                <w:ilvl w:val="3"/>
                <w:numId w:val="1"/>
              </w:numPr>
              <w:spacing w:line="276" w:lineRule="auto"/>
              <w:rPr>
                <w:rFonts w:ascii="Times New Roman" w:hAnsi="Times New Roman" w:cs="Times New Roman"/>
                <w:bCs/>
              </w:rPr>
            </w:pPr>
            <w:r>
              <w:rPr>
                <w:rFonts w:ascii="Times New Roman" w:hAnsi="Times New Roman" w:cs="Times New Roman"/>
                <w:bCs/>
              </w:rPr>
              <w:t>15.1.</w:t>
            </w:r>
          </w:p>
        </w:tc>
        <w:tc>
          <w:tcPr>
            <w:tcW w:w="8671" w:type="dxa"/>
            <w:tcBorders>
              <w:top w:val="single" w:sz="4" w:space="0" w:color="auto"/>
              <w:left w:val="single" w:sz="4" w:space="0" w:color="auto"/>
              <w:bottom w:val="single" w:sz="4" w:space="0" w:color="auto"/>
              <w:right w:val="single" w:sz="4" w:space="0" w:color="auto"/>
            </w:tcBorders>
            <w:hideMark/>
          </w:tcPr>
          <w:p w14:paraId="08568C9A" w14:textId="0DB28D84" w:rsidR="003A69E7" w:rsidRPr="003D5AFD" w:rsidRDefault="003A69E7" w:rsidP="004A566A">
            <w:pPr>
              <w:jc w:val="both"/>
              <w:rPr>
                <w:rFonts w:ascii="Times New Roman" w:hAnsi="Times New Roman" w:cs="Times New Roman"/>
                <w:bCs/>
              </w:rPr>
            </w:pPr>
            <w:r w:rsidRPr="003D5AFD">
              <w:rPr>
                <w:rFonts w:ascii="Times New Roman" w:hAnsi="Times New Roman" w:cs="Times New Roman"/>
                <w:bCs/>
              </w:rPr>
              <w:t xml:space="preserve">Turi būti atlikta: pasyvinės ir aktyvinės įrangos, kabelių montavimo darbai; programinės įrangos diegimas; įrenginių konfigūravimas; dokumentacijos parengimas; personalo apmokymo darbai. </w:t>
            </w:r>
            <w:r w:rsidR="004A566A">
              <w:rPr>
                <w:rFonts w:ascii="Times New Roman" w:hAnsi="Times New Roman" w:cs="Times New Roman"/>
              </w:rPr>
              <w:t xml:space="preserve">Turi būti įvertintos </w:t>
            </w:r>
            <w:r w:rsidR="004A566A" w:rsidRPr="0029400B">
              <w:rPr>
                <w:rFonts w:ascii="Times New Roman" w:hAnsi="Times New Roman" w:cs="Times New Roman"/>
              </w:rPr>
              <w:t>technikų darbo valandos, montavimo medžiagos.</w:t>
            </w:r>
            <w:r w:rsidR="004A566A">
              <w:rPr>
                <w:rFonts w:ascii="Times New Roman" w:hAnsi="Times New Roman" w:cs="Times New Roman"/>
              </w:rPr>
              <w:t xml:space="preserve"> </w:t>
            </w:r>
            <w:r w:rsidRPr="003D5AFD">
              <w:rPr>
                <w:rFonts w:ascii="Times New Roman" w:hAnsi="Times New Roman" w:cs="Times New Roman"/>
                <w:bCs/>
              </w:rPr>
              <w:t>Visi kabeliai turės būti sumontuoti paslėptu būdu, kur to padaryti neįmanoma – paviršiniais loveliais, visas tokias vietas susiderinant su Perkančiąja organizacija.</w:t>
            </w:r>
          </w:p>
        </w:tc>
        <w:tc>
          <w:tcPr>
            <w:tcW w:w="5646" w:type="dxa"/>
            <w:tcBorders>
              <w:top w:val="single" w:sz="4" w:space="0" w:color="auto"/>
              <w:left w:val="single" w:sz="4" w:space="0" w:color="auto"/>
              <w:bottom w:val="single" w:sz="4" w:space="0" w:color="auto"/>
              <w:right w:val="single" w:sz="4" w:space="0" w:color="auto"/>
            </w:tcBorders>
          </w:tcPr>
          <w:p w14:paraId="2ADA253A" w14:textId="1B3CF855" w:rsidR="003A69E7" w:rsidRPr="003D5AFD" w:rsidRDefault="003A69E7" w:rsidP="003A69E7">
            <w:pPr>
              <w:spacing w:line="276" w:lineRule="auto"/>
              <w:jc w:val="both"/>
              <w:rPr>
                <w:rFonts w:ascii="Times New Roman" w:hAnsi="Times New Roman" w:cs="Times New Roman"/>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347A70" w:rsidRPr="003D5AFD" w14:paraId="2947F976" w14:textId="77777777" w:rsidTr="00665E2B">
        <w:tc>
          <w:tcPr>
            <w:tcW w:w="846" w:type="dxa"/>
            <w:tcBorders>
              <w:top w:val="single" w:sz="12" w:space="0" w:color="auto"/>
              <w:left w:val="single" w:sz="4" w:space="0" w:color="auto"/>
              <w:bottom w:val="single" w:sz="4" w:space="0" w:color="auto"/>
              <w:right w:val="single" w:sz="4" w:space="0" w:color="auto"/>
            </w:tcBorders>
            <w:shd w:val="clear" w:color="auto" w:fill="D9F2D0" w:themeFill="accent6" w:themeFillTint="33"/>
          </w:tcPr>
          <w:p w14:paraId="3177FA9E" w14:textId="0EE0185A" w:rsidR="00347A70" w:rsidRPr="00347A70" w:rsidRDefault="00347A70" w:rsidP="00347A70">
            <w:pPr>
              <w:numPr>
                <w:ilvl w:val="3"/>
                <w:numId w:val="1"/>
              </w:numPr>
              <w:spacing w:line="276" w:lineRule="auto"/>
              <w:rPr>
                <w:rFonts w:ascii="Times New Roman" w:hAnsi="Times New Roman" w:cs="Times New Roman"/>
                <w:b/>
              </w:rPr>
            </w:pPr>
            <w:r w:rsidRPr="00347A70">
              <w:rPr>
                <w:rFonts w:ascii="Times New Roman" w:hAnsi="Times New Roman" w:cs="Times New Roman"/>
                <w:b/>
              </w:rPr>
              <w:lastRenderedPageBreak/>
              <w:t>1</w:t>
            </w:r>
            <w:r w:rsidR="004A566A">
              <w:rPr>
                <w:rFonts w:ascii="Times New Roman" w:hAnsi="Times New Roman" w:cs="Times New Roman"/>
                <w:b/>
              </w:rPr>
              <w:t>6</w:t>
            </w:r>
            <w:r w:rsidRPr="00347A70">
              <w:rPr>
                <w:rFonts w:ascii="Times New Roman" w:hAnsi="Times New Roman" w:cs="Times New Roman"/>
                <w:b/>
              </w:rPr>
              <w:t>.</w:t>
            </w:r>
          </w:p>
        </w:tc>
        <w:tc>
          <w:tcPr>
            <w:tcW w:w="14317" w:type="dxa"/>
            <w:gridSpan w:val="2"/>
            <w:tcBorders>
              <w:top w:val="single" w:sz="12" w:space="0" w:color="auto"/>
              <w:left w:val="single" w:sz="4" w:space="0" w:color="auto"/>
              <w:bottom w:val="single" w:sz="4" w:space="0" w:color="auto"/>
              <w:right w:val="single" w:sz="4" w:space="0" w:color="auto"/>
            </w:tcBorders>
            <w:shd w:val="clear" w:color="auto" w:fill="D9F2D0" w:themeFill="accent6" w:themeFillTint="33"/>
            <w:vAlign w:val="center"/>
          </w:tcPr>
          <w:p w14:paraId="50CED180" w14:textId="07B24AD4" w:rsidR="00347A70" w:rsidRPr="004E717A" w:rsidRDefault="00347A70" w:rsidP="00347A70">
            <w:pPr>
              <w:spacing w:line="276" w:lineRule="auto"/>
              <w:jc w:val="both"/>
              <w:rPr>
                <w:rFonts w:ascii="Times New Roman" w:hAnsi="Times New Roman" w:cs="Times New Roman"/>
                <w:b/>
              </w:rPr>
            </w:pPr>
            <w:r w:rsidRPr="004E717A">
              <w:rPr>
                <w:rFonts w:ascii="Times New Roman" w:hAnsi="Times New Roman" w:cs="Times New Roman"/>
                <w:b/>
              </w:rPr>
              <w:t>Garantijos</w:t>
            </w:r>
          </w:p>
        </w:tc>
      </w:tr>
      <w:tr w:rsidR="00347A70" w:rsidRPr="003D5AFD" w14:paraId="2C6B4D51" w14:textId="77777777" w:rsidTr="004E717A">
        <w:tc>
          <w:tcPr>
            <w:tcW w:w="846" w:type="dxa"/>
            <w:tcBorders>
              <w:top w:val="single" w:sz="4" w:space="0" w:color="auto"/>
              <w:left w:val="single" w:sz="4" w:space="0" w:color="auto"/>
              <w:bottom w:val="single" w:sz="4" w:space="0" w:color="auto"/>
              <w:right w:val="single" w:sz="4" w:space="0" w:color="auto"/>
            </w:tcBorders>
          </w:tcPr>
          <w:p w14:paraId="32B7E105" w14:textId="60A7C777" w:rsidR="00347A70" w:rsidRDefault="00347A70" w:rsidP="00347A70">
            <w:pPr>
              <w:numPr>
                <w:ilvl w:val="3"/>
                <w:numId w:val="1"/>
              </w:numPr>
              <w:spacing w:line="276" w:lineRule="auto"/>
              <w:rPr>
                <w:rFonts w:ascii="Times New Roman" w:hAnsi="Times New Roman" w:cs="Times New Roman"/>
                <w:bCs/>
              </w:rPr>
            </w:pPr>
            <w:r>
              <w:rPr>
                <w:rFonts w:ascii="Times New Roman" w:hAnsi="Times New Roman" w:cs="Times New Roman"/>
                <w:bCs/>
              </w:rPr>
              <w:t>1</w:t>
            </w:r>
            <w:r w:rsidR="004A566A">
              <w:rPr>
                <w:rFonts w:ascii="Times New Roman" w:hAnsi="Times New Roman" w:cs="Times New Roman"/>
                <w:bCs/>
              </w:rPr>
              <w:t>6</w:t>
            </w:r>
            <w:r>
              <w:rPr>
                <w:rFonts w:ascii="Times New Roman" w:hAnsi="Times New Roman" w:cs="Times New Roman"/>
                <w:bCs/>
              </w:rPr>
              <w:t>.1.</w:t>
            </w:r>
          </w:p>
        </w:tc>
        <w:tc>
          <w:tcPr>
            <w:tcW w:w="8671" w:type="dxa"/>
            <w:tcBorders>
              <w:top w:val="single" w:sz="4" w:space="0" w:color="auto"/>
              <w:left w:val="single" w:sz="4" w:space="0" w:color="auto"/>
              <w:bottom w:val="single" w:sz="4" w:space="0" w:color="auto"/>
              <w:right w:val="single" w:sz="4" w:space="0" w:color="auto"/>
            </w:tcBorders>
            <w:vAlign w:val="center"/>
          </w:tcPr>
          <w:p w14:paraId="53405A67" w14:textId="583D7969" w:rsidR="00347A70" w:rsidRPr="003D5AFD" w:rsidRDefault="00347A70" w:rsidP="00347A70">
            <w:pPr>
              <w:spacing w:line="276" w:lineRule="auto"/>
              <w:jc w:val="both"/>
              <w:rPr>
                <w:rFonts w:ascii="Times New Roman" w:hAnsi="Times New Roman" w:cs="Times New Roman"/>
                <w:bCs/>
              </w:rPr>
            </w:pPr>
            <w:r>
              <w:rPr>
                <w:rFonts w:ascii="Times New Roman" w:hAnsi="Times New Roman" w:cs="Times New Roman"/>
                <w:bCs/>
              </w:rPr>
              <w:t>Prekėms turi būti suteikta ne mažiau kaip 24 mėnesių garantija</w:t>
            </w:r>
          </w:p>
        </w:tc>
        <w:tc>
          <w:tcPr>
            <w:tcW w:w="5646" w:type="dxa"/>
            <w:tcBorders>
              <w:top w:val="single" w:sz="4" w:space="0" w:color="auto"/>
              <w:left w:val="single" w:sz="4" w:space="0" w:color="auto"/>
              <w:bottom w:val="single" w:sz="4" w:space="0" w:color="auto"/>
              <w:right w:val="single" w:sz="4" w:space="0" w:color="auto"/>
            </w:tcBorders>
          </w:tcPr>
          <w:p w14:paraId="66D8F63C" w14:textId="2DBB4D79" w:rsidR="00347A70" w:rsidRPr="003D5AFD" w:rsidRDefault="00347A70" w:rsidP="00347A70">
            <w:pPr>
              <w:spacing w:line="276" w:lineRule="auto"/>
              <w:jc w:val="both"/>
              <w:rPr>
                <w:rFonts w:ascii="Times New Roman" w:hAnsi="Times New Roman" w:cs="Times New Roman"/>
                <w:bCs/>
              </w:rPr>
            </w:pPr>
            <w:r w:rsidRPr="007873BA">
              <w:rPr>
                <w:rFonts w:ascii="Times New Roman" w:hAnsi="Times New Roman" w:cs="Times New Roman"/>
                <w:i/>
                <w:iCs/>
                <w:color w:val="FF0000"/>
              </w:rPr>
              <w:t>[nurodyti rodiklio reikšmę]</w:t>
            </w:r>
          </w:p>
        </w:tc>
      </w:tr>
      <w:tr w:rsidR="00347A70" w:rsidRPr="003D5AFD" w14:paraId="28226B7B" w14:textId="77777777" w:rsidTr="004A566A">
        <w:tc>
          <w:tcPr>
            <w:tcW w:w="846" w:type="dxa"/>
            <w:tcBorders>
              <w:top w:val="single" w:sz="4" w:space="0" w:color="auto"/>
              <w:left w:val="single" w:sz="4" w:space="0" w:color="auto"/>
              <w:bottom w:val="single" w:sz="4" w:space="0" w:color="auto"/>
              <w:right w:val="single" w:sz="4" w:space="0" w:color="auto"/>
            </w:tcBorders>
          </w:tcPr>
          <w:p w14:paraId="02D98661" w14:textId="42110575" w:rsidR="00347A70" w:rsidRDefault="00347A70" w:rsidP="00347A70">
            <w:pPr>
              <w:numPr>
                <w:ilvl w:val="3"/>
                <w:numId w:val="1"/>
              </w:numPr>
              <w:spacing w:line="276" w:lineRule="auto"/>
              <w:rPr>
                <w:rFonts w:ascii="Times New Roman" w:hAnsi="Times New Roman" w:cs="Times New Roman"/>
                <w:bCs/>
              </w:rPr>
            </w:pPr>
            <w:r>
              <w:rPr>
                <w:rFonts w:ascii="Times New Roman" w:hAnsi="Times New Roman" w:cs="Times New Roman"/>
                <w:bCs/>
              </w:rPr>
              <w:t>1</w:t>
            </w:r>
            <w:r w:rsidR="004A566A">
              <w:rPr>
                <w:rFonts w:ascii="Times New Roman" w:hAnsi="Times New Roman" w:cs="Times New Roman"/>
                <w:bCs/>
              </w:rPr>
              <w:t>6</w:t>
            </w:r>
            <w:r>
              <w:rPr>
                <w:rFonts w:ascii="Times New Roman" w:hAnsi="Times New Roman" w:cs="Times New Roman"/>
                <w:bCs/>
              </w:rPr>
              <w:t>.2.</w:t>
            </w:r>
          </w:p>
        </w:tc>
        <w:tc>
          <w:tcPr>
            <w:tcW w:w="8671" w:type="dxa"/>
            <w:tcBorders>
              <w:top w:val="single" w:sz="4" w:space="0" w:color="auto"/>
              <w:left w:val="single" w:sz="4" w:space="0" w:color="auto"/>
              <w:bottom w:val="single" w:sz="4" w:space="0" w:color="auto"/>
              <w:right w:val="single" w:sz="4" w:space="0" w:color="auto"/>
            </w:tcBorders>
            <w:vAlign w:val="center"/>
          </w:tcPr>
          <w:p w14:paraId="6E04E757" w14:textId="2737CFA2" w:rsidR="00347A70" w:rsidRPr="003D5AFD" w:rsidRDefault="00347A70" w:rsidP="00347A70">
            <w:pPr>
              <w:spacing w:line="276" w:lineRule="auto"/>
              <w:jc w:val="both"/>
              <w:rPr>
                <w:rFonts w:ascii="Times New Roman" w:hAnsi="Times New Roman" w:cs="Times New Roman"/>
                <w:bCs/>
              </w:rPr>
            </w:pPr>
            <w:r>
              <w:rPr>
                <w:rFonts w:ascii="Times New Roman" w:hAnsi="Times New Roman" w:cs="Times New Roman"/>
                <w:bCs/>
              </w:rPr>
              <w:t>Įrengimo ir montavimo darbams turi būti suteikta ne mažiau kaip 12 mėnesių garantija.</w:t>
            </w:r>
          </w:p>
        </w:tc>
        <w:tc>
          <w:tcPr>
            <w:tcW w:w="5646" w:type="dxa"/>
            <w:tcBorders>
              <w:top w:val="single" w:sz="4" w:space="0" w:color="auto"/>
              <w:left w:val="single" w:sz="4" w:space="0" w:color="auto"/>
              <w:bottom w:val="single" w:sz="4" w:space="0" w:color="auto"/>
              <w:right w:val="single" w:sz="4" w:space="0" w:color="auto"/>
            </w:tcBorders>
          </w:tcPr>
          <w:p w14:paraId="4D2BE5F9" w14:textId="0597E3B7" w:rsidR="00347A70" w:rsidRPr="003D5AFD" w:rsidRDefault="00347A70" w:rsidP="00347A70">
            <w:pPr>
              <w:spacing w:line="276" w:lineRule="auto"/>
              <w:jc w:val="both"/>
              <w:rPr>
                <w:rFonts w:ascii="Times New Roman" w:hAnsi="Times New Roman" w:cs="Times New Roman"/>
                <w:bCs/>
              </w:rPr>
            </w:pPr>
            <w:r w:rsidRPr="007873BA">
              <w:rPr>
                <w:rFonts w:ascii="Times New Roman" w:hAnsi="Times New Roman" w:cs="Times New Roman"/>
                <w:i/>
                <w:iCs/>
                <w:color w:val="FF0000"/>
              </w:rPr>
              <w:t>[nurodyti rodiklio reikšmę]</w:t>
            </w:r>
          </w:p>
        </w:tc>
      </w:tr>
      <w:tr w:rsidR="004A566A" w:rsidRPr="003D5AFD" w14:paraId="7D8B43F7" w14:textId="77777777" w:rsidTr="00BE19F5">
        <w:tc>
          <w:tcPr>
            <w:tcW w:w="846"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392314E" w14:textId="1FCF4A66" w:rsidR="004A566A" w:rsidRPr="00347A70" w:rsidRDefault="004A566A" w:rsidP="00347A70">
            <w:pPr>
              <w:numPr>
                <w:ilvl w:val="3"/>
                <w:numId w:val="1"/>
              </w:numPr>
              <w:spacing w:line="276" w:lineRule="auto"/>
              <w:rPr>
                <w:rFonts w:ascii="Times New Roman" w:hAnsi="Times New Roman" w:cs="Times New Roman"/>
                <w:b/>
              </w:rPr>
            </w:pPr>
            <w:r w:rsidRPr="00347A70">
              <w:rPr>
                <w:rFonts w:ascii="Times New Roman" w:hAnsi="Times New Roman" w:cs="Times New Roman"/>
                <w:b/>
              </w:rPr>
              <w:t>1</w:t>
            </w:r>
            <w:r>
              <w:rPr>
                <w:rFonts w:ascii="Times New Roman" w:hAnsi="Times New Roman" w:cs="Times New Roman"/>
                <w:b/>
              </w:rPr>
              <w:t>7</w:t>
            </w:r>
            <w:r w:rsidRPr="00347A70">
              <w:rPr>
                <w:rFonts w:ascii="Times New Roman" w:hAnsi="Times New Roman" w:cs="Times New Roman"/>
                <w:b/>
              </w:rPr>
              <w:t>.</w:t>
            </w:r>
          </w:p>
        </w:tc>
        <w:tc>
          <w:tcPr>
            <w:tcW w:w="14317"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CB52CF9" w14:textId="063C9BC3" w:rsidR="004A566A" w:rsidRPr="003D5AFD" w:rsidRDefault="004A566A" w:rsidP="00347A70">
            <w:pPr>
              <w:spacing w:line="276" w:lineRule="auto"/>
              <w:jc w:val="both"/>
              <w:rPr>
                <w:rFonts w:ascii="Times New Roman" w:hAnsi="Times New Roman" w:cs="Times New Roman"/>
                <w:bCs/>
              </w:rPr>
            </w:pPr>
            <w:r w:rsidRPr="003D2305">
              <w:rPr>
                <w:rFonts w:ascii="Times New Roman" w:hAnsi="Times New Roman" w:cs="Times New Roman"/>
                <w:b/>
              </w:rPr>
              <w:t>Kiti reikalavimai</w:t>
            </w:r>
          </w:p>
        </w:tc>
      </w:tr>
      <w:tr w:rsidR="00347A70" w:rsidRPr="003D5AFD" w14:paraId="48E64640" w14:textId="77777777" w:rsidTr="004E717A">
        <w:tc>
          <w:tcPr>
            <w:tcW w:w="846" w:type="dxa"/>
            <w:tcBorders>
              <w:top w:val="single" w:sz="4" w:space="0" w:color="auto"/>
              <w:left w:val="single" w:sz="4" w:space="0" w:color="auto"/>
              <w:bottom w:val="single" w:sz="4" w:space="0" w:color="auto"/>
              <w:right w:val="single" w:sz="4" w:space="0" w:color="auto"/>
            </w:tcBorders>
          </w:tcPr>
          <w:p w14:paraId="5D3706F5" w14:textId="553C3765" w:rsidR="00347A70" w:rsidRDefault="00347A70" w:rsidP="00347A70">
            <w:pPr>
              <w:numPr>
                <w:ilvl w:val="3"/>
                <w:numId w:val="1"/>
              </w:numPr>
              <w:spacing w:line="276" w:lineRule="auto"/>
              <w:rPr>
                <w:rFonts w:ascii="Times New Roman" w:hAnsi="Times New Roman" w:cs="Times New Roman"/>
                <w:bCs/>
              </w:rPr>
            </w:pPr>
            <w:r>
              <w:rPr>
                <w:rFonts w:ascii="Times New Roman" w:hAnsi="Times New Roman" w:cs="Times New Roman"/>
                <w:bCs/>
              </w:rPr>
              <w:t>1</w:t>
            </w:r>
            <w:r w:rsidR="004A566A">
              <w:rPr>
                <w:rFonts w:ascii="Times New Roman" w:hAnsi="Times New Roman" w:cs="Times New Roman"/>
                <w:bCs/>
              </w:rPr>
              <w:t>7</w:t>
            </w:r>
            <w:r>
              <w:rPr>
                <w:rFonts w:ascii="Times New Roman" w:hAnsi="Times New Roman" w:cs="Times New Roman"/>
                <w:bCs/>
              </w:rPr>
              <w:t>.1.</w:t>
            </w:r>
          </w:p>
        </w:tc>
        <w:tc>
          <w:tcPr>
            <w:tcW w:w="8671" w:type="dxa"/>
            <w:tcBorders>
              <w:top w:val="single" w:sz="4" w:space="0" w:color="auto"/>
              <w:left w:val="single" w:sz="4" w:space="0" w:color="auto"/>
              <w:bottom w:val="single" w:sz="4" w:space="0" w:color="auto"/>
              <w:right w:val="single" w:sz="4" w:space="0" w:color="auto"/>
            </w:tcBorders>
            <w:vAlign w:val="center"/>
          </w:tcPr>
          <w:p w14:paraId="2312DFE3" w14:textId="4BFC203A" w:rsidR="00347A70" w:rsidRPr="003D2305" w:rsidRDefault="00347A70" w:rsidP="00347A70">
            <w:pPr>
              <w:rPr>
                <w:rFonts w:ascii="Times New Roman" w:hAnsi="Times New Roman" w:cs="Times New Roman"/>
              </w:rPr>
            </w:pPr>
            <w:r w:rsidRPr="005E2D8E">
              <w:rPr>
                <w:rFonts w:ascii="Times New Roman" w:hAnsi="Times New Roman" w:cs="Times New Roman"/>
              </w:rPr>
              <w:t xml:space="preserve">Visos </w:t>
            </w:r>
            <w:r w:rsidRPr="007C4780">
              <w:rPr>
                <w:rFonts w:ascii="Times New Roman" w:hAnsi="Times New Roman" w:cs="Times New Roman"/>
              </w:rPr>
              <w:t>Prekės (įranga) turi būti naujos, neeksploatuotos.</w:t>
            </w:r>
          </w:p>
        </w:tc>
        <w:tc>
          <w:tcPr>
            <w:tcW w:w="5646" w:type="dxa"/>
            <w:tcBorders>
              <w:top w:val="single" w:sz="4" w:space="0" w:color="auto"/>
              <w:left w:val="single" w:sz="4" w:space="0" w:color="auto"/>
              <w:bottom w:val="single" w:sz="4" w:space="0" w:color="auto"/>
              <w:right w:val="single" w:sz="4" w:space="0" w:color="auto"/>
            </w:tcBorders>
          </w:tcPr>
          <w:p w14:paraId="2623DD1C" w14:textId="1012DB76" w:rsidR="00347A70" w:rsidRPr="003D5AFD" w:rsidRDefault="004A566A" w:rsidP="00347A70">
            <w:pPr>
              <w:spacing w:line="276" w:lineRule="auto"/>
              <w:jc w:val="both"/>
              <w:rPr>
                <w:rFonts w:ascii="Times New Roman" w:hAnsi="Times New Roman" w:cs="Times New Roman"/>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r w:rsidR="00347A70" w:rsidRPr="003D5AFD" w14:paraId="7E2C5928" w14:textId="77777777" w:rsidTr="007324C9">
        <w:trPr>
          <w:trHeight w:val="2128"/>
        </w:trPr>
        <w:tc>
          <w:tcPr>
            <w:tcW w:w="846" w:type="dxa"/>
            <w:tcBorders>
              <w:top w:val="single" w:sz="4" w:space="0" w:color="auto"/>
              <w:left w:val="single" w:sz="4" w:space="0" w:color="auto"/>
              <w:bottom w:val="single" w:sz="4" w:space="0" w:color="auto"/>
              <w:right w:val="single" w:sz="4" w:space="0" w:color="auto"/>
            </w:tcBorders>
          </w:tcPr>
          <w:p w14:paraId="70B8C7E7" w14:textId="3B4314B2" w:rsidR="00347A70" w:rsidRPr="00F6577B" w:rsidRDefault="00347A70" w:rsidP="00347A70">
            <w:pPr>
              <w:numPr>
                <w:ilvl w:val="3"/>
                <w:numId w:val="1"/>
              </w:numPr>
              <w:spacing w:line="276" w:lineRule="auto"/>
              <w:rPr>
                <w:rFonts w:ascii="Times New Roman" w:hAnsi="Times New Roman" w:cs="Times New Roman"/>
                <w:bCs/>
              </w:rPr>
            </w:pPr>
            <w:r w:rsidRPr="00F6577B">
              <w:rPr>
                <w:rFonts w:ascii="Times New Roman" w:hAnsi="Times New Roman" w:cs="Times New Roman"/>
                <w:bCs/>
              </w:rPr>
              <w:t>1</w:t>
            </w:r>
            <w:r w:rsidR="004A566A" w:rsidRPr="00F6577B">
              <w:rPr>
                <w:rFonts w:ascii="Times New Roman" w:hAnsi="Times New Roman" w:cs="Times New Roman"/>
                <w:bCs/>
              </w:rPr>
              <w:t>7</w:t>
            </w:r>
            <w:r w:rsidRPr="00F6577B">
              <w:rPr>
                <w:rFonts w:ascii="Times New Roman" w:hAnsi="Times New Roman" w:cs="Times New Roman"/>
                <w:bCs/>
              </w:rPr>
              <w:t>.</w:t>
            </w:r>
            <w:r w:rsidR="00574810">
              <w:rPr>
                <w:rFonts w:ascii="Times New Roman" w:hAnsi="Times New Roman" w:cs="Times New Roman"/>
                <w:bCs/>
              </w:rPr>
              <w:t>2</w:t>
            </w:r>
            <w:r w:rsidRPr="00F6577B">
              <w:rPr>
                <w:rFonts w:ascii="Times New Roman" w:hAnsi="Times New Roman" w:cs="Times New Roman"/>
                <w:bCs/>
              </w:rPr>
              <w:t>.</w:t>
            </w:r>
          </w:p>
        </w:tc>
        <w:tc>
          <w:tcPr>
            <w:tcW w:w="8671" w:type="dxa"/>
            <w:tcBorders>
              <w:top w:val="single" w:sz="4" w:space="0" w:color="auto"/>
              <w:left w:val="single" w:sz="4" w:space="0" w:color="auto"/>
              <w:bottom w:val="single" w:sz="4" w:space="0" w:color="auto"/>
              <w:right w:val="single" w:sz="4" w:space="0" w:color="auto"/>
            </w:tcBorders>
            <w:vAlign w:val="center"/>
          </w:tcPr>
          <w:p w14:paraId="15040DC9" w14:textId="42C362BD" w:rsidR="00347A70" w:rsidRPr="00F6577B" w:rsidRDefault="00347A70" w:rsidP="00347A70">
            <w:pPr>
              <w:jc w:val="both"/>
              <w:rPr>
                <w:rFonts w:ascii="Times New Roman" w:hAnsi="Times New Roman" w:cs="Times New Roman"/>
                <w:color w:val="000000"/>
                <w:shd w:val="clear" w:color="auto" w:fill="FFFFFF"/>
              </w:rPr>
            </w:pPr>
            <w:r w:rsidRPr="00F6577B">
              <w:rPr>
                <w:rFonts w:ascii="Times New Roman" w:hAnsi="Times New Roman" w:cs="Times New Roman"/>
                <w:color w:val="000000"/>
                <w:shd w:val="clear" w:color="auto" w:fill="FFFFFF"/>
              </w:rPr>
              <w:t xml:space="preserve">Prekės turi atitikti aplinkosauginių kriterijų reikalavimus, nustatytus </w:t>
            </w:r>
            <w:r w:rsidRPr="00F6577B">
              <w:rPr>
                <w:rFonts w:ascii="Times New Roman" w:hAnsi="Times New Roman" w:cs="Times New Roman"/>
                <w:color w:val="000000"/>
              </w:rPr>
              <w:t>Aplinkos apsaugos kriterijų taikymo, vykdant žaliuosius pirkimus, tvarkos aprašo, patvirtinto 2011 m. birželio 28 d. įsakymu D1-508</w:t>
            </w:r>
            <w:r w:rsidRPr="00F6577B">
              <w:rPr>
                <w:rFonts w:ascii="Times New Roman" w:hAnsi="Times New Roman" w:cs="Times New Roman"/>
                <w:color w:val="000000"/>
                <w:shd w:val="clear" w:color="auto" w:fill="FFFFFF"/>
              </w:rPr>
              <w:t xml:space="preserve"> „Dėl Aplinkos apsaugos kriterijų taikymo, vykdant žaliuosius pirkimus, tvarkos aprašo patvirtinimo“ (toliau – Tvarkos aprašas) 2 priedo 4.4.4.4 ir 4.4.4.5 punktuose:</w:t>
            </w:r>
          </w:p>
          <w:p w14:paraId="57919D54" w14:textId="77777777" w:rsidR="00347A70" w:rsidRPr="00F6577B" w:rsidRDefault="00347A70" w:rsidP="00347A70">
            <w:pPr>
              <w:tabs>
                <w:tab w:val="left" w:pos="567"/>
                <w:tab w:val="left" w:pos="5103"/>
                <w:tab w:val="left" w:pos="5387"/>
              </w:tabs>
              <w:suppressAutoHyphens/>
              <w:ind w:firstLine="314"/>
              <w:jc w:val="both"/>
              <w:rPr>
                <w:rFonts w:ascii="Times New Roman" w:hAnsi="Times New Roman" w:cs="Times New Roman"/>
                <w:lang w:eastAsia="lt-LT"/>
              </w:rPr>
            </w:pPr>
            <w:r w:rsidRPr="00F6577B">
              <w:rPr>
                <w:rFonts w:ascii="Times New Roman" w:hAnsi="Times New Roman" w:cs="Times New Roman"/>
                <w:lang w:eastAsia="lt-LT"/>
              </w:rPr>
              <w:t>„4.4.4.4. prekė yra tvirta, ilgaamžė, funkcionali, ji ar jos sudedamosios dalys tinka naudoti daug kartų ir (ar) lengvai pataisomos, ir (ar) pakeičiamos;</w:t>
            </w:r>
          </w:p>
          <w:p w14:paraId="7BD9E91E" w14:textId="0B9AA0CF" w:rsidR="00347A70" w:rsidRPr="00F6577B" w:rsidRDefault="00347A70" w:rsidP="007324C9">
            <w:pPr>
              <w:tabs>
                <w:tab w:val="left" w:pos="567"/>
                <w:tab w:val="left" w:pos="5103"/>
                <w:tab w:val="left" w:pos="5387"/>
              </w:tabs>
              <w:suppressAutoHyphens/>
              <w:ind w:firstLine="314"/>
              <w:jc w:val="both"/>
              <w:rPr>
                <w:rFonts w:ascii="Times New Roman" w:hAnsi="Times New Roman" w:cs="Times New Roman"/>
              </w:rPr>
            </w:pPr>
            <w:r w:rsidRPr="00F6577B">
              <w:rPr>
                <w:rFonts w:ascii="Times New Roman" w:hAnsi="Times New Roman" w:cs="Times New Roman"/>
                <w:lang w:eastAsia="lt-LT"/>
              </w:rPr>
              <w:t>4.4.4.5. prekė, virtusi atliekomis, tinka paruošti pakartotinai naudoti ar perdirbti</w:t>
            </w:r>
            <w:r w:rsidRPr="00F6577B">
              <w:rPr>
                <w:rFonts w:ascii="Times New Roman" w:hAnsi="Times New Roman" w:cs="Times New Roman"/>
              </w:rPr>
              <w:t>.“</w:t>
            </w:r>
          </w:p>
        </w:tc>
        <w:tc>
          <w:tcPr>
            <w:tcW w:w="5646" w:type="dxa"/>
            <w:tcBorders>
              <w:top w:val="single" w:sz="4" w:space="0" w:color="auto"/>
              <w:left w:val="single" w:sz="4" w:space="0" w:color="auto"/>
              <w:bottom w:val="single" w:sz="4" w:space="0" w:color="auto"/>
              <w:right w:val="single" w:sz="4" w:space="0" w:color="auto"/>
            </w:tcBorders>
          </w:tcPr>
          <w:p w14:paraId="71D11C01" w14:textId="117F637F" w:rsidR="00347A70" w:rsidRPr="003D5AFD" w:rsidRDefault="004A566A" w:rsidP="00347A70">
            <w:pPr>
              <w:spacing w:line="276" w:lineRule="auto"/>
              <w:jc w:val="both"/>
              <w:rPr>
                <w:rFonts w:ascii="Times New Roman" w:hAnsi="Times New Roman" w:cs="Times New Roman"/>
                <w:bCs/>
              </w:rPr>
            </w:pPr>
            <w:r w:rsidRPr="007873BA">
              <w:rPr>
                <w:rFonts w:ascii="Times New Roman" w:hAnsi="Times New Roman" w:cs="Times New Roman"/>
                <w:i/>
                <w:iCs/>
                <w:color w:val="FF0000"/>
              </w:rPr>
              <w:t xml:space="preserve">[nurodyti rodiklio </w:t>
            </w:r>
            <w:r>
              <w:rPr>
                <w:rFonts w:ascii="Times New Roman" w:hAnsi="Times New Roman" w:cs="Times New Roman"/>
                <w:i/>
                <w:iCs/>
                <w:color w:val="FF0000"/>
              </w:rPr>
              <w:t>atitiktį</w:t>
            </w:r>
            <w:r w:rsidRPr="007873BA">
              <w:rPr>
                <w:rFonts w:ascii="Times New Roman" w:hAnsi="Times New Roman" w:cs="Times New Roman"/>
                <w:i/>
                <w:iCs/>
                <w:color w:val="FF0000"/>
              </w:rPr>
              <w:t>]</w:t>
            </w:r>
          </w:p>
        </w:tc>
      </w:tr>
    </w:tbl>
    <w:p w14:paraId="5C32E65E" w14:textId="77777777" w:rsidR="00347A70" w:rsidRDefault="00347A70" w:rsidP="00347A70">
      <w:pPr>
        <w:autoSpaceDN w:val="0"/>
        <w:spacing w:before="120"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Jei techninėje specifikacijoje nurodytas standartas, sertifikatas, techninis liudijimas ar bendrosios techninės specifikacijos, tiekėjas gali siūlyti </w:t>
      </w:r>
      <w:r>
        <w:rPr>
          <w:rFonts w:ascii="Times New Roman" w:eastAsia="Calibri" w:hAnsi="Times New Roman" w:cs="Times New Roman"/>
          <w:i/>
        </w:rPr>
        <w:t>lygiaverčius</w:t>
      </w:r>
      <w:r>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Pr>
          <w:rFonts w:ascii="Times New Roman" w:eastAsia="Calibri" w:hAnsi="Times New Roman" w:cs="Times New Roman"/>
          <w:i/>
        </w:rPr>
        <w:t>lygiaverčius</w:t>
      </w:r>
      <w:r>
        <w:rPr>
          <w:rFonts w:ascii="Times New Roman" w:eastAsia="Calibri" w:hAnsi="Times New Roman" w:cs="Times New Roman"/>
        </w:rPr>
        <w:t>.</w:t>
      </w:r>
    </w:p>
    <w:p w14:paraId="1B530D53" w14:textId="77777777" w:rsidR="00347A70" w:rsidRDefault="00347A70" w:rsidP="00D00729">
      <w:pPr>
        <w:jc w:val="center"/>
        <w:rPr>
          <w:rFonts w:ascii="Times New Roman" w:hAnsi="Times New Roman" w:cs="Times New Roman"/>
        </w:rPr>
      </w:pPr>
    </w:p>
    <w:p w14:paraId="1692AABA" w14:textId="57210ADC" w:rsidR="003D5AFD" w:rsidRPr="003D5AFD" w:rsidRDefault="00D00729" w:rsidP="00D00729">
      <w:pPr>
        <w:jc w:val="center"/>
        <w:rPr>
          <w:rFonts w:ascii="Times New Roman" w:hAnsi="Times New Roman" w:cs="Times New Roman"/>
        </w:rPr>
      </w:pPr>
      <w:r>
        <w:rPr>
          <w:rFonts w:ascii="Times New Roman" w:hAnsi="Times New Roman" w:cs="Times New Roman"/>
        </w:rPr>
        <w:t>_________________________</w:t>
      </w:r>
    </w:p>
    <w:sectPr w:rsidR="003D5AFD" w:rsidRPr="003D5AFD" w:rsidSect="0031324F">
      <w:headerReference w:type="default" r:id="rId8"/>
      <w:pgSz w:w="16838" w:h="11906" w:orient="landscape"/>
      <w:pgMar w:top="1701" w:right="851" w:bottom="567" w:left="851" w:header="107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B6C2" w14:textId="77777777" w:rsidR="000958E5" w:rsidRDefault="000958E5" w:rsidP="0031324F">
      <w:pPr>
        <w:spacing w:after="0" w:line="240" w:lineRule="auto"/>
      </w:pPr>
      <w:r>
        <w:separator/>
      </w:r>
    </w:p>
  </w:endnote>
  <w:endnote w:type="continuationSeparator" w:id="0">
    <w:p w14:paraId="4A41ED07" w14:textId="77777777" w:rsidR="000958E5" w:rsidRDefault="000958E5" w:rsidP="0031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81C6" w14:textId="77777777" w:rsidR="000958E5" w:rsidRDefault="000958E5" w:rsidP="0031324F">
      <w:pPr>
        <w:spacing w:after="0" w:line="240" w:lineRule="auto"/>
      </w:pPr>
      <w:r>
        <w:separator/>
      </w:r>
    </w:p>
  </w:footnote>
  <w:footnote w:type="continuationSeparator" w:id="0">
    <w:p w14:paraId="3DA45DFC" w14:textId="77777777" w:rsidR="000958E5" w:rsidRDefault="000958E5" w:rsidP="0031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754739"/>
      <w:docPartObj>
        <w:docPartGallery w:val="Page Numbers (Top of Page)"/>
        <w:docPartUnique/>
      </w:docPartObj>
    </w:sdtPr>
    <w:sdtContent>
      <w:p w14:paraId="4442766E" w14:textId="7AFA9306" w:rsidR="0031324F" w:rsidRDefault="0031324F" w:rsidP="0031324F">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776149"/>
    <w:multiLevelType w:val="hybridMultilevel"/>
    <w:tmpl w:val="08144C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458320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380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9465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682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FD"/>
    <w:rsid w:val="000026BC"/>
    <w:rsid w:val="000320E3"/>
    <w:rsid w:val="00061585"/>
    <w:rsid w:val="0007453C"/>
    <w:rsid w:val="000876FB"/>
    <w:rsid w:val="00094CAD"/>
    <w:rsid w:val="000958E5"/>
    <w:rsid w:val="000B542D"/>
    <w:rsid w:val="000C7D82"/>
    <w:rsid w:val="000F4516"/>
    <w:rsid w:val="00104877"/>
    <w:rsid w:val="00131C37"/>
    <w:rsid w:val="00144A63"/>
    <w:rsid w:val="00147FF8"/>
    <w:rsid w:val="001A4F46"/>
    <w:rsid w:val="002245E2"/>
    <w:rsid w:val="00241792"/>
    <w:rsid w:val="002E7986"/>
    <w:rsid w:val="0031324F"/>
    <w:rsid w:val="00321DA0"/>
    <w:rsid w:val="00347A70"/>
    <w:rsid w:val="003A69E7"/>
    <w:rsid w:val="003B25A1"/>
    <w:rsid w:val="003D2305"/>
    <w:rsid w:val="003D5AFD"/>
    <w:rsid w:val="00430875"/>
    <w:rsid w:val="00472510"/>
    <w:rsid w:val="004A1F5A"/>
    <w:rsid w:val="004A566A"/>
    <w:rsid w:val="004B6DD9"/>
    <w:rsid w:val="004E717A"/>
    <w:rsid w:val="004F08B8"/>
    <w:rsid w:val="00510E36"/>
    <w:rsid w:val="005137FC"/>
    <w:rsid w:val="005236AF"/>
    <w:rsid w:val="00537BE4"/>
    <w:rsid w:val="0056373A"/>
    <w:rsid w:val="00565928"/>
    <w:rsid w:val="00572E63"/>
    <w:rsid w:val="00574810"/>
    <w:rsid w:val="005A0E6D"/>
    <w:rsid w:val="005D5CFC"/>
    <w:rsid w:val="00602E48"/>
    <w:rsid w:val="00665E2B"/>
    <w:rsid w:val="006776A4"/>
    <w:rsid w:val="006F576A"/>
    <w:rsid w:val="00717F4A"/>
    <w:rsid w:val="007324C9"/>
    <w:rsid w:val="007567CD"/>
    <w:rsid w:val="00773F48"/>
    <w:rsid w:val="00785CA0"/>
    <w:rsid w:val="007873BA"/>
    <w:rsid w:val="007B2FFD"/>
    <w:rsid w:val="007C4D1B"/>
    <w:rsid w:val="007F00E7"/>
    <w:rsid w:val="00804DEC"/>
    <w:rsid w:val="008105A3"/>
    <w:rsid w:val="00835EF8"/>
    <w:rsid w:val="00870EA1"/>
    <w:rsid w:val="00883A2D"/>
    <w:rsid w:val="008C507D"/>
    <w:rsid w:val="00997FF7"/>
    <w:rsid w:val="009D662F"/>
    <w:rsid w:val="009F51CF"/>
    <w:rsid w:val="00A13DBB"/>
    <w:rsid w:val="00A75949"/>
    <w:rsid w:val="00AD22AB"/>
    <w:rsid w:val="00AF2716"/>
    <w:rsid w:val="00B02710"/>
    <w:rsid w:val="00B13381"/>
    <w:rsid w:val="00B72AB5"/>
    <w:rsid w:val="00B819DF"/>
    <w:rsid w:val="00B83CFC"/>
    <w:rsid w:val="00BC4795"/>
    <w:rsid w:val="00BD5F7A"/>
    <w:rsid w:val="00BF75BB"/>
    <w:rsid w:val="00C72469"/>
    <w:rsid w:val="00C81F64"/>
    <w:rsid w:val="00C947F3"/>
    <w:rsid w:val="00C97872"/>
    <w:rsid w:val="00D00729"/>
    <w:rsid w:val="00D046D4"/>
    <w:rsid w:val="00D10F65"/>
    <w:rsid w:val="00DB4E8A"/>
    <w:rsid w:val="00DE418E"/>
    <w:rsid w:val="00E142DF"/>
    <w:rsid w:val="00E43BFC"/>
    <w:rsid w:val="00E47D2D"/>
    <w:rsid w:val="00E90D70"/>
    <w:rsid w:val="00E96AD6"/>
    <w:rsid w:val="00EE058C"/>
    <w:rsid w:val="00EF50EA"/>
    <w:rsid w:val="00F405B6"/>
    <w:rsid w:val="00F6577B"/>
    <w:rsid w:val="00FD6102"/>
    <w:rsid w:val="00FF5052"/>
    <w:rsid w:val="00FF7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E3A7"/>
  <w15:chartTrackingRefBased/>
  <w15:docId w15:val="{E260B6C4-7049-476C-8FD2-3C141AFD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5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5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5AF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5AF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5AF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5A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5A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5A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5A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5AF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5AF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5AF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5AF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5AF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5A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5A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5A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5A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5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5A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5A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5A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5A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5AFD"/>
    <w:rPr>
      <w:i/>
      <w:iCs/>
      <w:color w:val="404040" w:themeColor="text1" w:themeTint="BF"/>
    </w:rPr>
  </w:style>
  <w:style w:type="paragraph" w:styleId="Sraopastraipa">
    <w:name w:val="List Paragraph"/>
    <w:basedOn w:val="prastasis"/>
    <w:uiPriority w:val="34"/>
    <w:qFormat/>
    <w:rsid w:val="003D5AFD"/>
    <w:pPr>
      <w:ind w:left="720"/>
      <w:contextualSpacing/>
    </w:pPr>
  </w:style>
  <w:style w:type="character" w:styleId="Rykuspabraukimas">
    <w:name w:val="Intense Emphasis"/>
    <w:basedOn w:val="Numatytasispastraiposriftas"/>
    <w:uiPriority w:val="21"/>
    <w:qFormat/>
    <w:rsid w:val="003D5AFD"/>
    <w:rPr>
      <w:i/>
      <w:iCs/>
      <w:color w:val="0F4761" w:themeColor="accent1" w:themeShade="BF"/>
    </w:rPr>
  </w:style>
  <w:style w:type="paragraph" w:styleId="Iskirtacitata">
    <w:name w:val="Intense Quote"/>
    <w:basedOn w:val="prastasis"/>
    <w:next w:val="prastasis"/>
    <w:link w:val="IskirtacitataDiagrama"/>
    <w:uiPriority w:val="30"/>
    <w:qFormat/>
    <w:rsid w:val="003D5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5AFD"/>
    <w:rPr>
      <w:i/>
      <w:iCs/>
      <w:color w:val="0F4761" w:themeColor="accent1" w:themeShade="BF"/>
    </w:rPr>
  </w:style>
  <w:style w:type="character" w:styleId="Rykinuoroda">
    <w:name w:val="Intense Reference"/>
    <w:basedOn w:val="Numatytasispastraiposriftas"/>
    <w:uiPriority w:val="32"/>
    <w:qFormat/>
    <w:rsid w:val="003D5AFD"/>
    <w:rPr>
      <w:b/>
      <w:bCs/>
      <w:smallCaps/>
      <w:color w:val="0F4761" w:themeColor="accent1" w:themeShade="BF"/>
      <w:spacing w:val="5"/>
    </w:rPr>
  </w:style>
  <w:style w:type="table" w:styleId="Lentelstinklelis">
    <w:name w:val="Table Grid"/>
    <w:basedOn w:val="prastojilentel"/>
    <w:uiPriority w:val="39"/>
    <w:rsid w:val="003D5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1324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324F"/>
  </w:style>
  <w:style w:type="paragraph" w:styleId="Porat">
    <w:name w:val="footer"/>
    <w:basedOn w:val="prastasis"/>
    <w:link w:val="PoratDiagrama"/>
    <w:uiPriority w:val="99"/>
    <w:unhideWhenUsed/>
    <w:rsid w:val="003132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324F"/>
  </w:style>
  <w:style w:type="table" w:customStyle="1" w:styleId="Lentelstinklelis1">
    <w:name w:val="Lentelės tinklelis1"/>
    <w:basedOn w:val="prastojilentel"/>
    <w:next w:val="Lentelstinklelis"/>
    <w:uiPriority w:val="59"/>
    <w:rsid w:val="003D230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466">
      <w:bodyDiv w:val="1"/>
      <w:marLeft w:val="0"/>
      <w:marRight w:val="0"/>
      <w:marTop w:val="0"/>
      <w:marBottom w:val="0"/>
      <w:divBdr>
        <w:top w:val="none" w:sz="0" w:space="0" w:color="auto"/>
        <w:left w:val="none" w:sz="0" w:space="0" w:color="auto"/>
        <w:bottom w:val="none" w:sz="0" w:space="0" w:color="auto"/>
        <w:right w:val="none" w:sz="0" w:space="0" w:color="auto"/>
      </w:divBdr>
    </w:div>
    <w:div w:id="19502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93B0-FE37-469B-8AED-F924C22F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11238</Words>
  <Characters>6406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Saulienė</dc:creator>
  <cp:lastModifiedBy>Valentas Plukas</cp:lastModifiedBy>
  <cp:revision>3</cp:revision>
  <cp:lastPrinted>2025-03-24T07:14:00Z</cp:lastPrinted>
  <dcterms:created xsi:type="dcterms:W3CDTF">2025-04-02T10:46:00Z</dcterms:created>
  <dcterms:modified xsi:type="dcterms:W3CDTF">2025-04-02T11:47:00Z</dcterms:modified>
</cp:coreProperties>
</file>