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E4CDE" w14:textId="77777777" w:rsidR="002B634C" w:rsidRDefault="002B634C" w:rsidP="00A8159F">
      <w:pPr>
        <w:pStyle w:val="Betarp"/>
        <w:ind w:firstLine="360"/>
        <w:mirrorIndents/>
        <w:jc w:val="center"/>
        <w:rPr>
          <w:b/>
        </w:rPr>
      </w:pPr>
    </w:p>
    <w:p w14:paraId="405E037F" w14:textId="77777777" w:rsidR="00EE6D22" w:rsidRPr="00EE6D22" w:rsidRDefault="00EE6D22" w:rsidP="00EE6D22">
      <w:pPr>
        <w:rPr>
          <w:rFonts w:eastAsia="Calibri"/>
          <w:lang w:eastAsia="x-none"/>
        </w:rPr>
      </w:pPr>
      <w:r w:rsidRPr="00EE6D22">
        <w:rPr>
          <w:rFonts w:eastAsia="Calibri"/>
          <w:highlight w:val="yellow"/>
          <w:lang w:eastAsia="x-none"/>
        </w:rPr>
        <w:t>(Įstaigos pavadinimas ir adresas)</w:t>
      </w:r>
    </w:p>
    <w:p w14:paraId="71B8FDD8" w14:textId="77777777" w:rsidR="00EE6D22" w:rsidRPr="00EE6D22" w:rsidRDefault="00EE6D22" w:rsidP="00EE6D22">
      <w:pPr>
        <w:rPr>
          <w:rFonts w:ascii="Calibri" w:eastAsia="Calibri" w:hAnsi="Calibri"/>
          <w:sz w:val="22"/>
          <w:szCs w:val="22"/>
          <w:lang w:eastAsia="x-none"/>
        </w:rPr>
      </w:pPr>
    </w:p>
    <w:p w14:paraId="60EF3816" w14:textId="77777777" w:rsidR="00EE6D22" w:rsidRPr="00EE6D22" w:rsidRDefault="00EE6D22" w:rsidP="00EE6D22">
      <w:pPr>
        <w:keepNext/>
        <w:tabs>
          <w:tab w:val="left" w:pos="5174"/>
        </w:tabs>
        <w:ind w:left="567" w:right="140"/>
        <w:jc w:val="center"/>
        <w:outlineLvl w:val="0"/>
        <w:rPr>
          <w:b/>
          <w:i/>
          <w:lang w:eastAsia="x-none"/>
        </w:rPr>
      </w:pPr>
      <w:bookmarkStart w:id="0" w:name="_Toc524679671"/>
      <w:r w:rsidRPr="00EE6D22">
        <w:rPr>
          <w:b/>
          <w:lang w:eastAsia="x-none"/>
        </w:rPr>
        <w:t>PASIŪLYMO FORMA</w:t>
      </w:r>
      <w:bookmarkEnd w:id="0"/>
    </w:p>
    <w:p w14:paraId="54477E21" w14:textId="77777777" w:rsidR="00EE6D22" w:rsidRPr="00EE6D22" w:rsidRDefault="00EE6D22" w:rsidP="00EE6D22">
      <w:pPr>
        <w:jc w:val="center"/>
        <w:rPr>
          <w:lang w:eastAsia="x-none"/>
        </w:rPr>
      </w:pPr>
    </w:p>
    <w:p w14:paraId="55BEA588" w14:textId="77777777" w:rsidR="00EE6D22" w:rsidRPr="00EE6D22" w:rsidRDefault="00EE6D22" w:rsidP="00EE6D22">
      <w:pPr>
        <w:jc w:val="center"/>
        <w:rPr>
          <w:lang w:eastAsia="x-none"/>
        </w:rPr>
      </w:pPr>
      <w:r w:rsidRPr="00EE6D22">
        <w:rPr>
          <w:lang w:eastAsia="x-none"/>
        </w:rPr>
        <w:t>20__-__-__</w:t>
      </w:r>
    </w:p>
    <w:p w14:paraId="0DE141AE" w14:textId="77777777" w:rsidR="00EE6D22" w:rsidRPr="00EE6D22" w:rsidRDefault="00EE6D22" w:rsidP="00EE6D22">
      <w:pPr>
        <w:jc w:val="center"/>
        <w:rPr>
          <w:lang w:eastAsia="x-none"/>
        </w:rPr>
      </w:pPr>
    </w:p>
    <w:p w14:paraId="15A15993" w14:textId="35BE970D" w:rsidR="00EE6D22" w:rsidRPr="00EE6D22" w:rsidRDefault="00EE6D22" w:rsidP="00EE6D22">
      <w:pPr>
        <w:ind w:firstLine="360"/>
        <w:mirrorIndents/>
        <w:jc w:val="center"/>
        <w:rPr>
          <w:b/>
          <w:lang w:eastAsia="lt-LT"/>
        </w:rPr>
      </w:pPr>
      <w:r w:rsidRPr="00EE6D22">
        <w:rPr>
          <w:b/>
          <w:lang w:eastAsia="lt-LT"/>
        </w:rPr>
        <w:t xml:space="preserve">DĖL </w:t>
      </w:r>
      <w:r w:rsidR="008D76DF">
        <w:rPr>
          <w:b/>
          <w:lang w:eastAsia="lt-LT"/>
        </w:rPr>
        <w:t>KAUNO STEPONO DARIAUS IR STASIO GIRĖNO GIMNAZIJOS</w:t>
      </w:r>
      <w:r w:rsidRPr="00EE6D22">
        <w:rPr>
          <w:b/>
          <w:lang w:eastAsia="lt-LT"/>
        </w:rPr>
        <w:t xml:space="preserve"> ADRESU </w:t>
      </w:r>
      <w:r w:rsidR="008D76DF">
        <w:rPr>
          <w:b/>
          <w:lang w:eastAsia="lt-LT"/>
        </w:rPr>
        <w:t xml:space="preserve">MIŠKO G. 1, KAUNAS, </w:t>
      </w:r>
      <w:r w:rsidRPr="00EE6D22">
        <w:rPr>
          <w:b/>
          <w:lang w:eastAsia="lt-LT"/>
        </w:rPr>
        <w:t xml:space="preserve">VIRTUVĖS GAMYBINIŲ PATALPŲ PAPRASTOJO REMONTO DARBŲ TECHNINIO </w:t>
      </w:r>
      <w:r w:rsidR="00C675C3">
        <w:rPr>
          <w:b/>
          <w:lang w:eastAsia="lt-LT"/>
        </w:rPr>
        <w:t xml:space="preserve">DARBO </w:t>
      </w:r>
      <w:r w:rsidRPr="00EE6D22">
        <w:rPr>
          <w:b/>
          <w:lang w:eastAsia="lt-LT"/>
        </w:rPr>
        <w:t xml:space="preserve">PROJEKTO PARENGIMO PASLAUGOMS ATLIKTI </w:t>
      </w:r>
    </w:p>
    <w:p w14:paraId="69F61A11" w14:textId="77777777" w:rsidR="00EE6D22" w:rsidRPr="00EE6D22" w:rsidRDefault="00EE6D22" w:rsidP="00EE6D22">
      <w:pPr>
        <w:jc w:val="center"/>
      </w:pPr>
    </w:p>
    <w:p w14:paraId="2152EAD3" w14:textId="77777777" w:rsidR="00EE6D22" w:rsidRPr="00EE6D22" w:rsidRDefault="00EE6D22" w:rsidP="00EE6D22">
      <w:pPr>
        <w:jc w:val="center"/>
        <w:rPr>
          <w:rFonts w:eastAsia="Calibri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3998"/>
      </w:tblGrid>
      <w:tr w:rsidR="00EE6D22" w:rsidRPr="00EE6D22" w14:paraId="60AC7A39" w14:textId="77777777" w:rsidTr="005E3C80">
        <w:trPr>
          <w:trHeight w:val="73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62AB" w14:textId="77777777" w:rsidR="00EE6D22" w:rsidRPr="00EE6D22" w:rsidRDefault="00EE6D22" w:rsidP="00EE6D22">
            <w:pPr>
              <w:spacing w:before="60"/>
              <w:rPr>
                <w:rFonts w:eastAsia="Calibri"/>
              </w:rPr>
            </w:pPr>
            <w:r w:rsidRPr="00EE6D22">
              <w:rPr>
                <w:rFonts w:eastAsia="Calibri"/>
              </w:rPr>
              <w:t>Dalyvio pavadinimas, įm. kodas</w:t>
            </w:r>
          </w:p>
          <w:p w14:paraId="0760EE93" w14:textId="77777777" w:rsidR="00EE6D22" w:rsidRPr="00EE6D22" w:rsidRDefault="00EE6D22" w:rsidP="00EE6D22">
            <w:pPr>
              <w:spacing w:before="60"/>
              <w:rPr>
                <w:rFonts w:eastAsia="Calibri"/>
                <w:i/>
                <w:sz w:val="20"/>
                <w:szCs w:val="20"/>
              </w:rPr>
            </w:pPr>
            <w:r w:rsidRPr="00EE6D22">
              <w:rPr>
                <w:rFonts w:eastAsia="Calibri"/>
                <w:i/>
                <w:sz w:val="20"/>
                <w:szCs w:val="20"/>
              </w:rPr>
              <w:t>(jei pasiūlymą pateikia tiekėjų grupė, nurodomi visų partnerių pavadinimai ir kodai)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3693" w14:textId="77777777" w:rsidR="00EE6D22" w:rsidRPr="00EE6D22" w:rsidRDefault="00EE6D22" w:rsidP="00EE6D22">
            <w:pPr>
              <w:tabs>
                <w:tab w:val="center" w:pos="4819"/>
                <w:tab w:val="right" w:pos="9638"/>
              </w:tabs>
              <w:spacing w:before="60"/>
              <w:rPr>
                <w:rFonts w:eastAsia="Calibri"/>
              </w:rPr>
            </w:pPr>
          </w:p>
          <w:p w14:paraId="0C136F96" w14:textId="77777777" w:rsidR="00EE6D22" w:rsidRPr="00EE6D22" w:rsidRDefault="00EE6D22" w:rsidP="00EE6D22">
            <w:pPr>
              <w:tabs>
                <w:tab w:val="center" w:pos="4819"/>
                <w:tab w:val="right" w:pos="9638"/>
              </w:tabs>
              <w:spacing w:before="60"/>
              <w:rPr>
                <w:rFonts w:eastAsia="Calibri"/>
              </w:rPr>
            </w:pPr>
          </w:p>
        </w:tc>
      </w:tr>
      <w:tr w:rsidR="00EE6D22" w:rsidRPr="00EE6D22" w14:paraId="3861F505" w14:textId="77777777" w:rsidTr="005E3C80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C767" w14:textId="77777777" w:rsidR="00EE6D22" w:rsidRPr="00EE6D22" w:rsidRDefault="00EE6D22" w:rsidP="00EE6D22">
            <w:pPr>
              <w:spacing w:before="60"/>
              <w:rPr>
                <w:rFonts w:eastAsia="Calibri"/>
                <w:i/>
              </w:rPr>
            </w:pPr>
            <w:r w:rsidRPr="00EE6D22">
              <w:rPr>
                <w:rFonts w:eastAsia="Calibri"/>
              </w:rPr>
              <w:t>Dalyvio adresas</w:t>
            </w:r>
          </w:p>
          <w:p w14:paraId="64C3AD6E" w14:textId="77777777" w:rsidR="00EE6D22" w:rsidRPr="00EE6D22" w:rsidRDefault="00EE6D22" w:rsidP="00EE6D22">
            <w:pPr>
              <w:spacing w:before="60"/>
              <w:rPr>
                <w:rFonts w:eastAsia="Calibri"/>
                <w:i/>
                <w:sz w:val="20"/>
                <w:szCs w:val="20"/>
              </w:rPr>
            </w:pPr>
            <w:r w:rsidRPr="00EE6D22">
              <w:rPr>
                <w:rFonts w:eastAsia="Calibri"/>
                <w:i/>
                <w:sz w:val="20"/>
                <w:szCs w:val="20"/>
              </w:rPr>
              <w:t>(jei pasiūlymą pateikia tiekėjų grupė, nurodomi visų partnerių adresai)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4E32" w14:textId="77777777" w:rsidR="00EE6D22" w:rsidRPr="00EE6D22" w:rsidRDefault="00EE6D22" w:rsidP="00EE6D22">
            <w:pPr>
              <w:spacing w:before="60"/>
              <w:rPr>
                <w:rFonts w:eastAsia="Calibri"/>
              </w:rPr>
            </w:pPr>
          </w:p>
          <w:p w14:paraId="7B81A9F4" w14:textId="77777777" w:rsidR="00EE6D22" w:rsidRPr="00EE6D22" w:rsidRDefault="00EE6D22" w:rsidP="00EE6D22">
            <w:pPr>
              <w:spacing w:before="60"/>
              <w:rPr>
                <w:rFonts w:eastAsia="Calibri"/>
              </w:rPr>
            </w:pPr>
          </w:p>
        </w:tc>
      </w:tr>
      <w:tr w:rsidR="00EE6D22" w:rsidRPr="00EE6D22" w14:paraId="14E85697" w14:textId="77777777" w:rsidTr="005E3C80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9291" w14:textId="77777777" w:rsidR="00EE6D22" w:rsidRPr="00EE6D22" w:rsidRDefault="00EE6D22" w:rsidP="00EE6D22">
            <w:pPr>
              <w:spacing w:before="60"/>
              <w:rPr>
                <w:rFonts w:eastAsia="Calibri"/>
              </w:rPr>
            </w:pPr>
            <w:r w:rsidRPr="00EE6D22">
              <w:rPr>
                <w:rFonts w:eastAsia="Calibri"/>
              </w:rPr>
              <w:t>Dalyvio įgaliotas asmuo pasirašyti pasiūlymą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7EAB" w14:textId="77777777" w:rsidR="00EE6D22" w:rsidRPr="00EE6D22" w:rsidRDefault="00EE6D22" w:rsidP="00EE6D22">
            <w:pPr>
              <w:spacing w:before="60"/>
              <w:rPr>
                <w:rFonts w:eastAsia="Calibri"/>
              </w:rPr>
            </w:pPr>
          </w:p>
        </w:tc>
      </w:tr>
      <w:tr w:rsidR="00EE6D22" w:rsidRPr="00EE6D22" w14:paraId="547748A4" w14:textId="77777777" w:rsidTr="005E3C80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AAFC" w14:textId="77777777" w:rsidR="00EE6D22" w:rsidRPr="00EE6D22" w:rsidRDefault="00EE6D22" w:rsidP="00EE6D22">
            <w:pPr>
              <w:spacing w:before="60"/>
              <w:rPr>
                <w:rFonts w:eastAsia="Calibri"/>
              </w:rPr>
            </w:pPr>
            <w:r w:rsidRPr="00EE6D22">
              <w:rPr>
                <w:rFonts w:eastAsia="Calibri"/>
              </w:rPr>
              <w:t>Dalyvio įgaliotas asmuo bendrauti pateikto pasiūlymo klausimais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4E00" w14:textId="77777777" w:rsidR="00EE6D22" w:rsidRPr="00EE6D22" w:rsidRDefault="00EE6D22" w:rsidP="00EE6D22">
            <w:pPr>
              <w:spacing w:before="60"/>
              <w:rPr>
                <w:rFonts w:eastAsia="Calibri"/>
              </w:rPr>
            </w:pPr>
          </w:p>
        </w:tc>
      </w:tr>
      <w:tr w:rsidR="00EE6D22" w:rsidRPr="00EE6D22" w14:paraId="5FC1D5EA" w14:textId="77777777" w:rsidTr="005E3C80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91F8" w14:textId="77777777" w:rsidR="00EE6D22" w:rsidRPr="00EE6D22" w:rsidRDefault="00EE6D22" w:rsidP="00EE6D22">
            <w:pPr>
              <w:spacing w:before="60"/>
              <w:rPr>
                <w:rFonts w:eastAsia="Calibri"/>
              </w:rPr>
            </w:pPr>
            <w:r w:rsidRPr="00EE6D22">
              <w:rPr>
                <w:rFonts w:eastAsia="Calibri"/>
              </w:rPr>
              <w:t>Dalyvio el. pašto adresas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C17F" w14:textId="77777777" w:rsidR="00EE6D22" w:rsidRPr="00EE6D22" w:rsidRDefault="00EE6D22" w:rsidP="00EE6D22">
            <w:pPr>
              <w:spacing w:before="60"/>
              <w:rPr>
                <w:rFonts w:eastAsia="Calibri"/>
              </w:rPr>
            </w:pPr>
          </w:p>
        </w:tc>
      </w:tr>
    </w:tbl>
    <w:p w14:paraId="2A38555D" w14:textId="77777777" w:rsidR="00EE6D22" w:rsidRPr="00EE6D22" w:rsidRDefault="00EE6D22" w:rsidP="00EE6D22">
      <w:pPr>
        <w:ind w:firstLine="720"/>
        <w:jc w:val="both"/>
        <w:rPr>
          <w:szCs w:val="20"/>
        </w:rPr>
      </w:pPr>
      <w:r w:rsidRPr="00EE6D22">
        <w:rPr>
          <w:szCs w:val="20"/>
        </w:rPr>
        <w:t>Pažymime, kad sutinkame su visomis pirkimo dokumentų sąlygomis.</w:t>
      </w:r>
    </w:p>
    <w:p w14:paraId="4E2FA514" w14:textId="77777777" w:rsidR="00EE6D22" w:rsidRPr="00EE6D22" w:rsidRDefault="00EE6D22" w:rsidP="00EE6D22">
      <w:pPr>
        <w:ind w:firstLine="720"/>
        <w:jc w:val="both"/>
        <w:rPr>
          <w:rFonts w:eastAsia="Calibri"/>
        </w:rPr>
      </w:pPr>
    </w:p>
    <w:p w14:paraId="14DCD75F" w14:textId="77777777" w:rsidR="00EE6D22" w:rsidRPr="00EE6D22" w:rsidRDefault="00EE6D22" w:rsidP="00EE6D22">
      <w:pPr>
        <w:ind w:firstLine="720"/>
        <w:jc w:val="both"/>
        <w:rPr>
          <w:rFonts w:eastAsia="Calibri"/>
          <w:b/>
        </w:rPr>
      </w:pPr>
      <w:r w:rsidRPr="00EE6D22">
        <w:rPr>
          <w:rFonts w:eastAsia="Calibri"/>
          <w:b/>
        </w:rPr>
        <w:t>Siūlome šią pirkimo objekto kainą:</w:t>
      </w:r>
    </w:p>
    <w:tbl>
      <w:tblPr>
        <w:tblW w:w="9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292"/>
        <w:gridCol w:w="3683"/>
      </w:tblGrid>
      <w:tr w:rsidR="00EE6D22" w:rsidRPr="00EE6D22" w14:paraId="6C00D3CB" w14:textId="77777777" w:rsidTr="005E3C8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0896" w14:textId="77777777" w:rsidR="00EE6D22" w:rsidRPr="00EE6D22" w:rsidRDefault="00EE6D22" w:rsidP="00EE6D22">
            <w:r w:rsidRPr="00EE6D22">
              <w:rPr>
                <w:rFonts w:eastAsia="Calibri"/>
              </w:rPr>
              <w:t>1.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61B8" w14:textId="6363DF0B" w:rsidR="00EE6D22" w:rsidRPr="00EE6D22" w:rsidRDefault="00EE6D22" w:rsidP="00EE6D22">
            <w:pPr>
              <w:jc w:val="both"/>
              <w:rPr>
                <w:rFonts w:eastAsia="Calibri"/>
              </w:rPr>
            </w:pPr>
            <w:r w:rsidRPr="00EE6D22">
              <w:t xml:space="preserve">Virtuvės gamybinių patalpų paprastojo remonto darbų techninio </w:t>
            </w:r>
            <w:r w:rsidR="00B22C27">
              <w:t xml:space="preserve">darbo </w:t>
            </w:r>
            <w:r w:rsidRPr="00EE6D22">
              <w:t>projekto parengimo</w:t>
            </w:r>
            <w:r w:rsidRPr="00EE6D22">
              <w:rPr>
                <w:rFonts w:eastAsia="Calibri"/>
              </w:rPr>
              <w:t xml:space="preserve"> paslaugų kaina, EUR be PVM: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BA2A" w14:textId="77777777" w:rsidR="00EE6D22" w:rsidRPr="00EE6D22" w:rsidRDefault="00EE6D22" w:rsidP="00EE6D22">
            <w:pPr>
              <w:jc w:val="both"/>
            </w:pPr>
            <w:r w:rsidRPr="00EE6D22">
              <w:rPr>
                <w:rFonts w:eastAsia="Calibri"/>
              </w:rPr>
              <w:t xml:space="preserve">  ....................................................Eur</w:t>
            </w:r>
          </w:p>
        </w:tc>
      </w:tr>
      <w:tr w:rsidR="00EE6D22" w:rsidRPr="00EE6D22" w14:paraId="37205932" w14:textId="77777777" w:rsidTr="005E3C8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FA38" w14:textId="77777777" w:rsidR="00EE6D22" w:rsidRPr="00EE6D22" w:rsidRDefault="00EE6D22" w:rsidP="00EE6D22">
            <w:r w:rsidRPr="00EE6D22">
              <w:rPr>
                <w:rFonts w:eastAsia="Calibri"/>
              </w:rPr>
              <w:t>2.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30B4" w14:textId="77777777" w:rsidR="00EE6D22" w:rsidRPr="00EE6D22" w:rsidRDefault="00EE6D22" w:rsidP="00EE6D22">
            <w:pPr>
              <w:jc w:val="both"/>
            </w:pPr>
            <w:r w:rsidRPr="00EE6D22">
              <w:rPr>
                <w:rFonts w:eastAsia="Calibri"/>
              </w:rPr>
              <w:t xml:space="preserve">PVM suma 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34B3" w14:textId="77777777" w:rsidR="00EE6D22" w:rsidRPr="00EE6D22" w:rsidRDefault="00EE6D22" w:rsidP="00EE6D22">
            <w:pPr>
              <w:jc w:val="both"/>
            </w:pPr>
            <w:r w:rsidRPr="00EE6D22">
              <w:rPr>
                <w:rFonts w:eastAsia="Calibri"/>
              </w:rPr>
              <w:t xml:space="preserve">   ...................................................Eur</w:t>
            </w:r>
          </w:p>
        </w:tc>
      </w:tr>
      <w:tr w:rsidR="00EE6D22" w:rsidRPr="00EE6D22" w14:paraId="5A289284" w14:textId="77777777" w:rsidTr="005E3C8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A668" w14:textId="77777777" w:rsidR="00EE6D22" w:rsidRPr="00EE6D22" w:rsidRDefault="00EE6D22" w:rsidP="00EE6D22">
            <w:r w:rsidRPr="00EE6D22">
              <w:rPr>
                <w:rFonts w:eastAsia="Calibri"/>
                <w:b/>
              </w:rPr>
              <w:t>3.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DC6B" w14:textId="77777777" w:rsidR="00EE6D22" w:rsidRPr="00EE6D22" w:rsidRDefault="00EE6D22" w:rsidP="00EE6D22">
            <w:r w:rsidRPr="00EE6D22">
              <w:rPr>
                <w:rFonts w:eastAsia="Calibri"/>
                <w:b/>
              </w:rPr>
              <w:t xml:space="preserve">Bendra pasiūlymo kaina su PVM (1+2) 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B96F" w14:textId="77777777" w:rsidR="00EE6D22" w:rsidRPr="00EE6D22" w:rsidRDefault="00EE6D22" w:rsidP="00EE6D22">
            <w:pPr>
              <w:jc w:val="both"/>
            </w:pPr>
            <w:r w:rsidRPr="00EE6D22">
              <w:rPr>
                <w:rFonts w:eastAsia="Calibri"/>
                <w:b/>
              </w:rPr>
              <w:t>................ EUR (</w:t>
            </w:r>
            <w:r w:rsidRPr="00EE6D22">
              <w:rPr>
                <w:rFonts w:eastAsia="Calibri"/>
                <w:b/>
                <w:i/>
              </w:rPr>
              <w:t>skaičiais ir žodžiais</w:t>
            </w:r>
            <w:r w:rsidRPr="00EE6D22">
              <w:rPr>
                <w:rFonts w:eastAsia="Calibri"/>
                <w:b/>
              </w:rPr>
              <w:t>)</w:t>
            </w:r>
          </w:p>
        </w:tc>
      </w:tr>
    </w:tbl>
    <w:p w14:paraId="6189BED2" w14:textId="211788F8" w:rsidR="00EE6D22" w:rsidRPr="00EE6D22" w:rsidRDefault="00EE6D22" w:rsidP="00EE6D22">
      <w:pPr>
        <w:ind w:firstLine="567"/>
        <w:jc w:val="both"/>
        <w:rPr>
          <w:szCs w:val="20"/>
        </w:rPr>
      </w:pPr>
      <w:r w:rsidRPr="00EE6D22">
        <w:rPr>
          <w:szCs w:val="20"/>
        </w:rPr>
        <w:t>Į kainą turi būti įskaityti visi tiekėjo mokami mokesčiai ir visos tiekėjo patiriamos su pasiūlymo rengimu ir su pirkimo sutarties vykdymu susijusios išlaidos.</w:t>
      </w:r>
    </w:p>
    <w:p w14:paraId="7C6A7B91" w14:textId="77777777" w:rsidR="00EE6D22" w:rsidRPr="00EE6D22" w:rsidRDefault="00EE6D22" w:rsidP="00EE6D22">
      <w:pPr>
        <w:jc w:val="both"/>
        <w:rPr>
          <w:szCs w:val="20"/>
        </w:rPr>
      </w:pPr>
    </w:p>
    <w:p w14:paraId="1C135E7E" w14:textId="1CB0DFA4" w:rsidR="00EE6D22" w:rsidRPr="00EE6D22" w:rsidRDefault="00EE6D22" w:rsidP="00EE6D22">
      <w:pPr>
        <w:ind w:firstLine="567"/>
        <w:jc w:val="both"/>
      </w:pPr>
      <w:r w:rsidRPr="00EE6D22">
        <w:t xml:space="preserve">Pasiūlymas galioja </w:t>
      </w:r>
      <w:r w:rsidR="00F6741B">
        <w:rPr>
          <w:lang w:val="en-US"/>
        </w:rPr>
        <w:t>3</w:t>
      </w:r>
      <w:r w:rsidRPr="00EE6D22">
        <w:rPr>
          <w:lang w:val="en-US"/>
        </w:rPr>
        <w:t>0 k.</w:t>
      </w:r>
      <w:r w:rsidR="00DA071C">
        <w:rPr>
          <w:lang w:val="en-US"/>
        </w:rPr>
        <w:t xml:space="preserve"> </w:t>
      </w:r>
      <w:r w:rsidRPr="00EE6D22">
        <w:rPr>
          <w:lang w:val="en-US"/>
        </w:rPr>
        <w:t>d.</w:t>
      </w:r>
      <w:r w:rsidRPr="00EE6D22">
        <w:t xml:space="preserve"> nuo pasiūlymo pateikimo datos.</w:t>
      </w:r>
    </w:p>
    <w:p w14:paraId="2E1CC225" w14:textId="77777777" w:rsidR="00EE6D22" w:rsidRPr="00EE6D22" w:rsidRDefault="00EE6D22" w:rsidP="00EE6D22">
      <w:pPr>
        <w:suppressAutoHyphens/>
        <w:ind w:firstLine="567"/>
        <w:jc w:val="both"/>
        <w:rPr>
          <w:szCs w:val="20"/>
        </w:rPr>
      </w:pPr>
    </w:p>
    <w:p w14:paraId="2050CC07" w14:textId="77777777" w:rsidR="00EE6D22" w:rsidRPr="00EE6D22" w:rsidRDefault="00EE6D22" w:rsidP="00EE6D22">
      <w:pPr>
        <w:suppressAutoHyphens/>
        <w:ind w:firstLine="567"/>
        <w:jc w:val="both"/>
      </w:pPr>
      <w:r w:rsidRPr="00EE6D22">
        <w:rPr>
          <w:szCs w:val="20"/>
        </w:rPr>
        <w:t xml:space="preserve">Tuo atveju, jei mūsų </w:t>
      </w:r>
      <w:r w:rsidRPr="00EE6D22">
        <w:t>pasiūlymas laimės šį viešąjį pirkimą, įsipareigojame pirkimo sutartyje</w:t>
      </w:r>
      <w:r w:rsidRPr="00EE6D22">
        <w:rPr>
          <w:i/>
        </w:rPr>
        <w:t xml:space="preserve"> </w:t>
      </w:r>
      <w:r w:rsidRPr="00EE6D22">
        <w:t>numatytas paslaugas užbaigti</w:t>
      </w:r>
      <w:r w:rsidRPr="00EE6D22">
        <w:rPr>
          <w:i/>
        </w:rPr>
        <w:t xml:space="preserve"> </w:t>
      </w:r>
      <w:r w:rsidRPr="00EE6D22">
        <w:t>per pirkimo sutartyje nustatytą terminą.</w:t>
      </w:r>
    </w:p>
    <w:p w14:paraId="56AFE010" w14:textId="77777777" w:rsidR="00EE6D22" w:rsidRPr="00EE6D22" w:rsidRDefault="00EE6D22" w:rsidP="00EE6D22">
      <w:pPr>
        <w:suppressAutoHyphens/>
        <w:jc w:val="both"/>
        <w:rPr>
          <w:szCs w:val="20"/>
        </w:rPr>
      </w:pPr>
    </w:p>
    <w:p w14:paraId="3433B681" w14:textId="77777777" w:rsidR="00EE6D22" w:rsidRPr="00EE6D22" w:rsidRDefault="00EE6D22" w:rsidP="00EE6D22">
      <w:pPr>
        <w:suppressAutoHyphens/>
        <w:ind w:firstLine="567"/>
        <w:jc w:val="both"/>
        <w:rPr>
          <w:szCs w:val="20"/>
        </w:rPr>
      </w:pPr>
      <w:r w:rsidRPr="00EE6D22">
        <w:rPr>
          <w:szCs w:val="20"/>
        </w:rPr>
        <w:t>Jeigu kvalifikacija dėl teisės verstis atitinkama veikla nebuvo tikrinama arba tikrinama ne visa apimtimi, įsipareigojame perkančiajai organizacijai, kad pirkimo sutartį vykdys tik tokią teisę turintys asmenys.</w:t>
      </w:r>
    </w:p>
    <w:p w14:paraId="3EED53E5" w14:textId="77777777" w:rsidR="00EE6D22" w:rsidRPr="00EE6D22" w:rsidRDefault="00EE6D22" w:rsidP="00EE6D22">
      <w:pPr>
        <w:suppressAutoHyphens/>
        <w:ind w:right="-2"/>
        <w:jc w:val="both"/>
        <w:rPr>
          <w:szCs w:val="20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6"/>
        <w:gridCol w:w="693"/>
        <w:gridCol w:w="1811"/>
        <w:gridCol w:w="830"/>
        <w:gridCol w:w="2738"/>
      </w:tblGrid>
      <w:tr w:rsidR="00EE6D22" w:rsidRPr="00EE6D22" w14:paraId="109DD4A8" w14:textId="77777777" w:rsidTr="005E3C80">
        <w:tc>
          <w:tcPr>
            <w:tcW w:w="3652" w:type="dxa"/>
            <w:tcBorders>
              <w:bottom w:val="single" w:sz="4" w:space="0" w:color="auto"/>
            </w:tcBorders>
          </w:tcPr>
          <w:p w14:paraId="31B85AA6" w14:textId="77777777" w:rsidR="00EE6D22" w:rsidRPr="00EE6D22" w:rsidRDefault="00EE6D22" w:rsidP="00EE6D22">
            <w:pPr>
              <w:ind w:right="-2"/>
              <w:jc w:val="both"/>
              <w:rPr>
                <w:rFonts w:eastAsia="Calibri"/>
              </w:rPr>
            </w:pPr>
          </w:p>
        </w:tc>
        <w:tc>
          <w:tcPr>
            <w:tcW w:w="709" w:type="dxa"/>
          </w:tcPr>
          <w:p w14:paraId="087A5FB6" w14:textId="77777777" w:rsidR="00EE6D22" w:rsidRPr="00EE6D22" w:rsidRDefault="00EE6D22" w:rsidP="00EE6D22">
            <w:pPr>
              <w:ind w:right="-2"/>
              <w:jc w:val="both"/>
              <w:rPr>
                <w:rFonts w:eastAsia="Calibri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9B66E95" w14:textId="77777777" w:rsidR="00EE6D22" w:rsidRPr="00EE6D22" w:rsidRDefault="00EE6D22" w:rsidP="00EE6D22">
            <w:pPr>
              <w:ind w:right="-2"/>
              <w:jc w:val="both"/>
              <w:rPr>
                <w:rFonts w:eastAsia="Calibri"/>
              </w:rPr>
            </w:pPr>
          </w:p>
        </w:tc>
        <w:tc>
          <w:tcPr>
            <w:tcW w:w="850" w:type="dxa"/>
          </w:tcPr>
          <w:p w14:paraId="46BD1D13" w14:textId="77777777" w:rsidR="00EE6D22" w:rsidRPr="00EE6D22" w:rsidRDefault="00EE6D22" w:rsidP="00EE6D22">
            <w:pPr>
              <w:ind w:right="-2"/>
              <w:jc w:val="both"/>
              <w:rPr>
                <w:rFonts w:eastAsia="Calibri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14:paraId="60113EA9" w14:textId="77777777" w:rsidR="00EE6D22" w:rsidRPr="00EE6D22" w:rsidRDefault="00EE6D22" w:rsidP="00EE6D22">
            <w:pPr>
              <w:ind w:right="-2"/>
              <w:jc w:val="both"/>
              <w:rPr>
                <w:rFonts w:eastAsia="Calibri"/>
              </w:rPr>
            </w:pPr>
          </w:p>
        </w:tc>
      </w:tr>
      <w:tr w:rsidR="00EE6D22" w:rsidRPr="00EE6D22" w14:paraId="492D0DFE" w14:textId="77777777" w:rsidTr="005E3C80">
        <w:tc>
          <w:tcPr>
            <w:tcW w:w="3652" w:type="dxa"/>
            <w:tcBorders>
              <w:top w:val="single" w:sz="4" w:space="0" w:color="auto"/>
            </w:tcBorders>
          </w:tcPr>
          <w:p w14:paraId="11F3DCCB" w14:textId="77777777" w:rsidR="00EE6D22" w:rsidRPr="00EE6D22" w:rsidRDefault="00EE6D22" w:rsidP="00EE6D22">
            <w:pPr>
              <w:ind w:right="-2"/>
              <w:jc w:val="center"/>
              <w:rPr>
                <w:rFonts w:eastAsia="Calibri"/>
                <w:sz w:val="20"/>
              </w:rPr>
            </w:pPr>
            <w:r w:rsidRPr="00EE6D22">
              <w:rPr>
                <w:rFonts w:eastAsia="Calibri"/>
                <w:i/>
                <w:sz w:val="20"/>
              </w:rPr>
              <w:t>Dalyvis arba jo įgaliotas asmuo</w:t>
            </w:r>
          </w:p>
        </w:tc>
        <w:tc>
          <w:tcPr>
            <w:tcW w:w="709" w:type="dxa"/>
          </w:tcPr>
          <w:p w14:paraId="536A0E38" w14:textId="77777777" w:rsidR="00EE6D22" w:rsidRPr="00EE6D22" w:rsidRDefault="00EE6D22" w:rsidP="00EE6D22">
            <w:pPr>
              <w:ind w:right="-2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6B05635" w14:textId="77777777" w:rsidR="00EE6D22" w:rsidRPr="00EE6D22" w:rsidRDefault="00EE6D22" w:rsidP="00EE6D22">
            <w:pPr>
              <w:ind w:right="-2"/>
              <w:jc w:val="center"/>
              <w:rPr>
                <w:rFonts w:eastAsia="Calibri"/>
                <w:sz w:val="20"/>
              </w:rPr>
            </w:pPr>
            <w:r w:rsidRPr="00EE6D22">
              <w:rPr>
                <w:rFonts w:eastAsia="Calibri"/>
                <w:i/>
                <w:sz w:val="20"/>
              </w:rPr>
              <w:t>parašas</w:t>
            </w:r>
          </w:p>
        </w:tc>
        <w:tc>
          <w:tcPr>
            <w:tcW w:w="850" w:type="dxa"/>
          </w:tcPr>
          <w:p w14:paraId="55E7FD41" w14:textId="77777777" w:rsidR="00EE6D22" w:rsidRPr="00EE6D22" w:rsidRDefault="00EE6D22" w:rsidP="00EE6D22">
            <w:pPr>
              <w:ind w:right="-2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</w:tcPr>
          <w:p w14:paraId="3FEB83D3" w14:textId="77777777" w:rsidR="00EE6D22" w:rsidRPr="00EE6D22" w:rsidRDefault="00EE6D22" w:rsidP="00EE6D22">
            <w:pPr>
              <w:ind w:right="-2"/>
              <w:jc w:val="center"/>
              <w:rPr>
                <w:rFonts w:eastAsia="Calibri"/>
                <w:sz w:val="20"/>
              </w:rPr>
            </w:pPr>
            <w:r w:rsidRPr="00EE6D22">
              <w:rPr>
                <w:rFonts w:eastAsia="Calibri"/>
                <w:i/>
                <w:sz w:val="20"/>
              </w:rPr>
              <w:t>vardas ir pavardė</w:t>
            </w:r>
          </w:p>
        </w:tc>
      </w:tr>
    </w:tbl>
    <w:p w14:paraId="607EA908" w14:textId="77777777" w:rsidR="00EE6D22" w:rsidRPr="00EE6D22" w:rsidRDefault="00EE6D22" w:rsidP="00EE6D22">
      <w:pPr>
        <w:jc w:val="right"/>
        <w:rPr>
          <w:rFonts w:eastAsia="Calibri"/>
        </w:rPr>
      </w:pPr>
    </w:p>
    <w:p w14:paraId="762776FD" w14:textId="77777777" w:rsidR="00EE6D22" w:rsidRPr="00EE6D22" w:rsidRDefault="00EE6D22" w:rsidP="00EE6D22">
      <w:pPr>
        <w:rPr>
          <w:rFonts w:ascii="Calibri" w:eastAsia="Calibri" w:hAnsi="Calibri"/>
          <w:sz w:val="22"/>
          <w:szCs w:val="22"/>
        </w:rPr>
      </w:pPr>
    </w:p>
    <w:p w14:paraId="630CB501" w14:textId="77777777" w:rsidR="00EE6D22" w:rsidRPr="007C26C2" w:rsidRDefault="00EE6D22" w:rsidP="002B634C"/>
    <w:p w14:paraId="7988D32F" w14:textId="77777777" w:rsidR="0066740B" w:rsidRDefault="0066740B"/>
    <w:sectPr w:rsidR="0066740B" w:rsidSect="00A8159F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rushScript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52B14"/>
    <w:multiLevelType w:val="hybridMultilevel"/>
    <w:tmpl w:val="DCBA72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B299C"/>
    <w:multiLevelType w:val="hybridMultilevel"/>
    <w:tmpl w:val="EE62D1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40D90"/>
    <w:multiLevelType w:val="hybridMultilevel"/>
    <w:tmpl w:val="B810B0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59F"/>
    <w:rsid w:val="00083BD1"/>
    <w:rsid w:val="002B634C"/>
    <w:rsid w:val="003723AF"/>
    <w:rsid w:val="00484575"/>
    <w:rsid w:val="0066740B"/>
    <w:rsid w:val="00796559"/>
    <w:rsid w:val="008D76DF"/>
    <w:rsid w:val="009B735C"/>
    <w:rsid w:val="00A8159F"/>
    <w:rsid w:val="00B22C27"/>
    <w:rsid w:val="00C06396"/>
    <w:rsid w:val="00C675C3"/>
    <w:rsid w:val="00CD4C18"/>
    <w:rsid w:val="00DA071C"/>
    <w:rsid w:val="00E70E27"/>
    <w:rsid w:val="00EE6D22"/>
    <w:rsid w:val="00F6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6E89C"/>
  <w15:docId w15:val="{8DF091FE-2897-4CFC-ADE7-71D11FCB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81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8159F"/>
    <w:pPr>
      <w:keepNext/>
      <w:spacing w:after="120" w:line="360" w:lineRule="auto"/>
      <w:jc w:val="center"/>
      <w:outlineLvl w:val="0"/>
    </w:pPr>
    <w:rPr>
      <w:rFonts w:ascii="BrushScriptLT" w:eastAsia="BrushScriptLT" w:hAnsi="BrushScriptLT" w:cs="Arial Unicode MS"/>
      <w:b/>
      <w:caps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A8159F"/>
    <w:rPr>
      <w:rFonts w:ascii="BrushScriptLT" w:eastAsia="BrushScriptLT" w:hAnsi="BrushScriptLT" w:cs="Arial Unicode MS"/>
      <w:b/>
      <w:caps/>
      <w:sz w:val="24"/>
      <w:szCs w:val="20"/>
    </w:rPr>
  </w:style>
  <w:style w:type="character" w:styleId="Hipersaitas">
    <w:name w:val="Hyperlink"/>
    <w:basedOn w:val="Numatytasispastraiposriftas"/>
    <w:rsid w:val="00A8159F"/>
    <w:rPr>
      <w:color w:val="0000FF"/>
      <w:u w:val="single"/>
    </w:rPr>
  </w:style>
  <w:style w:type="paragraph" w:styleId="Antrats">
    <w:name w:val="header"/>
    <w:aliases w:val="En-tête-1,En-tête-2,hd,Header 2,Char"/>
    <w:basedOn w:val="prastasis"/>
    <w:link w:val="AntratsDiagrama"/>
    <w:uiPriority w:val="99"/>
    <w:rsid w:val="00A8159F"/>
    <w:pPr>
      <w:tabs>
        <w:tab w:val="center" w:pos="4153"/>
        <w:tab w:val="right" w:pos="8306"/>
      </w:tabs>
    </w:pPr>
    <w:rPr>
      <w:rFonts w:ascii="BrushScriptLT" w:eastAsia="BrushScriptLT" w:hAnsi="BrushScriptLT"/>
      <w:szCs w:val="20"/>
    </w:rPr>
  </w:style>
  <w:style w:type="character" w:customStyle="1" w:styleId="AntratsDiagrama">
    <w:name w:val="Antraštės Diagrama"/>
    <w:aliases w:val="En-tête-1 Diagrama,En-tête-2 Diagrama,hd Diagrama,Header 2 Diagrama,Char Diagrama"/>
    <w:basedOn w:val="Numatytasispastraiposriftas"/>
    <w:link w:val="Antrats"/>
    <w:uiPriority w:val="99"/>
    <w:rsid w:val="00A8159F"/>
    <w:rPr>
      <w:rFonts w:ascii="BrushScriptLT" w:eastAsia="BrushScriptLT" w:hAnsi="BrushScriptLT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A815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etarp">
    <w:name w:val="No Spacing"/>
    <w:uiPriority w:val="1"/>
    <w:qFormat/>
    <w:rsid w:val="00A81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rsid w:val="00EE6D22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B22C2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22C2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22C27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22C2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22C2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1087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</dc:creator>
  <cp:lastModifiedBy>ALĖ SPIRIDONOVIENĖ</cp:lastModifiedBy>
  <cp:revision>9</cp:revision>
  <dcterms:created xsi:type="dcterms:W3CDTF">2023-08-09T05:31:00Z</dcterms:created>
  <dcterms:modified xsi:type="dcterms:W3CDTF">2025-04-03T06:41:00Z</dcterms:modified>
</cp:coreProperties>
</file>