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34153" w14:textId="5901F995" w:rsidR="00130431" w:rsidRDefault="00130431">
      <w:pPr>
        <w:widowControl w:val="0"/>
        <w:pBdr>
          <w:top w:val="nil"/>
          <w:left w:val="nil"/>
          <w:bottom w:val="nil"/>
          <w:right w:val="nil"/>
          <w:between w:val="nil"/>
        </w:pBdr>
        <w:tabs>
          <w:tab w:val="left" w:pos="567"/>
          <w:tab w:val="left" w:pos="851"/>
        </w:tabs>
        <w:jc w:val="center"/>
        <w:rPr>
          <w:color w:val="000000" w:themeColor="text1"/>
          <w:szCs w:val="24"/>
        </w:rPr>
      </w:pPr>
      <w:r>
        <w:rPr>
          <w:b/>
          <w:bCs/>
          <w:caps/>
          <w:color w:val="000000" w:themeColor="text1"/>
          <w:szCs w:val="24"/>
        </w:rPr>
        <w:tab/>
      </w:r>
      <w:r>
        <w:rPr>
          <w:b/>
          <w:bCs/>
          <w:caps/>
          <w:color w:val="000000" w:themeColor="text1"/>
          <w:szCs w:val="24"/>
        </w:rPr>
        <w:tab/>
      </w:r>
      <w:r>
        <w:rPr>
          <w:b/>
          <w:bCs/>
          <w:caps/>
          <w:color w:val="000000" w:themeColor="text1"/>
          <w:szCs w:val="24"/>
        </w:rPr>
        <w:tab/>
      </w:r>
      <w:r>
        <w:rPr>
          <w:b/>
          <w:bCs/>
          <w:caps/>
          <w:color w:val="000000" w:themeColor="text1"/>
          <w:szCs w:val="24"/>
        </w:rPr>
        <w:tab/>
      </w:r>
      <w:r>
        <w:rPr>
          <w:b/>
          <w:bCs/>
          <w:caps/>
          <w:color w:val="000000" w:themeColor="text1"/>
          <w:szCs w:val="24"/>
        </w:rPr>
        <w:tab/>
      </w:r>
      <w:r>
        <w:rPr>
          <w:b/>
          <w:bCs/>
          <w:caps/>
          <w:color w:val="000000" w:themeColor="text1"/>
          <w:szCs w:val="24"/>
        </w:rPr>
        <w:tab/>
      </w:r>
      <w:r>
        <w:rPr>
          <w:b/>
          <w:bCs/>
          <w:caps/>
          <w:color w:val="000000" w:themeColor="text1"/>
          <w:szCs w:val="24"/>
        </w:rPr>
        <w:tab/>
      </w:r>
      <w:r w:rsidRPr="00130431">
        <w:rPr>
          <w:caps/>
          <w:color w:val="000000" w:themeColor="text1"/>
          <w:szCs w:val="24"/>
        </w:rPr>
        <w:t>P</w:t>
      </w:r>
      <w:r w:rsidRPr="00130431">
        <w:rPr>
          <w:color w:val="000000" w:themeColor="text1"/>
          <w:szCs w:val="24"/>
        </w:rPr>
        <w:t>irkimo sąlygų</w:t>
      </w:r>
      <w:r>
        <w:rPr>
          <w:color w:val="000000" w:themeColor="text1"/>
          <w:szCs w:val="24"/>
        </w:rPr>
        <w:t xml:space="preserve"> 7 priedas</w:t>
      </w:r>
      <w:r w:rsidRPr="00130431">
        <w:rPr>
          <w:color w:val="000000" w:themeColor="text1"/>
          <w:szCs w:val="24"/>
        </w:rPr>
        <w:t xml:space="preserve"> </w:t>
      </w:r>
      <w:r>
        <w:rPr>
          <w:color w:val="000000" w:themeColor="text1"/>
          <w:szCs w:val="24"/>
        </w:rPr>
        <w:t xml:space="preserve"> </w:t>
      </w:r>
    </w:p>
    <w:p w14:paraId="4F702599" w14:textId="77777777" w:rsidR="00130431" w:rsidRPr="00130431" w:rsidRDefault="00130431">
      <w:pPr>
        <w:widowControl w:val="0"/>
        <w:pBdr>
          <w:top w:val="nil"/>
          <w:left w:val="nil"/>
          <w:bottom w:val="nil"/>
          <w:right w:val="nil"/>
          <w:between w:val="nil"/>
        </w:pBdr>
        <w:tabs>
          <w:tab w:val="left" w:pos="567"/>
          <w:tab w:val="left" w:pos="851"/>
        </w:tabs>
        <w:jc w:val="center"/>
        <w:rPr>
          <w:caps/>
          <w:color w:val="000000" w:themeColor="text1"/>
          <w:szCs w:val="24"/>
        </w:rPr>
      </w:pPr>
    </w:p>
    <w:p w14:paraId="609A242D" w14:textId="7F7AD967" w:rsidR="00027B83" w:rsidRPr="00083A12" w:rsidRDefault="00EE2169">
      <w:pPr>
        <w:widowControl w:val="0"/>
        <w:pBdr>
          <w:top w:val="nil"/>
          <w:left w:val="nil"/>
          <w:bottom w:val="nil"/>
          <w:right w:val="nil"/>
          <w:between w:val="nil"/>
        </w:pBdr>
        <w:tabs>
          <w:tab w:val="left" w:pos="567"/>
          <w:tab w:val="left" w:pos="851"/>
        </w:tabs>
        <w:jc w:val="center"/>
        <w:rPr>
          <w:b/>
          <w:bCs/>
          <w:caps/>
          <w:color w:val="000000" w:themeColor="text1"/>
          <w:szCs w:val="24"/>
        </w:rPr>
      </w:pPr>
      <w:r w:rsidRPr="00083A12">
        <w:rPr>
          <w:b/>
          <w:bCs/>
          <w:caps/>
          <w:color w:val="000000" w:themeColor="text1"/>
          <w:szCs w:val="24"/>
        </w:rPr>
        <w:t>P</w:t>
      </w:r>
      <w:r w:rsidR="000B0897" w:rsidRPr="00083A12">
        <w:rPr>
          <w:b/>
          <w:bCs/>
          <w:caps/>
          <w:color w:val="000000" w:themeColor="text1"/>
          <w:szCs w:val="24"/>
        </w:rPr>
        <w:t>aslaugų pirkimo-pardavimo sutarties Specialiosios sąlygos</w:t>
      </w:r>
    </w:p>
    <w:p w14:paraId="146AC165" w14:textId="77777777" w:rsidR="00027B83" w:rsidRPr="00083A12" w:rsidRDefault="00027B83">
      <w:pPr>
        <w:widowControl w:val="0"/>
        <w:pBdr>
          <w:top w:val="nil"/>
          <w:left w:val="nil"/>
          <w:bottom w:val="nil"/>
          <w:right w:val="nil"/>
          <w:between w:val="nil"/>
        </w:pBdr>
        <w:tabs>
          <w:tab w:val="left" w:pos="567"/>
          <w:tab w:val="left" w:pos="851"/>
        </w:tabs>
        <w:jc w:val="center"/>
        <w:rPr>
          <w:b/>
          <w:bCs/>
          <w:caps/>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410"/>
        <w:gridCol w:w="2268"/>
        <w:gridCol w:w="3184"/>
      </w:tblGrid>
      <w:tr w:rsidR="00083A12" w:rsidRPr="00083A12" w14:paraId="377396C9" w14:textId="77777777" w:rsidTr="0070049E">
        <w:tc>
          <w:tcPr>
            <w:tcW w:w="1696" w:type="dxa"/>
          </w:tcPr>
          <w:p w14:paraId="5C3F73D6" w14:textId="77777777" w:rsidR="00027B83" w:rsidRPr="00083A12" w:rsidRDefault="000B0897">
            <w:pPr>
              <w:jc w:val="both"/>
              <w:rPr>
                <w:b/>
                <w:color w:val="000000" w:themeColor="text1"/>
                <w:kern w:val="2"/>
                <w:szCs w:val="24"/>
              </w:rPr>
            </w:pPr>
            <w:r w:rsidRPr="00083A12">
              <w:rPr>
                <w:b/>
                <w:color w:val="000000" w:themeColor="text1"/>
                <w:kern w:val="2"/>
                <w:szCs w:val="24"/>
              </w:rPr>
              <w:t>Sutarties pavadinimas</w:t>
            </w:r>
          </w:p>
        </w:tc>
        <w:tc>
          <w:tcPr>
            <w:tcW w:w="7862" w:type="dxa"/>
            <w:gridSpan w:val="3"/>
          </w:tcPr>
          <w:p w14:paraId="094BAE8A" w14:textId="480D7484" w:rsidR="00027B83" w:rsidRPr="00083A12" w:rsidRDefault="0070049E" w:rsidP="0070049E">
            <w:pPr>
              <w:autoSpaceDE w:val="0"/>
              <w:autoSpaceDN w:val="0"/>
              <w:adjustRightInd w:val="0"/>
              <w:spacing w:before="120" w:after="120"/>
              <w:jc w:val="center"/>
              <w:rPr>
                <w:color w:val="000000" w:themeColor="text1"/>
                <w:kern w:val="2"/>
                <w:szCs w:val="24"/>
              </w:rPr>
            </w:pPr>
            <w:r w:rsidRPr="00083A12">
              <w:rPr>
                <w:b/>
                <w:color w:val="000000" w:themeColor="text1"/>
                <w:szCs w:val="24"/>
              </w:rPr>
              <w:t>ŽMONIŲ PALAIKŲ GABENIMO PATOLOGINĖS ANATOMIJOS TYRIMAMS AR TEISMO MEDICINOS EKSPERTIZĖMS IR TYRIMAMS BEI PALAIKŲ LAIKINO SAUGOJIMO PASLAUGŲ SUTARTIS</w:t>
            </w:r>
          </w:p>
        </w:tc>
      </w:tr>
      <w:tr w:rsidR="00027B83" w:rsidRPr="00083A12" w14:paraId="22590075" w14:textId="77777777" w:rsidTr="0070049E">
        <w:tc>
          <w:tcPr>
            <w:tcW w:w="1696" w:type="dxa"/>
          </w:tcPr>
          <w:p w14:paraId="686C6EC4" w14:textId="77777777" w:rsidR="00027B83" w:rsidRPr="00083A12" w:rsidRDefault="000B0897">
            <w:pPr>
              <w:jc w:val="both"/>
              <w:rPr>
                <w:b/>
                <w:color w:val="000000" w:themeColor="text1"/>
                <w:kern w:val="2"/>
                <w:szCs w:val="24"/>
              </w:rPr>
            </w:pPr>
            <w:r w:rsidRPr="00083A12">
              <w:rPr>
                <w:b/>
                <w:color w:val="000000" w:themeColor="text1"/>
                <w:kern w:val="2"/>
                <w:szCs w:val="24"/>
              </w:rPr>
              <w:t>Sutarties data</w:t>
            </w:r>
          </w:p>
        </w:tc>
        <w:tc>
          <w:tcPr>
            <w:tcW w:w="2410" w:type="dxa"/>
          </w:tcPr>
          <w:p w14:paraId="22E23590" w14:textId="77777777" w:rsidR="00027B83" w:rsidRPr="00083A12" w:rsidRDefault="00027B83">
            <w:pPr>
              <w:jc w:val="both"/>
              <w:rPr>
                <w:color w:val="000000" w:themeColor="text1"/>
                <w:kern w:val="2"/>
                <w:szCs w:val="24"/>
              </w:rPr>
            </w:pPr>
          </w:p>
        </w:tc>
        <w:tc>
          <w:tcPr>
            <w:tcW w:w="2268" w:type="dxa"/>
          </w:tcPr>
          <w:p w14:paraId="5B2D9F6A" w14:textId="77777777" w:rsidR="00027B83" w:rsidRPr="00083A12" w:rsidRDefault="000B0897">
            <w:pPr>
              <w:jc w:val="both"/>
              <w:rPr>
                <w:b/>
                <w:color w:val="000000" w:themeColor="text1"/>
                <w:kern w:val="2"/>
                <w:szCs w:val="24"/>
              </w:rPr>
            </w:pPr>
            <w:r w:rsidRPr="00083A12">
              <w:rPr>
                <w:b/>
                <w:color w:val="000000" w:themeColor="text1"/>
                <w:kern w:val="2"/>
                <w:szCs w:val="24"/>
              </w:rPr>
              <w:t>Sutarties numeris</w:t>
            </w:r>
          </w:p>
        </w:tc>
        <w:tc>
          <w:tcPr>
            <w:tcW w:w="3184" w:type="dxa"/>
          </w:tcPr>
          <w:p w14:paraId="00499801" w14:textId="77777777" w:rsidR="00027B83" w:rsidRPr="00083A12" w:rsidRDefault="00027B83">
            <w:pPr>
              <w:jc w:val="both"/>
              <w:rPr>
                <w:color w:val="000000" w:themeColor="text1"/>
                <w:kern w:val="2"/>
                <w:szCs w:val="24"/>
              </w:rPr>
            </w:pPr>
          </w:p>
        </w:tc>
      </w:tr>
    </w:tbl>
    <w:p w14:paraId="4B7354C8" w14:textId="77777777" w:rsidR="00027B83" w:rsidRPr="00083A12" w:rsidRDefault="00027B83">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6"/>
        <w:gridCol w:w="3180"/>
        <w:gridCol w:w="4612"/>
      </w:tblGrid>
      <w:tr w:rsidR="00083A12" w:rsidRPr="00083A12" w14:paraId="650EC4ED" w14:textId="77777777" w:rsidTr="004E5BFB">
        <w:tc>
          <w:tcPr>
            <w:tcW w:w="9628" w:type="dxa"/>
            <w:gridSpan w:val="3"/>
          </w:tcPr>
          <w:p w14:paraId="22886170" w14:textId="77777777" w:rsidR="00027B83" w:rsidRPr="00083A12" w:rsidRDefault="000B0897">
            <w:pPr>
              <w:jc w:val="center"/>
              <w:rPr>
                <w:b/>
                <w:color w:val="000000" w:themeColor="text1"/>
                <w:kern w:val="2"/>
                <w:szCs w:val="24"/>
              </w:rPr>
            </w:pPr>
            <w:r w:rsidRPr="00083A12">
              <w:rPr>
                <w:b/>
                <w:color w:val="000000" w:themeColor="text1"/>
                <w:kern w:val="2"/>
                <w:szCs w:val="24"/>
              </w:rPr>
              <w:t>1. SUTARTIES ŠALYS</w:t>
            </w:r>
          </w:p>
        </w:tc>
      </w:tr>
      <w:tr w:rsidR="00083A12" w:rsidRPr="00083A12" w14:paraId="454A2C95" w14:textId="77777777" w:rsidTr="004E5BFB">
        <w:tc>
          <w:tcPr>
            <w:tcW w:w="1836" w:type="dxa"/>
            <w:vMerge w:val="restart"/>
          </w:tcPr>
          <w:p w14:paraId="02A59DA1" w14:textId="77777777" w:rsidR="0070049E" w:rsidRPr="00083A12" w:rsidRDefault="0070049E" w:rsidP="0070049E">
            <w:pPr>
              <w:jc w:val="center"/>
              <w:rPr>
                <w:b/>
                <w:color w:val="000000" w:themeColor="text1"/>
                <w:kern w:val="2"/>
                <w:szCs w:val="24"/>
              </w:rPr>
            </w:pPr>
          </w:p>
          <w:p w14:paraId="269CE1B0" w14:textId="77777777" w:rsidR="0070049E" w:rsidRPr="00083A12" w:rsidRDefault="0070049E" w:rsidP="0070049E">
            <w:pPr>
              <w:jc w:val="center"/>
              <w:rPr>
                <w:b/>
                <w:color w:val="000000" w:themeColor="text1"/>
                <w:kern w:val="2"/>
                <w:szCs w:val="24"/>
              </w:rPr>
            </w:pPr>
          </w:p>
          <w:p w14:paraId="6B8AD941" w14:textId="77777777" w:rsidR="0070049E" w:rsidRPr="00083A12" w:rsidRDefault="0070049E" w:rsidP="0070049E">
            <w:pPr>
              <w:jc w:val="center"/>
              <w:rPr>
                <w:b/>
                <w:color w:val="000000" w:themeColor="text1"/>
                <w:kern w:val="2"/>
                <w:szCs w:val="24"/>
              </w:rPr>
            </w:pPr>
          </w:p>
          <w:p w14:paraId="48BD8BEC" w14:textId="77777777" w:rsidR="0070049E" w:rsidRPr="00083A12" w:rsidRDefault="0070049E" w:rsidP="0070049E">
            <w:pPr>
              <w:rPr>
                <w:b/>
                <w:color w:val="000000" w:themeColor="text1"/>
                <w:kern w:val="2"/>
                <w:szCs w:val="24"/>
              </w:rPr>
            </w:pPr>
          </w:p>
          <w:p w14:paraId="2AADB992" w14:textId="77777777" w:rsidR="0070049E" w:rsidRPr="00083A12" w:rsidRDefault="0070049E" w:rsidP="0070049E">
            <w:pPr>
              <w:rPr>
                <w:b/>
                <w:color w:val="000000" w:themeColor="text1"/>
                <w:kern w:val="2"/>
                <w:szCs w:val="24"/>
              </w:rPr>
            </w:pPr>
            <w:r w:rsidRPr="00083A12">
              <w:rPr>
                <w:b/>
                <w:color w:val="000000" w:themeColor="text1"/>
                <w:kern w:val="2"/>
                <w:szCs w:val="24"/>
              </w:rPr>
              <w:t>1.1. Pirkėjas</w:t>
            </w:r>
          </w:p>
        </w:tc>
        <w:tc>
          <w:tcPr>
            <w:tcW w:w="3180" w:type="dxa"/>
          </w:tcPr>
          <w:p w14:paraId="65B4F1E6" w14:textId="77777777" w:rsidR="0070049E" w:rsidRPr="00083A12" w:rsidRDefault="0070049E" w:rsidP="0070049E">
            <w:pPr>
              <w:rPr>
                <w:color w:val="000000" w:themeColor="text1"/>
                <w:kern w:val="2"/>
                <w:szCs w:val="24"/>
              </w:rPr>
            </w:pPr>
            <w:r w:rsidRPr="00083A12">
              <w:rPr>
                <w:color w:val="000000" w:themeColor="text1"/>
                <w:kern w:val="2"/>
                <w:szCs w:val="24"/>
              </w:rPr>
              <w:t>1.1.1. Pavadinimas</w:t>
            </w:r>
          </w:p>
        </w:tc>
        <w:tc>
          <w:tcPr>
            <w:tcW w:w="4612" w:type="dxa"/>
          </w:tcPr>
          <w:p w14:paraId="69B0F8EB" w14:textId="4C18E393" w:rsidR="0070049E" w:rsidRPr="004E5BFB" w:rsidRDefault="004E5BFB" w:rsidP="0070049E">
            <w:pPr>
              <w:jc w:val="center"/>
              <w:rPr>
                <w:b/>
                <w:bCs/>
                <w:color w:val="000000" w:themeColor="text1"/>
                <w:kern w:val="2"/>
                <w:szCs w:val="24"/>
              </w:rPr>
            </w:pPr>
            <w:r w:rsidRPr="004E5BFB">
              <w:rPr>
                <w:b/>
                <w:bCs/>
                <w:color w:val="000000" w:themeColor="text1"/>
                <w:kern w:val="2"/>
                <w:szCs w:val="24"/>
              </w:rPr>
              <w:t>Kėdainių rajono savivaldybės administracija</w:t>
            </w:r>
          </w:p>
        </w:tc>
      </w:tr>
      <w:tr w:rsidR="004E5BFB" w:rsidRPr="00083A12" w14:paraId="047A8964" w14:textId="77777777" w:rsidTr="004E5BFB">
        <w:tc>
          <w:tcPr>
            <w:tcW w:w="1836" w:type="dxa"/>
            <w:vMerge/>
          </w:tcPr>
          <w:p w14:paraId="499D2878" w14:textId="77777777" w:rsidR="004E5BFB" w:rsidRPr="00083A12" w:rsidRDefault="004E5BFB" w:rsidP="004E5BFB">
            <w:pPr>
              <w:rPr>
                <w:color w:val="000000" w:themeColor="text1"/>
                <w:kern w:val="2"/>
                <w:szCs w:val="24"/>
              </w:rPr>
            </w:pPr>
          </w:p>
        </w:tc>
        <w:tc>
          <w:tcPr>
            <w:tcW w:w="3180" w:type="dxa"/>
          </w:tcPr>
          <w:p w14:paraId="2D26635B" w14:textId="77777777" w:rsidR="004E5BFB" w:rsidRPr="00083A12" w:rsidRDefault="004E5BFB" w:rsidP="004E5BFB">
            <w:pPr>
              <w:rPr>
                <w:color w:val="000000" w:themeColor="text1"/>
                <w:kern w:val="2"/>
                <w:szCs w:val="24"/>
              </w:rPr>
            </w:pPr>
            <w:r w:rsidRPr="00083A12">
              <w:rPr>
                <w:color w:val="000000" w:themeColor="text1"/>
                <w:kern w:val="2"/>
                <w:szCs w:val="24"/>
              </w:rPr>
              <w:t>1.1.2. Juridinio asmens kodas</w:t>
            </w:r>
          </w:p>
        </w:tc>
        <w:tc>
          <w:tcPr>
            <w:tcW w:w="4612" w:type="dxa"/>
          </w:tcPr>
          <w:p w14:paraId="34BE52C8" w14:textId="25B02652" w:rsidR="004E5BFB" w:rsidRPr="00083A12" w:rsidRDefault="004E5BFB" w:rsidP="004E5BFB">
            <w:pPr>
              <w:jc w:val="center"/>
              <w:rPr>
                <w:color w:val="000000" w:themeColor="text1"/>
                <w:kern w:val="2"/>
                <w:szCs w:val="24"/>
              </w:rPr>
            </w:pPr>
            <w:r w:rsidRPr="00083A12">
              <w:rPr>
                <w:color w:val="000000" w:themeColor="text1"/>
                <w:kern w:val="2"/>
                <w:szCs w:val="24"/>
              </w:rPr>
              <w:t>188768545</w:t>
            </w:r>
          </w:p>
        </w:tc>
      </w:tr>
      <w:tr w:rsidR="004E5BFB" w:rsidRPr="00083A12" w14:paraId="3A946408" w14:textId="77777777" w:rsidTr="004E5BFB">
        <w:tc>
          <w:tcPr>
            <w:tcW w:w="1836" w:type="dxa"/>
            <w:vMerge/>
          </w:tcPr>
          <w:p w14:paraId="6BF586C9" w14:textId="77777777" w:rsidR="004E5BFB" w:rsidRPr="00083A12" w:rsidRDefault="004E5BFB" w:rsidP="004E5BFB">
            <w:pPr>
              <w:rPr>
                <w:color w:val="000000" w:themeColor="text1"/>
                <w:kern w:val="2"/>
                <w:szCs w:val="24"/>
              </w:rPr>
            </w:pPr>
          </w:p>
        </w:tc>
        <w:tc>
          <w:tcPr>
            <w:tcW w:w="3180" w:type="dxa"/>
          </w:tcPr>
          <w:p w14:paraId="4540B578" w14:textId="77777777" w:rsidR="004E5BFB" w:rsidRPr="00083A12" w:rsidRDefault="004E5BFB" w:rsidP="004E5BFB">
            <w:pPr>
              <w:rPr>
                <w:color w:val="000000" w:themeColor="text1"/>
                <w:kern w:val="2"/>
                <w:szCs w:val="24"/>
              </w:rPr>
            </w:pPr>
            <w:r w:rsidRPr="00083A12">
              <w:rPr>
                <w:color w:val="000000" w:themeColor="text1"/>
                <w:kern w:val="2"/>
                <w:szCs w:val="24"/>
              </w:rPr>
              <w:t>1.1.3. Adresas</w:t>
            </w:r>
          </w:p>
        </w:tc>
        <w:tc>
          <w:tcPr>
            <w:tcW w:w="4612" w:type="dxa"/>
          </w:tcPr>
          <w:p w14:paraId="5E7E9E86" w14:textId="71BAECE8" w:rsidR="004E5BFB" w:rsidRPr="00083A12" w:rsidRDefault="004E5BFB" w:rsidP="004E5BFB">
            <w:pPr>
              <w:jc w:val="center"/>
              <w:rPr>
                <w:color w:val="000000" w:themeColor="text1"/>
                <w:kern w:val="2"/>
                <w:szCs w:val="24"/>
              </w:rPr>
            </w:pPr>
            <w:r w:rsidRPr="00083A12">
              <w:rPr>
                <w:color w:val="000000" w:themeColor="text1"/>
                <w:kern w:val="2"/>
                <w:szCs w:val="24"/>
              </w:rPr>
              <w:t>J. Basanavičiaus g. 36, Kėdainiai</w:t>
            </w:r>
          </w:p>
        </w:tc>
      </w:tr>
      <w:tr w:rsidR="004E5BFB" w:rsidRPr="00083A12" w14:paraId="489CF7A9" w14:textId="77777777" w:rsidTr="004E5BFB">
        <w:tc>
          <w:tcPr>
            <w:tcW w:w="1836" w:type="dxa"/>
            <w:vMerge/>
          </w:tcPr>
          <w:p w14:paraId="69CE4937" w14:textId="77777777" w:rsidR="004E5BFB" w:rsidRPr="00083A12" w:rsidRDefault="004E5BFB" w:rsidP="004E5BFB">
            <w:pPr>
              <w:rPr>
                <w:color w:val="000000" w:themeColor="text1"/>
                <w:kern w:val="2"/>
                <w:szCs w:val="24"/>
              </w:rPr>
            </w:pPr>
          </w:p>
        </w:tc>
        <w:tc>
          <w:tcPr>
            <w:tcW w:w="3180" w:type="dxa"/>
          </w:tcPr>
          <w:p w14:paraId="29DBB9AB" w14:textId="77777777" w:rsidR="004E5BFB" w:rsidRPr="00083A12" w:rsidRDefault="004E5BFB" w:rsidP="004E5BFB">
            <w:pPr>
              <w:rPr>
                <w:color w:val="000000" w:themeColor="text1"/>
                <w:kern w:val="2"/>
                <w:szCs w:val="24"/>
              </w:rPr>
            </w:pPr>
            <w:r w:rsidRPr="00083A12">
              <w:rPr>
                <w:color w:val="000000" w:themeColor="text1"/>
                <w:kern w:val="2"/>
                <w:szCs w:val="24"/>
              </w:rPr>
              <w:t>1.1.4. PVM mokėtojo kodas</w:t>
            </w:r>
          </w:p>
        </w:tc>
        <w:tc>
          <w:tcPr>
            <w:tcW w:w="4612" w:type="dxa"/>
          </w:tcPr>
          <w:p w14:paraId="6D6EA42B" w14:textId="2B1F674F" w:rsidR="004E5BFB" w:rsidRPr="00083A12" w:rsidRDefault="004E5BFB" w:rsidP="004E5BFB">
            <w:pPr>
              <w:jc w:val="center"/>
              <w:rPr>
                <w:color w:val="000000" w:themeColor="text1"/>
                <w:kern w:val="2"/>
                <w:szCs w:val="24"/>
              </w:rPr>
            </w:pPr>
            <w:r w:rsidRPr="00083A12">
              <w:rPr>
                <w:color w:val="000000" w:themeColor="text1"/>
                <w:kern w:val="2"/>
                <w:szCs w:val="24"/>
              </w:rPr>
              <w:t>Nėra PVM mokėtoja</w:t>
            </w:r>
          </w:p>
        </w:tc>
      </w:tr>
      <w:tr w:rsidR="004E5BFB" w:rsidRPr="00083A12" w14:paraId="239794A0" w14:textId="77777777" w:rsidTr="004E5BFB">
        <w:tc>
          <w:tcPr>
            <w:tcW w:w="1836" w:type="dxa"/>
            <w:vMerge/>
          </w:tcPr>
          <w:p w14:paraId="48D5F9EB" w14:textId="77777777" w:rsidR="004E5BFB" w:rsidRPr="00083A12" w:rsidRDefault="004E5BFB" w:rsidP="004E5BFB">
            <w:pPr>
              <w:rPr>
                <w:color w:val="000000" w:themeColor="text1"/>
                <w:kern w:val="2"/>
                <w:szCs w:val="24"/>
              </w:rPr>
            </w:pPr>
          </w:p>
        </w:tc>
        <w:tc>
          <w:tcPr>
            <w:tcW w:w="3180" w:type="dxa"/>
          </w:tcPr>
          <w:p w14:paraId="53E178F2" w14:textId="77777777" w:rsidR="004E5BFB" w:rsidRPr="00083A12" w:rsidRDefault="004E5BFB" w:rsidP="004E5BFB">
            <w:pPr>
              <w:rPr>
                <w:color w:val="000000" w:themeColor="text1"/>
                <w:kern w:val="2"/>
                <w:szCs w:val="24"/>
              </w:rPr>
            </w:pPr>
            <w:r w:rsidRPr="00083A12">
              <w:rPr>
                <w:color w:val="000000" w:themeColor="text1"/>
                <w:kern w:val="2"/>
                <w:szCs w:val="24"/>
              </w:rPr>
              <w:t>1.1.5. Atsiskaitomoji sąskaita</w:t>
            </w:r>
          </w:p>
        </w:tc>
        <w:tc>
          <w:tcPr>
            <w:tcW w:w="4612" w:type="dxa"/>
          </w:tcPr>
          <w:p w14:paraId="0BE9CE2F" w14:textId="6ECB123F" w:rsidR="004E5BFB" w:rsidRPr="00083A12" w:rsidRDefault="004E5BFB" w:rsidP="004E5BFB">
            <w:pPr>
              <w:jc w:val="center"/>
              <w:rPr>
                <w:color w:val="000000" w:themeColor="text1"/>
                <w:kern w:val="2"/>
                <w:szCs w:val="24"/>
              </w:rPr>
            </w:pPr>
            <w:r w:rsidRPr="00083A12">
              <w:rPr>
                <w:color w:val="000000" w:themeColor="text1"/>
                <w:kern w:val="2"/>
                <w:szCs w:val="24"/>
              </w:rPr>
              <w:t>LT32 7044 0600 0619 6755</w:t>
            </w:r>
          </w:p>
        </w:tc>
      </w:tr>
      <w:tr w:rsidR="004E5BFB" w:rsidRPr="00083A12" w14:paraId="429A282E" w14:textId="77777777" w:rsidTr="004E5BFB">
        <w:tc>
          <w:tcPr>
            <w:tcW w:w="1836" w:type="dxa"/>
            <w:vMerge/>
          </w:tcPr>
          <w:p w14:paraId="092D96C5" w14:textId="77777777" w:rsidR="004E5BFB" w:rsidRPr="00083A12" w:rsidRDefault="004E5BFB" w:rsidP="004E5BFB">
            <w:pPr>
              <w:rPr>
                <w:color w:val="000000" w:themeColor="text1"/>
                <w:kern w:val="2"/>
                <w:szCs w:val="24"/>
              </w:rPr>
            </w:pPr>
          </w:p>
        </w:tc>
        <w:tc>
          <w:tcPr>
            <w:tcW w:w="3180" w:type="dxa"/>
          </w:tcPr>
          <w:p w14:paraId="34FDB279" w14:textId="77777777" w:rsidR="004E5BFB" w:rsidRPr="00083A12" w:rsidRDefault="004E5BFB" w:rsidP="004E5BFB">
            <w:pPr>
              <w:rPr>
                <w:color w:val="000000" w:themeColor="text1"/>
                <w:kern w:val="2"/>
                <w:szCs w:val="24"/>
              </w:rPr>
            </w:pPr>
            <w:r w:rsidRPr="00083A12">
              <w:rPr>
                <w:color w:val="000000" w:themeColor="text1"/>
                <w:kern w:val="2"/>
                <w:szCs w:val="24"/>
              </w:rPr>
              <w:t>1.1.6. Bankas, banko kodas</w:t>
            </w:r>
          </w:p>
        </w:tc>
        <w:tc>
          <w:tcPr>
            <w:tcW w:w="4612" w:type="dxa"/>
          </w:tcPr>
          <w:p w14:paraId="03B49A90" w14:textId="7F87DED6" w:rsidR="004E5BFB" w:rsidRPr="00083A12" w:rsidRDefault="004E5BFB" w:rsidP="004E5BFB">
            <w:pPr>
              <w:jc w:val="center"/>
              <w:rPr>
                <w:color w:val="000000" w:themeColor="text1"/>
                <w:kern w:val="2"/>
                <w:szCs w:val="24"/>
              </w:rPr>
            </w:pPr>
            <w:r w:rsidRPr="00083A12">
              <w:rPr>
                <w:color w:val="000000" w:themeColor="text1"/>
                <w:kern w:val="2"/>
                <w:szCs w:val="24"/>
              </w:rPr>
              <w:t>AB SEB bankas, 70440</w:t>
            </w:r>
          </w:p>
        </w:tc>
      </w:tr>
      <w:tr w:rsidR="004E5BFB" w:rsidRPr="00083A12" w14:paraId="06180EE7" w14:textId="77777777" w:rsidTr="004E5BFB">
        <w:tc>
          <w:tcPr>
            <w:tcW w:w="1836" w:type="dxa"/>
            <w:vMerge/>
          </w:tcPr>
          <w:p w14:paraId="2F044A73" w14:textId="77777777" w:rsidR="004E5BFB" w:rsidRPr="00083A12" w:rsidRDefault="004E5BFB" w:rsidP="004E5BFB">
            <w:pPr>
              <w:rPr>
                <w:color w:val="000000" w:themeColor="text1"/>
                <w:kern w:val="2"/>
                <w:szCs w:val="24"/>
              </w:rPr>
            </w:pPr>
          </w:p>
        </w:tc>
        <w:tc>
          <w:tcPr>
            <w:tcW w:w="3180" w:type="dxa"/>
          </w:tcPr>
          <w:p w14:paraId="52A8DA2B" w14:textId="77777777" w:rsidR="004E5BFB" w:rsidRPr="00083A12" w:rsidRDefault="004E5BFB" w:rsidP="004E5BFB">
            <w:pPr>
              <w:rPr>
                <w:color w:val="000000" w:themeColor="text1"/>
                <w:kern w:val="2"/>
                <w:szCs w:val="24"/>
              </w:rPr>
            </w:pPr>
            <w:r w:rsidRPr="00083A12">
              <w:rPr>
                <w:color w:val="000000" w:themeColor="text1"/>
                <w:kern w:val="2"/>
                <w:szCs w:val="24"/>
              </w:rPr>
              <w:t>1.1.7. Telefonas</w:t>
            </w:r>
          </w:p>
        </w:tc>
        <w:tc>
          <w:tcPr>
            <w:tcW w:w="4612" w:type="dxa"/>
          </w:tcPr>
          <w:p w14:paraId="32C68CE5" w14:textId="1A7CC3F0" w:rsidR="004E5BFB" w:rsidRPr="00083A12" w:rsidRDefault="004E5BFB" w:rsidP="004E5BFB">
            <w:pPr>
              <w:jc w:val="center"/>
              <w:rPr>
                <w:color w:val="000000" w:themeColor="text1"/>
                <w:kern w:val="2"/>
                <w:szCs w:val="24"/>
              </w:rPr>
            </w:pPr>
            <w:r w:rsidRPr="00083A12">
              <w:rPr>
                <w:color w:val="000000" w:themeColor="text1"/>
                <w:kern w:val="2"/>
                <w:szCs w:val="24"/>
              </w:rPr>
              <w:t>+370 347 69550</w:t>
            </w:r>
          </w:p>
        </w:tc>
      </w:tr>
      <w:tr w:rsidR="004E5BFB" w:rsidRPr="00083A12" w14:paraId="21BE9A0D" w14:textId="77777777" w:rsidTr="004E5BFB">
        <w:tc>
          <w:tcPr>
            <w:tcW w:w="1836" w:type="dxa"/>
            <w:vMerge/>
          </w:tcPr>
          <w:p w14:paraId="640061FF" w14:textId="77777777" w:rsidR="004E5BFB" w:rsidRPr="00083A12" w:rsidRDefault="004E5BFB" w:rsidP="004E5BFB">
            <w:pPr>
              <w:rPr>
                <w:color w:val="000000" w:themeColor="text1"/>
                <w:kern w:val="2"/>
                <w:szCs w:val="24"/>
              </w:rPr>
            </w:pPr>
          </w:p>
        </w:tc>
        <w:tc>
          <w:tcPr>
            <w:tcW w:w="3180" w:type="dxa"/>
          </w:tcPr>
          <w:p w14:paraId="7DBC68AC" w14:textId="77777777" w:rsidR="004E5BFB" w:rsidRPr="00083A12" w:rsidRDefault="004E5BFB" w:rsidP="004E5BFB">
            <w:pPr>
              <w:rPr>
                <w:color w:val="000000" w:themeColor="text1"/>
                <w:kern w:val="2"/>
                <w:szCs w:val="24"/>
              </w:rPr>
            </w:pPr>
            <w:r w:rsidRPr="00083A12">
              <w:rPr>
                <w:color w:val="000000" w:themeColor="text1"/>
                <w:kern w:val="2"/>
                <w:szCs w:val="24"/>
              </w:rPr>
              <w:t>1.1.8. El. paštas</w:t>
            </w:r>
          </w:p>
        </w:tc>
        <w:tc>
          <w:tcPr>
            <w:tcW w:w="4612" w:type="dxa"/>
          </w:tcPr>
          <w:p w14:paraId="4008840C" w14:textId="3F757BF8" w:rsidR="004E5BFB" w:rsidRPr="00083A12" w:rsidRDefault="004E5BFB" w:rsidP="004E5BFB">
            <w:pPr>
              <w:jc w:val="center"/>
              <w:rPr>
                <w:color w:val="000000" w:themeColor="text1"/>
                <w:kern w:val="2"/>
                <w:szCs w:val="24"/>
              </w:rPr>
            </w:pPr>
            <w:hyperlink r:id="rId11" w:history="1">
              <w:r w:rsidRPr="00083A12">
                <w:rPr>
                  <w:rStyle w:val="Hipersaitas"/>
                  <w:color w:val="000000" w:themeColor="text1"/>
                  <w:kern w:val="2"/>
                  <w:szCs w:val="24"/>
                  <w:u w:val="none"/>
                </w:rPr>
                <w:t>administracija@kedainiai.l</w:t>
              </w:r>
            </w:hyperlink>
            <w:r w:rsidRPr="00083A12">
              <w:rPr>
                <w:color w:val="000000" w:themeColor="text1"/>
              </w:rPr>
              <w:t xml:space="preserve">t </w:t>
            </w:r>
          </w:p>
        </w:tc>
      </w:tr>
      <w:tr w:rsidR="004E5BFB" w:rsidRPr="00083A12" w14:paraId="77990898" w14:textId="77777777" w:rsidTr="004E5BFB">
        <w:tc>
          <w:tcPr>
            <w:tcW w:w="1836" w:type="dxa"/>
            <w:vMerge/>
          </w:tcPr>
          <w:p w14:paraId="2828A876" w14:textId="77777777" w:rsidR="004E5BFB" w:rsidRPr="00083A12" w:rsidRDefault="004E5BFB" w:rsidP="004E5BFB">
            <w:pPr>
              <w:rPr>
                <w:color w:val="000000" w:themeColor="text1"/>
                <w:kern w:val="2"/>
                <w:szCs w:val="24"/>
              </w:rPr>
            </w:pPr>
          </w:p>
        </w:tc>
        <w:tc>
          <w:tcPr>
            <w:tcW w:w="3180" w:type="dxa"/>
          </w:tcPr>
          <w:p w14:paraId="3AD37223" w14:textId="77777777" w:rsidR="004E5BFB" w:rsidRPr="00083A12" w:rsidRDefault="004E5BFB" w:rsidP="004E5BFB">
            <w:pPr>
              <w:rPr>
                <w:color w:val="000000" w:themeColor="text1"/>
                <w:kern w:val="2"/>
                <w:szCs w:val="24"/>
              </w:rPr>
            </w:pPr>
            <w:r w:rsidRPr="00083A12">
              <w:rPr>
                <w:color w:val="000000" w:themeColor="text1"/>
                <w:kern w:val="2"/>
                <w:szCs w:val="24"/>
              </w:rPr>
              <w:t>1.1.9. Šalies atstovas</w:t>
            </w:r>
          </w:p>
        </w:tc>
        <w:tc>
          <w:tcPr>
            <w:tcW w:w="4612" w:type="dxa"/>
          </w:tcPr>
          <w:p w14:paraId="1921B243" w14:textId="77777777" w:rsidR="004E5BFB" w:rsidRPr="00083A12" w:rsidRDefault="004E5BFB" w:rsidP="004E5BFB">
            <w:pPr>
              <w:jc w:val="center"/>
              <w:rPr>
                <w:color w:val="000000" w:themeColor="text1"/>
                <w:kern w:val="2"/>
                <w:szCs w:val="24"/>
              </w:rPr>
            </w:pPr>
            <w:r w:rsidRPr="00083A12">
              <w:rPr>
                <w:color w:val="000000" w:themeColor="text1"/>
                <w:kern w:val="2"/>
                <w:szCs w:val="24"/>
              </w:rPr>
              <w:t xml:space="preserve">Administracijos direktorius </w:t>
            </w:r>
          </w:p>
          <w:p w14:paraId="5CCE7630" w14:textId="3CC06DA9" w:rsidR="004E5BFB" w:rsidRPr="00083A12" w:rsidRDefault="004E5BFB" w:rsidP="004E5BFB">
            <w:pPr>
              <w:jc w:val="center"/>
              <w:rPr>
                <w:color w:val="000000" w:themeColor="text1"/>
                <w:kern w:val="2"/>
                <w:szCs w:val="24"/>
              </w:rPr>
            </w:pPr>
            <w:r w:rsidRPr="00083A12">
              <w:rPr>
                <w:color w:val="000000" w:themeColor="text1"/>
                <w:kern w:val="2"/>
                <w:szCs w:val="24"/>
              </w:rPr>
              <w:t>Gintautas Muznikas</w:t>
            </w:r>
          </w:p>
        </w:tc>
      </w:tr>
      <w:tr w:rsidR="004E5BFB" w:rsidRPr="00083A12" w14:paraId="1105FAE8" w14:textId="77777777" w:rsidTr="004E5BFB">
        <w:tc>
          <w:tcPr>
            <w:tcW w:w="1836" w:type="dxa"/>
            <w:vMerge/>
          </w:tcPr>
          <w:p w14:paraId="44EBA468" w14:textId="77777777" w:rsidR="004E5BFB" w:rsidRPr="00083A12" w:rsidRDefault="004E5BFB" w:rsidP="004E5BFB">
            <w:pPr>
              <w:rPr>
                <w:color w:val="000000" w:themeColor="text1"/>
                <w:kern w:val="2"/>
                <w:szCs w:val="24"/>
              </w:rPr>
            </w:pPr>
          </w:p>
        </w:tc>
        <w:tc>
          <w:tcPr>
            <w:tcW w:w="3180" w:type="dxa"/>
          </w:tcPr>
          <w:p w14:paraId="1F0F06EB" w14:textId="77777777" w:rsidR="004E5BFB" w:rsidRPr="00083A12" w:rsidRDefault="004E5BFB" w:rsidP="004E5BFB">
            <w:pPr>
              <w:rPr>
                <w:color w:val="000000" w:themeColor="text1"/>
                <w:kern w:val="2"/>
                <w:szCs w:val="24"/>
              </w:rPr>
            </w:pPr>
            <w:r w:rsidRPr="00083A12">
              <w:rPr>
                <w:color w:val="000000" w:themeColor="text1"/>
                <w:kern w:val="2"/>
                <w:szCs w:val="24"/>
              </w:rPr>
              <w:t>1.1.10. Atstovavimo pagrindas</w:t>
            </w:r>
          </w:p>
        </w:tc>
        <w:tc>
          <w:tcPr>
            <w:tcW w:w="4612" w:type="dxa"/>
          </w:tcPr>
          <w:p w14:paraId="1E8936BF" w14:textId="3D3BC483" w:rsidR="004E5BFB" w:rsidRPr="00083A12" w:rsidRDefault="004E5BFB" w:rsidP="004E5BFB">
            <w:pPr>
              <w:jc w:val="center"/>
              <w:rPr>
                <w:color w:val="000000" w:themeColor="text1"/>
                <w:kern w:val="2"/>
                <w:szCs w:val="24"/>
              </w:rPr>
            </w:pPr>
            <w:r w:rsidRPr="00083A12">
              <w:rPr>
                <w:color w:val="000000" w:themeColor="text1"/>
                <w:kern w:val="2"/>
                <w:szCs w:val="24"/>
              </w:rPr>
              <w:t>Savivaldybės administracijos nuostatai</w:t>
            </w:r>
          </w:p>
        </w:tc>
      </w:tr>
      <w:tr w:rsidR="00083A12" w:rsidRPr="00083A12" w14:paraId="4733B636" w14:textId="77777777" w:rsidTr="004E5BFB">
        <w:tc>
          <w:tcPr>
            <w:tcW w:w="1836" w:type="dxa"/>
            <w:vMerge w:val="restart"/>
          </w:tcPr>
          <w:p w14:paraId="2D774EA1" w14:textId="77777777" w:rsidR="00027B83" w:rsidRPr="00083A12" w:rsidRDefault="00027B83">
            <w:pPr>
              <w:rPr>
                <w:b/>
                <w:color w:val="000000" w:themeColor="text1"/>
                <w:kern w:val="2"/>
                <w:szCs w:val="24"/>
              </w:rPr>
            </w:pPr>
          </w:p>
          <w:p w14:paraId="551040BE" w14:textId="77777777" w:rsidR="00027B83" w:rsidRPr="00083A12" w:rsidRDefault="00027B83">
            <w:pPr>
              <w:rPr>
                <w:b/>
                <w:color w:val="000000" w:themeColor="text1"/>
                <w:kern w:val="2"/>
                <w:szCs w:val="24"/>
              </w:rPr>
            </w:pPr>
          </w:p>
          <w:p w14:paraId="6B909316" w14:textId="77777777" w:rsidR="00027B83" w:rsidRPr="00083A12" w:rsidRDefault="00027B83">
            <w:pPr>
              <w:rPr>
                <w:b/>
                <w:color w:val="000000" w:themeColor="text1"/>
                <w:kern w:val="2"/>
                <w:szCs w:val="24"/>
              </w:rPr>
            </w:pPr>
          </w:p>
          <w:p w14:paraId="24679992" w14:textId="77777777" w:rsidR="00027B83" w:rsidRPr="00083A12" w:rsidRDefault="000B0897">
            <w:pPr>
              <w:rPr>
                <w:b/>
                <w:color w:val="000000" w:themeColor="text1"/>
                <w:kern w:val="2"/>
                <w:szCs w:val="24"/>
              </w:rPr>
            </w:pPr>
            <w:r w:rsidRPr="00083A12">
              <w:rPr>
                <w:b/>
                <w:color w:val="000000" w:themeColor="text1"/>
                <w:kern w:val="2"/>
                <w:szCs w:val="24"/>
              </w:rPr>
              <w:t>1.2. Tiekėjas</w:t>
            </w:r>
          </w:p>
          <w:p w14:paraId="20BC1020" w14:textId="77777777" w:rsidR="00027B83" w:rsidRPr="00083A12" w:rsidRDefault="00027B83" w:rsidP="0070049E">
            <w:pPr>
              <w:rPr>
                <w:b/>
                <w:color w:val="000000" w:themeColor="text1"/>
                <w:kern w:val="2"/>
                <w:szCs w:val="24"/>
              </w:rPr>
            </w:pPr>
          </w:p>
        </w:tc>
        <w:tc>
          <w:tcPr>
            <w:tcW w:w="3180" w:type="dxa"/>
          </w:tcPr>
          <w:p w14:paraId="69C35086" w14:textId="77777777" w:rsidR="00027B83" w:rsidRPr="00083A12" w:rsidRDefault="000B0897">
            <w:pPr>
              <w:rPr>
                <w:color w:val="000000" w:themeColor="text1"/>
                <w:kern w:val="2"/>
                <w:szCs w:val="24"/>
              </w:rPr>
            </w:pPr>
            <w:r w:rsidRPr="00083A12">
              <w:rPr>
                <w:color w:val="000000" w:themeColor="text1"/>
                <w:kern w:val="2"/>
                <w:szCs w:val="24"/>
              </w:rPr>
              <w:t>1.2.1. Pavadinimas</w:t>
            </w:r>
          </w:p>
        </w:tc>
        <w:tc>
          <w:tcPr>
            <w:tcW w:w="4612" w:type="dxa"/>
          </w:tcPr>
          <w:p w14:paraId="04F507AA" w14:textId="77777777" w:rsidR="00027B83" w:rsidRPr="00083A12" w:rsidRDefault="00027B83">
            <w:pPr>
              <w:jc w:val="center"/>
              <w:rPr>
                <w:color w:val="000000" w:themeColor="text1"/>
                <w:kern w:val="2"/>
                <w:szCs w:val="24"/>
              </w:rPr>
            </w:pPr>
          </w:p>
        </w:tc>
      </w:tr>
      <w:tr w:rsidR="00083A12" w:rsidRPr="00083A12" w14:paraId="233724CC" w14:textId="77777777" w:rsidTr="004E5BFB">
        <w:tc>
          <w:tcPr>
            <w:tcW w:w="1836" w:type="dxa"/>
            <w:vMerge/>
          </w:tcPr>
          <w:p w14:paraId="25E20AF6" w14:textId="77777777" w:rsidR="00027B83" w:rsidRPr="00083A12" w:rsidRDefault="00027B83">
            <w:pPr>
              <w:rPr>
                <w:b/>
                <w:color w:val="000000" w:themeColor="text1"/>
                <w:kern w:val="2"/>
                <w:szCs w:val="24"/>
              </w:rPr>
            </w:pPr>
          </w:p>
        </w:tc>
        <w:tc>
          <w:tcPr>
            <w:tcW w:w="3180" w:type="dxa"/>
          </w:tcPr>
          <w:p w14:paraId="6BCB54EF" w14:textId="77777777" w:rsidR="00027B83" w:rsidRPr="00083A12" w:rsidRDefault="000B0897">
            <w:pPr>
              <w:rPr>
                <w:color w:val="000000" w:themeColor="text1"/>
                <w:kern w:val="2"/>
                <w:szCs w:val="24"/>
              </w:rPr>
            </w:pPr>
            <w:r w:rsidRPr="00083A12">
              <w:rPr>
                <w:color w:val="000000" w:themeColor="text1"/>
                <w:kern w:val="2"/>
                <w:szCs w:val="24"/>
              </w:rPr>
              <w:t>1.2.2. Juridinio asmens kodas</w:t>
            </w:r>
          </w:p>
        </w:tc>
        <w:tc>
          <w:tcPr>
            <w:tcW w:w="4612" w:type="dxa"/>
          </w:tcPr>
          <w:p w14:paraId="72863F4B" w14:textId="77777777" w:rsidR="00027B83" w:rsidRPr="00083A12" w:rsidRDefault="00027B83">
            <w:pPr>
              <w:jc w:val="center"/>
              <w:rPr>
                <w:color w:val="000000" w:themeColor="text1"/>
                <w:kern w:val="2"/>
                <w:szCs w:val="24"/>
              </w:rPr>
            </w:pPr>
          </w:p>
        </w:tc>
      </w:tr>
      <w:tr w:rsidR="00083A12" w:rsidRPr="00083A12" w14:paraId="22012D31" w14:textId="77777777" w:rsidTr="004E5BFB">
        <w:tc>
          <w:tcPr>
            <w:tcW w:w="1836" w:type="dxa"/>
            <w:vMerge/>
          </w:tcPr>
          <w:p w14:paraId="158B6607" w14:textId="77777777" w:rsidR="00027B83" w:rsidRPr="00083A12" w:rsidRDefault="00027B83">
            <w:pPr>
              <w:rPr>
                <w:b/>
                <w:color w:val="000000" w:themeColor="text1"/>
                <w:kern w:val="2"/>
                <w:szCs w:val="24"/>
              </w:rPr>
            </w:pPr>
          </w:p>
        </w:tc>
        <w:tc>
          <w:tcPr>
            <w:tcW w:w="3180" w:type="dxa"/>
          </w:tcPr>
          <w:p w14:paraId="1FD5CBB3" w14:textId="77777777" w:rsidR="00027B83" w:rsidRPr="00083A12" w:rsidRDefault="000B0897">
            <w:pPr>
              <w:rPr>
                <w:color w:val="000000" w:themeColor="text1"/>
                <w:kern w:val="2"/>
                <w:szCs w:val="24"/>
              </w:rPr>
            </w:pPr>
            <w:r w:rsidRPr="00083A12">
              <w:rPr>
                <w:color w:val="000000" w:themeColor="text1"/>
                <w:kern w:val="2"/>
                <w:szCs w:val="24"/>
              </w:rPr>
              <w:t>1.2.3. Adresas</w:t>
            </w:r>
          </w:p>
        </w:tc>
        <w:tc>
          <w:tcPr>
            <w:tcW w:w="4612" w:type="dxa"/>
          </w:tcPr>
          <w:p w14:paraId="67F44B7F" w14:textId="77777777" w:rsidR="00027B83" w:rsidRPr="00083A12" w:rsidRDefault="00027B83">
            <w:pPr>
              <w:jc w:val="center"/>
              <w:rPr>
                <w:color w:val="000000" w:themeColor="text1"/>
                <w:kern w:val="2"/>
                <w:szCs w:val="24"/>
              </w:rPr>
            </w:pPr>
          </w:p>
        </w:tc>
      </w:tr>
      <w:tr w:rsidR="00083A12" w:rsidRPr="00083A12" w14:paraId="1C2DF1F3" w14:textId="77777777" w:rsidTr="004E5BFB">
        <w:tc>
          <w:tcPr>
            <w:tcW w:w="1836" w:type="dxa"/>
            <w:vMerge/>
          </w:tcPr>
          <w:p w14:paraId="222F736A" w14:textId="77777777" w:rsidR="00027B83" w:rsidRPr="00083A12" w:rsidRDefault="00027B83">
            <w:pPr>
              <w:rPr>
                <w:b/>
                <w:color w:val="000000" w:themeColor="text1"/>
                <w:kern w:val="2"/>
                <w:szCs w:val="24"/>
              </w:rPr>
            </w:pPr>
          </w:p>
        </w:tc>
        <w:tc>
          <w:tcPr>
            <w:tcW w:w="3180" w:type="dxa"/>
          </w:tcPr>
          <w:p w14:paraId="116B6F58" w14:textId="77777777" w:rsidR="00027B83" w:rsidRPr="00083A12" w:rsidRDefault="000B0897">
            <w:pPr>
              <w:rPr>
                <w:color w:val="000000" w:themeColor="text1"/>
                <w:kern w:val="2"/>
                <w:szCs w:val="24"/>
              </w:rPr>
            </w:pPr>
            <w:r w:rsidRPr="00083A12">
              <w:rPr>
                <w:color w:val="000000" w:themeColor="text1"/>
                <w:kern w:val="2"/>
                <w:szCs w:val="24"/>
              </w:rPr>
              <w:t>1.2.4. PVM mokėtojo kodas</w:t>
            </w:r>
          </w:p>
        </w:tc>
        <w:tc>
          <w:tcPr>
            <w:tcW w:w="4612" w:type="dxa"/>
          </w:tcPr>
          <w:p w14:paraId="619B4188" w14:textId="77777777" w:rsidR="00027B83" w:rsidRPr="00083A12" w:rsidRDefault="00027B83">
            <w:pPr>
              <w:jc w:val="center"/>
              <w:rPr>
                <w:color w:val="000000" w:themeColor="text1"/>
                <w:kern w:val="2"/>
                <w:szCs w:val="24"/>
              </w:rPr>
            </w:pPr>
          </w:p>
        </w:tc>
      </w:tr>
      <w:tr w:rsidR="00083A12" w:rsidRPr="00083A12" w14:paraId="04A3C2B3" w14:textId="77777777" w:rsidTr="004E5BFB">
        <w:tc>
          <w:tcPr>
            <w:tcW w:w="1836" w:type="dxa"/>
            <w:vMerge/>
          </w:tcPr>
          <w:p w14:paraId="29A7AE34" w14:textId="77777777" w:rsidR="00027B83" w:rsidRPr="00083A12" w:rsidRDefault="00027B83">
            <w:pPr>
              <w:rPr>
                <w:b/>
                <w:color w:val="000000" w:themeColor="text1"/>
                <w:kern w:val="2"/>
                <w:szCs w:val="24"/>
              </w:rPr>
            </w:pPr>
          </w:p>
        </w:tc>
        <w:tc>
          <w:tcPr>
            <w:tcW w:w="3180" w:type="dxa"/>
          </w:tcPr>
          <w:p w14:paraId="20D2B9D7" w14:textId="77777777" w:rsidR="00027B83" w:rsidRPr="00083A12" w:rsidRDefault="000B0897">
            <w:pPr>
              <w:rPr>
                <w:color w:val="000000" w:themeColor="text1"/>
                <w:kern w:val="2"/>
                <w:szCs w:val="24"/>
              </w:rPr>
            </w:pPr>
            <w:r w:rsidRPr="00083A12">
              <w:rPr>
                <w:color w:val="000000" w:themeColor="text1"/>
                <w:kern w:val="2"/>
                <w:szCs w:val="24"/>
              </w:rPr>
              <w:t>1.2.5. Atsiskaitomoji sąskaita</w:t>
            </w:r>
          </w:p>
        </w:tc>
        <w:tc>
          <w:tcPr>
            <w:tcW w:w="4612" w:type="dxa"/>
          </w:tcPr>
          <w:p w14:paraId="4F302261" w14:textId="77777777" w:rsidR="00027B83" w:rsidRPr="00083A12" w:rsidRDefault="00027B83">
            <w:pPr>
              <w:jc w:val="center"/>
              <w:rPr>
                <w:color w:val="000000" w:themeColor="text1"/>
                <w:kern w:val="2"/>
                <w:szCs w:val="24"/>
              </w:rPr>
            </w:pPr>
          </w:p>
        </w:tc>
      </w:tr>
      <w:tr w:rsidR="00083A12" w:rsidRPr="00083A12" w14:paraId="48B3D0B3" w14:textId="77777777" w:rsidTr="004E5BFB">
        <w:tc>
          <w:tcPr>
            <w:tcW w:w="1836" w:type="dxa"/>
            <w:vMerge/>
          </w:tcPr>
          <w:p w14:paraId="1971103E" w14:textId="77777777" w:rsidR="00027B83" w:rsidRPr="00083A12" w:rsidRDefault="00027B83">
            <w:pPr>
              <w:rPr>
                <w:b/>
                <w:color w:val="000000" w:themeColor="text1"/>
                <w:kern w:val="2"/>
                <w:szCs w:val="24"/>
              </w:rPr>
            </w:pPr>
          </w:p>
        </w:tc>
        <w:tc>
          <w:tcPr>
            <w:tcW w:w="3180" w:type="dxa"/>
          </w:tcPr>
          <w:p w14:paraId="2188CB61" w14:textId="77777777" w:rsidR="00027B83" w:rsidRPr="00083A12" w:rsidRDefault="000B0897">
            <w:pPr>
              <w:rPr>
                <w:color w:val="000000" w:themeColor="text1"/>
                <w:kern w:val="2"/>
                <w:szCs w:val="24"/>
              </w:rPr>
            </w:pPr>
            <w:r w:rsidRPr="00083A12">
              <w:rPr>
                <w:color w:val="000000" w:themeColor="text1"/>
                <w:kern w:val="2"/>
                <w:szCs w:val="24"/>
              </w:rPr>
              <w:t>1.2.6. Bankas, banko kodas</w:t>
            </w:r>
          </w:p>
        </w:tc>
        <w:tc>
          <w:tcPr>
            <w:tcW w:w="4612" w:type="dxa"/>
          </w:tcPr>
          <w:p w14:paraId="17EF0C33" w14:textId="77777777" w:rsidR="00027B83" w:rsidRPr="00083A12" w:rsidRDefault="00027B83">
            <w:pPr>
              <w:jc w:val="center"/>
              <w:rPr>
                <w:color w:val="000000" w:themeColor="text1"/>
                <w:kern w:val="2"/>
                <w:szCs w:val="24"/>
              </w:rPr>
            </w:pPr>
          </w:p>
        </w:tc>
      </w:tr>
      <w:tr w:rsidR="00083A12" w:rsidRPr="00083A12" w14:paraId="4BB8E0D7" w14:textId="77777777" w:rsidTr="004E5BFB">
        <w:tc>
          <w:tcPr>
            <w:tcW w:w="1836" w:type="dxa"/>
            <w:vMerge/>
          </w:tcPr>
          <w:p w14:paraId="355A4A81" w14:textId="77777777" w:rsidR="00027B83" w:rsidRPr="00083A12" w:rsidRDefault="00027B83">
            <w:pPr>
              <w:rPr>
                <w:b/>
                <w:color w:val="000000" w:themeColor="text1"/>
                <w:kern w:val="2"/>
                <w:szCs w:val="24"/>
              </w:rPr>
            </w:pPr>
          </w:p>
        </w:tc>
        <w:tc>
          <w:tcPr>
            <w:tcW w:w="3180" w:type="dxa"/>
          </w:tcPr>
          <w:p w14:paraId="63E90AC8" w14:textId="77777777" w:rsidR="00027B83" w:rsidRPr="00083A12" w:rsidRDefault="000B0897">
            <w:pPr>
              <w:rPr>
                <w:color w:val="000000" w:themeColor="text1"/>
                <w:kern w:val="2"/>
                <w:szCs w:val="24"/>
              </w:rPr>
            </w:pPr>
            <w:r w:rsidRPr="00083A12">
              <w:rPr>
                <w:color w:val="000000" w:themeColor="text1"/>
                <w:kern w:val="2"/>
                <w:szCs w:val="24"/>
              </w:rPr>
              <w:t>1.2.7. Telefonas</w:t>
            </w:r>
          </w:p>
        </w:tc>
        <w:tc>
          <w:tcPr>
            <w:tcW w:w="4612" w:type="dxa"/>
          </w:tcPr>
          <w:p w14:paraId="7E4F8547" w14:textId="77777777" w:rsidR="00027B83" w:rsidRPr="00083A12" w:rsidRDefault="00027B83">
            <w:pPr>
              <w:jc w:val="center"/>
              <w:rPr>
                <w:color w:val="000000" w:themeColor="text1"/>
                <w:kern w:val="2"/>
                <w:szCs w:val="24"/>
              </w:rPr>
            </w:pPr>
          </w:p>
        </w:tc>
      </w:tr>
      <w:tr w:rsidR="00083A12" w:rsidRPr="00083A12" w14:paraId="73DD3E06" w14:textId="77777777" w:rsidTr="004E5BFB">
        <w:tc>
          <w:tcPr>
            <w:tcW w:w="1836" w:type="dxa"/>
            <w:vMerge/>
          </w:tcPr>
          <w:p w14:paraId="0E966F40" w14:textId="77777777" w:rsidR="00027B83" w:rsidRPr="00083A12" w:rsidRDefault="00027B83">
            <w:pPr>
              <w:rPr>
                <w:b/>
                <w:color w:val="000000" w:themeColor="text1"/>
                <w:kern w:val="2"/>
                <w:szCs w:val="24"/>
              </w:rPr>
            </w:pPr>
          </w:p>
        </w:tc>
        <w:tc>
          <w:tcPr>
            <w:tcW w:w="3180" w:type="dxa"/>
          </w:tcPr>
          <w:p w14:paraId="3C36A73E" w14:textId="77777777" w:rsidR="00027B83" w:rsidRPr="00083A12" w:rsidRDefault="000B0897">
            <w:pPr>
              <w:rPr>
                <w:color w:val="000000" w:themeColor="text1"/>
                <w:kern w:val="2"/>
                <w:szCs w:val="24"/>
              </w:rPr>
            </w:pPr>
            <w:r w:rsidRPr="00083A12">
              <w:rPr>
                <w:color w:val="000000" w:themeColor="text1"/>
                <w:kern w:val="2"/>
                <w:szCs w:val="24"/>
              </w:rPr>
              <w:t>1.2.8. El. paštas</w:t>
            </w:r>
          </w:p>
        </w:tc>
        <w:tc>
          <w:tcPr>
            <w:tcW w:w="4612" w:type="dxa"/>
          </w:tcPr>
          <w:p w14:paraId="17BAC9D2" w14:textId="77777777" w:rsidR="00027B83" w:rsidRPr="00083A12" w:rsidRDefault="00027B83">
            <w:pPr>
              <w:jc w:val="center"/>
              <w:rPr>
                <w:color w:val="000000" w:themeColor="text1"/>
                <w:kern w:val="2"/>
                <w:szCs w:val="24"/>
              </w:rPr>
            </w:pPr>
          </w:p>
        </w:tc>
      </w:tr>
      <w:tr w:rsidR="00083A12" w:rsidRPr="00083A12" w14:paraId="14834CEB" w14:textId="77777777" w:rsidTr="004E5BFB">
        <w:tc>
          <w:tcPr>
            <w:tcW w:w="1836" w:type="dxa"/>
            <w:vMerge/>
          </w:tcPr>
          <w:p w14:paraId="09A169FD" w14:textId="77777777" w:rsidR="00027B83" w:rsidRPr="00083A12" w:rsidRDefault="00027B83">
            <w:pPr>
              <w:rPr>
                <w:b/>
                <w:color w:val="000000" w:themeColor="text1"/>
                <w:kern w:val="2"/>
                <w:szCs w:val="24"/>
              </w:rPr>
            </w:pPr>
          </w:p>
        </w:tc>
        <w:tc>
          <w:tcPr>
            <w:tcW w:w="3180" w:type="dxa"/>
          </w:tcPr>
          <w:p w14:paraId="106BC17D" w14:textId="77777777" w:rsidR="00027B83" w:rsidRPr="00083A12" w:rsidRDefault="000B0897">
            <w:pPr>
              <w:rPr>
                <w:color w:val="000000" w:themeColor="text1"/>
                <w:kern w:val="2"/>
                <w:szCs w:val="24"/>
              </w:rPr>
            </w:pPr>
            <w:r w:rsidRPr="00083A12">
              <w:rPr>
                <w:color w:val="000000" w:themeColor="text1"/>
                <w:kern w:val="2"/>
                <w:szCs w:val="24"/>
              </w:rPr>
              <w:t>1.2.9. Šalies atstovas</w:t>
            </w:r>
          </w:p>
        </w:tc>
        <w:tc>
          <w:tcPr>
            <w:tcW w:w="4612" w:type="dxa"/>
          </w:tcPr>
          <w:p w14:paraId="10EAA331" w14:textId="77777777" w:rsidR="00027B83" w:rsidRPr="00083A12" w:rsidRDefault="00027B83">
            <w:pPr>
              <w:jc w:val="center"/>
              <w:rPr>
                <w:color w:val="000000" w:themeColor="text1"/>
                <w:kern w:val="2"/>
                <w:szCs w:val="24"/>
              </w:rPr>
            </w:pPr>
          </w:p>
        </w:tc>
      </w:tr>
      <w:tr w:rsidR="00027B83" w:rsidRPr="00083A12" w14:paraId="70BF720F" w14:textId="77777777" w:rsidTr="004E5BFB">
        <w:tc>
          <w:tcPr>
            <w:tcW w:w="1836" w:type="dxa"/>
            <w:vMerge/>
          </w:tcPr>
          <w:p w14:paraId="0C2A9D1B" w14:textId="77777777" w:rsidR="00027B83" w:rsidRPr="00083A12" w:rsidRDefault="00027B83">
            <w:pPr>
              <w:rPr>
                <w:b/>
                <w:color w:val="000000" w:themeColor="text1"/>
                <w:kern w:val="2"/>
                <w:szCs w:val="24"/>
              </w:rPr>
            </w:pPr>
          </w:p>
        </w:tc>
        <w:tc>
          <w:tcPr>
            <w:tcW w:w="3180" w:type="dxa"/>
          </w:tcPr>
          <w:p w14:paraId="59D9BE18" w14:textId="77777777" w:rsidR="00027B83" w:rsidRPr="00083A12" w:rsidRDefault="000B0897">
            <w:pPr>
              <w:rPr>
                <w:color w:val="000000" w:themeColor="text1"/>
                <w:kern w:val="2"/>
                <w:szCs w:val="24"/>
              </w:rPr>
            </w:pPr>
            <w:r w:rsidRPr="00083A12">
              <w:rPr>
                <w:color w:val="000000" w:themeColor="text1"/>
                <w:kern w:val="2"/>
                <w:szCs w:val="24"/>
              </w:rPr>
              <w:t>1.2.10. Atstovavimo pagrindas</w:t>
            </w:r>
          </w:p>
        </w:tc>
        <w:tc>
          <w:tcPr>
            <w:tcW w:w="4612" w:type="dxa"/>
          </w:tcPr>
          <w:p w14:paraId="115E7BC8" w14:textId="77777777" w:rsidR="00027B83" w:rsidRPr="00083A12" w:rsidRDefault="00027B83">
            <w:pPr>
              <w:jc w:val="center"/>
              <w:rPr>
                <w:color w:val="000000" w:themeColor="text1"/>
                <w:kern w:val="2"/>
                <w:szCs w:val="24"/>
              </w:rPr>
            </w:pPr>
          </w:p>
        </w:tc>
      </w:tr>
    </w:tbl>
    <w:p w14:paraId="7B879172" w14:textId="77777777" w:rsidR="00027B83" w:rsidRPr="00083A12" w:rsidRDefault="00027B83">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95"/>
        <w:gridCol w:w="36"/>
        <w:gridCol w:w="2130"/>
        <w:gridCol w:w="4311"/>
      </w:tblGrid>
      <w:tr w:rsidR="00083A12" w:rsidRPr="00083A12" w14:paraId="2F5A7163" w14:textId="77777777">
        <w:trPr>
          <w:trHeight w:val="300"/>
        </w:trPr>
        <w:tc>
          <w:tcPr>
            <w:tcW w:w="9535" w:type="dxa"/>
            <w:gridSpan w:val="5"/>
          </w:tcPr>
          <w:p w14:paraId="1AE3C71D" w14:textId="77777777" w:rsidR="00027B83" w:rsidRPr="00083A12" w:rsidRDefault="000B0897">
            <w:pPr>
              <w:jc w:val="center"/>
              <w:rPr>
                <w:b/>
                <w:color w:val="000000" w:themeColor="text1"/>
                <w:kern w:val="2"/>
                <w:szCs w:val="24"/>
              </w:rPr>
            </w:pPr>
            <w:r w:rsidRPr="00083A12">
              <w:rPr>
                <w:b/>
                <w:color w:val="000000" w:themeColor="text1"/>
                <w:kern w:val="2"/>
                <w:szCs w:val="24"/>
              </w:rPr>
              <w:t>2. ATSAKINGI ASMENYS</w:t>
            </w:r>
          </w:p>
        </w:tc>
      </w:tr>
      <w:tr w:rsidR="00083A12" w:rsidRPr="00083A12" w14:paraId="3B528E08" w14:textId="77777777">
        <w:trPr>
          <w:trHeight w:val="300"/>
        </w:trPr>
        <w:tc>
          <w:tcPr>
            <w:tcW w:w="3094" w:type="dxa"/>
            <w:gridSpan w:val="3"/>
          </w:tcPr>
          <w:p w14:paraId="3BBCB23D" w14:textId="77777777" w:rsidR="00523B72" w:rsidRPr="00083A12" w:rsidRDefault="00523B72" w:rsidP="00523B72">
            <w:pPr>
              <w:rPr>
                <w:b/>
                <w:color w:val="000000" w:themeColor="text1"/>
                <w:kern w:val="2"/>
                <w:szCs w:val="24"/>
              </w:rPr>
            </w:pPr>
            <w:r w:rsidRPr="00083A12">
              <w:rPr>
                <w:b/>
                <w:color w:val="000000" w:themeColor="text1"/>
                <w:kern w:val="2"/>
                <w:szCs w:val="24"/>
              </w:rPr>
              <w:t xml:space="preserve">2.1. Pirkėjo kontaktiniai asmenys, atsakingi už Sutarties vykdymą, </w:t>
            </w:r>
            <w:r w:rsidRPr="00083A12">
              <w:rPr>
                <w:b/>
                <w:color w:val="000000" w:themeColor="text1"/>
                <w:szCs w:val="24"/>
              </w:rPr>
              <w:t>Paslaugų</w:t>
            </w:r>
            <w:r w:rsidRPr="00083A12">
              <w:rPr>
                <w:b/>
                <w:color w:val="000000" w:themeColor="text1"/>
                <w:kern w:val="2"/>
                <w:szCs w:val="24"/>
              </w:rPr>
              <w:t xml:space="preserve"> priėmimą, Sąskaitų per informacinę sistemą SABIS priėmimą</w:t>
            </w:r>
          </w:p>
        </w:tc>
        <w:tc>
          <w:tcPr>
            <w:tcW w:w="6441" w:type="dxa"/>
            <w:gridSpan w:val="2"/>
          </w:tcPr>
          <w:p w14:paraId="510EAEBE" w14:textId="3FE50E4D" w:rsidR="00523B72" w:rsidRPr="00083A12" w:rsidRDefault="00523B72" w:rsidP="00523B72">
            <w:pPr>
              <w:rPr>
                <w:color w:val="000000" w:themeColor="text1"/>
                <w:kern w:val="2"/>
                <w:szCs w:val="24"/>
              </w:rPr>
            </w:pPr>
            <w:r w:rsidRPr="00083A12">
              <w:rPr>
                <w:i/>
                <w:iCs/>
                <w:color w:val="000000" w:themeColor="text1"/>
                <w:kern w:val="2"/>
                <w:szCs w:val="24"/>
              </w:rPr>
              <w:t>(nurodyti padalinį / skyrių, pareigas, vardą, pavardę, tel., el. paštą)</w:t>
            </w:r>
          </w:p>
        </w:tc>
      </w:tr>
      <w:tr w:rsidR="00083A12" w:rsidRPr="00083A12" w14:paraId="076F2DE9" w14:textId="77777777">
        <w:trPr>
          <w:trHeight w:val="300"/>
        </w:trPr>
        <w:tc>
          <w:tcPr>
            <w:tcW w:w="3094" w:type="dxa"/>
            <w:gridSpan w:val="3"/>
          </w:tcPr>
          <w:p w14:paraId="691FAF08" w14:textId="77777777" w:rsidR="00523B72" w:rsidRPr="00083A12" w:rsidRDefault="00523B72" w:rsidP="00523B72">
            <w:pPr>
              <w:rPr>
                <w:b/>
                <w:color w:val="000000" w:themeColor="text1"/>
                <w:kern w:val="2"/>
                <w:szCs w:val="24"/>
              </w:rPr>
            </w:pPr>
            <w:r w:rsidRPr="00083A12">
              <w:rPr>
                <w:b/>
                <w:color w:val="000000" w:themeColor="text1"/>
                <w:kern w:val="2"/>
                <w:szCs w:val="24"/>
              </w:rPr>
              <w:t>2.2. Tiekėjo kontaktiniai asmenys, atsakingi už Sutarties vykdymą</w:t>
            </w:r>
          </w:p>
        </w:tc>
        <w:tc>
          <w:tcPr>
            <w:tcW w:w="6441" w:type="dxa"/>
            <w:gridSpan w:val="2"/>
          </w:tcPr>
          <w:p w14:paraId="7F8AB5D8" w14:textId="4ABCA8AA" w:rsidR="00523B72" w:rsidRPr="00083A12" w:rsidRDefault="00523B72" w:rsidP="00523B72">
            <w:pPr>
              <w:rPr>
                <w:color w:val="000000" w:themeColor="text1"/>
                <w:kern w:val="2"/>
                <w:szCs w:val="24"/>
              </w:rPr>
            </w:pPr>
            <w:r w:rsidRPr="00083A12">
              <w:rPr>
                <w:i/>
                <w:iCs/>
                <w:color w:val="000000" w:themeColor="text1"/>
                <w:kern w:val="2"/>
                <w:szCs w:val="24"/>
              </w:rPr>
              <w:t>(nurodyti padalinį / skyrių, pareigas, vardą, pavardę, tel., el. paštą)</w:t>
            </w:r>
          </w:p>
        </w:tc>
      </w:tr>
      <w:tr w:rsidR="00083A12" w:rsidRPr="00083A12" w14:paraId="0C0FDE05" w14:textId="77777777">
        <w:trPr>
          <w:trHeight w:val="300"/>
        </w:trPr>
        <w:tc>
          <w:tcPr>
            <w:tcW w:w="9535" w:type="dxa"/>
            <w:gridSpan w:val="5"/>
          </w:tcPr>
          <w:p w14:paraId="4F4102A9" w14:textId="77777777" w:rsidR="00027B83" w:rsidRPr="00083A12" w:rsidRDefault="000B0897">
            <w:pPr>
              <w:jc w:val="center"/>
              <w:rPr>
                <w:b/>
                <w:color w:val="000000" w:themeColor="text1"/>
                <w:kern w:val="2"/>
                <w:szCs w:val="24"/>
              </w:rPr>
            </w:pPr>
            <w:r w:rsidRPr="00083A12">
              <w:rPr>
                <w:b/>
                <w:color w:val="000000" w:themeColor="text1"/>
                <w:kern w:val="2"/>
                <w:szCs w:val="24"/>
              </w:rPr>
              <w:t>3. SUTARTIES DALYKAS</w:t>
            </w:r>
          </w:p>
        </w:tc>
      </w:tr>
      <w:tr w:rsidR="00083A12" w:rsidRPr="00083A12" w14:paraId="5591C04B" w14:textId="77777777">
        <w:trPr>
          <w:trHeight w:val="300"/>
        </w:trPr>
        <w:tc>
          <w:tcPr>
            <w:tcW w:w="3094" w:type="dxa"/>
            <w:gridSpan w:val="3"/>
          </w:tcPr>
          <w:p w14:paraId="57C52A60" w14:textId="77777777" w:rsidR="00027B83" w:rsidRPr="00083A12" w:rsidRDefault="000B0897">
            <w:pPr>
              <w:rPr>
                <w:b/>
                <w:color w:val="000000" w:themeColor="text1"/>
                <w:kern w:val="2"/>
                <w:szCs w:val="24"/>
              </w:rPr>
            </w:pPr>
            <w:r w:rsidRPr="00083A12">
              <w:rPr>
                <w:b/>
                <w:color w:val="000000" w:themeColor="text1"/>
                <w:kern w:val="2"/>
                <w:szCs w:val="24"/>
              </w:rPr>
              <w:t>3.1. Sutarties dalykas</w:t>
            </w:r>
          </w:p>
        </w:tc>
        <w:tc>
          <w:tcPr>
            <w:tcW w:w="6441" w:type="dxa"/>
            <w:gridSpan w:val="2"/>
          </w:tcPr>
          <w:p w14:paraId="4F571488" w14:textId="43BE542C" w:rsidR="00793813" w:rsidRPr="00083A12" w:rsidRDefault="00793813">
            <w:pPr>
              <w:rPr>
                <w:color w:val="000000" w:themeColor="text1"/>
                <w:kern w:val="2"/>
                <w:szCs w:val="24"/>
              </w:rPr>
            </w:pPr>
            <w:r w:rsidRPr="00083A12">
              <w:rPr>
                <w:color w:val="000000" w:themeColor="text1"/>
                <w:kern w:val="2"/>
                <w:szCs w:val="24"/>
              </w:rPr>
              <w:t xml:space="preserve">3.1.1. </w:t>
            </w:r>
            <w:r w:rsidR="000B0897" w:rsidRPr="00083A12">
              <w:rPr>
                <w:color w:val="000000" w:themeColor="text1"/>
                <w:kern w:val="2"/>
                <w:szCs w:val="24"/>
              </w:rPr>
              <w:t xml:space="preserve">Tiekėjas įsipareigoja Sutartyje numatytomis sąlygomis suteikti Pirkėjui </w:t>
            </w:r>
            <w:r w:rsidRPr="00083A12">
              <w:rPr>
                <w:color w:val="000000" w:themeColor="text1"/>
                <w:kern w:val="2"/>
                <w:szCs w:val="24"/>
              </w:rPr>
              <w:t xml:space="preserve">Žmonių palaikų gabenimo patologinės anatomijos tyrimams ar teismo medicinos ekspertizėms ir tyrimams bei palaikų laikinojo saugojimo paslaugas (toliau – Paslaugos). </w:t>
            </w:r>
          </w:p>
          <w:p w14:paraId="41F7866F" w14:textId="6A673761" w:rsidR="00027B83" w:rsidRPr="00083A12" w:rsidRDefault="00793813">
            <w:pPr>
              <w:rPr>
                <w:color w:val="000000" w:themeColor="text1"/>
                <w:kern w:val="2"/>
                <w:szCs w:val="24"/>
              </w:rPr>
            </w:pPr>
            <w:r w:rsidRPr="00083A12">
              <w:rPr>
                <w:color w:val="000000" w:themeColor="text1"/>
                <w:kern w:val="2"/>
                <w:szCs w:val="24"/>
              </w:rPr>
              <w:t xml:space="preserve">3.1.2. Pirkėjas įsipareigoja Sutartyje nustatyta tvarka ir sąlygomis priimti suteiktų Paslaugų rezultatą, pasirašant Paslaugų perdavimo-priėmimo aktą (forma pateikta Sutarties </w:t>
            </w:r>
            <w:r w:rsidRPr="00083A12">
              <w:rPr>
                <w:color w:val="000000" w:themeColor="text1"/>
                <w:kern w:val="2"/>
                <w:szCs w:val="24"/>
              </w:rPr>
              <w:lastRenderedPageBreak/>
              <w:t xml:space="preserve">priede Nr. 3) ir už faktiškai per mėnesį suteiktas Paslaugas atsiskaityti Sutartyje nustatyta tvarka. </w:t>
            </w:r>
          </w:p>
          <w:p w14:paraId="7533CE70" w14:textId="77777777" w:rsidR="00027B83" w:rsidRPr="00083A12" w:rsidRDefault="00793813" w:rsidP="00793813">
            <w:pPr>
              <w:rPr>
                <w:color w:val="000000" w:themeColor="text1"/>
                <w:kern w:val="2"/>
                <w:szCs w:val="24"/>
              </w:rPr>
            </w:pPr>
            <w:r w:rsidRPr="00083A12">
              <w:rPr>
                <w:color w:val="000000" w:themeColor="text1"/>
                <w:kern w:val="2"/>
                <w:szCs w:val="24"/>
              </w:rPr>
              <w:t xml:space="preserve">3.1.3. </w:t>
            </w:r>
            <w:r w:rsidR="000B0897" w:rsidRPr="00083A12">
              <w:rPr>
                <w:color w:val="000000" w:themeColor="text1"/>
                <w:kern w:val="2"/>
                <w:szCs w:val="24"/>
              </w:rPr>
              <w:t xml:space="preserve">Išsamus </w:t>
            </w:r>
            <w:r w:rsidR="000B0897" w:rsidRPr="00083A12">
              <w:rPr>
                <w:color w:val="000000" w:themeColor="text1"/>
                <w:szCs w:val="24"/>
              </w:rPr>
              <w:t>Paslaugų</w:t>
            </w:r>
            <w:r w:rsidR="000B0897" w:rsidRPr="00083A12">
              <w:rPr>
                <w:color w:val="000000" w:themeColor="text1"/>
                <w:kern w:val="2"/>
                <w:szCs w:val="24"/>
              </w:rPr>
              <w:t xml:space="preserve"> aprašymas ir kiti reikalavimai teikiamoms </w:t>
            </w:r>
            <w:r w:rsidR="000B0897" w:rsidRPr="00083A12">
              <w:rPr>
                <w:color w:val="000000" w:themeColor="text1"/>
                <w:szCs w:val="24"/>
              </w:rPr>
              <w:t>Paslaugoms</w:t>
            </w:r>
            <w:r w:rsidR="000B0897" w:rsidRPr="00083A12">
              <w:rPr>
                <w:color w:val="000000" w:themeColor="text1"/>
                <w:kern w:val="2"/>
                <w:szCs w:val="24"/>
              </w:rPr>
              <w:t xml:space="preserve"> nustatyti Sutarties priede Nr. </w:t>
            </w:r>
            <w:r w:rsidRPr="00083A12">
              <w:rPr>
                <w:color w:val="000000" w:themeColor="text1"/>
                <w:kern w:val="2"/>
                <w:szCs w:val="24"/>
              </w:rPr>
              <w:t>1</w:t>
            </w:r>
            <w:r w:rsidR="000B0897" w:rsidRPr="00083A12">
              <w:rPr>
                <w:color w:val="000000" w:themeColor="text1"/>
                <w:kern w:val="2"/>
                <w:szCs w:val="24"/>
              </w:rPr>
              <w:t xml:space="preserve"> „Techninė specifikacija“ (toliau – Techninė specifikacija) ir Sutarties priede Nr. </w:t>
            </w:r>
            <w:r w:rsidRPr="00083A12">
              <w:rPr>
                <w:color w:val="000000" w:themeColor="text1"/>
                <w:kern w:val="2"/>
                <w:szCs w:val="24"/>
              </w:rPr>
              <w:t>2</w:t>
            </w:r>
            <w:r w:rsidR="000B0897" w:rsidRPr="00083A12">
              <w:rPr>
                <w:color w:val="000000" w:themeColor="text1"/>
                <w:kern w:val="2"/>
                <w:szCs w:val="24"/>
              </w:rPr>
              <w:t xml:space="preserve"> „Pasiūlymas“.</w:t>
            </w:r>
          </w:p>
          <w:p w14:paraId="5B690461" w14:textId="22212121" w:rsidR="00793813" w:rsidRPr="00083A12" w:rsidRDefault="00793813" w:rsidP="00793813">
            <w:pPr>
              <w:rPr>
                <w:color w:val="000000" w:themeColor="text1"/>
                <w:kern w:val="2"/>
                <w:szCs w:val="24"/>
              </w:rPr>
            </w:pPr>
            <w:r w:rsidRPr="00083A12">
              <w:rPr>
                <w:color w:val="000000" w:themeColor="text1"/>
                <w:kern w:val="2"/>
                <w:szCs w:val="24"/>
              </w:rPr>
              <w:t xml:space="preserve">3.1.4. Paslaugos teikiamos pagal atskirus Kėdainių savivaldybėje esančių asmens sveikatos priežiūros įstaigų ir savivaldybės teritoriją aptarnaujančios policijos ar prokuratūros </w:t>
            </w:r>
            <w:r w:rsidR="006A3F71" w:rsidRPr="00083A12">
              <w:rPr>
                <w:color w:val="000000" w:themeColor="text1"/>
                <w:kern w:val="2"/>
                <w:szCs w:val="24"/>
              </w:rPr>
              <w:t xml:space="preserve"> įstaigų </w:t>
            </w:r>
            <w:r w:rsidRPr="00083A12">
              <w:rPr>
                <w:color w:val="000000" w:themeColor="text1"/>
                <w:kern w:val="2"/>
                <w:szCs w:val="24"/>
              </w:rPr>
              <w:t>iškvietimus konstatavus mirties faktą</w:t>
            </w:r>
            <w:r w:rsidR="006A3F71" w:rsidRPr="00083A12">
              <w:rPr>
                <w:color w:val="000000" w:themeColor="text1"/>
                <w:kern w:val="2"/>
                <w:szCs w:val="24"/>
              </w:rPr>
              <w:t>.</w:t>
            </w:r>
            <w:r w:rsidRPr="00083A12">
              <w:rPr>
                <w:color w:val="000000" w:themeColor="text1"/>
                <w:kern w:val="2"/>
                <w:szCs w:val="24"/>
              </w:rPr>
              <w:t xml:space="preserve"> </w:t>
            </w:r>
            <w:r w:rsidR="006A3F71" w:rsidRPr="00083A12">
              <w:rPr>
                <w:color w:val="000000" w:themeColor="text1"/>
                <w:kern w:val="2"/>
                <w:szCs w:val="24"/>
              </w:rPr>
              <w:t>Ž</w:t>
            </w:r>
            <w:r w:rsidRPr="00083A12">
              <w:rPr>
                <w:color w:val="000000" w:themeColor="text1"/>
                <w:kern w:val="2"/>
                <w:szCs w:val="24"/>
              </w:rPr>
              <w:t>mogaus palaik</w:t>
            </w:r>
            <w:r w:rsidR="006A3F71" w:rsidRPr="00083A12">
              <w:rPr>
                <w:color w:val="000000" w:themeColor="text1"/>
                <w:kern w:val="2"/>
                <w:szCs w:val="24"/>
              </w:rPr>
              <w:t>ai</w:t>
            </w:r>
            <w:r w:rsidRPr="00083A12">
              <w:rPr>
                <w:color w:val="000000" w:themeColor="text1"/>
                <w:kern w:val="2"/>
                <w:szCs w:val="24"/>
              </w:rPr>
              <w:t xml:space="preserve"> gabena</w:t>
            </w:r>
            <w:r w:rsidR="006A3F71" w:rsidRPr="00083A12">
              <w:rPr>
                <w:color w:val="000000" w:themeColor="text1"/>
                <w:kern w:val="2"/>
                <w:szCs w:val="24"/>
              </w:rPr>
              <w:t>mi atlikti</w:t>
            </w:r>
            <w:r w:rsidRPr="00083A12">
              <w:rPr>
                <w:color w:val="000000" w:themeColor="text1"/>
                <w:kern w:val="2"/>
                <w:szCs w:val="24"/>
              </w:rPr>
              <w:t xml:space="preserve"> patologinės anatomijos tyrim</w:t>
            </w:r>
            <w:r w:rsidR="006A3F71" w:rsidRPr="00083A12">
              <w:rPr>
                <w:color w:val="000000" w:themeColor="text1"/>
                <w:kern w:val="2"/>
                <w:szCs w:val="24"/>
              </w:rPr>
              <w:t>us</w:t>
            </w:r>
            <w:r w:rsidRPr="00083A12">
              <w:rPr>
                <w:color w:val="000000" w:themeColor="text1"/>
                <w:kern w:val="2"/>
                <w:szCs w:val="24"/>
              </w:rPr>
              <w:t xml:space="preserve"> ar teismo medicinos ekspertiz</w:t>
            </w:r>
            <w:r w:rsidR="006A3F71" w:rsidRPr="00083A12">
              <w:rPr>
                <w:color w:val="000000" w:themeColor="text1"/>
                <w:kern w:val="2"/>
                <w:szCs w:val="24"/>
              </w:rPr>
              <w:t>e</w:t>
            </w:r>
            <w:r w:rsidRPr="00083A12">
              <w:rPr>
                <w:color w:val="000000" w:themeColor="text1"/>
                <w:kern w:val="2"/>
                <w:szCs w:val="24"/>
              </w:rPr>
              <w:t>s ir tyrim</w:t>
            </w:r>
            <w:r w:rsidR="006A3F71" w:rsidRPr="00083A12">
              <w:rPr>
                <w:color w:val="000000" w:themeColor="text1"/>
                <w:kern w:val="2"/>
                <w:szCs w:val="24"/>
              </w:rPr>
              <w:t>us</w:t>
            </w:r>
            <w:r w:rsidRPr="00083A12">
              <w:rPr>
                <w:color w:val="000000" w:themeColor="text1"/>
                <w:kern w:val="2"/>
                <w:szCs w:val="24"/>
              </w:rPr>
              <w:t xml:space="preserve">. </w:t>
            </w:r>
          </w:p>
          <w:p w14:paraId="66D9F38C" w14:textId="42A33932" w:rsidR="00793813" w:rsidRPr="00083A12" w:rsidRDefault="00793813" w:rsidP="00793813">
            <w:pPr>
              <w:rPr>
                <w:color w:val="000000" w:themeColor="text1"/>
                <w:kern w:val="2"/>
                <w:szCs w:val="24"/>
              </w:rPr>
            </w:pPr>
            <w:r w:rsidRPr="00083A12">
              <w:rPr>
                <w:color w:val="000000" w:themeColor="text1"/>
                <w:kern w:val="2"/>
                <w:szCs w:val="24"/>
              </w:rPr>
              <w:t>3.1.5. Esant poreikiui, žmogaus palaikai gabenami į laikino saugojimo patalpas ir laikomi šaldymo įrenginiuose.</w:t>
            </w:r>
          </w:p>
          <w:p w14:paraId="4FED16D5" w14:textId="244E956F" w:rsidR="00793813" w:rsidRPr="00083A12" w:rsidRDefault="00793813" w:rsidP="00793813">
            <w:pPr>
              <w:rPr>
                <w:color w:val="000000" w:themeColor="text1"/>
                <w:kern w:val="2"/>
                <w:szCs w:val="24"/>
              </w:rPr>
            </w:pPr>
            <w:r w:rsidRPr="00083A12">
              <w:rPr>
                <w:color w:val="000000" w:themeColor="text1"/>
                <w:kern w:val="2"/>
                <w:szCs w:val="24"/>
              </w:rPr>
              <w:t>3.1.6. Žmogaus palaikai patologinės anatomijos tyrimams gabenami į patologinės anatomijos tyrimus atliekančią asmens sveikatos priežiūros įstaigą, teismo medicinos ekspertizėms ir tyrimams atlikti žmogaus palaikai gabenami į teismo ekspertizės įstaigą.</w:t>
            </w:r>
          </w:p>
        </w:tc>
      </w:tr>
      <w:tr w:rsidR="00083A12" w:rsidRPr="00083A12" w14:paraId="691193C9" w14:textId="77777777">
        <w:trPr>
          <w:trHeight w:val="300"/>
        </w:trPr>
        <w:tc>
          <w:tcPr>
            <w:tcW w:w="3094" w:type="dxa"/>
            <w:gridSpan w:val="3"/>
          </w:tcPr>
          <w:p w14:paraId="538AF20F" w14:textId="77777777" w:rsidR="00027B83" w:rsidRPr="00083A12" w:rsidRDefault="000B0897">
            <w:pPr>
              <w:rPr>
                <w:b/>
                <w:color w:val="000000" w:themeColor="text1"/>
                <w:kern w:val="2"/>
                <w:szCs w:val="24"/>
              </w:rPr>
            </w:pPr>
            <w:r w:rsidRPr="00083A12">
              <w:rPr>
                <w:b/>
                <w:color w:val="000000" w:themeColor="text1"/>
                <w:kern w:val="2"/>
                <w:szCs w:val="24"/>
              </w:rPr>
              <w:lastRenderedPageBreak/>
              <w:t>3.2. Pirkimo pavadinimas ir numeris</w:t>
            </w:r>
          </w:p>
        </w:tc>
        <w:tc>
          <w:tcPr>
            <w:tcW w:w="6441" w:type="dxa"/>
            <w:gridSpan w:val="2"/>
          </w:tcPr>
          <w:p w14:paraId="14750A1C" w14:textId="592395E7" w:rsidR="00027B83" w:rsidRPr="00083A12" w:rsidRDefault="00793813">
            <w:pPr>
              <w:rPr>
                <w:color w:val="000000" w:themeColor="text1"/>
                <w:kern w:val="2"/>
                <w:szCs w:val="24"/>
              </w:rPr>
            </w:pPr>
            <w:r w:rsidRPr="00083A12">
              <w:rPr>
                <w:color w:val="000000" w:themeColor="text1"/>
                <w:kern w:val="2"/>
                <w:szCs w:val="24"/>
              </w:rPr>
              <w:t xml:space="preserve">„Žmonių palaikų gabenimo patologinės anatomijos tyrimams ar teismo medicinos ekspertizėms ir tyrimams bei palaikų laikinojo saugojimo paslaugos“ (BVPŽ kodas 98371200-6), </w:t>
            </w:r>
            <w:proofErr w:type="spellStart"/>
            <w:r w:rsidRPr="00083A12">
              <w:rPr>
                <w:color w:val="000000" w:themeColor="text1"/>
                <w:kern w:val="2"/>
                <w:szCs w:val="24"/>
              </w:rPr>
              <w:t>EcoCost</w:t>
            </w:r>
            <w:proofErr w:type="spellEnd"/>
            <w:r w:rsidRPr="00083A12">
              <w:rPr>
                <w:color w:val="000000" w:themeColor="text1"/>
                <w:kern w:val="2"/>
                <w:szCs w:val="24"/>
              </w:rPr>
              <w:t xml:space="preserve"> Nr. 23094</w:t>
            </w:r>
          </w:p>
        </w:tc>
      </w:tr>
      <w:tr w:rsidR="00083A12" w:rsidRPr="00083A12" w14:paraId="75097047" w14:textId="77777777">
        <w:trPr>
          <w:trHeight w:val="300"/>
        </w:trPr>
        <w:tc>
          <w:tcPr>
            <w:tcW w:w="3094" w:type="dxa"/>
            <w:gridSpan w:val="3"/>
          </w:tcPr>
          <w:p w14:paraId="625F6806" w14:textId="77777777" w:rsidR="00027B83" w:rsidRPr="00083A12" w:rsidRDefault="000B0897">
            <w:pPr>
              <w:rPr>
                <w:b/>
                <w:color w:val="000000" w:themeColor="text1"/>
                <w:kern w:val="2"/>
                <w:szCs w:val="24"/>
              </w:rPr>
            </w:pPr>
            <w:r w:rsidRPr="00083A12">
              <w:rPr>
                <w:b/>
                <w:color w:val="000000" w:themeColor="text1"/>
                <w:kern w:val="2"/>
                <w:szCs w:val="24"/>
              </w:rPr>
              <w:t>3.3. Informacija apie Europos Sąjungos lėšomis finansuojamą projektą arba kitą projektą</w:t>
            </w:r>
          </w:p>
        </w:tc>
        <w:tc>
          <w:tcPr>
            <w:tcW w:w="6441" w:type="dxa"/>
            <w:gridSpan w:val="2"/>
          </w:tcPr>
          <w:p w14:paraId="01269E80" w14:textId="77777777" w:rsidR="00027B83" w:rsidRPr="00083A12" w:rsidRDefault="000B0897">
            <w:pPr>
              <w:rPr>
                <w:color w:val="000000" w:themeColor="text1"/>
                <w:kern w:val="2"/>
                <w:szCs w:val="24"/>
              </w:rPr>
            </w:pPr>
            <w:r w:rsidRPr="00083A12">
              <w:rPr>
                <w:color w:val="000000" w:themeColor="text1"/>
                <w:kern w:val="2"/>
                <w:szCs w:val="24"/>
              </w:rPr>
              <w:t>Netaikoma</w:t>
            </w:r>
          </w:p>
          <w:p w14:paraId="419B52B1" w14:textId="77777777" w:rsidR="00027B83" w:rsidRPr="00083A12" w:rsidRDefault="00027B83">
            <w:pPr>
              <w:rPr>
                <w:color w:val="000000" w:themeColor="text1"/>
                <w:kern w:val="2"/>
                <w:szCs w:val="24"/>
              </w:rPr>
            </w:pPr>
          </w:p>
          <w:p w14:paraId="6763A6F8" w14:textId="453AA0B3" w:rsidR="00027B83" w:rsidRPr="00083A12" w:rsidRDefault="00027B83">
            <w:pPr>
              <w:rPr>
                <w:color w:val="000000" w:themeColor="text1"/>
                <w:kern w:val="2"/>
                <w:szCs w:val="24"/>
              </w:rPr>
            </w:pPr>
          </w:p>
        </w:tc>
      </w:tr>
      <w:tr w:rsidR="00083A12" w:rsidRPr="00083A12" w14:paraId="5D59DA51" w14:textId="77777777">
        <w:trPr>
          <w:trHeight w:val="300"/>
        </w:trPr>
        <w:tc>
          <w:tcPr>
            <w:tcW w:w="9535" w:type="dxa"/>
            <w:gridSpan w:val="5"/>
          </w:tcPr>
          <w:p w14:paraId="06253B1F" w14:textId="77777777" w:rsidR="00027B83" w:rsidRPr="00083A12" w:rsidRDefault="000B0897">
            <w:pPr>
              <w:jc w:val="center"/>
              <w:rPr>
                <w:b/>
                <w:color w:val="000000" w:themeColor="text1"/>
                <w:kern w:val="2"/>
                <w:szCs w:val="24"/>
              </w:rPr>
            </w:pPr>
            <w:r w:rsidRPr="00083A12">
              <w:rPr>
                <w:b/>
                <w:color w:val="000000" w:themeColor="text1"/>
                <w:kern w:val="2"/>
                <w:szCs w:val="24"/>
              </w:rPr>
              <w:t xml:space="preserve">4. PASLAUGŲ SUTEIKIMO TERMINAI IR PASLAUGŲ PERDAVIMO </w:t>
            </w:r>
            <w:r w:rsidRPr="00083A12">
              <w:rPr>
                <w:color w:val="000000" w:themeColor="text1"/>
                <w:kern w:val="2"/>
                <w:szCs w:val="24"/>
              </w:rPr>
              <w:t>–</w:t>
            </w:r>
            <w:r w:rsidRPr="00083A12">
              <w:rPr>
                <w:b/>
                <w:color w:val="000000" w:themeColor="text1"/>
                <w:kern w:val="2"/>
                <w:szCs w:val="24"/>
              </w:rPr>
              <w:t xml:space="preserve"> PRIĖMIMO TVARKA</w:t>
            </w:r>
          </w:p>
        </w:tc>
      </w:tr>
      <w:tr w:rsidR="00083A12" w:rsidRPr="00083A12" w14:paraId="1E7B7303" w14:textId="77777777">
        <w:trPr>
          <w:trHeight w:val="300"/>
        </w:trPr>
        <w:tc>
          <w:tcPr>
            <w:tcW w:w="3094" w:type="dxa"/>
            <w:gridSpan w:val="3"/>
          </w:tcPr>
          <w:p w14:paraId="15943893" w14:textId="4650F4B4" w:rsidR="00027B83" w:rsidRPr="00083A12" w:rsidRDefault="000B0897" w:rsidP="00C60344">
            <w:pPr>
              <w:rPr>
                <w:b/>
                <w:color w:val="000000" w:themeColor="text1"/>
                <w:kern w:val="2"/>
                <w:szCs w:val="24"/>
              </w:rPr>
            </w:pPr>
            <w:r w:rsidRPr="00083A12">
              <w:rPr>
                <w:b/>
                <w:color w:val="000000" w:themeColor="text1"/>
                <w:kern w:val="2"/>
                <w:szCs w:val="24"/>
              </w:rPr>
              <w:t xml:space="preserve">4.1. </w:t>
            </w:r>
            <w:r w:rsidRPr="00083A12">
              <w:rPr>
                <w:b/>
                <w:color w:val="000000" w:themeColor="text1"/>
                <w:szCs w:val="24"/>
              </w:rPr>
              <w:t>Paslaugų</w:t>
            </w:r>
            <w:r w:rsidRPr="00083A12">
              <w:rPr>
                <w:b/>
                <w:color w:val="000000" w:themeColor="text1"/>
                <w:kern w:val="2"/>
                <w:szCs w:val="24"/>
              </w:rPr>
              <w:t xml:space="preserve"> </w:t>
            </w:r>
            <w:r w:rsidRPr="00083A12">
              <w:rPr>
                <w:b/>
                <w:color w:val="000000" w:themeColor="text1"/>
                <w:szCs w:val="24"/>
              </w:rPr>
              <w:t>suteikimo</w:t>
            </w:r>
            <w:r w:rsidRPr="00083A12">
              <w:rPr>
                <w:b/>
                <w:color w:val="000000" w:themeColor="text1"/>
                <w:kern w:val="2"/>
                <w:szCs w:val="24"/>
              </w:rPr>
              <w:t xml:space="preserve"> terminas, kai </w:t>
            </w:r>
            <w:r w:rsidRPr="00083A12">
              <w:rPr>
                <w:b/>
                <w:color w:val="000000" w:themeColor="text1"/>
                <w:szCs w:val="24"/>
              </w:rPr>
              <w:t>Paslaugos yra vienkartinio pobūdžio, teikiamos periodiškai arba pagal Pirkėjo Užsakymą</w:t>
            </w:r>
          </w:p>
        </w:tc>
        <w:tc>
          <w:tcPr>
            <w:tcW w:w="6441" w:type="dxa"/>
            <w:gridSpan w:val="2"/>
          </w:tcPr>
          <w:p w14:paraId="46762405" w14:textId="20227809" w:rsidR="00027B83" w:rsidRPr="00083A12" w:rsidRDefault="000B0897">
            <w:pPr>
              <w:rPr>
                <w:color w:val="000000" w:themeColor="text1"/>
                <w:szCs w:val="24"/>
              </w:rPr>
            </w:pPr>
            <w:r w:rsidRPr="00083A12">
              <w:rPr>
                <w:color w:val="000000" w:themeColor="text1"/>
                <w:szCs w:val="24"/>
              </w:rPr>
              <w:t xml:space="preserve">Tiekėjas Paslaugas įsipareigoja teikti </w:t>
            </w:r>
            <w:r w:rsidRPr="00083A12">
              <w:rPr>
                <w:b/>
                <w:bCs/>
                <w:color w:val="000000" w:themeColor="text1"/>
                <w:szCs w:val="24"/>
              </w:rPr>
              <w:t>nuo</w:t>
            </w:r>
            <w:r w:rsidRPr="00083A12">
              <w:rPr>
                <w:color w:val="000000" w:themeColor="text1"/>
                <w:szCs w:val="24"/>
              </w:rPr>
              <w:t xml:space="preserve"> Sutarties įsigaliojimo dienos</w:t>
            </w:r>
            <w:r w:rsidR="00C60344" w:rsidRPr="00083A12">
              <w:rPr>
                <w:color w:val="000000" w:themeColor="text1"/>
                <w:szCs w:val="24"/>
              </w:rPr>
              <w:t xml:space="preserve"> ir teik</w:t>
            </w:r>
            <w:r w:rsidR="00857DCF" w:rsidRPr="00083A12">
              <w:rPr>
                <w:color w:val="000000" w:themeColor="text1"/>
                <w:szCs w:val="24"/>
              </w:rPr>
              <w:t>ia</w:t>
            </w:r>
            <w:r w:rsidR="00C60344" w:rsidRPr="00083A12">
              <w:rPr>
                <w:color w:val="000000" w:themeColor="text1"/>
                <w:szCs w:val="24"/>
              </w:rPr>
              <w:t xml:space="preserve"> </w:t>
            </w:r>
            <w:r w:rsidR="00C60344" w:rsidRPr="00083A12">
              <w:rPr>
                <w:b/>
                <w:color w:val="000000" w:themeColor="text1"/>
                <w:szCs w:val="24"/>
              </w:rPr>
              <w:t>36 mėnesius.</w:t>
            </w:r>
          </w:p>
          <w:p w14:paraId="6BCFD06A" w14:textId="2E3BF81E" w:rsidR="00027B83" w:rsidRPr="00083A12" w:rsidRDefault="00027B83" w:rsidP="00C60344">
            <w:pPr>
              <w:rPr>
                <w:color w:val="000000" w:themeColor="text1"/>
                <w:szCs w:val="24"/>
              </w:rPr>
            </w:pPr>
          </w:p>
        </w:tc>
      </w:tr>
      <w:tr w:rsidR="00083A12" w:rsidRPr="00083A12" w14:paraId="712D829F" w14:textId="77777777">
        <w:trPr>
          <w:trHeight w:val="300"/>
        </w:trPr>
        <w:tc>
          <w:tcPr>
            <w:tcW w:w="3094" w:type="dxa"/>
            <w:gridSpan w:val="3"/>
          </w:tcPr>
          <w:p w14:paraId="53ADC4A8" w14:textId="77777777" w:rsidR="00027B83" w:rsidRPr="00083A12" w:rsidRDefault="000B0897">
            <w:pPr>
              <w:rPr>
                <w:b/>
                <w:color w:val="000000" w:themeColor="text1"/>
                <w:kern w:val="2"/>
                <w:szCs w:val="24"/>
              </w:rPr>
            </w:pPr>
            <w:r w:rsidRPr="00083A12">
              <w:rPr>
                <w:b/>
                <w:color w:val="000000" w:themeColor="text1"/>
                <w:kern w:val="2"/>
                <w:szCs w:val="24"/>
              </w:rPr>
              <w:t>4.2. Paslaugų / jų dalies / etapo / periodo suteikimo termino pratęsimas</w:t>
            </w:r>
          </w:p>
        </w:tc>
        <w:tc>
          <w:tcPr>
            <w:tcW w:w="6441" w:type="dxa"/>
            <w:gridSpan w:val="2"/>
          </w:tcPr>
          <w:p w14:paraId="4C5E534C" w14:textId="77777777" w:rsidR="00027B83" w:rsidRPr="00083A12" w:rsidRDefault="000B0897">
            <w:pPr>
              <w:rPr>
                <w:color w:val="000000" w:themeColor="text1"/>
                <w:kern w:val="2"/>
                <w:szCs w:val="24"/>
              </w:rPr>
            </w:pPr>
            <w:r w:rsidRPr="00083A12">
              <w:rPr>
                <w:color w:val="000000" w:themeColor="text1"/>
                <w:kern w:val="2"/>
                <w:szCs w:val="24"/>
              </w:rPr>
              <w:t>Netaikoma</w:t>
            </w:r>
          </w:p>
          <w:p w14:paraId="2584C2AF" w14:textId="4288170A" w:rsidR="00027B83" w:rsidRPr="00083A12" w:rsidRDefault="00027B83" w:rsidP="00D36BE3">
            <w:pPr>
              <w:rPr>
                <w:color w:val="000000" w:themeColor="text1"/>
                <w:szCs w:val="24"/>
              </w:rPr>
            </w:pPr>
          </w:p>
        </w:tc>
      </w:tr>
      <w:tr w:rsidR="00083A12" w:rsidRPr="00083A12" w14:paraId="3EEC955B" w14:textId="77777777">
        <w:trPr>
          <w:trHeight w:val="300"/>
        </w:trPr>
        <w:tc>
          <w:tcPr>
            <w:tcW w:w="3094" w:type="dxa"/>
            <w:gridSpan w:val="3"/>
          </w:tcPr>
          <w:p w14:paraId="79F8FFCD" w14:textId="77777777" w:rsidR="00027B83" w:rsidRPr="00083A12" w:rsidRDefault="000B0897">
            <w:pPr>
              <w:rPr>
                <w:b/>
                <w:color w:val="000000" w:themeColor="text1"/>
                <w:kern w:val="2"/>
                <w:szCs w:val="24"/>
              </w:rPr>
            </w:pPr>
            <w:r w:rsidRPr="00083A12">
              <w:rPr>
                <w:b/>
                <w:color w:val="000000" w:themeColor="text1"/>
                <w:kern w:val="2"/>
                <w:szCs w:val="24"/>
              </w:rPr>
              <w:t>4.3. Užsakymų teikimo tvarka</w:t>
            </w:r>
          </w:p>
        </w:tc>
        <w:tc>
          <w:tcPr>
            <w:tcW w:w="6441" w:type="dxa"/>
            <w:gridSpan w:val="2"/>
          </w:tcPr>
          <w:p w14:paraId="05366C44" w14:textId="27EF858B" w:rsidR="00027B83" w:rsidRPr="00083A12" w:rsidRDefault="00CD171F" w:rsidP="00D36BE3">
            <w:pPr>
              <w:rPr>
                <w:color w:val="000000" w:themeColor="text1"/>
                <w:kern w:val="2"/>
                <w:szCs w:val="24"/>
              </w:rPr>
            </w:pPr>
            <w:r w:rsidRPr="00083A12">
              <w:rPr>
                <w:color w:val="000000" w:themeColor="text1"/>
                <w:kern w:val="2"/>
                <w:szCs w:val="24"/>
              </w:rPr>
              <w:t xml:space="preserve">4.3.1. </w:t>
            </w:r>
            <w:r w:rsidR="000B0897" w:rsidRPr="00083A12">
              <w:rPr>
                <w:color w:val="000000" w:themeColor="text1"/>
                <w:kern w:val="2"/>
                <w:szCs w:val="24"/>
              </w:rPr>
              <w:t>Užsakymai teikiami</w:t>
            </w:r>
            <w:r w:rsidR="00D36BE3" w:rsidRPr="00083A12">
              <w:rPr>
                <w:color w:val="000000" w:themeColor="text1"/>
              </w:rPr>
              <w:t xml:space="preserve"> Kėdainių savivaldybėje esančios asmens sveikatos priežiūros įstaigos ir savivaldybės teritoriją aptarnaujančios policijos ar prokuratūros </w:t>
            </w:r>
            <w:r w:rsidR="000155E0" w:rsidRPr="00083A12">
              <w:rPr>
                <w:color w:val="000000" w:themeColor="text1"/>
              </w:rPr>
              <w:t xml:space="preserve">įstaigų </w:t>
            </w:r>
            <w:r w:rsidR="00D36BE3" w:rsidRPr="00083A12">
              <w:rPr>
                <w:color w:val="000000" w:themeColor="text1"/>
              </w:rPr>
              <w:t xml:space="preserve">turimomis </w:t>
            </w:r>
            <w:r w:rsidR="000155E0" w:rsidRPr="00083A12">
              <w:rPr>
                <w:color w:val="000000" w:themeColor="text1"/>
                <w:kern w:val="2"/>
                <w:szCs w:val="24"/>
              </w:rPr>
              <w:t>ryšio</w:t>
            </w:r>
            <w:r w:rsidR="00D36BE3" w:rsidRPr="00083A12">
              <w:rPr>
                <w:color w:val="000000" w:themeColor="text1"/>
                <w:kern w:val="2"/>
                <w:szCs w:val="24"/>
              </w:rPr>
              <w:t xml:space="preserve"> priemonėmis</w:t>
            </w:r>
            <w:r w:rsidR="000B0897" w:rsidRPr="00083A12">
              <w:rPr>
                <w:color w:val="000000" w:themeColor="text1"/>
                <w:kern w:val="2"/>
                <w:szCs w:val="24"/>
              </w:rPr>
              <w:t xml:space="preserve"> ir laikomi gautais nedelsiant </w:t>
            </w:r>
            <w:r w:rsidR="00D36BE3" w:rsidRPr="00083A12">
              <w:rPr>
                <w:color w:val="000000" w:themeColor="text1"/>
                <w:kern w:val="2"/>
                <w:szCs w:val="24"/>
              </w:rPr>
              <w:t xml:space="preserve"> </w:t>
            </w:r>
            <w:r w:rsidR="000B0897" w:rsidRPr="00083A12">
              <w:rPr>
                <w:color w:val="000000" w:themeColor="text1"/>
                <w:kern w:val="2"/>
                <w:szCs w:val="24"/>
              </w:rPr>
              <w:t>nuo Užsakymo pateikimo.</w:t>
            </w:r>
          </w:p>
          <w:p w14:paraId="0A706369" w14:textId="77777777" w:rsidR="00CD171F" w:rsidRPr="00083A12" w:rsidRDefault="00CD171F" w:rsidP="00D36BE3">
            <w:pPr>
              <w:rPr>
                <w:color w:val="000000" w:themeColor="text1"/>
                <w:lang w:eastAsia="zh-CN"/>
              </w:rPr>
            </w:pPr>
            <w:r w:rsidRPr="00083A12">
              <w:rPr>
                <w:color w:val="000000" w:themeColor="text1"/>
                <w:szCs w:val="24"/>
              </w:rPr>
              <w:t xml:space="preserve">4.3.2. </w:t>
            </w:r>
            <w:r w:rsidRPr="00083A12">
              <w:rPr>
                <w:color w:val="000000" w:themeColor="text1"/>
                <w:lang w:eastAsia="zh-CN"/>
              </w:rPr>
              <w:t>Paslaugos teikiamos ištisą parą.</w:t>
            </w:r>
          </w:p>
          <w:p w14:paraId="345E1ECE" w14:textId="77F06977" w:rsidR="00CD171F" w:rsidRPr="00083A12" w:rsidRDefault="00CD171F" w:rsidP="00CD171F">
            <w:pPr>
              <w:rPr>
                <w:color w:val="000000" w:themeColor="text1"/>
                <w:szCs w:val="24"/>
              </w:rPr>
            </w:pPr>
            <w:r w:rsidRPr="00083A12">
              <w:rPr>
                <w:color w:val="000000" w:themeColor="text1"/>
                <w:szCs w:val="24"/>
              </w:rPr>
              <w:t>4.3.3. Paslaugos teikiamos iš Kėdainių rajono savivaldybės teritorijos į:</w:t>
            </w:r>
          </w:p>
          <w:p w14:paraId="19D0A44C" w14:textId="09DB5432" w:rsidR="00CD171F" w:rsidRPr="00083A12" w:rsidRDefault="00CD171F" w:rsidP="00DC38CF">
            <w:pPr>
              <w:ind w:firstLine="623"/>
              <w:rPr>
                <w:color w:val="000000" w:themeColor="text1"/>
                <w:szCs w:val="24"/>
              </w:rPr>
            </w:pPr>
            <w:r w:rsidRPr="00083A12">
              <w:rPr>
                <w:color w:val="000000" w:themeColor="text1"/>
                <w:szCs w:val="24"/>
              </w:rPr>
              <w:t>4.3.3.1. Paciento pomirtinio tyrimo skyrimo akte (017-1/A forma patvirtinta Lietuvos Respublikos sveikatos apsaugos ministro 2004 m. spalio 21 d. įsakymu Nr. V-739 „Dėl Paciento pomirtinio tyrimo skyrimo akto patvirtinimo“) nurodytą patologinės anatomijos tyrimus atliekančią asmens sveikatos priežiūros įstaigą;</w:t>
            </w:r>
          </w:p>
          <w:p w14:paraId="743BBAD1" w14:textId="4E64D633" w:rsidR="00CD171F" w:rsidRPr="00083A12" w:rsidRDefault="00CD171F" w:rsidP="00DC38CF">
            <w:pPr>
              <w:ind w:firstLine="623"/>
              <w:rPr>
                <w:color w:val="000000" w:themeColor="text1"/>
                <w:szCs w:val="24"/>
              </w:rPr>
            </w:pPr>
            <w:r w:rsidRPr="00083A12">
              <w:rPr>
                <w:color w:val="000000" w:themeColor="text1"/>
                <w:szCs w:val="24"/>
              </w:rPr>
              <w:lastRenderedPageBreak/>
              <w:t>4.3.3.2. policijos ar prokuratūros pareigūno pateiktoje užduotyje nurodytą teismo ekspertizės įstaigą atlikti tyrimą arba teismo nutartimi skirti teismo medicinos ekspertizę;</w:t>
            </w:r>
          </w:p>
          <w:p w14:paraId="12174383" w14:textId="6F1229A2" w:rsidR="00CD171F" w:rsidRPr="00083A12" w:rsidRDefault="00CD171F" w:rsidP="00DC38CF">
            <w:pPr>
              <w:ind w:firstLine="623"/>
              <w:rPr>
                <w:color w:val="000000" w:themeColor="text1"/>
                <w:szCs w:val="24"/>
              </w:rPr>
            </w:pPr>
            <w:r w:rsidRPr="00083A12">
              <w:rPr>
                <w:color w:val="000000" w:themeColor="text1"/>
                <w:szCs w:val="24"/>
              </w:rPr>
              <w:t>4.3.3.3. teismo ekspertizės įstaigos nedarbo laiku žmogaus palaik</w:t>
            </w:r>
            <w:r w:rsidR="000155E0" w:rsidRPr="00083A12">
              <w:rPr>
                <w:color w:val="000000" w:themeColor="text1"/>
                <w:szCs w:val="24"/>
              </w:rPr>
              <w:t>ai</w:t>
            </w:r>
            <w:r w:rsidRPr="00083A12">
              <w:rPr>
                <w:color w:val="000000" w:themeColor="text1"/>
                <w:szCs w:val="24"/>
              </w:rPr>
              <w:t xml:space="preserve"> gaben</w:t>
            </w:r>
            <w:r w:rsidR="000155E0" w:rsidRPr="00083A12">
              <w:rPr>
                <w:color w:val="000000" w:themeColor="text1"/>
                <w:szCs w:val="24"/>
              </w:rPr>
              <w:t>ami</w:t>
            </w:r>
            <w:r w:rsidRPr="00083A12">
              <w:rPr>
                <w:color w:val="000000" w:themeColor="text1"/>
                <w:szCs w:val="24"/>
              </w:rPr>
              <w:t xml:space="preserve"> į laikino saugojimo patalpas.</w:t>
            </w:r>
          </w:p>
          <w:p w14:paraId="50041342" w14:textId="4D7D3125" w:rsidR="00CD171F" w:rsidRPr="00083A12" w:rsidRDefault="00CD171F" w:rsidP="00CD171F">
            <w:pPr>
              <w:rPr>
                <w:color w:val="000000" w:themeColor="text1"/>
                <w:szCs w:val="24"/>
              </w:rPr>
            </w:pPr>
            <w:r w:rsidRPr="00083A12">
              <w:rPr>
                <w:color w:val="000000" w:themeColor="text1"/>
                <w:szCs w:val="24"/>
              </w:rPr>
              <w:t>4.3.4. Prireikus, bet kuriuo paros metu, žmonių palaikai pervežami iš jų radimo vietos į 4.3.3 papunktyje nurodytas vietas.</w:t>
            </w:r>
          </w:p>
          <w:p w14:paraId="011FE04D" w14:textId="4D7CF2D8" w:rsidR="0068632E" w:rsidRPr="00083A12" w:rsidRDefault="00ED1F3E" w:rsidP="00CD171F">
            <w:pPr>
              <w:rPr>
                <w:color w:val="000000" w:themeColor="text1"/>
                <w:szCs w:val="24"/>
              </w:rPr>
            </w:pPr>
            <w:r w:rsidRPr="00083A12">
              <w:rPr>
                <w:color w:val="000000" w:themeColor="text1"/>
                <w:lang w:eastAsia="zh-CN"/>
              </w:rPr>
              <w:t>4.3.5. K</w:t>
            </w:r>
            <w:r w:rsidR="0068632E" w:rsidRPr="00083A12">
              <w:rPr>
                <w:color w:val="000000" w:themeColor="text1"/>
                <w:lang w:eastAsia="zh-CN"/>
              </w:rPr>
              <w:t xml:space="preserve">itais atvejais (ekshumacija, įvairios ekspertizės ir pan.) </w:t>
            </w:r>
            <w:r w:rsidRPr="00083A12">
              <w:rPr>
                <w:color w:val="000000" w:themeColor="text1"/>
                <w:lang w:eastAsia="zh-CN"/>
              </w:rPr>
              <w:t xml:space="preserve">žmonių palaikai pervežami </w:t>
            </w:r>
            <w:r w:rsidR="0068632E" w:rsidRPr="00083A12">
              <w:rPr>
                <w:color w:val="000000" w:themeColor="text1"/>
                <w:lang w:eastAsia="zh-CN"/>
              </w:rPr>
              <w:t>policijos nurodymu į kitas paskirties vietas</w:t>
            </w:r>
            <w:r w:rsidRPr="00083A12">
              <w:rPr>
                <w:color w:val="000000" w:themeColor="text1"/>
                <w:lang w:eastAsia="zh-CN"/>
              </w:rPr>
              <w:t>.</w:t>
            </w:r>
          </w:p>
        </w:tc>
      </w:tr>
      <w:tr w:rsidR="00083A12" w:rsidRPr="00083A12" w14:paraId="32C6175A" w14:textId="77777777" w:rsidTr="00D36BE3">
        <w:trPr>
          <w:trHeight w:val="841"/>
        </w:trPr>
        <w:tc>
          <w:tcPr>
            <w:tcW w:w="3094" w:type="dxa"/>
            <w:gridSpan w:val="3"/>
            <w:tcBorders>
              <w:top w:val="single" w:sz="4" w:space="0" w:color="auto"/>
              <w:left w:val="single" w:sz="4" w:space="0" w:color="auto"/>
              <w:bottom w:val="single" w:sz="4" w:space="0" w:color="auto"/>
              <w:right w:val="single" w:sz="4" w:space="0" w:color="auto"/>
            </w:tcBorders>
          </w:tcPr>
          <w:p w14:paraId="152AA46C" w14:textId="77777777" w:rsidR="00027B83" w:rsidRPr="00083A12" w:rsidRDefault="000B0897">
            <w:pPr>
              <w:rPr>
                <w:b/>
                <w:color w:val="000000" w:themeColor="text1"/>
                <w:kern w:val="2"/>
                <w:szCs w:val="24"/>
              </w:rPr>
            </w:pPr>
            <w:r w:rsidRPr="00083A12">
              <w:rPr>
                <w:b/>
                <w:color w:val="000000" w:themeColor="text1"/>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FF27271" w14:textId="77777777" w:rsidR="00027B83" w:rsidRPr="00083A12" w:rsidRDefault="000B0897">
            <w:pPr>
              <w:rPr>
                <w:color w:val="000000" w:themeColor="text1"/>
                <w:kern w:val="2"/>
                <w:szCs w:val="24"/>
              </w:rPr>
            </w:pPr>
            <w:r w:rsidRPr="00083A12">
              <w:rPr>
                <w:color w:val="000000" w:themeColor="text1"/>
                <w:kern w:val="2"/>
                <w:szCs w:val="24"/>
              </w:rPr>
              <w:t>Netaikoma</w:t>
            </w:r>
          </w:p>
          <w:p w14:paraId="02E8A9C8" w14:textId="65CCC261" w:rsidR="00027B83" w:rsidRPr="00083A12" w:rsidRDefault="00027B83">
            <w:pPr>
              <w:rPr>
                <w:color w:val="000000" w:themeColor="text1"/>
                <w:szCs w:val="24"/>
              </w:rPr>
            </w:pPr>
          </w:p>
        </w:tc>
      </w:tr>
      <w:tr w:rsidR="00083A12" w:rsidRPr="00083A12" w14:paraId="5DA49A77" w14:textId="77777777">
        <w:trPr>
          <w:trHeight w:val="300"/>
        </w:trPr>
        <w:tc>
          <w:tcPr>
            <w:tcW w:w="3094" w:type="dxa"/>
            <w:gridSpan w:val="3"/>
          </w:tcPr>
          <w:p w14:paraId="747AAC4A" w14:textId="77777777" w:rsidR="00027B83" w:rsidRPr="00083A12" w:rsidRDefault="000B0897">
            <w:pPr>
              <w:rPr>
                <w:b/>
                <w:color w:val="000000" w:themeColor="text1"/>
                <w:kern w:val="2"/>
                <w:szCs w:val="24"/>
              </w:rPr>
            </w:pPr>
            <w:r w:rsidRPr="00083A12">
              <w:rPr>
                <w:b/>
                <w:color w:val="000000" w:themeColor="text1"/>
                <w:kern w:val="2"/>
                <w:szCs w:val="24"/>
              </w:rPr>
              <w:t>4.5. Pateikiami dokumentai</w:t>
            </w:r>
          </w:p>
        </w:tc>
        <w:tc>
          <w:tcPr>
            <w:tcW w:w="6441" w:type="dxa"/>
            <w:gridSpan w:val="2"/>
          </w:tcPr>
          <w:p w14:paraId="67D3103A" w14:textId="6DAB7E06" w:rsidR="00D36BE3" w:rsidRPr="00083A12" w:rsidRDefault="00400A2E" w:rsidP="00D36BE3">
            <w:pPr>
              <w:rPr>
                <w:color w:val="000000" w:themeColor="text1"/>
                <w:kern w:val="2"/>
                <w:szCs w:val="24"/>
              </w:rPr>
            </w:pPr>
            <w:r w:rsidRPr="00083A12">
              <w:rPr>
                <w:color w:val="000000" w:themeColor="text1"/>
                <w:kern w:val="2"/>
                <w:szCs w:val="24"/>
              </w:rPr>
              <w:t xml:space="preserve">4.5.1. </w:t>
            </w:r>
            <w:r w:rsidR="000B0897" w:rsidRPr="00083A12">
              <w:rPr>
                <w:color w:val="000000" w:themeColor="text1"/>
                <w:kern w:val="2"/>
                <w:szCs w:val="24"/>
              </w:rPr>
              <w:t xml:space="preserve">Turi būti pateikiami šie dokumentai: </w:t>
            </w:r>
          </w:p>
          <w:p w14:paraId="7E820C67" w14:textId="54F83642" w:rsidR="00D36BE3" w:rsidRPr="00083A12" w:rsidRDefault="0061182C" w:rsidP="00E12C4A">
            <w:pPr>
              <w:pStyle w:val="Sraopastraipa"/>
              <w:numPr>
                <w:ilvl w:val="3"/>
                <w:numId w:val="2"/>
              </w:numPr>
              <w:tabs>
                <w:tab w:val="left" w:pos="762"/>
                <w:tab w:val="left" w:pos="1473"/>
              </w:tabs>
              <w:ind w:left="0" w:firstLine="623"/>
              <w:rPr>
                <w:color w:val="000000" w:themeColor="text1"/>
                <w:szCs w:val="24"/>
              </w:rPr>
            </w:pPr>
            <w:r w:rsidRPr="00083A12">
              <w:rPr>
                <w:color w:val="000000" w:themeColor="text1"/>
                <w:kern w:val="2"/>
                <w:szCs w:val="24"/>
              </w:rPr>
              <w:t xml:space="preserve"> </w:t>
            </w:r>
            <w:r w:rsidR="000B0897" w:rsidRPr="00083A12">
              <w:rPr>
                <w:color w:val="000000" w:themeColor="text1"/>
                <w:kern w:val="2"/>
                <w:szCs w:val="24"/>
              </w:rPr>
              <w:t>Paslaugų perdavimo-priėmimo aktas</w:t>
            </w:r>
            <w:r w:rsidR="00E07DDE" w:rsidRPr="00083A12">
              <w:rPr>
                <w:color w:val="000000" w:themeColor="text1"/>
                <w:kern w:val="2"/>
                <w:szCs w:val="24"/>
              </w:rPr>
              <w:t xml:space="preserve"> </w:t>
            </w:r>
            <w:r w:rsidR="0068632E" w:rsidRPr="00083A12">
              <w:rPr>
                <w:color w:val="000000" w:themeColor="text1"/>
                <w:lang w:eastAsia="zh-CN"/>
              </w:rPr>
              <w:t xml:space="preserve">už </w:t>
            </w:r>
            <w:r w:rsidR="00ED1F3E" w:rsidRPr="00083A12">
              <w:rPr>
                <w:color w:val="000000" w:themeColor="text1"/>
                <w:lang w:eastAsia="zh-CN"/>
              </w:rPr>
              <w:t xml:space="preserve">faktiškai per </w:t>
            </w:r>
            <w:r w:rsidR="0068632E" w:rsidRPr="00083A12">
              <w:rPr>
                <w:color w:val="000000" w:themeColor="text1"/>
                <w:lang w:eastAsia="zh-CN"/>
              </w:rPr>
              <w:t xml:space="preserve">praeitą mėnesį </w:t>
            </w:r>
            <w:r w:rsidR="00ED1F3E" w:rsidRPr="00083A12">
              <w:rPr>
                <w:color w:val="000000" w:themeColor="text1"/>
                <w:lang w:eastAsia="zh-CN"/>
              </w:rPr>
              <w:t>su</w:t>
            </w:r>
            <w:r w:rsidR="0068632E" w:rsidRPr="00083A12">
              <w:rPr>
                <w:color w:val="000000" w:themeColor="text1"/>
                <w:lang w:eastAsia="zh-CN"/>
              </w:rPr>
              <w:t xml:space="preserve">teiktas Paslaugas </w:t>
            </w:r>
            <w:r w:rsidR="00E07DDE" w:rsidRPr="00083A12">
              <w:rPr>
                <w:color w:val="000000" w:themeColor="text1"/>
                <w:kern w:val="2"/>
                <w:szCs w:val="24"/>
              </w:rPr>
              <w:t>(Sutarties priedas Nr. 3)</w:t>
            </w:r>
            <w:r w:rsidR="00D36BE3" w:rsidRPr="00083A12">
              <w:rPr>
                <w:color w:val="000000" w:themeColor="text1"/>
                <w:kern w:val="2"/>
                <w:szCs w:val="24"/>
              </w:rPr>
              <w:t>;</w:t>
            </w:r>
          </w:p>
          <w:p w14:paraId="64780547" w14:textId="56C3A971" w:rsidR="00E07DDE" w:rsidRPr="00083A12" w:rsidRDefault="00400A2E" w:rsidP="00E12C4A">
            <w:pPr>
              <w:pStyle w:val="Sraopastraipa"/>
              <w:numPr>
                <w:ilvl w:val="3"/>
                <w:numId w:val="2"/>
              </w:numPr>
              <w:tabs>
                <w:tab w:val="left" w:pos="762"/>
                <w:tab w:val="left" w:pos="1473"/>
              </w:tabs>
              <w:suppressAutoHyphens/>
              <w:ind w:left="0" w:firstLine="623"/>
              <w:jc w:val="both"/>
              <w:rPr>
                <w:color w:val="000000" w:themeColor="text1"/>
                <w:lang w:eastAsia="zh-CN"/>
              </w:rPr>
            </w:pPr>
            <w:r w:rsidRPr="00083A12">
              <w:rPr>
                <w:color w:val="000000" w:themeColor="text1"/>
                <w:lang w:eastAsia="zh-CN"/>
              </w:rPr>
              <w:t xml:space="preserve"> </w:t>
            </w:r>
            <w:r w:rsidR="00E07DDE" w:rsidRPr="00083A12">
              <w:rPr>
                <w:color w:val="000000" w:themeColor="text1"/>
                <w:lang w:eastAsia="zh-CN"/>
              </w:rPr>
              <w:t>Žmogaus palaikų gabenimo patologinės anatomijos tyrimams ar teismo medicinos ekspertizėms ir tyrimams lydimųjų dokumentų registracijos žurnalo išrašas (patvirtinta kopija)</w:t>
            </w:r>
            <w:r w:rsidR="0068632E" w:rsidRPr="00083A12">
              <w:rPr>
                <w:color w:val="000000" w:themeColor="text1"/>
                <w:lang w:eastAsia="zh-CN"/>
              </w:rPr>
              <w:t xml:space="preserve"> už praeitą mėnesį</w:t>
            </w:r>
            <w:r w:rsidR="00E07DDE" w:rsidRPr="00083A12">
              <w:rPr>
                <w:color w:val="000000" w:themeColor="text1"/>
                <w:lang w:eastAsia="zh-CN"/>
              </w:rPr>
              <w:t xml:space="preserve"> (Sutarties priedas Nr. 4);</w:t>
            </w:r>
          </w:p>
          <w:p w14:paraId="5EF45237" w14:textId="2B483D2D" w:rsidR="00D50415" w:rsidRPr="00083A12" w:rsidRDefault="00E07DDE" w:rsidP="00E12C4A">
            <w:pPr>
              <w:pStyle w:val="Sraopastraipa"/>
              <w:numPr>
                <w:ilvl w:val="3"/>
                <w:numId w:val="2"/>
              </w:numPr>
              <w:tabs>
                <w:tab w:val="left" w:pos="762"/>
                <w:tab w:val="left" w:pos="1473"/>
              </w:tabs>
              <w:suppressAutoHyphens/>
              <w:ind w:left="0" w:firstLine="623"/>
              <w:jc w:val="both"/>
              <w:rPr>
                <w:color w:val="000000" w:themeColor="text1"/>
                <w:lang w:eastAsia="zh-CN"/>
              </w:rPr>
            </w:pPr>
            <w:r w:rsidRPr="00083A12">
              <w:rPr>
                <w:color w:val="000000" w:themeColor="text1"/>
                <w:lang w:eastAsia="zh-CN"/>
              </w:rPr>
              <w:t xml:space="preserve"> </w:t>
            </w:r>
            <w:r w:rsidR="00D50415" w:rsidRPr="00083A12">
              <w:rPr>
                <w:color w:val="000000" w:themeColor="text1"/>
                <w:lang w:eastAsia="zh-CN"/>
              </w:rPr>
              <w:t xml:space="preserve">Iškvietimų registravimo </w:t>
            </w:r>
            <w:r w:rsidR="00400A2E" w:rsidRPr="00083A12">
              <w:rPr>
                <w:color w:val="000000" w:themeColor="text1"/>
                <w:lang w:eastAsia="zh-CN"/>
              </w:rPr>
              <w:t>žurnal</w:t>
            </w:r>
            <w:r w:rsidR="0061182C" w:rsidRPr="00083A12">
              <w:rPr>
                <w:color w:val="000000" w:themeColor="text1"/>
                <w:lang w:eastAsia="zh-CN"/>
              </w:rPr>
              <w:t>o išrašas</w:t>
            </w:r>
            <w:r w:rsidR="00400A2E" w:rsidRPr="00083A12">
              <w:rPr>
                <w:color w:val="000000" w:themeColor="text1"/>
                <w:lang w:eastAsia="zh-CN"/>
              </w:rPr>
              <w:t xml:space="preserve"> </w:t>
            </w:r>
            <w:r w:rsidR="00D50415" w:rsidRPr="00083A12">
              <w:rPr>
                <w:color w:val="000000" w:themeColor="text1"/>
                <w:lang w:eastAsia="zh-CN"/>
              </w:rPr>
              <w:t>(</w:t>
            </w:r>
            <w:r w:rsidR="0061182C" w:rsidRPr="00083A12">
              <w:rPr>
                <w:color w:val="000000" w:themeColor="text1"/>
                <w:lang w:eastAsia="zh-CN"/>
              </w:rPr>
              <w:t>p</w:t>
            </w:r>
            <w:r w:rsidR="00D50415" w:rsidRPr="00083A12">
              <w:rPr>
                <w:color w:val="000000" w:themeColor="text1"/>
                <w:lang w:eastAsia="zh-CN"/>
              </w:rPr>
              <w:t>atvirtinta</w:t>
            </w:r>
            <w:r w:rsidR="00400A2E" w:rsidRPr="00083A12">
              <w:rPr>
                <w:color w:val="000000" w:themeColor="text1"/>
                <w:lang w:eastAsia="zh-CN"/>
              </w:rPr>
              <w:t xml:space="preserve"> kopija</w:t>
            </w:r>
            <w:r w:rsidR="00D50415" w:rsidRPr="00083A12">
              <w:rPr>
                <w:color w:val="000000" w:themeColor="text1"/>
                <w:lang w:eastAsia="zh-CN"/>
              </w:rPr>
              <w:t xml:space="preserve">) </w:t>
            </w:r>
            <w:r w:rsidR="0068632E" w:rsidRPr="00083A12">
              <w:rPr>
                <w:color w:val="000000" w:themeColor="text1"/>
                <w:lang w:eastAsia="zh-CN"/>
              </w:rPr>
              <w:t xml:space="preserve">už praeitą mėnesį </w:t>
            </w:r>
            <w:r w:rsidR="00D50415" w:rsidRPr="00083A12">
              <w:rPr>
                <w:color w:val="000000" w:themeColor="text1"/>
                <w:lang w:eastAsia="zh-CN"/>
              </w:rPr>
              <w:t xml:space="preserve">(Sutarties </w:t>
            </w:r>
            <w:r w:rsidR="00042E60" w:rsidRPr="00083A12">
              <w:rPr>
                <w:color w:val="000000" w:themeColor="text1"/>
                <w:lang w:eastAsia="zh-CN"/>
              </w:rPr>
              <w:t>priedas Nr. 7</w:t>
            </w:r>
            <w:r w:rsidR="00D50415" w:rsidRPr="00083A12">
              <w:rPr>
                <w:color w:val="000000" w:themeColor="text1"/>
                <w:lang w:eastAsia="zh-CN"/>
              </w:rPr>
              <w:t>);</w:t>
            </w:r>
          </w:p>
          <w:p w14:paraId="055B89B0" w14:textId="445BE51C" w:rsidR="00D50415" w:rsidRPr="00083A12" w:rsidRDefault="0061182C" w:rsidP="00E12C4A">
            <w:pPr>
              <w:pStyle w:val="Sraopastraipa"/>
              <w:numPr>
                <w:ilvl w:val="3"/>
                <w:numId w:val="2"/>
              </w:numPr>
              <w:tabs>
                <w:tab w:val="left" w:pos="764"/>
                <w:tab w:val="left" w:pos="1473"/>
              </w:tabs>
              <w:ind w:left="0" w:firstLine="623"/>
              <w:rPr>
                <w:color w:val="000000" w:themeColor="text1"/>
                <w:szCs w:val="24"/>
              </w:rPr>
            </w:pPr>
            <w:r w:rsidRPr="00083A12">
              <w:rPr>
                <w:color w:val="000000" w:themeColor="text1"/>
                <w:lang w:eastAsia="zh-CN"/>
              </w:rPr>
              <w:t xml:space="preserve"> </w:t>
            </w:r>
            <w:r w:rsidR="00D50415" w:rsidRPr="00083A12">
              <w:rPr>
                <w:color w:val="000000" w:themeColor="text1"/>
                <w:kern w:val="2"/>
                <w:szCs w:val="24"/>
              </w:rPr>
              <w:t>Sąskaita</w:t>
            </w:r>
            <w:r w:rsidR="00ED1F3E" w:rsidRPr="00083A12">
              <w:rPr>
                <w:color w:val="000000" w:themeColor="text1"/>
                <w:kern w:val="2"/>
                <w:szCs w:val="24"/>
              </w:rPr>
              <w:t xml:space="preserve"> </w:t>
            </w:r>
            <w:r w:rsidR="00ED1F3E" w:rsidRPr="00083A12">
              <w:rPr>
                <w:color w:val="000000" w:themeColor="text1"/>
                <w:lang w:eastAsia="zh-CN"/>
              </w:rPr>
              <w:t>už faktiškai per praeitą mėnesį suteiktas Paslaugas</w:t>
            </w:r>
            <w:r w:rsidR="0044093D" w:rsidRPr="00083A12">
              <w:rPr>
                <w:color w:val="000000" w:themeColor="text1"/>
                <w:kern w:val="2"/>
                <w:szCs w:val="24"/>
              </w:rPr>
              <w:t>.</w:t>
            </w:r>
          </w:p>
          <w:p w14:paraId="21308680" w14:textId="2EF5BFC2" w:rsidR="00027B83" w:rsidRPr="00083A12" w:rsidRDefault="00E07DDE" w:rsidP="00E07DDE">
            <w:pPr>
              <w:rPr>
                <w:color w:val="000000" w:themeColor="text1"/>
                <w:szCs w:val="24"/>
              </w:rPr>
            </w:pPr>
            <w:r w:rsidRPr="00083A12">
              <w:rPr>
                <w:color w:val="000000" w:themeColor="text1"/>
                <w:kern w:val="2"/>
                <w:szCs w:val="24"/>
              </w:rPr>
              <w:t xml:space="preserve">4.5.2. </w:t>
            </w:r>
            <w:r w:rsidR="000B0897" w:rsidRPr="00083A12">
              <w:rPr>
                <w:color w:val="000000" w:themeColor="text1"/>
                <w:kern w:val="2"/>
                <w:szCs w:val="24"/>
              </w:rPr>
              <w:t xml:space="preserve">Tiekėjui nepateikus nurodytų dokumentų, laikoma, kad </w:t>
            </w:r>
            <w:r w:rsidR="00D50415" w:rsidRPr="00083A12">
              <w:rPr>
                <w:color w:val="000000" w:themeColor="text1"/>
                <w:kern w:val="2"/>
                <w:szCs w:val="24"/>
              </w:rPr>
              <w:t>P</w:t>
            </w:r>
            <w:r w:rsidR="000B0897" w:rsidRPr="00083A12">
              <w:rPr>
                <w:color w:val="000000" w:themeColor="text1"/>
                <w:kern w:val="2"/>
                <w:szCs w:val="24"/>
              </w:rPr>
              <w:t>aslaugos neatitinka Sutartyje nustatytų reikalavimų.</w:t>
            </w:r>
          </w:p>
        </w:tc>
      </w:tr>
      <w:tr w:rsidR="00083A12" w:rsidRPr="00083A12" w14:paraId="765D12DA" w14:textId="77777777">
        <w:trPr>
          <w:trHeight w:val="300"/>
        </w:trPr>
        <w:tc>
          <w:tcPr>
            <w:tcW w:w="9535" w:type="dxa"/>
            <w:gridSpan w:val="5"/>
          </w:tcPr>
          <w:p w14:paraId="0EC6A964" w14:textId="77777777" w:rsidR="00027B83" w:rsidRPr="00083A12" w:rsidRDefault="000B0897">
            <w:pPr>
              <w:jc w:val="center"/>
              <w:rPr>
                <w:b/>
                <w:color w:val="000000" w:themeColor="text1"/>
                <w:kern w:val="2"/>
                <w:szCs w:val="24"/>
              </w:rPr>
            </w:pPr>
            <w:r w:rsidRPr="00083A12">
              <w:rPr>
                <w:b/>
                <w:color w:val="000000" w:themeColor="text1"/>
                <w:kern w:val="2"/>
                <w:szCs w:val="24"/>
              </w:rPr>
              <w:t>5. SUTARTIES KAINA IR ATSISKAITYMO TVARKA</w:t>
            </w:r>
          </w:p>
        </w:tc>
      </w:tr>
      <w:tr w:rsidR="00083A12" w:rsidRPr="00083A12" w14:paraId="5AD211BB" w14:textId="77777777">
        <w:trPr>
          <w:trHeight w:val="300"/>
        </w:trPr>
        <w:tc>
          <w:tcPr>
            <w:tcW w:w="3094" w:type="dxa"/>
            <w:gridSpan w:val="3"/>
          </w:tcPr>
          <w:p w14:paraId="6BA937DE" w14:textId="77777777" w:rsidR="00027B83" w:rsidRPr="00083A12" w:rsidRDefault="000B0897">
            <w:pPr>
              <w:rPr>
                <w:b/>
                <w:color w:val="000000" w:themeColor="text1"/>
                <w:kern w:val="2"/>
                <w:szCs w:val="24"/>
              </w:rPr>
            </w:pPr>
            <w:r w:rsidRPr="00083A12">
              <w:rPr>
                <w:b/>
                <w:color w:val="000000" w:themeColor="text1"/>
                <w:kern w:val="2"/>
                <w:szCs w:val="24"/>
              </w:rPr>
              <w:t>5.1. Sutarčiai taikomas kainos apskaičiavimo būdas</w:t>
            </w:r>
          </w:p>
        </w:tc>
        <w:tc>
          <w:tcPr>
            <w:tcW w:w="6441" w:type="dxa"/>
            <w:gridSpan w:val="2"/>
          </w:tcPr>
          <w:p w14:paraId="64B79624" w14:textId="77777777" w:rsidR="00027B83" w:rsidRPr="00083A12" w:rsidRDefault="000B0897">
            <w:pPr>
              <w:rPr>
                <w:color w:val="000000" w:themeColor="text1"/>
                <w:kern w:val="2"/>
                <w:szCs w:val="24"/>
              </w:rPr>
            </w:pPr>
            <w:r w:rsidRPr="00083A12">
              <w:rPr>
                <w:color w:val="000000" w:themeColor="text1"/>
                <w:kern w:val="2"/>
                <w:szCs w:val="24"/>
              </w:rPr>
              <w:t>Fiksuoto įkainio kainodara</w:t>
            </w:r>
          </w:p>
          <w:p w14:paraId="6676135F" w14:textId="7A1F54C0" w:rsidR="00027B83" w:rsidRPr="00083A12" w:rsidRDefault="00027B83">
            <w:pPr>
              <w:rPr>
                <w:color w:val="000000" w:themeColor="text1"/>
                <w:kern w:val="2"/>
                <w:szCs w:val="24"/>
              </w:rPr>
            </w:pPr>
          </w:p>
        </w:tc>
      </w:tr>
      <w:tr w:rsidR="00083A12" w:rsidRPr="00083A12" w14:paraId="4881735E" w14:textId="77777777" w:rsidTr="00E12C4A">
        <w:trPr>
          <w:trHeight w:val="4242"/>
        </w:trPr>
        <w:tc>
          <w:tcPr>
            <w:tcW w:w="3094" w:type="dxa"/>
            <w:gridSpan w:val="3"/>
          </w:tcPr>
          <w:p w14:paraId="698C996A" w14:textId="11DAD90C" w:rsidR="00027B83" w:rsidRPr="00083A12" w:rsidRDefault="000B0897">
            <w:pPr>
              <w:rPr>
                <w:b/>
                <w:color w:val="000000" w:themeColor="text1"/>
                <w:kern w:val="2"/>
                <w:szCs w:val="24"/>
              </w:rPr>
            </w:pPr>
            <w:r w:rsidRPr="00083A12">
              <w:rPr>
                <w:b/>
                <w:color w:val="000000" w:themeColor="text1"/>
                <w:kern w:val="2"/>
                <w:szCs w:val="24"/>
              </w:rPr>
              <w:t xml:space="preserve">5.2. Pradinės Sutarties vertė ir Sutarties kaina, kai taikoma </w:t>
            </w:r>
            <w:r w:rsidRPr="00083A12">
              <w:rPr>
                <w:b/>
                <w:color w:val="000000" w:themeColor="text1"/>
                <w:kern w:val="2"/>
                <w:szCs w:val="24"/>
                <w:u w:val="single"/>
              </w:rPr>
              <w:t>fiksuoto įkainio</w:t>
            </w:r>
            <w:r w:rsidRPr="00083A12">
              <w:rPr>
                <w:b/>
                <w:color w:val="000000" w:themeColor="text1"/>
                <w:kern w:val="2"/>
                <w:szCs w:val="24"/>
              </w:rPr>
              <w:t xml:space="preserve"> kainodara</w:t>
            </w:r>
          </w:p>
          <w:p w14:paraId="51E670AB" w14:textId="77777777" w:rsidR="00027B83" w:rsidRPr="00083A12" w:rsidRDefault="00027B83">
            <w:pPr>
              <w:rPr>
                <w:b/>
                <w:color w:val="000000" w:themeColor="text1"/>
                <w:kern w:val="2"/>
                <w:szCs w:val="24"/>
              </w:rPr>
            </w:pPr>
          </w:p>
          <w:p w14:paraId="107D1EF3" w14:textId="77777777" w:rsidR="00027B83" w:rsidRPr="00083A12" w:rsidRDefault="00027B83">
            <w:pPr>
              <w:rPr>
                <w:b/>
                <w:color w:val="000000" w:themeColor="text1"/>
                <w:kern w:val="2"/>
                <w:szCs w:val="24"/>
              </w:rPr>
            </w:pPr>
          </w:p>
          <w:p w14:paraId="2B19070D" w14:textId="77777777" w:rsidR="00027B83" w:rsidRPr="00083A12" w:rsidRDefault="00027B83">
            <w:pPr>
              <w:rPr>
                <w:b/>
                <w:color w:val="000000" w:themeColor="text1"/>
                <w:kern w:val="2"/>
                <w:szCs w:val="24"/>
              </w:rPr>
            </w:pPr>
          </w:p>
          <w:p w14:paraId="7A304F17" w14:textId="77777777" w:rsidR="00027B83" w:rsidRPr="00083A12" w:rsidRDefault="00027B83">
            <w:pPr>
              <w:rPr>
                <w:b/>
                <w:color w:val="000000" w:themeColor="text1"/>
                <w:kern w:val="2"/>
                <w:szCs w:val="24"/>
              </w:rPr>
            </w:pPr>
          </w:p>
          <w:p w14:paraId="2A572F9A" w14:textId="77777777" w:rsidR="00027B83" w:rsidRPr="00083A12" w:rsidRDefault="00027B83">
            <w:pPr>
              <w:rPr>
                <w:b/>
                <w:color w:val="000000" w:themeColor="text1"/>
                <w:kern w:val="2"/>
                <w:szCs w:val="24"/>
              </w:rPr>
            </w:pPr>
          </w:p>
          <w:p w14:paraId="6DC9DF5D" w14:textId="77777777" w:rsidR="00027B83" w:rsidRPr="00083A12" w:rsidRDefault="00027B83">
            <w:pPr>
              <w:rPr>
                <w:b/>
                <w:color w:val="000000" w:themeColor="text1"/>
                <w:kern w:val="2"/>
                <w:szCs w:val="24"/>
              </w:rPr>
            </w:pPr>
          </w:p>
          <w:p w14:paraId="748AEA5E" w14:textId="77777777" w:rsidR="00027B83" w:rsidRPr="00083A12" w:rsidRDefault="00027B83">
            <w:pPr>
              <w:rPr>
                <w:b/>
                <w:color w:val="000000" w:themeColor="text1"/>
                <w:kern w:val="2"/>
                <w:szCs w:val="24"/>
              </w:rPr>
            </w:pPr>
          </w:p>
          <w:p w14:paraId="15D60A1B" w14:textId="77777777" w:rsidR="00027B83" w:rsidRPr="00083A12" w:rsidRDefault="00027B83" w:rsidP="00637023">
            <w:pPr>
              <w:jc w:val="both"/>
              <w:rPr>
                <w:b/>
                <w:color w:val="000000" w:themeColor="text1"/>
                <w:kern w:val="2"/>
                <w:szCs w:val="24"/>
              </w:rPr>
            </w:pPr>
          </w:p>
        </w:tc>
        <w:tc>
          <w:tcPr>
            <w:tcW w:w="6441" w:type="dxa"/>
            <w:gridSpan w:val="2"/>
          </w:tcPr>
          <w:p w14:paraId="1A5A938D" w14:textId="1897C35F" w:rsidR="00027B83" w:rsidRPr="00083A12" w:rsidRDefault="000B0897">
            <w:pPr>
              <w:rPr>
                <w:color w:val="000000" w:themeColor="text1"/>
                <w:szCs w:val="24"/>
              </w:rPr>
            </w:pPr>
            <w:r w:rsidRPr="00083A12">
              <w:rPr>
                <w:b/>
                <w:bCs/>
                <w:color w:val="000000" w:themeColor="text1"/>
                <w:kern w:val="2"/>
                <w:szCs w:val="24"/>
              </w:rPr>
              <w:t xml:space="preserve">Pradinės Sutarties vertė yra </w:t>
            </w:r>
            <w:r w:rsidR="00E31DE6" w:rsidRPr="00083A12">
              <w:rPr>
                <w:b/>
                <w:bCs/>
                <w:color w:val="000000" w:themeColor="text1"/>
                <w:kern w:val="2"/>
                <w:szCs w:val="24"/>
              </w:rPr>
              <w:t>6 611,57</w:t>
            </w:r>
            <w:r w:rsidR="00637023" w:rsidRPr="00083A12">
              <w:rPr>
                <w:b/>
                <w:bCs/>
                <w:color w:val="000000" w:themeColor="text1"/>
                <w:kern w:val="2"/>
                <w:szCs w:val="24"/>
              </w:rPr>
              <w:t xml:space="preserve"> </w:t>
            </w:r>
            <w:r w:rsidRPr="00083A12">
              <w:rPr>
                <w:b/>
                <w:bCs/>
                <w:color w:val="000000" w:themeColor="text1"/>
                <w:kern w:val="2"/>
                <w:szCs w:val="24"/>
              </w:rPr>
              <w:t>Eur</w:t>
            </w:r>
            <w:r w:rsidR="003D73B6" w:rsidRPr="00083A12">
              <w:rPr>
                <w:color w:val="000000" w:themeColor="text1"/>
                <w:kern w:val="2"/>
                <w:szCs w:val="24"/>
              </w:rPr>
              <w:t xml:space="preserve"> </w:t>
            </w:r>
            <w:r w:rsidRPr="00083A12">
              <w:rPr>
                <w:i/>
                <w:color w:val="000000" w:themeColor="text1"/>
                <w:kern w:val="2"/>
                <w:szCs w:val="24"/>
              </w:rPr>
              <w:t>(</w:t>
            </w:r>
            <w:r w:rsidR="00E31DE6" w:rsidRPr="00083A12">
              <w:rPr>
                <w:i/>
                <w:color w:val="000000" w:themeColor="text1"/>
                <w:kern w:val="2"/>
                <w:szCs w:val="24"/>
              </w:rPr>
              <w:t>šeši tūkstančiai šeši šimtai vienuolika Eur 57 ct)</w:t>
            </w:r>
            <w:r w:rsidRPr="00083A12">
              <w:rPr>
                <w:color w:val="000000" w:themeColor="text1"/>
                <w:kern w:val="2"/>
                <w:szCs w:val="24"/>
              </w:rPr>
              <w:t xml:space="preserve"> </w:t>
            </w:r>
            <w:r w:rsidRPr="00083A12">
              <w:rPr>
                <w:b/>
                <w:bCs/>
                <w:color w:val="000000" w:themeColor="text1"/>
                <w:kern w:val="2"/>
                <w:szCs w:val="24"/>
              </w:rPr>
              <w:t>be PVM</w:t>
            </w:r>
            <w:r w:rsidRPr="00083A12">
              <w:rPr>
                <w:color w:val="000000" w:themeColor="text1"/>
                <w:kern w:val="2"/>
                <w:szCs w:val="24"/>
              </w:rPr>
              <w:t>.</w:t>
            </w:r>
          </w:p>
          <w:p w14:paraId="1FDB5AB9" w14:textId="325BE4CD" w:rsidR="00027B83" w:rsidRPr="00083A12" w:rsidRDefault="000B0897">
            <w:pPr>
              <w:rPr>
                <w:color w:val="000000" w:themeColor="text1"/>
                <w:szCs w:val="24"/>
              </w:rPr>
            </w:pPr>
            <w:r w:rsidRPr="00083A12">
              <w:rPr>
                <w:color w:val="000000" w:themeColor="text1"/>
                <w:kern w:val="2"/>
                <w:szCs w:val="24"/>
              </w:rPr>
              <w:t xml:space="preserve">PVM sudaro </w:t>
            </w:r>
            <w:r w:rsidR="00E31DE6" w:rsidRPr="00083A12">
              <w:rPr>
                <w:color w:val="000000" w:themeColor="text1"/>
                <w:kern w:val="2"/>
                <w:szCs w:val="24"/>
              </w:rPr>
              <w:t>– 1 388,43</w:t>
            </w:r>
            <w:r w:rsidRPr="00083A12">
              <w:rPr>
                <w:color w:val="000000" w:themeColor="text1"/>
                <w:kern w:val="2"/>
                <w:szCs w:val="24"/>
              </w:rPr>
              <w:t xml:space="preserve"> Eur </w:t>
            </w:r>
            <w:r w:rsidRPr="00083A12">
              <w:rPr>
                <w:i/>
                <w:color w:val="000000" w:themeColor="text1"/>
                <w:kern w:val="2"/>
                <w:szCs w:val="24"/>
              </w:rPr>
              <w:t>(</w:t>
            </w:r>
            <w:r w:rsidR="00E31DE6" w:rsidRPr="00083A12">
              <w:rPr>
                <w:i/>
                <w:color w:val="000000" w:themeColor="text1"/>
                <w:kern w:val="2"/>
                <w:szCs w:val="24"/>
              </w:rPr>
              <w:t>vienas tūkstantis trys šimtai aštuoniasdešimt aštuoni Eur 43 ct</w:t>
            </w:r>
            <w:r w:rsidRPr="00083A12">
              <w:rPr>
                <w:i/>
                <w:color w:val="000000" w:themeColor="text1"/>
                <w:kern w:val="2"/>
                <w:szCs w:val="24"/>
              </w:rPr>
              <w:t>).</w:t>
            </w:r>
          </w:p>
          <w:p w14:paraId="3D341E29" w14:textId="64B6CD5B" w:rsidR="00027B83" w:rsidRPr="00083A12" w:rsidRDefault="000B0897">
            <w:pPr>
              <w:rPr>
                <w:color w:val="000000" w:themeColor="text1"/>
                <w:szCs w:val="24"/>
              </w:rPr>
            </w:pPr>
            <w:r w:rsidRPr="00083A12">
              <w:rPr>
                <w:b/>
                <w:bCs/>
                <w:color w:val="000000" w:themeColor="text1"/>
                <w:kern w:val="2"/>
                <w:szCs w:val="24"/>
              </w:rPr>
              <w:t xml:space="preserve">Sutarties kaina yra </w:t>
            </w:r>
            <w:r w:rsidR="00E31DE6" w:rsidRPr="00083A12">
              <w:rPr>
                <w:b/>
                <w:bCs/>
                <w:color w:val="000000" w:themeColor="text1"/>
                <w:kern w:val="2"/>
                <w:szCs w:val="24"/>
              </w:rPr>
              <w:t xml:space="preserve"> 8 000,00 </w:t>
            </w:r>
            <w:r w:rsidRPr="00083A12">
              <w:rPr>
                <w:b/>
                <w:bCs/>
                <w:color w:val="000000" w:themeColor="text1"/>
                <w:kern w:val="2"/>
                <w:szCs w:val="24"/>
              </w:rPr>
              <w:t>Eur</w:t>
            </w:r>
            <w:r w:rsidRPr="00083A12">
              <w:rPr>
                <w:color w:val="000000" w:themeColor="text1"/>
                <w:kern w:val="2"/>
                <w:szCs w:val="24"/>
              </w:rPr>
              <w:t xml:space="preserve"> </w:t>
            </w:r>
            <w:r w:rsidR="00E31DE6" w:rsidRPr="00083A12">
              <w:rPr>
                <w:i/>
                <w:iCs/>
                <w:color w:val="000000" w:themeColor="text1"/>
                <w:kern w:val="2"/>
                <w:szCs w:val="24"/>
              </w:rPr>
              <w:t>(aštuoni tūkstančiai Eur 00 ct)</w:t>
            </w:r>
            <w:r w:rsidRPr="00083A12">
              <w:rPr>
                <w:color w:val="000000" w:themeColor="text1"/>
                <w:kern w:val="2"/>
                <w:szCs w:val="24"/>
              </w:rPr>
              <w:t xml:space="preserve"> </w:t>
            </w:r>
            <w:r w:rsidRPr="00083A12">
              <w:rPr>
                <w:b/>
                <w:bCs/>
                <w:color w:val="000000" w:themeColor="text1"/>
                <w:kern w:val="2"/>
                <w:szCs w:val="24"/>
              </w:rPr>
              <w:t>su PVM</w:t>
            </w:r>
            <w:r w:rsidRPr="00083A12">
              <w:rPr>
                <w:color w:val="000000" w:themeColor="text1"/>
                <w:kern w:val="2"/>
                <w:szCs w:val="24"/>
              </w:rPr>
              <w:t>.</w:t>
            </w:r>
          </w:p>
          <w:p w14:paraId="1375D228" w14:textId="77777777" w:rsidR="00027B83" w:rsidRPr="00083A12" w:rsidRDefault="00027B83">
            <w:pPr>
              <w:rPr>
                <w:color w:val="000000" w:themeColor="text1"/>
                <w:kern w:val="2"/>
                <w:szCs w:val="24"/>
              </w:rPr>
            </w:pPr>
          </w:p>
          <w:p w14:paraId="31726C73" w14:textId="71DF6D71" w:rsidR="003D73B6" w:rsidRPr="00083A12" w:rsidRDefault="000B0897">
            <w:pPr>
              <w:rPr>
                <w:color w:val="000000" w:themeColor="text1"/>
                <w:kern w:val="2"/>
                <w:szCs w:val="24"/>
              </w:rPr>
            </w:pPr>
            <w:r w:rsidRPr="00083A12">
              <w:rPr>
                <w:color w:val="000000" w:themeColor="text1"/>
                <w:kern w:val="2"/>
                <w:szCs w:val="24"/>
              </w:rPr>
              <w:t xml:space="preserve">Šioje Sutartyje Pradinės Sutarties vertė yra lygi </w:t>
            </w:r>
            <w:r w:rsidRPr="00083A12">
              <w:rPr>
                <w:b/>
                <w:color w:val="000000" w:themeColor="text1"/>
                <w:kern w:val="2"/>
                <w:szCs w:val="24"/>
              </w:rPr>
              <w:t xml:space="preserve">maksimaliai pirkimui skirtai lėšų sumai be PVM </w:t>
            </w:r>
            <w:r w:rsidRPr="00083A12">
              <w:rPr>
                <w:color w:val="000000" w:themeColor="text1"/>
                <w:kern w:val="2"/>
                <w:szCs w:val="24"/>
              </w:rPr>
              <w:t xml:space="preserve">pirkimo dokumentuose ir Sutartyje nurodytų </w:t>
            </w:r>
            <w:r w:rsidRPr="00083A12">
              <w:rPr>
                <w:color w:val="000000" w:themeColor="text1"/>
                <w:szCs w:val="24"/>
              </w:rPr>
              <w:t xml:space="preserve">Paslaugų </w:t>
            </w:r>
            <w:r w:rsidRPr="00083A12">
              <w:rPr>
                <w:color w:val="000000" w:themeColor="text1"/>
                <w:kern w:val="2"/>
                <w:szCs w:val="24"/>
              </w:rPr>
              <w:t xml:space="preserve">įsigijimui </w:t>
            </w:r>
            <w:r w:rsidR="00606FE7" w:rsidRPr="00083A12">
              <w:rPr>
                <w:color w:val="000000" w:themeColor="text1"/>
                <w:kern w:val="2"/>
                <w:szCs w:val="24"/>
              </w:rPr>
              <w:t>Ti</w:t>
            </w:r>
            <w:r w:rsidR="004E5BFB">
              <w:rPr>
                <w:color w:val="000000" w:themeColor="text1"/>
                <w:kern w:val="2"/>
                <w:szCs w:val="24"/>
              </w:rPr>
              <w:t>e</w:t>
            </w:r>
            <w:r w:rsidR="00606FE7" w:rsidRPr="00083A12">
              <w:rPr>
                <w:color w:val="000000" w:themeColor="text1"/>
                <w:kern w:val="2"/>
                <w:szCs w:val="24"/>
              </w:rPr>
              <w:t xml:space="preserve">kėjo pasiūlyme (Sutarties priedas Nr. 2) </w:t>
            </w:r>
            <w:r w:rsidRPr="00083A12">
              <w:rPr>
                <w:color w:val="000000" w:themeColor="text1"/>
                <w:kern w:val="2"/>
                <w:szCs w:val="24"/>
              </w:rPr>
              <w:t>nurodytais įkainiais</w:t>
            </w:r>
            <w:r w:rsidR="00643AEC" w:rsidRPr="00083A12">
              <w:rPr>
                <w:color w:val="000000" w:themeColor="text1"/>
                <w:kern w:val="2"/>
                <w:szCs w:val="24"/>
              </w:rPr>
              <w:t xml:space="preserve"> be PVM</w:t>
            </w:r>
            <w:r w:rsidR="00EC6D15" w:rsidRPr="00083A12">
              <w:rPr>
                <w:color w:val="000000" w:themeColor="text1"/>
                <w:kern w:val="2"/>
                <w:szCs w:val="24"/>
              </w:rPr>
              <w:t>.</w:t>
            </w:r>
          </w:p>
          <w:p w14:paraId="111522CB" w14:textId="6AD01907" w:rsidR="003D73B6" w:rsidRPr="00083A12" w:rsidRDefault="003D73B6" w:rsidP="003D73B6">
            <w:pPr>
              <w:rPr>
                <w:color w:val="000000" w:themeColor="text1"/>
                <w:kern w:val="2"/>
                <w:szCs w:val="24"/>
              </w:rPr>
            </w:pPr>
          </w:p>
          <w:p w14:paraId="285B0FFF" w14:textId="1551D9E9" w:rsidR="00027B83" w:rsidRPr="00083A12" w:rsidRDefault="000B0897" w:rsidP="000B527A">
            <w:pPr>
              <w:rPr>
                <w:color w:val="000000" w:themeColor="text1"/>
                <w:kern w:val="2"/>
                <w:szCs w:val="24"/>
              </w:rPr>
            </w:pPr>
            <w:r w:rsidRPr="00083A12">
              <w:rPr>
                <w:color w:val="000000" w:themeColor="text1"/>
                <w:kern w:val="2"/>
                <w:szCs w:val="24"/>
              </w:rPr>
              <w:t xml:space="preserve">Pirkėjas perka </w:t>
            </w:r>
            <w:r w:rsidRPr="00083A12">
              <w:rPr>
                <w:color w:val="000000" w:themeColor="text1"/>
                <w:szCs w:val="24"/>
              </w:rPr>
              <w:t>Paslaugas</w:t>
            </w:r>
            <w:r w:rsidRPr="00083A12">
              <w:rPr>
                <w:color w:val="000000" w:themeColor="text1"/>
                <w:kern w:val="2"/>
                <w:szCs w:val="24"/>
              </w:rPr>
              <w:t xml:space="preserve"> pagal poreikį neviršijant Sutarties kainos. Sutartyje arba jos priede Nr. </w:t>
            </w:r>
            <w:r w:rsidR="003D73B6" w:rsidRPr="00083A12">
              <w:rPr>
                <w:color w:val="000000" w:themeColor="text1"/>
                <w:kern w:val="2"/>
                <w:szCs w:val="24"/>
              </w:rPr>
              <w:t>2</w:t>
            </w:r>
            <w:r w:rsidRPr="00083A12">
              <w:rPr>
                <w:color w:val="000000" w:themeColor="text1"/>
                <w:kern w:val="2"/>
                <w:szCs w:val="24"/>
              </w:rPr>
              <w:t xml:space="preserve"> atskirose eilutėse nurodytas </w:t>
            </w:r>
            <w:r w:rsidRPr="00083A12">
              <w:rPr>
                <w:color w:val="000000" w:themeColor="text1"/>
                <w:szCs w:val="24"/>
              </w:rPr>
              <w:t>Paslaugų</w:t>
            </w:r>
            <w:r w:rsidRPr="00083A12">
              <w:rPr>
                <w:color w:val="000000" w:themeColor="text1"/>
                <w:kern w:val="2"/>
                <w:szCs w:val="24"/>
              </w:rPr>
              <w:t xml:space="preserve"> kiekis gali būti keičiamas (did</w:t>
            </w:r>
            <w:r w:rsidR="004E5BFB">
              <w:rPr>
                <w:color w:val="000000" w:themeColor="text1"/>
                <w:kern w:val="2"/>
                <w:szCs w:val="24"/>
              </w:rPr>
              <w:t>inamas</w:t>
            </w:r>
            <w:r w:rsidRPr="00083A12">
              <w:rPr>
                <w:color w:val="000000" w:themeColor="text1"/>
                <w:kern w:val="2"/>
                <w:szCs w:val="24"/>
              </w:rPr>
              <w:t xml:space="preserve"> ar maž</w:t>
            </w:r>
            <w:r w:rsidR="004E5BFB">
              <w:rPr>
                <w:color w:val="000000" w:themeColor="text1"/>
                <w:kern w:val="2"/>
                <w:szCs w:val="24"/>
              </w:rPr>
              <w:t>inamas</w:t>
            </w:r>
            <w:r w:rsidRPr="00083A12">
              <w:rPr>
                <w:color w:val="000000" w:themeColor="text1"/>
                <w:kern w:val="2"/>
                <w:szCs w:val="24"/>
              </w:rPr>
              <w:t>).</w:t>
            </w:r>
          </w:p>
        </w:tc>
      </w:tr>
      <w:tr w:rsidR="00083A12" w:rsidRPr="00083A12" w14:paraId="3818DD91" w14:textId="77777777">
        <w:trPr>
          <w:trHeight w:val="300"/>
        </w:trPr>
        <w:tc>
          <w:tcPr>
            <w:tcW w:w="3094" w:type="dxa"/>
            <w:gridSpan w:val="3"/>
          </w:tcPr>
          <w:p w14:paraId="3DFAD54A" w14:textId="77777777" w:rsidR="00027B83" w:rsidRPr="00083A12" w:rsidRDefault="000B0897">
            <w:pPr>
              <w:rPr>
                <w:b/>
                <w:color w:val="000000" w:themeColor="text1"/>
                <w:kern w:val="2"/>
                <w:szCs w:val="24"/>
              </w:rPr>
            </w:pPr>
            <w:r w:rsidRPr="00083A12">
              <w:rPr>
                <w:b/>
                <w:color w:val="000000" w:themeColor="text1"/>
                <w:kern w:val="2"/>
                <w:szCs w:val="24"/>
              </w:rPr>
              <w:t xml:space="preserve">5.3. Sutarties kainos / įkainių perskaičiavimas taikant </w:t>
            </w:r>
            <w:r w:rsidRPr="00083A12">
              <w:rPr>
                <w:b/>
                <w:color w:val="000000" w:themeColor="text1"/>
                <w:kern w:val="2"/>
                <w:szCs w:val="24"/>
                <w:u w:val="single"/>
              </w:rPr>
              <w:t>peržiūros</w:t>
            </w:r>
            <w:r w:rsidRPr="00083A12">
              <w:rPr>
                <w:b/>
                <w:color w:val="000000" w:themeColor="text1"/>
                <w:kern w:val="2"/>
                <w:szCs w:val="24"/>
              </w:rPr>
              <w:t xml:space="preserve"> taisykles</w:t>
            </w:r>
          </w:p>
          <w:p w14:paraId="5AD54B0D" w14:textId="77777777" w:rsidR="00027B83" w:rsidRPr="00083A12" w:rsidRDefault="00027B83">
            <w:pPr>
              <w:rPr>
                <w:b/>
                <w:color w:val="000000" w:themeColor="text1"/>
                <w:kern w:val="2"/>
                <w:szCs w:val="24"/>
              </w:rPr>
            </w:pPr>
          </w:p>
          <w:p w14:paraId="43AD2364" w14:textId="77777777" w:rsidR="00027B83" w:rsidRPr="00083A12" w:rsidRDefault="00027B83">
            <w:pPr>
              <w:rPr>
                <w:color w:val="000000" w:themeColor="text1"/>
                <w:kern w:val="2"/>
                <w:szCs w:val="24"/>
              </w:rPr>
            </w:pPr>
          </w:p>
        </w:tc>
        <w:tc>
          <w:tcPr>
            <w:tcW w:w="6441" w:type="dxa"/>
            <w:gridSpan w:val="2"/>
          </w:tcPr>
          <w:p w14:paraId="3A1295E5" w14:textId="1AB85DC2" w:rsidR="00027B83" w:rsidRPr="00083A12" w:rsidRDefault="000B0897">
            <w:pPr>
              <w:rPr>
                <w:color w:val="000000" w:themeColor="text1"/>
                <w:szCs w:val="24"/>
              </w:rPr>
            </w:pPr>
            <w:r w:rsidRPr="00083A12">
              <w:rPr>
                <w:color w:val="000000" w:themeColor="text1"/>
                <w:kern w:val="2"/>
                <w:szCs w:val="24"/>
              </w:rPr>
              <w:t>Sutarties įkainiai bus perskaičiuojami:</w:t>
            </w:r>
          </w:p>
          <w:p w14:paraId="760D3699" w14:textId="77777777" w:rsidR="00027B83" w:rsidRPr="00083A12" w:rsidRDefault="000B0897">
            <w:pPr>
              <w:rPr>
                <w:color w:val="000000" w:themeColor="text1"/>
                <w:kern w:val="2"/>
                <w:szCs w:val="24"/>
              </w:rPr>
            </w:pPr>
            <w:r w:rsidRPr="00083A12">
              <w:rPr>
                <w:color w:val="000000" w:themeColor="text1"/>
                <w:kern w:val="2"/>
                <w:szCs w:val="24"/>
              </w:rPr>
              <w:t>5.3.1. dėl PVM tarifo pasikeitimo;</w:t>
            </w:r>
          </w:p>
          <w:p w14:paraId="73F48590" w14:textId="1555D3B8" w:rsidR="00027B83" w:rsidRPr="00083A12" w:rsidRDefault="000B0897">
            <w:pPr>
              <w:rPr>
                <w:color w:val="000000" w:themeColor="text1"/>
                <w:kern w:val="2"/>
                <w:szCs w:val="24"/>
              </w:rPr>
            </w:pPr>
            <w:r w:rsidRPr="00083A12">
              <w:rPr>
                <w:color w:val="000000" w:themeColor="text1"/>
                <w:kern w:val="2"/>
                <w:szCs w:val="24"/>
              </w:rPr>
              <w:t>5.3.2. dėl kitų mokesčių, lemiančių P</w:t>
            </w:r>
            <w:r w:rsidRPr="00083A12">
              <w:rPr>
                <w:color w:val="000000" w:themeColor="text1"/>
                <w:szCs w:val="24"/>
              </w:rPr>
              <w:t>aslaugų</w:t>
            </w:r>
            <w:r w:rsidRPr="00083A12">
              <w:rPr>
                <w:color w:val="000000" w:themeColor="text1"/>
                <w:kern w:val="2"/>
                <w:szCs w:val="24"/>
              </w:rPr>
              <w:t xml:space="preserve"> įkainių pokytį, pasikeitimo (</w:t>
            </w:r>
            <w:r w:rsidR="00E23C33" w:rsidRPr="00083A12">
              <w:rPr>
                <w:color w:val="000000" w:themeColor="text1"/>
                <w:kern w:val="2"/>
                <w:szCs w:val="24"/>
              </w:rPr>
              <w:t>akcizo mokestis</w:t>
            </w:r>
            <w:r w:rsidRPr="00083A12">
              <w:rPr>
                <w:color w:val="000000" w:themeColor="text1"/>
                <w:kern w:val="2"/>
                <w:szCs w:val="24"/>
              </w:rPr>
              <w:t>);</w:t>
            </w:r>
          </w:p>
          <w:p w14:paraId="632C5DD7" w14:textId="78DC2C6E" w:rsidR="00027B83" w:rsidRPr="00083A12" w:rsidRDefault="007B0D79">
            <w:pPr>
              <w:rPr>
                <w:color w:val="000000" w:themeColor="text1"/>
                <w:kern w:val="2"/>
                <w:szCs w:val="24"/>
              </w:rPr>
            </w:pPr>
            <w:r w:rsidRPr="00083A12">
              <w:rPr>
                <w:color w:val="000000" w:themeColor="text1"/>
                <w:kern w:val="2"/>
                <w:szCs w:val="24"/>
              </w:rPr>
              <w:t>5.3.3. dėl kainų lygio pokyčio.</w:t>
            </w:r>
          </w:p>
        </w:tc>
      </w:tr>
      <w:tr w:rsidR="00083A12" w:rsidRPr="00083A12" w14:paraId="3B33E17B" w14:textId="77777777">
        <w:trPr>
          <w:trHeight w:val="300"/>
        </w:trPr>
        <w:tc>
          <w:tcPr>
            <w:tcW w:w="3094" w:type="dxa"/>
            <w:gridSpan w:val="3"/>
          </w:tcPr>
          <w:p w14:paraId="2CF8E310" w14:textId="77777777" w:rsidR="00027B83" w:rsidRPr="00083A12" w:rsidRDefault="000B0897">
            <w:pPr>
              <w:rPr>
                <w:b/>
                <w:color w:val="000000" w:themeColor="text1"/>
                <w:kern w:val="2"/>
                <w:szCs w:val="24"/>
              </w:rPr>
            </w:pPr>
            <w:r w:rsidRPr="00083A12">
              <w:rPr>
                <w:b/>
                <w:color w:val="000000" w:themeColor="text1"/>
                <w:kern w:val="2"/>
                <w:szCs w:val="24"/>
              </w:rPr>
              <w:lastRenderedPageBreak/>
              <w:t>5.3.1. Sutarties kainos / įkainių peržiūra dėl PVM tarifo pasikeitimo</w:t>
            </w:r>
          </w:p>
        </w:tc>
        <w:tc>
          <w:tcPr>
            <w:tcW w:w="6441" w:type="dxa"/>
            <w:gridSpan w:val="2"/>
          </w:tcPr>
          <w:p w14:paraId="632B990E" w14:textId="77777777" w:rsidR="00027B83" w:rsidRPr="00083A12" w:rsidRDefault="000B0897">
            <w:pPr>
              <w:rPr>
                <w:color w:val="000000" w:themeColor="text1"/>
                <w:szCs w:val="24"/>
              </w:rPr>
            </w:pPr>
            <w:r w:rsidRPr="00083A12">
              <w:rPr>
                <w:color w:val="000000" w:themeColor="text1"/>
                <w:kern w:val="2"/>
                <w:szCs w:val="24"/>
              </w:rPr>
              <w:t>Jeigu Sutarties vykdymo metu pasikeičia PVM mokėjimą reglamentuojantys teisės aktai, darantys tiesioginę įtaką Tiekėjo t</w:t>
            </w:r>
            <w:r w:rsidRPr="00083A12">
              <w:rPr>
                <w:color w:val="000000" w:themeColor="text1"/>
                <w:szCs w:val="24"/>
              </w:rPr>
              <w:t>ei</w:t>
            </w:r>
            <w:r w:rsidRPr="00083A12">
              <w:rPr>
                <w:color w:val="000000" w:themeColor="text1"/>
                <w:kern w:val="2"/>
                <w:szCs w:val="24"/>
              </w:rPr>
              <w:t>kiamų P</w:t>
            </w:r>
            <w:r w:rsidRPr="00083A12">
              <w:rPr>
                <w:color w:val="000000" w:themeColor="text1"/>
                <w:szCs w:val="24"/>
              </w:rPr>
              <w:t>aslaugų</w:t>
            </w:r>
            <w:r w:rsidRPr="00083A12">
              <w:rPr>
                <w:color w:val="000000" w:themeColor="text1"/>
                <w:kern w:val="2"/>
                <w:szCs w:val="24"/>
              </w:rPr>
              <w:t xml:space="preserve"> Sutartyje nurodytai kainai / įkainiams, Sutarties kaina / įkainiai perskaičiuojami nekeičiant P</w:t>
            </w:r>
            <w:r w:rsidRPr="00083A12">
              <w:rPr>
                <w:color w:val="000000" w:themeColor="text1"/>
                <w:szCs w:val="24"/>
              </w:rPr>
              <w:t>aslaugų</w:t>
            </w:r>
            <w:r w:rsidRPr="00083A12">
              <w:rPr>
                <w:color w:val="000000" w:themeColor="text1"/>
                <w:kern w:val="2"/>
                <w:szCs w:val="24"/>
              </w:rPr>
              <w:t xml:space="preserve"> kainos / įkainio be PVM.</w:t>
            </w:r>
          </w:p>
          <w:p w14:paraId="1A9B896D" w14:textId="77777777" w:rsidR="00027B83" w:rsidRPr="00083A12" w:rsidRDefault="00027B83">
            <w:pPr>
              <w:rPr>
                <w:color w:val="000000" w:themeColor="text1"/>
                <w:kern w:val="2"/>
                <w:szCs w:val="24"/>
              </w:rPr>
            </w:pPr>
          </w:p>
          <w:p w14:paraId="6F3E118B" w14:textId="6986520F" w:rsidR="00027B83" w:rsidRPr="00083A12" w:rsidRDefault="000B0897">
            <w:pPr>
              <w:rPr>
                <w:color w:val="000000" w:themeColor="text1"/>
                <w:kern w:val="2"/>
                <w:szCs w:val="24"/>
              </w:rPr>
            </w:pPr>
            <w:r w:rsidRPr="00083A12">
              <w:rPr>
                <w:color w:val="000000" w:themeColor="text1"/>
                <w:kern w:val="2"/>
                <w:szCs w:val="24"/>
              </w:rPr>
              <w:t xml:space="preserve">Perskaičiavimas įforminamas Susitarimu ne vėliau kaip per </w:t>
            </w:r>
            <w:r w:rsidR="007B0D79" w:rsidRPr="00083A12">
              <w:rPr>
                <w:color w:val="000000" w:themeColor="text1"/>
                <w:kern w:val="2"/>
                <w:szCs w:val="24"/>
              </w:rPr>
              <w:t>30 (trisdešimt) dienų</w:t>
            </w:r>
            <w:r w:rsidRPr="00083A12">
              <w:rPr>
                <w:color w:val="000000" w:themeColor="text1"/>
                <w:kern w:val="2"/>
                <w:szCs w:val="24"/>
              </w:rPr>
              <w:t xml:space="preserve"> nuo PVM mokėjimą reglamentuojančių teisės aktų pasikeitimo, kuris tampa neatskiriama Sutarties dalimi. Perskaičiuota (-</w:t>
            </w:r>
            <w:proofErr w:type="spellStart"/>
            <w:r w:rsidRPr="00083A12">
              <w:rPr>
                <w:color w:val="000000" w:themeColor="text1"/>
                <w:kern w:val="2"/>
                <w:szCs w:val="24"/>
              </w:rPr>
              <w:t>as</w:t>
            </w:r>
            <w:proofErr w:type="spellEnd"/>
            <w:r w:rsidRPr="00083A12">
              <w:rPr>
                <w:color w:val="000000" w:themeColor="text1"/>
                <w:kern w:val="2"/>
                <w:szCs w:val="24"/>
              </w:rPr>
              <w:t>) Sutarties kaina / įkainiai taikoma (-i) už tą P</w:t>
            </w:r>
            <w:r w:rsidRPr="00083A12">
              <w:rPr>
                <w:color w:val="000000" w:themeColor="text1"/>
                <w:szCs w:val="24"/>
              </w:rPr>
              <w:t>aslaugų</w:t>
            </w:r>
            <w:r w:rsidRPr="00083A12">
              <w:rPr>
                <w:color w:val="000000" w:themeColor="text1"/>
                <w:kern w:val="2"/>
                <w:szCs w:val="24"/>
              </w:rPr>
              <w:t xml:space="preserve"> dalį, kurios bus teikiamos nuo Susitarime nurodytos dienos</w:t>
            </w:r>
            <w:r w:rsidR="007B0D79" w:rsidRPr="00083A12">
              <w:rPr>
                <w:color w:val="000000" w:themeColor="text1"/>
                <w:kern w:val="2"/>
                <w:szCs w:val="24"/>
              </w:rPr>
              <w:t>.</w:t>
            </w:r>
          </w:p>
        </w:tc>
      </w:tr>
      <w:tr w:rsidR="00083A12" w:rsidRPr="00083A12" w14:paraId="08A1E274" w14:textId="77777777">
        <w:trPr>
          <w:trHeight w:val="300"/>
        </w:trPr>
        <w:tc>
          <w:tcPr>
            <w:tcW w:w="3094" w:type="dxa"/>
            <w:gridSpan w:val="3"/>
          </w:tcPr>
          <w:p w14:paraId="505DF962" w14:textId="77777777" w:rsidR="00027B83" w:rsidRPr="00083A12" w:rsidRDefault="000B0897">
            <w:pPr>
              <w:rPr>
                <w:color w:val="000000" w:themeColor="text1"/>
                <w:szCs w:val="24"/>
              </w:rPr>
            </w:pPr>
            <w:r w:rsidRPr="00083A12">
              <w:rPr>
                <w:b/>
                <w:bCs/>
                <w:color w:val="000000" w:themeColor="text1"/>
                <w:kern w:val="2"/>
                <w:szCs w:val="24"/>
              </w:rPr>
              <w:t>5.3.2.</w:t>
            </w:r>
            <w:r w:rsidRPr="00083A12">
              <w:rPr>
                <w:color w:val="000000" w:themeColor="text1"/>
                <w:kern w:val="2"/>
                <w:szCs w:val="24"/>
              </w:rPr>
              <w:t xml:space="preserve"> </w:t>
            </w:r>
            <w:r w:rsidRPr="00083A12">
              <w:rPr>
                <w:b/>
                <w:bCs/>
                <w:color w:val="000000" w:themeColor="text1"/>
                <w:kern w:val="2"/>
                <w:szCs w:val="24"/>
              </w:rPr>
              <w:t>Sutarties kainos / įkainių peržiūra dėl kitų mokesčių, lemiančių Paslaugų kainos / įkainių pokytį, pasikeitimo</w:t>
            </w:r>
          </w:p>
        </w:tc>
        <w:tc>
          <w:tcPr>
            <w:tcW w:w="6441" w:type="dxa"/>
            <w:gridSpan w:val="2"/>
          </w:tcPr>
          <w:p w14:paraId="46D32337" w14:textId="6BF76B76" w:rsidR="00027B83" w:rsidRPr="00083A12" w:rsidRDefault="000B0897">
            <w:pPr>
              <w:rPr>
                <w:color w:val="000000" w:themeColor="text1"/>
                <w:kern w:val="2"/>
                <w:szCs w:val="24"/>
              </w:rPr>
            </w:pPr>
            <w:r w:rsidRPr="00083A12">
              <w:rPr>
                <w:color w:val="000000" w:themeColor="text1"/>
                <w:kern w:val="2"/>
                <w:szCs w:val="24"/>
              </w:rPr>
              <w:t xml:space="preserve">Jeigu Sutarties vykdymo metu pasikeičia kitų (ne PVM) mokesčių, lemiančių Tiekėjo teikiamų </w:t>
            </w:r>
            <w:r w:rsidRPr="00083A12">
              <w:rPr>
                <w:color w:val="000000" w:themeColor="text1"/>
                <w:szCs w:val="24"/>
              </w:rPr>
              <w:t>Paslaugų</w:t>
            </w:r>
            <w:r w:rsidRPr="00083A12">
              <w:rPr>
                <w:color w:val="000000" w:themeColor="text1"/>
                <w:kern w:val="2"/>
                <w:szCs w:val="24"/>
              </w:rPr>
              <w:t xml:space="preserve"> Sutartyje nurodytos kainos / įkainių pokytį, mokėjimą reglamentuojantys teisės aktai (dėl akcizų pokyčių), Sutartyje nurodyta Sutarties kaina</w:t>
            </w:r>
            <w:r w:rsidRPr="00083A12">
              <w:rPr>
                <w:color w:val="000000" w:themeColor="text1"/>
                <w:szCs w:val="24"/>
              </w:rPr>
              <w:t xml:space="preserve"> </w:t>
            </w:r>
            <w:r w:rsidRPr="00083A12">
              <w:rPr>
                <w:color w:val="000000" w:themeColor="text1"/>
                <w:kern w:val="2"/>
                <w:szCs w:val="24"/>
              </w:rPr>
              <w:t>/</w:t>
            </w:r>
            <w:r w:rsidRPr="00083A12">
              <w:rPr>
                <w:color w:val="000000" w:themeColor="text1"/>
                <w:szCs w:val="24"/>
              </w:rPr>
              <w:t xml:space="preserve"> </w:t>
            </w:r>
            <w:r w:rsidRPr="00083A12">
              <w:rPr>
                <w:color w:val="000000" w:themeColor="text1"/>
                <w:kern w:val="2"/>
                <w:szCs w:val="24"/>
              </w:rPr>
              <w:t>įkainiai perskaičiuojami juos didinant arba mažinant. Peržiūra įforminama Susitarimu, kuris tampa neatskiriama Sutarties dalimi.</w:t>
            </w:r>
          </w:p>
          <w:p w14:paraId="2CFAD950" w14:textId="77777777" w:rsidR="00027B83" w:rsidRPr="00083A12" w:rsidRDefault="00027B83">
            <w:pPr>
              <w:rPr>
                <w:color w:val="000000" w:themeColor="text1"/>
                <w:kern w:val="2"/>
                <w:szCs w:val="24"/>
              </w:rPr>
            </w:pPr>
          </w:p>
          <w:p w14:paraId="2E6F8DDB" w14:textId="77777777" w:rsidR="00027B83" w:rsidRPr="00083A12" w:rsidRDefault="000B0897">
            <w:pPr>
              <w:rPr>
                <w:color w:val="000000" w:themeColor="text1"/>
                <w:szCs w:val="24"/>
              </w:rPr>
            </w:pPr>
            <w:r w:rsidRPr="00083A12">
              <w:rPr>
                <w:color w:val="000000" w:themeColor="text1"/>
                <w:szCs w:val="24"/>
              </w:rPr>
              <w:t>Perskaičiuota (-</w:t>
            </w:r>
            <w:proofErr w:type="spellStart"/>
            <w:r w:rsidRPr="00083A12">
              <w:rPr>
                <w:color w:val="000000" w:themeColor="text1"/>
                <w:szCs w:val="24"/>
              </w:rPr>
              <w:t>as</w:t>
            </w:r>
            <w:proofErr w:type="spellEnd"/>
            <w:r w:rsidRPr="00083A12">
              <w:rPr>
                <w:color w:val="000000" w:themeColor="text1"/>
                <w:szCs w:val="24"/>
              </w:rPr>
              <w:t>) Sutarties kaina / įkainis taikoma (-</w:t>
            </w:r>
            <w:proofErr w:type="spellStart"/>
            <w:r w:rsidRPr="00083A12">
              <w:rPr>
                <w:color w:val="000000" w:themeColor="text1"/>
                <w:szCs w:val="24"/>
              </w:rPr>
              <w:t>as</w:t>
            </w:r>
            <w:proofErr w:type="spellEnd"/>
            <w:r w:rsidRPr="00083A12">
              <w:rPr>
                <w:color w:val="000000" w:themeColor="text1"/>
                <w:szCs w:val="24"/>
              </w:rPr>
              <w:t>)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083A12" w:rsidRPr="00083A12" w14:paraId="7B2774C1" w14:textId="77777777">
        <w:trPr>
          <w:trHeight w:val="300"/>
        </w:trPr>
        <w:tc>
          <w:tcPr>
            <w:tcW w:w="3094" w:type="dxa"/>
            <w:gridSpan w:val="3"/>
          </w:tcPr>
          <w:p w14:paraId="45793217" w14:textId="77777777" w:rsidR="00027B83" w:rsidRPr="00083A12" w:rsidRDefault="000B0897">
            <w:pPr>
              <w:rPr>
                <w:b/>
                <w:color w:val="000000" w:themeColor="text1"/>
                <w:kern w:val="2"/>
                <w:szCs w:val="24"/>
              </w:rPr>
            </w:pPr>
            <w:r w:rsidRPr="00083A12">
              <w:rPr>
                <w:b/>
                <w:color w:val="000000" w:themeColor="text1"/>
                <w:kern w:val="2"/>
                <w:szCs w:val="24"/>
              </w:rPr>
              <w:t>5.3.3. Sutarties kainos / įkainių peržiūra dėl kainų lygio pokyčio</w:t>
            </w:r>
          </w:p>
          <w:p w14:paraId="55836DCD" w14:textId="77777777" w:rsidR="00027B83" w:rsidRPr="00083A12" w:rsidRDefault="00027B83">
            <w:pPr>
              <w:rPr>
                <w:color w:val="000000" w:themeColor="text1"/>
                <w:kern w:val="2"/>
                <w:szCs w:val="24"/>
              </w:rPr>
            </w:pPr>
          </w:p>
          <w:p w14:paraId="2E183C52" w14:textId="63443C58" w:rsidR="00027B83" w:rsidRPr="00083A12" w:rsidRDefault="00027B83">
            <w:pPr>
              <w:rPr>
                <w:b/>
                <w:color w:val="000000" w:themeColor="text1"/>
                <w:kern w:val="2"/>
                <w:szCs w:val="24"/>
              </w:rPr>
            </w:pPr>
          </w:p>
        </w:tc>
        <w:tc>
          <w:tcPr>
            <w:tcW w:w="6441" w:type="dxa"/>
            <w:gridSpan w:val="2"/>
          </w:tcPr>
          <w:p w14:paraId="3C9821FB" w14:textId="06B3F540" w:rsidR="00027B83" w:rsidRPr="00083A12" w:rsidRDefault="000B0897">
            <w:pPr>
              <w:rPr>
                <w:color w:val="000000" w:themeColor="text1"/>
                <w:szCs w:val="24"/>
              </w:rPr>
            </w:pPr>
            <w:r w:rsidRPr="00083A12">
              <w:rPr>
                <w:color w:val="000000" w:themeColor="text1"/>
                <w:szCs w:val="24"/>
              </w:rPr>
              <w:t xml:space="preserve">5.3.3.1. Bet kuri Sutarties Šalis Sutarties galiojimo metu turi teisę inicijuoti Sutarties įkainių peržiūrą (keitimą) ne anksčiau kaip </w:t>
            </w:r>
            <w:r w:rsidRPr="00083A12">
              <w:rPr>
                <w:b/>
                <w:color w:val="000000" w:themeColor="text1"/>
                <w:szCs w:val="24"/>
              </w:rPr>
              <w:t xml:space="preserve">po </w:t>
            </w:r>
            <w:r w:rsidR="00013127" w:rsidRPr="00083A12">
              <w:rPr>
                <w:b/>
                <w:color w:val="000000" w:themeColor="text1"/>
                <w:szCs w:val="24"/>
              </w:rPr>
              <w:t>6 (šešių) mėnesių</w:t>
            </w:r>
            <w:r w:rsidRPr="00083A12">
              <w:rPr>
                <w:color w:val="000000" w:themeColor="text1"/>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083A12">
              <w:rPr>
                <w:b/>
                <w:color w:val="000000" w:themeColor="text1"/>
                <w:szCs w:val="24"/>
              </w:rPr>
              <w:t xml:space="preserve">5 </w:t>
            </w:r>
            <w:r w:rsidR="00013127" w:rsidRPr="00083A12">
              <w:rPr>
                <w:b/>
                <w:color w:val="000000" w:themeColor="text1"/>
                <w:szCs w:val="24"/>
              </w:rPr>
              <w:t>(penkis)</w:t>
            </w:r>
            <w:r w:rsidR="00013127" w:rsidRPr="00083A12">
              <w:rPr>
                <w:color w:val="000000" w:themeColor="text1"/>
                <w:szCs w:val="24"/>
              </w:rPr>
              <w:t xml:space="preserve"> </w:t>
            </w:r>
            <w:r w:rsidRPr="00083A12">
              <w:rPr>
                <w:color w:val="000000" w:themeColor="text1"/>
                <w:szCs w:val="24"/>
              </w:rPr>
              <w:t xml:space="preserve">procentus. Sutarties įkainių peržiūra atliekama ne rečiau kaip kas </w:t>
            </w:r>
            <w:r w:rsidR="00013127" w:rsidRPr="00083A12">
              <w:rPr>
                <w:color w:val="000000" w:themeColor="text1"/>
                <w:szCs w:val="24"/>
              </w:rPr>
              <w:t>6 (šeši)</w:t>
            </w:r>
            <w:r w:rsidRPr="00083A12">
              <w:rPr>
                <w:color w:val="000000" w:themeColor="text1"/>
                <w:szCs w:val="24"/>
              </w:rPr>
              <w:t xml:space="preserve"> mėnesiai.</w:t>
            </w:r>
          </w:p>
          <w:p w14:paraId="335C65F0" w14:textId="40B8A55F" w:rsidR="00027B83" w:rsidRPr="00083A12" w:rsidRDefault="000B0897">
            <w:pPr>
              <w:rPr>
                <w:color w:val="000000" w:themeColor="text1"/>
                <w:kern w:val="2"/>
                <w:szCs w:val="24"/>
                <w:shd w:val="clear" w:color="auto" w:fill="FFFFFF"/>
              </w:rPr>
            </w:pPr>
            <w:r w:rsidRPr="00083A12">
              <w:rPr>
                <w:color w:val="000000" w:themeColor="text1"/>
                <w:kern w:val="2"/>
                <w:szCs w:val="24"/>
              </w:rPr>
              <w:t xml:space="preserve">5.3.3.2. Sutarties </w:t>
            </w:r>
            <w:r w:rsidRPr="00083A12">
              <w:rPr>
                <w:color w:val="000000" w:themeColor="text1"/>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7ABF7429" w14:textId="1508DC4D" w:rsidR="00027B83" w:rsidRPr="00083A12" w:rsidRDefault="000B0897">
            <w:pPr>
              <w:rPr>
                <w:color w:val="000000" w:themeColor="text1"/>
                <w:kern w:val="2"/>
                <w:szCs w:val="24"/>
                <w:shd w:val="clear" w:color="auto" w:fill="FFFFFF"/>
              </w:rPr>
            </w:pPr>
            <w:r w:rsidRPr="00083A12">
              <w:rPr>
                <w:color w:val="000000" w:themeColor="text1"/>
                <w:kern w:val="2"/>
                <w:szCs w:val="24"/>
              </w:rPr>
              <w:t xml:space="preserve">5.3.3.3. </w:t>
            </w:r>
            <w:r w:rsidRPr="00083A12">
              <w:rPr>
                <w:color w:val="000000" w:themeColor="text1"/>
                <w:kern w:val="2"/>
                <w:szCs w:val="24"/>
                <w:shd w:val="clear" w:color="auto" w:fill="FFFFFF"/>
              </w:rPr>
              <w:t>Jeigu P</w:t>
            </w:r>
            <w:r w:rsidRPr="00083A12">
              <w:rPr>
                <w:color w:val="000000" w:themeColor="text1"/>
                <w:szCs w:val="24"/>
              </w:rPr>
              <w:t>aslaugų teikimas</w:t>
            </w:r>
            <w:r w:rsidRPr="00083A12">
              <w:rPr>
                <w:color w:val="000000" w:themeColor="text1"/>
                <w:kern w:val="2"/>
                <w:szCs w:val="24"/>
                <w:shd w:val="clear" w:color="auto" w:fill="FFFFFF"/>
              </w:rPr>
              <w:t xml:space="preserve"> vėluoja dėl Tiekėjo kaltės, uždelstų suteikti P</w:t>
            </w:r>
            <w:r w:rsidRPr="00083A12">
              <w:rPr>
                <w:color w:val="000000" w:themeColor="text1"/>
                <w:szCs w:val="24"/>
              </w:rPr>
              <w:t>aslaugų</w:t>
            </w:r>
            <w:r w:rsidRPr="00083A12">
              <w:rPr>
                <w:color w:val="000000" w:themeColor="text1"/>
                <w:kern w:val="2"/>
                <w:szCs w:val="24"/>
                <w:shd w:val="clear" w:color="auto" w:fill="FFFFFF"/>
              </w:rPr>
              <w:t xml:space="preserve"> įkainiai nėra perskaičiuojami dėl kainų lygio kilimo (gali būti mažinami, tačiau negali būti didinami).</w:t>
            </w:r>
          </w:p>
          <w:p w14:paraId="1DD85024" w14:textId="137995CB" w:rsidR="00027B83" w:rsidRPr="00083A12" w:rsidRDefault="000B0897">
            <w:pPr>
              <w:rPr>
                <w:color w:val="000000" w:themeColor="text1"/>
                <w:kern w:val="2"/>
                <w:szCs w:val="24"/>
                <w:shd w:val="clear" w:color="auto" w:fill="FFFFFF"/>
              </w:rPr>
            </w:pPr>
            <w:r w:rsidRPr="00083A12">
              <w:rPr>
                <w:color w:val="000000" w:themeColor="text1"/>
                <w:kern w:val="2"/>
                <w:szCs w:val="24"/>
              </w:rPr>
              <w:t xml:space="preserve">5.3.3.4. Atlikdamos Sutarties įkainių peržiūrą </w:t>
            </w:r>
            <w:r w:rsidRPr="00083A12">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w:t>
            </w:r>
            <w:r w:rsidR="00013127" w:rsidRPr="00083A12">
              <w:rPr>
                <w:color w:val="000000" w:themeColor="text1"/>
                <w:kern w:val="2"/>
                <w:szCs w:val="24"/>
                <w:shd w:val="clear" w:color="auto" w:fill="FFFFFF"/>
              </w:rPr>
              <w:t>duoto dokumento ar patvirtinimo.</w:t>
            </w:r>
          </w:p>
          <w:p w14:paraId="0E8749AD" w14:textId="221E7E38" w:rsidR="00027B83" w:rsidRPr="00083A12" w:rsidRDefault="000B0897">
            <w:pPr>
              <w:rPr>
                <w:color w:val="000000" w:themeColor="text1"/>
                <w:kern w:val="2"/>
                <w:szCs w:val="24"/>
                <w:shd w:val="clear" w:color="auto" w:fill="FFFFFF"/>
              </w:rPr>
            </w:pPr>
            <w:r w:rsidRPr="00083A12">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w:t>
            </w:r>
            <w:r w:rsidR="00013127" w:rsidRPr="00083A12">
              <w:rPr>
                <w:color w:val="000000" w:themeColor="text1"/>
                <w:kern w:val="2"/>
                <w:szCs w:val="24"/>
                <w:shd w:val="clear" w:color="auto" w:fill="FFFFFF"/>
              </w:rPr>
              <w:t xml:space="preserve"> kainų pokytį (k), perskaičiuotus</w:t>
            </w:r>
            <w:r w:rsidRPr="00083A12">
              <w:rPr>
                <w:color w:val="000000" w:themeColor="text1"/>
                <w:kern w:val="2"/>
                <w:szCs w:val="24"/>
                <w:shd w:val="clear" w:color="auto" w:fill="FFFFFF"/>
              </w:rPr>
              <w:t xml:space="preserve"> Sutarties įkainius, perskaičiuotą Pradinės Sutarties vertę.</w:t>
            </w:r>
          </w:p>
          <w:p w14:paraId="77222818" w14:textId="67EFF00F" w:rsidR="00027B83" w:rsidRPr="00083A12" w:rsidRDefault="000B0897">
            <w:pPr>
              <w:rPr>
                <w:color w:val="000000" w:themeColor="text1"/>
                <w:szCs w:val="24"/>
              </w:rPr>
            </w:pPr>
            <w:r w:rsidRPr="00083A12">
              <w:rPr>
                <w:color w:val="000000" w:themeColor="text1"/>
                <w:kern w:val="2"/>
                <w:szCs w:val="24"/>
                <w:shd w:val="clear" w:color="auto" w:fill="FFFFFF"/>
              </w:rPr>
              <w:lastRenderedPageBreak/>
              <w:t>5.3.3.6. Nauj</w:t>
            </w:r>
            <w:r w:rsidR="00013127" w:rsidRPr="00083A12">
              <w:rPr>
                <w:color w:val="000000" w:themeColor="text1"/>
                <w:kern w:val="2"/>
                <w:szCs w:val="24"/>
                <w:shd w:val="clear" w:color="auto" w:fill="FFFFFF"/>
              </w:rPr>
              <w:t>i</w:t>
            </w:r>
            <w:r w:rsidRPr="00083A12">
              <w:rPr>
                <w:color w:val="000000" w:themeColor="text1"/>
                <w:kern w:val="2"/>
                <w:szCs w:val="24"/>
                <w:shd w:val="clear" w:color="auto" w:fill="FFFFFF"/>
              </w:rPr>
              <w:t xml:space="preserve"> Sutarties įkainiai apskaičiuojami paga</w:t>
            </w:r>
            <w:r w:rsidR="00013127" w:rsidRPr="00083A12">
              <w:rPr>
                <w:color w:val="000000" w:themeColor="text1"/>
                <w:kern w:val="2"/>
                <w:szCs w:val="24"/>
                <w:shd w:val="clear" w:color="auto" w:fill="FFFFFF"/>
              </w:rPr>
              <w:t>l žemiau pateiktą formulę</w:t>
            </w:r>
            <w:r w:rsidRPr="00083A12">
              <w:rPr>
                <w:color w:val="000000" w:themeColor="text1"/>
                <w:kern w:val="2"/>
                <w:szCs w:val="24"/>
                <w:shd w:val="clear" w:color="auto" w:fill="FFFFFF"/>
              </w:rPr>
              <w:t>:</w:t>
            </w:r>
          </w:p>
          <w:p w14:paraId="74690E09" w14:textId="77777777" w:rsidR="00027B83" w:rsidRPr="00083A12" w:rsidRDefault="00027B83">
            <w:pPr>
              <w:rPr>
                <w:color w:val="000000" w:themeColor="text1"/>
                <w:szCs w:val="24"/>
              </w:rPr>
            </w:pPr>
          </w:p>
          <w:p w14:paraId="7D4C7011" w14:textId="1B56A880" w:rsidR="00027B83" w:rsidRPr="00083A12" w:rsidRDefault="00000000">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0B0897" w:rsidRPr="00083A12">
              <w:rPr>
                <w:color w:val="000000" w:themeColor="text1"/>
                <w:kern w:val="2"/>
                <w:szCs w:val="24"/>
              </w:rPr>
              <w:t>, kur a – įkainis (Eur be PVM) (jei peržiūra jau buvo atlikta, tai po paskutinio perskaičiavimo)</w:t>
            </w:r>
          </w:p>
          <w:p w14:paraId="787445AB" w14:textId="47ABAEB9" w:rsidR="00027B83" w:rsidRPr="00083A12" w:rsidRDefault="000B0897">
            <w:pPr>
              <w:jc w:val="both"/>
              <w:textAlignment w:val="baseline"/>
              <w:rPr>
                <w:color w:val="000000" w:themeColor="text1"/>
                <w:szCs w:val="24"/>
              </w:rPr>
            </w:pPr>
            <w:r w:rsidRPr="00083A12">
              <w:rPr>
                <w:color w:val="000000" w:themeColor="text1"/>
                <w:kern w:val="2"/>
                <w:szCs w:val="24"/>
              </w:rPr>
              <w:t>a</w:t>
            </w:r>
            <w:r w:rsidRPr="00083A12">
              <w:rPr>
                <w:color w:val="000000" w:themeColor="text1"/>
                <w:kern w:val="2"/>
                <w:szCs w:val="24"/>
                <w:vertAlign w:val="subscript"/>
              </w:rPr>
              <w:t>1</w:t>
            </w:r>
            <w:r w:rsidRPr="00083A12">
              <w:rPr>
                <w:color w:val="000000" w:themeColor="text1"/>
                <w:kern w:val="2"/>
                <w:szCs w:val="24"/>
              </w:rPr>
              <w:t xml:space="preserve"> – perskaičiuota</w:t>
            </w:r>
            <w:r w:rsidR="00013127" w:rsidRPr="00083A12">
              <w:rPr>
                <w:color w:val="000000" w:themeColor="text1"/>
                <w:kern w:val="2"/>
                <w:szCs w:val="24"/>
              </w:rPr>
              <w:t>s</w:t>
            </w:r>
            <w:r w:rsidRPr="00083A12">
              <w:rPr>
                <w:color w:val="000000" w:themeColor="text1"/>
                <w:kern w:val="2"/>
                <w:szCs w:val="24"/>
              </w:rPr>
              <w:t xml:space="preserve"> (pakeista</w:t>
            </w:r>
            <w:r w:rsidR="00013127" w:rsidRPr="00083A12">
              <w:rPr>
                <w:color w:val="000000" w:themeColor="text1"/>
                <w:kern w:val="2"/>
                <w:szCs w:val="24"/>
              </w:rPr>
              <w:t>s</w:t>
            </w:r>
            <w:r w:rsidRPr="00083A12">
              <w:rPr>
                <w:color w:val="000000" w:themeColor="text1"/>
                <w:kern w:val="2"/>
                <w:szCs w:val="24"/>
              </w:rPr>
              <w:t>) įkainis (Eur be PVM)</w:t>
            </w:r>
          </w:p>
          <w:p w14:paraId="1FA196F3" w14:textId="34CA22BB" w:rsidR="00027B83" w:rsidRPr="00083A12" w:rsidRDefault="000B0897">
            <w:pPr>
              <w:jc w:val="both"/>
              <w:textAlignment w:val="baseline"/>
              <w:rPr>
                <w:color w:val="000000" w:themeColor="text1"/>
                <w:szCs w:val="24"/>
              </w:rPr>
            </w:pPr>
            <w:r w:rsidRPr="00083A12">
              <w:rPr>
                <w:color w:val="000000" w:themeColor="text1"/>
                <w:kern w:val="2"/>
                <w:szCs w:val="24"/>
              </w:rPr>
              <w:t>k – pagal vartotojų kainų indeksą apskaičiuotas Vartojimo prekių ir paslaugų kainų pokytis (padidėjimas arba sumažėjimas) (%). „k“ reikšmė skaičiuojama pagal formulę:</w:t>
            </w:r>
          </w:p>
          <w:p w14:paraId="1528BC6D" w14:textId="77777777" w:rsidR="00027B83" w:rsidRPr="00083A12" w:rsidRDefault="000B089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083A12">
              <w:rPr>
                <w:color w:val="000000" w:themeColor="text1"/>
                <w:kern w:val="2"/>
                <w:szCs w:val="24"/>
              </w:rPr>
              <w:t>, (proc.) kur</w:t>
            </w:r>
          </w:p>
          <w:p w14:paraId="56D15466" w14:textId="41472A97" w:rsidR="00027B83" w:rsidRPr="00083A12" w:rsidRDefault="000B0897">
            <w:pPr>
              <w:jc w:val="both"/>
              <w:textAlignment w:val="baseline"/>
              <w:rPr>
                <w:color w:val="000000" w:themeColor="text1"/>
                <w:szCs w:val="24"/>
              </w:rPr>
            </w:pPr>
            <w:proofErr w:type="spellStart"/>
            <w:r w:rsidRPr="00083A12">
              <w:rPr>
                <w:color w:val="000000" w:themeColor="text1"/>
                <w:kern w:val="2"/>
                <w:szCs w:val="24"/>
              </w:rPr>
              <w:t>Ind</w:t>
            </w:r>
            <w:r w:rsidRPr="00083A12">
              <w:rPr>
                <w:color w:val="000000" w:themeColor="text1"/>
                <w:kern w:val="2"/>
                <w:szCs w:val="24"/>
                <w:vertAlign w:val="subscript"/>
              </w:rPr>
              <w:t>naujausias</w:t>
            </w:r>
            <w:proofErr w:type="spellEnd"/>
            <w:r w:rsidRPr="00083A12">
              <w:rPr>
                <w:color w:val="000000" w:themeColor="text1"/>
                <w:kern w:val="2"/>
                <w:szCs w:val="24"/>
              </w:rPr>
              <w:t xml:space="preserve"> – kreipimosi dėl įkainių peržiūros išsiuntimo kitai Šaliai dieną paskelbtas naujausias vartojimo prekių ir paslaugų indeksas.</w:t>
            </w:r>
          </w:p>
          <w:p w14:paraId="379FACBD" w14:textId="1D1FF159" w:rsidR="00027B83" w:rsidRPr="00083A12" w:rsidRDefault="000B0897">
            <w:pPr>
              <w:rPr>
                <w:color w:val="000000" w:themeColor="text1"/>
                <w:szCs w:val="24"/>
              </w:rPr>
            </w:pPr>
            <w:proofErr w:type="spellStart"/>
            <w:r w:rsidRPr="00083A12">
              <w:rPr>
                <w:color w:val="000000" w:themeColor="text1"/>
                <w:kern w:val="2"/>
                <w:szCs w:val="24"/>
              </w:rPr>
              <w:t>Ind</w:t>
            </w:r>
            <w:r w:rsidRPr="00083A12">
              <w:rPr>
                <w:color w:val="000000" w:themeColor="text1"/>
                <w:kern w:val="2"/>
                <w:szCs w:val="24"/>
                <w:vertAlign w:val="subscript"/>
              </w:rPr>
              <w:t>pradžia</w:t>
            </w:r>
            <w:proofErr w:type="spellEnd"/>
            <w:r w:rsidRPr="00083A12">
              <w:rPr>
                <w:color w:val="000000" w:themeColor="text1"/>
                <w:kern w:val="2"/>
                <w:szCs w:val="24"/>
              </w:rPr>
              <w:t xml:space="preserve"> – laikotarpio pradžios datos (mėnesio) vartoj</w:t>
            </w:r>
            <w:r w:rsidR="00013127" w:rsidRPr="00083A12">
              <w:rPr>
                <w:color w:val="000000" w:themeColor="text1"/>
                <w:kern w:val="2"/>
                <w:szCs w:val="24"/>
              </w:rPr>
              <w:t>imo prekių ir paslaugų indeksas</w:t>
            </w:r>
            <w:r w:rsidRPr="00083A12">
              <w:rPr>
                <w:color w:val="000000" w:themeColor="text1"/>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3B2A6C8" w14:textId="795D0E5C" w:rsidR="00027B83" w:rsidRPr="00083A12" w:rsidRDefault="000B0897">
            <w:pPr>
              <w:rPr>
                <w:color w:val="000000" w:themeColor="text1"/>
                <w:kern w:val="2"/>
                <w:szCs w:val="24"/>
                <w:shd w:val="clear" w:color="auto" w:fill="FFFFFF"/>
              </w:rPr>
            </w:pPr>
            <w:r w:rsidRPr="00083A12">
              <w:rPr>
                <w:color w:val="000000" w:themeColor="text1"/>
                <w:kern w:val="2"/>
                <w:szCs w:val="24"/>
              </w:rPr>
              <w:t xml:space="preserve">5.3.3.7. </w:t>
            </w:r>
            <w:r w:rsidRPr="00083A12">
              <w:rPr>
                <w:color w:val="000000" w:themeColor="text1"/>
                <w:kern w:val="2"/>
                <w:szCs w:val="24"/>
                <w:shd w:val="clear" w:color="auto" w:fill="FFFFFF"/>
              </w:rPr>
              <w:t xml:space="preserve">Skaičiavimams indeksų reikšmės imamos </w:t>
            </w:r>
            <w:r w:rsidRPr="00083A12">
              <w:rPr>
                <w:b/>
                <w:color w:val="000000" w:themeColor="text1"/>
                <w:kern w:val="2"/>
                <w:szCs w:val="24"/>
                <w:shd w:val="clear" w:color="auto" w:fill="FFFFFF"/>
              </w:rPr>
              <w:t>keturių</w:t>
            </w:r>
            <w:r w:rsidRPr="00083A12">
              <w:rPr>
                <w:color w:val="000000" w:themeColor="text1"/>
                <w:kern w:val="2"/>
                <w:szCs w:val="24"/>
                <w:shd w:val="clear" w:color="auto" w:fill="FFFFFF"/>
              </w:rPr>
              <w:t xml:space="preserve"> skaitmenų po kablelio tikslumu. Apskaičiuotas pokytis (k) tolimesniems skaičiavimams naudojamas suapvalinus iki </w:t>
            </w:r>
            <w:r w:rsidRPr="00083A12">
              <w:rPr>
                <w:b/>
                <w:color w:val="000000" w:themeColor="text1"/>
                <w:kern w:val="2"/>
                <w:szCs w:val="24"/>
                <w:shd w:val="clear" w:color="auto" w:fill="FFFFFF"/>
              </w:rPr>
              <w:t>vieno</w:t>
            </w:r>
            <w:r w:rsidRPr="00083A12">
              <w:rPr>
                <w:color w:val="000000" w:themeColor="text1"/>
                <w:kern w:val="2"/>
                <w:szCs w:val="24"/>
                <w:shd w:val="clear" w:color="auto" w:fill="FFFFFF"/>
              </w:rPr>
              <w:t xml:space="preserve"> skaitmens po kablelio, o apskaičiuotas įkainis „a</w:t>
            </w:r>
            <w:r w:rsidRPr="00083A12">
              <w:rPr>
                <w:color w:val="000000" w:themeColor="text1"/>
                <w:kern w:val="2"/>
                <w:szCs w:val="24"/>
                <w:shd w:val="clear" w:color="auto" w:fill="FFFFFF"/>
                <w:vertAlign w:val="subscript"/>
              </w:rPr>
              <w:t>1</w:t>
            </w:r>
            <w:r w:rsidRPr="00083A12">
              <w:rPr>
                <w:color w:val="000000" w:themeColor="text1"/>
                <w:kern w:val="2"/>
                <w:szCs w:val="24"/>
                <w:shd w:val="clear" w:color="auto" w:fill="FFFFFF"/>
              </w:rPr>
              <w:t xml:space="preserve">“ suapvalinamas iki </w:t>
            </w:r>
            <w:r w:rsidRPr="00083A12">
              <w:rPr>
                <w:b/>
                <w:color w:val="000000" w:themeColor="text1"/>
                <w:kern w:val="2"/>
                <w:szCs w:val="24"/>
                <w:shd w:val="clear" w:color="auto" w:fill="FFFFFF"/>
              </w:rPr>
              <w:t xml:space="preserve">dviejų </w:t>
            </w:r>
            <w:r w:rsidRPr="00083A12">
              <w:rPr>
                <w:color w:val="000000" w:themeColor="text1"/>
                <w:kern w:val="2"/>
                <w:szCs w:val="24"/>
                <w:shd w:val="clear" w:color="auto" w:fill="FFFFFF"/>
              </w:rPr>
              <w:t>skaitmenų po kablelio.</w:t>
            </w:r>
          </w:p>
          <w:p w14:paraId="77B4EB25" w14:textId="7CE730EA" w:rsidR="00027B83" w:rsidRPr="00083A12" w:rsidRDefault="000B0897">
            <w:pPr>
              <w:rPr>
                <w:color w:val="000000" w:themeColor="text1"/>
                <w:kern w:val="2"/>
                <w:szCs w:val="24"/>
                <w:shd w:val="clear" w:color="auto" w:fill="FFFFFF"/>
              </w:rPr>
            </w:pPr>
            <w:r w:rsidRPr="00083A12">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83A12">
              <w:rPr>
                <w:color w:val="000000" w:themeColor="text1"/>
                <w:kern w:val="2"/>
                <w:szCs w:val="24"/>
                <w:bdr w:val="none" w:sz="0" w:space="0" w:color="auto" w:frame="1"/>
              </w:rPr>
              <w:t>kitus oficialius šaltinių duomenis</w:t>
            </w:r>
            <w:r w:rsidRPr="00083A12">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72ADD5E3" w14:textId="2AD769D1" w:rsidR="00027B83" w:rsidRPr="00083A12" w:rsidRDefault="000B0897">
            <w:pPr>
              <w:rPr>
                <w:color w:val="000000" w:themeColor="text1"/>
                <w:kern w:val="2"/>
                <w:szCs w:val="24"/>
                <w:shd w:val="clear" w:color="auto" w:fill="FFFFFF"/>
              </w:rPr>
            </w:pPr>
            <w:r w:rsidRPr="00083A12">
              <w:rPr>
                <w:color w:val="000000" w:themeColor="text1"/>
                <w:kern w:val="2"/>
                <w:szCs w:val="24"/>
                <w:shd w:val="clear" w:color="auto" w:fill="FFFFFF"/>
              </w:rPr>
              <w:t>5</w:t>
            </w:r>
            <w:r w:rsidRPr="00083A12">
              <w:rPr>
                <w:color w:val="000000" w:themeColor="text1"/>
                <w:kern w:val="2"/>
                <w:szCs w:val="24"/>
              </w:rPr>
              <w:t xml:space="preserve">.3.3.9. </w:t>
            </w:r>
            <w:r w:rsidRPr="00083A12">
              <w:rPr>
                <w:color w:val="000000" w:themeColor="text1"/>
                <w:kern w:val="2"/>
                <w:szCs w:val="24"/>
                <w:shd w:val="clear" w:color="auto" w:fill="FFFFFF"/>
              </w:rPr>
              <w:t xml:space="preserve">Susitarimas turi būti sudarytas per </w:t>
            </w:r>
            <w:r w:rsidR="00E02879" w:rsidRPr="00083A12">
              <w:rPr>
                <w:color w:val="000000" w:themeColor="text1"/>
                <w:kern w:val="2"/>
                <w:szCs w:val="24"/>
                <w:shd w:val="clear" w:color="auto" w:fill="FFFFFF"/>
              </w:rPr>
              <w:t>30 (trisdešimt) dienų</w:t>
            </w:r>
            <w:r w:rsidRPr="00083A12">
              <w:rPr>
                <w:color w:val="000000" w:themeColor="text1"/>
                <w:kern w:val="2"/>
                <w:szCs w:val="24"/>
                <w:shd w:val="clear" w:color="auto" w:fill="FFFFFF"/>
              </w:rPr>
              <w:t xml:space="preserve"> nuo Šalies pateikto tinkamo prašymo perskaičiuoti S</w:t>
            </w:r>
            <w:r w:rsidRPr="00083A12">
              <w:rPr>
                <w:color w:val="000000" w:themeColor="text1"/>
                <w:kern w:val="2"/>
                <w:szCs w:val="24"/>
              </w:rPr>
              <w:t xml:space="preserve">utarties </w:t>
            </w:r>
            <w:r w:rsidRPr="00083A12">
              <w:rPr>
                <w:color w:val="000000" w:themeColor="text1"/>
                <w:kern w:val="2"/>
                <w:szCs w:val="24"/>
                <w:shd w:val="clear" w:color="auto" w:fill="FFFFFF"/>
              </w:rPr>
              <w:t xml:space="preserve"> įkainius gavimo dienos.</w:t>
            </w:r>
          </w:p>
          <w:p w14:paraId="5BBCF59D" w14:textId="22A539D9" w:rsidR="00027B83" w:rsidRPr="00083A12" w:rsidRDefault="000B0897">
            <w:pPr>
              <w:rPr>
                <w:color w:val="000000" w:themeColor="text1"/>
                <w:kern w:val="2"/>
                <w:szCs w:val="24"/>
                <w:bdr w:val="none" w:sz="0" w:space="0" w:color="auto" w:frame="1"/>
              </w:rPr>
            </w:pPr>
            <w:r w:rsidRPr="00083A12">
              <w:rPr>
                <w:color w:val="000000" w:themeColor="text1"/>
                <w:kern w:val="2"/>
                <w:szCs w:val="24"/>
                <w:shd w:val="clear" w:color="auto" w:fill="FFFFFF"/>
              </w:rPr>
              <w:t xml:space="preserve">5.3.3.10. </w:t>
            </w:r>
            <w:r w:rsidRPr="00083A12">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083A12" w:rsidRPr="00083A12" w14:paraId="4DE07D1B" w14:textId="77777777">
        <w:trPr>
          <w:trHeight w:val="300"/>
        </w:trPr>
        <w:tc>
          <w:tcPr>
            <w:tcW w:w="3094" w:type="dxa"/>
            <w:gridSpan w:val="3"/>
          </w:tcPr>
          <w:p w14:paraId="33B6FF75" w14:textId="77777777" w:rsidR="00027B83" w:rsidRPr="00083A12" w:rsidRDefault="000B0897">
            <w:pPr>
              <w:rPr>
                <w:b/>
                <w:color w:val="000000" w:themeColor="text1"/>
                <w:kern w:val="2"/>
                <w:szCs w:val="24"/>
              </w:rPr>
            </w:pPr>
            <w:r w:rsidRPr="00083A12">
              <w:rPr>
                <w:b/>
                <w:color w:val="000000" w:themeColor="text1"/>
                <w:kern w:val="2"/>
                <w:szCs w:val="24"/>
              </w:rPr>
              <w:lastRenderedPageBreak/>
              <w:t xml:space="preserve">5.3.4. Sutarties kainos / įkainių peržiūra dėl kainų lygio pokyčio pagal </w:t>
            </w:r>
            <w:r w:rsidRPr="00083A12">
              <w:rPr>
                <w:b/>
                <w:bCs/>
                <w:color w:val="000000" w:themeColor="text1"/>
                <w:kern w:val="2"/>
                <w:szCs w:val="24"/>
              </w:rPr>
              <w:t>Paslaugų</w:t>
            </w:r>
            <w:r w:rsidRPr="00083A12">
              <w:rPr>
                <w:b/>
                <w:color w:val="000000" w:themeColor="text1"/>
                <w:kern w:val="2"/>
                <w:szCs w:val="24"/>
              </w:rPr>
              <w:t xml:space="preserve"> grupių kainų pokyčius</w:t>
            </w:r>
          </w:p>
        </w:tc>
        <w:tc>
          <w:tcPr>
            <w:tcW w:w="6441" w:type="dxa"/>
            <w:gridSpan w:val="2"/>
          </w:tcPr>
          <w:p w14:paraId="0E730259" w14:textId="77777777" w:rsidR="00027B83" w:rsidRPr="00083A12" w:rsidRDefault="000B0897">
            <w:pPr>
              <w:rPr>
                <w:color w:val="000000" w:themeColor="text1"/>
                <w:kern w:val="2"/>
                <w:szCs w:val="24"/>
              </w:rPr>
            </w:pPr>
            <w:r w:rsidRPr="00083A12">
              <w:rPr>
                <w:color w:val="000000" w:themeColor="text1"/>
                <w:kern w:val="2"/>
                <w:szCs w:val="24"/>
              </w:rPr>
              <w:t>Netaikoma</w:t>
            </w:r>
          </w:p>
          <w:p w14:paraId="41434CA7" w14:textId="401AF939" w:rsidR="00027B83" w:rsidRPr="00083A12" w:rsidRDefault="00027B83">
            <w:pPr>
              <w:rPr>
                <w:color w:val="000000" w:themeColor="text1"/>
                <w:szCs w:val="24"/>
              </w:rPr>
            </w:pPr>
          </w:p>
        </w:tc>
      </w:tr>
      <w:tr w:rsidR="00083A12" w:rsidRPr="00083A12" w14:paraId="4A9CB408" w14:textId="77777777">
        <w:trPr>
          <w:trHeight w:val="300"/>
        </w:trPr>
        <w:tc>
          <w:tcPr>
            <w:tcW w:w="3094" w:type="dxa"/>
            <w:gridSpan w:val="3"/>
          </w:tcPr>
          <w:p w14:paraId="382C57DD" w14:textId="77777777" w:rsidR="00027B83" w:rsidRPr="00083A12" w:rsidRDefault="000B0897">
            <w:pPr>
              <w:rPr>
                <w:b/>
                <w:bCs/>
                <w:color w:val="000000" w:themeColor="text1"/>
                <w:kern w:val="2"/>
                <w:szCs w:val="24"/>
              </w:rPr>
            </w:pPr>
            <w:r w:rsidRPr="00083A12">
              <w:rPr>
                <w:b/>
                <w:bCs/>
                <w:color w:val="000000" w:themeColor="text1"/>
                <w:kern w:val="2"/>
                <w:szCs w:val="24"/>
              </w:rPr>
              <w:t xml:space="preserve">5.4. Sutarties kainos / įkainių apskaičiavimas taikant </w:t>
            </w:r>
            <w:r w:rsidRPr="00083A12">
              <w:rPr>
                <w:b/>
                <w:bCs/>
                <w:color w:val="000000" w:themeColor="text1"/>
                <w:kern w:val="2"/>
                <w:szCs w:val="24"/>
                <w:u w:val="single"/>
              </w:rPr>
              <w:t>kiekio (apimties)</w:t>
            </w:r>
            <w:r w:rsidRPr="00083A12">
              <w:rPr>
                <w:b/>
                <w:bCs/>
                <w:color w:val="000000" w:themeColor="text1"/>
                <w:kern w:val="2"/>
                <w:szCs w:val="24"/>
              </w:rPr>
              <w:t xml:space="preserve"> keitimo taisykles</w:t>
            </w:r>
          </w:p>
        </w:tc>
        <w:tc>
          <w:tcPr>
            <w:tcW w:w="6441" w:type="dxa"/>
            <w:gridSpan w:val="2"/>
          </w:tcPr>
          <w:p w14:paraId="18339812" w14:textId="77777777" w:rsidR="00027B83" w:rsidRPr="00083A12" w:rsidRDefault="000B0897">
            <w:pPr>
              <w:rPr>
                <w:color w:val="000000" w:themeColor="text1"/>
                <w:kern w:val="2"/>
                <w:szCs w:val="24"/>
              </w:rPr>
            </w:pPr>
            <w:r w:rsidRPr="00083A12">
              <w:rPr>
                <w:color w:val="000000" w:themeColor="text1"/>
                <w:kern w:val="2"/>
                <w:szCs w:val="24"/>
              </w:rPr>
              <w:t>Netaikoma</w:t>
            </w:r>
          </w:p>
          <w:p w14:paraId="0E5DBBC4" w14:textId="77777777" w:rsidR="00027B83" w:rsidRPr="00083A12" w:rsidRDefault="00027B83">
            <w:pPr>
              <w:rPr>
                <w:color w:val="000000" w:themeColor="text1"/>
                <w:kern w:val="2"/>
                <w:szCs w:val="24"/>
              </w:rPr>
            </w:pPr>
          </w:p>
          <w:p w14:paraId="1B5FF091" w14:textId="37A8F45A" w:rsidR="00027B83" w:rsidRPr="00083A12" w:rsidRDefault="00027B83">
            <w:pPr>
              <w:rPr>
                <w:color w:val="000000" w:themeColor="text1"/>
                <w:szCs w:val="24"/>
              </w:rPr>
            </w:pPr>
          </w:p>
        </w:tc>
      </w:tr>
      <w:tr w:rsidR="00083A12" w:rsidRPr="00083A12" w14:paraId="655EA345" w14:textId="77777777">
        <w:trPr>
          <w:trHeight w:val="300"/>
        </w:trPr>
        <w:tc>
          <w:tcPr>
            <w:tcW w:w="3094" w:type="dxa"/>
            <w:gridSpan w:val="3"/>
          </w:tcPr>
          <w:p w14:paraId="78B36A13" w14:textId="77777777" w:rsidR="00027B83" w:rsidRPr="00083A12" w:rsidRDefault="000B0897">
            <w:pPr>
              <w:rPr>
                <w:b/>
                <w:color w:val="000000" w:themeColor="text1"/>
                <w:kern w:val="2"/>
                <w:szCs w:val="24"/>
              </w:rPr>
            </w:pPr>
            <w:r w:rsidRPr="00083A12">
              <w:rPr>
                <w:b/>
                <w:color w:val="000000" w:themeColor="text1"/>
                <w:kern w:val="2"/>
                <w:szCs w:val="24"/>
              </w:rPr>
              <w:t>5.5. Atsiskaitymo su Tiekėju terminas ir tvarka</w:t>
            </w:r>
          </w:p>
        </w:tc>
        <w:tc>
          <w:tcPr>
            <w:tcW w:w="6441" w:type="dxa"/>
            <w:gridSpan w:val="2"/>
          </w:tcPr>
          <w:p w14:paraId="15F94C92" w14:textId="3140A737" w:rsidR="00027B83" w:rsidRPr="00083A12" w:rsidRDefault="000B0897">
            <w:pPr>
              <w:rPr>
                <w:color w:val="000000" w:themeColor="text1"/>
                <w:kern w:val="2"/>
                <w:szCs w:val="24"/>
              </w:rPr>
            </w:pPr>
            <w:r w:rsidRPr="00083A12">
              <w:rPr>
                <w:color w:val="000000" w:themeColor="text1"/>
                <w:kern w:val="2"/>
                <w:szCs w:val="24"/>
              </w:rPr>
              <w:t xml:space="preserve">Pirkėjas atsiskaito su Tiekėju ne vėliau kaip per </w:t>
            </w:r>
            <w:r w:rsidR="0062694D" w:rsidRPr="00083A12">
              <w:rPr>
                <w:color w:val="000000" w:themeColor="text1"/>
                <w:kern w:val="2"/>
                <w:szCs w:val="24"/>
              </w:rPr>
              <w:t>30 (trisdešimt) dienų</w:t>
            </w:r>
            <w:r w:rsidRPr="00083A12">
              <w:rPr>
                <w:color w:val="000000" w:themeColor="text1"/>
                <w:kern w:val="2"/>
                <w:szCs w:val="24"/>
              </w:rPr>
              <w:t xml:space="preserve"> nuo Sąskaitos gavimo dienos.</w:t>
            </w:r>
          </w:p>
          <w:p w14:paraId="1DABA528" w14:textId="77777777" w:rsidR="00027B83" w:rsidRPr="00083A12" w:rsidRDefault="00027B83">
            <w:pPr>
              <w:rPr>
                <w:color w:val="000000" w:themeColor="text1"/>
                <w:kern w:val="2"/>
                <w:szCs w:val="24"/>
                <w:shd w:val="clear" w:color="auto" w:fill="FFFFFF"/>
              </w:rPr>
            </w:pPr>
          </w:p>
          <w:p w14:paraId="242CCA6E" w14:textId="021B36D0" w:rsidR="00027B83" w:rsidRPr="00083A12" w:rsidRDefault="000B0897" w:rsidP="0062694D">
            <w:pPr>
              <w:rPr>
                <w:color w:val="000000" w:themeColor="text1"/>
                <w:kern w:val="2"/>
                <w:szCs w:val="24"/>
                <w:shd w:val="clear" w:color="auto" w:fill="FFFFFF"/>
              </w:rPr>
            </w:pPr>
            <w:r w:rsidRPr="00083A12">
              <w:rPr>
                <w:color w:val="000000" w:themeColor="text1"/>
                <w:kern w:val="2"/>
                <w:szCs w:val="24"/>
                <w:shd w:val="clear" w:color="auto" w:fill="FFFFFF"/>
              </w:rPr>
              <w:lastRenderedPageBreak/>
              <w:t>Apmokėjimo sąlygos</w:t>
            </w:r>
            <w:r w:rsidR="0062694D" w:rsidRPr="00083A12">
              <w:rPr>
                <w:color w:val="000000" w:themeColor="text1"/>
                <w:kern w:val="2"/>
                <w:szCs w:val="24"/>
                <w:shd w:val="clear" w:color="auto" w:fill="FFFFFF"/>
              </w:rPr>
              <w:t xml:space="preserve"> – už faktiškai per mėnesį suteiktas Paslaugas.</w:t>
            </w:r>
          </w:p>
        </w:tc>
      </w:tr>
      <w:tr w:rsidR="00083A12" w:rsidRPr="00083A12" w14:paraId="5419569B" w14:textId="77777777">
        <w:trPr>
          <w:trHeight w:val="300"/>
        </w:trPr>
        <w:tc>
          <w:tcPr>
            <w:tcW w:w="3094" w:type="dxa"/>
            <w:gridSpan w:val="3"/>
          </w:tcPr>
          <w:p w14:paraId="7AAA6894" w14:textId="77777777" w:rsidR="00027B83" w:rsidRPr="00083A12" w:rsidRDefault="000B0897">
            <w:pPr>
              <w:rPr>
                <w:b/>
                <w:color w:val="000000" w:themeColor="text1"/>
                <w:kern w:val="2"/>
                <w:szCs w:val="24"/>
              </w:rPr>
            </w:pPr>
            <w:r w:rsidRPr="00083A12">
              <w:rPr>
                <w:b/>
                <w:color w:val="000000" w:themeColor="text1"/>
                <w:kern w:val="2"/>
                <w:szCs w:val="24"/>
              </w:rPr>
              <w:lastRenderedPageBreak/>
              <w:t>5.6. Avansas</w:t>
            </w:r>
          </w:p>
        </w:tc>
        <w:tc>
          <w:tcPr>
            <w:tcW w:w="6441" w:type="dxa"/>
            <w:gridSpan w:val="2"/>
          </w:tcPr>
          <w:p w14:paraId="16479B31" w14:textId="1F1875D7" w:rsidR="00027B83" w:rsidRPr="00083A12" w:rsidRDefault="000B0897" w:rsidP="0062694D">
            <w:pPr>
              <w:rPr>
                <w:color w:val="000000" w:themeColor="text1"/>
                <w:kern w:val="2"/>
                <w:szCs w:val="24"/>
              </w:rPr>
            </w:pPr>
            <w:r w:rsidRPr="00083A12">
              <w:rPr>
                <w:color w:val="000000" w:themeColor="text1"/>
                <w:kern w:val="2"/>
                <w:szCs w:val="24"/>
              </w:rPr>
              <w:t>Netaikoma</w:t>
            </w:r>
          </w:p>
        </w:tc>
      </w:tr>
      <w:tr w:rsidR="00083A12" w:rsidRPr="00083A12" w14:paraId="080F76FD" w14:textId="77777777">
        <w:trPr>
          <w:trHeight w:val="300"/>
        </w:trPr>
        <w:tc>
          <w:tcPr>
            <w:tcW w:w="3094" w:type="dxa"/>
            <w:gridSpan w:val="3"/>
          </w:tcPr>
          <w:p w14:paraId="6B1C4DCD" w14:textId="77777777" w:rsidR="00027B83" w:rsidRPr="00083A12" w:rsidRDefault="000B0897">
            <w:pPr>
              <w:rPr>
                <w:b/>
                <w:color w:val="000000" w:themeColor="text1"/>
                <w:kern w:val="2"/>
                <w:szCs w:val="24"/>
              </w:rPr>
            </w:pPr>
            <w:r w:rsidRPr="00083A12">
              <w:rPr>
                <w:b/>
                <w:color w:val="000000" w:themeColor="text1"/>
                <w:kern w:val="2"/>
                <w:szCs w:val="24"/>
              </w:rPr>
              <w:t>5.7. Avanso užtikrinimas</w:t>
            </w:r>
          </w:p>
        </w:tc>
        <w:tc>
          <w:tcPr>
            <w:tcW w:w="6441" w:type="dxa"/>
            <w:gridSpan w:val="2"/>
          </w:tcPr>
          <w:p w14:paraId="37606500" w14:textId="6B04E99D" w:rsidR="00027B83" w:rsidRPr="00083A12" w:rsidRDefault="000B0897">
            <w:pPr>
              <w:rPr>
                <w:color w:val="000000" w:themeColor="text1"/>
                <w:kern w:val="2"/>
                <w:szCs w:val="24"/>
              </w:rPr>
            </w:pPr>
            <w:r w:rsidRPr="00083A12">
              <w:rPr>
                <w:color w:val="000000" w:themeColor="text1"/>
                <w:kern w:val="2"/>
                <w:szCs w:val="24"/>
              </w:rPr>
              <w:t>Netaikoma</w:t>
            </w:r>
            <w:r w:rsidRPr="00083A12">
              <w:rPr>
                <w:color w:val="000000" w:themeColor="text1"/>
                <w:kern w:val="2"/>
                <w:szCs w:val="24"/>
                <w:shd w:val="clear" w:color="auto" w:fill="FFFFFF"/>
              </w:rPr>
              <w:t xml:space="preserve"> </w:t>
            </w:r>
          </w:p>
        </w:tc>
      </w:tr>
      <w:tr w:rsidR="00083A12" w:rsidRPr="00083A12" w14:paraId="460EADA8" w14:textId="77777777">
        <w:trPr>
          <w:trHeight w:val="300"/>
        </w:trPr>
        <w:tc>
          <w:tcPr>
            <w:tcW w:w="9535" w:type="dxa"/>
            <w:gridSpan w:val="5"/>
          </w:tcPr>
          <w:p w14:paraId="54546E0C" w14:textId="77777777" w:rsidR="00027B83" w:rsidRPr="00083A12" w:rsidRDefault="000B0897">
            <w:pPr>
              <w:jc w:val="center"/>
              <w:rPr>
                <w:b/>
                <w:color w:val="000000" w:themeColor="text1"/>
                <w:kern w:val="2"/>
                <w:szCs w:val="24"/>
              </w:rPr>
            </w:pPr>
            <w:r w:rsidRPr="00083A12">
              <w:rPr>
                <w:b/>
                <w:color w:val="000000" w:themeColor="text1"/>
                <w:kern w:val="2"/>
                <w:szCs w:val="24"/>
              </w:rPr>
              <w:t>6. PASLAUGŲ KOKYBĖ IR GARANTINIAI ĮSIPAREIGOJIMAI</w:t>
            </w:r>
          </w:p>
        </w:tc>
      </w:tr>
      <w:tr w:rsidR="00083A12" w:rsidRPr="00083A12" w14:paraId="4BCFD141" w14:textId="77777777">
        <w:trPr>
          <w:trHeight w:val="300"/>
        </w:trPr>
        <w:tc>
          <w:tcPr>
            <w:tcW w:w="3094" w:type="dxa"/>
            <w:gridSpan w:val="3"/>
          </w:tcPr>
          <w:p w14:paraId="3C28E411" w14:textId="77777777" w:rsidR="00027B83" w:rsidRPr="00083A12" w:rsidRDefault="000B0897">
            <w:pPr>
              <w:rPr>
                <w:b/>
                <w:color w:val="000000" w:themeColor="text1"/>
                <w:kern w:val="2"/>
                <w:szCs w:val="24"/>
              </w:rPr>
            </w:pPr>
            <w:r w:rsidRPr="00083A12">
              <w:rPr>
                <w:b/>
                <w:color w:val="000000" w:themeColor="text1"/>
                <w:kern w:val="2"/>
                <w:szCs w:val="24"/>
              </w:rPr>
              <w:t>6.1. Garantinis terminas</w:t>
            </w:r>
          </w:p>
        </w:tc>
        <w:tc>
          <w:tcPr>
            <w:tcW w:w="6441" w:type="dxa"/>
            <w:gridSpan w:val="2"/>
          </w:tcPr>
          <w:p w14:paraId="5E8267AA" w14:textId="4B5F6140" w:rsidR="00027B83" w:rsidRPr="00083A12" w:rsidRDefault="000B0897">
            <w:pPr>
              <w:rPr>
                <w:color w:val="000000" w:themeColor="text1"/>
                <w:kern w:val="2"/>
                <w:szCs w:val="24"/>
              </w:rPr>
            </w:pPr>
            <w:r w:rsidRPr="00083A12">
              <w:rPr>
                <w:color w:val="000000" w:themeColor="text1"/>
                <w:kern w:val="2"/>
                <w:szCs w:val="24"/>
              </w:rPr>
              <w:t>Netaikoma</w:t>
            </w:r>
          </w:p>
        </w:tc>
      </w:tr>
      <w:tr w:rsidR="00083A12" w:rsidRPr="00083A12" w14:paraId="645E2DEE" w14:textId="77777777">
        <w:trPr>
          <w:trHeight w:val="300"/>
        </w:trPr>
        <w:tc>
          <w:tcPr>
            <w:tcW w:w="3094" w:type="dxa"/>
            <w:gridSpan w:val="3"/>
          </w:tcPr>
          <w:p w14:paraId="7E9B850C" w14:textId="77777777" w:rsidR="00027B83" w:rsidRPr="00083A12" w:rsidRDefault="000B0897">
            <w:pPr>
              <w:rPr>
                <w:b/>
                <w:color w:val="000000" w:themeColor="text1"/>
                <w:kern w:val="2"/>
                <w:szCs w:val="24"/>
              </w:rPr>
            </w:pPr>
            <w:r w:rsidRPr="00083A12">
              <w:rPr>
                <w:b/>
                <w:color w:val="000000" w:themeColor="text1"/>
                <w:szCs w:val="24"/>
              </w:rPr>
              <w:t>6.2. Terminas Paslaugų trūkumams pašalinti</w:t>
            </w:r>
          </w:p>
        </w:tc>
        <w:tc>
          <w:tcPr>
            <w:tcW w:w="6441" w:type="dxa"/>
            <w:gridSpan w:val="2"/>
          </w:tcPr>
          <w:p w14:paraId="2F4C26C7" w14:textId="77777777" w:rsidR="00027B83" w:rsidRPr="00083A12" w:rsidRDefault="000B0897">
            <w:pPr>
              <w:rPr>
                <w:color w:val="000000" w:themeColor="text1"/>
                <w:kern w:val="2"/>
                <w:szCs w:val="24"/>
              </w:rPr>
            </w:pPr>
            <w:r w:rsidRPr="00083A12">
              <w:rPr>
                <w:color w:val="000000" w:themeColor="text1"/>
                <w:kern w:val="2"/>
                <w:szCs w:val="24"/>
              </w:rPr>
              <w:t>Netaikoma</w:t>
            </w:r>
          </w:p>
          <w:p w14:paraId="67AC9F0A" w14:textId="2522A267" w:rsidR="00027B83" w:rsidRPr="00083A12" w:rsidRDefault="00027B83">
            <w:pPr>
              <w:rPr>
                <w:color w:val="000000" w:themeColor="text1"/>
                <w:kern w:val="2"/>
                <w:szCs w:val="24"/>
              </w:rPr>
            </w:pPr>
          </w:p>
        </w:tc>
      </w:tr>
      <w:tr w:rsidR="00083A12" w:rsidRPr="00083A12" w14:paraId="0F363D6B" w14:textId="77777777">
        <w:trPr>
          <w:trHeight w:val="300"/>
        </w:trPr>
        <w:tc>
          <w:tcPr>
            <w:tcW w:w="3094" w:type="dxa"/>
            <w:gridSpan w:val="3"/>
          </w:tcPr>
          <w:p w14:paraId="0C14E180" w14:textId="77777777" w:rsidR="00027B83" w:rsidRPr="00083A12" w:rsidRDefault="000B0897">
            <w:pPr>
              <w:rPr>
                <w:b/>
                <w:color w:val="000000" w:themeColor="text1"/>
                <w:szCs w:val="24"/>
              </w:rPr>
            </w:pPr>
            <w:r w:rsidRPr="00083A12">
              <w:rPr>
                <w:b/>
                <w:color w:val="000000" w:themeColor="text1"/>
                <w:szCs w:val="24"/>
              </w:rPr>
              <w:t xml:space="preserve">6.3. Kokybinių kriterijų įgyvendinimo </w:t>
            </w:r>
            <w:r w:rsidRPr="00083A12">
              <w:rPr>
                <w:b/>
                <w:bCs/>
                <w:color w:val="000000" w:themeColor="text1"/>
                <w:szCs w:val="24"/>
              </w:rPr>
              <w:t xml:space="preserve">ir </w:t>
            </w:r>
            <w:r w:rsidRPr="00083A12">
              <w:rPr>
                <w:b/>
                <w:color w:val="000000" w:themeColor="text1"/>
                <w:szCs w:val="24"/>
              </w:rPr>
              <w:t>tikrinimo tvarka</w:t>
            </w:r>
          </w:p>
        </w:tc>
        <w:tc>
          <w:tcPr>
            <w:tcW w:w="6441" w:type="dxa"/>
            <w:gridSpan w:val="2"/>
          </w:tcPr>
          <w:p w14:paraId="59ABE450" w14:textId="29E6F6BD" w:rsidR="00843194" w:rsidRPr="00083A12" w:rsidRDefault="00843194" w:rsidP="00843194">
            <w:pPr>
              <w:pStyle w:val="Sraopastraipa"/>
              <w:numPr>
                <w:ilvl w:val="2"/>
                <w:numId w:val="7"/>
              </w:numPr>
              <w:tabs>
                <w:tab w:val="left" w:pos="621"/>
              </w:tabs>
              <w:ind w:left="0" w:firstLine="0"/>
              <w:jc w:val="both"/>
              <w:rPr>
                <w:bCs/>
                <w:color w:val="000000" w:themeColor="text1"/>
              </w:rPr>
            </w:pPr>
            <w:r w:rsidRPr="00083A12">
              <w:rPr>
                <w:b/>
                <w:bCs/>
                <w:color w:val="000000" w:themeColor="text1"/>
              </w:rPr>
              <w:t>Pirkėjas</w:t>
            </w:r>
            <w:r w:rsidRPr="00083A12">
              <w:rPr>
                <w:bCs/>
                <w:color w:val="000000" w:themeColor="text1"/>
              </w:rPr>
              <w:t xml:space="preserve"> turi teisę:</w:t>
            </w:r>
          </w:p>
          <w:p w14:paraId="3262B28C" w14:textId="4BFB0F91" w:rsidR="00843194" w:rsidRPr="00083A12" w:rsidRDefault="00843194" w:rsidP="00E12C4A">
            <w:pPr>
              <w:pStyle w:val="Sraopastraipa"/>
              <w:numPr>
                <w:ilvl w:val="3"/>
                <w:numId w:val="7"/>
              </w:numPr>
              <w:tabs>
                <w:tab w:val="left" w:pos="621"/>
                <w:tab w:val="left" w:pos="762"/>
                <w:tab w:val="left" w:pos="1615"/>
              </w:tabs>
              <w:ind w:left="0" w:firstLine="764"/>
              <w:jc w:val="both"/>
              <w:rPr>
                <w:bCs/>
                <w:color w:val="000000" w:themeColor="text1"/>
              </w:rPr>
            </w:pPr>
            <w:r w:rsidRPr="00083A12">
              <w:rPr>
                <w:bCs/>
                <w:color w:val="000000" w:themeColor="text1"/>
              </w:rPr>
              <w:t xml:space="preserve"> prižiūrėti ir kontroliuoti Paslaugų atlikimo eigą, patikrinti Paslaugų kokybę Paslaugų atlikimo vietoje, nedalyvaujant arba dalyvaujant Tiekėjui be papildomo mokesčio, pranešęs </w:t>
            </w:r>
            <w:r w:rsidR="000155E0" w:rsidRPr="00083A12">
              <w:rPr>
                <w:bCs/>
                <w:color w:val="000000" w:themeColor="text1"/>
              </w:rPr>
              <w:t xml:space="preserve">Tiekėjui </w:t>
            </w:r>
            <w:r w:rsidRPr="00083A12">
              <w:rPr>
                <w:bCs/>
                <w:color w:val="000000" w:themeColor="text1"/>
              </w:rPr>
              <w:t>per 3 dienų terminą;</w:t>
            </w:r>
          </w:p>
          <w:p w14:paraId="0F686467" w14:textId="1DD7B9F0" w:rsidR="00843194" w:rsidRPr="00083A12" w:rsidRDefault="00843194" w:rsidP="00E12C4A">
            <w:pPr>
              <w:pStyle w:val="Sraopastraipa"/>
              <w:numPr>
                <w:ilvl w:val="3"/>
                <w:numId w:val="7"/>
              </w:numPr>
              <w:tabs>
                <w:tab w:val="left" w:pos="621"/>
                <w:tab w:val="left" w:pos="762"/>
                <w:tab w:val="left" w:pos="1615"/>
              </w:tabs>
              <w:ind w:left="0" w:firstLine="764"/>
              <w:jc w:val="both"/>
              <w:rPr>
                <w:bCs/>
                <w:color w:val="000000" w:themeColor="text1"/>
              </w:rPr>
            </w:pPr>
            <w:r w:rsidRPr="00083A12">
              <w:rPr>
                <w:bCs/>
                <w:color w:val="000000" w:themeColor="text1"/>
              </w:rPr>
              <w:t xml:space="preserve"> atlikti patikrinimus savo nuožiūra pasirinktu laiku ir dažnumu. Patikrinimas įforminamas aktu, kurį pasirašo Tiekėjo ir Pirkėjo atstovas. Jei patikrinimą vykdo tik Pirkėjo atstovas (</w:t>
            </w:r>
            <w:proofErr w:type="spellStart"/>
            <w:r w:rsidRPr="00083A12">
              <w:rPr>
                <w:bCs/>
                <w:color w:val="000000" w:themeColor="text1"/>
              </w:rPr>
              <w:t>t.y</w:t>
            </w:r>
            <w:proofErr w:type="spellEnd"/>
            <w:r w:rsidRPr="00083A12">
              <w:rPr>
                <w:bCs/>
                <w:color w:val="000000" w:themeColor="text1"/>
              </w:rPr>
              <w:t>. viena šalis), jis turi teisę vienašališkai surašyti patikrinimo aktą ir apie atliktą patikrinimą turi nedelsiant pranešti Tiekėjui;</w:t>
            </w:r>
          </w:p>
          <w:p w14:paraId="32E07818" w14:textId="55B2AE6B" w:rsidR="00843194" w:rsidRPr="00083A12" w:rsidRDefault="00843194" w:rsidP="00E12C4A">
            <w:pPr>
              <w:pStyle w:val="Sraopastraipa"/>
              <w:numPr>
                <w:ilvl w:val="3"/>
                <w:numId w:val="7"/>
              </w:numPr>
              <w:tabs>
                <w:tab w:val="left" w:pos="621"/>
                <w:tab w:val="left" w:pos="762"/>
                <w:tab w:val="left" w:pos="1615"/>
              </w:tabs>
              <w:ind w:left="0" w:firstLine="764"/>
              <w:jc w:val="both"/>
              <w:rPr>
                <w:bCs/>
                <w:color w:val="000000" w:themeColor="text1"/>
              </w:rPr>
            </w:pPr>
            <w:r w:rsidRPr="00083A12">
              <w:rPr>
                <w:bCs/>
                <w:color w:val="000000" w:themeColor="text1"/>
              </w:rPr>
              <w:t xml:space="preserve"> teikti Tiekėjui pastabas, pasiūlymus, pageidavimus bei nurodymus dėl Paslaugų atlikimo tvarkos. Pirkėjo pastabos, pasiūlymai, pageidavimai ir nurodymai Tiekėjui yra privalomi ir jis turi juos įvykdyti, jeigu tokie nurodymai, pastabos, pasiūlymai ir pageidavimai neprieštarauja šios Sutarties sąlygoms ir teisės aktams, reglamentuojantiems Sutartyje numatytų Paslaugų vykdymą, bei nėra kišimasis į Tiekėjo ūkinę-komercinę veiklą;</w:t>
            </w:r>
          </w:p>
          <w:p w14:paraId="13BDC942" w14:textId="0A0E4859" w:rsidR="00D35CAC" w:rsidRPr="00083A12" w:rsidRDefault="00D35CAC" w:rsidP="00E12C4A">
            <w:pPr>
              <w:pStyle w:val="Sraopastraipa"/>
              <w:numPr>
                <w:ilvl w:val="3"/>
                <w:numId w:val="7"/>
              </w:numPr>
              <w:tabs>
                <w:tab w:val="left" w:pos="0"/>
                <w:tab w:val="left" w:pos="762"/>
                <w:tab w:val="left" w:pos="1615"/>
              </w:tabs>
              <w:ind w:left="0" w:firstLine="764"/>
              <w:jc w:val="both"/>
              <w:rPr>
                <w:bCs/>
                <w:color w:val="000000" w:themeColor="text1"/>
              </w:rPr>
            </w:pPr>
            <w:r w:rsidRPr="00083A12">
              <w:rPr>
                <w:bCs/>
                <w:color w:val="000000" w:themeColor="text1"/>
              </w:rPr>
              <w:t xml:space="preserve"> reikalauti, kad Tiekėjas Paslaugas teiktų pagal Techninę specifikaciją (Sutarties priedas Nr. 1);</w:t>
            </w:r>
          </w:p>
          <w:p w14:paraId="3460B659" w14:textId="63F90AF5" w:rsidR="00D35CAC" w:rsidRPr="00083A12" w:rsidRDefault="00E00626" w:rsidP="00E12C4A">
            <w:pPr>
              <w:pStyle w:val="Sraopastraipa"/>
              <w:numPr>
                <w:ilvl w:val="3"/>
                <w:numId w:val="7"/>
              </w:numPr>
              <w:tabs>
                <w:tab w:val="left" w:pos="0"/>
                <w:tab w:val="left" w:pos="762"/>
                <w:tab w:val="left" w:pos="1615"/>
              </w:tabs>
              <w:ind w:left="0" w:firstLine="764"/>
              <w:jc w:val="both"/>
              <w:rPr>
                <w:bCs/>
                <w:color w:val="000000" w:themeColor="text1"/>
              </w:rPr>
            </w:pPr>
            <w:r w:rsidRPr="00083A12">
              <w:rPr>
                <w:bCs/>
                <w:color w:val="000000" w:themeColor="text1"/>
              </w:rPr>
              <w:t xml:space="preserve"> </w:t>
            </w:r>
            <w:r w:rsidR="00D35CAC" w:rsidRPr="00083A12">
              <w:rPr>
                <w:bCs/>
                <w:color w:val="000000" w:themeColor="text1"/>
              </w:rPr>
              <w:t xml:space="preserve">reikalauti, kad </w:t>
            </w:r>
            <w:r w:rsidRPr="00083A12">
              <w:rPr>
                <w:bCs/>
                <w:color w:val="000000" w:themeColor="text1"/>
              </w:rPr>
              <w:t>Tiekėjas</w:t>
            </w:r>
            <w:r w:rsidR="00D35CAC" w:rsidRPr="00083A12">
              <w:rPr>
                <w:bCs/>
                <w:color w:val="000000" w:themeColor="text1"/>
              </w:rPr>
              <w:t xml:space="preserve"> savo sąskaita pašalintų suteiktų Paslaugų defektus, atsiradusius vykdant Paslaugų teikimo veiklą</w:t>
            </w:r>
            <w:r w:rsidR="00E12C4A" w:rsidRPr="00083A12">
              <w:rPr>
                <w:bCs/>
                <w:color w:val="000000" w:themeColor="text1"/>
              </w:rPr>
              <w:t>.</w:t>
            </w:r>
          </w:p>
          <w:p w14:paraId="48379FA8" w14:textId="20CD0C4D" w:rsidR="00E00626" w:rsidRPr="00083A12" w:rsidRDefault="00E00626" w:rsidP="00E00626">
            <w:pPr>
              <w:pStyle w:val="Sraopastraipa"/>
              <w:numPr>
                <w:ilvl w:val="2"/>
                <w:numId w:val="7"/>
              </w:numPr>
              <w:tabs>
                <w:tab w:val="left" w:pos="621"/>
                <w:tab w:val="left" w:pos="762"/>
              </w:tabs>
              <w:jc w:val="both"/>
              <w:rPr>
                <w:bCs/>
                <w:color w:val="000000" w:themeColor="text1"/>
              </w:rPr>
            </w:pPr>
            <w:r w:rsidRPr="00083A12">
              <w:rPr>
                <w:b/>
                <w:color w:val="000000" w:themeColor="text1"/>
              </w:rPr>
              <w:t xml:space="preserve">Tiekėjas </w:t>
            </w:r>
            <w:r w:rsidRPr="00083A12">
              <w:rPr>
                <w:color w:val="000000" w:themeColor="text1"/>
              </w:rPr>
              <w:t>įsipareigoja:</w:t>
            </w:r>
          </w:p>
          <w:p w14:paraId="25E322A7" w14:textId="69F04537" w:rsidR="00E00626" w:rsidRPr="00083A12" w:rsidRDefault="00E00626" w:rsidP="00094279">
            <w:pPr>
              <w:pStyle w:val="Sraopastraipa"/>
              <w:numPr>
                <w:ilvl w:val="3"/>
                <w:numId w:val="7"/>
              </w:numPr>
              <w:tabs>
                <w:tab w:val="left" w:pos="180"/>
                <w:tab w:val="left" w:pos="762"/>
                <w:tab w:val="left" w:pos="1615"/>
              </w:tabs>
              <w:ind w:left="0" w:firstLine="764"/>
              <w:jc w:val="both"/>
              <w:rPr>
                <w:color w:val="000000" w:themeColor="text1"/>
              </w:rPr>
            </w:pPr>
            <w:r w:rsidRPr="00083A12">
              <w:rPr>
                <w:color w:val="000000" w:themeColor="text1"/>
              </w:rPr>
              <w:t>suteikti Paslaugas pagal šią Sutartį savo rizika bei sąskaita kaip įmanoma rūpestingai bei efektyviai, įskaitant, bet neapsiribojant, Paslaugų atlikimą pagal geriausius visuotinai pripažįstamus profesinius, techninius standartus ir praktiką, panaudodamas visus reikiamus įgūdžius, žinias;</w:t>
            </w:r>
          </w:p>
          <w:p w14:paraId="0BF1472D" w14:textId="7EA38D84" w:rsidR="00E00626" w:rsidRPr="00083A12" w:rsidRDefault="00E00626" w:rsidP="00094279">
            <w:pPr>
              <w:pStyle w:val="Sraopastraipa"/>
              <w:numPr>
                <w:ilvl w:val="3"/>
                <w:numId w:val="7"/>
              </w:numPr>
              <w:tabs>
                <w:tab w:val="left" w:pos="0"/>
                <w:tab w:val="left" w:pos="762"/>
                <w:tab w:val="left" w:pos="1615"/>
              </w:tabs>
              <w:ind w:left="0" w:firstLine="764"/>
              <w:jc w:val="both"/>
              <w:rPr>
                <w:bCs/>
                <w:color w:val="000000" w:themeColor="text1"/>
              </w:rPr>
            </w:pPr>
            <w:r w:rsidRPr="00083A12">
              <w:rPr>
                <w:color w:val="000000" w:themeColor="text1"/>
                <w:lang w:eastAsia="zh-CN"/>
              </w:rPr>
              <w:t xml:space="preserve"> užtikrinti etišką, orumo nežeminantį elgesį vežant žmogaus palaikus, žmogaus palaikų laikinąjį saugojimą šaldymo įrenginyje švenčių, nedarbo dienomis, sanitarijos, higienos ir darbo saugos reikalavimų vykdymą;</w:t>
            </w:r>
          </w:p>
          <w:p w14:paraId="77AEF7FA" w14:textId="2A17BDD6" w:rsidR="00E00626" w:rsidRPr="00083A12" w:rsidRDefault="00E00626" w:rsidP="00094279">
            <w:pPr>
              <w:pStyle w:val="Sraopastraipa"/>
              <w:numPr>
                <w:ilvl w:val="3"/>
                <w:numId w:val="7"/>
              </w:numPr>
              <w:tabs>
                <w:tab w:val="left" w:pos="0"/>
                <w:tab w:val="left" w:pos="762"/>
                <w:tab w:val="left" w:pos="1615"/>
              </w:tabs>
              <w:ind w:left="0" w:firstLine="764"/>
              <w:jc w:val="both"/>
              <w:rPr>
                <w:bCs/>
                <w:color w:val="000000" w:themeColor="text1"/>
              </w:rPr>
            </w:pPr>
            <w:r w:rsidRPr="00083A12">
              <w:rPr>
                <w:bCs/>
                <w:color w:val="000000" w:themeColor="text1"/>
              </w:rPr>
              <w:t xml:space="preserve"> užtikrinti iš Pirkėjo gautos ir su Paslaugų vykdymu susijusios informacijos konfidencialumą bei apsaugą;</w:t>
            </w:r>
          </w:p>
          <w:p w14:paraId="16DC7F71" w14:textId="66BD0096" w:rsidR="00E00626" w:rsidRPr="00083A12" w:rsidRDefault="00E00626" w:rsidP="00094279">
            <w:pPr>
              <w:pStyle w:val="Sraopastraipa"/>
              <w:numPr>
                <w:ilvl w:val="3"/>
                <w:numId w:val="7"/>
              </w:numPr>
              <w:tabs>
                <w:tab w:val="left" w:pos="0"/>
                <w:tab w:val="left" w:pos="762"/>
                <w:tab w:val="left" w:pos="1615"/>
              </w:tabs>
              <w:ind w:left="0" w:firstLine="764"/>
              <w:jc w:val="both"/>
              <w:rPr>
                <w:bCs/>
                <w:color w:val="000000" w:themeColor="text1"/>
              </w:rPr>
            </w:pPr>
            <w:r w:rsidRPr="00083A12">
              <w:rPr>
                <w:bCs/>
                <w:color w:val="000000" w:themeColor="text1"/>
              </w:rPr>
              <w:t xml:space="preserve"> laiku, savo lėšomis per Pirkėjo nurodytą laikotarpį pašalinti trūkumus, atsiradusius dėl atliktų nekokybiškų Paslaugų, kuriuos nurodo Užsakovas;</w:t>
            </w:r>
          </w:p>
          <w:p w14:paraId="1458FB8F" w14:textId="73FBCDE2" w:rsidR="00E00626" w:rsidRPr="00083A12" w:rsidRDefault="00E00626" w:rsidP="00094279">
            <w:pPr>
              <w:pStyle w:val="Sraopastraipa"/>
              <w:numPr>
                <w:ilvl w:val="3"/>
                <w:numId w:val="7"/>
              </w:numPr>
              <w:tabs>
                <w:tab w:val="left" w:pos="0"/>
                <w:tab w:val="left" w:pos="762"/>
                <w:tab w:val="left" w:pos="1615"/>
              </w:tabs>
              <w:ind w:left="0" w:firstLine="764"/>
              <w:jc w:val="both"/>
              <w:rPr>
                <w:bCs/>
                <w:color w:val="000000" w:themeColor="text1"/>
              </w:rPr>
            </w:pPr>
            <w:r w:rsidRPr="00083A12">
              <w:rPr>
                <w:bCs/>
                <w:color w:val="000000" w:themeColor="text1"/>
              </w:rPr>
              <w:t xml:space="preserve"> be papildomo mokesčio dalyvauti Paslaugų patikrinimuose ir pasirašyti Paslaugų patikrinimo aktus. Jei patikrinimuose pakviestas Tiekėjas nedalyvauja, tuomet priima Pirkėjo vienašališkai surašytą patikrinimo aktą</w:t>
            </w:r>
            <w:r w:rsidR="00094279" w:rsidRPr="00083A12">
              <w:rPr>
                <w:bCs/>
                <w:color w:val="000000" w:themeColor="text1"/>
              </w:rPr>
              <w:t>.</w:t>
            </w:r>
          </w:p>
          <w:p w14:paraId="0351F2D9" w14:textId="2A67A534" w:rsidR="00843194" w:rsidRPr="00083A12" w:rsidRDefault="00843194" w:rsidP="00843194">
            <w:pPr>
              <w:pStyle w:val="Sraopastraipa"/>
              <w:numPr>
                <w:ilvl w:val="2"/>
                <w:numId w:val="7"/>
              </w:numPr>
              <w:tabs>
                <w:tab w:val="left" w:pos="621"/>
              </w:tabs>
              <w:ind w:left="0" w:firstLine="0"/>
              <w:rPr>
                <w:color w:val="000000" w:themeColor="text1"/>
                <w:lang w:eastAsia="zh-CN"/>
              </w:rPr>
            </w:pPr>
            <w:r w:rsidRPr="00083A12">
              <w:rPr>
                <w:b/>
                <w:color w:val="000000" w:themeColor="text1"/>
              </w:rPr>
              <w:lastRenderedPageBreak/>
              <w:t>Tiekėjas</w:t>
            </w:r>
            <w:r w:rsidRPr="00083A12">
              <w:rPr>
                <w:color w:val="000000" w:themeColor="text1"/>
              </w:rPr>
              <w:t xml:space="preserve"> turi sudaryti sąlygas Pirkėjo atstovams lankytis Paslaugų teikimo vietose bei susipažinti su visa Paslaugų teikimo dokumentacija.</w:t>
            </w:r>
          </w:p>
          <w:p w14:paraId="25AC4623" w14:textId="0722857D" w:rsidR="00027B83" w:rsidRPr="00083A12" w:rsidRDefault="0044093D" w:rsidP="00843194">
            <w:pPr>
              <w:pStyle w:val="Sraopastraipa"/>
              <w:numPr>
                <w:ilvl w:val="2"/>
                <w:numId w:val="7"/>
              </w:numPr>
              <w:tabs>
                <w:tab w:val="left" w:pos="621"/>
              </w:tabs>
              <w:ind w:left="0" w:firstLine="0"/>
              <w:rPr>
                <w:color w:val="000000" w:themeColor="text1"/>
                <w:kern w:val="2"/>
                <w:szCs w:val="24"/>
              </w:rPr>
            </w:pPr>
            <w:r w:rsidRPr="00083A12">
              <w:rPr>
                <w:color w:val="000000" w:themeColor="text1"/>
                <w:lang w:eastAsia="zh-CN"/>
              </w:rPr>
              <w:t xml:space="preserve">Pirkėjui pareikalavus, </w:t>
            </w:r>
            <w:r w:rsidRPr="00083A12">
              <w:rPr>
                <w:b/>
                <w:color w:val="000000" w:themeColor="text1"/>
                <w:lang w:eastAsia="zh-CN"/>
              </w:rPr>
              <w:t>per 3 d. d.</w:t>
            </w:r>
            <w:r w:rsidRPr="00083A12">
              <w:rPr>
                <w:color w:val="000000" w:themeColor="text1"/>
                <w:lang w:eastAsia="zh-CN"/>
              </w:rPr>
              <w:t xml:space="preserve"> </w:t>
            </w:r>
            <w:r w:rsidR="00843194" w:rsidRPr="00083A12">
              <w:rPr>
                <w:b/>
                <w:color w:val="000000" w:themeColor="text1"/>
                <w:lang w:eastAsia="zh-CN"/>
              </w:rPr>
              <w:t>Tiekėjas</w:t>
            </w:r>
            <w:r w:rsidR="00843194" w:rsidRPr="00083A12">
              <w:rPr>
                <w:color w:val="000000" w:themeColor="text1"/>
                <w:lang w:eastAsia="zh-CN"/>
              </w:rPr>
              <w:t xml:space="preserve"> privalo </w:t>
            </w:r>
            <w:r w:rsidRPr="00083A12">
              <w:rPr>
                <w:color w:val="000000" w:themeColor="text1"/>
                <w:lang w:eastAsia="zh-CN"/>
              </w:rPr>
              <w:t>pateik</w:t>
            </w:r>
            <w:r w:rsidR="00843194" w:rsidRPr="00083A12">
              <w:rPr>
                <w:color w:val="000000" w:themeColor="text1"/>
                <w:lang w:eastAsia="zh-CN"/>
              </w:rPr>
              <w:t>ti</w:t>
            </w:r>
            <w:r w:rsidRPr="00083A12">
              <w:rPr>
                <w:color w:val="000000" w:themeColor="text1"/>
                <w:lang w:eastAsia="zh-CN"/>
              </w:rPr>
              <w:t xml:space="preserve"> Žmogaus palaikų perdavimo-priėmimo gabenti akt</w:t>
            </w:r>
            <w:r w:rsidR="00843194" w:rsidRPr="00083A12">
              <w:rPr>
                <w:color w:val="000000" w:themeColor="text1"/>
                <w:lang w:eastAsia="zh-CN"/>
              </w:rPr>
              <w:t>ą</w:t>
            </w:r>
            <w:r w:rsidRPr="00083A12">
              <w:rPr>
                <w:color w:val="000000" w:themeColor="text1"/>
                <w:lang w:eastAsia="zh-CN"/>
              </w:rPr>
              <w:t xml:space="preserve"> (Sutarties priedas Nr. 5) bei Paciento pomirtinio tyrimo skyrimo akt</w:t>
            </w:r>
            <w:r w:rsidR="00843194" w:rsidRPr="00083A12">
              <w:rPr>
                <w:color w:val="000000" w:themeColor="text1"/>
                <w:lang w:eastAsia="zh-CN"/>
              </w:rPr>
              <w:t>ą</w:t>
            </w:r>
            <w:r w:rsidRPr="00083A12">
              <w:rPr>
                <w:color w:val="000000" w:themeColor="text1"/>
                <w:lang w:eastAsia="zh-CN"/>
              </w:rPr>
              <w:t xml:space="preserve"> (017-1/A forma) (Sutarties priedas Nr. 6) arba policijos ar prokura</w:t>
            </w:r>
            <w:r w:rsidR="00843194" w:rsidRPr="00083A12">
              <w:rPr>
                <w:color w:val="000000" w:themeColor="text1"/>
                <w:lang w:eastAsia="zh-CN"/>
              </w:rPr>
              <w:t>tūros pareigūno pateikt</w:t>
            </w:r>
            <w:r w:rsidR="00A550CD" w:rsidRPr="00083A12">
              <w:rPr>
                <w:color w:val="000000" w:themeColor="text1"/>
                <w:lang w:eastAsia="zh-CN"/>
              </w:rPr>
              <w:t>ą</w:t>
            </w:r>
            <w:r w:rsidR="00843194" w:rsidRPr="00083A12">
              <w:rPr>
                <w:color w:val="000000" w:themeColor="text1"/>
                <w:lang w:eastAsia="zh-CN"/>
              </w:rPr>
              <w:t xml:space="preserve"> užduotį</w:t>
            </w:r>
            <w:r w:rsidRPr="00083A12">
              <w:rPr>
                <w:color w:val="000000" w:themeColor="text1"/>
                <w:lang w:eastAsia="zh-CN"/>
              </w:rPr>
              <w:t xml:space="preserve"> atlikti tyrimą arba teismo nutartimi skirti teismo medicinos ekspertizę</w:t>
            </w:r>
            <w:r w:rsidR="00823EC0" w:rsidRPr="00083A12">
              <w:rPr>
                <w:color w:val="000000" w:themeColor="text1"/>
                <w:lang w:eastAsia="zh-CN"/>
              </w:rPr>
              <w:t xml:space="preserve"> (toliau – lydimieji  dokumentai)</w:t>
            </w:r>
            <w:r w:rsidR="00843194" w:rsidRPr="00083A12">
              <w:rPr>
                <w:color w:val="000000" w:themeColor="text1"/>
                <w:lang w:eastAsia="zh-CN"/>
              </w:rPr>
              <w:t xml:space="preserve"> ar jų </w:t>
            </w:r>
            <w:r w:rsidRPr="00083A12">
              <w:rPr>
                <w:color w:val="000000" w:themeColor="text1"/>
                <w:lang w:eastAsia="zh-CN"/>
              </w:rPr>
              <w:t>patvirtint</w:t>
            </w:r>
            <w:r w:rsidR="00843194" w:rsidRPr="00083A12">
              <w:rPr>
                <w:color w:val="000000" w:themeColor="text1"/>
                <w:lang w:eastAsia="zh-CN"/>
              </w:rPr>
              <w:t>a</w:t>
            </w:r>
            <w:r w:rsidRPr="00083A12">
              <w:rPr>
                <w:color w:val="000000" w:themeColor="text1"/>
                <w:lang w:eastAsia="zh-CN"/>
              </w:rPr>
              <w:t>s kopij</w:t>
            </w:r>
            <w:r w:rsidR="00843194" w:rsidRPr="00083A12">
              <w:rPr>
                <w:color w:val="000000" w:themeColor="text1"/>
                <w:lang w:eastAsia="zh-CN"/>
              </w:rPr>
              <w:t>as</w:t>
            </w:r>
            <w:r w:rsidRPr="00083A12">
              <w:rPr>
                <w:color w:val="000000" w:themeColor="text1"/>
                <w:lang w:eastAsia="zh-CN"/>
              </w:rPr>
              <w:t xml:space="preserve"> informacijai patikrinti.</w:t>
            </w:r>
          </w:p>
          <w:p w14:paraId="2CE6040D" w14:textId="6693F59E" w:rsidR="00D35CAC" w:rsidRPr="00083A12" w:rsidRDefault="00D35CAC" w:rsidP="005F6A0F">
            <w:pPr>
              <w:pStyle w:val="Sraopastraipa"/>
              <w:numPr>
                <w:ilvl w:val="2"/>
                <w:numId w:val="7"/>
              </w:numPr>
              <w:tabs>
                <w:tab w:val="left" w:pos="621"/>
              </w:tabs>
              <w:ind w:left="0" w:firstLine="0"/>
              <w:rPr>
                <w:color w:val="000000" w:themeColor="text1"/>
                <w:kern w:val="2"/>
                <w:szCs w:val="24"/>
              </w:rPr>
            </w:pPr>
            <w:r w:rsidRPr="00083A12">
              <w:rPr>
                <w:b/>
                <w:color w:val="000000" w:themeColor="text1"/>
                <w:kern w:val="2"/>
                <w:szCs w:val="24"/>
              </w:rPr>
              <w:t>Tiekėjas</w:t>
            </w:r>
            <w:r w:rsidRPr="00083A12">
              <w:rPr>
                <w:color w:val="000000" w:themeColor="text1"/>
                <w:kern w:val="2"/>
                <w:szCs w:val="24"/>
              </w:rPr>
              <w:t xml:space="preserve"> atsako už tinkamą Paslaugų kokybę ir jų atitiktį galiojančių norminių aktų reikalavimams.</w:t>
            </w:r>
          </w:p>
        </w:tc>
      </w:tr>
      <w:tr w:rsidR="00083A12" w:rsidRPr="00083A12" w14:paraId="38FA2E87" w14:textId="77777777">
        <w:trPr>
          <w:trHeight w:val="300"/>
        </w:trPr>
        <w:tc>
          <w:tcPr>
            <w:tcW w:w="9535" w:type="dxa"/>
            <w:gridSpan w:val="5"/>
          </w:tcPr>
          <w:p w14:paraId="2EDEEB6B" w14:textId="77777777" w:rsidR="00027B83" w:rsidRPr="00083A12" w:rsidRDefault="000B0897">
            <w:pPr>
              <w:jc w:val="center"/>
              <w:rPr>
                <w:b/>
                <w:color w:val="000000" w:themeColor="text1"/>
                <w:kern w:val="2"/>
                <w:szCs w:val="24"/>
              </w:rPr>
            </w:pPr>
            <w:r w:rsidRPr="00083A12">
              <w:rPr>
                <w:b/>
                <w:color w:val="000000" w:themeColor="text1"/>
                <w:kern w:val="2"/>
                <w:szCs w:val="24"/>
              </w:rPr>
              <w:lastRenderedPageBreak/>
              <w:t>7. SUTARTIES VYKDYMUI PASITELKIAMI SUBTIEKĖJAI IR (AR) SPECIALISTAI</w:t>
            </w:r>
          </w:p>
        </w:tc>
      </w:tr>
      <w:tr w:rsidR="00083A12" w:rsidRPr="00083A12" w14:paraId="38B2A664" w14:textId="77777777">
        <w:trPr>
          <w:trHeight w:val="300"/>
        </w:trPr>
        <w:tc>
          <w:tcPr>
            <w:tcW w:w="3094" w:type="dxa"/>
            <w:gridSpan w:val="3"/>
          </w:tcPr>
          <w:p w14:paraId="70D7D5E5" w14:textId="77777777" w:rsidR="00027B83" w:rsidRPr="00083A12" w:rsidRDefault="000B0897">
            <w:pPr>
              <w:rPr>
                <w:b/>
                <w:bCs/>
                <w:color w:val="000000" w:themeColor="text1"/>
                <w:kern w:val="2"/>
                <w:szCs w:val="24"/>
              </w:rPr>
            </w:pPr>
            <w:r w:rsidRPr="00083A12">
              <w:rPr>
                <w:b/>
                <w:bCs/>
                <w:color w:val="000000" w:themeColor="text1"/>
                <w:kern w:val="2"/>
                <w:szCs w:val="24"/>
              </w:rPr>
              <w:t>7.1. Sutarties vykdymui pasitelkiami subtiekėjai ir (ar) specialistai</w:t>
            </w:r>
          </w:p>
        </w:tc>
        <w:tc>
          <w:tcPr>
            <w:tcW w:w="6441" w:type="dxa"/>
            <w:gridSpan w:val="2"/>
          </w:tcPr>
          <w:p w14:paraId="2BC17BAF" w14:textId="3E60EA23" w:rsidR="00027B83" w:rsidRPr="00083A12" w:rsidRDefault="00523B72">
            <w:pPr>
              <w:rPr>
                <w:b/>
                <w:color w:val="000000" w:themeColor="text1"/>
                <w:kern w:val="2"/>
                <w:szCs w:val="24"/>
              </w:rPr>
            </w:pPr>
            <w:r w:rsidRPr="00083A12">
              <w:rPr>
                <w:color w:val="000000" w:themeColor="text1"/>
                <w:kern w:val="2"/>
                <w:szCs w:val="24"/>
              </w:rPr>
              <w:t xml:space="preserve">Sutarties vykdymui pasitelkiami subtiekėjai ir (ar) specialistai </w:t>
            </w:r>
            <w:r w:rsidR="00BF418B" w:rsidRPr="00083A12">
              <w:rPr>
                <w:i/>
                <w:iCs/>
                <w:color w:val="000000" w:themeColor="text1"/>
                <w:kern w:val="2"/>
                <w:szCs w:val="24"/>
              </w:rPr>
              <w:t>(jei pasitelkiami)</w:t>
            </w:r>
            <w:r w:rsidR="00BF418B" w:rsidRPr="00083A12">
              <w:rPr>
                <w:color w:val="000000" w:themeColor="text1"/>
                <w:kern w:val="2"/>
                <w:szCs w:val="24"/>
              </w:rPr>
              <w:t xml:space="preserve"> </w:t>
            </w:r>
            <w:r w:rsidRPr="00083A12">
              <w:rPr>
                <w:color w:val="000000" w:themeColor="text1"/>
                <w:kern w:val="2"/>
                <w:szCs w:val="24"/>
              </w:rPr>
              <w:t>yra nurodyti Sutarties priede Nr. 2 „</w:t>
            </w:r>
            <w:r w:rsidR="00BF418B" w:rsidRPr="00083A12">
              <w:rPr>
                <w:color w:val="000000" w:themeColor="text1"/>
                <w:kern w:val="2"/>
                <w:szCs w:val="24"/>
              </w:rPr>
              <w:t>Pasiūlymas“</w:t>
            </w:r>
          </w:p>
        </w:tc>
      </w:tr>
      <w:tr w:rsidR="00083A12" w:rsidRPr="00083A12" w14:paraId="57EEC0FE" w14:textId="77777777">
        <w:trPr>
          <w:trHeight w:val="300"/>
        </w:trPr>
        <w:tc>
          <w:tcPr>
            <w:tcW w:w="9535" w:type="dxa"/>
            <w:gridSpan w:val="5"/>
          </w:tcPr>
          <w:p w14:paraId="38A61E8C" w14:textId="77777777" w:rsidR="00027B83" w:rsidRPr="00083A12" w:rsidRDefault="000B0897">
            <w:pPr>
              <w:jc w:val="center"/>
              <w:rPr>
                <w:b/>
                <w:color w:val="000000" w:themeColor="text1"/>
                <w:kern w:val="2"/>
                <w:szCs w:val="24"/>
              </w:rPr>
            </w:pPr>
            <w:r w:rsidRPr="00083A12">
              <w:rPr>
                <w:b/>
                <w:color w:val="000000" w:themeColor="text1"/>
                <w:kern w:val="2"/>
                <w:szCs w:val="24"/>
              </w:rPr>
              <w:t>8. PRIEVOLIŲ PAGAL SUTARTĮ ĮVYKDYMO UŽTIKRINIMAS</w:t>
            </w:r>
          </w:p>
        </w:tc>
      </w:tr>
      <w:tr w:rsidR="00083A12" w:rsidRPr="00083A12" w14:paraId="68684FFF" w14:textId="77777777">
        <w:trPr>
          <w:trHeight w:val="300"/>
        </w:trPr>
        <w:tc>
          <w:tcPr>
            <w:tcW w:w="3094" w:type="dxa"/>
            <w:gridSpan w:val="3"/>
          </w:tcPr>
          <w:p w14:paraId="7D6EABD5" w14:textId="77777777" w:rsidR="00027B83" w:rsidRPr="00083A12" w:rsidRDefault="000B0897">
            <w:pPr>
              <w:rPr>
                <w:b/>
                <w:color w:val="000000" w:themeColor="text1"/>
                <w:kern w:val="2"/>
                <w:szCs w:val="24"/>
              </w:rPr>
            </w:pPr>
            <w:r w:rsidRPr="00083A12">
              <w:rPr>
                <w:b/>
                <w:color w:val="000000" w:themeColor="text1"/>
                <w:kern w:val="2"/>
                <w:szCs w:val="24"/>
              </w:rPr>
              <w:t>8.1. Prievolių pagal Sutartį įvykdymo užtikrinimas</w:t>
            </w:r>
          </w:p>
        </w:tc>
        <w:tc>
          <w:tcPr>
            <w:tcW w:w="6441" w:type="dxa"/>
            <w:gridSpan w:val="2"/>
          </w:tcPr>
          <w:p w14:paraId="19C3093C" w14:textId="197CAFCE" w:rsidR="00027B83" w:rsidRPr="00083A12" w:rsidRDefault="000B0897">
            <w:pPr>
              <w:rPr>
                <w:color w:val="000000" w:themeColor="text1"/>
                <w:kern w:val="2"/>
                <w:szCs w:val="24"/>
              </w:rPr>
            </w:pPr>
            <w:r w:rsidRPr="00083A12">
              <w:rPr>
                <w:color w:val="000000" w:themeColor="text1"/>
                <w:kern w:val="2"/>
                <w:szCs w:val="24"/>
              </w:rPr>
              <w:t>Prievolių pagal</w:t>
            </w:r>
            <w:r w:rsidR="00763112" w:rsidRPr="00083A12">
              <w:rPr>
                <w:color w:val="000000" w:themeColor="text1"/>
                <w:kern w:val="2"/>
                <w:szCs w:val="24"/>
              </w:rPr>
              <w:t xml:space="preserve"> Sutartį įvykdymas užtikrinamas:</w:t>
            </w:r>
          </w:p>
          <w:p w14:paraId="42EF10E7" w14:textId="75BB3D9C" w:rsidR="00027B83" w:rsidRPr="00083A12" w:rsidRDefault="000B0897" w:rsidP="00763112">
            <w:pPr>
              <w:rPr>
                <w:color w:val="000000" w:themeColor="text1"/>
                <w:kern w:val="2"/>
                <w:szCs w:val="24"/>
              </w:rPr>
            </w:pPr>
            <w:r w:rsidRPr="00083A12">
              <w:rPr>
                <w:color w:val="000000" w:themeColor="text1"/>
                <w:kern w:val="2"/>
                <w:szCs w:val="24"/>
              </w:rPr>
              <w:t>Net</w:t>
            </w:r>
            <w:r w:rsidR="00763112" w:rsidRPr="00083A12">
              <w:rPr>
                <w:color w:val="000000" w:themeColor="text1"/>
                <w:kern w:val="2"/>
                <w:szCs w:val="24"/>
              </w:rPr>
              <w:t>esybomis (delspinigiais, bauda)</w:t>
            </w:r>
          </w:p>
        </w:tc>
      </w:tr>
      <w:tr w:rsidR="00083A12" w:rsidRPr="00083A12" w14:paraId="01623895" w14:textId="77777777">
        <w:trPr>
          <w:trHeight w:val="300"/>
        </w:trPr>
        <w:tc>
          <w:tcPr>
            <w:tcW w:w="3094" w:type="dxa"/>
            <w:gridSpan w:val="3"/>
          </w:tcPr>
          <w:p w14:paraId="04D1E0ED" w14:textId="77777777" w:rsidR="00027B83" w:rsidRPr="00083A12" w:rsidRDefault="000B0897">
            <w:pPr>
              <w:rPr>
                <w:b/>
                <w:color w:val="000000" w:themeColor="text1"/>
                <w:kern w:val="2"/>
                <w:szCs w:val="24"/>
              </w:rPr>
            </w:pPr>
            <w:r w:rsidRPr="00083A12">
              <w:rPr>
                <w:b/>
                <w:color w:val="000000" w:themeColor="text1"/>
                <w:kern w:val="2"/>
                <w:szCs w:val="24"/>
              </w:rPr>
              <w:t>8.2 Sutarties įvykdymo užtikrinimo galiojimo terminas</w:t>
            </w:r>
          </w:p>
        </w:tc>
        <w:tc>
          <w:tcPr>
            <w:tcW w:w="6441" w:type="dxa"/>
            <w:gridSpan w:val="2"/>
          </w:tcPr>
          <w:p w14:paraId="02AE9E2C" w14:textId="77777777" w:rsidR="00027B83" w:rsidRPr="00083A12" w:rsidRDefault="000B0897">
            <w:pPr>
              <w:rPr>
                <w:color w:val="000000" w:themeColor="text1"/>
                <w:kern w:val="2"/>
                <w:szCs w:val="24"/>
              </w:rPr>
            </w:pPr>
            <w:r w:rsidRPr="00083A12">
              <w:rPr>
                <w:color w:val="000000" w:themeColor="text1"/>
                <w:kern w:val="2"/>
                <w:szCs w:val="24"/>
              </w:rPr>
              <w:t>Netaikoma</w:t>
            </w:r>
          </w:p>
          <w:p w14:paraId="7FF6A8B1" w14:textId="77777777" w:rsidR="00027B83" w:rsidRPr="00083A12" w:rsidRDefault="00027B83">
            <w:pPr>
              <w:rPr>
                <w:color w:val="000000" w:themeColor="text1"/>
                <w:kern w:val="2"/>
                <w:szCs w:val="24"/>
              </w:rPr>
            </w:pPr>
          </w:p>
          <w:p w14:paraId="1F685A70" w14:textId="7CD4907C" w:rsidR="00027B83" w:rsidRPr="00083A12" w:rsidRDefault="00027B83">
            <w:pPr>
              <w:rPr>
                <w:color w:val="000000" w:themeColor="text1"/>
                <w:kern w:val="2"/>
                <w:szCs w:val="24"/>
              </w:rPr>
            </w:pPr>
          </w:p>
        </w:tc>
      </w:tr>
      <w:tr w:rsidR="00083A12" w:rsidRPr="00083A12" w14:paraId="160DBF5C" w14:textId="77777777">
        <w:trPr>
          <w:trHeight w:val="300"/>
        </w:trPr>
        <w:tc>
          <w:tcPr>
            <w:tcW w:w="3094" w:type="dxa"/>
            <w:gridSpan w:val="3"/>
          </w:tcPr>
          <w:p w14:paraId="302160F4" w14:textId="77777777" w:rsidR="00027B83" w:rsidRPr="00083A12" w:rsidRDefault="000B0897">
            <w:pPr>
              <w:rPr>
                <w:b/>
                <w:color w:val="000000" w:themeColor="text1"/>
                <w:kern w:val="2"/>
                <w:szCs w:val="24"/>
              </w:rPr>
            </w:pPr>
            <w:r w:rsidRPr="00083A12">
              <w:rPr>
                <w:b/>
                <w:color w:val="000000" w:themeColor="text1"/>
                <w:kern w:val="2"/>
                <w:szCs w:val="24"/>
              </w:rPr>
              <w:t>8.3. Sutarties įvykdymo užtikrinimo pateikimas</w:t>
            </w:r>
          </w:p>
        </w:tc>
        <w:tc>
          <w:tcPr>
            <w:tcW w:w="6441" w:type="dxa"/>
            <w:gridSpan w:val="2"/>
          </w:tcPr>
          <w:p w14:paraId="0B914CA8" w14:textId="77777777" w:rsidR="00027B83" w:rsidRPr="00083A12" w:rsidRDefault="000B0897">
            <w:pPr>
              <w:rPr>
                <w:color w:val="000000" w:themeColor="text1"/>
                <w:kern w:val="2"/>
                <w:szCs w:val="24"/>
              </w:rPr>
            </w:pPr>
            <w:r w:rsidRPr="00083A12">
              <w:rPr>
                <w:color w:val="000000" w:themeColor="text1"/>
                <w:kern w:val="2"/>
                <w:szCs w:val="24"/>
              </w:rPr>
              <w:t>Netaikoma</w:t>
            </w:r>
          </w:p>
          <w:p w14:paraId="1642A702" w14:textId="01B7D18C" w:rsidR="00027B83" w:rsidRPr="00083A12" w:rsidRDefault="00027B83">
            <w:pPr>
              <w:rPr>
                <w:color w:val="000000" w:themeColor="text1"/>
                <w:szCs w:val="24"/>
              </w:rPr>
            </w:pPr>
          </w:p>
        </w:tc>
      </w:tr>
      <w:tr w:rsidR="00083A12" w:rsidRPr="00083A12" w14:paraId="5DBEA14A" w14:textId="77777777">
        <w:trPr>
          <w:trHeight w:val="300"/>
        </w:trPr>
        <w:tc>
          <w:tcPr>
            <w:tcW w:w="9535" w:type="dxa"/>
            <w:gridSpan w:val="5"/>
          </w:tcPr>
          <w:p w14:paraId="2872F8C7" w14:textId="77777777" w:rsidR="00027B83" w:rsidRPr="00083A12" w:rsidRDefault="000B0897">
            <w:pPr>
              <w:jc w:val="center"/>
              <w:rPr>
                <w:b/>
                <w:color w:val="000000" w:themeColor="text1"/>
                <w:kern w:val="2"/>
                <w:szCs w:val="24"/>
              </w:rPr>
            </w:pPr>
            <w:r w:rsidRPr="00083A12">
              <w:rPr>
                <w:b/>
                <w:color w:val="000000" w:themeColor="text1"/>
                <w:kern w:val="2"/>
                <w:szCs w:val="24"/>
              </w:rPr>
              <w:t>9. ŠALIŲ ATSAKOMYBĖ</w:t>
            </w:r>
          </w:p>
        </w:tc>
      </w:tr>
      <w:tr w:rsidR="00083A12" w:rsidRPr="00083A12" w14:paraId="0636630D" w14:textId="77777777">
        <w:trPr>
          <w:trHeight w:val="300"/>
        </w:trPr>
        <w:tc>
          <w:tcPr>
            <w:tcW w:w="3094" w:type="dxa"/>
            <w:gridSpan w:val="3"/>
          </w:tcPr>
          <w:p w14:paraId="753E7A28" w14:textId="77777777" w:rsidR="00027B83" w:rsidRPr="00083A12" w:rsidRDefault="000B0897">
            <w:pPr>
              <w:rPr>
                <w:b/>
                <w:color w:val="000000" w:themeColor="text1"/>
                <w:kern w:val="2"/>
                <w:szCs w:val="24"/>
              </w:rPr>
            </w:pPr>
            <w:r w:rsidRPr="00083A12">
              <w:rPr>
                <w:b/>
                <w:color w:val="000000" w:themeColor="text1"/>
                <w:kern w:val="2"/>
                <w:szCs w:val="24"/>
              </w:rPr>
              <w:t>9.1. Pirkėjui taikomos netesybos už mokėjimų pagal Sutartį vėlavimą</w:t>
            </w:r>
          </w:p>
        </w:tc>
        <w:tc>
          <w:tcPr>
            <w:tcW w:w="6441" w:type="dxa"/>
            <w:gridSpan w:val="2"/>
          </w:tcPr>
          <w:p w14:paraId="2E121182" w14:textId="00E81257" w:rsidR="00027B83" w:rsidRPr="00083A12" w:rsidRDefault="00482F79">
            <w:pPr>
              <w:spacing w:line="259" w:lineRule="auto"/>
              <w:rPr>
                <w:color w:val="000000" w:themeColor="text1"/>
                <w:kern w:val="2"/>
                <w:szCs w:val="24"/>
              </w:rPr>
            </w:pPr>
            <w:r w:rsidRPr="00083A12">
              <w:rPr>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83A12" w:rsidRPr="00083A12" w14:paraId="36CDF13D" w14:textId="77777777">
        <w:trPr>
          <w:trHeight w:val="300"/>
        </w:trPr>
        <w:tc>
          <w:tcPr>
            <w:tcW w:w="3094" w:type="dxa"/>
            <w:gridSpan w:val="3"/>
          </w:tcPr>
          <w:p w14:paraId="6F828D63" w14:textId="77777777" w:rsidR="00027B83" w:rsidRPr="00083A12" w:rsidRDefault="000B0897">
            <w:pPr>
              <w:rPr>
                <w:b/>
                <w:color w:val="000000" w:themeColor="text1"/>
                <w:kern w:val="2"/>
                <w:szCs w:val="24"/>
              </w:rPr>
            </w:pPr>
            <w:r w:rsidRPr="00083A12">
              <w:rPr>
                <w:b/>
                <w:color w:val="000000" w:themeColor="text1"/>
                <w:szCs w:val="24"/>
              </w:rPr>
              <w:t>9.2. Tiekėjui taikomos netesybos</w:t>
            </w:r>
          </w:p>
        </w:tc>
        <w:tc>
          <w:tcPr>
            <w:tcW w:w="6441" w:type="dxa"/>
            <w:gridSpan w:val="2"/>
          </w:tcPr>
          <w:p w14:paraId="7E76FA7C" w14:textId="549873AF" w:rsidR="00027B83" w:rsidRPr="00083A12" w:rsidRDefault="000B0897">
            <w:pPr>
              <w:rPr>
                <w:color w:val="000000" w:themeColor="text1"/>
                <w:kern w:val="2"/>
                <w:szCs w:val="24"/>
              </w:rPr>
            </w:pPr>
            <w:r w:rsidRPr="00083A12">
              <w:rPr>
                <w:color w:val="000000" w:themeColor="text1"/>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5745A10" w14:textId="77777777" w:rsidR="00027B83" w:rsidRPr="00083A12" w:rsidRDefault="00027B83">
            <w:pPr>
              <w:rPr>
                <w:color w:val="000000" w:themeColor="text1"/>
                <w:kern w:val="2"/>
                <w:szCs w:val="24"/>
              </w:rPr>
            </w:pPr>
          </w:p>
          <w:p w14:paraId="4BAFEAC2" w14:textId="2A4C2EAC" w:rsidR="00027B83" w:rsidRPr="00083A12" w:rsidRDefault="000B0897" w:rsidP="00763112">
            <w:pPr>
              <w:rPr>
                <w:b/>
                <w:color w:val="000000" w:themeColor="text1"/>
                <w:kern w:val="2"/>
                <w:szCs w:val="24"/>
              </w:rPr>
            </w:pPr>
            <w:r w:rsidRPr="00083A12">
              <w:rPr>
                <w:color w:val="000000" w:themeColor="text1"/>
                <w:kern w:val="2"/>
                <w:szCs w:val="24"/>
              </w:rPr>
              <w:t xml:space="preserve">9.2.2. Tiekėjas privalo sumokėti Pirkėjui netesybas per </w:t>
            </w:r>
            <w:r w:rsidR="00763112" w:rsidRPr="00083A12">
              <w:rPr>
                <w:color w:val="000000" w:themeColor="text1"/>
                <w:kern w:val="2"/>
                <w:szCs w:val="24"/>
              </w:rPr>
              <w:t>30 (trisdešimt)</w:t>
            </w:r>
            <w:r w:rsidRPr="00083A12">
              <w:rPr>
                <w:color w:val="000000" w:themeColor="text1"/>
                <w:kern w:val="2"/>
                <w:szCs w:val="24"/>
              </w:rPr>
              <w:t xml:space="preserve"> dienų nuo Pirkėjo pareikalavimo, jeigu netesybų suma nėra </w:t>
            </w:r>
            <w:r w:rsidRPr="00083A12">
              <w:rPr>
                <w:color w:val="000000" w:themeColor="text1"/>
                <w:szCs w:val="24"/>
              </w:rPr>
              <w:t>išskaitoma iš Tiekėjui mokėtinos sumos.</w:t>
            </w:r>
          </w:p>
        </w:tc>
      </w:tr>
      <w:tr w:rsidR="00083A12" w:rsidRPr="00083A12" w14:paraId="4AC7E039" w14:textId="77777777">
        <w:trPr>
          <w:trHeight w:val="300"/>
        </w:trPr>
        <w:tc>
          <w:tcPr>
            <w:tcW w:w="3094" w:type="dxa"/>
            <w:gridSpan w:val="3"/>
          </w:tcPr>
          <w:p w14:paraId="15AC860F" w14:textId="77777777" w:rsidR="00027B83" w:rsidRPr="00083A12" w:rsidRDefault="000B0897">
            <w:pPr>
              <w:rPr>
                <w:b/>
                <w:color w:val="000000" w:themeColor="text1"/>
                <w:kern w:val="2"/>
                <w:szCs w:val="24"/>
              </w:rPr>
            </w:pPr>
            <w:r w:rsidRPr="00083A12">
              <w:rPr>
                <w:b/>
                <w:color w:val="000000" w:themeColor="text1"/>
                <w:kern w:val="2"/>
                <w:szCs w:val="24"/>
              </w:rPr>
              <w:t>9.3. Tiekėjui / Pirkėjui taikoma bauda nutraukus Sutartį dėl esminio Sutarties pažeidimo ar nepagrįstai nutraukus Sutarties vykdymą ne Sutartyje nustatyta tvarka</w:t>
            </w:r>
          </w:p>
        </w:tc>
        <w:tc>
          <w:tcPr>
            <w:tcW w:w="6441" w:type="dxa"/>
            <w:gridSpan w:val="2"/>
          </w:tcPr>
          <w:p w14:paraId="225181D2" w14:textId="53017C73" w:rsidR="00482F79" w:rsidRPr="00083A12" w:rsidRDefault="000B0897" w:rsidP="00482F79">
            <w:pPr>
              <w:jc w:val="both"/>
              <w:rPr>
                <w:color w:val="000000" w:themeColor="text1"/>
                <w:szCs w:val="24"/>
              </w:rPr>
            </w:pPr>
            <w:r w:rsidRPr="00083A12">
              <w:rPr>
                <w:color w:val="000000" w:themeColor="text1"/>
                <w:kern w:val="2"/>
                <w:szCs w:val="24"/>
              </w:rPr>
              <w:t>9</w:t>
            </w:r>
            <w:r w:rsidR="00482F79" w:rsidRPr="00083A12">
              <w:rPr>
                <w:color w:val="000000" w:themeColor="text1"/>
                <w:kern w:val="2"/>
                <w:szCs w:val="24"/>
              </w:rPr>
              <w:t xml:space="preserve">.3.1. Nutraukus Sutartį dėl esminio Sutarties pažeidimo, nustatyto Sutarties Specialiosiose sąlygose, mokama </w:t>
            </w:r>
            <w:r w:rsidR="00482F79" w:rsidRPr="00083A12">
              <w:rPr>
                <w:b/>
                <w:bCs/>
                <w:color w:val="000000" w:themeColor="text1"/>
                <w:kern w:val="2"/>
                <w:szCs w:val="24"/>
              </w:rPr>
              <w:t>5 procentų</w:t>
            </w:r>
            <w:r w:rsidR="00482F79" w:rsidRPr="00083A12">
              <w:rPr>
                <w:color w:val="000000" w:themeColor="text1"/>
                <w:kern w:val="2"/>
                <w:szCs w:val="24"/>
              </w:rPr>
              <w:t xml:space="preserve"> dydžio bauda nuo Pradinės Sutarties vertės, nurodytos Specialiųjų sąlygų 5.2 punkte.</w:t>
            </w:r>
          </w:p>
          <w:p w14:paraId="2BEE0E9C" w14:textId="77777777" w:rsidR="00482F79" w:rsidRPr="00083A12" w:rsidRDefault="00482F79" w:rsidP="00482F79">
            <w:pPr>
              <w:jc w:val="both"/>
              <w:rPr>
                <w:color w:val="000000" w:themeColor="text1"/>
                <w:szCs w:val="24"/>
              </w:rPr>
            </w:pPr>
          </w:p>
          <w:p w14:paraId="01EBB693" w14:textId="66B34EC9" w:rsidR="00027B83" w:rsidRPr="00083A12" w:rsidRDefault="00482F79" w:rsidP="00482F79">
            <w:pPr>
              <w:rPr>
                <w:color w:val="000000" w:themeColor="text1"/>
                <w:kern w:val="2"/>
                <w:szCs w:val="24"/>
              </w:rPr>
            </w:pPr>
            <w:r w:rsidRPr="00083A12">
              <w:rPr>
                <w:color w:val="000000" w:themeColor="text1"/>
                <w:szCs w:val="24"/>
              </w:rPr>
              <w:t xml:space="preserve">9.3.2. Nepagrįstai nutraukus Sutarties vykdymą ne Sutartyje nustatyta tvarka, mokama </w:t>
            </w:r>
            <w:r w:rsidRPr="00083A12">
              <w:rPr>
                <w:b/>
                <w:bCs/>
                <w:color w:val="000000" w:themeColor="text1"/>
                <w:szCs w:val="24"/>
              </w:rPr>
              <w:t>10</w:t>
            </w:r>
            <w:r w:rsidRPr="00083A12">
              <w:rPr>
                <w:b/>
                <w:bCs/>
                <w:color w:val="000000" w:themeColor="text1"/>
                <w:kern w:val="2"/>
                <w:szCs w:val="24"/>
              </w:rPr>
              <w:t xml:space="preserve"> procentų</w:t>
            </w:r>
            <w:r w:rsidRPr="00083A12">
              <w:rPr>
                <w:color w:val="000000" w:themeColor="text1"/>
                <w:kern w:val="2"/>
                <w:szCs w:val="24"/>
              </w:rPr>
              <w:t xml:space="preserve"> dydžio bauda nuo Pradinės Sutarties vertės, nurodytos Specialiųjų sąlygų 5.2 punkte.</w:t>
            </w:r>
          </w:p>
        </w:tc>
      </w:tr>
      <w:tr w:rsidR="00083A12" w:rsidRPr="00083A12" w14:paraId="3F5FA99A" w14:textId="77777777">
        <w:trPr>
          <w:trHeight w:val="300"/>
        </w:trPr>
        <w:tc>
          <w:tcPr>
            <w:tcW w:w="3094" w:type="dxa"/>
            <w:gridSpan w:val="3"/>
          </w:tcPr>
          <w:p w14:paraId="70F1B4BC" w14:textId="77777777" w:rsidR="00027B83" w:rsidRPr="00083A12" w:rsidRDefault="000B0897">
            <w:pPr>
              <w:rPr>
                <w:b/>
                <w:color w:val="000000" w:themeColor="text1"/>
                <w:kern w:val="2"/>
                <w:szCs w:val="24"/>
              </w:rPr>
            </w:pPr>
            <w:r w:rsidRPr="00083A12">
              <w:rPr>
                <w:b/>
                <w:color w:val="000000" w:themeColor="text1"/>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3AF92D3" w14:textId="77777777" w:rsidR="00027B83" w:rsidRPr="00083A12" w:rsidRDefault="000B0897">
            <w:pPr>
              <w:rPr>
                <w:color w:val="000000" w:themeColor="text1"/>
                <w:kern w:val="2"/>
                <w:szCs w:val="24"/>
              </w:rPr>
            </w:pPr>
            <w:r w:rsidRPr="00083A12">
              <w:rPr>
                <w:color w:val="000000" w:themeColor="text1"/>
                <w:kern w:val="2"/>
                <w:szCs w:val="24"/>
              </w:rPr>
              <w:t>Netaikoma</w:t>
            </w:r>
          </w:p>
          <w:p w14:paraId="69DF878A" w14:textId="07F708E9" w:rsidR="00027B83" w:rsidRPr="00083A12" w:rsidRDefault="00027B83">
            <w:pPr>
              <w:rPr>
                <w:color w:val="000000" w:themeColor="text1"/>
                <w:kern w:val="2"/>
                <w:szCs w:val="24"/>
              </w:rPr>
            </w:pPr>
          </w:p>
        </w:tc>
      </w:tr>
      <w:tr w:rsidR="00083A12" w:rsidRPr="00083A12" w14:paraId="6F81BE96" w14:textId="77777777">
        <w:trPr>
          <w:trHeight w:val="300"/>
        </w:trPr>
        <w:tc>
          <w:tcPr>
            <w:tcW w:w="3094" w:type="dxa"/>
            <w:gridSpan w:val="3"/>
          </w:tcPr>
          <w:p w14:paraId="53FA4512" w14:textId="77777777" w:rsidR="00027B83" w:rsidRPr="00083A12" w:rsidRDefault="000B0897">
            <w:pPr>
              <w:rPr>
                <w:b/>
                <w:color w:val="000000" w:themeColor="text1"/>
                <w:kern w:val="2"/>
                <w:szCs w:val="24"/>
              </w:rPr>
            </w:pPr>
            <w:r w:rsidRPr="00083A12">
              <w:rPr>
                <w:b/>
                <w:color w:val="000000" w:themeColor="text1"/>
                <w:kern w:val="2"/>
                <w:szCs w:val="24"/>
              </w:rPr>
              <w:t>9.5. Tiekėjui taikomos baudos dėl aplinkosauginių ir (arba) socialinių kriterijų nesilaikymo</w:t>
            </w:r>
          </w:p>
        </w:tc>
        <w:tc>
          <w:tcPr>
            <w:tcW w:w="6441" w:type="dxa"/>
            <w:gridSpan w:val="2"/>
          </w:tcPr>
          <w:p w14:paraId="3AED5186" w14:textId="7C536A93" w:rsidR="00A550CD" w:rsidRPr="00083A12" w:rsidRDefault="00B42194" w:rsidP="00A550CD">
            <w:pPr>
              <w:rPr>
                <w:color w:val="000000" w:themeColor="text1"/>
                <w:kern w:val="2"/>
                <w:szCs w:val="24"/>
              </w:rPr>
            </w:pPr>
            <w:r w:rsidRPr="00083A12">
              <w:rPr>
                <w:color w:val="000000" w:themeColor="text1"/>
                <w:kern w:val="2"/>
                <w:szCs w:val="24"/>
              </w:rPr>
              <w:t>Nesilaikant Sutarties Specialiosiose sąlygose 1</w:t>
            </w:r>
            <w:r w:rsidR="004149E6" w:rsidRPr="00083A12">
              <w:rPr>
                <w:color w:val="000000" w:themeColor="text1"/>
                <w:kern w:val="2"/>
                <w:szCs w:val="24"/>
              </w:rPr>
              <w:t>3</w:t>
            </w:r>
            <w:r w:rsidRPr="00083A12">
              <w:rPr>
                <w:color w:val="000000" w:themeColor="text1"/>
                <w:kern w:val="2"/>
                <w:szCs w:val="24"/>
              </w:rPr>
              <w:t>.1 punkte nurodytų aplinkosauginių kriterijų,</w:t>
            </w:r>
            <w:r w:rsidR="00A550CD" w:rsidRPr="00083A12">
              <w:rPr>
                <w:color w:val="000000" w:themeColor="text1"/>
                <w:kern w:val="2"/>
                <w:szCs w:val="24"/>
              </w:rPr>
              <w:t xml:space="preserve"> Pirkėjas skaičiuoja Tiekėjui </w:t>
            </w:r>
            <w:r w:rsidR="00A550CD" w:rsidRPr="00083A12">
              <w:rPr>
                <w:b/>
                <w:bCs/>
                <w:color w:val="000000" w:themeColor="text1"/>
                <w:kern w:val="2"/>
                <w:szCs w:val="24"/>
              </w:rPr>
              <w:t xml:space="preserve">150 Eur </w:t>
            </w:r>
            <w:r w:rsidR="00A550CD" w:rsidRPr="00083A12">
              <w:rPr>
                <w:color w:val="000000" w:themeColor="text1"/>
                <w:kern w:val="2"/>
                <w:szCs w:val="24"/>
              </w:rPr>
              <w:t>dydžio baudą.</w:t>
            </w:r>
          </w:p>
          <w:p w14:paraId="3D5D5D3E" w14:textId="77777777" w:rsidR="00A550CD" w:rsidRPr="00083A12" w:rsidRDefault="00A550CD" w:rsidP="00A550CD">
            <w:pPr>
              <w:rPr>
                <w:color w:val="000000" w:themeColor="text1"/>
                <w:kern w:val="2"/>
                <w:szCs w:val="24"/>
              </w:rPr>
            </w:pPr>
          </w:p>
          <w:p w14:paraId="250943FB" w14:textId="1B490B88" w:rsidR="00027B83" w:rsidRPr="00083A12" w:rsidRDefault="00A550CD" w:rsidP="00A550CD">
            <w:pPr>
              <w:rPr>
                <w:color w:val="000000" w:themeColor="text1"/>
                <w:kern w:val="2"/>
                <w:szCs w:val="24"/>
              </w:rPr>
            </w:pPr>
            <w:r w:rsidRPr="00083A12">
              <w:rPr>
                <w:color w:val="000000" w:themeColor="text1"/>
                <w:kern w:val="2"/>
                <w:szCs w:val="24"/>
              </w:rPr>
              <w:t>Tiekėjas privalo sumokėti Pirkėjui netesybas per 30 (trisdešimt) dienų nuo Pirkėjo pareikalavimo</w:t>
            </w:r>
            <w:r w:rsidRPr="00083A12">
              <w:rPr>
                <w:color w:val="000000" w:themeColor="text1"/>
                <w:szCs w:val="24"/>
              </w:rPr>
              <w:t>.</w:t>
            </w:r>
            <w:r w:rsidR="00B42194" w:rsidRPr="00083A12">
              <w:rPr>
                <w:color w:val="000000" w:themeColor="text1"/>
                <w:kern w:val="2"/>
                <w:szCs w:val="24"/>
              </w:rPr>
              <w:t xml:space="preserve"> </w:t>
            </w:r>
          </w:p>
        </w:tc>
      </w:tr>
      <w:tr w:rsidR="00083A12" w:rsidRPr="00083A12" w14:paraId="53D77BD8" w14:textId="77777777">
        <w:trPr>
          <w:trHeight w:val="300"/>
        </w:trPr>
        <w:tc>
          <w:tcPr>
            <w:tcW w:w="3094" w:type="dxa"/>
            <w:gridSpan w:val="3"/>
          </w:tcPr>
          <w:p w14:paraId="5F79687E" w14:textId="77777777" w:rsidR="00027B83" w:rsidRPr="00083A12" w:rsidRDefault="000B0897">
            <w:pPr>
              <w:rPr>
                <w:b/>
                <w:color w:val="000000" w:themeColor="text1"/>
                <w:kern w:val="2"/>
                <w:szCs w:val="24"/>
              </w:rPr>
            </w:pPr>
            <w:r w:rsidRPr="00083A12">
              <w:rPr>
                <w:b/>
                <w:color w:val="000000" w:themeColor="text1"/>
                <w:kern w:val="2"/>
                <w:szCs w:val="24"/>
              </w:rPr>
              <w:t>9.6. Tiekėjui / Pirkėjui taikoma bauda dėl konfidencialumo reikalavimų nesilaikymo</w:t>
            </w:r>
          </w:p>
        </w:tc>
        <w:tc>
          <w:tcPr>
            <w:tcW w:w="6441" w:type="dxa"/>
            <w:gridSpan w:val="2"/>
          </w:tcPr>
          <w:p w14:paraId="4FAA881C" w14:textId="77777777" w:rsidR="00027B83" w:rsidRPr="00083A12" w:rsidRDefault="000B0897">
            <w:pPr>
              <w:rPr>
                <w:color w:val="000000" w:themeColor="text1"/>
                <w:kern w:val="2"/>
                <w:szCs w:val="24"/>
              </w:rPr>
            </w:pPr>
            <w:r w:rsidRPr="00083A12">
              <w:rPr>
                <w:color w:val="000000" w:themeColor="text1"/>
                <w:kern w:val="2"/>
                <w:szCs w:val="24"/>
              </w:rPr>
              <w:t>Netaikoma</w:t>
            </w:r>
          </w:p>
          <w:p w14:paraId="208CC7BE" w14:textId="58F9153B" w:rsidR="00027B83" w:rsidRPr="00083A12" w:rsidRDefault="00027B83">
            <w:pPr>
              <w:rPr>
                <w:color w:val="000000" w:themeColor="text1"/>
                <w:kern w:val="2"/>
                <w:szCs w:val="24"/>
              </w:rPr>
            </w:pPr>
          </w:p>
        </w:tc>
      </w:tr>
      <w:tr w:rsidR="00083A12" w:rsidRPr="00083A12" w14:paraId="05ECFC34" w14:textId="77777777">
        <w:trPr>
          <w:trHeight w:val="300"/>
        </w:trPr>
        <w:tc>
          <w:tcPr>
            <w:tcW w:w="3094" w:type="dxa"/>
            <w:gridSpan w:val="3"/>
          </w:tcPr>
          <w:p w14:paraId="0CB6F3AD" w14:textId="77777777" w:rsidR="00027B83" w:rsidRPr="00083A12" w:rsidRDefault="000B0897">
            <w:pPr>
              <w:rPr>
                <w:b/>
                <w:color w:val="000000" w:themeColor="text1"/>
                <w:kern w:val="2"/>
                <w:szCs w:val="24"/>
              </w:rPr>
            </w:pPr>
            <w:r w:rsidRPr="00083A12">
              <w:rPr>
                <w:b/>
                <w:color w:val="000000" w:themeColor="text1"/>
                <w:kern w:val="2"/>
                <w:szCs w:val="24"/>
              </w:rPr>
              <w:t xml:space="preserve">9.7. Tiekėjui taikomos netesybos dėl pirkimo dokumentuose nustatytų kokybinių kriterijų </w:t>
            </w:r>
            <w:proofErr w:type="spellStart"/>
            <w:r w:rsidRPr="00083A12">
              <w:rPr>
                <w:b/>
                <w:color w:val="000000" w:themeColor="text1"/>
                <w:kern w:val="2"/>
                <w:szCs w:val="24"/>
              </w:rPr>
              <w:t>nepasiekimo</w:t>
            </w:r>
            <w:proofErr w:type="spellEnd"/>
            <w:r w:rsidRPr="00083A12">
              <w:rPr>
                <w:b/>
                <w:color w:val="000000" w:themeColor="text1"/>
                <w:kern w:val="2"/>
                <w:szCs w:val="24"/>
              </w:rPr>
              <w:t xml:space="preserve"> Sutarties vykdymo metu</w:t>
            </w:r>
          </w:p>
        </w:tc>
        <w:tc>
          <w:tcPr>
            <w:tcW w:w="6441" w:type="dxa"/>
            <w:gridSpan w:val="2"/>
          </w:tcPr>
          <w:p w14:paraId="2C878F36" w14:textId="69DB6B0E" w:rsidR="002901CD" w:rsidRPr="00083A12" w:rsidRDefault="002901CD" w:rsidP="002901CD">
            <w:pPr>
              <w:rPr>
                <w:color w:val="000000" w:themeColor="text1"/>
                <w:kern w:val="2"/>
                <w:szCs w:val="24"/>
              </w:rPr>
            </w:pPr>
            <w:r w:rsidRPr="00083A12">
              <w:rPr>
                <w:color w:val="000000" w:themeColor="text1"/>
                <w:kern w:val="2"/>
                <w:szCs w:val="24"/>
              </w:rPr>
              <w:t xml:space="preserve">Pirkėjui raštu pareikalavus, Tiekėjui per Sutarties Specialiųjų sąlygų 6.3.4 papunktyje nurodytą 3 d. d. terminą nepateikus lydimųjų dokumentų </w:t>
            </w:r>
            <w:r w:rsidR="006A717B" w:rsidRPr="00083A12">
              <w:rPr>
                <w:color w:val="000000" w:themeColor="text1"/>
                <w:kern w:val="2"/>
                <w:szCs w:val="24"/>
              </w:rPr>
              <w:t>(</w:t>
            </w:r>
            <w:r w:rsidRPr="00083A12">
              <w:rPr>
                <w:color w:val="000000" w:themeColor="text1"/>
                <w:kern w:val="2"/>
                <w:szCs w:val="24"/>
              </w:rPr>
              <w:t>ar jų patvirtint</w:t>
            </w:r>
            <w:r w:rsidR="00A1535C" w:rsidRPr="00083A12">
              <w:rPr>
                <w:color w:val="000000" w:themeColor="text1"/>
                <w:kern w:val="2"/>
                <w:szCs w:val="24"/>
              </w:rPr>
              <w:t>ų</w:t>
            </w:r>
            <w:r w:rsidRPr="00083A12">
              <w:rPr>
                <w:color w:val="000000" w:themeColor="text1"/>
                <w:kern w:val="2"/>
                <w:szCs w:val="24"/>
              </w:rPr>
              <w:t xml:space="preserve"> kopij</w:t>
            </w:r>
            <w:r w:rsidR="00A1535C" w:rsidRPr="00083A12">
              <w:rPr>
                <w:color w:val="000000" w:themeColor="text1"/>
                <w:kern w:val="2"/>
                <w:szCs w:val="24"/>
              </w:rPr>
              <w:t>ų</w:t>
            </w:r>
            <w:r w:rsidR="006A717B" w:rsidRPr="00083A12">
              <w:rPr>
                <w:color w:val="000000" w:themeColor="text1"/>
                <w:kern w:val="2"/>
                <w:szCs w:val="24"/>
              </w:rPr>
              <w:t>)</w:t>
            </w:r>
            <w:r w:rsidRPr="00083A12">
              <w:rPr>
                <w:color w:val="000000" w:themeColor="text1"/>
                <w:kern w:val="2"/>
                <w:szCs w:val="24"/>
              </w:rPr>
              <w:t xml:space="preserve"> informacijai patikrinti</w:t>
            </w:r>
            <w:r w:rsidR="006A717B" w:rsidRPr="00083A12">
              <w:rPr>
                <w:color w:val="000000" w:themeColor="text1"/>
                <w:kern w:val="2"/>
                <w:szCs w:val="24"/>
              </w:rPr>
              <w:t xml:space="preserve"> </w:t>
            </w:r>
            <w:r w:rsidRPr="00083A12">
              <w:rPr>
                <w:color w:val="000000" w:themeColor="text1"/>
                <w:kern w:val="2"/>
                <w:szCs w:val="24"/>
              </w:rPr>
              <w:t xml:space="preserve">arba </w:t>
            </w:r>
            <w:r w:rsidR="00A562FB" w:rsidRPr="00083A12">
              <w:rPr>
                <w:color w:val="000000" w:themeColor="text1"/>
                <w:kern w:val="2"/>
                <w:szCs w:val="24"/>
              </w:rPr>
              <w:t xml:space="preserve">Tiekėjui </w:t>
            </w:r>
            <w:r w:rsidRPr="00083A12">
              <w:rPr>
                <w:color w:val="000000" w:themeColor="text1"/>
                <w:kern w:val="2"/>
                <w:szCs w:val="24"/>
              </w:rPr>
              <w:t>žodžiu, raštu ar el. paštu atsisak</w:t>
            </w:r>
            <w:r w:rsidR="006A717B" w:rsidRPr="00083A12">
              <w:rPr>
                <w:color w:val="000000" w:themeColor="text1"/>
                <w:kern w:val="2"/>
                <w:szCs w:val="24"/>
              </w:rPr>
              <w:t>ius</w:t>
            </w:r>
            <w:r w:rsidRPr="00083A12">
              <w:rPr>
                <w:color w:val="000000" w:themeColor="text1"/>
                <w:kern w:val="2"/>
                <w:szCs w:val="24"/>
              </w:rPr>
              <w:t xml:space="preserve"> juos pateikti</w:t>
            </w:r>
            <w:r w:rsidR="00A562FB" w:rsidRPr="00083A12">
              <w:rPr>
                <w:color w:val="000000" w:themeColor="text1"/>
                <w:kern w:val="2"/>
                <w:szCs w:val="24"/>
              </w:rPr>
              <w:t>,</w:t>
            </w:r>
            <w:r w:rsidRPr="00083A12">
              <w:rPr>
                <w:color w:val="000000" w:themeColor="text1"/>
                <w:kern w:val="2"/>
                <w:szCs w:val="24"/>
              </w:rPr>
              <w:t xml:space="preserve"> Pirkėjas skaičiuoja </w:t>
            </w:r>
            <w:r w:rsidR="00A562FB" w:rsidRPr="00083A12">
              <w:rPr>
                <w:color w:val="000000" w:themeColor="text1"/>
                <w:kern w:val="2"/>
                <w:szCs w:val="24"/>
              </w:rPr>
              <w:t xml:space="preserve">Tiekėjui </w:t>
            </w:r>
            <w:r w:rsidRPr="00083A12">
              <w:rPr>
                <w:b/>
                <w:bCs/>
                <w:color w:val="000000" w:themeColor="text1"/>
                <w:kern w:val="2"/>
                <w:szCs w:val="24"/>
              </w:rPr>
              <w:t xml:space="preserve">200 Eur </w:t>
            </w:r>
            <w:r w:rsidRPr="00083A12">
              <w:rPr>
                <w:color w:val="000000" w:themeColor="text1"/>
                <w:kern w:val="2"/>
                <w:szCs w:val="24"/>
              </w:rPr>
              <w:t>dydžio baudą.</w:t>
            </w:r>
          </w:p>
          <w:p w14:paraId="46043665" w14:textId="77777777" w:rsidR="002901CD" w:rsidRPr="00083A12" w:rsidRDefault="002901CD" w:rsidP="002901CD">
            <w:pPr>
              <w:rPr>
                <w:color w:val="000000" w:themeColor="text1"/>
                <w:kern w:val="2"/>
                <w:szCs w:val="24"/>
              </w:rPr>
            </w:pPr>
          </w:p>
          <w:p w14:paraId="7A0AA871" w14:textId="22CDAD20" w:rsidR="00027B83" w:rsidRPr="00083A12" w:rsidRDefault="002901CD" w:rsidP="002901CD">
            <w:pPr>
              <w:rPr>
                <w:color w:val="000000" w:themeColor="text1"/>
                <w:kern w:val="2"/>
                <w:szCs w:val="24"/>
              </w:rPr>
            </w:pPr>
            <w:r w:rsidRPr="00083A12">
              <w:rPr>
                <w:color w:val="000000" w:themeColor="text1"/>
                <w:kern w:val="2"/>
                <w:szCs w:val="24"/>
              </w:rPr>
              <w:t>Tiekėjas privalo sumokėti Pirkėjui netesybas per 30 (trisdešimt) dienų nuo Pirkėjo pareikalavimo</w:t>
            </w:r>
            <w:r w:rsidRPr="00083A12">
              <w:rPr>
                <w:color w:val="000000" w:themeColor="text1"/>
                <w:szCs w:val="24"/>
              </w:rPr>
              <w:t>.</w:t>
            </w:r>
          </w:p>
        </w:tc>
      </w:tr>
      <w:tr w:rsidR="00083A12" w:rsidRPr="00083A12" w14:paraId="554CD9D1" w14:textId="77777777" w:rsidTr="00803244">
        <w:trPr>
          <w:trHeight w:val="1118"/>
        </w:trPr>
        <w:tc>
          <w:tcPr>
            <w:tcW w:w="3094" w:type="dxa"/>
            <w:gridSpan w:val="3"/>
            <w:tcBorders>
              <w:top w:val="single" w:sz="4" w:space="0" w:color="auto"/>
              <w:left w:val="single" w:sz="4" w:space="0" w:color="auto"/>
              <w:bottom w:val="single" w:sz="4" w:space="0" w:color="auto"/>
              <w:right w:val="single" w:sz="4" w:space="0" w:color="auto"/>
            </w:tcBorders>
          </w:tcPr>
          <w:p w14:paraId="6F9401D2" w14:textId="77777777" w:rsidR="00027B83" w:rsidRPr="00083A12" w:rsidRDefault="000B0897">
            <w:pPr>
              <w:rPr>
                <w:b/>
                <w:color w:val="000000" w:themeColor="text1"/>
                <w:kern w:val="2"/>
                <w:szCs w:val="24"/>
              </w:rPr>
            </w:pPr>
            <w:r w:rsidRPr="00083A12">
              <w:rPr>
                <w:b/>
                <w:color w:val="000000" w:themeColor="text1"/>
                <w:kern w:val="2"/>
                <w:szCs w:val="24"/>
              </w:rPr>
              <w:t xml:space="preserve">9.8. Tiekėjui taikomos netesybos dėl Sutarties įvykdymo užtikrinimo </w:t>
            </w:r>
            <w:r w:rsidRPr="00083A12">
              <w:rPr>
                <w:b/>
                <w:bCs/>
                <w:color w:val="000000" w:themeColor="text1"/>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D60CAB2" w14:textId="2921C8BE" w:rsidR="00027B83" w:rsidRPr="00083A12" w:rsidRDefault="000B0897">
            <w:pPr>
              <w:rPr>
                <w:color w:val="000000" w:themeColor="text1"/>
                <w:kern w:val="2"/>
                <w:szCs w:val="24"/>
              </w:rPr>
            </w:pPr>
            <w:r w:rsidRPr="00083A12">
              <w:rPr>
                <w:color w:val="000000" w:themeColor="text1"/>
                <w:kern w:val="2"/>
                <w:szCs w:val="24"/>
              </w:rPr>
              <w:t>Netaikoma</w:t>
            </w:r>
          </w:p>
        </w:tc>
      </w:tr>
      <w:tr w:rsidR="00083A12" w:rsidRPr="00083A12" w14:paraId="0D2FD995" w14:textId="77777777">
        <w:trPr>
          <w:trHeight w:val="300"/>
        </w:trPr>
        <w:tc>
          <w:tcPr>
            <w:tcW w:w="3094" w:type="dxa"/>
            <w:gridSpan w:val="3"/>
          </w:tcPr>
          <w:p w14:paraId="004D07E3" w14:textId="77777777" w:rsidR="00027B83" w:rsidRPr="00083A12" w:rsidRDefault="000B0897">
            <w:pPr>
              <w:rPr>
                <w:b/>
                <w:bCs/>
                <w:color w:val="000000" w:themeColor="text1"/>
                <w:kern w:val="2"/>
                <w:szCs w:val="24"/>
              </w:rPr>
            </w:pPr>
            <w:r w:rsidRPr="00083A12">
              <w:rPr>
                <w:b/>
                <w:bCs/>
                <w:color w:val="000000" w:themeColor="text1"/>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B253115" w14:textId="1B01C7DC" w:rsidR="00027B83" w:rsidRPr="00083A12" w:rsidRDefault="00213A16">
            <w:pPr>
              <w:rPr>
                <w:color w:val="000000" w:themeColor="text1"/>
                <w:szCs w:val="24"/>
              </w:rPr>
            </w:pPr>
            <w:r w:rsidRPr="00083A12">
              <w:rPr>
                <w:color w:val="000000" w:themeColor="text1"/>
                <w:kern w:val="2"/>
                <w:szCs w:val="24"/>
              </w:rPr>
              <w:t>Netaikoma</w:t>
            </w:r>
          </w:p>
          <w:p w14:paraId="2CD89DF0" w14:textId="77777777" w:rsidR="00027B83" w:rsidRPr="00083A12" w:rsidRDefault="00027B83">
            <w:pPr>
              <w:rPr>
                <w:color w:val="000000" w:themeColor="text1"/>
                <w:kern w:val="2"/>
                <w:szCs w:val="24"/>
              </w:rPr>
            </w:pPr>
          </w:p>
        </w:tc>
      </w:tr>
      <w:tr w:rsidR="00083A12" w:rsidRPr="00083A12" w14:paraId="6E6D1498" w14:textId="77777777">
        <w:trPr>
          <w:trHeight w:val="300"/>
        </w:trPr>
        <w:tc>
          <w:tcPr>
            <w:tcW w:w="3094" w:type="dxa"/>
            <w:gridSpan w:val="3"/>
          </w:tcPr>
          <w:p w14:paraId="7FBAD0FD" w14:textId="77777777" w:rsidR="00027B83" w:rsidRPr="00083A12" w:rsidRDefault="000B0897">
            <w:pPr>
              <w:rPr>
                <w:b/>
                <w:color w:val="000000" w:themeColor="text1"/>
                <w:kern w:val="2"/>
                <w:szCs w:val="24"/>
                <w:lang w:val="en-US"/>
              </w:rPr>
            </w:pPr>
            <w:r w:rsidRPr="00083A12">
              <w:rPr>
                <w:b/>
                <w:color w:val="000000" w:themeColor="text1"/>
                <w:kern w:val="2"/>
                <w:szCs w:val="24"/>
                <w:lang w:val="en-US"/>
              </w:rPr>
              <w:t xml:space="preserve">9.9. </w:t>
            </w:r>
            <w:r w:rsidRPr="00083A12">
              <w:rPr>
                <w:b/>
                <w:color w:val="000000" w:themeColor="text1"/>
                <w:kern w:val="2"/>
                <w:szCs w:val="24"/>
              </w:rPr>
              <w:t>Kitos netesybos</w:t>
            </w:r>
          </w:p>
        </w:tc>
        <w:tc>
          <w:tcPr>
            <w:tcW w:w="6441" w:type="dxa"/>
            <w:gridSpan w:val="2"/>
          </w:tcPr>
          <w:p w14:paraId="70894A8C" w14:textId="6D420C51" w:rsidR="00DB6404" w:rsidRPr="00083A12" w:rsidRDefault="00C71A34" w:rsidP="00DB6404">
            <w:pPr>
              <w:rPr>
                <w:color w:val="000000" w:themeColor="text1"/>
                <w:kern w:val="2"/>
                <w:szCs w:val="24"/>
              </w:rPr>
            </w:pPr>
            <w:r w:rsidRPr="00083A12">
              <w:rPr>
                <w:color w:val="000000" w:themeColor="text1"/>
                <w:kern w:val="2"/>
                <w:szCs w:val="24"/>
              </w:rPr>
              <w:t xml:space="preserve">Tiekėjui </w:t>
            </w:r>
            <w:r w:rsidRPr="00083A12">
              <w:rPr>
                <w:b/>
                <w:bCs/>
                <w:color w:val="000000" w:themeColor="text1"/>
                <w:kern w:val="2"/>
                <w:szCs w:val="24"/>
              </w:rPr>
              <w:t>per 3 d. d.</w:t>
            </w:r>
            <w:r w:rsidRPr="00083A12">
              <w:rPr>
                <w:color w:val="000000" w:themeColor="text1"/>
                <w:kern w:val="2"/>
                <w:szCs w:val="24"/>
              </w:rPr>
              <w:t xml:space="preserve"> nuo Sutarties pasirašymo nepateikus  </w:t>
            </w:r>
            <w:r w:rsidR="009E2DBF" w:rsidRPr="00083A12">
              <w:rPr>
                <w:color w:val="000000" w:themeColor="text1"/>
                <w:szCs w:val="24"/>
              </w:rPr>
              <w:t>Valstybės įmonės „Regitra“ išduoto transporto priemonės registracijos liudijimo ar kito dokumento, patvirtinančio apie transporto priemonės tinkamumą gabenti žmonių palaikus, kopijos (</w:t>
            </w:r>
            <w:r w:rsidR="00DB6404" w:rsidRPr="00083A12">
              <w:rPr>
                <w:color w:val="000000" w:themeColor="text1"/>
                <w:szCs w:val="24"/>
              </w:rPr>
              <w:t xml:space="preserve">kaip nurodyta </w:t>
            </w:r>
            <w:r w:rsidR="009E2DBF" w:rsidRPr="00083A12">
              <w:rPr>
                <w:color w:val="000000" w:themeColor="text1"/>
                <w:szCs w:val="24"/>
              </w:rPr>
              <w:t>techninės specifikacijos 5.10 punkt</w:t>
            </w:r>
            <w:r w:rsidR="00DB6404" w:rsidRPr="00083A12">
              <w:rPr>
                <w:color w:val="000000" w:themeColor="text1"/>
                <w:szCs w:val="24"/>
              </w:rPr>
              <w:t>e</w:t>
            </w:r>
            <w:r w:rsidR="009E2DBF" w:rsidRPr="00083A12">
              <w:rPr>
                <w:color w:val="000000" w:themeColor="text1"/>
                <w:szCs w:val="24"/>
              </w:rPr>
              <w:t xml:space="preserve">) ir Tiekėjo turimų arba nuomos, panaudos ar kitais pagrindais galimų pasitelkti </w:t>
            </w:r>
            <w:r w:rsidR="009E2DBF" w:rsidRPr="00083A12">
              <w:rPr>
                <w:color w:val="000000" w:themeColor="text1"/>
                <w:spacing w:val="-1"/>
                <w:szCs w:val="24"/>
                <w:lang w:eastAsia="lt-LT"/>
              </w:rPr>
              <w:t>žmogaus palaikų laikymo</w:t>
            </w:r>
            <w:r w:rsidR="009E2DBF" w:rsidRPr="00083A12">
              <w:rPr>
                <w:color w:val="000000" w:themeColor="text1"/>
                <w:szCs w:val="24"/>
              </w:rPr>
              <w:t xml:space="preserve"> patalpų dokumentų kopij</w:t>
            </w:r>
            <w:r w:rsidR="00DB6404" w:rsidRPr="00083A12">
              <w:rPr>
                <w:color w:val="000000" w:themeColor="text1"/>
                <w:szCs w:val="24"/>
              </w:rPr>
              <w:t>os</w:t>
            </w:r>
            <w:r w:rsidR="009E2DBF" w:rsidRPr="00083A12">
              <w:rPr>
                <w:color w:val="000000" w:themeColor="text1"/>
                <w:szCs w:val="24"/>
              </w:rPr>
              <w:t xml:space="preserve"> (</w:t>
            </w:r>
            <w:r w:rsidR="00DB6404" w:rsidRPr="00083A12">
              <w:rPr>
                <w:color w:val="000000" w:themeColor="text1"/>
                <w:szCs w:val="24"/>
              </w:rPr>
              <w:t xml:space="preserve">kaip nurodyta </w:t>
            </w:r>
            <w:r w:rsidR="009E2DBF" w:rsidRPr="00083A12">
              <w:rPr>
                <w:color w:val="000000" w:themeColor="text1"/>
                <w:szCs w:val="24"/>
              </w:rPr>
              <w:t>techninės specifikacijos 10 punkt</w:t>
            </w:r>
            <w:r w:rsidR="00DB6404" w:rsidRPr="00083A12">
              <w:rPr>
                <w:color w:val="000000" w:themeColor="text1"/>
                <w:szCs w:val="24"/>
              </w:rPr>
              <w:t>e</w:t>
            </w:r>
            <w:r w:rsidR="009E2DBF" w:rsidRPr="00083A12">
              <w:rPr>
                <w:color w:val="000000" w:themeColor="text1"/>
                <w:szCs w:val="24"/>
              </w:rPr>
              <w:t>)</w:t>
            </w:r>
            <w:r w:rsidR="00DB6404" w:rsidRPr="00083A12">
              <w:rPr>
                <w:color w:val="000000" w:themeColor="text1"/>
                <w:szCs w:val="24"/>
              </w:rPr>
              <w:t xml:space="preserve">, </w:t>
            </w:r>
            <w:r w:rsidR="00DB6404" w:rsidRPr="00083A12">
              <w:rPr>
                <w:color w:val="000000" w:themeColor="text1"/>
                <w:kern w:val="2"/>
                <w:szCs w:val="24"/>
              </w:rPr>
              <w:t xml:space="preserve">Pirkėjas skaičiuoja Tiekėjui </w:t>
            </w:r>
            <w:r w:rsidR="00DB6404" w:rsidRPr="00083A12">
              <w:rPr>
                <w:b/>
                <w:bCs/>
                <w:color w:val="000000" w:themeColor="text1"/>
                <w:kern w:val="2"/>
                <w:szCs w:val="24"/>
              </w:rPr>
              <w:t>300 Eur</w:t>
            </w:r>
            <w:r w:rsidR="00DB6404" w:rsidRPr="00083A12">
              <w:rPr>
                <w:color w:val="000000" w:themeColor="text1"/>
                <w:kern w:val="2"/>
                <w:szCs w:val="24"/>
              </w:rPr>
              <w:t xml:space="preserve"> dydžio baudą.</w:t>
            </w:r>
          </w:p>
          <w:p w14:paraId="5DFDC1F0" w14:textId="77777777" w:rsidR="00DB6404" w:rsidRPr="00083A12" w:rsidRDefault="00DB6404" w:rsidP="00DB6404">
            <w:pPr>
              <w:rPr>
                <w:color w:val="000000" w:themeColor="text1"/>
                <w:kern w:val="2"/>
                <w:szCs w:val="24"/>
              </w:rPr>
            </w:pPr>
          </w:p>
          <w:p w14:paraId="3CF06C07" w14:textId="6B05EF5F" w:rsidR="00027B83" w:rsidRPr="00083A12" w:rsidRDefault="00DB6404" w:rsidP="00DB6404">
            <w:pPr>
              <w:rPr>
                <w:color w:val="000000" w:themeColor="text1"/>
                <w:kern w:val="2"/>
                <w:szCs w:val="24"/>
              </w:rPr>
            </w:pPr>
            <w:r w:rsidRPr="00083A12">
              <w:rPr>
                <w:color w:val="000000" w:themeColor="text1"/>
                <w:kern w:val="2"/>
                <w:szCs w:val="24"/>
              </w:rPr>
              <w:t>Tiekėjas privalo sumokėti Pirkėjui netesybas per 30 (trisdešimt) dienų nuo Pirkėjo pareikalavimo</w:t>
            </w:r>
            <w:r w:rsidRPr="00083A12">
              <w:rPr>
                <w:color w:val="000000" w:themeColor="text1"/>
                <w:szCs w:val="24"/>
              </w:rPr>
              <w:t>.</w:t>
            </w:r>
          </w:p>
        </w:tc>
      </w:tr>
      <w:tr w:rsidR="00083A12" w:rsidRPr="00083A12" w14:paraId="6A68CA16" w14:textId="77777777">
        <w:trPr>
          <w:trHeight w:val="300"/>
        </w:trPr>
        <w:tc>
          <w:tcPr>
            <w:tcW w:w="9535" w:type="dxa"/>
            <w:gridSpan w:val="5"/>
          </w:tcPr>
          <w:p w14:paraId="69BBF311" w14:textId="77777777" w:rsidR="00027B83" w:rsidRPr="00083A12" w:rsidRDefault="000B0897">
            <w:pPr>
              <w:jc w:val="center"/>
              <w:rPr>
                <w:color w:val="000000" w:themeColor="text1"/>
                <w:kern w:val="2"/>
                <w:szCs w:val="24"/>
              </w:rPr>
            </w:pPr>
            <w:r w:rsidRPr="00083A12">
              <w:rPr>
                <w:b/>
                <w:color w:val="000000" w:themeColor="text1"/>
                <w:kern w:val="2"/>
                <w:szCs w:val="24"/>
              </w:rPr>
              <w:t>10. ESMINĖS SUTARTIES SĄLYGOS</w:t>
            </w:r>
          </w:p>
        </w:tc>
      </w:tr>
      <w:tr w:rsidR="00083A12" w:rsidRPr="00083A12" w14:paraId="39F31ACA" w14:textId="77777777">
        <w:trPr>
          <w:trHeight w:val="300"/>
        </w:trPr>
        <w:tc>
          <w:tcPr>
            <w:tcW w:w="3094" w:type="dxa"/>
            <w:gridSpan w:val="3"/>
          </w:tcPr>
          <w:p w14:paraId="511D91F2" w14:textId="77777777" w:rsidR="00027B83" w:rsidRPr="00083A12" w:rsidRDefault="000B0897">
            <w:pPr>
              <w:rPr>
                <w:b/>
                <w:color w:val="000000" w:themeColor="text1"/>
                <w:kern w:val="2"/>
                <w:szCs w:val="24"/>
                <w:lang w:val="en-US"/>
              </w:rPr>
            </w:pPr>
            <w:r w:rsidRPr="00083A12">
              <w:rPr>
                <w:b/>
                <w:color w:val="000000" w:themeColor="text1"/>
                <w:kern w:val="2"/>
                <w:szCs w:val="24"/>
                <w:lang w:val="en-US"/>
              </w:rPr>
              <w:lastRenderedPageBreak/>
              <w:t xml:space="preserve">10.1. </w:t>
            </w:r>
            <w:r w:rsidRPr="00083A12">
              <w:rPr>
                <w:b/>
                <w:color w:val="000000" w:themeColor="text1"/>
                <w:kern w:val="2"/>
                <w:szCs w:val="24"/>
              </w:rPr>
              <w:t>Esminės Sutarties sąlygos</w:t>
            </w:r>
          </w:p>
        </w:tc>
        <w:tc>
          <w:tcPr>
            <w:tcW w:w="6441" w:type="dxa"/>
            <w:gridSpan w:val="2"/>
          </w:tcPr>
          <w:p w14:paraId="07104B6E" w14:textId="2DC26B3C" w:rsidR="00027B83" w:rsidRPr="00083A12" w:rsidRDefault="00185999">
            <w:pPr>
              <w:rPr>
                <w:color w:val="000000" w:themeColor="text1"/>
                <w:kern w:val="2"/>
                <w:szCs w:val="24"/>
              </w:rPr>
            </w:pPr>
            <w:r w:rsidRPr="00083A12">
              <w:rPr>
                <w:color w:val="000000" w:themeColor="text1"/>
                <w:kern w:val="2"/>
                <w:szCs w:val="24"/>
              </w:rPr>
              <w:t>10.1.1. Paslaugos teikiamos Tiekėjo pasiūlyme (</w:t>
            </w:r>
            <w:r w:rsidR="00EC6D15" w:rsidRPr="00083A12">
              <w:rPr>
                <w:color w:val="000000" w:themeColor="text1"/>
                <w:kern w:val="2"/>
                <w:szCs w:val="24"/>
              </w:rPr>
              <w:t>S</w:t>
            </w:r>
            <w:r w:rsidRPr="00083A12">
              <w:rPr>
                <w:color w:val="000000" w:themeColor="text1"/>
                <w:kern w:val="2"/>
                <w:szCs w:val="24"/>
              </w:rPr>
              <w:t>utarties priedas Nr. 2) nu</w:t>
            </w:r>
            <w:r w:rsidR="00EC6D15" w:rsidRPr="00083A12">
              <w:rPr>
                <w:color w:val="000000" w:themeColor="text1"/>
                <w:kern w:val="2"/>
                <w:szCs w:val="24"/>
              </w:rPr>
              <w:t>rodytais</w:t>
            </w:r>
            <w:r w:rsidRPr="00083A12">
              <w:rPr>
                <w:color w:val="000000" w:themeColor="text1"/>
                <w:kern w:val="2"/>
                <w:szCs w:val="24"/>
              </w:rPr>
              <w:t xml:space="preserve"> įkaini</w:t>
            </w:r>
            <w:r w:rsidR="00EC6D15" w:rsidRPr="00083A12">
              <w:rPr>
                <w:color w:val="000000" w:themeColor="text1"/>
                <w:kern w:val="2"/>
                <w:szCs w:val="24"/>
              </w:rPr>
              <w:t>ai</w:t>
            </w:r>
            <w:r w:rsidRPr="00083A12">
              <w:rPr>
                <w:color w:val="000000" w:themeColor="text1"/>
                <w:kern w:val="2"/>
                <w:szCs w:val="24"/>
              </w:rPr>
              <w:t>s be PVM;</w:t>
            </w:r>
          </w:p>
          <w:p w14:paraId="4F2F6F23" w14:textId="021326A1" w:rsidR="00185999" w:rsidRPr="00083A12" w:rsidRDefault="00185999">
            <w:pPr>
              <w:rPr>
                <w:color w:val="000000" w:themeColor="text1"/>
                <w:kern w:val="2"/>
                <w:szCs w:val="24"/>
              </w:rPr>
            </w:pPr>
            <w:r w:rsidRPr="00083A12">
              <w:rPr>
                <w:color w:val="000000" w:themeColor="text1"/>
                <w:kern w:val="2"/>
                <w:szCs w:val="24"/>
              </w:rPr>
              <w:t xml:space="preserve">10.1.2. </w:t>
            </w:r>
            <w:r w:rsidR="00593534" w:rsidRPr="00083A12">
              <w:rPr>
                <w:color w:val="000000" w:themeColor="text1"/>
                <w:kern w:val="2"/>
                <w:szCs w:val="24"/>
              </w:rPr>
              <w:t xml:space="preserve">Tiekėjas į iškvietimo vietą įsipareigoja išvykti </w:t>
            </w:r>
            <w:r w:rsidR="00593534" w:rsidRPr="00083A12">
              <w:rPr>
                <w:b/>
                <w:bCs/>
                <w:color w:val="000000" w:themeColor="text1"/>
                <w:kern w:val="2"/>
                <w:szCs w:val="24"/>
              </w:rPr>
              <w:t xml:space="preserve">per _____ </w:t>
            </w:r>
            <w:r w:rsidR="00593534" w:rsidRPr="00083A12">
              <w:rPr>
                <w:i/>
                <w:iCs/>
                <w:color w:val="000000" w:themeColor="text1"/>
                <w:kern w:val="2"/>
                <w:szCs w:val="24"/>
              </w:rPr>
              <w:t>(nurodyti reagavimo laiką)</w:t>
            </w:r>
            <w:r w:rsidR="00593534" w:rsidRPr="00083A12">
              <w:rPr>
                <w:b/>
                <w:bCs/>
                <w:color w:val="000000" w:themeColor="text1"/>
                <w:kern w:val="2"/>
                <w:szCs w:val="24"/>
              </w:rPr>
              <w:t xml:space="preserve"> minučių </w:t>
            </w:r>
            <w:r w:rsidR="00593534" w:rsidRPr="00083A12">
              <w:rPr>
                <w:color w:val="000000" w:themeColor="text1"/>
                <w:kern w:val="2"/>
                <w:szCs w:val="24"/>
              </w:rPr>
              <w:t>nuo pranešimo gavimo momento</w:t>
            </w:r>
            <w:r w:rsidR="00371747" w:rsidRPr="00083A12">
              <w:rPr>
                <w:color w:val="000000" w:themeColor="text1"/>
                <w:kern w:val="2"/>
                <w:szCs w:val="24"/>
              </w:rPr>
              <w:t>;</w:t>
            </w:r>
          </w:p>
          <w:p w14:paraId="0BBE9981" w14:textId="64D6C608" w:rsidR="00B00CD8" w:rsidRPr="00083A12" w:rsidRDefault="00B00CD8">
            <w:pPr>
              <w:rPr>
                <w:color w:val="000000" w:themeColor="text1"/>
                <w:szCs w:val="24"/>
              </w:rPr>
            </w:pPr>
            <w:r w:rsidRPr="00083A12">
              <w:rPr>
                <w:color w:val="000000" w:themeColor="text1"/>
                <w:kern w:val="2"/>
                <w:szCs w:val="24"/>
              </w:rPr>
              <w:t xml:space="preserve">10.1.3. Sutarties vykdymo laikotarpiu </w:t>
            </w:r>
            <w:r w:rsidR="00EF02E3" w:rsidRPr="00083A12">
              <w:rPr>
                <w:color w:val="000000" w:themeColor="text1"/>
                <w:kern w:val="2"/>
                <w:szCs w:val="24"/>
              </w:rPr>
              <w:t xml:space="preserve">Tiekėjas privalo turėti teisę verstis </w:t>
            </w:r>
            <w:r w:rsidR="00113980" w:rsidRPr="00083A12">
              <w:rPr>
                <w:color w:val="000000" w:themeColor="text1"/>
                <w:kern w:val="2"/>
                <w:szCs w:val="24"/>
              </w:rPr>
              <w:t xml:space="preserve">laidotuvių ir su jomis susijusia veikla </w:t>
            </w:r>
            <w:r w:rsidR="00EF02E3" w:rsidRPr="00083A12">
              <w:rPr>
                <w:color w:val="000000" w:themeColor="text1"/>
                <w:kern w:val="2"/>
                <w:szCs w:val="24"/>
              </w:rPr>
              <w:t>bei turi turėti</w:t>
            </w:r>
            <w:r w:rsidR="00642482" w:rsidRPr="00083A12">
              <w:rPr>
                <w:rFonts w:ascii="Helvetica" w:hAnsi="Helvetica" w:cs="Helvetica"/>
                <w:color w:val="000000" w:themeColor="text1"/>
                <w:sz w:val="20"/>
                <w:shd w:val="clear" w:color="auto" w:fill="FFFFFF"/>
              </w:rPr>
              <w:t xml:space="preserve"> </w:t>
            </w:r>
            <w:r w:rsidR="00642482" w:rsidRPr="00083A12">
              <w:rPr>
                <w:color w:val="000000" w:themeColor="text1"/>
                <w:kern w:val="2"/>
                <w:szCs w:val="24"/>
              </w:rPr>
              <w:t xml:space="preserve">Nacionalinio visuomenės sveikatos centro </w:t>
            </w:r>
            <w:r w:rsidR="00EF02E3" w:rsidRPr="00083A12">
              <w:rPr>
                <w:color w:val="000000" w:themeColor="text1"/>
                <w:kern w:val="2"/>
                <w:szCs w:val="24"/>
              </w:rPr>
              <w:t xml:space="preserve">išduotą ir galiojantį </w:t>
            </w:r>
            <w:r w:rsidR="001B53FB" w:rsidRPr="00083A12">
              <w:rPr>
                <w:color w:val="000000" w:themeColor="text1"/>
                <w:szCs w:val="24"/>
              </w:rPr>
              <w:t>leidim</w:t>
            </w:r>
            <w:r w:rsidR="00EF02E3" w:rsidRPr="00083A12">
              <w:rPr>
                <w:color w:val="000000" w:themeColor="text1"/>
                <w:szCs w:val="24"/>
              </w:rPr>
              <w:t>ą</w:t>
            </w:r>
            <w:r w:rsidR="001B53FB" w:rsidRPr="00083A12">
              <w:rPr>
                <w:color w:val="000000" w:themeColor="text1"/>
                <w:szCs w:val="24"/>
              </w:rPr>
              <w:t>-higienos pas</w:t>
            </w:r>
            <w:r w:rsidR="00EF02E3" w:rsidRPr="00083A12">
              <w:rPr>
                <w:color w:val="000000" w:themeColor="text1"/>
                <w:szCs w:val="24"/>
              </w:rPr>
              <w:t>ą</w:t>
            </w:r>
            <w:r w:rsidR="00113980" w:rsidRPr="00083A12">
              <w:rPr>
                <w:color w:val="000000" w:themeColor="text1"/>
                <w:szCs w:val="24"/>
              </w:rPr>
              <w:t xml:space="preserve"> </w:t>
            </w:r>
            <w:r w:rsidR="0059645D" w:rsidRPr="00083A12">
              <w:rPr>
                <w:color w:val="000000" w:themeColor="text1"/>
                <w:szCs w:val="24"/>
              </w:rPr>
              <w:t>(</w:t>
            </w:r>
            <w:r w:rsidR="00113980" w:rsidRPr="00083A12">
              <w:rPr>
                <w:color w:val="000000" w:themeColor="text1"/>
                <w:szCs w:val="24"/>
              </w:rPr>
              <w:t>žmogaus palaikų laik</w:t>
            </w:r>
            <w:r w:rsidR="0059645D" w:rsidRPr="00083A12">
              <w:rPr>
                <w:color w:val="000000" w:themeColor="text1"/>
                <w:szCs w:val="24"/>
              </w:rPr>
              <w:t>ymo</w:t>
            </w:r>
            <w:r w:rsidR="00113980" w:rsidRPr="00083A12">
              <w:rPr>
                <w:color w:val="000000" w:themeColor="text1"/>
                <w:szCs w:val="24"/>
              </w:rPr>
              <w:t xml:space="preserve"> patalpoms</w:t>
            </w:r>
            <w:r w:rsidR="0059645D" w:rsidRPr="00083A12">
              <w:rPr>
                <w:color w:val="000000" w:themeColor="text1"/>
                <w:szCs w:val="24"/>
              </w:rPr>
              <w:t>)</w:t>
            </w:r>
            <w:r w:rsidR="00EF02E3" w:rsidRPr="00083A12">
              <w:rPr>
                <w:color w:val="000000" w:themeColor="text1"/>
                <w:szCs w:val="24"/>
              </w:rPr>
              <w:t>.</w:t>
            </w:r>
            <w:r w:rsidR="001C1518" w:rsidRPr="00083A12">
              <w:rPr>
                <w:color w:val="000000" w:themeColor="text1"/>
                <w:szCs w:val="24"/>
              </w:rPr>
              <w:t xml:space="preserve"> </w:t>
            </w:r>
            <w:r w:rsidR="00670DC9" w:rsidRPr="00083A12">
              <w:rPr>
                <w:color w:val="000000" w:themeColor="text1"/>
                <w:szCs w:val="24"/>
              </w:rPr>
              <w:t>(</w:t>
            </w:r>
            <w:r w:rsidR="00094279" w:rsidRPr="00083A12">
              <w:rPr>
                <w:color w:val="000000" w:themeColor="text1"/>
                <w:szCs w:val="24"/>
                <w:u w:val="single"/>
              </w:rPr>
              <w:t>Pastaba</w:t>
            </w:r>
            <w:r w:rsidR="00094279" w:rsidRPr="00083A12">
              <w:rPr>
                <w:color w:val="000000" w:themeColor="text1"/>
                <w:szCs w:val="24"/>
              </w:rPr>
              <w:t xml:space="preserve">. </w:t>
            </w:r>
            <w:r w:rsidR="001C1518" w:rsidRPr="00083A12">
              <w:rPr>
                <w:color w:val="000000" w:themeColor="text1"/>
                <w:szCs w:val="24"/>
              </w:rPr>
              <w:t xml:space="preserve">Pirkėjas </w:t>
            </w:r>
            <w:r w:rsidR="0059645D" w:rsidRPr="00083A12">
              <w:rPr>
                <w:color w:val="000000" w:themeColor="text1"/>
                <w:szCs w:val="24"/>
              </w:rPr>
              <w:t xml:space="preserve">bet kuriuo Sutarties vykdymo metu  gali reikalauti Tiekėjo pateikti šių dokumentų skaitmenines kopijas ar išrašus). </w:t>
            </w:r>
          </w:p>
          <w:p w14:paraId="04B38001" w14:textId="2F46976A" w:rsidR="00DC7D3C" w:rsidRPr="00083A12" w:rsidRDefault="00DC7D3C" w:rsidP="00DC7D3C">
            <w:pPr>
              <w:suppressAutoHyphens/>
              <w:jc w:val="both"/>
              <w:rPr>
                <w:color w:val="000000" w:themeColor="text1"/>
                <w:lang w:eastAsia="zh-CN"/>
              </w:rPr>
            </w:pPr>
            <w:r w:rsidRPr="00083A12">
              <w:rPr>
                <w:color w:val="000000" w:themeColor="text1"/>
                <w:szCs w:val="24"/>
              </w:rPr>
              <w:t xml:space="preserve">10.1.4. </w:t>
            </w:r>
            <w:r w:rsidRPr="00083A12">
              <w:rPr>
                <w:color w:val="000000" w:themeColor="text1"/>
                <w:kern w:val="2"/>
                <w:szCs w:val="24"/>
              </w:rPr>
              <w:t>Tiekėjas privalo ž</w:t>
            </w:r>
            <w:r w:rsidRPr="00083A12">
              <w:rPr>
                <w:color w:val="000000" w:themeColor="text1"/>
                <w:lang w:eastAsia="zh-CN"/>
              </w:rPr>
              <w:t>mogaus palaikus gabenti tik kartu su institucijų išduotais lydimaisiais dokumentais, registruoti lydimuosius dokumentus Žmogaus palaikų gabenimo patologinės anatomijos tyrimams ar teismo medicinos ekspertizėms ir tyrimams lydimųjų dokumentų registracijos žurnale (Sutarties priedas Nr. 4), fiksuoti iškvietimus, tvarkyti jų apskaitą Iškvietimų registravimo žurnale (Sutarties priedas Nr. 7).</w:t>
            </w:r>
          </w:p>
          <w:p w14:paraId="1CFF9CB7" w14:textId="430FCCEB" w:rsidR="00185999" w:rsidRPr="00083A12" w:rsidRDefault="00562FFB" w:rsidP="0096787F">
            <w:pPr>
              <w:rPr>
                <w:color w:val="000000" w:themeColor="text1"/>
                <w:kern w:val="2"/>
                <w:szCs w:val="24"/>
              </w:rPr>
            </w:pPr>
            <w:r w:rsidRPr="00083A12">
              <w:rPr>
                <w:color w:val="000000" w:themeColor="text1"/>
                <w:kern w:val="2"/>
                <w:szCs w:val="24"/>
              </w:rPr>
              <w:t>10.1.</w:t>
            </w:r>
            <w:r w:rsidR="00DC7D3C" w:rsidRPr="00083A12">
              <w:rPr>
                <w:color w:val="000000" w:themeColor="text1"/>
                <w:kern w:val="2"/>
                <w:szCs w:val="24"/>
              </w:rPr>
              <w:t>5</w:t>
            </w:r>
            <w:r w:rsidRPr="00083A12">
              <w:rPr>
                <w:color w:val="000000" w:themeColor="text1"/>
                <w:kern w:val="2"/>
                <w:szCs w:val="24"/>
              </w:rPr>
              <w:t xml:space="preserve">. Tiekėjas privalo saugoti </w:t>
            </w:r>
            <w:r w:rsidR="00B9610C" w:rsidRPr="00083A12">
              <w:rPr>
                <w:color w:val="000000" w:themeColor="text1"/>
                <w:kern w:val="2"/>
                <w:szCs w:val="24"/>
              </w:rPr>
              <w:t xml:space="preserve">Žmogaus palaikų perdavimo-priėmimo gabenti akto (Sutarties priedas Nr. 5) </w:t>
            </w:r>
            <w:r w:rsidRPr="00083A12">
              <w:rPr>
                <w:color w:val="000000" w:themeColor="text1"/>
                <w:kern w:val="2"/>
                <w:szCs w:val="24"/>
              </w:rPr>
              <w:t>1 (vieną) egzempliorių</w:t>
            </w:r>
            <w:r w:rsidR="00B9610C" w:rsidRPr="00083A12">
              <w:rPr>
                <w:color w:val="000000" w:themeColor="text1"/>
                <w:kern w:val="2"/>
                <w:szCs w:val="24"/>
              </w:rPr>
              <w:t xml:space="preserve">  ir </w:t>
            </w:r>
            <w:r w:rsidR="00B9610C" w:rsidRPr="00083A12">
              <w:rPr>
                <w:color w:val="000000" w:themeColor="text1"/>
                <w:lang w:eastAsia="zh-CN"/>
              </w:rPr>
              <w:t xml:space="preserve">Žmogaus palaikų gabenimo patologinės anatomijos tyrimams ar teismo medicinos ekspertizėms ir tyrimams lydimųjų dokumentų registracijos žurnale </w:t>
            </w:r>
            <w:r w:rsidR="008D7A83" w:rsidRPr="00083A12">
              <w:rPr>
                <w:color w:val="000000" w:themeColor="text1"/>
                <w:lang w:eastAsia="zh-CN"/>
              </w:rPr>
              <w:t xml:space="preserve">(Sutarties priedas Nr. 4) </w:t>
            </w:r>
            <w:r w:rsidR="00B9610C" w:rsidRPr="00083A12">
              <w:rPr>
                <w:color w:val="000000" w:themeColor="text1"/>
                <w:kern w:val="2"/>
                <w:szCs w:val="24"/>
              </w:rPr>
              <w:t>registruotų lydimųjų dokumentų 1 (vieną) egzempliorių</w:t>
            </w:r>
            <w:r w:rsidR="00DB6404" w:rsidRPr="00083A12">
              <w:rPr>
                <w:color w:val="000000" w:themeColor="text1"/>
                <w:kern w:val="2"/>
                <w:szCs w:val="24"/>
              </w:rPr>
              <w:t>.</w:t>
            </w:r>
            <w:r w:rsidR="00B9610C" w:rsidRPr="00083A12">
              <w:rPr>
                <w:color w:val="000000" w:themeColor="text1"/>
                <w:kern w:val="2"/>
                <w:szCs w:val="24"/>
              </w:rPr>
              <w:t xml:space="preserve"> (</w:t>
            </w:r>
            <w:r w:rsidR="00B9610C" w:rsidRPr="00083A12">
              <w:rPr>
                <w:color w:val="000000" w:themeColor="text1"/>
                <w:kern w:val="2"/>
                <w:szCs w:val="24"/>
                <w:u w:val="single"/>
              </w:rPr>
              <w:t>Pastab</w:t>
            </w:r>
            <w:r w:rsidR="008D7A83" w:rsidRPr="00083A12">
              <w:rPr>
                <w:color w:val="000000" w:themeColor="text1"/>
                <w:kern w:val="2"/>
                <w:szCs w:val="24"/>
                <w:u w:val="single"/>
              </w:rPr>
              <w:t>os</w:t>
            </w:r>
            <w:r w:rsidR="008D7A83" w:rsidRPr="00083A12">
              <w:rPr>
                <w:color w:val="000000" w:themeColor="text1"/>
                <w:kern w:val="2"/>
                <w:szCs w:val="24"/>
              </w:rPr>
              <w:t xml:space="preserve">: 1. </w:t>
            </w:r>
            <w:r w:rsidR="00B9610C" w:rsidRPr="00083A12">
              <w:rPr>
                <w:color w:val="000000" w:themeColor="text1"/>
                <w:kern w:val="2"/>
                <w:szCs w:val="24"/>
              </w:rPr>
              <w:t xml:space="preserve"> </w:t>
            </w:r>
            <w:r w:rsidR="008D7A83" w:rsidRPr="00083A12">
              <w:rPr>
                <w:color w:val="000000" w:themeColor="text1"/>
                <w:kern w:val="2"/>
                <w:szCs w:val="24"/>
              </w:rPr>
              <w:t>Ž</w:t>
            </w:r>
            <w:r w:rsidR="00B9610C" w:rsidRPr="00083A12">
              <w:rPr>
                <w:color w:val="000000" w:themeColor="text1"/>
                <w:kern w:val="2"/>
                <w:szCs w:val="24"/>
              </w:rPr>
              <w:t>mogaus palaikų perdavimo-priėmimo gabenti aktas turi būti rengiamas 3 egzemplioriais: 1 egz. žmogaus palaikus gabenti perdavusiai įstaigai, 1 egz. žmogaus palaikus priėmusiam asmens sveikatos priežiūros įstaigos patologinės anatomijos skyriui, 1 egz. Tiekėjui, kuris gabeno žmogaus palaikus</w:t>
            </w:r>
            <w:r w:rsidR="008D7A83" w:rsidRPr="00083A12">
              <w:rPr>
                <w:color w:val="000000" w:themeColor="text1"/>
                <w:kern w:val="2"/>
                <w:szCs w:val="24"/>
              </w:rPr>
              <w:t>. 2. Jei Tiekėjui pateikiami lydimųjų dokumentų 2 egz., tai Tiekėjas privalo pasidaryti dokumentų kopijas</w:t>
            </w:r>
            <w:r w:rsidR="004149E6" w:rsidRPr="00083A12">
              <w:rPr>
                <w:color w:val="000000" w:themeColor="text1"/>
                <w:kern w:val="2"/>
                <w:szCs w:val="24"/>
              </w:rPr>
              <w:t xml:space="preserve"> ar nuorašus</w:t>
            </w:r>
            <w:r w:rsidR="008D7A83" w:rsidRPr="00083A12">
              <w:rPr>
                <w:color w:val="000000" w:themeColor="text1"/>
                <w:kern w:val="2"/>
                <w:szCs w:val="24"/>
              </w:rPr>
              <w:t>. Lydimuosius dokumentus (ar jų kopijas) privaloma saugoti ne trumpiau kaip 2 metus</w:t>
            </w:r>
            <w:r w:rsidR="00B9610C" w:rsidRPr="00083A12">
              <w:rPr>
                <w:color w:val="000000" w:themeColor="text1"/>
                <w:kern w:val="2"/>
                <w:szCs w:val="24"/>
              </w:rPr>
              <w:t>).</w:t>
            </w:r>
          </w:p>
          <w:p w14:paraId="3B294970" w14:textId="03DFB16C" w:rsidR="00DC7D3C" w:rsidRPr="00083A12" w:rsidRDefault="00DC7D3C" w:rsidP="0096787F">
            <w:pPr>
              <w:rPr>
                <w:color w:val="000000" w:themeColor="text1"/>
                <w:kern w:val="2"/>
                <w:szCs w:val="24"/>
              </w:rPr>
            </w:pPr>
            <w:r w:rsidRPr="00083A12">
              <w:rPr>
                <w:color w:val="000000" w:themeColor="text1"/>
                <w:kern w:val="2"/>
                <w:szCs w:val="24"/>
              </w:rPr>
              <w:t>10.1.6. Sutarties vykdymo laikotarpiu Tiekėjas privalo turėti specialiai žmonių palaikams pervežti pritaikytas transporto priemones, atitinkančias Techninės specifikacijos (Sutarties priedas Nr. 1) 5 punkto reikalavimus, kurios turi būti tinkamo pravažumo bet kuriuo metų laiku; bet kokiomis oro ar vietovės sąlygomis pasiekti pranešime nurodytą vietą bei pristatyti palaikus į lydimuose dokumentuose nurodytą instituciją.</w:t>
            </w:r>
          </w:p>
        </w:tc>
      </w:tr>
      <w:tr w:rsidR="00083A12" w:rsidRPr="00083A12" w14:paraId="3FE3EF75" w14:textId="77777777">
        <w:trPr>
          <w:trHeight w:val="300"/>
        </w:trPr>
        <w:tc>
          <w:tcPr>
            <w:tcW w:w="9535" w:type="dxa"/>
            <w:gridSpan w:val="5"/>
          </w:tcPr>
          <w:p w14:paraId="3E578DB3" w14:textId="77777777" w:rsidR="00027B83" w:rsidRPr="00083A12" w:rsidRDefault="000B0897">
            <w:pPr>
              <w:jc w:val="center"/>
              <w:rPr>
                <w:b/>
                <w:color w:val="000000" w:themeColor="text1"/>
                <w:kern w:val="2"/>
                <w:szCs w:val="24"/>
              </w:rPr>
            </w:pPr>
            <w:r w:rsidRPr="00083A12">
              <w:rPr>
                <w:b/>
                <w:color w:val="000000" w:themeColor="text1"/>
                <w:kern w:val="2"/>
                <w:szCs w:val="24"/>
              </w:rPr>
              <w:t>11. SUTARTIES GALIOJIMAS IR KEITIMAS</w:t>
            </w:r>
          </w:p>
        </w:tc>
      </w:tr>
      <w:tr w:rsidR="00083A12" w:rsidRPr="00083A12" w14:paraId="225C05E6" w14:textId="77777777">
        <w:trPr>
          <w:trHeight w:val="300"/>
        </w:trPr>
        <w:tc>
          <w:tcPr>
            <w:tcW w:w="3094" w:type="dxa"/>
            <w:gridSpan w:val="3"/>
          </w:tcPr>
          <w:p w14:paraId="266636C5" w14:textId="77777777" w:rsidR="00027B83" w:rsidRPr="00083A12" w:rsidRDefault="000B0897">
            <w:pPr>
              <w:rPr>
                <w:b/>
                <w:color w:val="000000" w:themeColor="text1"/>
                <w:kern w:val="2"/>
                <w:szCs w:val="24"/>
              </w:rPr>
            </w:pPr>
            <w:r w:rsidRPr="00083A12">
              <w:rPr>
                <w:b/>
                <w:color w:val="000000" w:themeColor="text1"/>
                <w:szCs w:val="24"/>
              </w:rPr>
              <w:t>11.1. Sutarties sudarymas ir įsigaliojimas</w:t>
            </w:r>
          </w:p>
        </w:tc>
        <w:tc>
          <w:tcPr>
            <w:tcW w:w="6441" w:type="dxa"/>
            <w:gridSpan w:val="2"/>
          </w:tcPr>
          <w:p w14:paraId="43F62029" w14:textId="77777777" w:rsidR="00ED6D18" w:rsidRPr="00083A12" w:rsidRDefault="00ED6D18" w:rsidP="00ED6D18">
            <w:pPr>
              <w:jc w:val="both"/>
              <w:rPr>
                <w:color w:val="000000" w:themeColor="text1"/>
                <w:kern w:val="2"/>
                <w:szCs w:val="24"/>
              </w:rPr>
            </w:pPr>
            <w:r w:rsidRPr="00083A12">
              <w:rPr>
                <w:color w:val="000000" w:themeColor="text1"/>
                <w:kern w:val="2"/>
                <w:szCs w:val="24"/>
              </w:rPr>
              <w:t>Ši Sutartis laikoma sudaryta ir įsigalioja nuo Sutarties pasirašymo dienos (antrosios Šalies pasirašymo dieną).</w:t>
            </w:r>
          </w:p>
          <w:p w14:paraId="1B1EA2D4" w14:textId="77777777" w:rsidR="0096787F" w:rsidRPr="00083A12" w:rsidRDefault="0096787F" w:rsidP="00ED6D18">
            <w:pPr>
              <w:jc w:val="both"/>
              <w:rPr>
                <w:color w:val="000000" w:themeColor="text1"/>
                <w:kern w:val="2"/>
                <w:szCs w:val="24"/>
              </w:rPr>
            </w:pPr>
          </w:p>
          <w:p w14:paraId="091C6BB0" w14:textId="72D22D08" w:rsidR="00027B83" w:rsidRPr="00083A12" w:rsidRDefault="00ED6D18" w:rsidP="00ED6D18">
            <w:pPr>
              <w:rPr>
                <w:color w:val="000000" w:themeColor="text1"/>
                <w:kern w:val="2"/>
                <w:szCs w:val="24"/>
              </w:rPr>
            </w:pPr>
            <w:r w:rsidRPr="00083A12">
              <w:rPr>
                <w:color w:val="000000" w:themeColor="text1"/>
                <w:kern w:val="2"/>
                <w:szCs w:val="24"/>
              </w:rPr>
              <w:t xml:space="preserve">Sutartis galioja iki visiško prievolių įvykdymo (kol bus išnaudota Pradinės Sutarties vertė, bet jos terminas negali būti ilgesnis kaip </w:t>
            </w:r>
            <w:r w:rsidRPr="00083A12">
              <w:rPr>
                <w:b/>
                <w:bCs/>
                <w:color w:val="000000" w:themeColor="text1"/>
                <w:kern w:val="2"/>
                <w:szCs w:val="24"/>
              </w:rPr>
              <w:t>36 mėnesiai</w:t>
            </w:r>
            <w:r w:rsidRPr="00083A12">
              <w:rPr>
                <w:color w:val="000000" w:themeColor="text1"/>
                <w:kern w:val="2"/>
                <w:szCs w:val="24"/>
              </w:rPr>
              <w:t>.</w:t>
            </w:r>
          </w:p>
        </w:tc>
      </w:tr>
      <w:tr w:rsidR="00083A12" w:rsidRPr="00083A12" w14:paraId="7DD9689F" w14:textId="77777777">
        <w:trPr>
          <w:trHeight w:val="300"/>
        </w:trPr>
        <w:tc>
          <w:tcPr>
            <w:tcW w:w="3094" w:type="dxa"/>
            <w:gridSpan w:val="3"/>
          </w:tcPr>
          <w:p w14:paraId="3F5AFC8E" w14:textId="77777777" w:rsidR="00027B83" w:rsidRPr="00083A12" w:rsidRDefault="000B0897">
            <w:pPr>
              <w:rPr>
                <w:b/>
                <w:color w:val="000000" w:themeColor="text1"/>
                <w:kern w:val="2"/>
                <w:szCs w:val="24"/>
              </w:rPr>
            </w:pPr>
            <w:r w:rsidRPr="00083A12">
              <w:rPr>
                <w:b/>
                <w:color w:val="000000" w:themeColor="text1"/>
                <w:kern w:val="2"/>
                <w:szCs w:val="24"/>
              </w:rPr>
              <w:t>11.2. Sutarties galiojimo termino pratęsimas</w:t>
            </w:r>
          </w:p>
        </w:tc>
        <w:tc>
          <w:tcPr>
            <w:tcW w:w="6441" w:type="dxa"/>
            <w:gridSpan w:val="2"/>
          </w:tcPr>
          <w:p w14:paraId="698A688A" w14:textId="7C842C83" w:rsidR="00027B83" w:rsidRPr="00083A12" w:rsidRDefault="0015785C" w:rsidP="00FC523D">
            <w:pPr>
              <w:rPr>
                <w:color w:val="000000" w:themeColor="text1"/>
                <w:kern w:val="2"/>
                <w:szCs w:val="24"/>
              </w:rPr>
            </w:pPr>
            <w:r w:rsidRPr="00083A12">
              <w:rPr>
                <w:color w:val="000000" w:themeColor="text1"/>
                <w:kern w:val="2"/>
                <w:szCs w:val="24"/>
              </w:rPr>
              <w:t>Netaikoma</w:t>
            </w:r>
          </w:p>
        </w:tc>
      </w:tr>
      <w:tr w:rsidR="00083A12" w:rsidRPr="00083A12" w14:paraId="55C4427B" w14:textId="77777777">
        <w:trPr>
          <w:trHeight w:val="300"/>
        </w:trPr>
        <w:tc>
          <w:tcPr>
            <w:tcW w:w="9535" w:type="dxa"/>
            <w:gridSpan w:val="5"/>
          </w:tcPr>
          <w:p w14:paraId="188F8A95" w14:textId="77777777" w:rsidR="00027B83" w:rsidRPr="00083A12" w:rsidRDefault="000B0897">
            <w:pPr>
              <w:jc w:val="center"/>
              <w:rPr>
                <w:b/>
                <w:color w:val="000000" w:themeColor="text1"/>
                <w:kern w:val="2"/>
                <w:szCs w:val="24"/>
              </w:rPr>
            </w:pPr>
            <w:r w:rsidRPr="00083A12">
              <w:rPr>
                <w:b/>
                <w:color w:val="000000" w:themeColor="text1"/>
                <w:kern w:val="2"/>
                <w:szCs w:val="24"/>
              </w:rPr>
              <w:t>12. SUTARTIES NUTRAUKIMAS</w:t>
            </w:r>
          </w:p>
        </w:tc>
      </w:tr>
      <w:tr w:rsidR="00083A12" w:rsidRPr="00083A12" w14:paraId="0990DB33"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6537460B" w14:textId="77777777" w:rsidR="00027B83" w:rsidRPr="00083A12" w:rsidRDefault="000B0897">
            <w:pPr>
              <w:rPr>
                <w:b/>
                <w:color w:val="000000" w:themeColor="text1"/>
                <w:kern w:val="2"/>
                <w:szCs w:val="24"/>
              </w:rPr>
            </w:pPr>
            <w:r w:rsidRPr="00083A12">
              <w:rPr>
                <w:b/>
                <w:color w:val="000000" w:themeColor="text1"/>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5E0BBC9" w14:textId="6E60730E" w:rsidR="00027B83" w:rsidRPr="00083A12" w:rsidRDefault="000B0897">
            <w:pPr>
              <w:rPr>
                <w:color w:val="000000" w:themeColor="text1"/>
                <w:kern w:val="2"/>
                <w:szCs w:val="24"/>
              </w:rPr>
            </w:pPr>
            <w:r w:rsidRPr="00083A12">
              <w:rPr>
                <w:color w:val="000000" w:themeColor="text1"/>
                <w:kern w:val="2"/>
                <w:szCs w:val="24"/>
              </w:rPr>
              <w:t>Sutartis gali būti nutraukiama rašytiniu Šalių susitarimu arba vienašališkai, Bendrosiose sąlygose nustatyta tvarka.</w:t>
            </w:r>
          </w:p>
        </w:tc>
      </w:tr>
      <w:tr w:rsidR="00083A12" w:rsidRPr="00083A12" w14:paraId="6A0C4293" w14:textId="77777777">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1535EA74" w14:textId="77777777" w:rsidR="00027B83" w:rsidRPr="00083A12" w:rsidRDefault="000B0897">
            <w:pPr>
              <w:rPr>
                <w:b/>
                <w:color w:val="000000" w:themeColor="text1"/>
                <w:kern w:val="2"/>
                <w:szCs w:val="24"/>
              </w:rPr>
            </w:pPr>
            <w:r w:rsidRPr="00083A12">
              <w:rPr>
                <w:b/>
                <w:color w:val="000000" w:themeColor="text1"/>
                <w:kern w:val="2"/>
                <w:szCs w:val="24"/>
              </w:rPr>
              <w:t xml:space="preserve">12.2. Esminiai Sutarties </w:t>
            </w:r>
            <w:r w:rsidRPr="00083A12">
              <w:rPr>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818B0A0" w14:textId="4FFA6C97" w:rsidR="00027B83" w:rsidRPr="00083A12" w:rsidRDefault="000B0897">
            <w:pPr>
              <w:rPr>
                <w:color w:val="000000" w:themeColor="text1"/>
                <w:kern w:val="2"/>
                <w:szCs w:val="24"/>
              </w:rPr>
            </w:pPr>
            <w:r w:rsidRPr="00083A12">
              <w:rPr>
                <w:color w:val="000000" w:themeColor="text1"/>
                <w:kern w:val="2"/>
                <w:szCs w:val="24"/>
              </w:rPr>
              <w:t>12.2.1. jeigu Tiekėjas nevykdo prisiimtų įsipareigojimų už Sutartyje nustatyt</w:t>
            </w:r>
            <w:r w:rsidR="00A3131D" w:rsidRPr="00083A12">
              <w:rPr>
                <w:color w:val="000000" w:themeColor="text1"/>
                <w:kern w:val="2"/>
                <w:szCs w:val="24"/>
              </w:rPr>
              <w:t>us</w:t>
            </w:r>
            <w:r w:rsidRPr="00083A12">
              <w:rPr>
                <w:color w:val="000000" w:themeColor="text1"/>
                <w:kern w:val="2"/>
                <w:szCs w:val="24"/>
              </w:rPr>
              <w:t xml:space="preserve"> Sutarties įkainius;</w:t>
            </w:r>
          </w:p>
          <w:p w14:paraId="4ACE00A3" w14:textId="42B300BE" w:rsidR="00027B83" w:rsidRPr="00083A12" w:rsidRDefault="000B0897">
            <w:pPr>
              <w:rPr>
                <w:color w:val="000000" w:themeColor="text1"/>
                <w:kern w:val="2"/>
                <w:szCs w:val="24"/>
              </w:rPr>
            </w:pPr>
            <w:r w:rsidRPr="00083A12">
              <w:rPr>
                <w:color w:val="000000" w:themeColor="text1"/>
                <w:kern w:val="2"/>
                <w:szCs w:val="24"/>
              </w:rPr>
              <w:t>12.2.</w:t>
            </w:r>
            <w:r w:rsidR="00B9610C" w:rsidRPr="00083A12">
              <w:rPr>
                <w:color w:val="000000" w:themeColor="text1"/>
                <w:kern w:val="2"/>
                <w:szCs w:val="24"/>
              </w:rPr>
              <w:t>2</w:t>
            </w:r>
            <w:r w:rsidRPr="00083A12">
              <w:rPr>
                <w:color w:val="000000" w:themeColor="text1"/>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ir kokybės santykį ir Tiekėjas per </w:t>
            </w:r>
            <w:r w:rsidR="00A3131D" w:rsidRPr="00083A12">
              <w:rPr>
                <w:color w:val="000000" w:themeColor="text1"/>
                <w:kern w:val="2"/>
                <w:szCs w:val="24"/>
              </w:rPr>
              <w:t>1</w:t>
            </w:r>
            <w:r w:rsidR="00AD3AB1" w:rsidRPr="00083A12">
              <w:rPr>
                <w:color w:val="000000" w:themeColor="text1"/>
                <w:kern w:val="2"/>
                <w:szCs w:val="24"/>
              </w:rPr>
              <w:t>4</w:t>
            </w:r>
            <w:r w:rsidR="00A3131D" w:rsidRPr="00083A12">
              <w:rPr>
                <w:color w:val="000000" w:themeColor="text1"/>
                <w:kern w:val="2"/>
                <w:szCs w:val="24"/>
              </w:rPr>
              <w:t xml:space="preserve"> (</w:t>
            </w:r>
            <w:r w:rsidR="00AD3AB1" w:rsidRPr="00083A12">
              <w:rPr>
                <w:color w:val="000000" w:themeColor="text1"/>
                <w:kern w:val="2"/>
                <w:szCs w:val="24"/>
              </w:rPr>
              <w:t>keturiolika</w:t>
            </w:r>
            <w:r w:rsidR="00A3131D" w:rsidRPr="00083A12">
              <w:rPr>
                <w:color w:val="000000" w:themeColor="text1"/>
                <w:kern w:val="2"/>
                <w:szCs w:val="24"/>
              </w:rPr>
              <w:t>)</w:t>
            </w:r>
            <w:r w:rsidRPr="00083A12">
              <w:rPr>
                <w:color w:val="000000" w:themeColor="text1"/>
                <w:kern w:val="2"/>
                <w:szCs w:val="24"/>
              </w:rPr>
              <w:t xml:space="preserve"> dienų neištaiso pažeidimų;</w:t>
            </w:r>
          </w:p>
          <w:p w14:paraId="5BFB525E" w14:textId="1F2A2E01" w:rsidR="00027B83" w:rsidRPr="00083A12" w:rsidRDefault="000B0897">
            <w:pPr>
              <w:spacing w:line="257" w:lineRule="auto"/>
              <w:jc w:val="both"/>
              <w:rPr>
                <w:rFonts w:eastAsia="Arial"/>
                <w:color w:val="000000" w:themeColor="text1"/>
                <w:kern w:val="2"/>
                <w:szCs w:val="24"/>
                <w:lang w:val="lt"/>
              </w:rPr>
            </w:pPr>
            <w:r w:rsidRPr="00083A12">
              <w:rPr>
                <w:rFonts w:eastAsia="Arial"/>
                <w:color w:val="000000" w:themeColor="text1"/>
                <w:kern w:val="2"/>
                <w:szCs w:val="24"/>
                <w:lang w:val="lt"/>
              </w:rPr>
              <w:t>12.2.</w:t>
            </w:r>
            <w:r w:rsidR="00B9610C" w:rsidRPr="00083A12">
              <w:rPr>
                <w:rFonts w:eastAsia="Arial"/>
                <w:color w:val="000000" w:themeColor="text1"/>
                <w:kern w:val="2"/>
                <w:szCs w:val="24"/>
                <w:lang w:val="lt"/>
              </w:rPr>
              <w:t>3</w:t>
            </w:r>
            <w:r w:rsidRPr="00083A12">
              <w:rPr>
                <w:rFonts w:eastAsia="Arial"/>
                <w:color w:val="000000" w:themeColor="text1"/>
                <w:kern w:val="2"/>
                <w:szCs w:val="24"/>
                <w:lang w:val="lt"/>
              </w:rPr>
              <w:t>. jeigu Tiekėjas nesilaiko Sutartyje nustatytų Paslaugų teikimo terminų 2 (du) kartus iš eilės;</w:t>
            </w:r>
          </w:p>
          <w:p w14:paraId="1C25DD7E" w14:textId="30382D0F" w:rsidR="00027B83" w:rsidRPr="00083A12"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083A12">
              <w:rPr>
                <w:rFonts w:eastAsia="Arial"/>
                <w:color w:val="000000" w:themeColor="text1"/>
                <w:kern w:val="2"/>
                <w:szCs w:val="24"/>
                <w:lang w:val="lt"/>
              </w:rPr>
              <w:t>12.2.</w:t>
            </w:r>
            <w:r w:rsidR="00B9610C" w:rsidRPr="00083A12">
              <w:rPr>
                <w:rFonts w:eastAsia="Arial"/>
                <w:color w:val="000000" w:themeColor="text1"/>
                <w:kern w:val="2"/>
                <w:szCs w:val="24"/>
                <w:lang w:val="lt"/>
              </w:rPr>
              <w:t>4</w:t>
            </w:r>
            <w:r w:rsidRPr="00083A12">
              <w:rPr>
                <w:rFonts w:eastAsia="Arial"/>
                <w:color w:val="000000" w:themeColor="text1"/>
                <w:kern w:val="2"/>
                <w:szCs w:val="24"/>
                <w:lang w:val="lt"/>
              </w:rPr>
              <w:t>.</w:t>
            </w:r>
            <w:r w:rsidR="00B9610C" w:rsidRPr="00083A12">
              <w:rPr>
                <w:rFonts w:eastAsia="Arial"/>
                <w:color w:val="000000" w:themeColor="text1"/>
                <w:kern w:val="2"/>
                <w:szCs w:val="24"/>
                <w:lang w:val="lt"/>
              </w:rPr>
              <w:t xml:space="preserve"> </w:t>
            </w:r>
            <w:r w:rsidRPr="00083A12">
              <w:rPr>
                <w:rFonts w:eastAsia="Arial"/>
                <w:color w:val="000000" w:themeColor="text1"/>
                <w:kern w:val="2"/>
                <w:szCs w:val="24"/>
                <w:lang w:val="lt"/>
              </w:rPr>
              <w:t>Tiekėjas daugiau kaip 2 (du) kartus suteikia Paslaugas, kurios neatitinka Sutartyje ir (ar) įstatymuose nustatytų reikalavimų Paslaugoms;</w:t>
            </w:r>
          </w:p>
          <w:p w14:paraId="73AEFBD8" w14:textId="11CCFE87" w:rsidR="00027B83" w:rsidRPr="00083A12"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083A12">
              <w:rPr>
                <w:rFonts w:eastAsia="Arial"/>
                <w:color w:val="000000" w:themeColor="text1"/>
                <w:kern w:val="2"/>
                <w:szCs w:val="24"/>
                <w:lang w:val="lt"/>
              </w:rPr>
              <w:t>12.2.</w:t>
            </w:r>
            <w:r w:rsidR="00B9610C" w:rsidRPr="00083A12">
              <w:rPr>
                <w:rFonts w:eastAsia="Arial"/>
                <w:color w:val="000000" w:themeColor="text1"/>
                <w:kern w:val="2"/>
                <w:szCs w:val="24"/>
                <w:lang w:val="lt"/>
              </w:rPr>
              <w:t>5</w:t>
            </w:r>
            <w:r w:rsidRPr="00083A12">
              <w:rPr>
                <w:rFonts w:eastAsia="Arial"/>
                <w:color w:val="000000" w:themeColor="text1"/>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B007BD7" w14:textId="2FDB81D9" w:rsidR="00027B83" w:rsidRPr="00083A12" w:rsidRDefault="000B0897">
            <w:pPr>
              <w:tabs>
                <w:tab w:val="left" w:pos="567"/>
                <w:tab w:val="left" w:pos="851"/>
                <w:tab w:val="left" w:pos="992"/>
                <w:tab w:val="left" w:pos="1134"/>
              </w:tabs>
              <w:spacing w:line="257" w:lineRule="auto"/>
              <w:jc w:val="both"/>
              <w:rPr>
                <w:rFonts w:eastAsia="Arial"/>
                <w:color w:val="000000" w:themeColor="text1"/>
                <w:kern w:val="2"/>
                <w:szCs w:val="24"/>
                <w:lang w:val="lt"/>
              </w:rPr>
            </w:pPr>
            <w:r w:rsidRPr="00083A12">
              <w:rPr>
                <w:rFonts w:eastAsia="Arial"/>
                <w:color w:val="000000" w:themeColor="text1"/>
                <w:kern w:val="2"/>
                <w:szCs w:val="24"/>
                <w:lang w:val="lt"/>
              </w:rPr>
              <w:t>12.2.</w:t>
            </w:r>
            <w:r w:rsidR="00B9610C" w:rsidRPr="00083A12">
              <w:rPr>
                <w:rFonts w:eastAsia="Arial"/>
                <w:color w:val="000000" w:themeColor="text1"/>
                <w:kern w:val="2"/>
                <w:szCs w:val="24"/>
                <w:lang w:val="lt"/>
              </w:rPr>
              <w:t>6</w:t>
            </w:r>
            <w:r w:rsidRPr="00083A12">
              <w:rPr>
                <w:rFonts w:eastAsia="Arial"/>
                <w:color w:val="000000" w:themeColor="text1"/>
                <w:kern w:val="2"/>
                <w:szCs w:val="24"/>
                <w:lang w:val="lt"/>
              </w:rPr>
              <w:t>. Tiekėjas pažeidžia šios Sutarties nuostatas, reglamentuojančias konkurenciją, konfidencialios informacijos valdymą;</w:t>
            </w:r>
          </w:p>
          <w:p w14:paraId="7DF63997" w14:textId="5C37822A" w:rsidR="00027B83" w:rsidRPr="00083A12" w:rsidRDefault="000B0897" w:rsidP="0096787F">
            <w:pPr>
              <w:spacing w:line="257" w:lineRule="auto"/>
              <w:rPr>
                <w:rFonts w:eastAsia="Arial"/>
                <w:color w:val="000000" w:themeColor="text1"/>
                <w:kern w:val="2"/>
                <w:szCs w:val="24"/>
              </w:rPr>
            </w:pPr>
            <w:r w:rsidRPr="00083A12">
              <w:rPr>
                <w:rFonts w:eastAsia="Arial"/>
                <w:color w:val="000000" w:themeColor="text1"/>
                <w:kern w:val="2"/>
                <w:szCs w:val="24"/>
                <w:lang w:val="lt"/>
              </w:rPr>
              <w:t>12.2.</w:t>
            </w:r>
            <w:r w:rsidR="00B9610C" w:rsidRPr="00083A12">
              <w:rPr>
                <w:rFonts w:eastAsia="Arial"/>
                <w:color w:val="000000" w:themeColor="text1"/>
                <w:kern w:val="2"/>
                <w:szCs w:val="24"/>
                <w:lang w:val="lt"/>
              </w:rPr>
              <w:t>7</w:t>
            </w:r>
            <w:r w:rsidRPr="00083A12">
              <w:rPr>
                <w:rFonts w:eastAsia="Arial"/>
                <w:color w:val="000000" w:themeColor="text1"/>
                <w:kern w:val="2"/>
                <w:szCs w:val="24"/>
                <w:lang w:val="lt"/>
              </w:rPr>
              <w:t xml:space="preserve">. Tiekėjas 2 (du) kartus pažeidžia </w:t>
            </w:r>
            <w:r w:rsidR="00B9610C" w:rsidRPr="00083A12">
              <w:rPr>
                <w:rFonts w:eastAsia="Arial"/>
                <w:color w:val="000000" w:themeColor="text1"/>
                <w:kern w:val="2"/>
                <w:szCs w:val="24"/>
                <w:lang w:val="lt"/>
              </w:rPr>
              <w:t xml:space="preserve">bet kurią </w:t>
            </w:r>
            <w:r w:rsidRPr="00083A12">
              <w:rPr>
                <w:rFonts w:eastAsia="Arial"/>
                <w:color w:val="000000" w:themeColor="text1"/>
                <w:kern w:val="2"/>
                <w:szCs w:val="24"/>
                <w:lang w:val="lt"/>
              </w:rPr>
              <w:t>esminę Sutarties sąlygą.</w:t>
            </w:r>
          </w:p>
        </w:tc>
      </w:tr>
      <w:tr w:rsidR="00083A12" w:rsidRPr="00083A12" w14:paraId="35BD85F3" w14:textId="77777777">
        <w:trPr>
          <w:trHeight w:val="300"/>
        </w:trPr>
        <w:tc>
          <w:tcPr>
            <w:tcW w:w="9535" w:type="dxa"/>
            <w:gridSpan w:val="5"/>
          </w:tcPr>
          <w:p w14:paraId="7362F0D1" w14:textId="3FB9C9C7" w:rsidR="00027B83" w:rsidRPr="00083A12" w:rsidRDefault="000B0897">
            <w:pPr>
              <w:jc w:val="center"/>
              <w:rPr>
                <w:color w:val="000000" w:themeColor="text1"/>
                <w:kern w:val="2"/>
                <w:szCs w:val="24"/>
              </w:rPr>
            </w:pPr>
            <w:r w:rsidRPr="00083A12">
              <w:rPr>
                <w:b/>
                <w:color w:val="000000" w:themeColor="text1"/>
                <w:kern w:val="2"/>
                <w:szCs w:val="24"/>
              </w:rPr>
              <w:t xml:space="preserve">13. APLINKOS APSAUGOS IR SOCIALINIAI KRITERIJAI </w:t>
            </w:r>
          </w:p>
        </w:tc>
      </w:tr>
      <w:tr w:rsidR="00083A12" w:rsidRPr="00083A12" w14:paraId="3B6D5D1A" w14:textId="77777777">
        <w:trPr>
          <w:trHeight w:val="300"/>
        </w:trPr>
        <w:tc>
          <w:tcPr>
            <w:tcW w:w="3058" w:type="dxa"/>
            <w:gridSpan w:val="2"/>
          </w:tcPr>
          <w:p w14:paraId="42C89737" w14:textId="77777777" w:rsidR="00027B83" w:rsidRPr="00083A12" w:rsidRDefault="000B0897">
            <w:pPr>
              <w:rPr>
                <w:b/>
                <w:color w:val="000000" w:themeColor="text1"/>
                <w:kern w:val="2"/>
                <w:szCs w:val="24"/>
              </w:rPr>
            </w:pPr>
            <w:r w:rsidRPr="00083A12">
              <w:rPr>
                <w:b/>
                <w:color w:val="000000" w:themeColor="text1"/>
                <w:kern w:val="2"/>
                <w:szCs w:val="24"/>
              </w:rPr>
              <w:t xml:space="preserve">13.1. Su perkamomis paslaugomis susiję  aplinkos apsaugos kriterijai </w:t>
            </w:r>
          </w:p>
        </w:tc>
        <w:tc>
          <w:tcPr>
            <w:tcW w:w="6477" w:type="dxa"/>
            <w:gridSpan w:val="3"/>
          </w:tcPr>
          <w:p w14:paraId="788C34F3" w14:textId="2B5D24EA" w:rsidR="0027420D" w:rsidRPr="00083A12" w:rsidRDefault="0027420D">
            <w:pPr>
              <w:rPr>
                <w:color w:val="000000" w:themeColor="text1"/>
                <w:kern w:val="2"/>
                <w:szCs w:val="24"/>
                <w:shd w:val="clear" w:color="auto" w:fill="FFFFFF"/>
              </w:rPr>
            </w:pPr>
            <w:r w:rsidRPr="00083A12">
              <w:rPr>
                <w:color w:val="000000" w:themeColor="text1"/>
                <w:kern w:val="2"/>
                <w:szCs w:val="24"/>
                <w:shd w:val="clear" w:color="auto" w:fill="FFFFFF"/>
              </w:rPr>
              <w:t>13.1.1. Naudojami valikliai transporto priemonei ir žmogaus palaikų laikinojo saugojimo patalpoms dezinfekuoti  nepriklausomai nuo to, ar jie įtraukti į produktų sąrašą, atitinka jiems nustatytus I tipo ekologinio ženklo reikalavimus (pagal LST EN ISO 14024), patvirtinamus I tipo ekologiniu ženklu arba kitu lygiaverčiu įrodymu</w:t>
            </w:r>
            <w:r w:rsidR="001C60B9" w:rsidRPr="00083A12">
              <w:rPr>
                <w:color w:val="000000" w:themeColor="text1"/>
                <w:kern w:val="2"/>
                <w:szCs w:val="24"/>
                <w:shd w:val="clear" w:color="auto" w:fill="FFFFFF"/>
              </w:rPr>
              <w:t>.</w:t>
            </w:r>
          </w:p>
          <w:p w14:paraId="4311F2EB" w14:textId="5FABEB19" w:rsidR="0027420D" w:rsidRPr="00083A12" w:rsidRDefault="0027420D">
            <w:pPr>
              <w:rPr>
                <w:color w:val="000000" w:themeColor="text1"/>
                <w:szCs w:val="24"/>
              </w:rPr>
            </w:pPr>
            <w:r w:rsidRPr="00083A12">
              <w:rPr>
                <w:color w:val="000000" w:themeColor="text1"/>
                <w:kern w:val="2"/>
                <w:szCs w:val="24"/>
                <w:shd w:val="clear" w:color="auto" w:fill="FFFFFF"/>
              </w:rPr>
              <w:t xml:space="preserve">13.1.2. </w:t>
            </w:r>
            <w:r w:rsidRPr="00083A12">
              <w:rPr>
                <w:color w:val="000000" w:themeColor="text1"/>
                <w:szCs w:val="24"/>
              </w:rPr>
              <w:t>Tiekėjo įmonė žmonių palaikų laikino saugojimo patalpose naudoja elektrą iš atsinaujinančių energijos išteklių.</w:t>
            </w:r>
            <w:r w:rsidR="00924220" w:rsidRPr="00083A12">
              <w:rPr>
                <w:color w:val="000000" w:themeColor="text1"/>
                <w:szCs w:val="24"/>
              </w:rPr>
              <w:t xml:space="preserve"> </w:t>
            </w:r>
          </w:p>
          <w:p w14:paraId="2DF2ECCC" w14:textId="54E07DB7" w:rsidR="0027420D" w:rsidRPr="00083A12" w:rsidRDefault="0027420D">
            <w:pPr>
              <w:rPr>
                <w:color w:val="000000" w:themeColor="text1"/>
                <w:szCs w:val="24"/>
              </w:rPr>
            </w:pPr>
            <w:r w:rsidRPr="00083A12">
              <w:rPr>
                <w:color w:val="000000" w:themeColor="text1"/>
                <w:szCs w:val="24"/>
              </w:rPr>
              <w:t xml:space="preserve">13.1.3. Transporto priemonės, naudojamos žmonių palaikų vežimui,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w:t>
            </w:r>
            <w:r w:rsidR="009E72E9" w:rsidRPr="00083A12">
              <w:rPr>
                <w:color w:val="000000" w:themeColor="text1"/>
                <w:lang w:eastAsia="lt-LT"/>
              </w:rPr>
              <w:t>lengvajam specialios paskirties automobiliui (M1 kategorija) neturi viršyti 99 g/km; lengvajam specialios paskirties automobiliui (N1 kategorija), kurio etaloninė masė neviršija 1760 kg, varomas dyzelinu, neturi viršyti 113 g/km,</w:t>
            </w:r>
            <w:r w:rsidR="009E72E9" w:rsidRPr="00083A12">
              <w:rPr>
                <w:color w:val="000000" w:themeColor="text1"/>
              </w:rPr>
              <w:t xml:space="preserve"> </w:t>
            </w:r>
            <w:r w:rsidR="009E72E9" w:rsidRPr="00083A12">
              <w:rPr>
                <w:color w:val="000000" w:themeColor="text1"/>
                <w:lang w:eastAsia="lt-LT"/>
              </w:rPr>
              <w:t>lengvasis specialios paskirties automobiliui (N1 kategorija), kurio etaloninė masė neviršija 1760 kg, varomas kitu kuru, neturi viršyti 131 g/km,</w:t>
            </w:r>
            <w:r w:rsidR="009E72E9" w:rsidRPr="00083A12">
              <w:rPr>
                <w:color w:val="000000" w:themeColor="text1"/>
              </w:rPr>
              <w:t xml:space="preserve"> </w:t>
            </w:r>
            <w:r w:rsidR="009E72E9" w:rsidRPr="00083A12">
              <w:rPr>
                <w:color w:val="000000" w:themeColor="text1"/>
                <w:lang w:eastAsia="lt-LT"/>
              </w:rPr>
              <w:t xml:space="preserve">lengvajam specialios paskirties automobiliui (N1 kategorija), kurio etaloninė masė viršija 1760 kg, neturi viršyti 153 g/km </w:t>
            </w:r>
            <w:r w:rsidRPr="00083A12">
              <w:rPr>
                <w:color w:val="000000" w:themeColor="text1"/>
                <w:szCs w:val="24"/>
              </w:rPr>
              <w:t xml:space="preserve">ir realiomis važiavimo sąlygomis </w:t>
            </w:r>
            <w:r w:rsidRPr="00083A12">
              <w:rPr>
                <w:color w:val="000000" w:themeColor="text1"/>
                <w:szCs w:val="24"/>
              </w:rPr>
              <w:lastRenderedPageBreak/>
              <w:t>transporto priemonės išmetamų teršalų kiekis neviršija 80 procentų ribinės vertės (neatsižvelgiant į taikomą atitikties faktorių ir (ar) matavimo metodo paklaidą), nustatytos Reglamente (EB) Nr. 715/2007.</w:t>
            </w:r>
            <w:r w:rsidR="00924220" w:rsidRPr="00083A12">
              <w:rPr>
                <w:color w:val="000000" w:themeColor="text1"/>
                <w:szCs w:val="24"/>
              </w:rPr>
              <w:t xml:space="preserve"> </w:t>
            </w:r>
          </w:p>
          <w:p w14:paraId="2D01DE05" w14:textId="497898AD" w:rsidR="00911851" w:rsidRPr="00083A12" w:rsidRDefault="00911851">
            <w:pPr>
              <w:rPr>
                <w:color w:val="000000" w:themeColor="text1"/>
                <w:kern w:val="2"/>
                <w:szCs w:val="24"/>
                <w:shd w:val="clear" w:color="auto" w:fill="FFFFFF"/>
              </w:rPr>
            </w:pPr>
            <w:r w:rsidRPr="00083A12">
              <w:rPr>
                <w:color w:val="000000" w:themeColor="text1"/>
                <w:kern w:val="2"/>
                <w:szCs w:val="24"/>
                <w:shd w:val="clear" w:color="auto" w:fill="FFFFFF"/>
              </w:rPr>
              <w:t xml:space="preserve">13.1.3. Žmogaus palaikų pervežimui naudojami maišai pagaminti iš LDPE (žemo tankumo polietilenas, angl. </w:t>
            </w:r>
            <w:proofErr w:type="spellStart"/>
            <w:r w:rsidRPr="00083A12">
              <w:rPr>
                <w:i/>
                <w:iCs/>
                <w:color w:val="000000" w:themeColor="text1"/>
                <w:kern w:val="2"/>
                <w:szCs w:val="24"/>
                <w:shd w:val="clear" w:color="auto" w:fill="FFFFFF"/>
              </w:rPr>
              <w:t>low-density</w:t>
            </w:r>
            <w:proofErr w:type="spellEnd"/>
            <w:r w:rsidRPr="00083A12">
              <w:rPr>
                <w:i/>
                <w:iCs/>
                <w:color w:val="000000" w:themeColor="text1"/>
                <w:kern w:val="2"/>
                <w:szCs w:val="24"/>
                <w:shd w:val="clear" w:color="auto" w:fill="FFFFFF"/>
              </w:rPr>
              <w:t xml:space="preserve"> </w:t>
            </w:r>
            <w:proofErr w:type="spellStart"/>
            <w:r w:rsidRPr="00083A12">
              <w:rPr>
                <w:i/>
                <w:iCs/>
                <w:color w:val="000000" w:themeColor="text1"/>
                <w:kern w:val="2"/>
                <w:szCs w:val="24"/>
                <w:shd w:val="clear" w:color="auto" w:fill="FFFFFF"/>
              </w:rPr>
              <w:t>polyethylene</w:t>
            </w:r>
            <w:proofErr w:type="spellEnd"/>
            <w:r w:rsidRPr="00083A12">
              <w:rPr>
                <w:color w:val="000000" w:themeColor="text1"/>
                <w:kern w:val="2"/>
                <w:szCs w:val="24"/>
                <w:shd w:val="clear" w:color="auto" w:fill="FFFFFF"/>
              </w:rPr>
              <w:t xml:space="preserve">) arba lygiaverčio polietileno ir virtę atliekomis turi būti tinkami perdirbimui (ženklinimas </w:t>
            </w:r>
            <w:r w:rsidRPr="00083A12">
              <w:rPr>
                <w:color w:val="000000" w:themeColor="text1"/>
                <w:kern w:val="2"/>
                <w:sz w:val="22"/>
                <w:szCs w:val="18"/>
                <w:lang w:eastAsia="en-GB"/>
              </w:rPr>
              <w:t>LDPE (arba LDPE 4)</w:t>
            </w:r>
            <w:r w:rsidRPr="00083A12">
              <w:rPr>
                <w:color w:val="000000" w:themeColor="text1"/>
                <w:kern w:val="2"/>
                <w:szCs w:val="24"/>
                <w:shd w:val="clear" w:color="auto" w:fill="FFFFFF"/>
              </w:rPr>
              <w:t>).</w:t>
            </w:r>
          </w:p>
          <w:p w14:paraId="47D44495" w14:textId="77777777" w:rsidR="0027420D" w:rsidRPr="00083A12" w:rsidRDefault="0027420D">
            <w:pPr>
              <w:rPr>
                <w:strike/>
                <w:color w:val="000000" w:themeColor="text1"/>
                <w:kern w:val="2"/>
                <w:szCs w:val="24"/>
                <w:shd w:val="clear" w:color="auto" w:fill="FFFFFF"/>
              </w:rPr>
            </w:pPr>
          </w:p>
          <w:p w14:paraId="4D1F94B7" w14:textId="3963F11A" w:rsidR="00027B83" w:rsidRPr="00083A12" w:rsidRDefault="000B0897">
            <w:pPr>
              <w:rPr>
                <w:color w:val="000000" w:themeColor="text1"/>
                <w:kern w:val="2"/>
                <w:szCs w:val="24"/>
                <w:shd w:val="clear" w:color="auto" w:fill="FFFFFF"/>
              </w:rPr>
            </w:pPr>
            <w:r w:rsidRPr="00083A12">
              <w:rPr>
                <w:color w:val="000000" w:themeColor="text1"/>
                <w:kern w:val="2"/>
                <w:szCs w:val="24"/>
                <w:shd w:val="clear" w:color="auto" w:fill="FFFFFF"/>
              </w:rPr>
              <w:t xml:space="preserve">Nustačius, kad Tiekėjas </w:t>
            </w:r>
            <w:r w:rsidR="004149E6" w:rsidRPr="00083A12">
              <w:rPr>
                <w:color w:val="000000" w:themeColor="text1"/>
                <w:kern w:val="2"/>
                <w:szCs w:val="24"/>
                <w:shd w:val="clear" w:color="auto" w:fill="FFFFFF"/>
              </w:rPr>
              <w:t>13.1</w:t>
            </w:r>
            <w:r w:rsidRPr="00083A12">
              <w:rPr>
                <w:color w:val="000000" w:themeColor="text1"/>
                <w:kern w:val="2"/>
                <w:szCs w:val="24"/>
                <w:shd w:val="clear" w:color="auto" w:fill="FFFFFF"/>
              </w:rPr>
              <w:t xml:space="preserve"> papunk</w:t>
            </w:r>
            <w:r w:rsidR="004149E6" w:rsidRPr="00083A12">
              <w:rPr>
                <w:color w:val="000000" w:themeColor="text1"/>
                <w:kern w:val="2"/>
                <w:szCs w:val="24"/>
                <w:shd w:val="clear" w:color="auto" w:fill="FFFFFF"/>
              </w:rPr>
              <w:t xml:space="preserve">čiuose </w:t>
            </w:r>
            <w:r w:rsidRPr="00083A12">
              <w:rPr>
                <w:color w:val="000000" w:themeColor="text1"/>
                <w:kern w:val="2"/>
                <w:szCs w:val="24"/>
                <w:shd w:val="clear" w:color="auto" w:fill="FFFFFF"/>
              </w:rPr>
              <w:t>nustatyto</w:t>
            </w:r>
            <w:r w:rsidR="004149E6" w:rsidRPr="00083A12">
              <w:rPr>
                <w:color w:val="000000" w:themeColor="text1"/>
                <w:kern w:val="2"/>
                <w:szCs w:val="24"/>
                <w:shd w:val="clear" w:color="auto" w:fill="FFFFFF"/>
              </w:rPr>
              <w:t xml:space="preserve"> (-ų)</w:t>
            </w:r>
            <w:r w:rsidRPr="00083A12">
              <w:rPr>
                <w:color w:val="000000" w:themeColor="text1"/>
                <w:kern w:val="2"/>
                <w:szCs w:val="24"/>
                <w:shd w:val="clear" w:color="auto" w:fill="FFFFFF"/>
              </w:rPr>
              <w:t xml:space="preserve"> kriterijaus (-jų) nesilaiko, Tiekėjui taikoma Specialiųjų sąlygų 9.5 punkte nurodyto dydžio bauda.</w:t>
            </w:r>
          </w:p>
          <w:p w14:paraId="4D2DA325" w14:textId="77777777" w:rsidR="001F5A6D" w:rsidRPr="00083A12" w:rsidRDefault="001F5A6D" w:rsidP="00ED6D18">
            <w:pPr>
              <w:rPr>
                <w:color w:val="000000" w:themeColor="text1"/>
                <w:kern w:val="2"/>
                <w:szCs w:val="24"/>
                <w:shd w:val="clear" w:color="auto" w:fill="FFFFFF"/>
              </w:rPr>
            </w:pPr>
          </w:p>
          <w:p w14:paraId="4F98FEA2" w14:textId="6BCE6C74" w:rsidR="00027B83" w:rsidRPr="00083A12" w:rsidRDefault="00ED6D18" w:rsidP="001F5A6D">
            <w:pPr>
              <w:rPr>
                <w:color w:val="000000" w:themeColor="text1"/>
                <w:kern w:val="2"/>
                <w:szCs w:val="24"/>
              </w:rPr>
            </w:pPr>
            <w:r w:rsidRPr="00083A12">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w:t>
            </w:r>
            <w:r w:rsidR="001F5A6D" w:rsidRPr="00083A12">
              <w:rPr>
                <w:color w:val="000000" w:themeColor="text1"/>
                <w:kern w:val="2"/>
                <w:szCs w:val="24"/>
                <w:shd w:val="clear" w:color="auto" w:fill="FFFFFF"/>
              </w:rPr>
              <w:t>s, tvarkos aprašo patvirtinimo“.</w:t>
            </w:r>
          </w:p>
        </w:tc>
      </w:tr>
      <w:tr w:rsidR="00083A12" w:rsidRPr="00083A12" w14:paraId="58FA0E86" w14:textId="77777777">
        <w:trPr>
          <w:trHeight w:val="300"/>
        </w:trPr>
        <w:tc>
          <w:tcPr>
            <w:tcW w:w="3058" w:type="dxa"/>
            <w:gridSpan w:val="2"/>
          </w:tcPr>
          <w:p w14:paraId="6D997686" w14:textId="77777777" w:rsidR="00027B83" w:rsidRPr="00083A12" w:rsidRDefault="000B0897">
            <w:pPr>
              <w:rPr>
                <w:b/>
                <w:color w:val="000000" w:themeColor="text1"/>
                <w:kern w:val="2"/>
                <w:szCs w:val="24"/>
              </w:rPr>
            </w:pPr>
            <w:r w:rsidRPr="00083A12">
              <w:rPr>
                <w:b/>
                <w:color w:val="000000" w:themeColor="text1"/>
                <w:kern w:val="2"/>
                <w:szCs w:val="24"/>
              </w:rPr>
              <w:lastRenderedPageBreak/>
              <w:t>13.2. Su perkamomis Paslaugomis susiję socialiniai kriterijai</w:t>
            </w:r>
          </w:p>
        </w:tc>
        <w:tc>
          <w:tcPr>
            <w:tcW w:w="6477" w:type="dxa"/>
            <w:gridSpan w:val="3"/>
          </w:tcPr>
          <w:p w14:paraId="3364E8D8" w14:textId="77777777" w:rsidR="00027B83" w:rsidRPr="00083A12" w:rsidRDefault="000B0897">
            <w:pPr>
              <w:rPr>
                <w:color w:val="000000" w:themeColor="text1"/>
                <w:kern w:val="2"/>
                <w:szCs w:val="24"/>
                <w:shd w:val="clear" w:color="auto" w:fill="FFFFFF"/>
              </w:rPr>
            </w:pPr>
            <w:r w:rsidRPr="00083A12">
              <w:rPr>
                <w:color w:val="000000" w:themeColor="text1"/>
                <w:kern w:val="2"/>
                <w:szCs w:val="24"/>
                <w:shd w:val="clear" w:color="auto" w:fill="FFFFFF"/>
              </w:rPr>
              <w:t>Netaikoma</w:t>
            </w:r>
          </w:p>
          <w:p w14:paraId="2CE49A23" w14:textId="66F8422A" w:rsidR="00027B83" w:rsidRPr="00083A12" w:rsidRDefault="00027B83">
            <w:pPr>
              <w:rPr>
                <w:color w:val="000000" w:themeColor="text1"/>
                <w:kern w:val="2"/>
                <w:szCs w:val="24"/>
              </w:rPr>
            </w:pPr>
          </w:p>
        </w:tc>
      </w:tr>
      <w:tr w:rsidR="00083A12" w:rsidRPr="00083A12" w14:paraId="7524FB1E" w14:textId="77777777">
        <w:trPr>
          <w:trHeight w:val="300"/>
        </w:trPr>
        <w:tc>
          <w:tcPr>
            <w:tcW w:w="9535" w:type="dxa"/>
            <w:gridSpan w:val="5"/>
          </w:tcPr>
          <w:p w14:paraId="46779892" w14:textId="4C87BA4B" w:rsidR="00027B83" w:rsidRPr="00083A12" w:rsidRDefault="000B0897" w:rsidP="00B42194">
            <w:pPr>
              <w:jc w:val="center"/>
              <w:rPr>
                <w:b/>
                <w:color w:val="000000" w:themeColor="text1"/>
                <w:kern w:val="2"/>
                <w:szCs w:val="24"/>
              </w:rPr>
            </w:pPr>
            <w:r w:rsidRPr="00083A12">
              <w:rPr>
                <w:b/>
                <w:color w:val="000000" w:themeColor="text1"/>
                <w:kern w:val="2"/>
                <w:szCs w:val="24"/>
              </w:rPr>
              <w:t xml:space="preserve">14. BENDRŲJŲ SĄLYGŲ PAKEITIMAI IR PAPILDYMAI </w:t>
            </w:r>
          </w:p>
        </w:tc>
      </w:tr>
      <w:tr w:rsidR="00083A12" w:rsidRPr="00083A12" w14:paraId="66F06037" w14:textId="77777777">
        <w:trPr>
          <w:trHeight w:val="300"/>
        </w:trPr>
        <w:tc>
          <w:tcPr>
            <w:tcW w:w="9535" w:type="dxa"/>
            <w:gridSpan w:val="5"/>
          </w:tcPr>
          <w:p w14:paraId="2F583B86" w14:textId="77777777" w:rsidR="00027B83" w:rsidRPr="00083A12" w:rsidRDefault="000B0897">
            <w:pPr>
              <w:jc w:val="center"/>
              <w:rPr>
                <w:b/>
                <w:color w:val="000000" w:themeColor="text1"/>
                <w:kern w:val="2"/>
                <w:szCs w:val="24"/>
              </w:rPr>
            </w:pPr>
            <w:r w:rsidRPr="00083A12">
              <w:rPr>
                <w:b/>
                <w:color w:val="000000" w:themeColor="text1"/>
                <w:kern w:val="2"/>
                <w:szCs w:val="24"/>
              </w:rPr>
              <w:t>15. SUTARTIES PRIEDAI</w:t>
            </w:r>
          </w:p>
        </w:tc>
      </w:tr>
      <w:tr w:rsidR="00083A12" w:rsidRPr="00083A12" w14:paraId="27BA3AEF" w14:textId="77777777" w:rsidTr="00885F9B">
        <w:trPr>
          <w:trHeight w:val="300"/>
        </w:trPr>
        <w:tc>
          <w:tcPr>
            <w:tcW w:w="2263" w:type="dxa"/>
          </w:tcPr>
          <w:p w14:paraId="2EA81B56" w14:textId="77777777" w:rsidR="00027B83" w:rsidRPr="00083A12" w:rsidRDefault="000B0897">
            <w:pPr>
              <w:jc w:val="center"/>
              <w:rPr>
                <w:b/>
                <w:color w:val="000000" w:themeColor="text1"/>
                <w:kern w:val="2"/>
                <w:szCs w:val="24"/>
              </w:rPr>
            </w:pPr>
            <w:r w:rsidRPr="00083A12">
              <w:rPr>
                <w:b/>
                <w:color w:val="000000" w:themeColor="text1"/>
                <w:kern w:val="2"/>
                <w:szCs w:val="24"/>
              </w:rPr>
              <w:t>15.1. Priedas Nr. 1</w:t>
            </w:r>
          </w:p>
        </w:tc>
        <w:tc>
          <w:tcPr>
            <w:tcW w:w="7272" w:type="dxa"/>
            <w:gridSpan w:val="4"/>
          </w:tcPr>
          <w:p w14:paraId="022D87AA" w14:textId="3D5AB80C" w:rsidR="00027B83" w:rsidRPr="00083A12" w:rsidRDefault="00757583" w:rsidP="00757583">
            <w:pPr>
              <w:rPr>
                <w:b/>
                <w:color w:val="000000" w:themeColor="text1"/>
                <w:kern w:val="2"/>
                <w:szCs w:val="24"/>
              </w:rPr>
            </w:pPr>
            <w:r w:rsidRPr="00083A12">
              <w:rPr>
                <w:color w:val="000000" w:themeColor="text1"/>
                <w:szCs w:val="24"/>
              </w:rPr>
              <w:t>„Žmonių palaikų gabenimo patologinės anatomijos tyrimams ar teismo medicinos ekspertizėms ir tyrimams bei palaikų laikino saugojimo paslaugų techninė specifikacija“</w:t>
            </w:r>
          </w:p>
        </w:tc>
      </w:tr>
      <w:tr w:rsidR="00083A12" w:rsidRPr="00083A12" w14:paraId="3C60F45E" w14:textId="77777777" w:rsidTr="00885F9B">
        <w:trPr>
          <w:trHeight w:val="300"/>
        </w:trPr>
        <w:tc>
          <w:tcPr>
            <w:tcW w:w="2263" w:type="dxa"/>
          </w:tcPr>
          <w:p w14:paraId="2E73A2D1" w14:textId="77777777" w:rsidR="00027B83" w:rsidRPr="00083A12" w:rsidRDefault="000B0897">
            <w:pPr>
              <w:jc w:val="center"/>
              <w:rPr>
                <w:b/>
                <w:color w:val="000000" w:themeColor="text1"/>
                <w:kern w:val="2"/>
                <w:szCs w:val="24"/>
              </w:rPr>
            </w:pPr>
            <w:r w:rsidRPr="00083A12">
              <w:rPr>
                <w:b/>
                <w:color w:val="000000" w:themeColor="text1"/>
                <w:kern w:val="2"/>
                <w:szCs w:val="24"/>
              </w:rPr>
              <w:t>15.2. Priedas Nr. 2</w:t>
            </w:r>
          </w:p>
        </w:tc>
        <w:tc>
          <w:tcPr>
            <w:tcW w:w="7272" w:type="dxa"/>
            <w:gridSpan w:val="4"/>
          </w:tcPr>
          <w:p w14:paraId="2539FB0D" w14:textId="28BE4D08" w:rsidR="00027B83" w:rsidRPr="00083A12" w:rsidRDefault="00757583" w:rsidP="00757583">
            <w:pPr>
              <w:rPr>
                <w:b/>
                <w:color w:val="000000" w:themeColor="text1"/>
                <w:kern w:val="2"/>
                <w:szCs w:val="24"/>
              </w:rPr>
            </w:pPr>
            <w:r w:rsidRPr="00083A12">
              <w:rPr>
                <w:bCs/>
                <w:color w:val="000000" w:themeColor="text1"/>
                <w:kern w:val="2"/>
                <w:szCs w:val="24"/>
              </w:rPr>
              <w:t>„Pasiūlymas“</w:t>
            </w:r>
          </w:p>
        </w:tc>
      </w:tr>
      <w:tr w:rsidR="00083A12" w:rsidRPr="00083A12" w14:paraId="23AC9206" w14:textId="77777777" w:rsidTr="00885F9B">
        <w:trPr>
          <w:trHeight w:val="300"/>
        </w:trPr>
        <w:tc>
          <w:tcPr>
            <w:tcW w:w="2263" w:type="dxa"/>
          </w:tcPr>
          <w:p w14:paraId="6E8BA166" w14:textId="77777777" w:rsidR="00027B83" w:rsidRPr="00083A12" w:rsidRDefault="000B0897">
            <w:pPr>
              <w:jc w:val="center"/>
              <w:rPr>
                <w:b/>
                <w:color w:val="000000" w:themeColor="text1"/>
                <w:kern w:val="2"/>
                <w:szCs w:val="24"/>
              </w:rPr>
            </w:pPr>
            <w:r w:rsidRPr="00083A12">
              <w:rPr>
                <w:b/>
                <w:color w:val="000000" w:themeColor="text1"/>
                <w:kern w:val="2"/>
                <w:szCs w:val="24"/>
              </w:rPr>
              <w:t>15.3. Priedas Nr. 3</w:t>
            </w:r>
          </w:p>
        </w:tc>
        <w:tc>
          <w:tcPr>
            <w:tcW w:w="7272" w:type="dxa"/>
            <w:gridSpan w:val="4"/>
          </w:tcPr>
          <w:p w14:paraId="7DBBAB6E" w14:textId="5DE071A9" w:rsidR="00027B83" w:rsidRPr="00083A12" w:rsidRDefault="001F5A6D" w:rsidP="00757583">
            <w:pPr>
              <w:rPr>
                <w:bCs/>
                <w:color w:val="000000" w:themeColor="text1"/>
                <w:kern w:val="2"/>
                <w:szCs w:val="24"/>
              </w:rPr>
            </w:pPr>
            <w:r w:rsidRPr="00083A12">
              <w:rPr>
                <w:bCs/>
                <w:color w:val="000000" w:themeColor="text1"/>
                <w:kern w:val="2"/>
                <w:szCs w:val="24"/>
              </w:rPr>
              <w:t>„Paslaugų perdavimo-priėmimo aktas“</w:t>
            </w:r>
          </w:p>
        </w:tc>
      </w:tr>
      <w:tr w:rsidR="00083A12" w:rsidRPr="00083A12" w14:paraId="194B4494" w14:textId="77777777" w:rsidTr="00885F9B">
        <w:trPr>
          <w:trHeight w:val="300"/>
        </w:trPr>
        <w:tc>
          <w:tcPr>
            <w:tcW w:w="2263" w:type="dxa"/>
          </w:tcPr>
          <w:p w14:paraId="2E6ABBC9" w14:textId="77777777" w:rsidR="001F5A6D" w:rsidRPr="00083A12" w:rsidRDefault="001F5A6D" w:rsidP="001F5A6D">
            <w:pPr>
              <w:jc w:val="center"/>
              <w:rPr>
                <w:b/>
                <w:color w:val="000000" w:themeColor="text1"/>
                <w:kern w:val="2"/>
                <w:szCs w:val="24"/>
              </w:rPr>
            </w:pPr>
            <w:r w:rsidRPr="00083A12">
              <w:rPr>
                <w:b/>
                <w:color w:val="000000" w:themeColor="text1"/>
                <w:kern w:val="2"/>
                <w:szCs w:val="24"/>
              </w:rPr>
              <w:t>15.4. Priedas Nr. 4</w:t>
            </w:r>
          </w:p>
        </w:tc>
        <w:tc>
          <w:tcPr>
            <w:tcW w:w="7272" w:type="dxa"/>
            <w:gridSpan w:val="4"/>
          </w:tcPr>
          <w:p w14:paraId="4FB2CC0F" w14:textId="1F8EACDC" w:rsidR="001F5A6D" w:rsidRPr="00083A12" w:rsidRDefault="001F5A6D" w:rsidP="001F5A6D">
            <w:pPr>
              <w:rPr>
                <w:bCs/>
                <w:color w:val="000000" w:themeColor="text1"/>
                <w:kern w:val="2"/>
                <w:szCs w:val="24"/>
              </w:rPr>
            </w:pPr>
            <w:r w:rsidRPr="00083A12">
              <w:rPr>
                <w:bCs/>
                <w:color w:val="000000" w:themeColor="text1"/>
                <w:kern w:val="2"/>
                <w:szCs w:val="24"/>
              </w:rPr>
              <w:t>„Žmogaus palaikų gabenimo patologinės anatomijos tyrimams ar teismo medicinos ekspertinėms ir tyrimams lydimųjų dokumentų registracijos žurnalas“</w:t>
            </w:r>
          </w:p>
        </w:tc>
      </w:tr>
      <w:tr w:rsidR="00083A12" w:rsidRPr="00083A12" w14:paraId="1B14FF7D" w14:textId="77777777" w:rsidTr="00885F9B">
        <w:trPr>
          <w:trHeight w:val="300"/>
        </w:trPr>
        <w:tc>
          <w:tcPr>
            <w:tcW w:w="2263" w:type="dxa"/>
          </w:tcPr>
          <w:p w14:paraId="77928F2B" w14:textId="77777777" w:rsidR="001F5A6D" w:rsidRPr="00083A12" w:rsidRDefault="001F5A6D" w:rsidP="001F5A6D">
            <w:pPr>
              <w:jc w:val="center"/>
              <w:rPr>
                <w:b/>
                <w:color w:val="000000" w:themeColor="text1"/>
                <w:kern w:val="2"/>
                <w:szCs w:val="24"/>
              </w:rPr>
            </w:pPr>
            <w:r w:rsidRPr="00083A12">
              <w:rPr>
                <w:b/>
                <w:color w:val="000000" w:themeColor="text1"/>
                <w:kern w:val="2"/>
                <w:szCs w:val="24"/>
              </w:rPr>
              <w:t>15.5. Priedas Nr. 5</w:t>
            </w:r>
          </w:p>
        </w:tc>
        <w:tc>
          <w:tcPr>
            <w:tcW w:w="7272" w:type="dxa"/>
            <w:gridSpan w:val="4"/>
          </w:tcPr>
          <w:p w14:paraId="4C8B67AC" w14:textId="3F8A455F" w:rsidR="001F5A6D" w:rsidRPr="00083A12" w:rsidRDefault="001F5A6D" w:rsidP="001F5A6D">
            <w:pPr>
              <w:rPr>
                <w:bCs/>
                <w:color w:val="000000" w:themeColor="text1"/>
                <w:kern w:val="2"/>
                <w:szCs w:val="24"/>
              </w:rPr>
            </w:pPr>
            <w:r w:rsidRPr="00083A12">
              <w:rPr>
                <w:bCs/>
                <w:color w:val="000000" w:themeColor="text1"/>
                <w:kern w:val="2"/>
                <w:szCs w:val="24"/>
              </w:rPr>
              <w:t>„Žmogaus palaikų perdavimo-priėmimo gabenti aktas“</w:t>
            </w:r>
          </w:p>
        </w:tc>
      </w:tr>
      <w:tr w:rsidR="00083A12" w:rsidRPr="00083A12" w14:paraId="69F9EB89" w14:textId="77777777" w:rsidTr="00885F9B">
        <w:trPr>
          <w:trHeight w:val="300"/>
        </w:trPr>
        <w:tc>
          <w:tcPr>
            <w:tcW w:w="2263" w:type="dxa"/>
          </w:tcPr>
          <w:p w14:paraId="0507E958" w14:textId="3AA9F1D1" w:rsidR="001F5A6D" w:rsidRPr="00083A12" w:rsidRDefault="001F5A6D" w:rsidP="001F5A6D">
            <w:pPr>
              <w:jc w:val="center"/>
              <w:rPr>
                <w:b/>
                <w:color w:val="000000" w:themeColor="text1"/>
                <w:kern w:val="2"/>
                <w:szCs w:val="24"/>
              </w:rPr>
            </w:pPr>
            <w:r w:rsidRPr="00083A12">
              <w:rPr>
                <w:b/>
                <w:color w:val="000000" w:themeColor="text1"/>
                <w:kern w:val="2"/>
                <w:szCs w:val="24"/>
              </w:rPr>
              <w:t>15.6. Priedas Nr. 6</w:t>
            </w:r>
          </w:p>
        </w:tc>
        <w:tc>
          <w:tcPr>
            <w:tcW w:w="7272" w:type="dxa"/>
            <w:gridSpan w:val="4"/>
          </w:tcPr>
          <w:p w14:paraId="1B8F77F6" w14:textId="369411FF" w:rsidR="001F5A6D" w:rsidRPr="00083A12" w:rsidRDefault="001F5A6D" w:rsidP="001F5A6D">
            <w:pPr>
              <w:rPr>
                <w:bCs/>
                <w:color w:val="000000" w:themeColor="text1"/>
                <w:kern w:val="2"/>
                <w:szCs w:val="24"/>
              </w:rPr>
            </w:pPr>
            <w:r w:rsidRPr="00083A12">
              <w:rPr>
                <w:bCs/>
                <w:color w:val="000000" w:themeColor="text1"/>
                <w:kern w:val="2"/>
                <w:szCs w:val="24"/>
              </w:rPr>
              <w:t>„Paciento pomirtinio tyrimo skyrimo aktas (forma Nr. 017-1/A)“</w:t>
            </w:r>
          </w:p>
        </w:tc>
      </w:tr>
      <w:tr w:rsidR="00083A12" w:rsidRPr="00083A12" w14:paraId="15638B44" w14:textId="77777777" w:rsidTr="00885F9B">
        <w:trPr>
          <w:trHeight w:val="300"/>
        </w:trPr>
        <w:tc>
          <w:tcPr>
            <w:tcW w:w="2263" w:type="dxa"/>
          </w:tcPr>
          <w:p w14:paraId="4FFB9D9E" w14:textId="7ECC7B8D" w:rsidR="001F5A6D" w:rsidRPr="00083A12" w:rsidRDefault="001F5A6D" w:rsidP="001F5A6D">
            <w:pPr>
              <w:jc w:val="center"/>
              <w:rPr>
                <w:b/>
                <w:color w:val="000000" w:themeColor="text1"/>
                <w:kern w:val="2"/>
                <w:szCs w:val="24"/>
              </w:rPr>
            </w:pPr>
            <w:r w:rsidRPr="00083A12">
              <w:rPr>
                <w:b/>
                <w:color w:val="000000" w:themeColor="text1"/>
                <w:kern w:val="2"/>
                <w:szCs w:val="24"/>
              </w:rPr>
              <w:t>15.7. Priedas Nr. 7</w:t>
            </w:r>
          </w:p>
        </w:tc>
        <w:tc>
          <w:tcPr>
            <w:tcW w:w="7272" w:type="dxa"/>
            <w:gridSpan w:val="4"/>
          </w:tcPr>
          <w:p w14:paraId="02DA8D18" w14:textId="69833E39" w:rsidR="001F5A6D" w:rsidRPr="00083A12" w:rsidRDefault="001F5A6D" w:rsidP="001F5A6D">
            <w:pPr>
              <w:rPr>
                <w:bCs/>
                <w:color w:val="000000" w:themeColor="text1"/>
                <w:kern w:val="2"/>
                <w:szCs w:val="24"/>
              </w:rPr>
            </w:pPr>
            <w:r w:rsidRPr="00083A12">
              <w:rPr>
                <w:bCs/>
                <w:color w:val="000000" w:themeColor="text1"/>
                <w:kern w:val="2"/>
                <w:szCs w:val="24"/>
              </w:rPr>
              <w:t>„Iškvietimų registravimo žurnalas“</w:t>
            </w:r>
          </w:p>
        </w:tc>
      </w:tr>
      <w:tr w:rsidR="00083A12" w:rsidRPr="00083A12" w14:paraId="252E5D52" w14:textId="77777777">
        <w:tc>
          <w:tcPr>
            <w:tcW w:w="9535" w:type="dxa"/>
            <w:gridSpan w:val="5"/>
          </w:tcPr>
          <w:p w14:paraId="0F9A1543" w14:textId="77777777" w:rsidR="00027B83" w:rsidRPr="00083A12" w:rsidRDefault="000B0897">
            <w:pPr>
              <w:jc w:val="center"/>
              <w:rPr>
                <w:b/>
                <w:color w:val="000000" w:themeColor="text1"/>
                <w:kern w:val="2"/>
                <w:szCs w:val="24"/>
              </w:rPr>
            </w:pPr>
            <w:r w:rsidRPr="00083A12">
              <w:rPr>
                <w:b/>
                <w:color w:val="000000" w:themeColor="text1"/>
                <w:kern w:val="2"/>
                <w:szCs w:val="24"/>
              </w:rPr>
              <w:t>16. ŠALIŲ ATSTOVŲ PARAŠAI</w:t>
            </w:r>
          </w:p>
        </w:tc>
      </w:tr>
      <w:tr w:rsidR="00083A12" w:rsidRPr="00083A12" w14:paraId="7A7519B3" w14:textId="77777777">
        <w:tc>
          <w:tcPr>
            <w:tcW w:w="5224" w:type="dxa"/>
            <w:gridSpan w:val="4"/>
          </w:tcPr>
          <w:p w14:paraId="7EBECC2E" w14:textId="77777777" w:rsidR="00027B83" w:rsidRPr="00083A12" w:rsidRDefault="000B0897">
            <w:pPr>
              <w:jc w:val="center"/>
              <w:rPr>
                <w:b/>
                <w:color w:val="000000" w:themeColor="text1"/>
                <w:kern w:val="2"/>
                <w:szCs w:val="24"/>
              </w:rPr>
            </w:pPr>
            <w:r w:rsidRPr="00083A12">
              <w:rPr>
                <w:b/>
                <w:color w:val="000000" w:themeColor="text1"/>
                <w:kern w:val="2"/>
                <w:szCs w:val="24"/>
              </w:rPr>
              <w:t>PIRKĖJAS</w:t>
            </w:r>
          </w:p>
        </w:tc>
        <w:tc>
          <w:tcPr>
            <w:tcW w:w="4311" w:type="dxa"/>
          </w:tcPr>
          <w:p w14:paraId="78AC0628" w14:textId="77777777" w:rsidR="00027B83" w:rsidRPr="00083A12" w:rsidRDefault="000B0897">
            <w:pPr>
              <w:jc w:val="center"/>
              <w:rPr>
                <w:b/>
                <w:color w:val="000000" w:themeColor="text1"/>
                <w:kern w:val="2"/>
                <w:szCs w:val="24"/>
              </w:rPr>
            </w:pPr>
            <w:r w:rsidRPr="00083A12">
              <w:rPr>
                <w:b/>
                <w:color w:val="000000" w:themeColor="text1"/>
                <w:kern w:val="2"/>
                <w:szCs w:val="24"/>
              </w:rPr>
              <w:t>TIEKĖJAS</w:t>
            </w:r>
          </w:p>
        </w:tc>
      </w:tr>
      <w:tr w:rsidR="00083A12" w:rsidRPr="00083A12" w14:paraId="1CEFB19C" w14:textId="77777777">
        <w:tc>
          <w:tcPr>
            <w:tcW w:w="5224" w:type="dxa"/>
            <w:gridSpan w:val="4"/>
          </w:tcPr>
          <w:p w14:paraId="7967DAE4" w14:textId="72BE0100" w:rsidR="00757583" w:rsidRPr="00083A12" w:rsidRDefault="00757583" w:rsidP="00757583">
            <w:pPr>
              <w:jc w:val="center"/>
              <w:rPr>
                <w:color w:val="000000" w:themeColor="text1"/>
                <w:kern w:val="2"/>
                <w:szCs w:val="24"/>
              </w:rPr>
            </w:pPr>
            <w:r w:rsidRPr="00083A12">
              <w:rPr>
                <w:color w:val="000000" w:themeColor="text1"/>
                <w:kern w:val="2"/>
                <w:szCs w:val="24"/>
              </w:rPr>
              <w:t>Administracijos direktorius Gintautas Muznikas</w:t>
            </w:r>
          </w:p>
        </w:tc>
        <w:tc>
          <w:tcPr>
            <w:tcW w:w="4311" w:type="dxa"/>
          </w:tcPr>
          <w:p w14:paraId="20454834" w14:textId="7721636F" w:rsidR="00757583" w:rsidRPr="00083A12" w:rsidRDefault="00757583" w:rsidP="00757583">
            <w:pPr>
              <w:jc w:val="center"/>
              <w:rPr>
                <w:b/>
                <w:color w:val="000000" w:themeColor="text1"/>
                <w:kern w:val="2"/>
                <w:szCs w:val="24"/>
              </w:rPr>
            </w:pPr>
            <w:r w:rsidRPr="00083A12">
              <w:rPr>
                <w:i/>
                <w:iCs/>
                <w:color w:val="000000" w:themeColor="text1"/>
                <w:kern w:val="2"/>
                <w:szCs w:val="24"/>
              </w:rPr>
              <w:t>(nurodomos atstovo pareigos, vardas, pavardė)</w:t>
            </w:r>
          </w:p>
        </w:tc>
      </w:tr>
      <w:tr w:rsidR="00757583" w:rsidRPr="00083A12" w14:paraId="661F2795" w14:textId="77777777" w:rsidTr="00AB6866">
        <w:trPr>
          <w:trHeight w:val="568"/>
        </w:trPr>
        <w:tc>
          <w:tcPr>
            <w:tcW w:w="5224" w:type="dxa"/>
            <w:gridSpan w:val="4"/>
          </w:tcPr>
          <w:p w14:paraId="56F09208" w14:textId="77777777" w:rsidR="00757583" w:rsidRPr="00083A12" w:rsidRDefault="00757583" w:rsidP="00757583">
            <w:pPr>
              <w:jc w:val="center"/>
              <w:rPr>
                <w:bCs/>
                <w:i/>
                <w:iCs/>
                <w:color w:val="000000" w:themeColor="text1"/>
                <w:kern w:val="2"/>
                <w:szCs w:val="24"/>
              </w:rPr>
            </w:pPr>
          </w:p>
          <w:p w14:paraId="661F2EB8" w14:textId="77777777" w:rsidR="00757583" w:rsidRPr="00083A12" w:rsidRDefault="00757583" w:rsidP="00757583">
            <w:pPr>
              <w:jc w:val="center"/>
              <w:rPr>
                <w:bCs/>
                <w:i/>
                <w:iCs/>
                <w:color w:val="000000" w:themeColor="text1"/>
                <w:kern w:val="2"/>
                <w:szCs w:val="24"/>
              </w:rPr>
            </w:pPr>
            <w:r w:rsidRPr="00083A12">
              <w:rPr>
                <w:bCs/>
                <w:i/>
                <w:iCs/>
                <w:color w:val="000000" w:themeColor="text1"/>
                <w:kern w:val="2"/>
                <w:szCs w:val="24"/>
              </w:rPr>
              <w:t>(parašas)</w:t>
            </w:r>
          </w:p>
          <w:p w14:paraId="58E924CA" w14:textId="77777777" w:rsidR="00757583" w:rsidRPr="00083A12" w:rsidRDefault="00757583" w:rsidP="00757583">
            <w:pPr>
              <w:jc w:val="center"/>
              <w:rPr>
                <w:b/>
                <w:color w:val="000000" w:themeColor="text1"/>
                <w:kern w:val="2"/>
                <w:szCs w:val="24"/>
              </w:rPr>
            </w:pPr>
          </w:p>
        </w:tc>
        <w:tc>
          <w:tcPr>
            <w:tcW w:w="4311" w:type="dxa"/>
          </w:tcPr>
          <w:p w14:paraId="038DC8DB" w14:textId="77777777" w:rsidR="00757583" w:rsidRPr="00083A12" w:rsidRDefault="00757583" w:rsidP="00757583">
            <w:pPr>
              <w:jc w:val="center"/>
              <w:rPr>
                <w:bCs/>
                <w:i/>
                <w:iCs/>
                <w:color w:val="000000" w:themeColor="text1"/>
                <w:kern w:val="2"/>
                <w:szCs w:val="24"/>
              </w:rPr>
            </w:pPr>
          </w:p>
          <w:p w14:paraId="2B653E98" w14:textId="715F2637" w:rsidR="00757583" w:rsidRPr="00083A12" w:rsidRDefault="00757583" w:rsidP="00757583">
            <w:pPr>
              <w:jc w:val="center"/>
              <w:rPr>
                <w:b/>
                <w:color w:val="000000" w:themeColor="text1"/>
                <w:kern w:val="2"/>
                <w:szCs w:val="24"/>
              </w:rPr>
            </w:pPr>
            <w:r w:rsidRPr="00083A12">
              <w:rPr>
                <w:bCs/>
                <w:i/>
                <w:iCs/>
                <w:color w:val="000000" w:themeColor="text1"/>
                <w:kern w:val="2"/>
                <w:szCs w:val="24"/>
              </w:rPr>
              <w:t>(parašas)</w:t>
            </w:r>
          </w:p>
        </w:tc>
      </w:tr>
    </w:tbl>
    <w:p w14:paraId="7AB0A82E" w14:textId="77777777" w:rsidR="00027B83" w:rsidRPr="00083A12" w:rsidRDefault="00027B83">
      <w:pPr>
        <w:rPr>
          <w:color w:val="000000" w:themeColor="text1"/>
          <w:szCs w:val="24"/>
        </w:rPr>
      </w:pPr>
    </w:p>
    <w:p w14:paraId="6630E4BE" w14:textId="77777777" w:rsidR="00027B83" w:rsidRPr="00083A12" w:rsidRDefault="000B0897">
      <w:pPr>
        <w:tabs>
          <w:tab w:val="left" w:pos="5400"/>
        </w:tabs>
        <w:jc w:val="center"/>
        <w:textAlignment w:val="center"/>
        <w:rPr>
          <w:color w:val="000000" w:themeColor="text1"/>
        </w:rPr>
      </w:pPr>
      <w:r w:rsidRPr="00083A12">
        <w:rPr>
          <w:b/>
          <w:bCs/>
          <w:color w:val="000000" w:themeColor="text1"/>
        </w:rPr>
        <w:t>______________</w:t>
      </w:r>
    </w:p>
    <w:sectPr w:rsidR="00027B83" w:rsidRPr="00083A12" w:rsidSect="00EE2169">
      <w:headerReference w:type="default" r:id="rId12"/>
      <w:footerReference w:type="default" r:id="rId13"/>
      <w:endnotePr>
        <w:numFmt w:val="decimal"/>
      </w:endnotePr>
      <w:pgSz w:w="11906" w:h="16838" w:code="9"/>
      <w:pgMar w:top="567" w:right="567" w:bottom="709"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A866A" w14:textId="77777777" w:rsidR="005173D5" w:rsidRDefault="005173D5">
      <w:pPr>
        <w:rPr>
          <w:sz w:val="20"/>
        </w:rPr>
      </w:pPr>
      <w:r>
        <w:rPr>
          <w:sz w:val="20"/>
        </w:rPr>
        <w:separator/>
      </w:r>
    </w:p>
  </w:endnote>
  <w:endnote w:type="continuationSeparator" w:id="0">
    <w:p w14:paraId="589ED89E" w14:textId="77777777" w:rsidR="005173D5" w:rsidRDefault="005173D5">
      <w:pPr>
        <w:rPr>
          <w:sz w:val="20"/>
        </w:rPr>
      </w:pPr>
      <w:r>
        <w:rPr>
          <w:sz w:val="20"/>
        </w:rPr>
        <w:continuationSeparator/>
      </w:r>
    </w:p>
  </w:endnote>
  <w:endnote w:type="continuationNotice" w:id="1">
    <w:p w14:paraId="664F706C" w14:textId="77777777" w:rsidR="005173D5" w:rsidRDefault="00517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20002A87" w:usb1="00000000" w:usb2="00000000"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B471" w14:textId="77777777" w:rsidR="00E00626" w:rsidRDefault="00E0062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18874" w14:textId="77777777" w:rsidR="005173D5" w:rsidRDefault="005173D5">
      <w:pPr>
        <w:rPr>
          <w:sz w:val="20"/>
        </w:rPr>
      </w:pPr>
      <w:r>
        <w:rPr>
          <w:sz w:val="20"/>
        </w:rPr>
        <w:separator/>
      </w:r>
    </w:p>
  </w:footnote>
  <w:footnote w:type="continuationSeparator" w:id="0">
    <w:p w14:paraId="500B0872" w14:textId="77777777" w:rsidR="005173D5" w:rsidRDefault="005173D5">
      <w:pPr>
        <w:rPr>
          <w:sz w:val="20"/>
        </w:rPr>
      </w:pPr>
      <w:r>
        <w:rPr>
          <w:sz w:val="20"/>
        </w:rPr>
        <w:continuationSeparator/>
      </w:r>
    </w:p>
  </w:footnote>
  <w:footnote w:type="continuationNotice" w:id="1">
    <w:p w14:paraId="5A275F9F" w14:textId="77777777" w:rsidR="005173D5" w:rsidRDefault="00517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8D0DD" w14:textId="77777777" w:rsidR="00E00626" w:rsidRDefault="00E00626">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218A8">
      <w:rPr>
        <w:rFonts w:ascii="Arial" w:eastAsia="Arial" w:hAnsi="Arial" w:cs="Arial"/>
        <w:noProof/>
        <w:sz w:val="18"/>
        <w:szCs w:val="18"/>
      </w:rPr>
      <w:t>12</w:t>
    </w:r>
    <w:r>
      <w:rPr>
        <w:rFonts w:ascii="Arial" w:eastAsia="Arial" w:hAnsi="Arial" w:cs="Arial"/>
        <w:sz w:val="18"/>
        <w:szCs w:val="18"/>
      </w:rPr>
      <w:fldChar w:fldCharType="end"/>
    </w:r>
  </w:p>
  <w:p w14:paraId="5EB17A1C" w14:textId="77777777" w:rsidR="00E00626" w:rsidRDefault="00E00626">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05F3"/>
    <w:multiLevelType w:val="multilevel"/>
    <w:tmpl w:val="90048E56"/>
    <w:lvl w:ilvl="0">
      <w:start w:val="4"/>
      <w:numFmt w:val="decimal"/>
      <w:lvlText w:val="%1."/>
      <w:lvlJc w:val="left"/>
      <w:pPr>
        <w:ind w:left="720" w:hanging="720"/>
      </w:pPr>
      <w:rPr>
        <w:rFonts w:hint="default"/>
        <w:color w:val="FF0000"/>
      </w:rPr>
    </w:lvl>
    <w:lvl w:ilvl="1">
      <w:start w:val="5"/>
      <w:numFmt w:val="decimal"/>
      <w:lvlText w:val="%1.%2."/>
      <w:lvlJc w:val="left"/>
      <w:pPr>
        <w:ind w:left="720" w:hanging="72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1571" w:hanging="720"/>
      </w:pPr>
      <w:rPr>
        <w:rFonts w:hint="default"/>
        <w:color w:val="auto"/>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 w15:restartNumberingAfterBreak="0">
    <w:nsid w:val="4C5C276E"/>
    <w:multiLevelType w:val="hybridMultilevel"/>
    <w:tmpl w:val="50ECC746"/>
    <w:lvl w:ilvl="0" w:tplc="5EF453B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8D7667"/>
    <w:multiLevelType w:val="multilevel"/>
    <w:tmpl w:val="EAB84546"/>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4C85133"/>
    <w:multiLevelType w:val="hybridMultilevel"/>
    <w:tmpl w:val="C43CBBCA"/>
    <w:lvl w:ilvl="0" w:tplc="A5E27318">
      <w:start w:val="1"/>
      <w:numFmt w:val="decimal"/>
      <w:lvlText w:val="%1)"/>
      <w:lvlJc w:val="left"/>
      <w:pPr>
        <w:ind w:left="720" w:hanging="360"/>
      </w:pPr>
      <w:rPr>
        <w:rFonts w:hint="default"/>
        <w:color w:val="4472C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E0435C"/>
    <w:multiLevelType w:val="multilevel"/>
    <w:tmpl w:val="BA20D7A8"/>
    <w:lvl w:ilvl="0">
      <w:start w:val="4"/>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color w:val="auto"/>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 w15:restartNumberingAfterBreak="0">
    <w:nsid w:val="79A57D7C"/>
    <w:multiLevelType w:val="multilevel"/>
    <w:tmpl w:val="9474CC12"/>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D5868B3"/>
    <w:multiLevelType w:val="multilevel"/>
    <w:tmpl w:val="F85212FA"/>
    <w:lvl w:ilvl="0">
      <w:start w:val="1"/>
      <w:numFmt w:val="decimal"/>
      <w:lvlText w:val="%1."/>
      <w:lvlJc w:val="left"/>
      <w:pPr>
        <w:tabs>
          <w:tab w:val="num" w:pos="1647"/>
        </w:tabs>
        <w:ind w:left="1647" w:hanging="567"/>
      </w:pPr>
      <w:rPr>
        <w:rFonts w:hint="default"/>
        <w:b/>
      </w:rPr>
    </w:lvl>
    <w:lvl w:ilvl="1">
      <w:start w:val="1"/>
      <w:numFmt w:val="decimal"/>
      <w:lvlText w:val="%1.%2."/>
      <w:lvlJc w:val="left"/>
      <w:pPr>
        <w:tabs>
          <w:tab w:val="num" w:pos="1277"/>
        </w:tabs>
        <w:ind w:left="1277" w:hanging="567"/>
      </w:pPr>
      <w:rPr>
        <w:rFonts w:hint="default"/>
        <w:b w:val="0"/>
        <w:i w:val="0"/>
        <w:strike w:val="0"/>
        <w:sz w:val="24"/>
        <w:szCs w:val="24"/>
      </w:rPr>
    </w:lvl>
    <w:lvl w:ilvl="2">
      <w:start w:val="1"/>
      <w:numFmt w:val="decimal"/>
      <w:lvlText w:val="%3."/>
      <w:lvlJc w:val="left"/>
      <w:pPr>
        <w:tabs>
          <w:tab w:val="num" w:pos="1304"/>
        </w:tabs>
        <w:ind w:left="1304" w:hanging="737"/>
      </w:pPr>
      <w:rPr>
        <w:rFonts w:ascii="Times New Roman" w:eastAsia="Times New Roman" w:hAnsi="Times New Roman" w:cs="Times New Roman"/>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16cid:durableId="430204982">
    <w:abstractNumId w:val="3"/>
  </w:num>
  <w:num w:numId="2" w16cid:durableId="391661056">
    <w:abstractNumId w:val="0"/>
  </w:num>
  <w:num w:numId="3" w16cid:durableId="1522166058">
    <w:abstractNumId w:val="1"/>
  </w:num>
  <w:num w:numId="4" w16cid:durableId="859467790">
    <w:abstractNumId w:val="5"/>
  </w:num>
  <w:num w:numId="5" w16cid:durableId="955911725">
    <w:abstractNumId w:val="6"/>
  </w:num>
  <w:num w:numId="6" w16cid:durableId="2084326107">
    <w:abstractNumId w:val="4"/>
  </w:num>
  <w:num w:numId="7" w16cid:durableId="137067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127"/>
    <w:rsid w:val="00015351"/>
    <w:rsid w:val="000155E0"/>
    <w:rsid w:val="00027B83"/>
    <w:rsid w:val="00037768"/>
    <w:rsid w:val="00042E60"/>
    <w:rsid w:val="000536E3"/>
    <w:rsid w:val="0008093C"/>
    <w:rsid w:val="00083A12"/>
    <w:rsid w:val="00094279"/>
    <w:rsid w:val="0009739F"/>
    <w:rsid w:val="000B0897"/>
    <w:rsid w:val="000B527A"/>
    <w:rsid w:val="00113980"/>
    <w:rsid w:val="00130431"/>
    <w:rsid w:val="001421FA"/>
    <w:rsid w:val="0015785C"/>
    <w:rsid w:val="00185999"/>
    <w:rsid w:val="001B53FB"/>
    <w:rsid w:val="001C1518"/>
    <w:rsid w:val="001C60B9"/>
    <w:rsid w:val="001F0AB5"/>
    <w:rsid w:val="001F3DF0"/>
    <w:rsid w:val="001F5A6D"/>
    <w:rsid w:val="00213A16"/>
    <w:rsid w:val="0027420D"/>
    <w:rsid w:val="002901CD"/>
    <w:rsid w:val="002A5866"/>
    <w:rsid w:val="002F57CF"/>
    <w:rsid w:val="003357A1"/>
    <w:rsid w:val="00371747"/>
    <w:rsid w:val="003C03A8"/>
    <w:rsid w:val="003D19D8"/>
    <w:rsid w:val="003D1E9B"/>
    <w:rsid w:val="003D73B6"/>
    <w:rsid w:val="00400A2E"/>
    <w:rsid w:val="00401B7E"/>
    <w:rsid w:val="00406BD0"/>
    <w:rsid w:val="004149E6"/>
    <w:rsid w:val="0044093D"/>
    <w:rsid w:val="00482F79"/>
    <w:rsid w:val="004E5BFB"/>
    <w:rsid w:val="004E668C"/>
    <w:rsid w:val="0050520B"/>
    <w:rsid w:val="005152D1"/>
    <w:rsid w:val="005173D5"/>
    <w:rsid w:val="00523B72"/>
    <w:rsid w:val="00562FFB"/>
    <w:rsid w:val="00591814"/>
    <w:rsid w:val="00593534"/>
    <w:rsid w:val="0059645D"/>
    <w:rsid w:val="005B2FEC"/>
    <w:rsid w:val="005F28CB"/>
    <w:rsid w:val="005F6A0F"/>
    <w:rsid w:val="00606FE7"/>
    <w:rsid w:val="0061182C"/>
    <w:rsid w:val="0062694D"/>
    <w:rsid w:val="00637023"/>
    <w:rsid w:val="00642482"/>
    <w:rsid w:val="00643AEC"/>
    <w:rsid w:val="00670DC9"/>
    <w:rsid w:val="0068632E"/>
    <w:rsid w:val="006A3F71"/>
    <w:rsid w:val="006A717B"/>
    <w:rsid w:val="006F3794"/>
    <w:rsid w:val="0070049E"/>
    <w:rsid w:val="00757583"/>
    <w:rsid w:val="00763112"/>
    <w:rsid w:val="00791AFD"/>
    <w:rsid w:val="00793813"/>
    <w:rsid w:val="007B0D79"/>
    <w:rsid w:val="007F1E10"/>
    <w:rsid w:val="00803244"/>
    <w:rsid w:val="00823EC0"/>
    <w:rsid w:val="00843194"/>
    <w:rsid w:val="00857DCF"/>
    <w:rsid w:val="00864356"/>
    <w:rsid w:val="00873B9F"/>
    <w:rsid w:val="00874246"/>
    <w:rsid w:val="00885F9B"/>
    <w:rsid w:val="008D7A83"/>
    <w:rsid w:val="00902E93"/>
    <w:rsid w:val="00911851"/>
    <w:rsid w:val="00924220"/>
    <w:rsid w:val="009412A7"/>
    <w:rsid w:val="0095613A"/>
    <w:rsid w:val="0096787F"/>
    <w:rsid w:val="009728BC"/>
    <w:rsid w:val="009810F1"/>
    <w:rsid w:val="00991FC7"/>
    <w:rsid w:val="009C2837"/>
    <w:rsid w:val="009E2DBF"/>
    <w:rsid w:val="009E72E9"/>
    <w:rsid w:val="00A1535C"/>
    <w:rsid w:val="00A27DDF"/>
    <w:rsid w:val="00A3131D"/>
    <w:rsid w:val="00A550CD"/>
    <w:rsid w:val="00A562FB"/>
    <w:rsid w:val="00AB6866"/>
    <w:rsid w:val="00AD3AB1"/>
    <w:rsid w:val="00AE60F1"/>
    <w:rsid w:val="00B00CD8"/>
    <w:rsid w:val="00B00EBC"/>
    <w:rsid w:val="00B42194"/>
    <w:rsid w:val="00B95E8C"/>
    <w:rsid w:val="00B9610C"/>
    <w:rsid w:val="00BF1EF4"/>
    <w:rsid w:val="00BF418B"/>
    <w:rsid w:val="00C218A8"/>
    <w:rsid w:val="00C52EEB"/>
    <w:rsid w:val="00C60344"/>
    <w:rsid w:val="00C71A34"/>
    <w:rsid w:val="00CD171F"/>
    <w:rsid w:val="00D14589"/>
    <w:rsid w:val="00D2542B"/>
    <w:rsid w:val="00D35CAC"/>
    <w:rsid w:val="00D36BE3"/>
    <w:rsid w:val="00D45961"/>
    <w:rsid w:val="00D50415"/>
    <w:rsid w:val="00D7432A"/>
    <w:rsid w:val="00DA4E0C"/>
    <w:rsid w:val="00DB6404"/>
    <w:rsid w:val="00DC38CF"/>
    <w:rsid w:val="00DC7D3C"/>
    <w:rsid w:val="00E00626"/>
    <w:rsid w:val="00E02879"/>
    <w:rsid w:val="00E07DDE"/>
    <w:rsid w:val="00E104F3"/>
    <w:rsid w:val="00E12C4A"/>
    <w:rsid w:val="00E232AE"/>
    <w:rsid w:val="00E23C33"/>
    <w:rsid w:val="00E31DE6"/>
    <w:rsid w:val="00E76197"/>
    <w:rsid w:val="00EC6D15"/>
    <w:rsid w:val="00ED1F3E"/>
    <w:rsid w:val="00ED6D18"/>
    <w:rsid w:val="00ED759F"/>
    <w:rsid w:val="00EE2169"/>
    <w:rsid w:val="00EF02E3"/>
    <w:rsid w:val="00F60B5F"/>
    <w:rsid w:val="00F60BD9"/>
    <w:rsid w:val="00FC523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F67C"/>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70049E"/>
    <w:rPr>
      <w:color w:val="0563C1" w:themeColor="hyperlink"/>
      <w:u w:val="single"/>
    </w:rPr>
  </w:style>
  <w:style w:type="paragraph" w:styleId="Sraopastraipa">
    <w:name w:val="List Paragraph"/>
    <w:basedOn w:val="prastasis"/>
    <w:rsid w:val="00D36BE3"/>
    <w:pPr>
      <w:ind w:left="720"/>
      <w:contextualSpacing/>
    </w:pPr>
  </w:style>
  <w:style w:type="table" w:styleId="Lentelstinklelis">
    <w:name w:val="Table Grid"/>
    <w:basedOn w:val="prastojilentel"/>
    <w:rsid w:val="00643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70DC9"/>
    <w:rPr>
      <w:color w:val="605E5C"/>
      <w:shd w:val="clear" w:color="auto" w:fill="E1DFDD"/>
    </w:rPr>
  </w:style>
  <w:style w:type="character" w:styleId="Perirtashipersaitas">
    <w:name w:val="FollowedHyperlink"/>
    <w:basedOn w:val="Numatytasispastraiposriftas"/>
    <w:semiHidden/>
    <w:unhideWhenUsed/>
    <w:rsid w:val="005964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kedaini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B1F662-60BA-4895-A83C-5A2F0996F0C1}">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11</Pages>
  <Words>17580</Words>
  <Characters>10021</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Aldona Paškevičiūtė</cp:lastModifiedBy>
  <cp:revision>17</cp:revision>
  <cp:lastPrinted>2025-03-25T12:16:00Z</cp:lastPrinted>
  <dcterms:created xsi:type="dcterms:W3CDTF">2025-03-25T13:55:00Z</dcterms:created>
  <dcterms:modified xsi:type="dcterms:W3CDTF">2025-04-02T12:40:00Z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