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D0F20" w14:textId="77777777" w:rsidR="00A6332A" w:rsidRPr="00764BD0" w:rsidRDefault="00A6332A" w:rsidP="008E4872">
      <w:pPr>
        <w:pStyle w:val="Body2"/>
        <w:rPr>
          <w:rFonts w:ascii="Cambria" w:eastAsia="Calibri" w:hAnsi="Cambria" w:cs="Times New Roman"/>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648"/>
        <w:gridCol w:w="4098"/>
      </w:tblGrid>
      <w:tr w:rsidR="00AD7DFC" w:rsidRPr="00764BD0" w14:paraId="1F9F1932" w14:textId="77777777" w:rsidTr="00CD6C2C">
        <w:tc>
          <w:tcPr>
            <w:tcW w:w="876" w:type="dxa"/>
            <w:shd w:val="clear" w:color="auto" w:fill="auto"/>
            <w:vAlign w:val="center"/>
          </w:tcPr>
          <w:p w14:paraId="2359E8A9" w14:textId="77777777" w:rsidR="00AD7DFC" w:rsidRPr="00764BD0" w:rsidRDefault="00AD7DFC" w:rsidP="00AD7DFC">
            <w:pPr>
              <w:jc w:val="center"/>
              <w:rPr>
                <w:rFonts w:ascii="Cambria" w:hAnsi="Cambria"/>
                <w:b/>
                <w:lang w:val="lt-LT"/>
              </w:rPr>
            </w:pPr>
            <w:r w:rsidRPr="00764BD0">
              <w:rPr>
                <w:rFonts w:ascii="Cambria" w:hAnsi="Cambria"/>
                <w:b/>
                <w:lang w:val="lt-LT"/>
              </w:rPr>
              <w:t>Eil. Nr.</w:t>
            </w:r>
          </w:p>
        </w:tc>
        <w:tc>
          <w:tcPr>
            <w:tcW w:w="4648" w:type="dxa"/>
            <w:shd w:val="clear" w:color="auto" w:fill="auto"/>
            <w:vAlign w:val="center"/>
          </w:tcPr>
          <w:p w14:paraId="4B3F7169" w14:textId="77777777" w:rsidR="00AD7DFC" w:rsidRPr="00764BD0" w:rsidRDefault="00AD7DFC" w:rsidP="00AD7DFC">
            <w:pPr>
              <w:jc w:val="center"/>
              <w:rPr>
                <w:rFonts w:ascii="Cambria" w:hAnsi="Cambria"/>
                <w:b/>
                <w:lang w:val="lt-LT"/>
              </w:rPr>
            </w:pPr>
            <w:r w:rsidRPr="00764BD0">
              <w:rPr>
                <w:rFonts w:ascii="Cambria" w:hAnsi="Cambria"/>
                <w:b/>
                <w:lang w:val="lt-LT"/>
              </w:rPr>
              <w:t>Kvalifikacijos reikalavimai</w:t>
            </w:r>
          </w:p>
          <w:p w14:paraId="5BEEB710" w14:textId="77777777" w:rsidR="00960522" w:rsidRPr="00764BD0" w:rsidRDefault="00960522" w:rsidP="00AD7DFC">
            <w:pPr>
              <w:jc w:val="center"/>
              <w:rPr>
                <w:rFonts w:ascii="Cambria" w:hAnsi="Cambria"/>
                <w:b/>
                <w:lang w:val="lt-LT"/>
              </w:rPr>
            </w:pPr>
          </w:p>
          <w:p w14:paraId="6FF1CC8F" w14:textId="77777777" w:rsidR="00960522" w:rsidRPr="00764BD0" w:rsidRDefault="00960522" w:rsidP="00AD7DFC">
            <w:pPr>
              <w:jc w:val="center"/>
              <w:rPr>
                <w:rFonts w:ascii="Cambria" w:hAnsi="Cambria"/>
                <w:b/>
                <w:lang w:val="lt-LT"/>
              </w:rPr>
            </w:pPr>
          </w:p>
        </w:tc>
        <w:tc>
          <w:tcPr>
            <w:tcW w:w="4098" w:type="dxa"/>
            <w:shd w:val="clear" w:color="auto" w:fill="auto"/>
            <w:vAlign w:val="center"/>
          </w:tcPr>
          <w:p w14:paraId="2A416B6F" w14:textId="77777777" w:rsidR="00AD7DFC" w:rsidRPr="00764BD0" w:rsidRDefault="00AD7DFC" w:rsidP="00AD7DFC">
            <w:pPr>
              <w:jc w:val="center"/>
              <w:rPr>
                <w:rFonts w:ascii="Cambria" w:hAnsi="Cambria"/>
                <w:b/>
                <w:lang w:val="lt-LT"/>
              </w:rPr>
            </w:pPr>
            <w:r w:rsidRPr="00764BD0">
              <w:rPr>
                <w:rFonts w:ascii="Cambria" w:hAnsi="Cambria"/>
                <w:b/>
                <w:lang w:val="lt-LT"/>
              </w:rPr>
              <w:t>Kvalifikacijos reikalavimus patvirtinantys dokumentai</w:t>
            </w:r>
          </w:p>
          <w:p w14:paraId="2AC340F1" w14:textId="77777777" w:rsidR="00960522" w:rsidRPr="00764BD0" w:rsidRDefault="00960522" w:rsidP="00AD7DFC">
            <w:pPr>
              <w:jc w:val="center"/>
              <w:rPr>
                <w:rFonts w:ascii="Cambria" w:hAnsi="Cambria"/>
                <w:b/>
                <w:lang w:val="lt-LT"/>
              </w:rPr>
            </w:pPr>
          </w:p>
        </w:tc>
      </w:tr>
      <w:tr w:rsidR="00AD7DFC" w:rsidRPr="00764BD0" w14:paraId="7DD92ED6" w14:textId="77777777" w:rsidTr="00C77D50">
        <w:tc>
          <w:tcPr>
            <w:tcW w:w="876" w:type="dxa"/>
            <w:shd w:val="clear" w:color="auto" w:fill="auto"/>
          </w:tcPr>
          <w:p w14:paraId="35965D1F" w14:textId="77777777" w:rsidR="00AD7DFC" w:rsidRPr="00764BD0" w:rsidRDefault="00AD7DFC" w:rsidP="00AD7DFC">
            <w:pPr>
              <w:jc w:val="center"/>
              <w:rPr>
                <w:rFonts w:ascii="Cambria" w:hAnsi="Cambria"/>
                <w:lang w:val="lt-LT"/>
              </w:rPr>
            </w:pPr>
          </w:p>
        </w:tc>
        <w:tc>
          <w:tcPr>
            <w:tcW w:w="8746" w:type="dxa"/>
            <w:gridSpan w:val="2"/>
            <w:shd w:val="clear" w:color="auto" w:fill="auto"/>
          </w:tcPr>
          <w:p w14:paraId="647F2C73" w14:textId="77777777" w:rsidR="00AD7DFC" w:rsidRPr="00764BD0" w:rsidRDefault="00AD7DFC" w:rsidP="00AD7DFC">
            <w:pPr>
              <w:suppressAutoHyphens/>
              <w:jc w:val="center"/>
              <w:rPr>
                <w:rFonts w:ascii="Cambria" w:hAnsi="Cambria"/>
                <w:b/>
                <w:u w:val="single"/>
                <w:lang w:val="lt-LT"/>
              </w:rPr>
            </w:pPr>
            <w:r w:rsidRPr="00764BD0">
              <w:rPr>
                <w:rFonts w:ascii="Cambria" w:hAnsi="Cambria"/>
                <w:b/>
                <w:bCs/>
                <w:lang w:val="lt-LT"/>
              </w:rPr>
              <w:t>Techninis ir profesinis pajėgumas</w:t>
            </w:r>
          </w:p>
        </w:tc>
      </w:tr>
      <w:tr w:rsidR="00AD7DFC" w:rsidRPr="00764BD0" w14:paraId="4AB5403C" w14:textId="77777777" w:rsidTr="00CD6C2C">
        <w:tc>
          <w:tcPr>
            <w:tcW w:w="876" w:type="dxa"/>
            <w:shd w:val="clear" w:color="auto" w:fill="auto"/>
          </w:tcPr>
          <w:p w14:paraId="0FE6B9A3" w14:textId="77777777" w:rsidR="00AD7DFC" w:rsidRPr="00764BD0" w:rsidRDefault="00C77D50" w:rsidP="00AD7DF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Calibri" w:hAnsi="Cambria"/>
                <w:bdr w:val="none" w:sz="0" w:space="0" w:color="auto"/>
                <w:lang w:val="lt-LT"/>
              </w:rPr>
            </w:pPr>
            <w:r w:rsidRPr="00764BD0">
              <w:rPr>
                <w:rFonts w:ascii="Cambria" w:eastAsia="Calibri" w:hAnsi="Cambria"/>
                <w:bdr w:val="none" w:sz="0" w:space="0" w:color="auto"/>
                <w:lang w:val="lt-LT"/>
              </w:rPr>
              <w:t>1</w:t>
            </w:r>
          </w:p>
        </w:tc>
        <w:tc>
          <w:tcPr>
            <w:tcW w:w="4648" w:type="dxa"/>
            <w:shd w:val="clear" w:color="auto" w:fill="auto"/>
          </w:tcPr>
          <w:p w14:paraId="216C594A" w14:textId="77777777" w:rsidR="009A1BD3" w:rsidRPr="00764BD0" w:rsidRDefault="00C77D50" w:rsidP="00C77D50">
            <w:pPr>
              <w:rPr>
                <w:rFonts w:ascii="Cambria" w:hAnsi="Cambria"/>
                <w:color w:val="000000"/>
                <w:lang w:val="lt-LT"/>
              </w:rPr>
            </w:pPr>
            <w:r w:rsidRPr="00764BD0">
              <w:rPr>
                <w:rFonts w:ascii="Cambria" w:hAnsi="Cambria"/>
                <w:color w:val="000000"/>
                <w:lang w:val="lt-LT"/>
              </w:rPr>
              <w:t xml:space="preserve">Paslaugų teikėjas  privalo turėti pakankamai pirkimo sutarties vykdymui būtinų technikos specialistų, kad tinkamai įvykdytų pirkimo sutartį.  Paslaugų teikėjas  turi ne mažiau kaip 1 (vieną) inžinierių , 1 (vieną) inžinierių </w:t>
            </w:r>
            <w:r w:rsidR="009A1BD3" w:rsidRPr="00764BD0">
              <w:rPr>
                <w:rFonts w:ascii="Cambria" w:hAnsi="Cambria"/>
                <w:color w:val="000000"/>
                <w:lang w:val="lt-LT"/>
              </w:rPr>
              <w:t>automatiką</w:t>
            </w:r>
            <w:r w:rsidRPr="00764BD0">
              <w:rPr>
                <w:rFonts w:ascii="Cambria" w:hAnsi="Cambria"/>
                <w:color w:val="000000"/>
                <w:lang w:val="lt-LT"/>
              </w:rPr>
              <w:t xml:space="preserve">- specialistus, kurie turi išsilavinimą, suteikiantį teisę vykdyti elektros ir </w:t>
            </w:r>
            <w:proofErr w:type="spellStart"/>
            <w:r w:rsidRPr="00764BD0">
              <w:rPr>
                <w:rFonts w:ascii="Cambria" w:hAnsi="Cambria"/>
                <w:color w:val="000000"/>
                <w:lang w:val="lt-LT"/>
              </w:rPr>
              <w:t>automatiko</w:t>
            </w:r>
            <w:proofErr w:type="spellEnd"/>
          </w:p>
          <w:p w14:paraId="54AA32C4" w14:textId="77777777" w:rsidR="00C77D50" w:rsidRPr="00764BD0" w:rsidRDefault="00C77D50" w:rsidP="00C77D50">
            <w:pPr>
              <w:rPr>
                <w:rFonts w:ascii="Cambria" w:hAnsi="Cambria"/>
                <w:color w:val="000000"/>
                <w:lang w:val="lt-LT"/>
              </w:rPr>
            </w:pPr>
            <w:r w:rsidRPr="00764BD0">
              <w:rPr>
                <w:rFonts w:ascii="Cambria" w:hAnsi="Cambria"/>
                <w:color w:val="000000"/>
                <w:lang w:val="lt-LT"/>
              </w:rPr>
              <w:t xml:space="preserve">s techninės priežiūros darbus. </w:t>
            </w:r>
          </w:p>
          <w:p w14:paraId="206A5C9A" w14:textId="77777777" w:rsidR="00AD7DFC" w:rsidRPr="00764BD0" w:rsidRDefault="00AD7DFC" w:rsidP="00AD7D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p>
        </w:tc>
        <w:tc>
          <w:tcPr>
            <w:tcW w:w="4098" w:type="dxa"/>
            <w:shd w:val="clear" w:color="auto" w:fill="auto"/>
          </w:tcPr>
          <w:p w14:paraId="2B6F39CB" w14:textId="77777777" w:rsidR="00C77D50" w:rsidRPr="00764BD0" w:rsidRDefault="00C77D50"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r w:rsidRPr="00764BD0">
              <w:rPr>
                <w:rFonts w:ascii="Cambria" w:hAnsi="Cambria"/>
                <w:color w:val="000000"/>
                <w:lang w:val="lt-LT"/>
              </w:rPr>
              <w:t xml:space="preserve">1) Siūlomų specialistų sąrašas. </w:t>
            </w:r>
          </w:p>
          <w:p w14:paraId="6508DCE9" w14:textId="77777777" w:rsidR="00C77D50" w:rsidRPr="00764BD0" w:rsidRDefault="00C77D50"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r w:rsidRPr="00764BD0">
              <w:rPr>
                <w:rFonts w:ascii="Cambria" w:hAnsi="Cambria"/>
                <w:color w:val="000000"/>
                <w:lang w:val="lt-LT"/>
              </w:rPr>
              <w:t>2) Atestavimo įstaigos ar energetikos įmonės išduoto energetikos darbuotojo pažymėjimo arba lygiaverčio dokumento kopija.</w:t>
            </w:r>
          </w:p>
          <w:p w14:paraId="200FD161" w14:textId="77777777" w:rsidR="00C77D50" w:rsidRPr="00764BD0" w:rsidRDefault="00AD7DFC"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r w:rsidRPr="00764BD0">
              <w:rPr>
                <w:rFonts w:ascii="Cambria" w:hAnsi="Cambria"/>
                <w:u w:val="single"/>
                <w:lang w:val="lt-LT"/>
              </w:rPr>
              <w:t>Pateikiamos</w:t>
            </w:r>
            <w:r w:rsidR="00CD6C2C" w:rsidRPr="00764BD0">
              <w:rPr>
                <w:rFonts w:ascii="Cambria" w:hAnsi="Cambria"/>
                <w:u w:val="single"/>
                <w:lang w:val="lt-LT"/>
              </w:rPr>
              <w:t xml:space="preserve"> </w:t>
            </w:r>
            <w:r w:rsidR="00C77D50" w:rsidRPr="00764BD0">
              <w:rPr>
                <w:rFonts w:ascii="Cambria" w:hAnsi="Cambria"/>
                <w:u w:val="single"/>
                <w:lang w:val="lt-LT"/>
              </w:rPr>
              <w:t>skaitmeninės dokumentų kopijos</w:t>
            </w:r>
            <w:r w:rsidR="00CD6C2C" w:rsidRPr="00764BD0">
              <w:rPr>
                <w:rFonts w:ascii="Cambria" w:hAnsi="Cambria"/>
                <w:u w:val="single"/>
                <w:lang w:val="lt-LT"/>
              </w:rPr>
              <w:t xml:space="preserve"> </w:t>
            </w:r>
            <w:r w:rsidR="00C77D50" w:rsidRPr="00764BD0">
              <w:rPr>
                <w:rFonts w:ascii="Cambria" w:hAnsi="Cambria"/>
                <w:color w:val="000000"/>
                <w:lang w:val="lt-LT"/>
              </w:rPr>
              <w:t xml:space="preserve">arba nuorodos į nacionalines duomenų bazes bet kurioje valstybėje narėje, prie kurių pirkimo vykdytojas turės galimybę tiesiogiai ir neatlygintinai prisijungti ir susipažinti su reikalaujamais dokumentais ir (ar) informacija. </w:t>
            </w:r>
          </w:p>
          <w:p w14:paraId="19E03DF3" w14:textId="77777777" w:rsidR="00C77D50" w:rsidRPr="00764BD0" w:rsidRDefault="00C77D50" w:rsidP="00C77D5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color w:val="000000"/>
                <w:lang w:val="lt-LT"/>
              </w:rPr>
            </w:pPr>
          </w:p>
        </w:tc>
      </w:tr>
    </w:tbl>
    <w:p w14:paraId="266E170A" w14:textId="77777777" w:rsidR="001D4689" w:rsidRPr="00764BD0" w:rsidRDefault="001D4689" w:rsidP="001D4689">
      <w:pPr>
        <w:suppressAutoHyphens/>
        <w:ind w:firstLine="851"/>
        <w:jc w:val="both"/>
        <w:rPr>
          <w:rFonts w:ascii="Cambria" w:eastAsia="Times New Roman" w:hAnsi="Cambria"/>
          <w:lang w:val="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4113"/>
      </w:tblGrid>
      <w:tr w:rsidR="00503BAC" w:rsidRPr="00764BD0" w14:paraId="249174D2" w14:textId="77777777" w:rsidTr="00CD6C2C">
        <w:tc>
          <w:tcPr>
            <w:tcW w:w="846" w:type="dxa"/>
            <w:shd w:val="clear" w:color="auto" w:fill="auto"/>
            <w:vAlign w:val="center"/>
          </w:tcPr>
          <w:p w14:paraId="68769AEB" w14:textId="77777777" w:rsidR="00503BAC" w:rsidRPr="00764BD0" w:rsidRDefault="00503BAC" w:rsidP="00C77D50">
            <w:pPr>
              <w:suppressAutoHyphens/>
              <w:jc w:val="both"/>
              <w:rPr>
                <w:rFonts w:ascii="Cambria" w:eastAsia="Times New Roman" w:hAnsi="Cambria"/>
                <w:b/>
              </w:rPr>
            </w:pPr>
            <w:proofErr w:type="spellStart"/>
            <w:r w:rsidRPr="00764BD0">
              <w:rPr>
                <w:rFonts w:ascii="Cambria" w:eastAsia="Times New Roman" w:hAnsi="Cambria"/>
                <w:b/>
              </w:rPr>
              <w:t>Eil</w:t>
            </w:r>
            <w:proofErr w:type="spellEnd"/>
            <w:r w:rsidRPr="00764BD0">
              <w:rPr>
                <w:rFonts w:ascii="Cambria" w:eastAsia="Times New Roman" w:hAnsi="Cambria"/>
                <w:b/>
              </w:rPr>
              <w:t>. Nr.</w:t>
            </w:r>
          </w:p>
        </w:tc>
        <w:tc>
          <w:tcPr>
            <w:tcW w:w="4678" w:type="dxa"/>
            <w:shd w:val="clear" w:color="auto" w:fill="auto"/>
            <w:vAlign w:val="center"/>
          </w:tcPr>
          <w:p w14:paraId="292223BB" w14:textId="77777777" w:rsidR="00503BAC" w:rsidRPr="00764BD0" w:rsidRDefault="00503BAC" w:rsidP="00AE47F5">
            <w:pPr>
              <w:suppressAutoHyphens/>
              <w:jc w:val="both"/>
              <w:rPr>
                <w:rFonts w:ascii="Cambria" w:eastAsia="Times New Roman" w:hAnsi="Cambria"/>
                <w:b/>
              </w:rPr>
            </w:pPr>
            <w:proofErr w:type="spellStart"/>
            <w:r w:rsidRPr="00764BD0">
              <w:rPr>
                <w:rFonts w:ascii="Cambria" w:eastAsia="Times New Roman" w:hAnsi="Cambria"/>
                <w:b/>
              </w:rPr>
              <w:t>Aplinkos</w:t>
            </w:r>
            <w:proofErr w:type="spellEnd"/>
            <w:r w:rsidRPr="00764BD0">
              <w:rPr>
                <w:rFonts w:ascii="Cambria" w:eastAsia="Times New Roman" w:hAnsi="Cambria"/>
                <w:b/>
              </w:rPr>
              <w:t xml:space="preserve"> </w:t>
            </w:r>
            <w:proofErr w:type="spellStart"/>
            <w:r w:rsidRPr="00764BD0">
              <w:rPr>
                <w:rFonts w:ascii="Cambria" w:eastAsia="Times New Roman" w:hAnsi="Cambria"/>
                <w:b/>
              </w:rPr>
              <w:t>apsaugos</w:t>
            </w:r>
            <w:proofErr w:type="spellEnd"/>
            <w:r w:rsidRPr="00764BD0">
              <w:rPr>
                <w:rFonts w:ascii="Cambria" w:eastAsia="Times New Roman" w:hAnsi="Cambria"/>
                <w:b/>
              </w:rPr>
              <w:t xml:space="preserve"> </w:t>
            </w:r>
            <w:proofErr w:type="spellStart"/>
            <w:r w:rsidRPr="00764BD0">
              <w:rPr>
                <w:rFonts w:ascii="Cambria" w:eastAsia="Times New Roman" w:hAnsi="Cambria"/>
                <w:b/>
              </w:rPr>
              <w:t>vadybos</w:t>
            </w:r>
            <w:proofErr w:type="spellEnd"/>
            <w:r w:rsidRPr="00764BD0">
              <w:rPr>
                <w:rFonts w:ascii="Cambria" w:eastAsia="Times New Roman" w:hAnsi="Cambria"/>
                <w:b/>
              </w:rPr>
              <w:t xml:space="preserve"> </w:t>
            </w:r>
            <w:proofErr w:type="spellStart"/>
            <w:r w:rsidRPr="00764BD0">
              <w:rPr>
                <w:rFonts w:ascii="Cambria" w:eastAsia="Times New Roman" w:hAnsi="Cambria"/>
                <w:b/>
              </w:rPr>
              <w:t>sistemos</w:t>
            </w:r>
            <w:proofErr w:type="spellEnd"/>
            <w:r w:rsidRPr="00764BD0">
              <w:rPr>
                <w:rFonts w:ascii="Cambria" w:eastAsia="Times New Roman" w:hAnsi="Cambria"/>
                <w:b/>
              </w:rPr>
              <w:t xml:space="preserve"> </w:t>
            </w:r>
            <w:proofErr w:type="spellStart"/>
            <w:r w:rsidRPr="00764BD0">
              <w:rPr>
                <w:rFonts w:ascii="Cambria" w:eastAsia="Times New Roman" w:hAnsi="Cambria"/>
                <w:b/>
              </w:rPr>
              <w:t>standartų</w:t>
            </w:r>
            <w:proofErr w:type="spellEnd"/>
            <w:r w:rsidRPr="00764BD0">
              <w:rPr>
                <w:rFonts w:ascii="Cambria" w:eastAsia="Times New Roman" w:hAnsi="Cambria"/>
                <w:b/>
              </w:rPr>
              <w:t xml:space="preserve"> </w:t>
            </w:r>
            <w:proofErr w:type="spellStart"/>
            <w:r w:rsidRPr="00764BD0">
              <w:rPr>
                <w:rFonts w:ascii="Cambria" w:eastAsia="Times New Roman" w:hAnsi="Cambria"/>
                <w:b/>
              </w:rPr>
              <w:t>reikalavimai</w:t>
            </w:r>
            <w:proofErr w:type="spellEnd"/>
          </w:p>
        </w:tc>
        <w:tc>
          <w:tcPr>
            <w:tcW w:w="4113" w:type="dxa"/>
            <w:shd w:val="clear" w:color="auto" w:fill="auto"/>
            <w:vAlign w:val="center"/>
          </w:tcPr>
          <w:p w14:paraId="1DC1882A" w14:textId="77777777" w:rsidR="00503BAC" w:rsidRPr="00764BD0" w:rsidRDefault="00503BAC" w:rsidP="00AE47F5">
            <w:pPr>
              <w:suppressAutoHyphens/>
              <w:jc w:val="both"/>
              <w:rPr>
                <w:rFonts w:ascii="Cambria" w:eastAsia="Times New Roman" w:hAnsi="Cambria"/>
                <w:b/>
              </w:rPr>
            </w:pPr>
            <w:bookmarkStart w:id="0" w:name="_GoBack"/>
            <w:bookmarkEnd w:id="0"/>
            <w:proofErr w:type="spellStart"/>
            <w:r w:rsidRPr="00764BD0">
              <w:rPr>
                <w:rFonts w:ascii="Cambria" w:eastAsia="Times New Roman" w:hAnsi="Cambria"/>
                <w:b/>
              </w:rPr>
              <w:t>Aplinkos</w:t>
            </w:r>
            <w:proofErr w:type="spellEnd"/>
            <w:r w:rsidRPr="00764BD0">
              <w:rPr>
                <w:rFonts w:ascii="Cambria" w:eastAsia="Times New Roman" w:hAnsi="Cambria"/>
                <w:b/>
              </w:rPr>
              <w:t xml:space="preserve"> </w:t>
            </w:r>
            <w:proofErr w:type="spellStart"/>
            <w:r w:rsidRPr="00764BD0">
              <w:rPr>
                <w:rFonts w:ascii="Cambria" w:eastAsia="Times New Roman" w:hAnsi="Cambria"/>
                <w:b/>
              </w:rPr>
              <w:t>apsaugos</w:t>
            </w:r>
            <w:proofErr w:type="spellEnd"/>
            <w:r w:rsidRPr="00764BD0">
              <w:rPr>
                <w:rFonts w:ascii="Cambria" w:eastAsia="Times New Roman" w:hAnsi="Cambria"/>
                <w:b/>
              </w:rPr>
              <w:t xml:space="preserve"> </w:t>
            </w:r>
            <w:proofErr w:type="spellStart"/>
            <w:r w:rsidRPr="00764BD0">
              <w:rPr>
                <w:rFonts w:ascii="Cambria" w:eastAsia="Times New Roman" w:hAnsi="Cambria"/>
                <w:b/>
              </w:rPr>
              <w:t>vadybos</w:t>
            </w:r>
            <w:proofErr w:type="spellEnd"/>
            <w:r w:rsidRPr="00764BD0">
              <w:rPr>
                <w:rFonts w:ascii="Cambria" w:eastAsia="Times New Roman" w:hAnsi="Cambria"/>
                <w:b/>
              </w:rPr>
              <w:t xml:space="preserve"> </w:t>
            </w:r>
            <w:proofErr w:type="spellStart"/>
            <w:r w:rsidRPr="00764BD0">
              <w:rPr>
                <w:rFonts w:ascii="Cambria" w:eastAsia="Times New Roman" w:hAnsi="Cambria"/>
                <w:b/>
              </w:rPr>
              <w:t>sistemos</w:t>
            </w:r>
            <w:proofErr w:type="spellEnd"/>
            <w:r w:rsidRPr="00764BD0">
              <w:rPr>
                <w:rFonts w:ascii="Cambria" w:eastAsia="Times New Roman" w:hAnsi="Cambria"/>
                <w:b/>
              </w:rPr>
              <w:t xml:space="preserve"> </w:t>
            </w:r>
            <w:proofErr w:type="spellStart"/>
            <w:r w:rsidRPr="00764BD0">
              <w:rPr>
                <w:rFonts w:ascii="Cambria" w:eastAsia="Times New Roman" w:hAnsi="Cambria"/>
                <w:b/>
              </w:rPr>
              <w:t>standartų</w:t>
            </w:r>
            <w:proofErr w:type="spellEnd"/>
            <w:r w:rsidRPr="00764BD0">
              <w:rPr>
                <w:rFonts w:ascii="Cambria" w:eastAsia="Times New Roman" w:hAnsi="Cambria"/>
                <w:b/>
              </w:rPr>
              <w:t xml:space="preserve"> </w:t>
            </w:r>
            <w:proofErr w:type="spellStart"/>
            <w:r w:rsidRPr="00764BD0">
              <w:rPr>
                <w:rFonts w:ascii="Cambria" w:eastAsia="Times New Roman" w:hAnsi="Cambria"/>
                <w:b/>
              </w:rPr>
              <w:t>reikalavimų</w:t>
            </w:r>
            <w:proofErr w:type="spellEnd"/>
            <w:r w:rsidRPr="00764BD0">
              <w:rPr>
                <w:rFonts w:ascii="Cambria" w:eastAsia="Times New Roman" w:hAnsi="Cambria"/>
                <w:b/>
              </w:rPr>
              <w:t xml:space="preserve"> </w:t>
            </w:r>
            <w:proofErr w:type="spellStart"/>
            <w:r w:rsidRPr="00764BD0">
              <w:rPr>
                <w:rFonts w:ascii="Cambria" w:eastAsia="Times New Roman" w:hAnsi="Cambria"/>
                <w:b/>
              </w:rPr>
              <w:t>atitikimą</w:t>
            </w:r>
            <w:proofErr w:type="spellEnd"/>
            <w:r w:rsidRPr="00764BD0">
              <w:rPr>
                <w:rFonts w:ascii="Cambria" w:eastAsia="Times New Roman" w:hAnsi="Cambria"/>
                <w:b/>
              </w:rPr>
              <w:t xml:space="preserve"> </w:t>
            </w:r>
            <w:proofErr w:type="spellStart"/>
            <w:r w:rsidRPr="00764BD0">
              <w:rPr>
                <w:rFonts w:ascii="Cambria" w:eastAsia="Times New Roman" w:hAnsi="Cambria"/>
                <w:b/>
              </w:rPr>
              <w:t>įrodantys</w:t>
            </w:r>
            <w:proofErr w:type="spellEnd"/>
            <w:r w:rsidRPr="00764BD0">
              <w:rPr>
                <w:rFonts w:ascii="Cambria" w:eastAsia="Times New Roman" w:hAnsi="Cambria"/>
                <w:b/>
              </w:rPr>
              <w:t xml:space="preserve"> </w:t>
            </w:r>
            <w:proofErr w:type="spellStart"/>
            <w:r w:rsidRPr="00764BD0">
              <w:rPr>
                <w:rFonts w:ascii="Cambria" w:eastAsia="Times New Roman" w:hAnsi="Cambria"/>
                <w:b/>
              </w:rPr>
              <w:t>dokumentai</w:t>
            </w:r>
            <w:proofErr w:type="spellEnd"/>
          </w:p>
        </w:tc>
      </w:tr>
      <w:tr w:rsidR="00503BAC" w:rsidRPr="00764BD0" w14:paraId="01B2E7E1" w14:textId="77777777" w:rsidTr="00CD6C2C">
        <w:tc>
          <w:tcPr>
            <w:tcW w:w="846" w:type="dxa"/>
            <w:shd w:val="clear" w:color="auto" w:fill="auto"/>
          </w:tcPr>
          <w:p w14:paraId="7B3B73A7" w14:textId="77777777" w:rsidR="00C77D50" w:rsidRPr="00764BD0" w:rsidRDefault="00C77D50" w:rsidP="00503BAC">
            <w:pPr>
              <w:suppressAutoHyphens/>
              <w:ind w:firstLine="851"/>
              <w:jc w:val="both"/>
              <w:rPr>
                <w:rFonts w:ascii="Cambria" w:eastAsia="Times New Roman" w:hAnsi="Cambria"/>
                <w:bCs/>
              </w:rPr>
            </w:pPr>
          </w:p>
          <w:p w14:paraId="32D0C5EE" w14:textId="77777777" w:rsidR="00503BAC" w:rsidRPr="00764BD0" w:rsidRDefault="00CD6C2C" w:rsidP="00C77D50">
            <w:pPr>
              <w:rPr>
                <w:rFonts w:ascii="Cambria" w:eastAsia="Times New Roman" w:hAnsi="Cambria"/>
              </w:rPr>
            </w:pPr>
            <w:r w:rsidRPr="00764BD0">
              <w:rPr>
                <w:rFonts w:ascii="Cambria" w:eastAsia="Times New Roman" w:hAnsi="Cambria"/>
              </w:rPr>
              <w:t>1</w:t>
            </w:r>
          </w:p>
        </w:tc>
        <w:tc>
          <w:tcPr>
            <w:tcW w:w="4678" w:type="dxa"/>
            <w:shd w:val="clear" w:color="auto" w:fill="auto"/>
          </w:tcPr>
          <w:p w14:paraId="0E460378" w14:textId="77777777" w:rsidR="00503BAC" w:rsidRPr="00764BD0" w:rsidRDefault="00C77D50" w:rsidP="00503BAC">
            <w:pPr>
              <w:suppressAutoHyphens/>
              <w:ind w:firstLine="851"/>
              <w:jc w:val="both"/>
              <w:rPr>
                <w:rFonts w:ascii="Cambria" w:eastAsia="Times New Roman" w:hAnsi="Cambria"/>
              </w:rPr>
            </w:pPr>
            <w:proofErr w:type="spellStart"/>
            <w:r w:rsidRPr="00764BD0">
              <w:rPr>
                <w:rFonts w:ascii="Cambria" w:eastAsia="Times New Roman" w:hAnsi="Cambria"/>
              </w:rPr>
              <w:t>Paslaugos</w:t>
            </w:r>
            <w:proofErr w:type="spellEnd"/>
            <w:r w:rsidRPr="00764BD0">
              <w:rPr>
                <w:rFonts w:ascii="Cambria" w:eastAsia="Times New Roman" w:hAnsi="Cambria"/>
              </w:rPr>
              <w:t xml:space="preserve"> </w:t>
            </w:r>
            <w:proofErr w:type="spellStart"/>
            <w:r w:rsidRPr="00764BD0">
              <w:rPr>
                <w:rFonts w:ascii="Cambria" w:eastAsia="Times New Roman" w:hAnsi="Cambria"/>
              </w:rPr>
              <w:t>teikėjas</w:t>
            </w:r>
            <w:proofErr w:type="spellEnd"/>
            <w:r w:rsidRPr="00764BD0">
              <w:rPr>
                <w:rFonts w:ascii="Cambria" w:eastAsia="Times New Roman" w:hAnsi="Cambria"/>
              </w:rPr>
              <w:t xml:space="preserve"> </w:t>
            </w:r>
            <w:proofErr w:type="spellStart"/>
            <w:r w:rsidR="00503BAC" w:rsidRPr="00764BD0">
              <w:rPr>
                <w:rFonts w:ascii="Cambria" w:eastAsia="Times New Roman" w:hAnsi="Cambria"/>
              </w:rPr>
              <w:t>turi</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būti</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įdiegęs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ir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taikyti</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ir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audito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sistemą</w:t>
            </w:r>
            <w:proofErr w:type="spellEnd"/>
            <w:r w:rsidR="00503BAC" w:rsidRPr="00764BD0">
              <w:rPr>
                <w:rFonts w:ascii="Cambria" w:eastAsia="Times New Roman" w:hAnsi="Cambria"/>
              </w:rPr>
              <w:t xml:space="preserve"> </w:t>
            </w:r>
            <w:r w:rsidR="00503BAC" w:rsidRPr="00764BD0">
              <w:rPr>
                <w:rFonts w:ascii="Cambria" w:eastAsia="Times New Roman" w:hAnsi="Cambria"/>
                <w:i/>
              </w:rPr>
              <w:t xml:space="preserve">EMAS </w:t>
            </w:r>
            <w:r w:rsidR="00503BAC" w:rsidRPr="00764BD0">
              <w:rPr>
                <w:rFonts w:ascii="Cambria" w:eastAsia="Times New Roman" w:hAnsi="Cambria"/>
                <w:lang w:val="lt-LT"/>
              </w:rPr>
              <w:t xml:space="preserve">(angl. </w:t>
            </w:r>
            <w:proofErr w:type="spellStart"/>
            <w:r w:rsidR="00503BAC" w:rsidRPr="00764BD0">
              <w:rPr>
                <w:rFonts w:ascii="Cambria" w:eastAsia="Times New Roman" w:hAnsi="Cambria"/>
                <w:i/>
                <w:iCs/>
                <w:lang w:val="lt-LT"/>
              </w:rPr>
              <w:t>Eco</w:t>
            </w:r>
            <w:proofErr w:type="spellEnd"/>
            <w:r w:rsidR="00503BAC" w:rsidRPr="00764BD0">
              <w:rPr>
                <w:rFonts w:ascii="Cambria" w:eastAsia="Times New Roman" w:hAnsi="Cambria"/>
                <w:i/>
                <w:iCs/>
                <w:lang w:val="lt-LT"/>
              </w:rPr>
              <w:t>–</w:t>
            </w:r>
            <w:proofErr w:type="spellStart"/>
            <w:r w:rsidR="00503BAC" w:rsidRPr="00764BD0">
              <w:rPr>
                <w:rFonts w:ascii="Cambria" w:eastAsia="Times New Roman" w:hAnsi="Cambria"/>
                <w:i/>
                <w:iCs/>
                <w:lang w:val="lt-LT"/>
              </w:rPr>
              <w:t>Management</w:t>
            </w:r>
            <w:proofErr w:type="spellEnd"/>
            <w:r w:rsidR="00503BAC" w:rsidRPr="00764BD0">
              <w:rPr>
                <w:rFonts w:ascii="Cambria" w:eastAsia="Times New Roman" w:hAnsi="Cambria"/>
                <w:i/>
                <w:iCs/>
                <w:lang w:val="lt-LT"/>
              </w:rPr>
              <w:t xml:space="preserve"> </w:t>
            </w:r>
            <w:proofErr w:type="spellStart"/>
            <w:r w:rsidR="00503BAC" w:rsidRPr="00764BD0">
              <w:rPr>
                <w:rFonts w:ascii="Cambria" w:eastAsia="Times New Roman" w:hAnsi="Cambria"/>
                <w:i/>
                <w:iCs/>
                <w:lang w:val="lt-LT"/>
              </w:rPr>
              <w:t>and</w:t>
            </w:r>
            <w:proofErr w:type="spellEnd"/>
            <w:r w:rsidR="00503BAC" w:rsidRPr="00764BD0">
              <w:rPr>
                <w:rFonts w:ascii="Cambria" w:eastAsia="Times New Roman" w:hAnsi="Cambria"/>
                <w:i/>
                <w:iCs/>
                <w:lang w:val="lt-LT"/>
              </w:rPr>
              <w:t xml:space="preserve"> </w:t>
            </w:r>
            <w:proofErr w:type="spellStart"/>
            <w:r w:rsidR="00503BAC" w:rsidRPr="00764BD0">
              <w:rPr>
                <w:rFonts w:ascii="Cambria" w:eastAsia="Times New Roman" w:hAnsi="Cambria"/>
                <w:i/>
                <w:iCs/>
                <w:lang w:val="lt-LT"/>
              </w:rPr>
              <w:t>Audit</w:t>
            </w:r>
            <w:proofErr w:type="spellEnd"/>
            <w:r w:rsidR="00503BAC" w:rsidRPr="00764BD0">
              <w:rPr>
                <w:rFonts w:ascii="Cambria" w:eastAsia="Times New Roman" w:hAnsi="Cambria"/>
                <w:i/>
                <w:iCs/>
                <w:lang w:val="lt-LT"/>
              </w:rPr>
              <w:t xml:space="preserve"> </w:t>
            </w:r>
            <w:proofErr w:type="spellStart"/>
            <w:r w:rsidR="00503BAC" w:rsidRPr="00764BD0">
              <w:rPr>
                <w:rFonts w:ascii="Cambria" w:eastAsia="Times New Roman" w:hAnsi="Cambria"/>
                <w:i/>
                <w:iCs/>
                <w:lang w:val="lt-LT"/>
              </w:rPr>
              <w:t>Scheme</w:t>
            </w:r>
            <w:proofErr w:type="spellEnd"/>
            <w:r w:rsidR="00503BAC" w:rsidRPr="00764BD0">
              <w:rPr>
                <w:rFonts w:ascii="Cambria" w:eastAsia="Times New Roman" w:hAnsi="Cambria"/>
                <w:lang w:val="lt-LT"/>
              </w:rPr>
              <w:t>, EMAS)</w:t>
            </w:r>
            <w:r w:rsidR="00503BAC" w:rsidRPr="00764BD0">
              <w:rPr>
                <w:rFonts w:ascii="Cambria" w:eastAsia="Times New Roman" w:hAnsi="Cambria"/>
                <w:i/>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kitą</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sistemą</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įdiegtą</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pagal</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standartą</w:t>
            </w:r>
            <w:proofErr w:type="spellEnd"/>
            <w:r w:rsidR="00503BAC" w:rsidRPr="00764BD0">
              <w:rPr>
                <w:rFonts w:ascii="Cambria" w:eastAsia="Times New Roman" w:hAnsi="Cambria"/>
              </w:rPr>
              <w:t xml:space="preserve"> </w:t>
            </w:r>
            <w:r w:rsidR="00503BAC" w:rsidRPr="00764BD0">
              <w:rPr>
                <w:rFonts w:ascii="Cambria" w:eastAsia="Times New Roman" w:hAnsi="Cambria"/>
                <w:i/>
              </w:rPr>
              <w:t>LST EN ISO 14001</w:t>
            </w:r>
            <w:r w:rsidR="00503BAC" w:rsidRPr="00764BD0">
              <w:rPr>
                <w:rFonts w:ascii="Cambria" w:eastAsia="Times New Roman" w:hAnsi="Cambria"/>
              </w:rPr>
              <w:t xml:space="preserve"> </w:t>
            </w:r>
            <w:proofErr w:type="spellStart"/>
            <w:r w:rsidR="00503BAC" w:rsidRPr="00764BD0">
              <w:rPr>
                <w:rFonts w:ascii="Cambria" w:eastAsia="Times New Roman" w:hAnsi="Cambria"/>
              </w:rPr>
              <w:t>ar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kitus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pagrįstus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atitinkamais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Europos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tarptautiniais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standartais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kuriuos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yra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patvirtinusios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sertifikavimo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įstaigos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atitinkančios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Europos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Sąjungos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teisės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aktus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atitinkamus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Europos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tarptautinius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sertifikavimo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arba</w:t>
            </w:r>
            <w:proofErr w:type="spellEnd"/>
            <w:r w:rsidR="00503BAC" w:rsidRPr="00764BD0">
              <w:rPr>
                <w:rFonts w:ascii="Cambria" w:eastAsia="Times New Roman" w:hAnsi="Cambria"/>
              </w:rPr>
              <w:t xml:space="preserve"> taiko </w:t>
            </w:r>
            <w:proofErr w:type="spellStart"/>
            <w:r w:rsidR="00503BAC" w:rsidRPr="00764BD0">
              <w:rPr>
                <w:rFonts w:ascii="Cambria" w:eastAsia="Times New Roman" w:hAnsi="Cambria"/>
              </w:rPr>
              <w:t>kitas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lygiavertes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užtikrinimo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priemones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kurios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patvirtintų</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kad</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siūlomos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užtikrinimo</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priemonės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atitinka</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reikalaujamus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aplinkos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apsaugos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vadybos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sistemos</w:t>
            </w:r>
            <w:proofErr w:type="spellEnd"/>
            <w:r w:rsidR="00503BAC" w:rsidRPr="00764BD0">
              <w:rPr>
                <w:rFonts w:ascii="Cambria" w:eastAsia="Times New Roman" w:hAnsi="Cambria"/>
              </w:rPr>
              <w:t xml:space="preserve"> </w:t>
            </w:r>
            <w:proofErr w:type="spellStart"/>
            <w:r w:rsidR="00503BAC" w:rsidRPr="00764BD0">
              <w:rPr>
                <w:rFonts w:ascii="Cambria" w:eastAsia="Times New Roman" w:hAnsi="Cambria"/>
              </w:rPr>
              <w:t>standartus</w:t>
            </w:r>
            <w:proofErr w:type="spellEnd"/>
            <w:r w:rsidR="00503BAC" w:rsidRPr="00764BD0">
              <w:rPr>
                <w:rFonts w:ascii="Cambria" w:eastAsia="Times New Roman" w:hAnsi="Cambria"/>
              </w:rPr>
              <w:t>.</w:t>
            </w:r>
          </w:p>
          <w:p w14:paraId="2EFFDB6D" w14:textId="77777777" w:rsidR="00503BAC" w:rsidRPr="00764BD0" w:rsidRDefault="00503BAC" w:rsidP="00503BAC">
            <w:pPr>
              <w:suppressAutoHyphens/>
              <w:ind w:firstLine="851"/>
              <w:jc w:val="both"/>
              <w:rPr>
                <w:rFonts w:ascii="Cambria" w:eastAsia="Times New Roman" w:hAnsi="Cambria"/>
              </w:rPr>
            </w:pPr>
          </w:p>
          <w:p w14:paraId="2891AD5B" w14:textId="77777777" w:rsidR="00503BAC" w:rsidRPr="00764BD0" w:rsidRDefault="00C77D50" w:rsidP="00C77D50">
            <w:pPr>
              <w:pStyle w:val="ListParagraph"/>
              <w:numPr>
                <w:ilvl w:val="0"/>
                <w:numId w:val="43"/>
              </w:numPr>
              <w:suppressAutoHyphens/>
              <w:jc w:val="both"/>
              <w:rPr>
                <w:rFonts w:ascii="Cambria" w:eastAsia="Times New Roman" w:hAnsi="Cambria"/>
                <w:sz w:val="24"/>
                <w:szCs w:val="24"/>
              </w:rPr>
            </w:pPr>
            <w:r w:rsidRPr="00764BD0">
              <w:rPr>
                <w:rFonts w:ascii="Cambria" w:hAnsi="Cambria"/>
                <w:sz w:val="24"/>
                <w:szCs w:val="24"/>
              </w:rPr>
              <w:t xml:space="preserve">Jei paslaugų teikėjas  neatitinka keliamo reikalavimo, gali pasitelkti ūkio subjektą, taikantį aplinkos apsaugos vadybos sistemos standartą, nustatytam reikalavimui </w:t>
            </w:r>
            <w:r w:rsidRPr="00764BD0">
              <w:rPr>
                <w:rFonts w:ascii="Cambria" w:hAnsi="Cambria"/>
                <w:sz w:val="24"/>
                <w:szCs w:val="24"/>
              </w:rPr>
              <w:lastRenderedPageBreak/>
              <w:t>atitikti. Tokiu atveju turi būti užtikrinta, kad ūkio subjektas, kuris pasitelkiamas dėl aplinkos apsaugos vadybos sistemos standarto taikymo, pats tiesiogiai ir dalyvautų vykdant sutartį tose dalyse, kur šis aplinkos apsaugos vadybos sistemos standartas reikalingas.</w:t>
            </w:r>
          </w:p>
        </w:tc>
        <w:tc>
          <w:tcPr>
            <w:tcW w:w="4113" w:type="dxa"/>
            <w:shd w:val="clear" w:color="auto" w:fill="auto"/>
          </w:tcPr>
          <w:p w14:paraId="77B43DD8" w14:textId="77777777" w:rsidR="00503BAC" w:rsidRPr="00764BD0" w:rsidRDefault="00503BAC" w:rsidP="00503BAC">
            <w:pPr>
              <w:suppressAutoHyphens/>
              <w:ind w:firstLine="851"/>
              <w:jc w:val="both"/>
              <w:rPr>
                <w:rFonts w:ascii="Cambria" w:eastAsia="Times New Roman" w:hAnsi="Cambria"/>
                <w:lang w:val="lt-LT" w:bidi="en-US"/>
              </w:rPr>
            </w:pPr>
            <w:r w:rsidRPr="00764BD0">
              <w:rPr>
                <w:rFonts w:ascii="Cambria" w:eastAsia="Times New Roman" w:hAnsi="Cambria"/>
                <w:i/>
                <w:iCs/>
                <w:lang w:val="lt-LT" w:bidi="en-US"/>
              </w:rPr>
              <w:lastRenderedPageBreak/>
              <w:t>EMAS</w:t>
            </w:r>
            <w:r w:rsidRPr="00764BD0">
              <w:rPr>
                <w:rFonts w:ascii="Cambria" w:eastAsia="Times New Roman" w:hAnsi="Cambria"/>
                <w:lang w:val="lt-LT" w:bidi="en-US"/>
              </w:rPr>
              <w:t xml:space="preserve"> arba </w:t>
            </w:r>
            <w:r w:rsidRPr="00764BD0">
              <w:rPr>
                <w:rFonts w:ascii="Cambria" w:eastAsia="Times New Roman" w:hAnsi="Cambria"/>
                <w:i/>
                <w:iCs/>
                <w:lang w:val="lt-LT" w:bidi="en-US"/>
              </w:rPr>
              <w:t>LST EN ISO 14001</w:t>
            </w:r>
            <w:r w:rsidRPr="00764BD0">
              <w:rPr>
                <w:rFonts w:ascii="Cambria" w:eastAsia="Times New Roman" w:hAnsi="Cambria"/>
                <w:lang w:val="lt-LT" w:bidi="en-US"/>
              </w:rPr>
              <w:t xml:space="preserve"> sertifikatas, arba kitas lygiavertis dokumentas, kuriuo įrodoma atitiktis taikomiems standartams, išduotas kitose valstybėse narėse įsteigtų nepriklausomų įstaigų. </w:t>
            </w:r>
          </w:p>
          <w:p w14:paraId="58B573BD" w14:textId="77777777" w:rsidR="00503BAC" w:rsidRPr="00764BD0" w:rsidRDefault="00503BAC" w:rsidP="00503BAC">
            <w:pPr>
              <w:suppressAutoHyphens/>
              <w:ind w:firstLine="851"/>
              <w:jc w:val="both"/>
              <w:rPr>
                <w:rFonts w:ascii="Cambria" w:eastAsia="Times New Roman" w:hAnsi="Cambria"/>
              </w:rPr>
            </w:pPr>
            <w:r w:rsidRPr="00764BD0">
              <w:rPr>
                <w:rFonts w:ascii="Cambria" w:eastAsia="Times New Roman" w:hAnsi="Cambria"/>
                <w:lang w:val="lt-LT" w:bidi="en-US"/>
              </w:rPr>
              <w:t xml:space="preserve">Arba kaip lygiaverčių aplinkos apsaugos vadybos užtikrinimo priemonių įrodymą, </w:t>
            </w:r>
            <w:r w:rsidR="00C77D50" w:rsidRPr="00764BD0">
              <w:rPr>
                <w:rFonts w:ascii="Cambria" w:eastAsia="Times New Roman" w:hAnsi="Cambria"/>
                <w:lang w:val="lt-LT" w:bidi="en-US"/>
              </w:rPr>
              <w:t>Paslaugos teikėjas</w:t>
            </w:r>
            <w:r w:rsidRPr="00764BD0">
              <w:rPr>
                <w:rFonts w:ascii="Cambria" w:eastAsia="Times New Roman" w:hAnsi="Cambria"/>
                <w:lang w:val="lt-LT" w:bidi="en-US"/>
              </w:rPr>
              <w:t xml:space="preserve"> gali pateikti lygiaverčių taikomų aplinkos apsaugos vadybos priemonių aprašymą, parengtą pagal </w:t>
            </w:r>
            <w:proofErr w:type="spellStart"/>
            <w:r w:rsidRPr="00764BD0">
              <w:rPr>
                <w:rFonts w:ascii="Cambria" w:eastAsia="Times New Roman" w:hAnsi="Cambria"/>
              </w:rPr>
              <w:t>Lietuvos</w:t>
            </w:r>
            <w:proofErr w:type="spellEnd"/>
            <w:r w:rsidRPr="00764BD0">
              <w:rPr>
                <w:rFonts w:ascii="Cambria" w:eastAsia="Times New Roman" w:hAnsi="Cambria"/>
              </w:rPr>
              <w:t xml:space="preserve"> </w:t>
            </w:r>
            <w:proofErr w:type="spellStart"/>
            <w:r w:rsidRPr="00764BD0">
              <w:rPr>
                <w:rFonts w:ascii="Cambria" w:eastAsia="Times New Roman" w:hAnsi="Cambria"/>
              </w:rPr>
              <w:t>Respublikos</w:t>
            </w:r>
            <w:proofErr w:type="spellEnd"/>
            <w:r w:rsidRPr="00764BD0">
              <w:rPr>
                <w:rFonts w:ascii="Cambria" w:eastAsia="Times New Roman" w:hAnsi="Cambria"/>
              </w:rPr>
              <w:t xml:space="preserve"> </w:t>
            </w:r>
            <w:proofErr w:type="spellStart"/>
            <w:r w:rsidRPr="00764BD0">
              <w:rPr>
                <w:rFonts w:ascii="Cambria" w:eastAsia="Times New Roman" w:hAnsi="Cambria"/>
              </w:rPr>
              <w:t>aplinkos</w:t>
            </w:r>
            <w:proofErr w:type="spellEnd"/>
            <w:r w:rsidRPr="00764BD0">
              <w:rPr>
                <w:rFonts w:ascii="Cambria" w:eastAsia="Times New Roman" w:hAnsi="Cambria"/>
              </w:rPr>
              <w:t xml:space="preserve"> </w:t>
            </w:r>
            <w:proofErr w:type="spellStart"/>
            <w:r w:rsidRPr="00764BD0">
              <w:rPr>
                <w:rFonts w:ascii="Cambria" w:eastAsia="Times New Roman" w:hAnsi="Cambria"/>
              </w:rPr>
              <w:t>ministro</w:t>
            </w:r>
            <w:proofErr w:type="spellEnd"/>
            <w:r w:rsidRPr="00764BD0">
              <w:rPr>
                <w:rFonts w:ascii="Cambria" w:eastAsia="Times New Roman" w:hAnsi="Cambria"/>
              </w:rPr>
              <w:t xml:space="preserve"> 2011 m. </w:t>
            </w:r>
            <w:proofErr w:type="spellStart"/>
            <w:r w:rsidRPr="00764BD0">
              <w:rPr>
                <w:rFonts w:ascii="Cambria" w:eastAsia="Times New Roman" w:hAnsi="Cambria"/>
              </w:rPr>
              <w:t>birželio</w:t>
            </w:r>
            <w:proofErr w:type="spellEnd"/>
            <w:r w:rsidRPr="00764BD0">
              <w:rPr>
                <w:rFonts w:ascii="Cambria" w:eastAsia="Times New Roman" w:hAnsi="Cambria"/>
              </w:rPr>
              <w:t xml:space="preserve"> 28 d. </w:t>
            </w:r>
            <w:proofErr w:type="spellStart"/>
            <w:r w:rsidRPr="00764BD0">
              <w:rPr>
                <w:rFonts w:ascii="Cambria" w:eastAsia="Times New Roman" w:hAnsi="Cambria"/>
              </w:rPr>
              <w:t>įsakymu</w:t>
            </w:r>
            <w:proofErr w:type="spellEnd"/>
            <w:r w:rsidRPr="00764BD0">
              <w:rPr>
                <w:rFonts w:ascii="Cambria" w:eastAsia="Times New Roman" w:hAnsi="Cambria"/>
              </w:rPr>
              <w:t xml:space="preserve"> Nr. D1-508 </w:t>
            </w:r>
            <w:proofErr w:type="spellStart"/>
            <w:r w:rsidRPr="00764BD0">
              <w:rPr>
                <w:rFonts w:ascii="Cambria" w:eastAsia="Times New Roman" w:hAnsi="Cambria"/>
              </w:rPr>
              <w:t>patvirtinto</w:t>
            </w:r>
            <w:proofErr w:type="spellEnd"/>
            <w:r w:rsidRPr="00764BD0">
              <w:rPr>
                <w:rFonts w:ascii="Cambria" w:eastAsia="Times New Roman" w:hAnsi="Cambria"/>
              </w:rPr>
              <w:t xml:space="preserve"> „</w:t>
            </w:r>
            <w:proofErr w:type="spellStart"/>
            <w:r w:rsidRPr="00764BD0">
              <w:rPr>
                <w:rFonts w:ascii="Cambria" w:eastAsia="Times New Roman" w:hAnsi="Cambria"/>
              </w:rPr>
              <w:t>Aplinkos</w:t>
            </w:r>
            <w:proofErr w:type="spellEnd"/>
            <w:r w:rsidRPr="00764BD0">
              <w:rPr>
                <w:rFonts w:ascii="Cambria" w:eastAsia="Times New Roman" w:hAnsi="Cambria"/>
              </w:rPr>
              <w:t xml:space="preserve"> </w:t>
            </w:r>
            <w:proofErr w:type="spellStart"/>
            <w:r w:rsidRPr="00764BD0">
              <w:rPr>
                <w:rFonts w:ascii="Cambria" w:eastAsia="Times New Roman" w:hAnsi="Cambria"/>
              </w:rPr>
              <w:t>apsaugos</w:t>
            </w:r>
            <w:proofErr w:type="spellEnd"/>
            <w:r w:rsidRPr="00764BD0">
              <w:rPr>
                <w:rFonts w:ascii="Cambria" w:eastAsia="Times New Roman" w:hAnsi="Cambria"/>
              </w:rPr>
              <w:t xml:space="preserve"> </w:t>
            </w:r>
            <w:proofErr w:type="spellStart"/>
            <w:r w:rsidRPr="00764BD0">
              <w:rPr>
                <w:rFonts w:ascii="Cambria" w:eastAsia="Times New Roman" w:hAnsi="Cambria"/>
              </w:rPr>
              <w:t>kriterijų</w:t>
            </w:r>
            <w:proofErr w:type="spellEnd"/>
            <w:r w:rsidRPr="00764BD0">
              <w:rPr>
                <w:rFonts w:ascii="Cambria" w:eastAsia="Times New Roman" w:hAnsi="Cambria"/>
              </w:rPr>
              <w:t xml:space="preserve"> </w:t>
            </w:r>
            <w:proofErr w:type="spellStart"/>
            <w:r w:rsidRPr="00764BD0">
              <w:rPr>
                <w:rFonts w:ascii="Cambria" w:eastAsia="Times New Roman" w:hAnsi="Cambria"/>
              </w:rPr>
              <w:t>taikymo</w:t>
            </w:r>
            <w:proofErr w:type="spellEnd"/>
            <w:r w:rsidRPr="00764BD0">
              <w:rPr>
                <w:rFonts w:ascii="Cambria" w:eastAsia="Times New Roman" w:hAnsi="Cambria"/>
              </w:rPr>
              <w:t xml:space="preserve">, </w:t>
            </w:r>
            <w:proofErr w:type="spellStart"/>
            <w:r w:rsidRPr="00764BD0">
              <w:rPr>
                <w:rFonts w:ascii="Cambria" w:eastAsia="Times New Roman" w:hAnsi="Cambria"/>
              </w:rPr>
              <w:t>vykdant</w:t>
            </w:r>
            <w:proofErr w:type="spellEnd"/>
            <w:r w:rsidRPr="00764BD0">
              <w:rPr>
                <w:rFonts w:ascii="Cambria" w:eastAsia="Times New Roman" w:hAnsi="Cambria"/>
              </w:rPr>
              <w:t xml:space="preserve"> </w:t>
            </w:r>
            <w:proofErr w:type="spellStart"/>
            <w:r w:rsidRPr="00764BD0">
              <w:rPr>
                <w:rFonts w:ascii="Cambria" w:eastAsia="Times New Roman" w:hAnsi="Cambria"/>
              </w:rPr>
              <w:t>žaliuosius</w:t>
            </w:r>
            <w:proofErr w:type="spellEnd"/>
            <w:r w:rsidRPr="00764BD0">
              <w:rPr>
                <w:rFonts w:ascii="Cambria" w:eastAsia="Times New Roman" w:hAnsi="Cambria"/>
              </w:rPr>
              <w:t xml:space="preserve"> </w:t>
            </w:r>
            <w:proofErr w:type="spellStart"/>
            <w:r w:rsidRPr="00764BD0">
              <w:rPr>
                <w:rFonts w:ascii="Cambria" w:eastAsia="Times New Roman" w:hAnsi="Cambria"/>
              </w:rPr>
              <w:t>pirkimus</w:t>
            </w:r>
            <w:proofErr w:type="spellEnd"/>
            <w:r w:rsidRPr="00764BD0">
              <w:rPr>
                <w:rFonts w:ascii="Cambria" w:eastAsia="Times New Roman" w:hAnsi="Cambria"/>
              </w:rPr>
              <w:t xml:space="preserve">, </w:t>
            </w:r>
            <w:proofErr w:type="spellStart"/>
            <w:r w:rsidRPr="00764BD0">
              <w:rPr>
                <w:rFonts w:ascii="Cambria" w:eastAsia="Times New Roman" w:hAnsi="Cambria"/>
              </w:rPr>
              <w:t>tvarkos</w:t>
            </w:r>
            <w:proofErr w:type="spellEnd"/>
            <w:r w:rsidRPr="00764BD0">
              <w:rPr>
                <w:rFonts w:ascii="Cambria" w:eastAsia="Times New Roman" w:hAnsi="Cambria"/>
              </w:rPr>
              <w:t xml:space="preserve"> </w:t>
            </w:r>
            <w:proofErr w:type="spellStart"/>
            <w:r w:rsidRPr="00764BD0">
              <w:rPr>
                <w:rFonts w:ascii="Cambria" w:eastAsia="Times New Roman" w:hAnsi="Cambria"/>
              </w:rPr>
              <w:t>aprašo</w:t>
            </w:r>
            <w:proofErr w:type="spellEnd"/>
            <w:r w:rsidRPr="00764BD0">
              <w:rPr>
                <w:rFonts w:ascii="Cambria" w:eastAsia="Times New Roman" w:hAnsi="Cambria"/>
              </w:rPr>
              <w:t xml:space="preserve">, “ </w:t>
            </w:r>
            <w:proofErr w:type="spellStart"/>
            <w:r w:rsidRPr="00764BD0">
              <w:rPr>
                <w:rFonts w:ascii="Cambria" w:eastAsia="Times New Roman" w:hAnsi="Cambria"/>
              </w:rPr>
              <w:t>reikalavimus</w:t>
            </w:r>
            <w:proofErr w:type="spellEnd"/>
            <w:r w:rsidRPr="00764BD0">
              <w:rPr>
                <w:rFonts w:ascii="Cambria" w:eastAsia="Times New Roman" w:hAnsi="Cambria"/>
              </w:rPr>
              <w:t>,</w:t>
            </w:r>
            <w:r w:rsidRPr="00764BD0">
              <w:rPr>
                <w:rFonts w:ascii="Cambria" w:eastAsia="Times New Roman" w:hAnsi="Cambria"/>
                <w:lang w:val="lt-LT" w:bidi="en-US"/>
              </w:rPr>
              <w:t xml:space="preserve"> arba kitus lygiaverčius įrodymus</w:t>
            </w:r>
            <w:r w:rsidRPr="00764BD0">
              <w:rPr>
                <w:rFonts w:ascii="Cambria" w:eastAsia="Times New Roman" w:hAnsi="Cambria"/>
              </w:rPr>
              <w:t>.</w:t>
            </w:r>
          </w:p>
          <w:p w14:paraId="442605A2" w14:textId="77777777" w:rsidR="00503BAC" w:rsidRPr="00764BD0" w:rsidRDefault="00503BAC" w:rsidP="00503BAC">
            <w:pPr>
              <w:suppressAutoHyphens/>
              <w:ind w:firstLine="851"/>
              <w:jc w:val="both"/>
              <w:rPr>
                <w:rFonts w:ascii="Cambria" w:eastAsia="Times New Roman" w:hAnsi="Cambria"/>
                <w:u w:val="single"/>
                <w:lang w:val="lt-LT"/>
              </w:rPr>
            </w:pPr>
          </w:p>
        </w:tc>
      </w:tr>
    </w:tbl>
    <w:p w14:paraId="71DC389C" w14:textId="77777777" w:rsidR="009A1BD3" w:rsidRPr="009A1BD3" w:rsidRDefault="009A1BD3" w:rsidP="009A1BD3">
      <w:pPr>
        <w:suppressAutoHyphens/>
        <w:jc w:val="both"/>
        <w:rPr>
          <w:rFonts w:eastAsia="Times New Roman"/>
          <w:sz w:val="22"/>
          <w:szCs w:val="22"/>
          <w:lang w:val="lt-LT"/>
        </w:rPr>
      </w:pPr>
    </w:p>
    <w:sectPr w:rsidR="009A1BD3" w:rsidRPr="009A1BD3" w:rsidSect="008E5B04">
      <w:footerReference w:type="default" r:id="rId11"/>
      <w:footerReference w:type="first" r:id="rId1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E5C73" w14:textId="77777777" w:rsidR="00796015" w:rsidRDefault="00796015" w:rsidP="0029321F">
      <w:r>
        <w:separator/>
      </w:r>
    </w:p>
  </w:endnote>
  <w:endnote w:type="continuationSeparator" w:id="0">
    <w:p w14:paraId="6374136B" w14:textId="77777777" w:rsidR="00796015" w:rsidRDefault="00796015"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8"/>
      <w:docPartObj>
        <w:docPartGallery w:val="Page Numbers (Bottom of Page)"/>
        <w:docPartUnique/>
      </w:docPartObj>
    </w:sdtPr>
    <w:sdtEndPr/>
    <w:sdtContent>
      <w:p w14:paraId="201084B2" w14:textId="77777777" w:rsidR="00AD7C39" w:rsidRDefault="00AD7C39">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764BD0">
          <w:rPr>
            <w:noProof/>
            <w:sz w:val="20"/>
            <w:szCs w:val="20"/>
          </w:rPr>
          <w:t>2</w:t>
        </w:r>
        <w:r w:rsidRPr="00C823CF">
          <w:rPr>
            <w:sz w:val="20"/>
            <w:szCs w:val="20"/>
          </w:rPr>
          <w:fldChar w:fldCharType="end"/>
        </w:r>
      </w:p>
    </w:sdtContent>
  </w:sdt>
  <w:p w14:paraId="34BF58B6" w14:textId="77777777" w:rsidR="00AD7C39" w:rsidRDefault="00AD7C3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903569"/>
      <w:docPartObj>
        <w:docPartGallery w:val="Page Numbers (Bottom of Page)"/>
        <w:docPartUnique/>
      </w:docPartObj>
    </w:sdtPr>
    <w:sdtEndPr/>
    <w:sdtContent>
      <w:p w14:paraId="42CF6C78" w14:textId="77777777" w:rsidR="00AD7C39" w:rsidRDefault="00AD7C39">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764BD0">
          <w:rPr>
            <w:noProof/>
            <w:sz w:val="20"/>
            <w:szCs w:val="20"/>
          </w:rPr>
          <w:t>1</w:t>
        </w:r>
        <w:r w:rsidRPr="00EF6816">
          <w:rPr>
            <w:sz w:val="20"/>
            <w:szCs w:val="20"/>
          </w:rPr>
          <w:fldChar w:fldCharType="end"/>
        </w:r>
      </w:p>
    </w:sdtContent>
  </w:sdt>
  <w:p w14:paraId="2A811CAC" w14:textId="77777777" w:rsidR="00AD7C39" w:rsidRDefault="00AD7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4EB7" w14:textId="77777777" w:rsidR="00796015" w:rsidRDefault="00796015" w:rsidP="0029321F">
      <w:r>
        <w:separator/>
      </w:r>
    </w:p>
  </w:footnote>
  <w:footnote w:type="continuationSeparator" w:id="0">
    <w:p w14:paraId="3552C565" w14:textId="77777777" w:rsidR="00796015" w:rsidRDefault="00796015" w:rsidP="0029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DBA1831"/>
    <w:multiLevelType w:val="multilevel"/>
    <w:tmpl w:val="07DAA6C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401B4"/>
    <w:multiLevelType w:val="multilevel"/>
    <w:tmpl w:val="D5F6BB4A"/>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9"/>
  </w:num>
  <w:num w:numId="3">
    <w:abstractNumId w:val="3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2"/>
  </w:num>
  <w:num w:numId="7">
    <w:abstractNumId w:val="22"/>
  </w:num>
  <w:num w:numId="8">
    <w:abstractNumId w:val="11"/>
  </w:num>
  <w:num w:numId="9">
    <w:abstractNumId w:val="28"/>
  </w:num>
  <w:num w:numId="10">
    <w:abstractNumId w:val="39"/>
  </w:num>
  <w:num w:numId="11">
    <w:abstractNumId w:val="17"/>
  </w:num>
  <w:num w:numId="12">
    <w:abstractNumId w:val="0"/>
  </w:num>
  <w:num w:numId="13">
    <w:abstractNumId w:val="30"/>
  </w:num>
  <w:num w:numId="14">
    <w:abstractNumId w:val="26"/>
  </w:num>
  <w:num w:numId="15">
    <w:abstractNumId w:val="10"/>
  </w:num>
  <w:num w:numId="16">
    <w:abstractNumId w:val="27"/>
  </w:num>
  <w:num w:numId="17">
    <w:abstractNumId w:val="37"/>
  </w:num>
  <w:num w:numId="18">
    <w:abstractNumId w:val="4"/>
  </w:num>
  <w:num w:numId="19">
    <w:abstractNumId w:val="38"/>
  </w:num>
  <w:num w:numId="20">
    <w:abstractNumId w:val="21"/>
  </w:num>
  <w:num w:numId="21">
    <w:abstractNumId w:val="32"/>
  </w:num>
  <w:num w:numId="22">
    <w:abstractNumId w:val="20"/>
  </w:num>
  <w:num w:numId="23">
    <w:abstractNumId w:val="24"/>
  </w:num>
  <w:num w:numId="24">
    <w:abstractNumId w:val="7"/>
  </w:num>
  <w:num w:numId="25">
    <w:abstractNumId w:val="16"/>
  </w:num>
  <w:num w:numId="26">
    <w:abstractNumId w:val="23"/>
  </w:num>
  <w:num w:numId="27">
    <w:abstractNumId w:val="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6"/>
  </w:num>
  <w:num w:numId="31">
    <w:abstractNumId w:val="14"/>
  </w:num>
  <w:num w:numId="32">
    <w:abstractNumId w:val="18"/>
  </w:num>
  <w:num w:numId="33">
    <w:abstractNumId w:val="5"/>
  </w:num>
  <w:num w:numId="34">
    <w:abstractNumId w:val="40"/>
  </w:num>
  <w:num w:numId="35">
    <w:abstractNumId w:val="8"/>
  </w:num>
  <w:num w:numId="36">
    <w:abstractNumId w:val="29"/>
  </w:num>
  <w:num w:numId="37">
    <w:abstractNumId w:val="2"/>
  </w:num>
  <w:num w:numId="38">
    <w:abstractNumId w:val="31"/>
  </w:num>
  <w:num w:numId="39">
    <w:abstractNumId w:val="33"/>
  </w:num>
  <w:num w:numId="40">
    <w:abstractNumId w:val="1"/>
  </w:num>
  <w:num w:numId="41">
    <w:abstractNumId w:val="3"/>
  </w:num>
  <w:num w:numId="42">
    <w:abstractNumId w:val="25"/>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1F"/>
    <w:rsid w:val="000011EF"/>
    <w:rsid w:val="00001C04"/>
    <w:rsid w:val="00003FC4"/>
    <w:rsid w:val="000049C9"/>
    <w:rsid w:val="00005CB6"/>
    <w:rsid w:val="00010AC3"/>
    <w:rsid w:val="00010DEE"/>
    <w:rsid w:val="0001179D"/>
    <w:rsid w:val="000120BF"/>
    <w:rsid w:val="000143A7"/>
    <w:rsid w:val="00016456"/>
    <w:rsid w:val="00017CF9"/>
    <w:rsid w:val="00017FA9"/>
    <w:rsid w:val="000205A3"/>
    <w:rsid w:val="00021C7C"/>
    <w:rsid w:val="0002516A"/>
    <w:rsid w:val="00027421"/>
    <w:rsid w:val="00030435"/>
    <w:rsid w:val="00037973"/>
    <w:rsid w:val="00040147"/>
    <w:rsid w:val="000434A2"/>
    <w:rsid w:val="00046A95"/>
    <w:rsid w:val="0005472A"/>
    <w:rsid w:val="00057B63"/>
    <w:rsid w:val="00061395"/>
    <w:rsid w:val="00061E16"/>
    <w:rsid w:val="0006269E"/>
    <w:rsid w:val="00063B8E"/>
    <w:rsid w:val="0006511C"/>
    <w:rsid w:val="0006539A"/>
    <w:rsid w:val="00066858"/>
    <w:rsid w:val="00072E4E"/>
    <w:rsid w:val="00074F40"/>
    <w:rsid w:val="00075396"/>
    <w:rsid w:val="000769BC"/>
    <w:rsid w:val="00077318"/>
    <w:rsid w:val="00080A1D"/>
    <w:rsid w:val="00083DC5"/>
    <w:rsid w:val="00085267"/>
    <w:rsid w:val="00091D45"/>
    <w:rsid w:val="00091E09"/>
    <w:rsid w:val="000926D5"/>
    <w:rsid w:val="00093546"/>
    <w:rsid w:val="000937B2"/>
    <w:rsid w:val="00094513"/>
    <w:rsid w:val="00095613"/>
    <w:rsid w:val="00095BBF"/>
    <w:rsid w:val="00096BFD"/>
    <w:rsid w:val="00096C86"/>
    <w:rsid w:val="000971E3"/>
    <w:rsid w:val="000973B3"/>
    <w:rsid w:val="000A0039"/>
    <w:rsid w:val="000A03E4"/>
    <w:rsid w:val="000B0ED4"/>
    <w:rsid w:val="000B1722"/>
    <w:rsid w:val="000B3972"/>
    <w:rsid w:val="000B514D"/>
    <w:rsid w:val="000B565F"/>
    <w:rsid w:val="000B7A82"/>
    <w:rsid w:val="000C0D7B"/>
    <w:rsid w:val="000C29C8"/>
    <w:rsid w:val="000C2E82"/>
    <w:rsid w:val="000C4261"/>
    <w:rsid w:val="000C5C0C"/>
    <w:rsid w:val="000D07FC"/>
    <w:rsid w:val="000D5108"/>
    <w:rsid w:val="000E11A7"/>
    <w:rsid w:val="000E7C0D"/>
    <w:rsid w:val="000F1987"/>
    <w:rsid w:val="000F4EA7"/>
    <w:rsid w:val="000F5029"/>
    <w:rsid w:val="000F5617"/>
    <w:rsid w:val="001019C9"/>
    <w:rsid w:val="00102056"/>
    <w:rsid w:val="001043D3"/>
    <w:rsid w:val="001061AC"/>
    <w:rsid w:val="00106409"/>
    <w:rsid w:val="00107012"/>
    <w:rsid w:val="001102C8"/>
    <w:rsid w:val="001113CF"/>
    <w:rsid w:val="00112213"/>
    <w:rsid w:val="00112A15"/>
    <w:rsid w:val="00113D51"/>
    <w:rsid w:val="00113ED3"/>
    <w:rsid w:val="00120EFE"/>
    <w:rsid w:val="00121167"/>
    <w:rsid w:val="00124399"/>
    <w:rsid w:val="001271DA"/>
    <w:rsid w:val="0012746F"/>
    <w:rsid w:val="001304D7"/>
    <w:rsid w:val="001354BD"/>
    <w:rsid w:val="00135B94"/>
    <w:rsid w:val="00137276"/>
    <w:rsid w:val="00140DF4"/>
    <w:rsid w:val="00146897"/>
    <w:rsid w:val="001510C8"/>
    <w:rsid w:val="00151CA9"/>
    <w:rsid w:val="001561C5"/>
    <w:rsid w:val="0015678F"/>
    <w:rsid w:val="00170522"/>
    <w:rsid w:val="001728FA"/>
    <w:rsid w:val="00174B37"/>
    <w:rsid w:val="00181853"/>
    <w:rsid w:val="001912C6"/>
    <w:rsid w:val="00191362"/>
    <w:rsid w:val="00197AF8"/>
    <w:rsid w:val="001A15CC"/>
    <w:rsid w:val="001A3E17"/>
    <w:rsid w:val="001A4E98"/>
    <w:rsid w:val="001B032C"/>
    <w:rsid w:val="001B1143"/>
    <w:rsid w:val="001B14A1"/>
    <w:rsid w:val="001B4C0D"/>
    <w:rsid w:val="001B6060"/>
    <w:rsid w:val="001B76C2"/>
    <w:rsid w:val="001C078B"/>
    <w:rsid w:val="001D4689"/>
    <w:rsid w:val="001D76A0"/>
    <w:rsid w:val="001D78BF"/>
    <w:rsid w:val="001E21F3"/>
    <w:rsid w:val="001E40E2"/>
    <w:rsid w:val="001E5C20"/>
    <w:rsid w:val="001E7066"/>
    <w:rsid w:val="001F0B57"/>
    <w:rsid w:val="001F204A"/>
    <w:rsid w:val="001F2260"/>
    <w:rsid w:val="001F2438"/>
    <w:rsid w:val="001F71BB"/>
    <w:rsid w:val="0022383C"/>
    <w:rsid w:val="00232716"/>
    <w:rsid w:val="0023356D"/>
    <w:rsid w:val="00233892"/>
    <w:rsid w:val="00233BEE"/>
    <w:rsid w:val="0023646A"/>
    <w:rsid w:val="0023695D"/>
    <w:rsid w:val="00240587"/>
    <w:rsid w:val="00241CFB"/>
    <w:rsid w:val="00243A62"/>
    <w:rsid w:val="002441CD"/>
    <w:rsid w:val="00244C1C"/>
    <w:rsid w:val="00251A86"/>
    <w:rsid w:val="0025516E"/>
    <w:rsid w:val="0025632E"/>
    <w:rsid w:val="00256C9B"/>
    <w:rsid w:val="00262804"/>
    <w:rsid w:val="0026475E"/>
    <w:rsid w:val="00266F8D"/>
    <w:rsid w:val="00270266"/>
    <w:rsid w:val="00270925"/>
    <w:rsid w:val="002731DE"/>
    <w:rsid w:val="002748F1"/>
    <w:rsid w:val="00274F92"/>
    <w:rsid w:val="00277E3C"/>
    <w:rsid w:val="00280720"/>
    <w:rsid w:val="002817EE"/>
    <w:rsid w:val="002820DB"/>
    <w:rsid w:val="002837B1"/>
    <w:rsid w:val="0028686D"/>
    <w:rsid w:val="00292C1E"/>
    <w:rsid w:val="00292F68"/>
    <w:rsid w:val="0029321F"/>
    <w:rsid w:val="002946E3"/>
    <w:rsid w:val="002958B9"/>
    <w:rsid w:val="00295F92"/>
    <w:rsid w:val="0029676A"/>
    <w:rsid w:val="002A1E68"/>
    <w:rsid w:val="002A2078"/>
    <w:rsid w:val="002A5FAD"/>
    <w:rsid w:val="002B02EC"/>
    <w:rsid w:val="002B0576"/>
    <w:rsid w:val="002B2350"/>
    <w:rsid w:val="002B4F6C"/>
    <w:rsid w:val="002C0C60"/>
    <w:rsid w:val="002C21CC"/>
    <w:rsid w:val="002C4105"/>
    <w:rsid w:val="002C768E"/>
    <w:rsid w:val="002C7803"/>
    <w:rsid w:val="002D2AC9"/>
    <w:rsid w:val="002D2D26"/>
    <w:rsid w:val="002D501F"/>
    <w:rsid w:val="002E1AEA"/>
    <w:rsid w:val="002E265E"/>
    <w:rsid w:val="002E33B6"/>
    <w:rsid w:val="002F2F1A"/>
    <w:rsid w:val="002F3279"/>
    <w:rsid w:val="002F3D43"/>
    <w:rsid w:val="002F69CD"/>
    <w:rsid w:val="00301C0F"/>
    <w:rsid w:val="0030328C"/>
    <w:rsid w:val="00306579"/>
    <w:rsid w:val="00307F11"/>
    <w:rsid w:val="003138DE"/>
    <w:rsid w:val="0032294B"/>
    <w:rsid w:val="003255CB"/>
    <w:rsid w:val="003265AA"/>
    <w:rsid w:val="00330AB0"/>
    <w:rsid w:val="00331788"/>
    <w:rsid w:val="003338DC"/>
    <w:rsid w:val="003378CE"/>
    <w:rsid w:val="00344060"/>
    <w:rsid w:val="00353104"/>
    <w:rsid w:val="00355236"/>
    <w:rsid w:val="0035715C"/>
    <w:rsid w:val="0036041D"/>
    <w:rsid w:val="00360872"/>
    <w:rsid w:val="003664FB"/>
    <w:rsid w:val="00373E33"/>
    <w:rsid w:val="00375D2A"/>
    <w:rsid w:val="00376718"/>
    <w:rsid w:val="003770E7"/>
    <w:rsid w:val="00377B8C"/>
    <w:rsid w:val="003802BF"/>
    <w:rsid w:val="00381948"/>
    <w:rsid w:val="00384C0A"/>
    <w:rsid w:val="00387118"/>
    <w:rsid w:val="0038744B"/>
    <w:rsid w:val="0039028F"/>
    <w:rsid w:val="0039275E"/>
    <w:rsid w:val="00392CCE"/>
    <w:rsid w:val="0039304C"/>
    <w:rsid w:val="0039324F"/>
    <w:rsid w:val="003952CC"/>
    <w:rsid w:val="003A2A18"/>
    <w:rsid w:val="003A324A"/>
    <w:rsid w:val="003A32BC"/>
    <w:rsid w:val="003A3BAA"/>
    <w:rsid w:val="003A6042"/>
    <w:rsid w:val="003A7B3B"/>
    <w:rsid w:val="003B24A0"/>
    <w:rsid w:val="003B4225"/>
    <w:rsid w:val="003B5FFD"/>
    <w:rsid w:val="003B69A1"/>
    <w:rsid w:val="003C032A"/>
    <w:rsid w:val="003C21FB"/>
    <w:rsid w:val="003C5CCB"/>
    <w:rsid w:val="003D0DD9"/>
    <w:rsid w:val="003D2411"/>
    <w:rsid w:val="003D2C79"/>
    <w:rsid w:val="003E1B43"/>
    <w:rsid w:val="003E3F80"/>
    <w:rsid w:val="003E4404"/>
    <w:rsid w:val="003F09B2"/>
    <w:rsid w:val="003F4F23"/>
    <w:rsid w:val="003F561D"/>
    <w:rsid w:val="00400599"/>
    <w:rsid w:val="00407035"/>
    <w:rsid w:val="00407F6C"/>
    <w:rsid w:val="004102A5"/>
    <w:rsid w:val="00411583"/>
    <w:rsid w:val="00411F4E"/>
    <w:rsid w:val="00412D37"/>
    <w:rsid w:val="00416D79"/>
    <w:rsid w:val="00417381"/>
    <w:rsid w:val="00421CD5"/>
    <w:rsid w:val="00423868"/>
    <w:rsid w:val="00424B73"/>
    <w:rsid w:val="00425EA9"/>
    <w:rsid w:val="00431137"/>
    <w:rsid w:val="00432194"/>
    <w:rsid w:val="00433912"/>
    <w:rsid w:val="00434545"/>
    <w:rsid w:val="00440E7F"/>
    <w:rsid w:val="0044338B"/>
    <w:rsid w:val="004456C1"/>
    <w:rsid w:val="00455DE7"/>
    <w:rsid w:val="00471EF8"/>
    <w:rsid w:val="00473A3D"/>
    <w:rsid w:val="004748BF"/>
    <w:rsid w:val="004808A5"/>
    <w:rsid w:val="00481BFC"/>
    <w:rsid w:val="00481E2C"/>
    <w:rsid w:val="00485760"/>
    <w:rsid w:val="00485C65"/>
    <w:rsid w:val="00493A62"/>
    <w:rsid w:val="00493F22"/>
    <w:rsid w:val="00494091"/>
    <w:rsid w:val="00496B8B"/>
    <w:rsid w:val="004976EC"/>
    <w:rsid w:val="00497806"/>
    <w:rsid w:val="0049792C"/>
    <w:rsid w:val="004A1F5C"/>
    <w:rsid w:val="004A39ED"/>
    <w:rsid w:val="004A5452"/>
    <w:rsid w:val="004A667F"/>
    <w:rsid w:val="004A794C"/>
    <w:rsid w:val="004A7AFF"/>
    <w:rsid w:val="004A7E56"/>
    <w:rsid w:val="004B39C8"/>
    <w:rsid w:val="004B5491"/>
    <w:rsid w:val="004B7E15"/>
    <w:rsid w:val="004D0937"/>
    <w:rsid w:val="004D1453"/>
    <w:rsid w:val="004D40B9"/>
    <w:rsid w:val="004D479D"/>
    <w:rsid w:val="004D484F"/>
    <w:rsid w:val="004D72D9"/>
    <w:rsid w:val="004E0E5B"/>
    <w:rsid w:val="004E1A56"/>
    <w:rsid w:val="004E347A"/>
    <w:rsid w:val="004F02FF"/>
    <w:rsid w:val="004F1A75"/>
    <w:rsid w:val="004F2272"/>
    <w:rsid w:val="004F59B8"/>
    <w:rsid w:val="004F67B1"/>
    <w:rsid w:val="0050052F"/>
    <w:rsid w:val="00502BA1"/>
    <w:rsid w:val="00503BAC"/>
    <w:rsid w:val="00504FB3"/>
    <w:rsid w:val="0050519C"/>
    <w:rsid w:val="005051CC"/>
    <w:rsid w:val="00506BC2"/>
    <w:rsid w:val="00511342"/>
    <w:rsid w:val="005113FC"/>
    <w:rsid w:val="00511EC0"/>
    <w:rsid w:val="00514286"/>
    <w:rsid w:val="005166E3"/>
    <w:rsid w:val="005168E9"/>
    <w:rsid w:val="005208C2"/>
    <w:rsid w:val="00520F72"/>
    <w:rsid w:val="00522DA9"/>
    <w:rsid w:val="0053052F"/>
    <w:rsid w:val="005313C6"/>
    <w:rsid w:val="00533870"/>
    <w:rsid w:val="00540D30"/>
    <w:rsid w:val="0054190A"/>
    <w:rsid w:val="005434E3"/>
    <w:rsid w:val="005435B0"/>
    <w:rsid w:val="0054478A"/>
    <w:rsid w:val="00544DC9"/>
    <w:rsid w:val="00555FB7"/>
    <w:rsid w:val="005575EA"/>
    <w:rsid w:val="00567BAD"/>
    <w:rsid w:val="00570F2E"/>
    <w:rsid w:val="00572850"/>
    <w:rsid w:val="0057559B"/>
    <w:rsid w:val="005865B2"/>
    <w:rsid w:val="005877DF"/>
    <w:rsid w:val="0059081F"/>
    <w:rsid w:val="0059262C"/>
    <w:rsid w:val="00592E29"/>
    <w:rsid w:val="0059324B"/>
    <w:rsid w:val="005A15FF"/>
    <w:rsid w:val="005A3E31"/>
    <w:rsid w:val="005A4820"/>
    <w:rsid w:val="005A4EC5"/>
    <w:rsid w:val="005A5D15"/>
    <w:rsid w:val="005A5F19"/>
    <w:rsid w:val="005B30D2"/>
    <w:rsid w:val="005B428C"/>
    <w:rsid w:val="005B5D79"/>
    <w:rsid w:val="005C0C6A"/>
    <w:rsid w:val="005C29D9"/>
    <w:rsid w:val="005C59D9"/>
    <w:rsid w:val="005C5AFF"/>
    <w:rsid w:val="005C7E3F"/>
    <w:rsid w:val="005D039E"/>
    <w:rsid w:val="005D0D04"/>
    <w:rsid w:val="005D3A66"/>
    <w:rsid w:val="005E0D62"/>
    <w:rsid w:val="005E79F0"/>
    <w:rsid w:val="005F14F9"/>
    <w:rsid w:val="005F2235"/>
    <w:rsid w:val="005F2E18"/>
    <w:rsid w:val="005F5DDA"/>
    <w:rsid w:val="00603E53"/>
    <w:rsid w:val="00604E9D"/>
    <w:rsid w:val="00613CD9"/>
    <w:rsid w:val="00614575"/>
    <w:rsid w:val="00617847"/>
    <w:rsid w:val="00620447"/>
    <w:rsid w:val="00621581"/>
    <w:rsid w:val="00624787"/>
    <w:rsid w:val="00624B40"/>
    <w:rsid w:val="006260D5"/>
    <w:rsid w:val="00627162"/>
    <w:rsid w:val="00630F0E"/>
    <w:rsid w:val="00631F1A"/>
    <w:rsid w:val="0063332D"/>
    <w:rsid w:val="00633562"/>
    <w:rsid w:val="0063469B"/>
    <w:rsid w:val="006348E8"/>
    <w:rsid w:val="006416DA"/>
    <w:rsid w:val="00646E52"/>
    <w:rsid w:val="00647F58"/>
    <w:rsid w:val="00650633"/>
    <w:rsid w:val="00650C14"/>
    <w:rsid w:val="006521E3"/>
    <w:rsid w:val="00656ECE"/>
    <w:rsid w:val="00656F2F"/>
    <w:rsid w:val="00662A58"/>
    <w:rsid w:val="00663BAA"/>
    <w:rsid w:val="00670403"/>
    <w:rsid w:val="006763CC"/>
    <w:rsid w:val="00681572"/>
    <w:rsid w:val="00681BF1"/>
    <w:rsid w:val="006822FE"/>
    <w:rsid w:val="006845AF"/>
    <w:rsid w:val="00685F0C"/>
    <w:rsid w:val="0068690D"/>
    <w:rsid w:val="00692E56"/>
    <w:rsid w:val="006946D0"/>
    <w:rsid w:val="0069708F"/>
    <w:rsid w:val="006A1B03"/>
    <w:rsid w:val="006A3300"/>
    <w:rsid w:val="006A35B3"/>
    <w:rsid w:val="006A5DC3"/>
    <w:rsid w:val="006A6911"/>
    <w:rsid w:val="006B083A"/>
    <w:rsid w:val="006B0FCA"/>
    <w:rsid w:val="006B2C4D"/>
    <w:rsid w:val="006B3D7E"/>
    <w:rsid w:val="006B3E62"/>
    <w:rsid w:val="006C22ED"/>
    <w:rsid w:val="006C77A9"/>
    <w:rsid w:val="006F2062"/>
    <w:rsid w:val="007042B0"/>
    <w:rsid w:val="00713656"/>
    <w:rsid w:val="00716689"/>
    <w:rsid w:val="00716E6D"/>
    <w:rsid w:val="00717267"/>
    <w:rsid w:val="007174B3"/>
    <w:rsid w:val="00725AC5"/>
    <w:rsid w:val="00726974"/>
    <w:rsid w:val="00727A48"/>
    <w:rsid w:val="00732257"/>
    <w:rsid w:val="007329C2"/>
    <w:rsid w:val="007341EA"/>
    <w:rsid w:val="00734F16"/>
    <w:rsid w:val="007350D4"/>
    <w:rsid w:val="007350FE"/>
    <w:rsid w:val="00744157"/>
    <w:rsid w:val="00744CDE"/>
    <w:rsid w:val="00747F9F"/>
    <w:rsid w:val="00753C3C"/>
    <w:rsid w:val="007605CE"/>
    <w:rsid w:val="00763091"/>
    <w:rsid w:val="00764BD0"/>
    <w:rsid w:val="0077131F"/>
    <w:rsid w:val="00773A26"/>
    <w:rsid w:val="00774A9F"/>
    <w:rsid w:val="007758F7"/>
    <w:rsid w:val="00776393"/>
    <w:rsid w:val="007766F9"/>
    <w:rsid w:val="007802C0"/>
    <w:rsid w:val="007853A9"/>
    <w:rsid w:val="0078647D"/>
    <w:rsid w:val="00786840"/>
    <w:rsid w:val="00787DA9"/>
    <w:rsid w:val="00793592"/>
    <w:rsid w:val="007936AA"/>
    <w:rsid w:val="007957A6"/>
    <w:rsid w:val="00796015"/>
    <w:rsid w:val="007972C2"/>
    <w:rsid w:val="007A4727"/>
    <w:rsid w:val="007A628E"/>
    <w:rsid w:val="007B35CD"/>
    <w:rsid w:val="007C027C"/>
    <w:rsid w:val="007C2361"/>
    <w:rsid w:val="007D0B7C"/>
    <w:rsid w:val="007D1F2E"/>
    <w:rsid w:val="007D4253"/>
    <w:rsid w:val="007D451A"/>
    <w:rsid w:val="007E5552"/>
    <w:rsid w:val="007E5DE3"/>
    <w:rsid w:val="007E5ED0"/>
    <w:rsid w:val="007F1B3F"/>
    <w:rsid w:val="007F2188"/>
    <w:rsid w:val="007F2902"/>
    <w:rsid w:val="007F55D8"/>
    <w:rsid w:val="007F7F96"/>
    <w:rsid w:val="00800FBB"/>
    <w:rsid w:val="008034A7"/>
    <w:rsid w:val="0081522A"/>
    <w:rsid w:val="00815AB0"/>
    <w:rsid w:val="008204C5"/>
    <w:rsid w:val="008228DF"/>
    <w:rsid w:val="0083039E"/>
    <w:rsid w:val="008320E1"/>
    <w:rsid w:val="0083298F"/>
    <w:rsid w:val="00833A97"/>
    <w:rsid w:val="00834876"/>
    <w:rsid w:val="008356D1"/>
    <w:rsid w:val="00835EFB"/>
    <w:rsid w:val="008404B6"/>
    <w:rsid w:val="008423A9"/>
    <w:rsid w:val="0084421E"/>
    <w:rsid w:val="00844A3F"/>
    <w:rsid w:val="0084582E"/>
    <w:rsid w:val="00846139"/>
    <w:rsid w:val="00850368"/>
    <w:rsid w:val="00854277"/>
    <w:rsid w:val="00854F24"/>
    <w:rsid w:val="0086157B"/>
    <w:rsid w:val="008657A6"/>
    <w:rsid w:val="00866E63"/>
    <w:rsid w:val="00867BA8"/>
    <w:rsid w:val="00870136"/>
    <w:rsid w:val="00872EDE"/>
    <w:rsid w:val="00873169"/>
    <w:rsid w:val="00874F8C"/>
    <w:rsid w:val="00875966"/>
    <w:rsid w:val="008772D6"/>
    <w:rsid w:val="00877AB8"/>
    <w:rsid w:val="008827E5"/>
    <w:rsid w:val="00883BF8"/>
    <w:rsid w:val="0088583F"/>
    <w:rsid w:val="0088707D"/>
    <w:rsid w:val="0089053F"/>
    <w:rsid w:val="00890550"/>
    <w:rsid w:val="00895C43"/>
    <w:rsid w:val="008A2A0A"/>
    <w:rsid w:val="008A49B1"/>
    <w:rsid w:val="008A4F40"/>
    <w:rsid w:val="008A5147"/>
    <w:rsid w:val="008A5267"/>
    <w:rsid w:val="008A5FEF"/>
    <w:rsid w:val="008B184F"/>
    <w:rsid w:val="008B1930"/>
    <w:rsid w:val="008B26AC"/>
    <w:rsid w:val="008B2F0E"/>
    <w:rsid w:val="008B4ED8"/>
    <w:rsid w:val="008B760C"/>
    <w:rsid w:val="008B7774"/>
    <w:rsid w:val="008C2757"/>
    <w:rsid w:val="008C44D7"/>
    <w:rsid w:val="008C5023"/>
    <w:rsid w:val="008C6DE5"/>
    <w:rsid w:val="008C7527"/>
    <w:rsid w:val="008D2DC0"/>
    <w:rsid w:val="008D4B0E"/>
    <w:rsid w:val="008D5664"/>
    <w:rsid w:val="008E1320"/>
    <w:rsid w:val="008E331E"/>
    <w:rsid w:val="008E35FF"/>
    <w:rsid w:val="008E4872"/>
    <w:rsid w:val="008E5144"/>
    <w:rsid w:val="008E5B04"/>
    <w:rsid w:val="008E5CB5"/>
    <w:rsid w:val="008F1FE3"/>
    <w:rsid w:val="008F4903"/>
    <w:rsid w:val="00900F21"/>
    <w:rsid w:val="00901A7B"/>
    <w:rsid w:val="00906143"/>
    <w:rsid w:val="00907D9A"/>
    <w:rsid w:val="00911760"/>
    <w:rsid w:val="0091427E"/>
    <w:rsid w:val="00925256"/>
    <w:rsid w:val="00925BA9"/>
    <w:rsid w:val="00927D70"/>
    <w:rsid w:val="009333B3"/>
    <w:rsid w:val="00933B96"/>
    <w:rsid w:val="009405E4"/>
    <w:rsid w:val="00941C02"/>
    <w:rsid w:val="0094270C"/>
    <w:rsid w:val="00945E65"/>
    <w:rsid w:val="00946518"/>
    <w:rsid w:val="00947465"/>
    <w:rsid w:val="00947BF4"/>
    <w:rsid w:val="00954DDD"/>
    <w:rsid w:val="00955B99"/>
    <w:rsid w:val="00955C64"/>
    <w:rsid w:val="00960431"/>
    <w:rsid w:val="00960522"/>
    <w:rsid w:val="0096387D"/>
    <w:rsid w:val="009713A3"/>
    <w:rsid w:val="00971C96"/>
    <w:rsid w:val="0097493D"/>
    <w:rsid w:val="00976CBE"/>
    <w:rsid w:val="00976F95"/>
    <w:rsid w:val="00984FB6"/>
    <w:rsid w:val="00986683"/>
    <w:rsid w:val="00986E30"/>
    <w:rsid w:val="009873F0"/>
    <w:rsid w:val="00990421"/>
    <w:rsid w:val="00997702"/>
    <w:rsid w:val="009979C3"/>
    <w:rsid w:val="009A07B0"/>
    <w:rsid w:val="009A1377"/>
    <w:rsid w:val="009A1443"/>
    <w:rsid w:val="009A1BD3"/>
    <w:rsid w:val="009A1FB4"/>
    <w:rsid w:val="009A359A"/>
    <w:rsid w:val="009A5B4B"/>
    <w:rsid w:val="009A6940"/>
    <w:rsid w:val="009A762E"/>
    <w:rsid w:val="009B5D84"/>
    <w:rsid w:val="009B63EB"/>
    <w:rsid w:val="009B76DB"/>
    <w:rsid w:val="009C0296"/>
    <w:rsid w:val="009C223F"/>
    <w:rsid w:val="009C5687"/>
    <w:rsid w:val="009C5C9B"/>
    <w:rsid w:val="009C5FCD"/>
    <w:rsid w:val="009C6BC5"/>
    <w:rsid w:val="009D0987"/>
    <w:rsid w:val="009D3F0B"/>
    <w:rsid w:val="009E2DD8"/>
    <w:rsid w:val="009E3F64"/>
    <w:rsid w:val="009E6DDC"/>
    <w:rsid w:val="009E7F7A"/>
    <w:rsid w:val="009F17FC"/>
    <w:rsid w:val="009F55E9"/>
    <w:rsid w:val="009F56F0"/>
    <w:rsid w:val="009F6E17"/>
    <w:rsid w:val="00A002A0"/>
    <w:rsid w:val="00A03BDF"/>
    <w:rsid w:val="00A06D5B"/>
    <w:rsid w:val="00A113A3"/>
    <w:rsid w:val="00A12C3D"/>
    <w:rsid w:val="00A130F7"/>
    <w:rsid w:val="00A1434C"/>
    <w:rsid w:val="00A14CF7"/>
    <w:rsid w:val="00A215CD"/>
    <w:rsid w:val="00A220E9"/>
    <w:rsid w:val="00A22103"/>
    <w:rsid w:val="00A234E2"/>
    <w:rsid w:val="00A3439D"/>
    <w:rsid w:val="00A34C3A"/>
    <w:rsid w:val="00A3665E"/>
    <w:rsid w:val="00A504EE"/>
    <w:rsid w:val="00A51A80"/>
    <w:rsid w:val="00A51E88"/>
    <w:rsid w:val="00A52825"/>
    <w:rsid w:val="00A5449F"/>
    <w:rsid w:val="00A6332A"/>
    <w:rsid w:val="00A6454C"/>
    <w:rsid w:val="00A66208"/>
    <w:rsid w:val="00A66849"/>
    <w:rsid w:val="00A66D5A"/>
    <w:rsid w:val="00A70A78"/>
    <w:rsid w:val="00A72B00"/>
    <w:rsid w:val="00A73280"/>
    <w:rsid w:val="00A73BD3"/>
    <w:rsid w:val="00A73D0C"/>
    <w:rsid w:val="00A84702"/>
    <w:rsid w:val="00A875B0"/>
    <w:rsid w:val="00A90C7B"/>
    <w:rsid w:val="00A94A7E"/>
    <w:rsid w:val="00A94E1E"/>
    <w:rsid w:val="00AA474E"/>
    <w:rsid w:val="00AA52AB"/>
    <w:rsid w:val="00AA6C79"/>
    <w:rsid w:val="00AA7878"/>
    <w:rsid w:val="00AB0255"/>
    <w:rsid w:val="00AB1519"/>
    <w:rsid w:val="00AB38C0"/>
    <w:rsid w:val="00AB3A90"/>
    <w:rsid w:val="00AB5325"/>
    <w:rsid w:val="00AB65C6"/>
    <w:rsid w:val="00AB7A72"/>
    <w:rsid w:val="00AC22B0"/>
    <w:rsid w:val="00AC4DA6"/>
    <w:rsid w:val="00AC5087"/>
    <w:rsid w:val="00AC530D"/>
    <w:rsid w:val="00AC68ED"/>
    <w:rsid w:val="00AC7027"/>
    <w:rsid w:val="00AD06DC"/>
    <w:rsid w:val="00AD2200"/>
    <w:rsid w:val="00AD5E31"/>
    <w:rsid w:val="00AD7C39"/>
    <w:rsid w:val="00AD7DFC"/>
    <w:rsid w:val="00AE0863"/>
    <w:rsid w:val="00AE20C8"/>
    <w:rsid w:val="00AE25C6"/>
    <w:rsid w:val="00AE47F5"/>
    <w:rsid w:val="00AE5374"/>
    <w:rsid w:val="00AF2221"/>
    <w:rsid w:val="00AF248B"/>
    <w:rsid w:val="00AF4638"/>
    <w:rsid w:val="00B022DA"/>
    <w:rsid w:val="00B0271A"/>
    <w:rsid w:val="00B02787"/>
    <w:rsid w:val="00B039C9"/>
    <w:rsid w:val="00B1032A"/>
    <w:rsid w:val="00B10776"/>
    <w:rsid w:val="00B11D23"/>
    <w:rsid w:val="00B156C4"/>
    <w:rsid w:val="00B16A1B"/>
    <w:rsid w:val="00B211CD"/>
    <w:rsid w:val="00B2312B"/>
    <w:rsid w:val="00B233FB"/>
    <w:rsid w:val="00B3486C"/>
    <w:rsid w:val="00B35FB2"/>
    <w:rsid w:val="00B40D22"/>
    <w:rsid w:val="00B44E15"/>
    <w:rsid w:val="00B475DF"/>
    <w:rsid w:val="00B5065A"/>
    <w:rsid w:val="00B5450F"/>
    <w:rsid w:val="00B55352"/>
    <w:rsid w:val="00B5739F"/>
    <w:rsid w:val="00B63AA9"/>
    <w:rsid w:val="00B63D76"/>
    <w:rsid w:val="00B64D35"/>
    <w:rsid w:val="00B67436"/>
    <w:rsid w:val="00B67935"/>
    <w:rsid w:val="00B67DA3"/>
    <w:rsid w:val="00B718E4"/>
    <w:rsid w:val="00B74F93"/>
    <w:rsid w:val="00B75E86"/>
    <w:rsid w:val="00B8290B"/>
    <w:rsid w:val="00B83849"/>
    <w:rsid w:val="00B866C5"/>
    <w:rsid w:val="00B87375"/>
    <w:rsid w:val="00B87F7C"/>
    <w:rsid w:val="00B905BC"/>
    <w:rsid w:val="00B92C82"/>
    <w:rsid w:val="00BA445C"/>
    <w:rsid w:val="00BA4FCD"/>
    <w:rsid w:val="00BC0C25"/>
    <w:rsid w:val="00BC64CC"/>
    <w:rsid w:val="00BD2C08"/>
    <w:rsid w:val="00BD5FBF"/>
    <w:rsid w:val="00BD68A6"/>
    <w:rsid w:val="00BD7F61"/>
    <w:rsid w:val="00BE09CA"/>
    <w:rsid w:val="00BE0DB4"/>
    <w:rsid w:val="00BE2EAB"/>
    <w:rsid w:val="00BF0FBD"/>
    <w:rsid w:val="00BF2F14"/>
    <w:rsid w:val="00C03F00"/>
    <w:rsid w:val="00C07CE3"/>
    <w:rsid w:val="00C10432"/>
    <w:rsid w:val="00C12424"/>
    <w:rsid w:val="00C1326C"/>
    <w:rsid w:val="00C13DDE"/>
    <w:rsid w:val="00C14DA7"/>
    <w:rsid w:val="00C15D49"/>
    <w:rsid w:val="00C205F0"/>
    <w:rsid w:val="00C224C0"/>
    <w:rsid w:val="00C27160"/>
    <w:rsid w:val="00C27F9F"/>
    <w:rsid w:val="00C34D4F"/>
    <w:rsid w:val="00C411E7"/>
    <w:rsid w:val="00C5336C"/>
    <w:rsid w:val="00C5564E"/>
    <w:rsid w:val="00C56AA9"/>
    <w:rsid w:val="00C56BDC"/>
    <w:rsid w:val="00C601E6"/>
    <w:rsid w:val="00C60CCC"/>
    <w:rsid w:val="00C60D92"/>
    <w:rsid w:val="00C61F31"/>
    <w:rsid w:val="00C67643"/>
    <w:rsid w:val="00C70DB4"/>
    <w:rsid w:val="00C71E47"/>
    <w:rsid w:val="00C77D50"/>
    <w:rsid w:val="00C823CF"/>
    <w:rsid w:val="00C832E2"/>
    <w:rsid w:val="00C83867"/>
    <w:rsid w:val="00C84020"/>
    <w:rsid w:val="00C870EE"/>
    <w:rsid w:val="00C90043"/>
    <w:rsid w:val="00C976B3"/>
    <w:rsid w:val="00CA4628"/>
    <w:rsid w:val="00CA62DD"/>
    <w:rsid w:val="00CB1CED"/>
    <w:rsid w:val="00CB4C46"/>
    <w:rsid w:val="00CB6F6F"/>
    <w:rsid w:val="00CC57CA"/>
    <w:rsid w:val="00CD21B8"/>
    <w:rsid w:val="00CD37EA"/>
    <w:rsid w:val="00CD6C2C"/>
    <w:rsid w:val="00CD7CA8"/>
    <w:rsid w:val="00D00244"/>
    <w:rsid w:val="00D002D8"/>
    <w:rsid w:val="00D0574E"/>
    <w:rsid w:val="00D06A8C"/>
    <w:rsid w:val="00D078C6"/>
    <w:rsid w:val="00D1460C"/>
    <w:rsid w:val="00D15ACE"/>
    <w:rsid w:val="00D1657C"/>
    <w:rsid w:val="00D203F9"/>
    <w:rsid w:val="00D24498"/>
    <w:rsid w:val="00D246B2"/>
    <w:rsid w:val="00D2634F"/>
    <w:rsid w:val="00D30903"/>
    <w:rsid w:val="00D31437"/>
    <w:rsid w:val="00D31F92"/>
    <w:rsid w:val="00D33DBA"/>
    <w:rsid w:val="00D33FFE"/>
    <w:rsid w:val="00D3499F"/>
    <w:rsid w:val="00D34E01"/>
    <w:rsid w:val="00D354B8"/>
    <w:rsid w:val="00D3781D"/>
    <w:rsid w:val="00D408E6"/>
    <w:rsid w:val="00D41174"/>
    <w:rsid w:val="00D42917"/>
    <w:rsid w:val="00D4381C"/>
    <w:rsid w:val="00D44848"/>
    <w:rsid w:val="00D46BF0"/>
    <w:rsid w:val="00D46DC0"/>
    <w:rsid w:val="00D51464"/>
    <w:rsid w:val="00D533DF"/>
    <w:rsid w:val="00D53EA5"/>
    <w:rsid w:val="00D55086"/>
    <w:rsid w:val="00D565EF"/>
    <w:rsid w:val="00D56715"/>
    <w:rsid w:val="00D617DF"/>
    <w:rsid w:val="00D64EE4"/>
    <w:rsid w:val="00D65B5C"/>
    <w:rsid w:val="00D67591"/>
    <w:rsid w:val="00D67857"/>
    <w:rsid w:val="00D701FF"/>
    <w:rsid w:val="00D70F6E"/>
    <w:rsid w:val="00D73E1A"/>
    <w:rsid w:val="00D76CF0"/>
    <w:rsid w:val="00D82451"/>
    <w:rsid w:val="00D833AA"/>
    <w:rsid w:val="00D93699"/>
    <w:rsid w:val="00D976CC"/>
    <w:rsid w:val="00DA539E"/>
    <w:rsid w:val="00DA5E11"/>
    <w:rsid w:val="00DA6F87"/>
    <w:rsid w:val="00DA7B46"/>
    <w:rsid w:val="00DB063F"/>
    <w:rsid w:val="00DB0E55"/>
    <w:rsid w:val="00DB6346"/>
    <w:rsid w:val="00DB70AB"/>
    <w:rsid w:val="00DB76AC"/>
    <w:rsid w:val="00DC11CE"/>
    <w:rsid w:val="00DC14F5"/>
    <w:rsid w:val="00DD2294"/>
    <w:rsid w:val="00DD3780"/>
    <w:rsid w:val="00DD4FCD"/>
    <w:rsid w:val="00DD6B5B"/>
    <w:rsid w:val="00DD7673"/>
    <w:rsid w:val="00DE7B2A"/>
    <w:rsid w:val="00DF02BD"/>
    <w:rsid w:val="00DF0CF6"/>
    <w:rsid w:val="00DF3159"/>
    <w:rsid w:val="00DF3899"/>
    <w:rsid w:val="00DF6797"/>
    <w:rsid w:val="00DF7556"/>
    <w:rsid w:val="00E01C31"/>
    <w:rsid w:val="00E06D53"/>
    <w:rsid w:val="00E111D8"/>
    <w:rsid w:val="00E120F1"/>
    <w:rsid w:val="00E14C91"/>
    <w:rsid w:val="00E15BBA"/>
    <w:rsid w:val="00E17330"/>
    <w:rsid w:val="00E23349"/>
    <w:rsid w:val="00E2367F"/>
    <w:rsid w:val="00E24B26"/>
    <w:rsid w:val="00E24F9B"/>
    <w:rsid w:val="00E263C9"/>
    <w:rsid w:val="00E26989"/>
    <w:rsid w:val="00E26DC0"/>
    <w:rsid w:val="00E33255"/>
    <w:rsid w:val="00E35E1F"/>
    <w:rsid w:val="00E36F6E"/>
    <w:rsid w:val="00E42723"/>
    <w:rsid w:val="00E50EFD"/>
    <w:rsid w:val="00E53862"/>
    <w:rsid w:val="00E55008"/>
    <w:rsid w:val="00E55746"/>
    <w:rsid w:val="00E60CBF"/>
    <w:rsid w:val="00E625AF"/>
    <w:rsid w:val="00E630D7"/>
    <w:rsid w:val="00E724E4"/>
    <w:rsid w:val="00E7286B"/>
    <w:rsid w:val="00E76964"/>
    <w:rsid w:val="00E77050"/>
    <w:rsid w:val="00E850E9"/>
    <w:rsid w:val="00E859BD"/>
    <w:rsid w:val="00E95B78"/>
    <w:rsid w:val="00E9640F"/>
    <w:rsid w:val="00E9645B"/>
    <w:rsid w:val="00EA00AA"/>
    <w:rsid w:val="00EA59C3"/>
    <w:rsid w:val="00EA6A55"/>
    <w:rsid w:val="00EA6A7A"/>
    <w:rsid w:val="00EB1D56"/>
    <w:rsid w:val="00EB3535"/>
    <w:rsid w:val="00EB5260"/>
    <w:rsid w:val="00EB6338"/>
    <w:rsid w:val="00EC20C7"/>
    <w:rsid w:val="00EC50F4"/>
    <w:rsid w:val="00EC5AEB"/>
    <w:rsid w:val="00EC6356"/>
    <w:rsid w:val="00EC7F00"/>
    <w:rsid w:val="00ED29D5"/>
    <w:rsid w:val="00ED75E8"/>
    <w:rsid w:val="00EE1316"/>
    <w:rsid w:val="00EE558A"/>
    <w:rsid w:val="00EE69DD"/>
    <w:rsid w:val="00EF38FA"/>
    <w:rsid w:val="00EF5DD1"/>
    <w:rsid w:val="00EF5ECC"/>
    <w:rsid w:val="00EF6816"/>
    <w:rsid w:val="00EF6D19"/>
    <w:rsid w:val="00EF73F0"/>
    <w:rsid w:val="00F04F44"/>
    <w:rsid w:val="00F0516F"/>
    <w:rsid w:val="00F16043"/>
    <w:rsid w:val="00F21192"/>
    <w:rsid w:val="00F21674"/>
    <w:rsid w:val="00F2644C"/>
    <w:rsid w:val="00F27417"/>
    <w:rsid w:val="00F27A31"/>
    <w:rsid w:val="00F32541"/>
    <w:rsid w:val="00F40AC8"/>
    <w:rsid w:val="00F43D81"/>
    <w:rsid w:val="00F50AB6"/>
    <w:rsid w:val="00F54FC8"/>
    <w:rsid w:val="00F56067"/>
    <w:rsid w:val="00F56176"/>
    <w:rsid w:val="00F56EAA"/>
    <w:rsid w:val="00F61043"/>
    <w:rsid w:val="00F61457"/>
    <w:rsid w:val="00F61503"/>
    <w:rsid w:val="00F64C33"/>
    <w:rsid w:val="00F65878"/>
    <w:rsid w:val="00F676E1"/>
    <w:rsid w:val="00F72F56"/>
    <w:rsid w:val="00F73372"/>
    <w:rsid w:val="00F734FE"/>
    <w:rsid w:val="00F76E64"/>
    <w:rsid w:val="00F77376"/>
    <w:rsid w:val="00F82D3A"/>
    <w:rsid w:val="00F84AE5"/>
    <w:rsid w:val="00F84D41"/>
    <w:rsid w:val="00F85231"/>
    <w:rsid w:val="00F87273"/>
    <w:rsid w:val="00F95C60"/>
    <w:rsid w:val="00FA0E19"/>
    <w:rsid w:val="00FA30D0"/>
    <w:rsid w:val="00FA771A"/>
    <w:rsid w:val="00FB3A43"/>
    <w:rsid w:val="00FB5FE4"/>
    <w:rsid w:val="00FB7D10"/>
    <w:rsid w:val="00FC02F2"/>
    <w:rsid w:val="00FC1A33"/>
    <w:rsid w:val="00FC4CF3"/>
    <w:rsid w:val="00FC579A"/>
    <w:rsid w:val="00FC5AD0"/>
    <w:rsid w:val="00FD01C5"/>
    <w:rsid w:val="00FD08DB"/>
    <w:rsid w:val="00FD17D7"/>
    <w:rsid w:val="00FD5A6C"/>
    <w:rsid w:val="00FE0B10"/>
    <w:rsid w:val="00FE33BD"/>
    <w:rsid w:val="00FE3AB0"/>
    <w:rsid w:val="00FE3ABF"/>
    <w:rsid w:val="00FE41F2"/>
    <w:rsid w:val="00FE4B31"/>
    <w:rsid w:val="00FE55EE"/>
    <w:rsid w:val="00FE62B4"/>
    <w:rsid w:val="00FF31A7"/>
    <w:rsid w:val="00FF655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F61FF"/>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1BD3"/>
    <w:rPr>
      <w:sz w:val="24"/>
      <w:szCs w:val="24"/>
      <w:lang w:val="en-US" w:eastAsia="en-US"/>
    </w:rPr>
  </w:style>
  <w:style w:type="paragraph" w:styleId="Heading1">
    <w:name w:val="heading 1"/>
    <w:basedOn w:val="Normal"/>
    <w:next w:val="Normal"/>
    <w:link w:val="Heading1Char"/>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uiPriority w:val="99"/>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DA539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05820334">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00280-5B6D-48FF-94B5-1CAF4EF9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B168C7-1BAD-431F-9EA3-A95D6C4D0670}">
  <ds:schemaRefs>
    <ds:schemaRef ds:uri="http://schemas.microsoft.com/sharepoint/v3/contenttype/forms"/>
  </ds:schemaRefs>
</ds:datastoreItem>
</file>

<file path=customXml/itemProps3.xml><?xml version="1.0" encoding="utf-8"?>
<ds:datastoreItem xmlns:ds="http://schemas.openxmlformats.org/officeDocument/2006/customXml" ds:itemID="{4AC34439-3291-4064-80DF-174E0BE2E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8A0DBF-12FF-457D-9824-5AC0A860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1821</Words>
  <Characters>1038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Karina Gudavičiūtė</cp:lastModifiedBy>
  <cp:revision>6</cp:revision>
  <cp:lastPrinted>2024-05-06T11:34:00Z</cp:lastPrinted>
  <dcterms:created xsi:type="dcterms:W3CDTF">2025-03-03T08:32:00Z</dcterms:created>
  <dcterms:modified xsi:type="dcterms:W3CDTF">2025-04-03T07:45:00Z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